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charts/chart10.xml" ContentType="application/vnd.openxmlformats-officedocument.drawingml.chart+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docx" ContentType="application/vnd.openxmlformats-officedocument.wordprocessingml.document"/>
  <Override PartName="/word/diagrams/drawing4.xml" ContentType="application/vnd.ms-office.drawingml.diagramDrawing+xml"/>
  <Override PartName="/word/charts/chart9.xml" ContentType="application/vnd.openxmlformats-officedocument.drawingml.chart+xml"/>
  <Override PartName="/word/charts/chart19.xml" ContentType="application/vnd.openxmlformats-officedocument.drawingml.chart+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drawings/drawing2.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Default Extension="gif" ContentType="image/gif"/>
  <Override PartName="/word/diagrams/layout5.xml" ContentType="application/vnd.openxmlformats-officedocument.drawingml.diagramLayou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diagrams/layout3.xml" ContentType="application/vnd.openxmlformats-officedocument.drawingml.diagramLayout+xml"/>
  <Override PartName="/word/diagrams/layout4.xml" ContentType="application/vnd.openxmlformats-officedocument.drawingml.diagramLayout+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diagrams/quickStyle5.xml" ContentType="application/vnd.openxmlformats-officedocument.drawingml.diagramStyle+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charts/chart11.xml" ContentType="application/vnd.openxmlformats-officedocument.drawingml.chart+xml"/>
  <Override PartName="/word/charts/chart12.xml" ContentType="application/vnd.openxmlformats-officedocument.drawingml.chart+xml"/>
  <Override PartName="/word/diagrams/data5.xml" ContentType="application/vnd.openxmlformats-officedocument.drawingml.diagramData+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Default Extension="png" ContentType="image/png"/>
  <Override PartName="/word/diagrams/data2.xml" ContentType="application/vnd.openxmlformats-officedocument.drawingml.diagramData+xml"/>
  <Override PartName="/word/diagrams/colors2.xml" ContentType="application/vnd.openxmlformats-officedocument.drawingml.diagramColors+xml"/>
  <Default Extension="emf" ContentType="image/x-emf"/>
  <Override PartName="/word/diagrams/drawing5.xml" ContentType="application/vnd.ms-office.drawingml.diagramDrawing+xml"/>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charts/chart8.xml" ContentType="application/vnd.openxmlformats-officedocument.drawingml.chart+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72D9" w:rsidRDefault="00D772D9" w:rsidP="00D772D9">
      <w:pPr>
        <w:spacing w:after="0" w:line="360" w:lineRule="auto"/>
        <w:ind w:right="424"/>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object w:dxaOrig="9930" w:dyaOrig="169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496.55pt;height:845.4pt" o:ole="">
            <v:imagedata r:id="rId8" o:title=""/>
          </v:shape>
          <o:OLEObject Type="Embed" ProgID="Word.Document.12" ShapeID="_x0000_i1052" DrawAspect="Content" ObjectID="_1611497425" r:id="rId9">
            <o:FieldCodes>\s</o:FieldCodes>
          </o:OLEObject>
        </w:object>
      </w:r>
      <w:r>
        <w:rPr>
          <w:rFonts w:ascii="Times New Roman" w:hAnsi="Times New Roman" w:cs="Times New Roman"/>
          <w:color w:val="000000"/>
          <w:sz w:val="28"/>
          <w:szCs w:val="28"/>
        </w:rPr>
        <w:object w:dxaOrig="9354" w:dyaOrig="14052">
          <v:shape id="_x0000_i1053" type="#_x0000_t75" style="width:468pt;height:702.6pt" o:ole="">
            <v:imagedata r:id="rId10" o:title=""/>
          </v:shape>
          <o:OLEObject Type="Embed" ProgID="Word.Document.12" ShapeID="_x0000_i1053" DrawAspect="Content" ObjectID="_1611497426" r:id="rId11">
            <o:FieldCodes>\s</o:FieldCodes>
          </o:OLEObject>
        </w:object>
      </w:r>
    </w:p>
    <w:p w:rsidR="0064637B" w:rsidRPr="003F26D4" w:rsidRDefault="0064637B" w:rsidP="00D772D9">
      <w:pPr>
        <w:spacing w:after="0" w:line="360" w:lineRule="auto"/>
        <w:ind w:right="424"/>
        <w:contextualSpacing/>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lastRenderedPageBreak/>
        <w:t>Аннотация</w:t>
      </w:r>
    </w:p>
    <w:p w:rsidR="0064637B" w:rsidRPr="003F26D4" w:rsidRDefault="00901E6D" w:rsidP="007950C7">
      <w:pPr>
        <w:tabs>
          <w:tab w:val="left" w:pos="1848"/>
        </w:tabs>
        <w:spacing w:after="0" w:line="720" w:lineRule="auto"/>
        <w:ind w:firstLine="851"/>
        <w:contextualSpacing/>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ab/>
      </w:r>
    </w:p>
    <w:p w:rsidR="000871EF" w:rsidRPr="003F26D4" w:rsidRDefault="000871EF" w:rsidP="007950C7">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На фоне изменения структуры мирового энергопотребления и добычи, появился рынок природного газа, который рассматривается как топливо 21 века, в силу постоянного расширения</w:t>
      </w:r>
      <w:r w:rsidR="007E3588" w:rsidRPr="003F26D4">
        <w:rPr>
          <w:rFonts w:ascii="Times New Roman" w:hAnsi="Times New Roman" w:cs="Times New Roman"/>
          <w:color w:val="000000"/>
          <w:sz w:val="28"/>
          <w:szCs w:val="28"/>
        </w:rPr>
        <w:t xml:space="preserve"> своего применения</w:t>
      </w:r>
      <w:r w:rsidRPr="003F26D4">
        <w:rPr>
          <w:rFonts w:ascii="Times New Roman" w:hAnsi="Times New Roman" w:cs="Times New Roman"/>
          <w:color w:val="000000"/>
          <w:sz w:val="28"/>
          <w:szCs w:val="28"/>
        </w:rPr>
        <w:t xml:space="preserve">. Развитие </w:t>
      </w:r>
      <w:r w:rsidR="00901E6D" w:rsidRPr="003F26D4">
        <w:rPr>
          <w:rFonts w:ascii="Times New Roman" w:hAnsi="Times New Roman" w:cs="Times New Roman"/>
          <w:color w:val="000000"/>
          <w:sz w:val="28"/>
          <w:szCs w:val="28"/>
        </w:rPr>
        <w:t xml:space="preserve">торговли </w:t>
      </w:r>
      <w:r w:rsidRPr="003F26D4">
        <w:rPr>
          <w:rFonts w:ascii="Times New Roman" w:hAnsi="Times New Roman" w:cs="Times New Roman"/>
          <w:color w:val="000000"/>
          <w:sz w:val="28"/>
          <w:szCs w:val="28"/>
        </w:rPr>
        <w:t>позволило странам создать межконтинентальные рубежи, которые обр</w:t>
      </w:r>
      <w:r w:rsidR="00ED01D2" w:rsidRPr="003F26D4">
        <w:rPr>
          <w:rFonts w:ascii="Times New Roman" w:hAnsi="Times New Roman" w:cs="Times New Roman"/>
          <w:color w:val="000000"/>
          <w:sz w:val="28"/>
          <w:szCs w:val="28"/>
        </w:rPr>
        <w:t xml:space="preserve">азовали цельный мировой рынок. </w:t>
      </w:r>
      <w:r w:rsidR="00901E6D" w:rsidRPr="003F26D4">
        <w:rPr>
          <w:rFonts w:ascii="Times New Roman" w:hAnsi="Times New Roman" w:cs="Times New Roman"/>
          <w:color w:val="000000"/>
          <w:sz w:val="28"/>
          <w:szCs w:val="28"/>
        </w:rPr>
        <w:t>Современная ситуация представлена</w:t>
      </w:r>
      <w:r w:rsidR="007E3588" w:rsidRPr="003F26D4">
        <w:rPr>
          <w:rFonts w:ascii="Times New Roman" w:hAnsi="Times New Roman" w:cs="Times New Roman"/>
          <w:color w:val="000000"/>
          <w:sz w:val="28"/>
          <w:szCs w:val="28"/>
        </w:rPr>
        <w:t xml:space="preserve"> на нем</w:t>
      </w:r>
      <w:r w:rsidR="00901E6D" w:rsidRPr="003F26D4">
        <w:rPr>
          <w:rFonts w:ascii="Times New Roman" w:hAnsi="Times New Roman" w:cs="Times New Roman"/>
          <w:color w:val="000000"/>
          <w:sz w:val="28"/>
          <w:szCs w:val="28"/>
        </w:rPr>
        <w:t xml:space="preserve"> в виде неопределенности рыночных перспектив, которые сформировались в ходе </w:t>
      </w:r>
      <w:proofErr w:type="spellStart"/>
      <w:r w:rsidR="00901E6D" w:rsidRPr="003F26D4">
        <w:rPr>
          <w:rFonts w:ascii="Times New Roman" w:hAnsi="Times New Roman" w:cs="Times New Roman"/>
          <w:color w:val="000000"/>
          <w:sz w:val="28"/>
          <w:szCs w:val="28"/>
        </w:rPr>
        <w:t>диверсифицирования</w:t>
      </w:r>
      <w:proofErr w:type="spellEnd"/>
      <w:r w:rsidR="00901E6D" w:rsidRPr="003F26D4">
        <w:rPr>
          <w:rFonts w:ascii="Times New Roman" w:hAnsi="Times New Roman" w:cs="Times New Roman"/>
          <w:color w:val="000000"/>
          <w:sz w:val="28"/>
          <w:szCs w:val="28"/>
        </w:rPr>
        <w:t xml:space="preserve"> </w:t>
      </w:r>
      <w:r w:rsidR="007E3588" w:rsidRPr="003F26D4">
        <w:rPr>
          <w:rFonts w:ascii="Times New Roman" w:hAnsi="Times New Roman" w:cs="Times New Roman"/>
          <w:color w:val="000000"/>
          <w:sz w:val="28"/>
          <w:szCs w:val="28"/>
        </w:rPr>
        <w:t xml:space="preserve"> </w:t>
      </w:r>
      <w:r w:rsidR="00901E6D" w:rsidRPr="003F26D4">
        <w:rPr>
          <w:rFonts w:ascii="Times New Roman" w:hAnsi="Times New Roman" w:cs="Times New Roman"/>
          <w:color w:val="000000"/>
          <w:sz w:val="28"/>
          <w:szCs w:val="28"/>
        </w:rPr>
        <w:t>источника</w:t>
      </w:r>
      <w:r w:rsidR="00255519" w:rsidRPr="003F26D4">
        <w:rPr>
          <w:rFonts w:ascii="Times New Roman" w:hAnsi="Times New Roman" w:cs="Times New Roman"/>
          <w:color w:val="000000"/>
          <w:sz w:val="28"/>
          <w:szCs w:val="28"/>
        </w:rPr>
        <w:t>,</w:t>
      </w:r>
      <w:r w:rsidR="007E3588" w:rsidRPr="003F26D4">
        <w:rPr>
          <w:rFonts w:ascii="Times New Roman" w:hAnsi="Times New Roman" w:cs="Times New Roman"/>
          <w:color w:val="000000"/>
          <w:sz w:val="28"/>
          <w:szCs w:val="28"/>
        </w:rPr>
        <w:t xml:space="preserve"> его спроса и предложения</w:t>
      </w:r>
      <w:r w:rsidR="00901E6D" w:rsidRPr="003F26D4">
        <w:rPr>
          <w:rFonts w:ascii="Times New Roman" w:hAnsi="Times New Roman" w:cs="Times New Roman"/>
          <w:color w:val="000000"/>
          <w:sz w:val="28"/>
          <w:szCs w:val="28"/>
        </w:rPr>
        <w:t xml:space="preserve"> странами Европы и США, роста спроса </w:t>
      </w:r>
      <w:r w:rsidR="007E3588" w:rsidRPr="003F26D4">
        <w:rPr>
          <w:rFonts w:ascii="Times New Roman" w:hAnsi="Times New Roman" w:cs="Times New Roman"/>
          <w:color w:val="000000"/>
          <w:sz w:val="28"/>
          <w:szCs w:val="28"/>
        </w:rPr>
        <w:t xml:space="preserve">на газ </w:t>
      </w:r>
      <w:r w:rsidR="00901E6D" w:rsidRPr="003F26D4">
        <w:rPr>
          <w:rFonts w:ascii="Times New Roman" w:hAnsi="Times New Roman" w:cs="Times New Roman"/>
          <w:color w:val="000000"/>
          <w:sz w:val="28"/>
          <w:szCs w:val="28"/>
        </w:rPr>
        <w:t>в Азии, что стави</w:t>
      </w:r>
      <w:r w:rsidR="00AA1839" w:rsidRPr="003F26D4">
        <w:rPr>
          <w:rFonts w:ascii="Times New Roman" w:hAnsi="Times New Roman" w:cs="Times New Roman"/>
          <w:color w:val="000000"/>
          <w:sz w:val="28"/>
          <w:szCs w:val="28"/>
        </w:rPr>
        <w:t>т перед Росси</w:t>
      </w:r>
      <w:r w:rsidR="00A449BF">
        <w:rPr>
          <w:rFonts w:ascii="Times New Roman" w:hAnsi="Times New Roman" w:cs="Times New Roman"/>
          <w:color w:val="000000"/>
          <w:sz w:val="28"/>
          <w:szCs w:val="28"/>
        </w:rPr>
        <w:t xml:space="preserve">ей главную задачу </w:t>
      </w:r>
      <w:proofErr w:type="gramStart"/>
      <w:r w:rsidR="00A449BF">
        <w:rPr>
          <w:rFonts w:ascii="Times New Roman" w:hAnsi="Times New Roman" w:cs="Times New Roman"/>
          <w:color w:val="000000"/>
          <w:sz w:val="28"/>
          <w:szCs w:val="28"/>
        </w:rPr>
        <w:t>-</w:t>
      </w:r>
      <w:r w:rsidR="00AA1839" w:rsidRPr="003F26D4">
        <w:rPr>
          <w:rFonts w:ascii="Times New Roman" w:hAnsi="Times New Roman" w:cs="Times New Roman"/>
          <w:color w:val="000000"/>
          <w:sz w:val="28"/>
          <w:szCs w:val="28"/>
        </w:rPr>
        <w:t>р</w:t>
      </w:r>
      <w:proofErr w:type="gramEnd"/>
      <w:r w:rsidR="00901E6D" w:rsidRPr="003F26D4">
        <w:rPr>
          <w:rFonts w:ascii="Times New Roman" w:hAnsi="Times New Roman" w:cs="Times New Roman"/>
          <w:color w:val="000000"/>
          <w:sz w:val="28"/>
          <w:szCs w:val="28"/>
        </w:rPr>
        <w:t xml:space="preserve">асширение экспорта СПГ и создание новой модели рынка. </w:t>
      </w:r>
    </w:p>
    <w:p w:rsidR="00E831DA" w:rsidRPr="003F26D4" w:rsidRDefault="000871EF" w:rsidP="00E831DA">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Целью работы является исследование мирового рынка газа.</w:t>
      </w:r>
    </w:p>
    <w:p w:rsidR="00D86121" w:rsidRPr="003F26D4" w:rsidRDefault="000871EF" w:rsidP="00E831DA">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Объектом исследования работы является мировой рынок природного газа.</w:t>
      </w:r>
      <w:r w:rsidR="00901E6D"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Предметом исследования являются совокупность связей и отношений, возникающих в результате функционирования мирового рынка газа, </w:t>
      </w:r>
      <w:r w:rsidR="002136FF">
        <w:rPr>
          <w:rFonts w:ascii="Times New Roman" w:hAnsi="Times New Roman" w:cs="Times New Roman"/>
          <w:color w:val="000000"/>
          <w:sz w:val="28"/>
          <w:szCs w:val="28"/>
        </w:rPr>
        <w:t xml:space="preserve">а также процессы формирования и </w:t>
      </w:r>
      <w:r w:rsidRPr="003F26D4">
        <w:rPr>
          <w:rFonts w:ascii="Times New Roman" w:hAnsi="Times New Roman" w:cs="Times New Roman"/>
          <w:color w:val="000000"/>
          <w:sz w:val="28"/>
          <w:szCs w:val="28"/>
        </w:rPr>
        <w:t>совершенствования взаимодействий газовых компаний на мировом рынке.</w:t>
      </w:r>
    </w:p>
    <w:p w:rsidR="00901E6D" w:rsidRDefault="0064637B" w:rsidP="00D86121">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Выпускная </w:t>
      </w:r>
      <w:r w:rsidR="00A449BF">
        <w:rPr>
          <w:rFonts w:ascii="Times New Roman" w:hAnsi="Times New Roman" w:cs="Times New Roman"/>
          <w:color w:val="000000"/>
          <w:sz w:val="28"/>
          <w:szCs w:val="28"/>
        </w:rPr>
        <w:t xml:space="preserve">квалификационная </w:t>
      </w:r>
      <w:r w:rsidRPr="003F26D4">
        <w:rPr>
          <w:rFonts w:ascii="Times New Roman" w:hAnsi="Times New Roman" w:cs="Times New Roman"/>
          <w:color w:val="000000"/>
          <w:sz w:val="28"/>
          <w:szCs w:val="28"/>
        </w:rPr>
        <w:t>работа</w:t>
      </w:r>
      <w:r w:rsidR="00A449BF">
        <w:rPr>
          <w:rFonts w:ascii="Times New Roman" w:hAnsi="Times New Roman" w:cs="Times New Roman"/>
          <w:color w:val="000000"/>
          <w:sz w:val="28"/>
          <w:szCs w:val="28"/>
        </w:rPr>
        <w:t xml:space="preserve"> бакалавра</w:t>
      </w:r>
      <w:r w:rsidRPr="003F26D4">
        <w:rPr>
          <w:rFonts w:ascii="Times New Roman" w:hAnsi="Times New Roman" w:cs="Times New Roman"/>
          <w:color w:val="000000"/>
          <w:sz w:val="28"/>
          <w:szCs w:val="28"/>
        </w:rPr>
        <w:t xml:space="preserve"> включает три части. В первой части отражена сущность, динамика и структура мирового газового рынка, выявлена взаимосвязь спроса и предложения и влияние на данные факторы развит</w:t>
      </w:r>
      <w:r w:rsidR="00D86121" w:rsidRPr="003F26D4">
        <w:rPr>
          <w:rFonts w:ascii="Times New Roman" w:hAnsi="Times New Roman" w:cs="Times New Roman"/>
          <w:color w:val="000000"/>
          <w:sz w:val="28"/>
          <w:szCs w:val="28"/>
        </w:rPr>
        <w:t>ия нового источника энергетики</w:t>
      </w:r>
      <w:r w:rsidR="00AA1839" w:rsidRPr="003F26D4">
        <w:rPr>
          <w:rFonts w:ascii="Times New Roman" w:hAnsi="Times New Roman" w:cs="Times New Roman"/>
          <w:color w:val="000000"/>
          <w:sz w:val="28"/>
          <w:szCs w:val="28"/>
        </w:rPr>
        <w:softHyphen/>
      </w:r>
      <w:r w:rsidR="00AA1839" w:rsidRPr="003F26D4">
        <w:rPr>
          <w:rFonts w:ascii="Times New Roman" w:hAnsi="Times New Roman" w:cs="Times New Roman"/>
          <w:color w:val="000000"/>
          <w:sz w:val="28"/>
          <w:szCs w:val="28"/>
        </w:rPr>
        <w:softHyphen/>
      </w:r>
      <w:r w:rsidR="00D86121" w:rsidRPr="003F26D4">
        <w:rPr>
          <w:rFonts w:ascii="Times New Roman" w:hAnsi="Times New Roman" w:cs="Times New Roman"/>
          <w:color w:val="000000"/>
          <w:sz w:val="28"/>
          <w:szCs w:val="28"/>
        </w:rPr>
        <w:t xml:space="preserve"> </w:t>
      </w:r>
      <w:r w:rsidR="00A449BF">
        <w:rPr>
          <w:rFonts w:ascii="Times New Roman" w:hAnsi="Times New Roman" w:cs="Times New Roman"/>
          <w:color w:val="000000"/>
          <w:sz w:val="28"/>
          <w:szCs w:val="28"/>
        </w:rPr>
        <w:t>-</w:t>
      </w:r>
      <w:r w:rsidR="00D86121"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сланцевого газа.</w:t>
      </w:r>
      <w:r w:rsidR="00ED01D2"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Во второй части проанализированы рынок природного газа в </w:t>
      </w:r>
      <w:r w:rsidR="00A449BF">
        <w:rPr>
          <w:rFonts w:ascii="Times New Roman" w:hAnsi="Times New Roman" w:cs="Times New Roman"/>
          <w:color w:val="000000"/>
          <w:sz w:val="28"/>
          <w:szCs w:val="28"/>
        </w:rPr>
        <w:t xml:space="preserve">России, рынки газа в странах - конкурентах: США, </w:t>
      </w:r>
      <w:r w:rsidRPr="003F26D4">
        <w:rPr>
          <w:rFonts w:ascii="Times New Roman" w:hAnsi="Times New Roman" w:cs="Times New Roman"/>
          <w:color w:val="000000"/>
          <w:sz w:val="28"/>
          <w:szCs w:val="28"/>
        </w:rPr>
        <w:t>Канады и Австралии, рынок Европы, как главног</w:t>
      </w:r>
      <w:r w:rsidR="00ED01D2" w:rsidRPr="003F26D4">
        <w:rPr>
          <w:rFonts w:ascii="Times New Roman" w:hAnsi="Times New Roman" w:cs="Times New Roman"/>
          <w:color w:val="000000"/>
          <w:sz w:val="28"/>
          <w:szCs w:val="28"/>
        </w:rPr>
        <w:t xml:space="preserve">о потребителя российского газа. </w:t>
      </w:r>
      <w:r w:rsidRPr="003F26D4">
        <w:rPr>
          <w:rFonts w:ascii="Times New Roman" w:hAnsi="Times New Roman" w:cs="Times New Roman"/>
          <w:color w:val="000000"/>
          <w:sz w:val="28"/>
          <w:szCs w:val="28"/>
        </w:rPr>
        <w:t>Исследована их емкость и последние события.</w:t>
      </w:r>
      <w:r w:rsidR="00901E6D"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В третьей части сделаны выводы по состоянию мирового энергетического рынка, определены перспективы России и представлены прогнозы дальнейшего развития.</w:t>
      </w:r>
    </w:p>
    <w:p w:rsidR="002751B3" w:rsidRDefault="002751B3" w:rsidP="000D5F69">
      <w:pPr>
        <w:spacing w:after="0" w:line="360" w:lineRule="auto"/>
        <w:jc w:val="both"/>
        <w:rPr>
          <w:rFonts w:ascii="Times New Roman" w:hAnsi="Times New Roman" w:cs="Times New Roman"/>
          <w:color w:val="000000"/>
          <w:sz w:val="28"/>
          <w:szCs w:val="28"/>
        </w:rPr>
      </w:pPr>
    </w:p>
    <w:p w:rsidR="00F74D0C" w:rsidRDefault="00F74D0C" w:rsidP="00F80226">
      <w:pPr>
        <w:spacing w:after="0" w:line="360" w:lineRule="auto"/>
        <w:jc w:val="both"/>
        <w:rPr>
          <w:rFonts w:ascii="Times New Roman" w:hAnsi="Times New Roman" w:cs="Times New Roman"/>
          <w:color w:val="000000"/>
          <w:sz w:val="28"/>
          <w:szCs w:val="28"/>
        </w:rPr>
      </w:pPr>
    </w:p>
    <w:p w:rsidR="0064637B" w:rsidRPr="003F26D4" w:rsidRDefault="00480944" w:rsidP="00D772D9">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lastRenderedPageBreak/>
        <w:t>Оглавление</w:t>
      </w:r>
    </w:p>
    <w:p w:rsidR="00D772D9" w:rsidRPr="003F26D4" w:rsidRDefault="00A449BF" w:rsidP="00A449BF">
      <w:pPr>
        <w:tabs>
          <w:tab w:val="left" w:pos="1309"/>
        </w:tabs>
        <w:spacing w:after="0" w:line="720" w:lineRule="auto"/>
        <w:ind w:firstLine="851"/>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ab/>
      </w:r>
    </w:p>
    <w:sdt>
      <w:sdtPr>
        <w:id w:val="29096079"/>
        <w:docPartObj>
          <w:docPartGallery w:val="*6HXИмяК"/>
          <w:docPartUnique/>
        </w:docPartObj>
      </w:sdtPr>
      <w:sdtContent>
        <w:p w:rsidR="00D772D9" w:rsidRPr="003F26D4" w:rsidRDefault="00D772D9" w:rsidP="00F80226">
          <w:pPr>
            <w:spacing w:after="0" w:line="360" w:lineRule="auto"/>
            <w:ind w:right="-142" w:firstLine="851"/>
            <w:contextualSpacing/>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Введение</w:t>
          </w:r>
          <w:r w:rsidR="00F80226">
            <w:rPr>
              <w:rFonts w:ascii="Times New Roman" w:hAnsi="Times New Roman" w:cs="Times New Roman"/>
              <w:color w:val="000000"/>
              <w:sz w:val="28"/>
              <w:szCs w:val="28"/>
            </w:rPr>
            <w:t>………………………………………………………………………</w:t>
          </w:r>
          <w:r>
            <w:rPr>
              <w:rFonts w:ascii="Times New Roman" w:hAnsi="Times New Roman" w:cs="Times New Roman"/>
              <w:color w:val="000000"/>
              <w:sz w:val="28"/>
              <w:szCs w:val="28"/>
            </w:rPr>
            <w:t>5</w:t>
          </w:r>
        </w:p>
        <w:p w:rsidR="00D772D9" w:rsidRPr="000464CD" w:rsidRDefault="00D772D9" w:rsidP="00F80226">
          <w:pPr>
            <w:pStyle w:val="a3"/>
            <w:numPr>
              <w:ilvl w:val="0"/>
              <w:numId w:val="25"/>
            </w:numPr>
            <w:spacing w:after="0" w:line="360" w:lineRule="auto"/>
            <w:ind w:left="0" w:right="-142" w:firstLine="851"/>
            <w:jc w:val="both"/>
            <w:rPr>
              <w:rFonts w:ascii="Times New Roman" w:hAnsi="Times New Roman" w:cs="Times New Roman"/>
              <w:color w:val="000000"/>
              <w:sz w:val="28"/>
              <w:szCs w:val="28"/>
            </w:rPr>
          </w:pPr>
          <w:r w:rsidRPr="000464CD">
            <w:rPr>
              <w:rFonts w:ascii="Times New Roman" w:hAnsi="Times New Roman" w:cs="Times New Roman"/>
              <w:color w:val="000000"/>
              <w:sz w:val="28"/>
              <w:szCs w:val="28"/>
            </w:rPr>
            <w:t xml:space="preserve">Мировой рынок </w:t>
          </w:r>
          <w:r>
            <w:rPr>
              <w:rFonts w:ascii="Times New Roman" w:hAnsi="Times New Roman" w:cs="Times New Roman"/>
              <w:color w:val="000000"/>
              <w:sz w:val="28"/>
              <w:szCs w:val="28"/>
            </w:rPr>
            <w:t xml:space="preserve">природного газа: </w:t>
          </w:r>
          <w:r w:rsidRPr="000464CD">
            <w:rPr>
              <w:rFonts w:ascii="Times New Roman" w:hAnsi="Times New Roman" w:cs="Times New Roman"/>
              <w:color w:val="000000"/>
              <w:sz w:val="28"/>
              <w:szCs w:val="28"/>
            </w:rPr>
            <w:t>сущность, динамика, структура</w:t>
          </w:r>
          <w:r>
            <w:rPr>
              <w:rFonts w:ascii="Times New Roman" w:hAnsi="Times New Roman" w:cs="Times New Roman"/>
              <w:color w:val="000000"/>
              <w:sz w:val="28"/>
              <w:szCs w:val="28"/>
            </w:rPr>
            <w:t>...8</w:t>
          </w:r>
        </w:p>
        <w:p w:rsidR="00D772D9" w:rsidRPr="003F26D4" w:rsidRDefault="00D772D9" w:rsidP="00F80226">
          <w:pPr>
            <w:pStyle w:val="a3"/>
            <w:numPr>
              <w:ilvl w:val="1"/>
              <w:numId w:val="21"/>
            </w:numPr>
            <w:spacing w:after="0" w:line="360" w:lineRule="auto"/>
            <w:ind w:left="0" w:right="-142"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Формирование мирового рынка природного газа</w:t>
          </w:r>
          <w:r w:rsidR="00F80226">
            <w:rPr>
              <w:rFonts w:ascii="Times New Roman" w:hAnsi="Times New Roman" w:cs="Times New Roman"/>
              <w:color w:val="000000"/>
              <w:sz w:val="28"/>
              <w:szCs w:val="28"/>
            </w:rPr>
            <w:t>…………………....8</w:t>
          </w:r>
        </w:p>
        <w:p w:rsidR="00D772D9" w:rsidRDefault="00D772D9" w:rsidP="00F80226">
          <w:pPr>
            <w:pStyle w:val="a3"/>
            <w:numPr>
              <w:ilvl w:val="1"/>
              <w:numId w:val="21"/>
            </w:numPr>
            <w:spacing w:after="0" w:line="360" w:lineRule="auto"/>
            <w:ind w:left="0" w:right="-142"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Структура мирового</w:t>
          </w:r>
          <w:r>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газового</w:t>
          </w:r>
          <w:r>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 ры</w:t>
          </w:r>
          <w:r>
            <w:rPr>
              <w:rFonts w:ascii="Times New Roman" w:hAnsi="Times New Roman" w:cs="Times New Roman"/>
              <w:color w:val="000000"/>
              <w:sz w:val="28"/>
              <w:szCs w:val="28"/>
            </w:rPr>
            <w:t>нка: взаимосвязь и противоречия</w:t>
          </w:r>
        </w:p>
        <w:p w:rsidR="00D772D9" w:rsidRPr="003F26D4" w:rsidRDefault="00D772D9" w:rsidP="00F80226">
          <w:pPr>
            <w:pStyle w:val="a3"/>
            <w:spacing w:after="0" w:line="360" w:lineRule="auto"/>
            <w:ind w:left="0" w:right="-142"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между спросом и предложением</w:t>
          </w:r>
          <w:r>
            <w:rPr>
              <w:rFonts w:ascii="Times New Roman" w:hAnsi="Times New Roman" w:cs="Times New Roman"/>
              <w:color w:val="000000"/>
              <w:sz w:val="28"/>
              <w:szCs w:val="28"/>
            </w:rPr>
            <w:t>…………………………………………</w:t>
          </w:r>
          <w:r w:rsidR="00F80226">
            <w:rPr>
              <w:rFonts w:ascii="Times New Roman" w:hAnsi="Times New Roman" w:cs="Times New Roman"/>
              <w:color w:val="000000"/>
              <w:sz w:val="28"/>
              <w:szCs w:val="28"/>
            </w:rPr>
            <w:t>..17</w:t>
          </w:r>
        </w:p>
        <w:p w:rsidR="00D772D9" w:rsidRPr="003F26D4" w:rsidRDefault="00D772D9" w:rsidP="00F80226">
          <w:pPr>
            <w:pStyle w:val="a3"/>
            <w:numPr>
              <w:ilvl w:val="1"/>
              <w:numId w:val="21"/>
            </w:numPr>
            <w:spacing w:after="0" w:line="360" w:lineRule="auto"/>
            <w:ind w:left="0" w:right="-142"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Сланцевый переворот в мировой газовой структуре</w:t>
          </w:r>
          <w:r>
            <w:rPr>
              <w:rFonts w:ascii="Times New Roman" w:hAnsi="Times New Roman" w:cs="Times New Roman"/>
              <w:color w:val="000000"/>
              <w:sz w:val="28"/>
              <w:szCs w:val="28"/>
            </w:rPr>
            <w:t>………………</w:t>
          </w:r>
          <w:r w:rsidR="00F80226">
            <w:rPr>
              <w:rFonts w:ascii="Times New Roman" w:hAnsi="Times New Roman" w:cs="Times New Roman"/>
              <w:color w:val="000000"/>
              <w:sz w:val="28"/>
              <w:szCs w:val="28"/>
            </w:rPr>
            <w:t>.24</w:t>
          </w:r>
        </w:p>
        <w:p w:rsidR="00D772D9" w:rsidRPr="003F26D4" w:rsidRDefault="00D772D9" w:rsidP="00F80226">
          <w:pPr>
            <w:pStyle w:val="a3"/>
            <w:numPr>
              <w:ilvl w:val="0"/>
              <w:numId w:val="21"/>
            </w:numPr>
            <w:autoSpaceDE w:val="0"/>
            <w:autoSpaceDN w:val="0"/>
            <w:adjustRightInd w:val="0"/>
            <w:spacing w:after="0" w:line="360" w:lineRule="auto"/>
            <w:ind w:left="0" w:right="-142"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Анализ мирового рынка природного газа…………</w:t>
          </w:r>
          <w:r>
            <w:rPr>
              <w:rFonts w:ascii="Times New Roman" w:hAnsi="Times New Roman" w:cs="Times New Roman"/>
              <w:color w:val="000000"/>
              <w:sz w:val="28"/>
              <w:szCs w:val="28"/>
            </w:rPr>
            <w:t>………………...</w:t>
          </w:r>
          <w:r w:rsidR="00F80226">
            <w:rPr>
              <w:rFonts w:ascii="Times New Roman" w:hAnsi="Times New Roman" w:cs="Times New Roman"/>
              <w:color w:val="000000"/>
              <w:sz w:val="28"/>
              <w:szCs w:val="28"/>
            </w:rPr>
            <w:t>31</w:t>
          </w:r>
        </w:p>
        <w:p w:rsidR="00D772D9" w:rsidRPr="003F26D4" w:rsidRDefault="00D772D9" w:rsidP="00F80226">
          <w:pPr>
            <w:pStyle w:val="a3"/>
            <w:numPr>
              <w:ilvl w:val="1"/>
              <w:numId w:val="21"/>
            </w:numPr>
            <w:autoSpaceDE w:val="0"/>
            <w:autoSpaceDN w:val="0"/>
            <w:adjustRightInd w:val="0"/>
            <w:spacing w:after="0" w:line="360" w:lineRule="auto"/>
            <w:ind w:left="0" w:right="-142"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Развитие рынка природного газа в России</w:t>
          </w:r>
          <w:r>
            <w:rPr>
              <w:rFonts w:ascii="Times New Roman" w:hAnsi="Times New Roman" w:cs="Times New Roman"/>
              <w:color w:val="000000"/>
              <w:sz w:val="28"/>
              <w:szCs w:val="28"/>
            </w:rPr>
            <w:t>………………………….</w:t>
          </w:r>
          <w:r w:rsidR="00F80226">
            <w:rPr>
              <w:rFonts w:ascii="Times New Roman" w:hAnsi="Times New Roman" w:cs="Times New Roman"/>
              <w:color w:val="000000"/>
              <w:sz w:val="28"/>
              <w:szCs w:val="28"/>
            </w:rPr>
            <w:t>.31</w:t>
          </w:r>
        </w:p>
        <w:p w:rsidR="00D772D9" w:rsidRPr="00A449BF" w:rsidRDefault="00D772D9" w:rsidP="00F80226">
          <w:pPr>
            <w:pStyle w:val="a3"/>
            <w:numPr>
              <w:ilvl w:val="1"/>
              <w:numId w:val="21"/>
            </w:numPr>
            <w:autoSpaceDE w:val="0"/>
            <w:autoSpaceDN w:val="0"/>
            <w:adjustRightInd w:val="0"/>
            <w:spacing w:after="0" w:line="360" w:lineRule="auto"/>
            <w:ind w:left="0" w:right="-142"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Развитие </w:t>
          </w:r>
          <w:r>
            <w:rPr>
              <w:rFonts w:ascii="Times New Roman" w:hAnsi="Times New Roman" w:cs="Times New Roman"/>
              <w:color w:val="000000"/>
              <w:sz w:val="28"/>
              <w:szCs w:val="28"/>
            </w:rPr>
            <w:t xml:space="preserve">рынка природного газа в странах - </w:t>
          </w:r>
          <w:r w:rsidRPr="00A449BF">
            <w:rPr>
              <w:rFonts w:ascii="Times New Roman" w:hAnsi="Times New Roman" w:cs="Times New Roman"/>
              <w:color w:val="000000"/>
              <w:sz w:val="28"/>
              <w:szCs w:val="28"/>
            </w:rPr>
            <w:t>конкурентах</w:t>
          </w:r>
          <w:r>
            <w:rPr>
              <w:rFonts w:ascii="Times New Roman" w:hAnsi="Times New Roman" w:cs="Times New Roman"/>
              <w:color w:val="000000"/>
              <w:sz w:val="28"/>
              <w:szCs w:val="28"/>
            </w:rPr>
            <w:t>………...</w:t>
          </w:r>
          <w:r w:rsidR="00F80226">
            <w:rPr>
              <w:rFonts w:ascii="Times New Roman" w:hAnsi="Times New Roman" w:cs="Times New Roman"/>
              <w:color w:val="000000"/>
              <w:sz w:val="28"/>
              <w:szCs w:val="28"/>
            </w:rPr>
            <w:t>40</w:t>
          </w:r>
        </w:p>
        <w:p w:rsidR="00D772D9" w:rsidRDefault="00D772D9" w:rsidP="00F80226">
          <w:pPr>
            <w:pStyle w:val="a3"/>
            <w:numPr>
              <w:ilvl w:val="1"/>
              <w:numId w:val="21"/>
            </w:numPr>
            <w:autoSpaceDE w:val="0"/>
            <w:autoSpaceDN w:val="0"/>
            <w:adjustRightInd w:val="0"/>
            <w:spacing w:after="0" w:line="360" w:lineRule="auto"/>
            <w:ind w:left="0" w:right="-142" w:firstLine="851"/>
            <w:contextualSpacing w:val="0"/>
            <w:jc w:val="both"/>
            <w:rPr>
              <w:rFonts w:ascii="Times New Roman" w:hAnsi="Times New Roman" w:cs="Times New Roman"/>
              <w:color w:val="000000"/>
              <w:sz w:val="28"/>
              <w:szCs w:val="28"/>
            </w:rPr>
          </w:pPr>
          <w:r w:rsidRPr="003F26D4">
            <w:rPr>
              <w:rFonts w:ascii="Times New Roman" w:eastAsia="PalatinoLinotype-Roman" w:hAnsi="Times New Roman" w:cs="Times New Roman"/>
              <w:color w:val="000000"/>
              <w:sz w:val="28"/>
              <w:szCs w:val="28"/>
            </w:rPr>
            <w:t>Анализ</w:t>
          </w:r>
          <w:r>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 xml:space="preserve"> </w:t>
          </w:r>
          <w:r>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газового</w:t>
          </w:r>
          <w:r>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 xml:space="preserve"> </w:t>
          </w:r>
          <w:r>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 xml:space="preserve">рынка </w:t>
          </w:r>
          <w:r>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Европы,</w:t>
          </w:r>
          <w:r>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 xml:space="preserve"> как </w:t>
          </w:r>
          <w:r>
            <w:rPr>
              <w:rFonts w:ascii="Times New Roman" w:eastAsia="PalatinoLinotype-Roman" w:hAnsi="Times New Roman" w:cs="Times New Roman"/>
              <w:color w:val="000000"/>
              <w:sz w:val="28"/>
              <w:szCs w:val="28"/>
            </w:rPr>
            <w:t xml:space="preserve">  основного   </w:t>
          </w:r>
          <w:r w:rsidRPr="003F26D4">
            <w:rPr>
              <w:rFonts w:ascii="Times New Roman" w:eastAsia="PalatinoLinotype-Roman" w:hAnsi="Times New Roman" w:cs="Times New Roman"/>
              <w:color w:val="000000"/>
              <w:sz w:val="28"/>
              <w:szCs w:val="28"/>
            </w:rPr>
            <w:t>потребителя</w:t>
          </w:r>
        </w:p>
        <w:p w:rsidR="00D772D9" w:rsidRPr="00D772D9" w:rsidRDefault="00D772D9" w:rsidP="00F80226">
          <w:pPr>
            <w:pStyle w:val="a3"/>
            <w:autoSpaceDE w:val="0"/>
            <w:autoSpaceDN w:val="0"/>
            <w:adjustRightInd w:val="0"/>
            <w:spacing w:after="0" w:line="360" w:lineRule="auto"/>
            <w:ind w:left="851" w:right="-142"/>
            <w:contextualSpacing w:val="0"/>
            <w:jc w:val="both"/>
            <w:rPr>
              <w:rFonts w:ascii="Times New Roman" w:hAnsi="Times New Roman" w:cs="Times New Roman"/>
              <w:color w:val="000000"/>
              <w:sz w:val="28"/>
              <w:szCs w:val="28"/>
            </w:rPr>
          </w:pPr>
          <w:r w:rsidRPr="00D772D9">
            <w:rPr>
              <w:rFonts w:ascii="Times New Roman" w:eastAsia="PalatinoLinotype-Roman" w:hAnsi="Times New Roman" w:cs="Times New Roman"/>
              <w:color w:val="000000"/>
              <w:sz w:val="28"/>
              <w:szCs w:val="28"/>
            </w:rPr>
            <w:t>российского газа…………………………………………………………....</w:t>
          </w:r>
          <w:r w:rsidR="00F80226">
            <w:rPr>
              <w:rFonts w:ascii="Times New Roman" w:eastAsia="PalatinoLinotype-Roman" w:hAnsi="Times New Roman" w:cs="Times New Roman"/>
              <w:color w:val="000000"/>
              <w:sz w:val="28"/>
              <w:szCs w:val="28"/>
            </w:rPr>
            <w:t>.47</w:t>
          </w:r>
        </w:p>
        <w:p w:rsidR="00D772D9" w:rsidRDefault="00D772D9" w:rsidP="00F80226">
          <w:pPr>
            <w:pStyle w:val="a3"/>
            <w:numPr>
              <w:ilvl w:val="0"/>
              <w:numId w:val="18"/>
            </w:numPr>
            <w:autoSpaceDE w:val="0"/>
            <w:autoSpaceDN w:val="0"/>
            <w:adjustRightInd w:val="0"/>
            <w:spacing w:after="0" w:line="360" w:lineRule="auto"/>
            <w:ind w:left="0" w:right="-142"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Тенденции </w:t>
          </w:r>
          <w:r>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развития </w:t>
          </w:r>
          <w:r>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м</w:t>
          </w:r>
          <w:r>
            <w:rPr>
              <w:rFonts w:ascii="Times New Roman" w:hAnsi="Times New Roman" w:cs="Times New Roman"/>
              <w:color w:val="000000"/>
              <w:sz w:val="28"/>
              <w:szCs w:val="28"/>
            </w:rPr>
            <w:t xml:space="preserve">ирового     рынка    природного     газа   и </w:t>
          </w:r>
        </w:p>
        <w:p w:rsidR="00D772D9" w:rsidRPr="00A449BF" w:rsidRDefault="00D772D9" w:rsidP="00F80226">
          <w:pPr>
            <w:pStyle w:val="a3"/>
            <w:autoSpaceDE w:val="0"/>
            <w:autoSpaceDN w:val="0"/>
            <w:adjustRightInd w:val="0"/>
            <w:spacing w:after="0" w:line="360" w:lineRule="auto"/>
            <w:ind w:left="0" w:right="-142" w:firstLine="851"/>
            <w:jc w:val="both"/>
            <w:rPr>
              <w:rFonts w:ascii="Times New Roman" w:hAnsi="Times New Roman" w:cs="Times New Roman"/>
              <w:color w:val="000000"/>
              <w:sz w:val="28"/>
              <w:szCs w:val="28"/>
            </w:rPr>
          </w:pPr>
          <w:r w:rsidRPr="00A449BF">
            <w:rPr>
              <w:rFonts w:ascii="Times New Roman" w:hAnsi="Times New Roman" w:cs="Times New Roman"/>
              <w:color w:val="000000"/>
              <w:sz w:val="28"/>
              <w:szCs w:val="28"/>
            </w:rPr>
            <w:t>возможности для РФ</w:t>
          </w:r>
          <w:r>
            <w:rPr>
              <w:rFonts w:ascii="Times New Roman" w:hAnsi="Times New Roman" w:cs="Times New Roman"/>
              <w:color w:val="000000"/>
              <w:sz w:val="28"/>
              <w:szCs w:val="28"/>
            </w:rPr>
            <w:t>……………………………………………………….</w:t>
          </w:r>
          <w:r w:rsidR="00F80226">
            <w:rPr>
              <w:rFonts w:ascii="Times New Roman" w:hAnsi="Times New Roman" w:cs="Times New Roman"/>
              <w:color w:val="000000"/>
              <w:sz w:val="28"/>
              <w:szCs w:val="28"/>
            </w:rPr>
            <w:t>.55</w:t>
          </w:r>
        </w:p>
        <w:p w:rsidR="00D772D9" w:rsidRPr="003F26D4" w:rsidRDefault="00D772D9" w:rsidP="00F80226">
          <w:pPr>
            <w:pStyle w:val="a3"/>
            <w:numPr>
              <w:ilvl w:val="1"/>
              <w:numId w:val="18"/>
            </w:numPr>
            <w:autoSpaceDE w:val="0"/>
            <w:autoSpaceDN w:val="0"/>
            <w:adjustRightInd w:val="0"/>
            <w:spacing w:after="0" w:line="360" w:lineRule="auto"/>
            <w:ind w:left="0" w:right="-142"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Современное состояние мирового энергетического рынка……......5</w:t>
          </w:r>
          <w:r w:rsidR="00F80226">
            <w:rPr>
              <w:rFonts w:ascii="Times New Roman" w:hAnsi="Times New Roman" w:cs="Times New Roman"/>
              <w:color w:val="000000"/>
              <w:sz w:val="28"/>
              <w:szCs w:val="28"/>
            </w:rPr>
            <w:t>5</w:t>
          </w:r>
        </w:p>
        <w:p w:rsidR="00D772D9" w:rsidRPr="003F26D4" w:rsidRDefault="00D772D9" w:rsidP="00F80226">
          <w:pPr>
            <w:pStyle w:val="a3"/>
            <w:numPr>
              <w:ilvl w:val="1"/>
              <w:numId w:val="18"/>
            </w:numPr>
            <w:autoSpaceDE w:val="0"/>
            <w:autoSpaceDN w:val="0"/>
            <w:adjustRightInd w:val="0"/>
            <w:spacing w:after="0" w:line="360" w:lineRule="auto"/>
            <w:ind w:left="0" w:right="-142"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Перспективы России на мировом рынке природного газа</w:t>
          </w:r>
          <w:r>
            <w:rPr>
              <w:rFonts w:ascii="Times New Roman" w:hAnsi="Times New Roman" w:cs="Times New Roman"/>
              <w:color w:val="000000"/>
              <w:sz w:val="28"/>
              <w:szCs w:val="28"/>
            </w:rPr>
            <w:t>…………</w:t>
          </w:r>
          <w:r w:rsidR="00F80226">
            <w:rPr>
              <w:rFonts w:ascii="Times New Roman" w:hAnsi="Times New Roman" w:cs="Times New Roman"/>
              <w:color w:val="000000"/>
              <w:sz w:val="28"/>
              <w:szCs w:val="28"/>
            </w:rPr>
            <w:t>59</w:t>
          </w:r>
        </w:p>
        <w:p w:rsidR="00D772D9" w:rsidRDefault="00D772D9" w:rsidP="00F80226">
          <w:pPr>
            <w:pStyle w:val="a3"/>
            <w:numPr>
              <w:ilvl w:val="1"/>
              <w:numId w:val="18"/>
            </w:numPr>
            <w:autoSpaceDE w:val="0"/>
            <w:autoSpaceDN w:val="0"/>
            <w:adjustRightInd w:val="0"/>
            <w:spacing w:after="0" w:line="360" w:lineRule="auto"/>
            <w:ind w:left="0" w:right="-142"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Прогнозные сценарии развития мирового рынка газа </w:t>
          </w:r>
          <w:r>
            <w:rPr>
              <w:rFonts w:ascii="Times New Roman" w:hAnsi="Times New Roman" w:cs="Times New Roman"/>
              <w:color w:val="000000"/>
              <w:sz w:val="28"/>
              <w:szCs w:val="28"/>
            </w:rPr>
            <w:t xml:space="preserve">в </w:t>
          </w:r>
          <w:proofErr w:type="gramStart"/>
          <w:r>
            <w:rPr>
              <w:rFonts w:ascii="Times New Roman" w:hAnsi="Times New Roman" w:cs="Times New Roman"/>
              <w:color w:val="000000"/>
              <w:sz w:val="28"/>
              <w:szCs w:val="28"/>
            </w:rPr>
            <w:t>современных</w:t>
          </w:r>
          <w:proofErr w:type="gramEnd"/>
        </w:p>
        <w:p w:rsidR="00D772D9" w:rsidRPr="003F26D4" w:rsidRDefault="00D772D9" w:rsidP="00F80226">
          <w:pPr>
            <w:pStyle w:val="a3"/>
            <w:autoSpaceDE w:val="0"/>
            <w:autoSpaceDN w:val="0"/>
            <w:adjustRightInd w:val="0"/>
            <w:spacing w:after="0" w:line="360" w:lineRule="auto"/>
            <w:ind w:left="0" w:right="-142" w:firstLine="851"/>
            <w:jc w:val="both"/>
            <w:rPr>
              <w:rFonts w:ascii="Times New Roman" w:hAnsi="Times New Roman" w:cs="Times New Roman"/>
              <w:color w:val="000000"/>
              <w:sz w:val="28"/>
              <w:szCs w:val="28"/>
            </w:rPr>
          </w:pPr>
          <w:proofErr w:type="gramStart"/>
          <w:r w:rsidRPr="003F26D4">
            <w:rPr>
              <w:rFonts w:ascii="Times New Roman" w:hAnsi="Times New Roman" w:cs="Times New Roman"/>
              <w:color w:val="000000"/>
              <w:sz w:val="28"/>
              <w:szCs w:val="28"/>
            </w:rPr>
            <w:t>условиях</w:t>
          </w:r>
          <w:proofErr w:type="gramEnd"/>
          <w:r w:rsidRPr="003F26D4">
            <w:rPr>
              <w:rFonts w:ascii="Times New Roman" w:hAnsi="Times New Roman" w:cs="Times New Roman"/>
              <w:color w:val="000000"/>
              <w:sz w:val="28"/>
              <w:szCs w:val="28"/>
            </w:rPr>
            <w:t xml:space="preserve"> и возможности развития его российского сегмента</w:t>
          </w:r>
          <w:r>
            <w:rPr>
              <w:rFonts w:ascii="Times New Roman" w:hAnsi="Times New Roman" w:cs="Times New Roman"/>
              <w:color w:val="000000"/>
              <w:sz w:val="28"/>
              <w:szCs w:val="28"/>
            </w:rPr>
            <w:t>………….</w:t>
          </w:r>
          <w:r w:rsidR="00F80226">
            <w:rPr>
              <w:rFonts w:ascii="Times New Roman" w:hAnsi="Times New Roman" w:cs="Times New Roman"/>
              <w:color w:val="000000"/>
              <w:sz w:val="28"/>
              <w:szCs w:val="28"/>
            </w:rPr>
            <w:t>.68</w:t>
          </w:r>
        </w:p>
        <w:p w:rsidR="00D772D9" w:rsidRPr="003F26D4" w:rsidRDefault="00D772D9" w:rsidP="00F80226">
          <w:pPr>
            <w:autoSpaceDE w:val="0"/>
            <w:autoSpaceDN w:val="0"/>
            <w:adjustRightInd w:val="0"/>
            <w:spacing w:after="0" w:line="360" w:lineRule="auto"/>
            <w:ind w:right="-142"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Выводы</w:t>
          </w:r>
          <w:r>
            <w:rPr>
              <w:rFonts w:ascii="Times New Roman" w:hAnsi="Times New Roman" w:cs="Times New Roman"/>
              <w:color w:val="000000"/>
              <w:sz w:val="28"/>
              <w:szCs w:val="28"/>
            </w:rPr>
            <w:t>……………………………………………………………………...</w:t>
          </w:r>
          <w:r w:rsidR="00F80226">
            <w:rPr>
              <w:rFonts w:ascii="Times New Roman" w:hAnsi="Times New Roman" w:cs="Times New Roman"/>
              <w:color w:val="000000"/>
              <w:sz w:val="28"/>
              <w:szCs w:val="28"/>
            </w:rPr>
            <w:t>72</w:t>
          </w:r>
        </w:p>
        <w:p w:rsidR="00D772D9" w:rsidRPr="003F26D4" w:rsidRDefault="00D772D9" w:rsidP="00F80226">
          <w:pPr>
            <w:autoSpaceDE w:val="0"/>
            <w:autoSpaceDN w:val="0"/>
            <w:adjustRightInd w:val="0"/>
            <w:spacing w:after="0" w:line="360" w:lineRule="auto"/>
            <w:ind w:right="-142"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Список использованных источников</w:t>
          </w:r>
          <w:r>
            <w:rPr>
              <w:rFonts w:ascii="Times New Roman" w:hAnsi="Times New Roman" w:cs="Times New Roman"/>
              <w:color w:val="000000"/>
              <w:sz w:val="28"/>
              <w:szCs w:val="28"/>
            </w:rPr>
            <w:t>……………………………………</w:t>
          </w:r>
          <w:r w:rsidR="00F80226">
            <w:rPr>
              <w:rFonts w:ascii="Times New Roman" w:hAnsi="Times New Roman" w:cs="Times New Roman"/>
              <w:color w:val="000000"/>
              <w:sz w:val="28"/>
              <w:szCs w:val="28"/>
            </w:rPr>
            <w:t>...</w:t>
          </w:r>
          <w:r>
            <w:rPr>
              <w:rFonts w:ascii="Times New Roman" w:hAnsi="Times New Roman" w:cs="Times New Roman"/>
              <w:color w:val="000000"/>
              <w:sz w:val="28"/>
              <w:szCs w:val="28"/>
            </w:rPr>
            <w:t>7</w:t>
          </w:r>
          <w:r w:rsidR="00F80226">
            <w:rPr>
              <w:rFonts w:ascii="Times New Roman" w:hAnsi="Times New Roman" w:cs="Times New Roman"/>
              <w:color w:val="000000"/>
              <w:sz w:val="28"/>
              <w:szCs w:val="28"/>
            </w:rPr>
            <w:t>6</w:t>
          </w:r>
        </w:p>
        <w:p w:rsidR="00D772D9" w:rsidRPr="00F80226" w:rsidRDefault="00D772D9" w:rsidP="00F80226">
          <w:pPr>
            <w:autoSpaceDE w:val="0"/>
            <w:autoSpaceDN w:val="0"/>
            <w:adjustRightInd w:val="0"/>
            <w:spacing w:after="0" w:line="360" w:lineRule="auto"/>
            <w:ind w:right="-142"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Приложение</w:t>
          </w:r>
          <w:r>
            <w:rPr>
              <w:rFonts w:ascii="Times New Roman" w:hAnsi="Times New Roman" w:cs="Times New Roman"/>
              <w:color w:val="000000"/>
              <w:sz w:val="28"/>
              <w:szCs w:val="28"/>
            </w:rPr>
            <w:t>………………………………………………………………</w:t>
          </w:r>
          <w:r w:rsidR="00F80226">
            <w:rPr>
              <w:rFonts w:ascii="Times New Roman" w:hAnsi="Times New Roman" w:cs="Times New Roman"/>
              <w:color w:val="000000"/>
              <w:sz w:val="28"/>
              <w:szCs w:val="28"/>
            </w:rPr>
            <w:t>…</w:t>
          </w:r>
          <w:r>
            <w:rPr>
              <w:rFonts w:ascii="Times New Roman" w:hAnsi="Times New Roman" w:cs="Times New Roman"/>
              <w:color w:val="000000"/>
              <w:sz w:val="28"/>
              <w:szCs w:val="28"/>
            </w:rPr>
            <w:t>8</w:t>
          </w:r>
          <w:r w:rsidR="004D00AD">
            <w:rPr>
              <w:rFonts w:ascii="Times New Roman" w:hAnsi="Times New Roman" w:cs="Times New Roman"/>
              <w:color w:val="000000"/>
              <w:sz w:val="28"/>
              <w:szCs w:val="28"/>
            </w:rPr>
            <w:t>6</w:t>
          </w:r>
        </w:p>
      </w:sdtContent>
    </w:sdt>
    <w:p w:rsidR="00B66270" w:rsidRPr="003F26D4" w:rsidRDefault="00B66270" w:rsidP="00F80226">
      <w:pPr>
        <w:tabs>
          <w:tab w:val="left" w:pos="1309"/>
        </w:tabs>
        <w:spacing w:after="0" w:line="720" w:lineRule="auto"/>
        <w:contextualSpacing/>
        <w:jc w:val="both"/>
        <w:rPr>
          <w:rFonts w:ascii="Times New Roman" w:hAnsi="Times New Roman" w:cs="Times New Roman"/>
          <w:color w:val="000000"/>
          <w:sz w:val="28"/>
          <w:szCs w:val="28"/>
        </w:rPr>
      </w:pPr>
    </w:p>
    <w:p w:rsidR="008B2BFA" w:rsidRPr="003F26D4" w:rsidRDefault="008B2BFA" w:rsidP="00F80226">
      <w:pPr>
        <w:autoSpaceDE w:val="0"/>
        <w:autoSpaceDN w:val="0"/>
        <w:adjustRightInd w:val="0"/>
        <w:spacing w:after="0" w:line="360" w:lineRule="auto"/>
        <w:jc w:val="both"/>
        <w:rPr>
          <w:rFonts w:ascii="Times New Roman" w:hAnsi="Times New Roman" w:cs="Times New Roman"/>
          <w:color w:val="000000"/>
          <w:sz w:val="28"/>
          <w:szCs w:val="28"/>
        </w:rPr>
      </w:pPr>
    </w:p>
    <w:p w:rsidR="008B2BFA" w:rsidRPr="003F26D4" w:rsidRDefault="008B2BFA" w:rsidP="00F80226">
      <w:pPr>
        <w:autoSpaceDE w:val="0"/>
        <w:autoSpaceDN w:val="0"/>
        <w:adjustRightInd w:val="0"/>
        <w:spacing w:after="0" w:line="360" w:lineRule="auto"/>
        <w:jc w:val="both"/>
        <w:rPr>
          <w:rFonts w:ascii="Times New Roman" w:hAnsi="Times New Roman" w:cs="Times New Roman"/>
          <w:color w:val="000000"/>
          <w:sz w:val="28"/>
          <w:szCs w:val="28"/>
        </w:rPr>
      </w:pPr>
    </w:p>
    <w:p w:rsidR="00F74D0C" w:rsidRDefault="00F74D0C" w:rsidP="00D86121">
      <w:pPr>
        <w:autoSpaceDE w:val="0"/>
        <w:autoSpaceDN w:val="0"/>
        <w:adjustRightInd w:val="0"/>
        <w:spacing w:after="0" w:line="360" w:lineRule="auto"/>
        <w:jc w:val="both"/>
        <w:rPr>
          <w:rFonts w:ascii="Times New Roman" w:hAnsi="Times New Roman" w:cs="Times New Roman"/>
          <w:color w:val="000000"/>
          <w:sz w:val="28"/>
          <w:szCs w:val="28"/>
        </w:rPr>
      </w:pPr>
    </w:p>
    <w:p w:rsidR="00F80226" w:rsidRDefault="00F80226" w:rsidP="00D86121">
      <w:pPr>
        <w:autoSpaceDE w:val="0"/>
        <w:autoSpaceDN w:val="0"/>
        <w:adjustRightInd w:val="0"/>
        <w:spacing w:after="0" w:line="360" w:lineRule="auto"/>
        <w:jc w:val="both"/>
        <w:rPr>
          <w:rFonts w:ascii="Times New Roman" w:hAnsi="Times New Roman" w:cs="Times New Roman"/>
          <w:color w:val="000000"/>
          <w:sz w:val="28"/>
          <w:szCs w:val="28"/>
        </w:rPr>
      </w:pPr>
    </w:p>
    <w:p w:rsidR="00F80226" w:rsidRPr="003F26D4" w:rsidRDefault="00F80226" w:rsidP="00D86121">
      <w:pPr>
        <w:autoSpaceDE w:val="0"/>
        <w:autoSpaceDN w:val="0"/>
        <w:adjustRightInd w:val="0"/>
        <w:spacing w:after="0" w:line="360" w:lineRule="auto"/>
        <w:jc w:val="both"/>
        <w:rPr>
          <w:rFonts w:ascii="Times New Roman" w:hAnsi="Times New Roman" w:cs="Times New Roman"/>
          <w:color w:val="000000"/>
          <w:sz w:val="28"/>
          <w:szCs w:val="28"/>
        </w:rPr>
      </w:pPr>
    </w:p>
    <w:p w:rsidR="008B2BFA" w:rsidRPr="003F26D4" w:rsidRDefault="008B2BFA" w:rsidP="00255519">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Введение</w:t>
      </w:r>
    </w:p>
    <w:p w:rsidR="008B2BFA" w:rsidRPr="003F26D4" w:rsidRDefault="008B2BFA" w:rsidP="009D4A4C">
      <w:pPr>
        <w:spacing w:after="0" w:line="720" w:lineRule="auto"/>
        <w:ind w:firstLine="851"/>
        <w:jc w:val="both"/>
        <w:rPr>
          <w:rFonts w:ascii="Times New Roman" w:hAnsi="Times New Roman" w:cs="Times New Roman"/>
          <w:color w:val="000000"/>
          <w:sz w:val="28"/>
          <w:szCs w:val="28"/>
        </w:rPr>
      </w:pPr>
    </w:p>
    <w:p w:rsidR="00217D6B" w:rsidRPr="003F26D4" w:rsidRDefault="008B2BFA" w:rsidP="009D4A4C">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На фоне изменения структуры мирового энергопотребления и добычи, появился рынок природного газа, кот</w:t>
      </w:r>
      <w:r w:rsidR="00295F0C" w:rsidRPr="003F26D4">
        <w:rPr>
          <w:rFonts w:ascii="Times New Roman" w:hAnsi="Times New Roman" w:cs="Times New Roman"/>
          <w:color w:val="000000"/>
          <w:sz w:val="28"/>
          <w:szCs w:val="28"/>
        </w:rPr>
        <w:t xml:space="preserve">орый рассматривается как топливо </w:t>
      </w:r>
      <w:r w:rsidRPr="003F26D4">
        <w:rPr>
          <w:rFonts w:ascii="Times New Roman" w:hAnsi="Times New Roman" w:cs="Times New Roman"/>
          <w:color w:val="000000"/>
          <w:sz w:val="28"/>
          <w:szCs w:val="28"/>
        </w:rPr>
        <w:t>21 века, в силу своего постоянного расширения. Развитие торговли (не только пр</w:t>
      </w:r>
      <w:r w:rsidR="00295F0C" w:rsidRPr="003F26D4">
        <w:rPr>
          <w:rFonts w:ascii="Times New Roman" w:hAnsi="Times New Roman" w:cs="Times New Roman"/>
          <w:color w:val="000000"/>
          <w:sz w:val="28"/>
          <w:szCs w:val="28"/>
        </w:rPr>
        <w:t>иродного</w:t>
      </w:r>
      <w:r w:rsidR="00AA1839" w:rsidRPr="003F26D4">
        <w:rPr>
          <w:rFonts w:ascii="Times New Roman" w:hAnsi="Times New Roman" w:cs="Times New Roman"/>
          <w:color w:val="000000"/>
          <w:sz w:val="28"/>
          <w:szCs w:val="28"/>
        </w:rPr>
        <w:t xml:space="preserve">, но и </w:t>
      </w:r>
      <w:r w:rsidR="00295F0C" w:rsidRPr="003F26D4">
        <w:rPr>
          <w:rFonts w:ascii="Times New Roman" w:hAnsi="Times New Roman" w:cs="Times New Roman"/>
          <w:color w:val="000000"/>
          <w:sz w:val="28"/>
          <w:szCs w:val="28"/>
        </w:rPr>
        <w:t>сланцевого</w:t>
      </w:r>
      <w:r w:rsidR="00AA1839" w:rsidRPr="003F26D4">
        <w:rPr>
          <w:rFonts w:ascii="Times New Roman" w:hAnsi="Times New Roman" w:cs="Times New Roman"/>
          <w:color w:val="000000"/>
          <w:sz w:val="28"/>
          <w:szCs w:val="28"/>
        </w:rPr>
        <w:t xml:space="preserve"> газа</w:t>
      </w:r>
      <w:r w:rsidR="00295F0C"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позволило</w:t>
      </w:r>
      <w:r w:rsidR="00AA1839" w:rsidRPr="003F26D4">
        <w:rPr>
          <w:rFonts w:ascii="Times New Roman" w:hAnsi="Times New Roman" w:cs="Times New Roman"/>
          <w:color w:val="000000"/>
          <w:sz w:val="28"/>
          <w:szCs w:val="28"/>
        </w:rPr>
        <w:t xml:space="preserve"> многим</w:t>
      </w:r>
      <w:r w:rsidRPr="003F26D4">
        <w:rPr>
          <w:rFonts w:ascii="Times New Roman" w:hAnsi="Times New Roman" w:cs="Times New Roman"/>
          <w:color w:val="000000"/>
          <w:sz w:val="28"/>
          <w:szCs w:val="28"/>
        </w:rPr>
        <w:t xml:space="preserve"> странам создать межконтинентальные рубежи, которые об</w:t>
      </w:r>
      <w:r w:rsidR="00217D6B" w:rsidRPr="003F26D4">
        <w:rPr>
          <w:rFonts w:ascii="Times New Roman" w:hAnsi="Times New Roman" w:cs="Times New Roman"/>
          <w:color w:val="000000"/>
          <w:sz w:val="28"/>
          <w:szCs w:val="28"/>
        </w:rPr>
        <w:t>разовали цельный мировой рынок.  Возрастание численности населения, увеличение спроса на энергорес</w:t>
      </w:r>
      <w:r w:rsidR="00AA1839" w:rsidRPr="003F26D4">
        <w:rPr>
          <w:rFonts w:ascii="Times New Roman" w:hAnsi="Times New Roman" w:cs="Times New Roman"/>
          <w:color w:val="000000"/>
          <w:sz w:val="28"/>
          <w:szCs w:val="28"/>
        </w:rPr>
        <w:t>у</w:t>
      </w:r>
      <w:r w:rsidR="004F3C42">
        <w:rPr>
          <w:rFonts w:ascii="Times New Roman" w:hAnsi="Times New Roman" w:cs="Times New Roman"/>
          <w:color w:val="000000"/>
          <w:sz w:val="28"/>
          <w:szCs w:val="28"/>
        </w:rPr>
        <w:t>р</w:t>
      </w:r>
      <w:r w:rsidR="009D4A4C">
        <w:rPr>
          <w:rFonts w:ascii="Times New Roman" w:hAnsi="Times New Roman" w:cs="Times New Roman"/>
          <w:color w:val="000000"/>
          <w:sz w:val="28"/>
          <w:szCs w:val="28"/>
        </w:rPr>
        <w:t>сы, рост мирового ВВП, научно</w:t>
      </w:r>
      <w:r w:rsidR="00A14144">
        <w:rPr>
          <w:rFonts w:ascii="Times New Roman" w:hAnsi="Times New Roman" w:cs="Times New Roman"/>
          <w:color w:val="000000"/>
          <w:sz w:val="28"/>
          <w:szCs w:val="28"/>
        </w:rPr>
        <w:t xml:space="preserve"> </w:t>
      </w:r>
      <w:r w:rsidR="009D4A4C">
        <w:rPr>
          <w:rFonts w:ascii="Times New Roman" w:hAnsi="Times New Roman" w:cs="Times New Roman"/>
          <w:color w:val="000000"/>
          <w:sz w:val="28"/>
          <w:szCs w:val="28"/>
        </w:rPr>
        <w:t>-</w:t>
      </w:r>
      <w:r w:rsidR="00A14144">
        <w:rPr>
          <w:rFonts w:ascii="Times New Roman" w:hAnsi="Times New Roman" w:cs="Times New Roman"/>
          <w:color w:val="000000"/>
          <w:sz w:val="28"/>
          <w:szCs w:val="28"/>
        </w:rPr>
        <w:t xml:space="preserve"> </w:t>
      </w:r>
      <w:r w:rsidR="009D4A4C">
        <w:rPr>
          <w:rFonts w:ascii="Times New Roman" w:hAnsi="Times New Roman" w:cs="Times New Roman"/>
          <w:color w:val="000000"/>
          <w:sz w:val="28"/>
          <w:szCs w:val="28"/>
        </w:rPr>
        <w:t xml:space="preserve">технические разработки </w:t>
      </w:r>
      <w:r w:rsidR="004F3C42">
        <w:rPr>
          <w:rFonts w:ascii="Times New Roman" w:hAnsi="Times New Roman" w:cs="Times New Roman"/>
          <w:color w:val="000000"/>
          <w:sz w:val="28"/>
          <w:szCs w:val="28"/>
        </w:rPr>
        <w:t>-</w:t>
      </w:r>
      <w:r w:rsidR="00217D6B" w:rsidRPr="003F26D4">
        <w:rPr>
          <w:rFonts w:ascii="Times New Roman" w:hAnsi="Times New Roman" w:cs="Times New Roman"/>
          <w:color w:val="000000"/>
          <w:sz w:val="28"/>
          <w:szCs w:val="28"/>
        </w:rPr>
        <w:t xml:space="preserve"> многие факторы стимулируют геологоразведочные работы, разработку новых проектов и газотранспортной инфраструктуры. </w:t>
      </w:r>
    </w:p>
    <w:p w:rsidR="00852A12" w:rsidRDefault="004F3C42" w:rsidP="00852A12">
      <w:pPr>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Актуальность выпускной квалификационной работы бакалавра заключается в том, что в</w:t>
      </w:r>
      <w:r w:rsidR="00217D6B" w:rsidRPr="003F26D4">
        <w:rPr>
          <w:rFonts w:ascii="Times New Roman" w:hAnsi="Times New Roman" w:cs="Times New Roman"/>
          <w:color w:val="000000"/>
          <w:sz w:val="28"/>
          <w:szCs w:val="28"/>
        </w:rPr>
        <w:t xml:space="preserve"> последнее время многие страны делают опор на «зеленую энергетику», выражая тем самым идею, что это увеличит благосостояние страны. Однако развитие возобновляемых источников энергии </w:t>
      </w:r>
      <w:r w:rsidR="00217D6B" w:rsidRPr="003F26D4">
        <w:rPr>
          <w:rFonts w:ascii="Times New Roman" w:hAnsi="Times New Roman" w:cs="Times New Roman"/>
          <w:color w:val="000000"/>
          <w:sz w:val="28"/>
          <w:szCs w:val="28"/>
        </w:rPr>
        <w:lastRenderedPageBreak/>
        <w:t>осложнено</w:t>
      </w:r>
      <w:r w:rsidR="00D951E1" w:rsidRPr="003F26D4">
        <w:rPr>
          <w:rFonts w:ascii="Times New Roman" w:hAnsi="Times New Roman" w:cs="Times New Roman"/>
          <w:color w:val="000000"/>
          <w:sz w:val="28"/>
          <w:szCs w:val="28"/>
        </w:rPr>
        <w:t xml:space="preserve"> тем, что удельная стоимость их производст</w:t>
      </w:r>
      <w:r w:rsidR="00A14144">
        <w:rPr>
          <w:rFonts w:ascii="Times New Roman" w:hAnsi="Times New Roman" w:cs="Times New Roman"/>
          <w:color w:val="000000"/>
          <w:sz w:val="28"/>
          <w:szCs w:val="28"/>
        </w:rPr>
        <w:t xml:space="preserve">ва по сравнению с традиционными </w:t>
      </w:r>
      <w:r w:rsidR="00D951E1" w:rsidRPr="003F26D4">
        <w:rPr>
          <w:rFonts w:ascii="Times New Roman" w:hAnsi="Times New Roman" w:cs="Times New Roman"/>
          <w:color w:val="000000"/>
          <w:sz w:val="28"/>
          <w:szCs w:val="28"/>
        </w:rPr>
        <w:t>источниками является дост</w:t>
      </w:r>
      <w:r w:rsidR="00AA1839" w:rsidRPr="003F26D4">
        <w:rPr>
          <w:rFonts w:ascii="Times New Roman" w:hAnsi="Times New Roman" w:cs="Times New Roman"/>
          <w:color w:val="000000"/>
          <w:sz w:val="28"/>
          <w:szCs w:val="28"/>
        </w:rPr>
        <w:t>а</w:t>
      </w:r>
      <w:r>
        <w:rPr>
          <w:rFonts w:ascii="Times New Roman" w:hAnsi="Times New Roman" w:cs="Times New Roman"/>
          <w:color w:val="000000"/>
          <w:sz w:val="28"/>
          <w:szCs w:val="28"/>
        </w:rPr>
        <w:t xml:space="preserve">точно высокой, </w:t>
      </w:r>
      <w:r w:rsidR="002136FF">
        <w:rPr>
          <w:rFonts w:ascii="Times New Roman" w:hAnsi="Times New Roman" w:cs="Times New Roman"/>
          <w:color w:val="000000"/>
          <w:sz w:val="28"/>
          <w:szCs w:val="28"/>
        </w:rPr>
        <w:t xml:space="preserve">также </w:t>
      </w:r>
      <w:r w:rsidR="009D4A4C">
        <w:rPr>
          <w:rFonts w:ascii="Times New Roman" w:hAnsi="Times New Roman" w:cs="Times New Roman"/>
          <w:color w:val="000000"/>
          <w:sz w:val="28"/>
          <w:szCs w:val="28"/>
        </w:rPr>
        <w:t xml:space="preserve">низкий спрос </w:t>
      </w:r>
      <w:proofErr w:type="gramStart"/>
      <w:r w:rsidR="009D4A4C">
        <w:rPr>
          <w:rFonts w:ascii="Times New Roman" w:hAnsi="Times New Roman" w:cs="Times New Roman"/>
          <w:color w:val="000000"/>
          <w:sz w:val="28"/>
          <w:szCs w:val="28"/>
        </w:rPr>
        <w:t>из</w:t>
      </w:r>
      <w:proofErr w:type="gramEnd"/>
      <w:r w:rsidR="00A14144">
        <w:rPr>
          <w:rFonts w:ascii="Times New Roman" w:hAnsi="Times New Roman" w:cs="Times New Roman"/>
          <w:color w:val="000000"/>
          <w:sz w:val="28"/>
          <w:szCs w:val="28"/>
        </w:rPr>
        <w:t xml:space="preserve"> </w:t>
      </w:r>
      <w:r w:rsidR="009D4A4C">
        <w:rPr>
          <w:rFonts w:ascii="Times New Roman" w:hAnsi="Times New Roman" w:cs="Times New Roman"/>
          <w:color w:val="000000"/>
          <w:sz w:val="28"/>
          <w:szCs w:val="28"/>
        </w:rPr>
        <w:t>-</w:t>
      </w:r>
      <w:r w:rsidR="00A14144">
        <w:rPr>
          <w:rFonts w:ascii="Times New Roman" w:hAnsi="Times New Roman" w:cs="Times New Roman"/>
          <w:color w:val="000000"/>
          <w:sz w:val="28"/>
          <w:szCs w:val="28"/>
        </w:rPr>
        <w:t xml:space="preserve"> </w:t>
      </w:r>
      <w:proofErr w:type="gramStart"/>
      <w:r w:rsidR="00D951E1" w:rsidRPr="003F26D4">
        <w:rPr>
          <w:rFonts w:ascii="Times New Roman" w:hAnsi="Times New Roman" w:cs="Times New Roman"/>
          <w:color w:val="000000"/>
          <w:sz w:val="28"/>
          <w:szCs w:val="28"/>
        </w:rPr>
        <w:t>за</w:t>
      </w:r>
      <w:proofErr w:type="gramEnd"/>
      <w:r w:rsidR="00D951E1" w:rsidRPr="003F26D4">
        <w:rPr>
          <w:rFonts w:ascii="Times New Roman" w:hAnsi="Times New Roman" w:cs="Times New Roman"/>
          <w:color w:val="000000"/>
          <w:sz w:val="28"/>
          <w:szCs w:val="28"/>
        </w:rPr>
        <w:t xml:space="preserve"> дороговизны данного вида энергии, недостаточно развитая система оборудования для развития. Таким образом, </w:t>
      </w:r>
      <w:r w:rsidR="002407EC" w:rsidRPr="003F26D4">
        <w:rPr>
          <w:rFonts w:ascii="Times New Roman" w:hAnsi="Times New Roman" w:cs="Times New Roman"/>
          <w:color w:val="000000"/>
          <w:sz w:val="28"/>
          <w:szCs w:val="28"/>
        </w:rPr>
        <w:t xml:space="preserve">природный </w:t>
      </w:r>
      <w:r w:rsidR="00D951E1" w:rsidRPr="003F26D4">
        <w:rPr>
          <w:rFonts w:ascii="Times New Roman" w:hAnsi="Times New Roman" w:cs="Times New Roman"/>
          <w:color w:val="000000"/>
          <w:sz w:val="28"/>
          <w:szCs w:val="28"/>
        </w:rPr>
        <w:t>газ останется в ближайшие 20 лет одним из самых используемым источником энергии.</w:t>
      </w:r>
    </w:p>
    <w:p w:rsidR="008B2BFA" w:rsidRPr="003F26D4" w:rsidRDefault="008B2BFA" w:rsidP="00852A12">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Современная ситуация</w:t>
      </w:r>
      <w:r w:rsidR="002407EC" w:rsidRPr="003F26D4">
        <w:rPr>
          <w:rFonts w:ascii="Times New Roman" w:hAnsi="Times New Roman" w:cs="Times New Roman"/>
          <w:color w:val="000000"/>
          <w:sz w:val="28"/>
          <w:szCs w:val="28"/>
        </w:rPr>
        <w:t xml:space="preserve"> на мировом газовом рынке</w:t>
      </w:r>
      <w:r w:rsidRPr="003F26D4">
        <w:rPr>
          <w:rFonts w:ascii="Times New Roman" w:hAnsi="Times New Roman" w:cs="Times New Roman"/>
          <w:color w:val="000000"/>
          <w:sz w:val="28"/>
          <w:szCs w:val="28"/>
        </w:rPr>
        <w:t xml:space="preserve"> представлена в виде неопределенности рыночных перспектив, которые сформировались в ходе </w:t>
      </w:r>
      <w:proofErr w:type="spellStart"/>
      <w:r w:rsidRPr="003F26D4">
        <w:rPr>
          <w:rFonts w:ascii="Times New Roman" w:hAnsi="Times New Roman" w:cs="Times New Roman"/>
          <w:color w:val="000000"/>
          <w:sz w:val="28"/>
          <w:szCs w:val="28"/>
        </w:rPr>
        <w:t>диверсифицирования</w:t>
      </w:r>
      <w:proofErr w:type="spellEnd"/>
      <w:r w:rsidRPr="003F26D4">
        <w:rPr>
          <w:rFonts w:ascii="Times New Roman" w:hAnsi="Times New Roman" w:cs="Times New Roman"/>
          <w:color w:val="000000"/>
          <w:sz w:val="28"/>
          <w:szCs w:val="28"/>
        </w:rPr>
        <w:t xml:space="preserve"> источника</w:t>
      </w:r>
      <w:r w:rsidR="002407EC" w:rsidRPr="003F26D4">
        <w:rPr>
          <w:rFonts w:ascii="Times New Roman" w:hAnsi="Times New Roman" w:cs="Times New Roman"/>
          <w:color w:val="000000"/>
          <w:sz w:val="28"/>
          <w:szCs w:val="28"/>
        </w:rPr>
        <w:t xml:space="preserve"> поставок газа</w:t>
      </w:r>
      <w:r w:rsidRPr="003F26D4">
        <w:rPr>
          <w:rFonts w:ascii="Times New Roman" w:hAnsi="Times New Roman" w:cs="Times New Roman"/>
          <w:color w:val="000000"/>
          <w:sz w:val="28"/>
          <w:szCs w:val="28"/>
        </w:rPr>
        <w:t xml:space="preserve"> ст</w:t>
      </w:r>
      <w:r w:rsidR="00A14144">
        <w:rPr>
          <w:rFonts w:ascii="Times New Roman" w:hAnsi="Times New Roman" w:cs="Times New Roman"/>
          <w:color w:val="000000"/>
          <w:sz w:val="28"/>
          <w:szCs w:val="28"/>
        </w:rPr>
        <w:t xml:space="preserve">ранами Европы и США </w:t>
      </w:r>
      <w:r w:rsidR="000263C8" w:rsidRPr="003F26D4">
        <w:rPr>
          <w:rFonts w:ascii="Times New Roman" w:hAnsi="Times New Roman" w:cs="Times New Roman"/>
          <w:color w:val="000000"/>
          <w:sz w:val="28"/>
          <w:szCs w:val="28"/>
        </w:rPr>
        <w:t xml:space="preserve">и </w:t>
      </w:r>
      <w:r w:rsidRPr="003F26D4">
        <w:rPr>
          <w:rFonts w:ascii="Times New Roman" w:hAnsi="Times New Roman" w:cs="Times New Roman"/>
          <w:color w:val="000000"/>
          <w:sz w:val="28"/>
          <w:szCs w:val="28"/>
        </w:rPr>
        <w:t>роста спроса в Азии, что ставит</w:t>
      </w:r>
      <w:r w:rsidR="004F3C42">
        <w:rPr>
          <w:rFonts w:ascii="Times New Roman" w:hAnsi="Times New Roman" w:cs="Times New Roman"/>
          <w:color w:val="000000"/>
          <w:sz w:val="28"/>
          <w:szCs w:val="28"/>
        </w:rPr>
        <w:t xml:space="preserve"> перед Россией главную задачу -</w:t>
      </w:r>
      <w:r w:rsidR="00AA1839"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расширение экспорта СПГ и создание новой модели </w:t>
      </w:r>
      <w:r w:rsidR="002407EC" w:rsidRPr="003F26D4">
        <w:rPr>
          <w:rFonts w:ascii="Times New Roman" w:hAnsi="Times New Roman" w:cs="Times New Roman"/>
          <w:color w:val="000000"/>
          <w:sz w:val="28"/>
          <w:szCs w:val="28"/>
        </w:rPr>
        <w:t xml:space="preserve">газового </w:t>
      </w:r>
      <w:r w:rsidRPr="003F26D4">
        <w:rPr>
          <w:rFonts w:ascii="Times New Roman" w:hAnsi="Times New Roman" w:cs="Times New Roman"/>
          <w:color w:val="000000"/>
          <w:sz w:val="28"/>
          <w:szCs w:val="28"/>
        </w:rPr>
        <w:t>рынка.</w:t>
      </w:r>
      <w:r w:rsidR="00217D6B" w:rsidRPr="003F26D4">
        <w:rPr>
          <w:rFonts w:ascii="Times New Roman" w:hAnsi="Times New Roman" w:cs="Times New Roman"/>
          <w:color w:val="000000"/>
          <w:sz w:val="28"/>
          <w:szCs w:val="28"/>
        </w:rPr>
        <w:t xml:space="preserve"> </w:t>
      </w:r>
    </w:p>
    <w:p w:rsidR="00295F0C" w:rsidRPr="003F26D4" w:rsidRDefault="00295F0C" w:rsidP="009D4A4C">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Целью работы является исследование мирового рынка газа.</w:t>
      </w:r>
    </w:p>
    <w:p w:rsidR="00295F0C" w:rsidRPr="003F26D4" w:rsidRDefault="00295F0C" w:rsidP="009D4A4C">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В соответствии с поставленной целью были выделены следующие задачи:</w:t>
      </w:r>
    </w:p>
    <w:p w:rsidR="00295F0C" w:rsidRPr="003F26D4" w:rsidRDefault="00AA1839" w:rsidP="009D4A4C">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w:t>
      </w:r>
      <w:r w:rsidR="00D86121" w:rsidRPr="003F26D4">
        <w:rPr>
          <w:rFonts w:ascii="Times New Roman" w:hAnsi="Times New Roman" w:cs="Times New Roman"/>
          <w:color w:val="000000"/>
          <w:sz w:val="28"/>
          <w:szCs w:val="28"/>
        </w:rPr>
        <w:t xml:space="preserve"> </w:t>
      </w:r>
      <w:r w:rsidR="00A14144">
        <w:rPr>
          <w:rFonts w:ascii="Times New Roman" w:hAnsi="Times New Roman" w:cs="Times New Roman"/>
          <w:color w:val="000000"/>
          <w:sz w:val="28"/>
          <w:szCs w:val="28"/>
        </w:rPr>
        <w:t xml:space="preserve">определить сущность, </w:t>
      </w:r>
      <w:r w:rsidR="00295F0C" w:rsidRPr="003F26D4">
        <w:rPr>
          <w:rFonts w:ascii="Times New Roman" w:hAnsi="Times New Roman" w:cs="Times New Roman"/>
          <w:color w:val="000000"/>
          <w:sz w:val="28"/>
          <w:szCs w:val="28"/>
        </w:rPr>
        <w:t>динамику и структуру мирового газового рынка;</w:t>
      </w:r>
    </w:p>
    <w:p w:rsidR="00295F0C" w:rsidRPr="003F26D4" w:rsidRDefault="00AA1839" w:rsidP="009D4A4C">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 </w:t>
      </w:r>
      <w:r w:rsidR="00295F0C" w:rsidRPr="003F26D4">
        <w:rPr>
          <w:rFonts w:ascii="Times New Roman" w:hAnsi="Times New Roman" w:cs="Times New Roman"/>
          <w:color w:val="000000"/>
          <w:sz w:val="28"/>
          <w:szCs w:val="28"/>
        </w:rPr>
        <w:t>выявить роль сланцевого газа в мировой газовой структуре;</w:t>
      </w:r>
    </w:p>
    <w:p w:rsidR="00295F0C" w:rsidRPr="003F26D4" w:rsidRDefault="00AA1839" w:rsidP="009D4A4C">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w:t>
      </w:r>
      <w:r w:rsidR="00295F0C" w:rsidRPr="003F26D4">
        <w:rPr>
          <w:rFonts w:ascii="Times New Roman" w:hAnsi="Times New Roman" w:cs="Times New Roman"/>
          <w:color w:val="000000"/>
          <w:sz w:val="28"/>
          <w:szCs w:val="28"/>
        </w:rPr>
        <w:t xml:space="preserve"> проанализировать </w:t>
      </w:r>
      <w:r w:rsidR="002407EC" w:rsidRPr="003F26D4">
        <w:rPr>
          <w:rFonts w:ascii="Times New Roman" w:hAnsi="Times New Roman" w:cs="Times New Roman"/>
          <w:color w:val="000000"/>
          <w:sz w:val="28"/>
          <w:szCs w:val="28"/>
        </w:rPr>
        <w:t xml:space="preserve">различные сегменты </w:t>
      </w:r>
      <w:r w:rsidR="00295F0C" w:rsidRPr="003F26D4">
        <w:rPr>
          <w:rFonts w:ascii="Times New Roman" w:hAnsi="Times New Roman" w:cs="Times New Roman"/>
          <w:color w:val="000000"/>
          <w:sz w:val="28"/>
          <w:szCs w:val="28"/>
        </w:rPr>
        <w:t xml:space="preserve">мирового </w:t>
      </w:r>
      <w:r w:rsidR="002407EC" w:rsidRPr="003F26D4">
        <w:rPr>
          <w:rFonts w:ascii="Times New Roman" w:hAnsi="Times New Roman" w:cs="Times New Roman"/>
          <w:color w:val="000000"/>
          <w:sz w:val="28"/>
          <w:szCs w:val="28"/>
        </w:rPr>
        <w:t xml:space="preserve">рынка </w:t>
      </w:r>
      <w:r w:rsidR="00295F0C" w:rsidRPr="003F26D4">
        <w:rPr>
          <w:rFonts w:ascii="Times New Roman" w:hAnsi="Times New Roman" w:cs="Times New Roman"/>
          <w:color w:val="000000"/>
          <w:sz w:val="28"/>
          <w:szCs w:val="28"/>
        </w:rPr>
        <w:t>природного газа;</w:t>
      </w:r>
    </w:p>
    <w:p w:rsidR="00295F0C" w:rsidRPr="003F26D4" w:rsidRDefault="00AA1839" w:rsidP="009D4A4C">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w:t>
      </w:r>
      <w:r w:rsidR="00295F0C" w:rsidRPr="003F26D4">
        <w:rPr>
          <w:rFonts w:ascii="Times New Roman" w:hAnsi="Times New Roman" w:cs="Times New Roman"/>
          <w:color w:val="000000"/>
          <w:sz w:val="28"/>
          <w:szCs w:val="28"/>
        </w:rPr>
        <w:t xml:space="preserve"> описать современное состояние мирового энергетического рынка;</w:t>
      </w:r>
    </w:p>
    <w:p w:rsidR="00295F0C" w:rsidRPr="003F26D4" w:rsidRDefault="00AA1839" w:rsidP="009D4A4C">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w:t>
      </w:r>
      <w:r w:rsidR="00295F0C" w:rsidRPr="003F26D4">
        <w:rPr>
          <w:rFonts w:ascii="Times New Roman" w:hAnsi="Times New Roman" w:cs="Times New Roman"/>
          <w:color w:val="000000"/>
          <w:sz w:val="28"/>
          <w:szCs w:val="28"/>
        </w:rPr>
        <w:t xml:space="preserve"> определить перспективы России на мировом рынке газа;</w:t>
      </w:r>
    </w:p>
    <w:p w:rsidR="00295F0C" w:rsidRPr="003F26D4" w:rsidRDefault="00AA1839" w:rsidP="009D4A4C">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w:t>
      </w:r>
      <w:r w:rsidR="00295F0C" w:rsidRPr="003F26D4">
        <w:rPr>
          <w:rFonts w:ascii="Times New Roman" w:hAnsi="Times New Roman" w:cs="Times New Roman"/>
          <w:color w:val="000000"/>
          <w:sz w:val="28"/>
          <w:szCs w:val="28"/>
        </w:rPr>
        <w:t xml:space="preserve"> составить возможные прогнозы развития мирового газ</w:t>
      </w:r>
      <w:r w:rsidR="0064637B" w:rsidRPr="003F26D4">
        <w:rPr>
          <w:rFonts w:ascii="Times New Roman" w:hAnsi="Times New Roman" w:cs="Times New Roman"/>
          <w:color w:val="000000"/>
          <w:sz w:val="28"/>
          <w:szCs w:val="28"/>
        </w:rPr>
        <w:t>ового рынка</w:t>
      </w:r>
      <w:r w:rsidR="00295F0C" w:rsidRPr="003F26D4">
        <w:rPr>
          <w:rFonts w:ascii="Times New Roman" w:hAnsi="Times New Roman" w:cs="Times New Roman"/>
          <w:color w:val="000000"/>
          <w:sz w:val="28"/>
          <w:szCs w:val="28"/>
        </w:rPr>
        <w:t xml:space="preserve"> в современных условиях.</w:t>
      </w:r>
    </w:p>
    <w:p w:rsidR="008B2BFA" w:rsidRPr="003F26D4" w:rsidRDefault="008B2BFA" w:rsidP="009D4A4C">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Объектом исследования </w:t>
      </w:r>
      <w:r w:rsidR="002407EC" w:rsidRPr="003F26D4">
        <w:rPr>
          <w:rFonts w:ascii="Times New Roman" w:hAnsi="Times New Roman" w:cs="Times New Roman"/>
          <w:color w:val="000000"/>
          <w:sz w:val="28"/>
          <w:szCs w:val="28"/>
        </w:rPr>
        <w:t xml:space="preserve">выпускной квалификационной </w:t>
      </w:r>
      <w:r w:rsidR="00852A12">
        <w:rPr>
          <w:rFonts w:ascii="Times New Roman" w:hAnsi="Times New Roman" w:cs="Times New Roman"/>
          <w:color w:val="000000"/>
          <w:sz w:val="28"/>
          <w:szCs w:val="28"/>
        </w:rPr>
        <w:t xml:space="preserve">работы бакалавра </w:t>
      </w:r>
      <w:r w:rsidRPr="003F26D4">
        <w:rPr>
          <w:rFonts w:ascii="Times New Roman" w:hAnsi="Times New Roman" w:cs="Times New Roman"/>
          <w:color w:val="000000"/>
          <w:sz w:val="28"/>
          <w:szCs w:val="28"/>
        </w:rPr>
        <w:t>является мировой рынок природного газа.</w:t>
      </w:r>
    </w:p>
    <w:p w:rsidR="008B2BFA" w:rsidRPr="003F26D4" w:rsidRDefault="008B2BFA" w:rsidP="009D4A4C">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Предметом исследования являются совокупность связей и отношений, возникающих в результате функционирования мирового рынка газа</w:t>
      </w:r>
      <w:r w:rsidR="002407EC" w:rsidRPr="003F26D4">
        <w:rPr>
          <w:rFonts w:ascii="Times New Roman" w:hAnsi="Times New Roman" w:cs="Times New Roman"/>
          <w:color w:val="000000"/>
          <w:sz w:val="28"/>
          <w:szCs w:val="28"/>
        </w:rPr>
        <w:t xml:space="preserve"> между его участниками</w:t>
      </w:r>
      <w:r w:rsidRPr="003F26D4">
        <w:rPr>
          <w:rFonts w:ascii="Times New Roman" w:hAnsi="Times New Roman" w:cs="Times New Roman"/>
          <w:color w:val="000000"/>
          <w:sz w:val="28"/>
          <w:szCs w:val="28"/>
        </w:rPr>
        <w:t>,</w:t>
      </w:r>
      <w:r w:rsidR="00852A12">
        <w:rPr>
          <w:rFonts w:ascii="Times New Roman" w:hAnsi="Times New Roman" w:cs="Times New Roman"/>
          <w:color w:val="000000"/>
          <w:sz w:val="28"/>
          <w:szCs w:val="28"/>
        </w:rPr>
        <w:t xml:space="preserve"> </w:t>
      </w:r>
      <w:r w:rsidR="00A14144">
        <w:rPr>
          <w:rFonts w:ascii="Times New Roman" w:hAnsi="Times New Roman" w:cs="Times New Roman"/>
          <w:color w:val="000000"/>
          <w:sz w:val="28"/>
          <w:szCs w:val="28"/>
        </w:rPr>
        <w:t xml:space="preserve">а </w:t>
      </w:r>
      <w:r w:rsidRPr="003F26D4">
        <w:rPr>
          <w:rFonts w:ascii="Times New Roman" w:hAnsi="Times New Roman" w:cs="Times New Roman"/>
          <w:color w:val="000000"/>
          <w:sz w:val="28"/>
          <w:szCs w:val="28"/>
        </w:rPr>
        <w:t>также процессы формирования и совершенствования взаимодействий газовых компаний на мировом рынке.</w:t>
      </w:r>
    </w:p>
    <w:p w:rsidR="00295F0C" w:rsidRPr="003F26D4" w:rsidRDefault="00295F0C" w:rsidP="009D4A4C">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lang w:eastAsia="ru-RU"/>
        </w:rPr>
        <w:t xml:space="preserve">Методологической основой работы послужил диалектический метод, который </w:t>
      </w:r>
      <w:r w:rsidRPr="003F26D4">
        <w:rPr>
          <w:rFonts w:ascii="Times New Roman" w:hAnsi="Times New Roman" w:cs="Times New Roman"/>
          <w:color w:val="000000"/>
          <w:sz w:val="28"/>
          <w:szCs w:val="28"/>
        </w:rPr>
        <w:t xml:space="preserve">предполагает рассмотрение всех явлений и процессов во всеобщей </w:t>
      </w:r>
      <w:r w:rsidRPr="003F26D4">
        <w:rPr>
          <w:rFonts w:ascii="Times New Roman" w:hAnsi="Times New Roman" w:cs="Times New Roman"/>
          <w:color w:val="000000"/>
          <w:sz w:val="28"/>
          <w:szCs w:val="28"/>
        </w:rPr>
        <w:lastRenderedPageBreak/>
        <w:t>взаимосвязи, вз</w:t>
      </w:r>
      <w:r w:rsidR="002407EC" w:rsidRPr="003F26D4">
        <w:rPr>
          <w:rFonts w:ascii="Times New Roman" w:hAnsi="Times New Roman" w:cs="Times New Roman"/>
          <w:color w:val="000000"/>
          <w:sz w:val="28"/>
          <w:szCs w:val="28"/>
        </w:rPr>
        <w:t>аимообусловленности и развитии</w:t>
      </w:r>
      <w:r w:rsidRPr="003F26D4">
        <w:rPr>
          <w:rFonts w:ascii="Times New Roman" w:hAnsi="Times New Roman" w:cs="Times New Roman"/>
          <w:color w:val="000000"/>
          <w:sz w:val="28"/>
          <w:szCs w:val="28"/>
        </w:rPr>
        <w:t xml:space="preserve">, а также общенаучные и статистические методы такие, как: </w:t>
      </w:r>
      <w:r w:rsidR="002407EC" w:rsidRPr="003F26D4">
        <w:rPr>
          <w:rFonts w:ascii="Times New Roman" w:hAnsi="Times New Roman" w:cs="Times New Roman"/>
          <w:color w:val="000000"/>
          <w:sz w:val="28"/>
          <w:szCs w:val="28"/>
        </w:rPr>
        <w:t xml:space="preserve">анализ, </w:t>
      </w:r>
      <w:r w:rsidRPr="003F26D4">
        <w:rPr>
          <w:rFonts w:ascii="Times New Roman" w:hAnsi="Times New Roman" w:cs="Times New Roman"/>
          <w:color w:val="000000"/>
          <w:sz w:val="28"/>
          <w:szCs w:val="28"/>
        </w:rPr>
        <w:t>синтез, выборка, группировка.</w:t>
      </w:r>
    </w:p>
    <w:p w:rsidR="00295F0C" w:rsidRPr="003F26D4" w:rsidRDefault="0064637B" w:rsidP="009D4A4C">
      <w:pPr>
        <w:pStyle w:val="ae"/>
        <w:spacing w:before="0" w:beforeAutospacing="0" w:after="0" w:afterAutospacing="0" w:line="360" w:lineRule="auto"/>
        <w:ind w:firstLine="851"/>
        <w:jc w:val="both"/>
        <w:rPr>
          <w:color w:val="000000"/>
          <w:sz w:val="28"/>
          <w:szCs w:val="28"/>
          <w:lang w:val="en-US"/>
        </w:rPr>
      </w:pPr>
      <w:r w:rsidRPr="003F26D4">
        <w:rPr>
          <w:color w:val="000000"/>
          <w:sz w:val="28"/>
          <w:szCs w:val="28"/>
        </w:rPr>
        <w:t>Сред</w:t>
      </w:r>
      <w:r w:rsidR="00165257" w:rsidRPr="003F26D4">
        <w:rPr>
          <w:color w:val="000000"/>
          <w:sz w:val="28"/>
          <w:szCs w:val="28"/>
        </w:rPr>
        <w:t xml:space="preserve">и исследователей, которые занимались изучением формирования и развития </w:t>
      </w:r>
      <w:r w:rsidR="002407EC" w:rsidRPr="003F26D4">
        <w:rPr>
          <w:color w:val="000000"/>
          <w:sz w:val="28"/>
          <w:szCs w:val="28"/>
        </w:rPr>
        <w:t xml:space="preserve">мирового </w:t>
      </w:r>
      <w:r w:rsidR="00165257" w:rsidRPr="003F26D4">
        <w:rPr>
          <w:color w:val="000000"/>
          <w:sz w:val="28"/>
          <w:szCs w:val="28"/>
        </w:rPr>
        <w:t>рынка</w:t>
      </w:r>
      <w:r w:rsidR="002407EC" w:rsidRPr="003F26D4">
        <w:rPr>
          <w:color w:val="000000"/>
          <w:sz w:val="28"/>
          <w:szCs w:val="28"/>
        </w:rPr>
        <w:t xml:space="preserve"> газа</w:t>
      </w:r>
      <w:r w:rsidR="00165257" w:rsidRPr="003F26D4">
        <w:rPr>
          <w:color w:val="000000"/>
          <w:sz w:val="28"/>
          <w:szCs w:val="28"/>
        </w:rPr>
        <w:t xml:space="preserve">, нужно выделить работы </w:t>
      </w:r>
      <w:r w:rsidR="007D4A34" w:rsidRPr="003F26D4">
        <w:rPr>
          <w:color w:val="000000"/>
          <w:sz w:val="28"/>
          <w:szCs w:val="28"/>
        </w:rPr>
        <w:t>Орловой Е</w:t>
      </w:r>
      <w:r w:rsidR="00B2000D" w:rsidRPr="003F26D4">
        <w:rPr>
          <w:color w:val="000000"/>
          <w:sz w:val="28"/>
          <w:szCs w:val="28"/>
        </w:rPr>
        <w:t xml:space="preserve">. </w:t>
      </w:r>
      <w:r w:rsidR="007D4A34" w:rsidRPr="003F26D4">
        <w:rPr>
          <w:color w:val="000000"/>
          <w:sz w:val="28"/>
          <w:szCs w:val="28"/>
        </w:rPr>
        <w:t>С., Кулагина В.</w:t>
      </w:r>
      <w:r w:rsidR="00B2000D" w:rsidRPr="003F26D4">
        <w:rPr>
          <w:color w:val="000000"/>
          <w:sz w:val="28"/>
          <w:szCs w:val="28"/>
        </w:rPr>
        <w:t xml:space="preserve"> </w:t>
      </w:r>
      <w:r w:rsidR="007D4A34" w:rsidRPr="003F26D4">
        <w:rPr>
          <w:color w:val="000000"/>
          <w:sz w:val="28"/>
          <w:szCs w:val="28"/>
        </w:rPr>
        <w:t xml:space="preserve">А., </w:t>
      </w:r>
      <w:proofErr w:type="spellStart"/>
      <w:r w:rsidR="007D4A34" w:rsidRPr="003F26D4">
        <w:rPr>
          <w:color w:val="000000"/>
          <w:sz w:val="28"/>
          <w:szCs w:val="28"/>
        </w:rPr>
        <w:t>Митровой</w:t>
      </w:r>
      <w:proofErr w:type="spellEnd"/>
      <w:r w:rsidR="007D4A34" w:rsidRPr="003F26D4">
        <w:rPr>
          <w:color w:val="000000"/>
          <w:sz w:val="28"/>
          <w:szCs w:val="28"/>
        </w:rPr>
        <w:t xml:space="preserve"> Т.</w:t>
      </w:r>
      <w:r w:rsidR="00B2000D" w:rsidRPr="003F26D4">
        <w:rPr>
          <w:color w:val="000000"/>
          <w:sz w:val="28"/>
          <w:szCs w:val="28"/>
        </w:rPr>
        <w:t xml:space="preserve"> </w:t>
      </w:r>
      <w:r w:rsidR="007D4A34" w:rsidRPr="003F26D4">
        <w:rPr>
          <w:color w:val="000000"/>
          <w:sz w:val="28"/>
          <w:szCs w:val="28"/>
        </w:rPr>
        <w:t xml:space="preserve">А., </w:t>
      </w:r>
      <w:r w:rsidR="003D75B2" w:rsidRPr="003F26D4">
        <w:rPr>
          <w:color w:val="000000"/>
          <w:sz w:val="28"/>
          <w:szCs w:val="28"/>
        </w:rPr>
        <w:t xml:space="preserve">Пасечника </w:t>
      </w:r>
      <w:r w:rsidR="009D1BE1" w:rsidRPr="003F26D4">
        <w:rPr>
          <w:color w:val="000000"/>
          <w:sz w:val="28"/>
          <w:szCs w:val="28"/>
        </w:rPr>
        <w:t>А</w:t>
      </w:r>
      <w:r w:rsidR="003D75B2" w:rsidRPr="003F26D4">
        <w:rPr>
          <w:color w:val="000000"/>
          <w:sz w:val="28"/>
          <w:szCs w:val="28"/>
        </w:rPr>
        <w:t xml:space="preserve">., </w:t>
      </w:r>
      <w:r w:rsidR="007D4A34" w:rsidRPr="003F26D4">
        <w:rPr>
          <w:color w:val="000000"/>
          <w:sz w:val="28"/>
          <w:szCs w:val="28"/>
          <w:lang w:val="en-US"/>
        </w:rPr>
        <w:t>Fitzgerald</w:t>
      </w:r>
      <w:r w:rsidR="007D4A34" w:rsidRPr="003F26D4">
        <w:rPr>
          <w:color w:val="000000"/>
          <w:sz w:val="28"/>
          <w:szCs w:val="28"/>
        </w:rPr>
        <w:t xml:space="preserve"> </w:t>
      </w:r>
      <w:r w:rsidR="007D4A34" w:rsidRPr="003F26D4">
        <w:rPr>
          <w:color w:val="000000"/>
          <w:sz w:val="28"/>
          <w:szCs w:val="28"/>
          <w:lang w:val="en-US"/>
        </w:rPr>
        <w:t>T</w:t>
      </w:r>
      <w:r w:rsidR="007D4A34" w:rsidRPr="003F26D4">
        <w:rPr>
          <w:color w:val="000000"/>
          <w:sz w:val="28"/>
          <w:szCs w:val="28"/>
        </w:rPr>
        <w:t xml:space="preserve">., </w:t>
      </w:r>
      <w:r w:rsidR="007D4A34" w:rsidRPr="003F26D4">
        <w:rPr>
          <w:color w:val="000000"/>
          <w:sz w:val="28"/>
          <w:szCs w:val="28"/>
          <w:lang w:val="en-US"/>
        </w:rPr>
        <w:t>Randal</w:t>
      </w:r>
      <w:r w:rsidR="007D4A34" w:rsidRPr="003F26D4">
        <w:rPr>
          <w:color w:val="000000"/>
          <w:sz w:val="28"/>
          <w:szCs w:val="28"/>
        </w:rPr>
        <w:t xml:space="preserve"> </w:t>
      </w:r>
      <w:r w:rsidR="007D4A34" w:rsidRPr="003F26D4">
        <w:rPr>
          <w:color w:val="000000"/>
          <w:sz w:val="28"/>
          <w:szCs w:val="28"/>
          <w:lang w:val="en-US"/>
        </w:rPr>
        <w:t>R</w:t>
      </w:r>
      <w:r w:rsidR="007D4A34" w:rsidRPr="003F26D4">
        <w:rPr>
          <w:color w:val="000000"/>
          <w:sz w:val="28"/>
          <w:szCs w:val="28"/>
        </w:rPr>
        <w:t xml:space="preserve">. </w:t>
      </w:r>
      <w:proofErr w:type="gramStart"/>
      <w:r w:rsidR="007D4A34" w:rsidRPr="003F26D4">
        <w:rPr>
          <w:color w:val="000000"/>
          <w:sz w:val="28"/>
          <w:szCs w:val="28"/>
          <w:lang w:val="en-US"/>
        </w:rPr>
        <w:t>Rucker</w:t>
      </w:r>
      <w:r w:rsidR="00B2000D" w:rsidRPr="003F26D4">
        <w:rPr>
          <w:color w:val="000000"/>
          <w:sz w:val="28"/>
          <w:szCs w:val="28"/>
        </w:rPr>
        <w:t xml:space="preserve">, </w:t>
      </w:r>
      <w:proofErr w:type="spellStart"/>
      <w:r w:rsidR="00B2000D" w:rsidRPr="003F26D4">
        <w:rPr>
          <w:color w:val="000000"/>
          <w:sz w:val="28"/>
          <w:szCs w:val="28"/>
        </w:rPr>
        <w:t>Soeting</w:t>
      </w:r>
      <w:proofErr w:type="spellEnd"/>
      <w:r w:rsidR="007D4A34" w:rsidRPr="003F26D4">
        <w:rPr>
          <w:color w:val="000000"/>
          <w:sz w:val="28"/>
          <w:szCs w:val="28"/>
        </w:rPr>
        <w:t xml:space="preserve"> </w:t>
      </w:r>
      <w:r w:rsidR="007D4A34" w:rsidRPr="003F26D4">
        <w:rPr>
          <w:color w:val="000000"/>
          <w:sz w:val="28"/>
          <w:szCs w:val="28"/>
          <w:lang w:val="en-US"/>
        </w:rPr>
        <w:t>M</w:t>
      </w:r>
      <w:r w:rsidR="007D4A34" w:rsidRPr="003F26D4">
        <w:rPr>
          <w:color w:val="000000"/>
          <w:sz w:val="28"/>
          <w:szCs w:val="28"/>
        </w:rPr>
        <w:t xml:space="preserve">, </w:t>
      </w:r>
      <w:proofErr w:type="spellStart"/>
      <w:r w:rsidR="007D4A34" w:rsidRPr="003F26D4">
        <w:rPr>
          <w:color w:val="000000"/>
          <w:sz w:val="28"/>
          <w:szCs w:val="28"/>
          <w:lang w:val="en-US"/>
        </w:rPr>
        <w:t>Haslam</w:t>
      </w:r>
      <w:proofErr w:type="spellEnd"/>
      <w:r w:rsidR="007D4A34" w:rsidRPr="003F26D4">
        <w:rPr>
          <w:color w:val="000000"/>
          <w:sz w:val="28"/>
          <w:szCs w:val="28"/>
        </w:rPr>
        <w:t xml:space="preserve"> </w:t>
      </w:r>
      <w:r w:rsidR="007D4A34" w:rsidRPr="003F26D4">
        <w:rPr>
          <w:color w:val="000000"/>
          <w:sz w:val="28"/>
          <w:szCs w:val="28"/>
          <w:lang w:val="en-US"/>
        </w:rPr>
        <w:t>S</w:t>
      </w:r>
      <w:r w:rsidR="007D4A34" w:rsidRPr="003F26D4">
        <w:rPr>
          <w:color w:val="000000"/>
          <w:sz w:val="28"/>
          <w:szCs w:val="28"/>
        </w:rPr>
        <w:t>. и других</w:t>
      </w:r>
      <w:r w:rsidR="00165257" w:rsidRPr="003F26D4">
        <w:rPr>
          <w:color w:val="000000"/>
          <w:sz w:val="28"/>
          <w:szCs w:val="28"/>
        </w:rPr>
        <w:t>.</w:t>
      </w:r>
      <w:proofErr w:type="gramEnd"/>
      <w:r w:rsidR="00165257" w:rsidRPr="003F26D4">
        <w:rPr>
          <w:color w:val="000000"/>
          <w:sz w:val="28"/>
          <w:szCs w:val="28"/>
        </w:rPr>
        <w:t xml:space="preserve"> Структура мирового газового рынка, особенности</w:t>
      </w:r>
      <w:r w:rsidR="003D75B2" w:rsidRPr="003F26D4">
        <w:rPr>
          <w:color w:val="000000"/>
          <w:sz w:val="28"/>
          <w:szCs w:val="28"/>
        </w:rPr>
        <w:t xml:space="preserve"> ее </w:t>
      </w:r>
      <w:r w:rsidR="00165257" w:rsidRPr="003F26D4">
        <w:rPr>
          <w:color w:val="000000"/>
          <w:sz w:val="28"/>
          <w:szCs w:val="28"/>
        </w:rPr>
        <w:t xml:space="preserve"> развития в России, основные тенденции и формирование конкурентной среды были рассмотрены в работах</w:t>
      </w:r>
      <w:r w:rsidR="007D4A34" w:rsidRPr="003F26D4">
        <w:rPr>
          <w:color w:val="000000"/>
          <w:sz w:val="28"/>
          <w:szCs w:val="28"/>
        </w:rPr>
        <w:t xml:space="preserve"> </w:t>
      </w:r>
      <w:proofErr w:type="spellStart"/>
      <w:r w:rsidR="007D4A34" w:rsidRPr="003F26D4">
        <w:rPr>
          <w:color w:val="000000"/>
          <w:sz w:val="28"/>
          <w:szCs w:val="28"/>
        </w:rPr>
        <w:t>Мернье</w:t>
      </w:r>
      <w:proofErr w:type="spellEnd"/>
      <w:r w:rsidR="007D4A34" w:rsidRPr="003F26D4">
        <w:rPr>
          <w:color w:val="000000"/>
          <w:sz w:val="28"/>
          <w:szCs w:val="28"/>
        </w:rPr>
        <w:t xml:space="preserve"> А., Иванова Н.А., </w:t>
      </w:r>
      <w:proofErr w:type="spellStart"/>
      <w:r w:rsidR="007D4A34" w:rsidRPr="003F26D4">
        <w:rPr>
          <w:color w:val="000000"/>
          <w:sz w:val="28"/>
          <w:szCs w:val="28"/>
        </w:rPr>
        <w:t>Томберга</w:t>
      </w:r>
      <w:proofErr w:type="spellEnd"/>
      <w:r w:rsidR="007D4A34" w:rsidRPr="003F26D4">
        <w:rPr>
          <w:color w:val="000000"/>
          <w:sz w:val="28"/>
          <w:szCs w:val="28"/>
        </w:rPr>
        <w:t xml:space="preserve"> Р.И., </w:t>
      </w:r>
      <w:proofErr w:type="spellStart"/>
      <w:r w:rsidR="007D4A34" w:rsidRPr="003F26D4">
        <w:rPr>
          <w:color w:val="000000"/>
          <w:sz w:val="28"/>
          <w:szCs w:val="28"/>
          <w:lang w:val="en-US"/>
        </w:rPr>
        <w:t>Maugeri</w:t>
      </w:r>
      <w:proofErr w:type="spellEnd"/>
      <w:r w:rsidR="007D4A34" w:rsidRPr="003F26D4">
        <w:rPr>
          <w:color w:val="000000"/>
          <w:sz w:val="28"/>
          <w:szCs w:val="28"/>
        </w:rPr>
        <w:t xml:space="preserve"> </w:t>
      </w:r>
      <w:r w:rsidR="007D4A34" w:rsidRPr="003F26D4">
        <w:rPr>
          <w:color w:val="000000"/>
          <w:sz w:val="28"/>
          <w:szCs w:val="28"/>
          <w:lang w:val="en-US"/>
        </w:rPr>
        <w:t>L</w:t>
      </w:r>
      <w:r w:rsidR="007D4A34" w:rsidRPr="003F26D4">
        <w:rPr>
          <w:color w:val="000000"/>
          <w:sz w:val="28"/>
          <w:szCs w:val="28"/>
        </w:rPr>
        <w:t xml:space="preserve">., </w:t>
      </w:r>
      <w:proofErr w:type="spellStart"/>
      <w:r w:rsidR="00B2000D" w:rsidRPr="003F26D4">
        <w:rPr>
          <w:color w:val="000000"/>
          <w:sz w:val="28"/>
          <w:szCs w:val="28"/>
          <w:lang w:val="en-US"/>
        </w:rPr>
        <w:t>Howarth</w:t>
      </w:r>
      <w:proofErr w:type="spellEnd"/>
      <w:r w:rsidR="00B2000D" w:rsidRPr="003F26D4">
        <w:rPr>
          <w:color w:val="000000"/>
          <w:sz w:val="28"/>
          <w:szCs w:val="28"/>
        </w:rPr>
        <w:t xml:space="preserve"> </w:t>
      </w:r>
      <w:r w:rsidR="00B2000D" w:rsidRPr="003F26D4">
        <w:rPr>
          <w:color w:val="000000"/>
          <w:sz w:val="28"/>
          <w:szCs w:val="28"/>
          <w:lang w:val="en-US"/>
        </w:rPr>
        <w:t>R</w:t>
      </w:r>
      <w:r w:rsidR="00B2000D" w:rsidRPr="003F26D4">
        <w:rPr>
          <w:color w:val="000000"/>
          <w:sz w:val="28"/>
          <w:szCs w:val="28"/>
        </w:rPr>
        <w:t>.</w:t>
      </w:r>
      <w:r w:rsidR="00B2000D" w:rsidRPr="003F26D4">
        <w:rPr>
          <w:color w:val="000000"/>
          <w:sz w:val="28"/>
          <w:szCs w:val="28"/>
          <w:lang w:val="en-US"/>
        </w:rPr>
        <w:t>W</w:t>
      </w:r>
      <w:r w:rsidR="00B2000D" w:rsidRPr="003F26D4">
        <w:rPr>
          <w:color w:val="000000"/>
          <w:sz w:val="28"/>
          <w:szCs w:val="28"/>
        </w:rPr>
        <w:t xml:space="preserve">., </w:t>
      </w:r>
      <w:r w:rsidR="00B2000D" w:rsidRPr="003F26D4">
        <w:rPr>
          <w:color w:val="000000"/>
          <w:sz w:val="28"/>
          <w:szCs w:val="28"/>
          <w:lang w:val="en-US"/>
        </w:rPr>
        <w:t>Santoro</w:t>
      </w:r>
      <w:r w:rsidR="00B2000D" w:rsidRPr="003F26D4">
        <w:rPr>
          <w:color w:val="000000"/>
          <w:sz w:val="28"/>
          <w:szCs w:val="28"/>
        </w:rPr>
        <w:t xml:space="preserve"> </w:t>
      </w:r>
      <w:r w:rsidR="00B2000D" w:rsidRPr="003F26D4">
        <w:rPr>
          <w:color w:val="000000"/>
          <w:sz w:val="28"/>
          <w:szCs w:val="28"/>
          <w:lang w:val="en-US"/>
        </w:rPr>
        <w:t>R</w:t>
      </w:r>
      <w:r w:rsidR="00B2000D" w:rsidRPr="003F26D4">
        <w:rPr>
          <w:color w:val="000000"/>
          <w:sz w:val="28"/>
          <w:szCs w:val="28"/>
        </w:rPr>
        <w:t>. и других</w:t>
      </w:r>
      <w:r w:rsidR="00165257" w:rsidRPr="003F26D4">
        <w:rPr>
          <w:color w:val="000000"/>
          <w:sz w:val="28"/>
          <w:szCs w:val="28"/>
        </w:rPr>
        <w:t xml:space="preserve">. </w:t>
      </w:r>
      <w:r w:rsidR="00295F0C" w:rsidRPr="003F26D4">
        <w:rPr>
          <w:color w:val="000000"/>
          <w:sz w:val="28"/>
          <w:szCs w:val="28"/>
        </w:rPr>
        <w:t>Основу</w:t>
      </w:r>
      <w:r w:rsidR="00295F0C" w:rsidRPr="003F26D4">
        <w:rPr>
          <w:b/>
          <w:bCs/>
          <w:color w:val="000000"/>
          <w:sz w:val="28"/>
          <w:szCs w:val="28"/>
          <w:lang w:val="en-US"/>
        </w:rPr>
        <w:t xml:space="preserve"> </w:t>
      </w:r>
      <w:r w:rsidR="00295F0C" w:rsidRPr="003F26D4">
        <w:rPr>
          <w:color w:val="000000"/>
          <w:sz w:val="28"/>
          <w:szCs w:val="28"/>
        </w:rPr>
        <w:t>эмпирической</w:t>
      </w:r>
      <w:r w:rsidR="00295F0C" w:rsidRPr="003F26D4">
        <w:rPr>
          <w:color w:val="000000"/>
          <w:sz w:val="28"/>
          <w:szCs w:val="28"/>
          <w:lang w:val="en-US"/>
        </w:rPr>
        <w:t xml:space="preserve"> </w:t>
      </w:r>
      <w:r w:rsidR="00295F0C" w:rsidRPr="003F26D4">
        <w:rPr>
          <w:color w:val="000000"/>
          <w:sz w:val="28"/>
          <w:szCs w:val="28"/>
        </w:rPr>
        <w:t>базы</w:t>
      </w:r>
      <w:r w:rsidR="00295F0C" w:rsidRPr="003F26D4">
        <w:rPr>
          <w:color w:val="000000"/>
          <w:sz w:val="28"/>
          <w:szCs w:val="28"/>
          <w:lang w:val="en-US"/>
        </w:rPr>
        <w:t xml:space="preserve"> </w:t>
      </w:r>
      <w:r w:rsidR="00295F0C" w:rsidRPr="003F26D4">
        <w:rPr>
          <w:color w:val="000000"/>
          <w:sz w:val="28"/>
          <w:szCs w:val="28"/>
        </w:rPr>
        <w:t>составляют</w:t>
      </w:r>
      <w:r w:rsidR="00295F0C" w:rsidRPr="003F26D4">
        <w:rPr>
          <w:color w:val="000000"/>
          <w:sz w:val="28"/>
          <w:szCs w:val="28"/>
          <w:lang w:val="en-US"/>
        </w:rPr>
        <w:t xml:space="preserve"> </w:t>
      </w:r>
      <w:r w:rsidR="00295F0C" w:rsidRPr="003F26D4">
        <w:rPr>
          <w:color w:val="000000"/>
          <w:sz w:val="28"/>
          <w:szCs w:val="28"/>
        </w:rPr>
        <w:t>данные</w:t>
      </w:r>
      <w:r w:rsidR="00295F0C" w:rsidRPr="003F26D4">
        <w:rPr>
          <w:color w:val="000000"/>
          <w:sz w:val="28"/>
          <w:szCs w:val="28"/>
          <w:lang w:val="en-US"/>
        </w:rPr>
        <w:t xml:space="preserve"> </w:t>
      </w:r>
      <w:r w:rsidR="00295F0C" w:rsidRPr="003F26D4">
        <w:rPr>
          <w:color w:val="000000"/>
          <w:sz w:val="28"/>
          <w:szCs w:val="28"/>
        </w:rPr>
        <w:t>сайта</w:t>
      </w:r>
      <w:r w:rsidR="00295F0C" w:rsidRPr="003F26D4">
        <w:rPr>
          <w:color w:val="000000"/>
          <w:sz w:val="28"/>
          <w:szCs w:val="28"/>
          <w:lang w:val="en-US"/>
        </w:rPr>
        <w:t xml:space="preserve"> </w:t>
      </w:r>
      <w:r w:rsidR="00B2000D" w:rsidRPr="003F26D4">
        <w:rPr>
          <w:color w:val="000000"/>
          <w:sz w:val="28"/>
          <w:szCs w:val="28"/>
          <w:lang w:val="en-US"/>
        </w:rPr>
        <w:t>«Organization of the Petroleum Exporting Countries» (OPEC),  «British Petroleum» (BP),  «Energy Information Administration» (EIA), «International Energy Information» (IEI), «</w:t>
      </w:r>
      <w:r w:rsidR="00B2000D" w:rsidRPr="003F26D4">
        <w:rPr>
          <w:color w:val="000000"/>
          <w:sz w:val="28"/>
          <w:szCs w:val="28"/>
        </w:rPr>
        <w:t>Газпром</w:t>
      </w:r>
      <w:r w:rsidR="00B2000D" w:rsidRPr="003F26D4">
        <w:rPr>
          <w:color w:val="000000"/>
          <w:sz w:val="28"/>
          <w:szCs w:val="28"/>
          <w:lang w:val="en-US"/>
        </w:rPr>
        <w:t xml:space="preserve">» </w:t>
      </w:r>
      <w:r w:rsidR="00B2000D" w:rsidRPr="003F26D4">
        <w:rPr>
          <w:color w:val="000000"/>
          <w:sz w:val="28"/>
          <w:szCs w:val="28"/>
        </w:rPr>
        <w:t>и</w:t>
      </w:r>
      <w:r w:rsidR="00B2000D" w:rsidRPr="003F26D4">
        <w:rPr>
          <w:color w:val="000000"/>
          <w:sz w:val="28"/>
          <w:szCs w:val="28"/>
          <w:lang w:val="en-US"/>
        </w:rPr>
        <w:t xml:space="preserve"> </w:t>
      </w:r>
      <w:r w:rsidR="00B2000D" w:rsidRPr="003F26D4">
        <w:rPr>
          <w:color w:val="000000"/>
          <w:sz w:val="28"/>
          <w:szCs w:val="28"/>
        </w:rPr>
        <w:t>т</w:t>
      </w:r>
      <w:r w:rsidR="00B2000D" w:rsidRPr="003F26D4">
        <w:rPr>
          <w:color w:val="000000"/>
          <w:sz w:val="28"/>
          <w:szCs w:val="28"/>
          <w:lang w:val="en-US"/>
        </w:rPr>
        <w:t>.</w:t>
      </w:r>
      <w:r w:rsidR="00ED01D2" w:rsidRPr="003F26D4">
        <w:rPr>
          <w:color w:val="000000"/>
          <w:sz w:val="28"/>
          <w:szCs w:val="28"/>
          <w:lang w:val="en-US"/>
        </w:rPr>
        <w:t xml:space="preserve"> </w:t>
      </w:r>
      <w:proofErr w:type="spellStart"/>
      <w:r w:rsidR="00B2000D" w:rsidRPr="003F26D4">
        <w:rPr>
          <w:color w:val="000000"/>
          <w:sz w:val="28"/>
          <w:szCs w:val="28"/>
        </w:rPr>
        <w:t>д</w:t>
      </w:r>
      <w:proofErr w:type="spellEnd"/>
      <w:r w:rsidR="00B2000D" w:rsidRPr="003F26D4">
        <w:rPr>
          <w:color w:val="000000"/>
          <w:sz w:val="28"/>
          <w:szCs w:val="28"/>
          <w:lang w:val="en-US"/>
        </w:rPr>
        <w:t xml:space="preserve">. </w:t>
      </w:r>
    </w:p>
    <w:p w:rsidR="00B2000D" w:rsidRPr="003F26D4" w:rsidRDefault="00295F0C" w:rsidP="009D4A4C">
      <w:pPr>
        <w:spacing w:after="0" w:line="360" w:lineRule="auto"/>
        <w:ind w:firstLine="851"/>
        <w:jc w:val="both"/>
        <w:rPr>
          <w:rFonts w:ascii="Times New Roman" w:hAnsi="Times New Roman" w:cs="Times New Roman"/>
          <w:color w:val="000000"/>
          <w:sz w:val="28"/>
          <w:szCs w:val="28"/>
        </w:rPr>
      </w:pPr>
      <w:r w:rsidRPr="00F02696">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Заявленные цель и задачи исследования определили структуру работы, которая состоит из</w:t>
      </w:r>
      <w:r w:rsidR="00852A12">
        <w:rPr>
          <w:rFonts w:ascii="Times New Roman" w:hAnsi="Times New Roman" w:cs="Times New Roman"/>
          <w:color w:val="000000"/>
          <w:sz w:val="28"/>
          <w:szCs w:val="28"/>
        </w:rPr>
        <w:t xml:space="preserve"> введения, трех глав, выводов, списка использованных источников</w:t>
      </w:r>
      <w:r w:rsidR="00426631" w:rsidRPr="003F26D4">
        <w:rPr>
          <w:rFonts w:ascii="Times New Roman" w:hAnsi="Times New Roman" w:cs="Times New Roman"/>
          <w:color w:val="000000"/>
          <w:sz w:val="28"/>
          <w:szCs w:val="28"/>
        </w:rPr>
        <w:t xml:space="preserve"> и приложения</w:t>
      </w:r>
      <w:r w:rsidRPr="003F26D4">
        <w:rPr>
          <w:rFonts w:ascii="Times New Roman" w:hAnsi="Times New Roman" w:cs="Times New Roman"/>
          <w:color w:val="000000"/>
          <w:sz w:val="28"/>
          <w:szCs w:val="28"/>
        </w:rPr>
        <w:t>. Во введении определены актуальность, цель и задачи выбранной темы, а также выявлены объект и предмет исследования. В первой главе</w:t>
      </w:r>
      <w:r w:rsidR="00B2000D" w:rsidRPr="003F26D4">
        <w:rPr>
          <w:rFonts w:ascii="Times New Roman" w:hAnsi="Times New Roman" w:cs="Times New Roman"/>
          <w:color w:val="000000"/>
          <w:sz w:val="28"/>
          <w:szCs w:val="28"/>
        </w:rPr>
        <w:t xml:space="preserve"> отражена сущность, </w:t>
      </w:r>
      <w:r w:rsidR="003D75B2" w:rsidRPr="003F26D4">
        <w:rPr>
          <w:rFonts w:ascii="Times New Roman" w:hAnsi="Times New Roman" w:cs="Times New Roman"/>
          <w:color w:val="000000"/>
          <w:sz w:val="28"/>
          <w:szCs w:val="28"/>
        </w:rPr>
        <w:t xml:space="preserve"> </w:t>
      </w:r>
      <w:r w:rsidR="00B2000D" w:rsidRPr="003F26D4">
        <w:rPr>
          <w:rFonts w:ascii="Times New Roman" w:hAnsi="Times New Roman" w:cs="Times New Roman"/>
          <w:color w:val="000000"/>
          <w:sz w:val="28"/>
          <w:szCs w:val="28"/>
        </w:rPr>
        <w:t>динамика и структура мирового газового рынка, выявлена взаимосвязь спроса и предложения</w:t>
      </w:r>
      <w:r w:rsidR="003D75B2" w:rsidRPr="003F26D4">
        <w:rPr>
          <w:rFonts w:ascii="Times New Roman" w:hAnsi="Times New Roman" w:cs="Times New Roman"/>
          <w:color w:val="000000"/>
          <w:sz w:val="28"/>
          <w:szCs w:val="28"/>
        </w:rPr>
        <w:t xml:space="preserve"> на нем, и влияния на их развитие</w:t>
      </w:r>
      <w:r w:rsidR="004F3C42">
        <w:rPr>
          <w:rFonts w:ascii="Times New Roman" w:hAnsi="Times New Roman" w:cs="Times New Roman"/>
          <w:color w:val="000000"/>
          <w:sz w:val="28"/>
          <w:szCs w:val="28"/>
        </w:rPr>
        <w:t xml:space="preserve"> нового источника энергетики -</w:t>
      </w:r>
      <w:r w:rsidR="00B2000D" w:rsidRPr="003F26D4">
        <w:rPr>
          <w:rFonts w:ascii="Times New Roman" w:hAnsi="Times New Roman" w:cs="Times New Roman"/>
          <w:color w:val="000000"/>
          <w:sz w:val="28"/>
          <w:szCs w:val="28"/>
        </w:rPr>
        <w:t xml:space="preserve"> сланцевого газа.</w:t>
      </w:r>
    </w:p>
    <w:p w:rsidR="00B2000D" w:rsidRPr="003F26D4" w:rsidRDefault="00295F0C" w:rsidP="009D4A4C">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 Во второй главе</w:t>
      </w:r>
      <w:r w:rsidR="00B2000D" w:rsidRPr="003F26D4">
        <w:rPr>
          <w:rFonts w:ascii="Times New Roman" w:hAnsi="Times New Roman" w:cs="Times New Roman"/>
          <w:color w:val="000000"/>
          <w:sz w:val="28"/>
          <w:szCs w:val="28"/>
        </w:rPr>
        <w:t xml:space="preserve"> проанализирован рынок природного газа в России, а также </w:t>
      </w:r>
      <w:r w:rsidR="004F3C42">
        <w:rPr>
          <w:rFonts w:ascii="Times New Roman" w:hAnsi="Times New Roman" w:cs="Times New Roman"/>
          <w:color w:val="000000"/>
          <w:sz w:val="28"/>
          <w:szCs w:val="28"/>
        </w:rPr>
        <w:t>рынки газа в странах -</w:t>
      </w:r>
      <w:r w:rsidR="00A14144">
        <w:rPr>
          <w:rFonts w:ascii="Times New Roman" w:hAnsi="Times New Roman" w:cs="Times New Roman"/>
          <w:color w:val="000000"/>
          <w:sz w:val="28"/>
          <w:szCs w:val="28"/>
        </w:rPr>
        <w:t xml:space="preserve"> </w:t>
      </w:r>
      <w:r w:rsidR="00B2000D" w:rsidRPr="003F26D4">
        <w:rPr>
          <w:rFonts w:ascii="Times New Roman" w:hAnsi="Times New Roman" w:cs="Times New Roman"/>
          <w:color w:val="000000"/>
          <w:sz w:val="28"/>
          <w:szCs w:val="28"/>
        </w:rPr>
        <w:t>конкурентах: США, Канады и Австралии</w:t>
      </w:r>
      <w:r w:rsidR="003D75B2" w:rsidRPr="003F26D4">
        <w:rPr>
          <w:rFonts w:ascii="Times New Roman" w:hAnsi="Times New Roman" w:cs="Times New Roman"/>
          <w:color w:val="000000"/>
          <w:sz w:val="28"/>
          <w:szCs w:val="28"/>
        </w:rPr>
        <w:t>,</w:t>
      </w:r>
      <w:r w:rsidR="00B2000D" w:rsidRPr="003F26D4">
        <w:rPr>
          <w:rFonts w:ascii="Times New Roman" w:hAnsi="Times New Roman" w:cs="Times New Roman"/>
          <w:color w:val="000000"/>
          <w:sz w:val="28"/>
          <w:szCs w:val="28"/>
        </w:rPr>
        <w:t xml:space="preserve"> и рынок Европы, как главного потребителя российского газа. Исследована их емкость, основные показатели раз</w:t>
      </w:r>
      <w:r w:rsidR="004F3C42">
        <w:rPr>
          <w:rFonts w:ascii="Times New Roman" w:hAnsi="Times New Roman" w:cs="Times New Roman"/>
          <w:color w:val="000000"/>
          <w:sz w:val="28"/>
          <w:szCs w:val="28"/>
        </w:rPr>
        <w:t xml:space="preserve">вития, </w:t>
      </w:r>
      <w:r w:rsidR="00ED01D2" w:rsidRPr="003F26D4">
        <w:rPr>
          <w:rFonts w:ascii="Times New Roman" w:hAnsi="Times New Roman" w:cs="Times New Roman"/>
          <w:color w:val="000000"/>
          <w:sz w:val="28"/>
          <w:szCs w:val="28"/>
        </w:rPr>
        <w:t xml:space="preserve">энергетическая политика, </w:t>
      </w:r>
      <w:r w:rsidR="00B2000D" w:rsidRPr="003F26D4">
        <w:rPr>
          <w:rFonts w:ascii="Times New Roman" w:hAnsi="Times New Roman" w:cs="Times New Roman"/>
          <w:color w:val="000000"/>
          <w:sz w:val="28"/>
          <w:szCs w:val="28"/>
        </w:rPr>
        <w:t>конкурентные преимущества и последние события на их рынках.</w:t>
      </w:r>
    </w:p>
    <w:p w:rsidR="00B2000D" w:rsidRPr="003F26D4" w:rsidRDefault="00B2000D" w:rsidP="009D4A4C">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В третьей главе автором </w:t>
      </w:r>
      <w:r w:rsidR="00F02696">
        <w:rPr>
          <w:rFonts w:ascii="Times New Roman" w:hAnsi="Times New Roman" w:cs="Times New Roman"/>
          <w:color w:val="000000"/>
          <w:sz w:val="28"/>
          <w:szCs w:val="28"/>
        </w:rPr>
        <w:t xml:space="preserve">выпускной квалификационной работы бакалавра </w:t>
      </w:r>
      <w:r w:rsidRPr="003F26D4">
        <w:rPr>
          <w:rFonts w:ascii="Times New Roman" w:hAnsi="Times New Roman" w:cs="Times New Roman"/>
          <w:color w:val="000000"/>
          <w:sz w:val="28"/>
          <w:szCs w:val="28"/>
        </w:rPr>
        <w:t>представлены выводы по состоянию мирового энергетического рынка, определены перспективы</w:t>
      </w:r>
      <w:r w:rsidR="003D75B2" w:rsidRPr="003F26D4">
        <w:rPr>
          <w:rFonts w:ascii="Times New Roman" w:hAnsi="Times New Roman" w:cs="Times New Roman"/>
          <w:color w:val="000000"/>
          <w:sz w:val="28"/>
          <w:szCs w:val="28"/>
        </w:rPr>
        <w:t xml:space="preserve"> участия в нем</w:t>
      </w:r>
      <w:r w:rsidR="00ED01D2"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России и представлен</w:t>
      </w:r>
      <w:r w:rsidR="00426631" w:rsidRPr="003F26D4">
        <w:rPr>
          <w:rFonts w:ascii="Times New Roman" w:hAnsi="Times New Roman" w:cs="Times New Roman"/>
          <w:color w:val="000000"/>
          <w:sz w:val="28"/>
          <w:szCs w:val="28"/>
        </w:rPr>
        <w:t>ы прогнозы дальнейшего развития</w:t>
      </w:r>
      <w:r w:rsidR="003D75B2" w:rsidRPr="003F26D4">
        <w:rPr>
          <w:rFonts w:ascii="Times New Roman" w:hAnsi="Times New Roman" w:cs="Times New Roman"/>
          <w:color w:val="000000"/>
          <w:sz w:val="28"/>
          <w:szCs w:val="28"/>
        </w:rPr>
        <w:t xml:space="preserve"> как мирового энергетического рынка в целом, так и его российского сегмента</w:t>
      </w:r>
      <w:r w:rsidR="00426631" w:rsidRPr="003F26D4">
        <w:rPr>
          <w:rFonts w:ascii="Times New Roman" w:hAnsi="Times New Roman" w:cs="Times New Roman"/>
          <w:color w:val="000000"/>
          <w:sz w:val="28"/>
          <w:szCs w:val="28"/>
        </w:rPr>
        <w:t>.</w:t>
      </w:r>
    </w:p>
    <w:p w:rsidR="00426631" w:rsidRPr="003F26D4" w:rsidRDefault="004F3C42" w:rsidP="009D4A4C">
      <w:pPr>
        <w:pStyle w:val="ae"/>
        <w:spacing w:before="0" w:beforeAutospacing="0" w:after="0" w:afterAutospacing="0" w:line="360" w:lineRule="auto"/>
        <w:ind w:firstLine="851"/>
        <w:jc w:val="both"/>
        <w:rPr>
          <w:color w:val="000000"/>
          <w:sz w:val="28"/>
          <w:szCs w:val="28"/>
        </w:rPr>
      </w:pPr>
      <w:r>
        <w:rPr>
          <w:color w:val="000000"/>
          <w:sz w:val="28"/>
          <w:szCs w:val="28"/>
        </w:rPr>
        <w:lastRenderedPageBreak/>
        <w:t>В конце представлены выводы, полученные</w:t>
      </w:r>
      <w:r w:rsidR="00295F0C" w:rsidRPr="003F26D4">
        <w:rPr>
          <w:color w:val="000000"/>
          <w:sz w:val="28"/>
          <w:szCs w:val="28"/>
        </w:rPr>
        <w:t xml:space="preserve"> автором</w:t>
      </w:r>
      <w:r>
        <w:rPr>
          <w:color w:val="000000"/>
          <w:sz w:val="28"/>
          <w:szCs w:val="28"/>
        </w:rPr>
        <w:t xml:space="preserve"> выпускной квалификационной работы бакалавра</w:t>
      </w:r>
      <w:r w:rsidR="00295F0C" w:rsidRPr="003F26D4">
        <w:rPr>
          <w:color w:val="000000"/>
          <w:sz w:val="28"/>
          <w:szCs w:val="28"/>
        </w:rPr>
        <w:t xml:space="preserve"> в ходе исследования. Список </w:t>
      </w:r>
      <w:r w:rsidR="0037061F">
        <w:rPr>
          <w:color w:val="000000"/>
          <w:sz w:val="28"/>
          <w:szCs w:val="28"/>
        </w:rPr>
        <w:t>использованных источников</w:t>
      </w:r>
      <w:r w:rsidR="00295F0C" w:rsidRPr="003F26D4">
        <w:rPr>
          <w:color w:val="000000"/>
          <w:sz w:val="28"/>
          <w:szCs w:val="28"/>
        </w:rPr>
        <w:t xml:space="preserve"> </w:t>
      </w:r>
      <w:r w:rsidR="005E0C09" w:rsidRPr="003F26D4">
        <w:rPr>
          <w:color w:val="000000"/>
          <w:sz w:val="28"/>
          <w:szCs w:val="28"/>
        </w:rPr>
        <w:t>состоит из 7</w:t>
      </w:r>
      <w:r w:rsidR="00E831DA" w:rsidRPr="003F26D4">
        <w:rPr>
          <w:color w:val="000000"/>
          <w:sz w:val="28"/>
          <w:szCs w:val="28"/>
        </w:rPr>
        <w:t xml:space="preserve">7 </w:t>
      </w:r>
      <w:r w:rsidR="00ED01D2" w:rsidRPr="003F26D4">
        <w:rPr>
          <w:color w:val="000000"/>
          <w:sz w:val="28"/>
          <w:szCs w:val="28"/>
        </w:rPr>
        <w:t xml:space="preserve">источников. </w:t>
      </w:r>
      <w:r w:rsidR="00426631" w:rsidRPr="003F26D4">
        <w:rPr>
          <w:color w:val="000000"/>
          <w:sz w:val="28"/>
          <w:szCs w:val="28"/>
        </w:rPr>
        <w:t>В приложении представлены карты газопроводов, проектов, основных направлений экспорта, а также таблица, характеризующие развитие мирового газового рынка.</w:t>
      </w:r>
    </w:p>
    <w:p w:rsidR="008B2BFA" w:rsidRPr="003F26D4" w:rsidRDefault="008B2BFA" w:rsidP="00255519">
      <w:pPr>
        <w:tabs>
          <w:tab w:val="right" w:leader="dot" w:pos="9356"/>
        </w:tabs>
        <w:spacing w:after="0" w:line="360" w:lineRule="auto"/>
        <w:ind w:firstLine="851"/>
        <w:jc w:val="both"/>
        <w:rPr>
          <w:rFonts w:ascii="Times New Roman" w:hAnsi="Times New Roman" w:cs="Times New Roman"/>
          <w:color w:val="000000"/>
          <w:sz w:val="28"/>
          <w:szCs w:val="28"/>
        </w:rPr>
      </w:pPr>
    </w:p>
    <w:p w:rsidR="008B2BFA" w:rsidRPr="003F26D4" w:rsidRDefault="008B2BFA" w:rsidP="00255519">
      <w:pPr>
        <w:tabs>
          <w:tab w:val="right" w:leader="dot" w:pos="9356"/>
        </w:tabs>
        <w:spacing w:after="0" w:line="360" w:lineRule="auto"/>
        <w:ind w:firstLine="851"/>
        <w:jc w:val="both"/>
        <w:rPr>
          <w:rFonts w:ascii="Times New Roman" w:hAnsi="Times New Roman" w:cs="Times New Roman"/>
          <w:color w:val="000000"/>
          <w:sz w:val="28"/>
          <w:szCs w:val="28"/>
        </w:rPr>
      </w:pPr>
    </w:p>
    <w:p w:rsidR="008B2BFA" w:rsidRPr="003F26D4" w:rsidRDefault="008B2BFA" w:rsidP="00255519">
      <w:pPr>
        <w:autoSpaceDE w:val="0"/>
        <w:autoSpaceDN w:val="0"/>
        <w:adjustRightInd w:val="0"/>
        <w:spacing w:after="0" w:line="360" w:lineRule="auto"/>
        <w:ind w:firstLine="851"/>
        <w:jc w:val="both"/>
        <w:rPr>
          <w:rFonts w:ascii="Times New Roman" w:hAnsi="Times New Roman" w:cs="Times New Roman"/>
          <w:color w:val="000000"/>
          <w:sz w:val="28"/>
          <w:szCs w:val="28"/>
        </w:rPr>
      </w:pPr>
    </w:p>
    <w:p w:rsidR="00A207F8" w:rsidRPr="003F26D4" w:rsidRDefault="00A207F8" w:rsidP="00255519">
      <w:pPr>
        <w:spacing w:after="0" w:line="360" w:lineRule="auto"/>
        <w:ind w:firstLine="851"/>
        <w:jc w:val="both"/>
        <w:rPr>
          <w:rFonts w:ascii="Times New Roman" w:hAnsi="Times New Roman" w:cs="Times New Roman"/>
          <w:color w:val="000000"/>
          <w:sz w:val="28"/>
          <w:szCs w:val="28"/>
        </w:rPr>
      </w:pPr>
    </w:p>
    <w:p w:rsidR="00480944" w:rsidRPr="003F26D4" w:rsidRDefault="00480944" w:rsidP="00255519">
      <w:pPr>
        <w:spacing w:after="0" w:line="360" w:lineRule="auto"/>
        <w:ind w:firstLine="851"/>
        <w:jc w:val="both"/>
        <w:rPr>
          <w:rFonts w:ascii="Times New Roman" w:hAnsi="Times New Roman" w:cs="Times New Roman"/>
          <w:color w:val="000000"/>
          <w:sz w:val="28"/>
          <w:szCs w:val="28"/>
        </w:rPr>
      </w:pPr>
    </w:p>
    <w:p w:rsidR="00480944" w:rsidRPr="003F26D4" w:rsidRDefault="00480944" w:rsidP="00255519">
      <w:pPr>
        <w:pStyle w:val="a3"/>
        <w:spacing w:after="0" w:line="360" w:lineRule="auto"/>
        <w:ind w:left="0" w:firstLine="851"/>
        <w:jc w:val="both"/>
        <w:rPr>
          <w:rFonts w:ascii="Times New Roman" w:hAnsi="Times New Roman" w:cs="Times New Roman"/>
          <w:color w:val="000000"/>
          <w:sz w:val="28"/>
          <w:szCs w:val="28"/>
        </w:rPr>
      </w:pPr>
    </w:p>
    <w:p w:rsidR="00A207F8" w:rsidRPr="003F26D4" w:rsidRDefault="00A207F8" w:rsidP="00255519">
      <w:pPr>
        <w:spacing w:after="0" w:line="360" w:lineRule="auto"/>
        <w:ind w:firstLine="851"/>
        <w:jc w:val="both"/>
        <w:rPr>
          <w:rFonts w:ascii="Times New Roman" w:hAnsi="Times New Roman" w:cs="Times New Roman"/>
          <w:color w:val="000000"/>
          <w:sz w:val="28"/>
          <w:szCs w:val="28"/>
        </w:rPr>
      </w:pPr>
    </w:p>
    <w:p w:rsidR="00426631" w:rsidRPr="003F26D4" w:rsidRDefault="00426631" w:rsidP="00255519">
      <w:pPr>
        <w:spacing w:after="0" w:line="360" w:lineRule="auto"/>
        <w:ind w:firstLine="851"/>
        <w:jc w:val="both"/>
        <w:rPr>
          <w:rFonts w:ascii="Times New Roman" w:hAnsi="Times New Roman" w:cs="Times New Roman"/>
          <w:color w:val="000000"/>
          <w:sz w:val="28"/>
          <w:szCs w:val="28"/>
        </w:rPr>
      </w:pPr>
    </w:p>
    <w:p w:rsidR="00426631" w:rsidRPr="003F26D4" w:rsidRDefault="00426631" w:rsidP="00255519">
      <w:pPr>
        <w:spacing w:after="0" w:line="360" w:lineRule="auto"/>
        <w:ind w:firstLine="851"/>
        <w:jc w:val="both"/>
        <w:rPr>
          <w:rFonts w:ascii="Times New Roman" w:hAnsi="Times New Roman" w:cs="Times New Roman"/>
          <w:color w:val="000000"/>
          <w:sz w:val="28"/>
          <w:szCs w:val="28"/>
        </w:rPr>
      </w:pPr>
    </w:p>
    <w:p w:rsidR="00426631" w:rsidRPr="003F26D4" w:rsidRDefault="00426631" w:rsidP="00255519">
      <w:pPr>
        <w:spacing w:after="0" w:line="360" w:lineRule="auto"/>
        <w:ind w:firstLine="851"/>
        <w:jc w:val="both"/>
        <w:rPr>
          <w:rFonts w:ascii="Times New Roman" w:hAnsi="Times New Roman" w:cs="Times New Roman"/>
          <w:color w:val="000000"/>
          <w:sz w:val="28"/>
          <w:szCs w:val="28"/>
        </w:rPr>
      </w:pPr>
    </w:p>
    <w:p w:rsidR="00426631" w:rsidRPr="003F26D4" w:rsidRDefault="00426631" w:rsidP="004F3C42">
      <w:pPr>
        <w:spacing w:after="0" w:line="360" w:lineRule="auto"/>
        <w:jc w:val="both"/>
        <w:rPr>
          <w:rFonts w:ascii="Times New Roman" w:hAnsi="Times New Roman" w:cs="Times New Roman"/>
          <w:color w:val="000000"/>
          <w:sz w:val="28"/>
          <w:szCs w:val="28"/>
        </w:rPr>
      </w:pPr>
    </w:p>
    <w:p w:rsidR="00027792" w:rsidRPr="003F26D4" w:rsidRDefault="00FB04DB" w:rsidP="00255519">
      <w:pPr>
        <w:pStyle w:val="a3"/>
        <w:numPr>
          <w:ilvl w:val="0"/>
          <w:numId w:val="1"/>
        </w:numPr>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Мировой рынок природного газа: </w:t>
      </w:r>
      <w:r w:rsidR="00E24DC8" w:rsidRPr="003F26D4">
        <w:rPr>
          <w:rFonts w:ascii="Times New Roman" w:hAnsi="Times New Roman" w:cs="Times New Roman"/>
          <w:color w:val="000000"/>
          <w:sz w:val="28"/>
          <w:szCs w:val="28"/>
        </w:rPr>
        <w:t xml:space="preserve"> сущность, динамика, </w:t>
      </w:r>
      <w:r w:rsidRPr="003F26D4">
        <w:rPr>
          <w:rFonts w:ascii="Times New Roman" w:hAnsi="Times New Roman" w:cs="Times New Roman"/>
          <w:color w:val="000000"/>
          <w:sz w:val="28"/>
          <w:szCs w:val="28"/>
        </w:rPr>
        <w:t>структура</w:t>
      </w:r>
    </w:p>
    <w:p w:rsidR="008B2BFA" w:rsidRPr="003F26D4" w:rsidRDefault="008B2BFA" w:rsidP="00A14144">
      <w:pPr>
        <w:pStyle w:val="a3"/>
        <w:spacing w:after="0" w:line="720" w:lineRule="auto"/>
        <w:ind w:left="0" w:firstLine="851"/>
        <w:jc w:val="both"/>
        <w:rPr>
          <w:rFonts w:ascii="Times New Roman" w:hAnsi="Times New Roman" w:cs="Times New Roman"/>
          <w:color w:val="000000"/>
          <w:sz w:val="28"/>
          <w:szCs w:val="28"/>
        </w:rPr>
      </w:pPr>
    </w:p>
    <w:p w:rsidR="00AF3E55" w:rsidRPr="003F26D4" w:rsidRDefault="00027792" w:rsidP="00255519">
      <w:pPr>
        <w:pStyle w:val="a3"/>
        <w:numPr>
          <w:ilvl w:val="1"/>
          <w:numId w:val="1"/>
        </w:numPr>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Формирование мирового рынка природного газа</w:t>
      </w:r>
    </w:p>
    <w:p w:rsidR="00426631" w:rsidRPr="003F26D4" w:rsidRDefault="00426631" w:rsidP="00A14144">
      <w:pPr>
        <w:pStyle w:val="a3"/>
        <w:tabs>
          <w:tab w:val="left" w:pos="1268"/>
        </w:tabs>
        <w:spacing w:after="0" w:line="72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ab/>
      </w:r>
    </w:p>
    <w:p w:rsidR="00B36C3A" w:rsidRPr="003F26D4" w:rsidRDefault="00027792" w:rsidP="00255519">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Природный газ</w:t>
      </w:r>
      <w:r w:rsidR="00E24DC8" w:rsidRPr="003F26D4">
        <w:rPr>
          <w:rFonts w:ascii="Times New Roman" w:hAnsi="Times New Roman" w:cs="Times New Roman"/>
          <w:color w:val="000000"/>
          <w:sz w:val="28"/>
          <w:szCs w:val="28"/>
        </w:rPr>
        <w:t xml:space="preserve"> (ПГ)</w:t>
      </w:r>
      <w:r w:rsidR="00A14144">
        <w:rPr>
          <w:rFonts w:ascii="Times New Roman" w:hAnsi="Times New Roman" w:cs="Times New Roman"/>
          <w:color w:val="000000"/>
          <w:sz w:val="28"/>
          <w:szCs w:val="28"/>
        </w:rPr>
        <w:t xml:space="preserve"> </w:t>
      </w:r>
      <w:r w:rsidR="004F3C42">
        <w:rPr>
          <w:rFonts w:ascii="Times New Roman" w:hAnsi="Times New Roman" w:cs="Times New Roman"/>
          <w:color w:val="000000"/>
          <w:sz w:val="28"/>
          <w:szCs w:val="28"/>
        </w:rPr>
        <w:t>-</w:t>
      </w:r>
      <w:r w:rsidR="00B36C3A" w:rsidRPr="003F26D4">
        <w:rPr>
          <w:rFonts w:ascii="Times New Roman" w:hAnsi="Times New Roman" w:cs="Times New Roman"/>
          <w:color w:val="000000"/>
          <w:sz w:val="28"/>
          <w:szCs w:val="28"/>
        </w:rPr>
        <w:t xml:space="preserve"> это основная составляющая </w:t>
      </w:r>
      <w:r w:rsidRPr="003F26D4">
        <w:rPr>
          <w:rFonts w:ascii="Times New Roman" w:hAnsi="Times New Roman" w:cs="Times New Roman"/>
          <w:color w:val="000000"/>
          <w:sz w:val="28"/>
          <w:szCs w:val="28"/>
        </w:rPr>
        <w:t>в мировом энергопотреблении</w:t>
      </w:r>
      <w:r w:rsidR="00B36C3A" w:rsidRPr="003F26D4">
        <w:rPr>
          <w:rFonts w:ascii="Times New Roman" w:hAnsi="Times New Roman" w:cs="Times New Roman"/>
          <w:color w:val="000000"/>
          <w:sz w:val="28"/>
          <w:szCs w:val="28"/>
        </w:rPr>
        <w:t xml:space="preserve">. </w:t>
      </w:r>
      <w:r w:rsidR="003653D6" w:rsidRPr="003F26D4">
        <w:rPr>
          <w:rFonts w:ascii="Times New Roman" w:hAnsi="Times New Roman" w:cs="Times New Roman"/>
          <w:color w:val="000000"/>
          <w:sz w:val="28"/>
          <w:szCs w:val="28"/>
        </w:rPr>
        <w:t>Природный газ</w:t>
      </w:r>
      <w:r w:rsidR="00D84CC0" w:rsidRPr="003F26D4">
        <w:rPr>
          <w:rFonts w:ascii="Times New Roman" w:hAnsi="Times New Roman" w:cs="Times New Roman"/>
          <w:color w:val="000000"/>
          <w:sz w:val="28"/>
          <w:szCs w:val="28"/>
        </w:rPr>
        <w:t xml:space="preserve"> </w:t>
      </w:r>
      <w:r w:rsidR="00B36C3A" w:rsidRPr="003F26D4">
        <w:rPr>
          <w:rFonts w:ascii="Times New Roman" w:hAnsi="Times New Roman" w:cs="Times New Roman"/>
          <w:color w:val="000000"/>
          <w:sz w:val="28"/>
          <w:szCs w:val="28"/>
        </w:rPr>
        <w:t>можно охарактеризовать</w:t>
      </w:r>
      <w:r w:rsidR="00E24DC8" w:rsidRPr="003F26D4">
        <w:rPr>
          <w:rFonts w:ascii="Times New Roman" w:hAnsi="Times New Roman" w:cs="Times New Roman"/>
          <w:color w:val="000000"/>
          <w:sz w:val="28"/>
          <w:szCs w:val="28"/>
        </w:rPr>
        <w:t xml:space="preserve"> следующими  тремя признаками</w:t>
      </w:r>
      <w:r w:rsidR="00A14144">
        <w:rPr>
          <w:rFonts w:ascii="Times New Roman" w:hAnsi="Times New Roman" w:cs="Times New Roman"/>
          <w:color w:val="000000"/>
          <w:sz w:val="28"/>
          <w:szCs w:val="28"/>
        </w:rPr>
        <w:t xml:space="preserve">: </w:t>
      </w:r>
      <w:r w:rsidR="00E24DC8" w:rsidRPr="003F26D4">
        <w:rPr>
          <w:rFonts w:ascii="Times New Roman" w:hAnsi="Times New Roman" w:cs="Times New Roman"/>
          <w:color w:val="000000"/>
          <w:sz w:val="28"/>
          <w:szCs w:val="28"/>
        </w:rPr>
        <w:t>доступность по цене;</w:t>
      </w:r>
      <w:r w:rsidRPr="003F26D4">
        <w:rPr>
          <w:rFonts w:ascii="Times New Roman" w:hAnsi="Times New Roman" w:cs="Times New Roman"/>
          <w:color w:val="000000"/>
          <w:sz w:val="28"/>
          <w:szCs w:val="28"/>
        </w:rPr>
        <w:t xml:space="preserve"> </w:t>
      </w:r>
      <w:proofErr w:type="spellStart"/>
      <w:r w:rsidR="004F3C42">
        <w:rPr>
          <w:rFonts w:ascii="Times New Roman" w:hAnsi="Times New Roman" w:cs="Times New Roman"/>
          <w:color w:val="000000"/>
          <w:sz w:val="28"/>
          <w:szCs w:val="28"/>
        </w:rPr>
        <w:t>экологичность</w:t>
      </w:r>
      <w:proofErr w:type="spellEnd"/>
      <w:r w:rsidR="004F3C42">
        <w:rPr>
          <w:rFonts w:ascii="Times New Roman" w:hAnsi="Times New Roman" w:cs="Times New Roman"/>
          <w:color w:val="000000"/>
          <w:sz w:val="28"/>
          <w:szCs w:val="28"/>
        </w:rPr>
        <w:t xml:space="preserve">; </w:t>
      </w:r>
      <w:r w:rsidR="00E24DC8" w:rsidRPr="003F26D4">
        <w:rPr>
          <w:rFonts w:ascii="Times New Roman" w:hAnsi="Times New Roman" w:cs="Times New Roman"/>
          <w:color w:val="000000"/>
          <w:sz w:val="28"/>
          <w:szCs w:val="28"/>
        </w:rPr>
        <w:t>надежность как</w:t>
      </w:r>
      <w:r w:rsidR="00D84CC0" w:rsidRPr="003F26D4">
        <w:rPr>
          <w:rFonts w:ascii="Times New Roman" w:hAnsi="Times New Roman" w:cs="Times New Roman"/>
          <w:color w:val="000000"/>
          <w:sz w:val="28"/>
          <w:szCs w:val="28"/>
        </w:rPr>
        <w:t xml:space="preserve"> источник</w:t>
      </w:r>
      <w:r w:rsidR="00E24DC8" w:rsidRPr="003F26D4">
        <w:rPr>
          <w:rFonts w:ascii="Times New Roman" w:hAnsi="Times New Roman" w:cs="Times New Roman"/>
          <w:color w:val="000000"/>
          <w:sz w:val="28"/>
          <w:szCs w:val="28"/>
        </w:rPr>
        <w:t>а</w:t>
      </w:r>
      <w:r w:rsidRPr="003F26D4">
        <w:rPr>
          <w:rFonts w:ascii="Times New Roman" w:hAnsi="Times New Roman" w:cs="Times New Roman"/>
          <w:color w:val="000000"/>
          <w:sz w:val="28"/>
          <w:szCs w:val="28"/>
        </w:rPr>
        <w:t xml:space="preserve"> энергии.</w:t>
      </w:r>
    </w:p>
    <w:p w:rsidR="00D86121" w:rsidRPr="003F26D4" w:rsidRDefault="00257421" w:rsidP="00255519">
      <w:pPr>
        <w:autoSpaceDE w:val="0"/>
        <w:autoSpaceDN w:val="0"/>
        <w:adjustRightInd w:val="0"/>
        <w:spacing w:after="0" w:line="360" w:lineRule="auto"/>
        <w:ind w:firstLine="851"/>
        <w:jc w:val="both"/>
        <w:rPr>
          <w:rFonts w:ascii="Times New Roman" w:hAnsi="Times New Roman" w:cs="Times New Roman"/>
          <w:color w:val="000000"/>
          <w:sz w:val="28"/>
          <w:szCs w:val="28"/>
        </w:rPr>
      </w:pPr>
      <w:proofErr w:type="gramStart"/>
      <w:r w:rsidRPr="003F26D4">
        <w:rPr>
          <w:rFonts w:ascii="Times New Roman" w:hAnsi="Times New Roman" w:cs="Times New Roman"/>
          <w:color w:val="000000"/>
          <w:sz w:val="28"/>
          <w:szCs w:val="28"/>
        </w:rPr>
        <w:t>В отличие от мирового рынка, как целостного экономического</w:t>
      </w:r>
      <w:r w:rsidR="00A14144">
        <w:rPr>
          <w:rFonts w:ascii="Times New Roman" w:hAnsi="Times New Roman" w:cs="Times New Roman"/>
          <w:color w:val="000000"/>
          <w:sz w:val="28"/>
          <w:szCs w:val="28"/>
        </w:rPr>
        <w:t xml:space="preserve"> явления, являющегося всеобщей </w:t>
      </w:r>
      <w:r w:rsidRPr="003F26D4">
        <w:rPr>
          <w:rFonts w:ascii="Times New Roman" w:hAnsi="Times New Roman" w:cs="Times New Roman"/>
          <w:color w:val="000000"/>
          <w:sz w:val="28"/>
          <w:szCs w:val="28"/>
        </w:rPr>
        <w:t>формой</w:t>
      </w:r>
      <w:r w:rsidR="00E24DC8" w:rsidRPr="003F26D4">
        <w:rPr>
          <w:rFonts w:ascii="Times New Roman" w:hAnsi="Times New Roman" w:cs="Times New Roman"/>
          <w:color w:val="000000"/>
          <w:sz w:val="28"/>
          <w:szCs w:val="28"/>
        </w:rPr>
        <w:t xml:space="preserve"> экономической интеграции стран, в ходе которой возможно </w:t>
      </w:r>
      <w:r w:rsidRPr="003F26D4">
        <w:rPr>
          <w:rFonts w:ascii="Times New Roman" w:hAnsi="Times New Roman" w:cs="Times New Roman"/>
          <w:color w:val="000000"/>
          <w:sz w:val="28"/>
          <w:szCs w:val="28"/>
        </w:rPr>
        <w:t>свободное перемещение капиталов</w:t>
      </w:r>
      <w:r w:rsidR="00E24DC8" w:rsidRPr="003F26D4">
        <w:rPr>
          <w:rFonts w:ascii="Times New Roman" w:hAnsi="Times New Roman" w:cs="Times New Roman"/>
          <w:color w:val="000000"/>
          <w:sz w:val="28"/>
          <w:szCs w:val="28"/>
        </w:rPr>
        <w:t>, трудовых ресурсов, товаров и услуг через стран</w:t>
      </w:r>
      <w:r w:rsidRPr="003F26D4">
        <w:rPr>
          <w:rFonts w:ascii="Times New Roman" w:hAnsi="Times New Roman" w:cs="Times New Roman"/>
          <w:color w:val="000000"/>
          <w:sz w:val="28"/>
          <w:szCs w:val="28"/>
        </w:rPr>
        <w:t>ы, находящие</w:t>
      </w:r>
      <w:r w:rsidR="00E24DC8" w:rsidRPr="003F26D4">
        <w:rPr>
          <w:rFonts w:ascii="Times New Roman" w:hAnsi="Times New Roman" w:cs="Times New Roman"/>
          <w:color w:val="000000"/>
          <w:sz w:val="28"/>
          <w:szCs w:val="28"/>
        </w:rPr>
        <w:t xml:space="preserve">ся внутри </w:t>
      </w:r>
      <w:r w:rsidRPr="003F26D4">
        <w:rPr>
          <w:rFonts w:ascii="Times New Roman" w:hAnsi="Times New Roman" w:cs="Times New Roman"/>
          <w:color w:val="000000"/>
          <w:sz w:val="28"/>
          <w:szCs w:val="28"/>
        </w:rPr>
        <w:t xml:space="preserve">этого </w:t>
      </w:r>
      <w:r w:rsidR="00E24DC8" w:rsidRPr="003F26D4">
        <w:rPr>
          <w:rFonts w:ascii="Times New Roman" w:hAnsi="Times New Roman" w:cs="Times New Roman"/>
          <w:color w:val="000000"/>
          <w:sz w:val="28"/>
          <w:szCs w:val="28"/>
        </w:rPr>
        <w:t xml:space="preserve">интеграционного </w:t>
      </w:r>
      <w:r w:rsidR="00E24DC8" w:rsidRPr="003F26D4">
        <w:rPr>
          <w:rFonts w:ascii="Times New Roman" w:hAnsi="Times New Roman" w:cs="Times New Roman"/>
          <w:color w:val="000000"/>
          <w:sz w:val="28"/>
          <w:szCs w:val="28"/>
        </w:rPr>
        <w:lastRenderedPageBreak/>
        <w:t>объединения</w:t>
      </w:r>
      <w:r w:rsidR="00717BC1" w:rsidRPr="003F26D4">
        <w:rPr>
          <w:rFonts w:ascii="Times New Roman" w:hAnsi="Times New Roman" w:cs="Times New Roman"/>
          <w:color w:val="000000"/>
          <w:sz w:val="28"/>
          <w:szCs w:val="28"/>
        </w:rPr>
        <w:t xml:space="preserve">,  мировой </w:t>
      </w:r>
      <w:r w:rsidRPr="003F26D4">
        <w:rPr>
          <w:rFonts w:ascii="Times New Roman" w:hAnsi="Times New Roman" w:cs="Times New Roman"/>
          <w:color w:val="000000"/>
          <w:sz w:val="28"/>
          <w:szCs w:val="28"/>
        </w:rPr>
        <w:t xml:space="preserve"> </w:t>
      </w:r>
      <w:r w:rsidR="00717BC1" w:rsidRPr="003F26D4">
        <w:rPr>
          <w:rFonts w:ascii="Times New Roman" w:hAnsi="Times New Roman" w:cs="Times New Roman"/>
          <w:color w:val="000000"/>
          <w:sz w:val="28"/>
          <w:szCs w:val="28"/>
        </w:rPr>
        <w:t>рынок газа</w:t>
      </w:r>
      <w:r w:rsidRPr="003F26D4">
        <w:rPr>
          <w:rFonts w:ascii="Times New Roman" w:hAnsi="Times New Roman" w:cs="Times New Roman"/>
          <w:color w:val="000000"/>
          <w:sz w:val="28"/>
          <w:szCs w:val="28"/>
        </w:rPr>
        <w:t xml:space="preserve"> </w:t>
      </w:r>
      <w:r w:rsidR="00717BC1"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в</w:t>
      </w:r>
      <w:r w:rsidR="00717BC1" w:rsidRPr="003F26D4">
        <w:rPr>
          <w:rFonts w:ascii="Times New Roman" w:hAnsi="Times New Roman" w:cs="Times New Roman"/>
          <w:color w:val="000000"/>
          <w:sz w:val="28"/>
          <w:szCs w:val="28"/>
        </w:rPr>
        <w:t xml:space="preserve">ключает </w:t>
      </w:r>
      <w:r w:rsidRPr="003F26D4">
        <w:rPr>
          <w:rFonts w:ascii="Times New Roman" w:hAnsi="Times New Roman" w:cs="Times New Roman"/>
          <w:color w:val="000000"/>
          <w:sz w:val="28"/>
          <w:szCs w:val="28"/>
        </w:rPr>
        <w:t xml:space="preserve">в себя </w:t>
      </w:r>
      <w:r w:rsidR="00A12236" w:rsidRPr="003F26D4">
        <w:rPr>
          <w:rFonts w:ascii="Times New Roman" w:hAnsi="Times New Roman" w:cs="Times New Roman"/>
          <w:color w:val="000000"/>
          <w:sz w:val="28"/>
          <w:szCs w:val="28"/>
        </w:rPr>
        <w:t xml:space="preserve"> </w:t>
      </w:r>
      <w:r w:rsidR="00717BC1" w:rsidRPr="003F26D4">
        <w:rPr>
          <w:rFonts w:ascii="Times New Roman" w:hAnsi="Times New Roman" w:cs="Times New Roman"/>
          <w:color w:val="000000"/>
          <w:sz w:val="28"/>
          <w:szCs w:val="28"/>
        </w:rPr>
        <w:t xml:space="preserve">внутренние рынки природного </w:t>
      </w:r>
      <w:r w:rsidRPr="003F26D4">
        <w:rPr>
          <w:rFonts w:ascii="Times New Roman" w:hAnsi="Times New Roman" w:cs="Times New Roman"/>
          <w:color w:val="000000"/>
          <w:sz w:val="28"/>
          <w:szCs w:val="28"/>
        </w:rPr>
        <w:t xml:space="preserve">газа, то есть представляет собой совокупность национальных газовых </w:t>
      </w:r>
      <w:r w:rsidR="00A12236" w:rsidRPr="003F26D4">
        <w:rPr>
          <w:rFonts w:ascii="Times New Roman" w:hAnsi="Times New Roman" w:cs="Times New Roman"/>
          <w:color w:val="000000"/>
          <w:sz w:val="28"/>
          <w:szCs w:val="28"/>
        </w:rPr>
        <w:t>суб</w:t>
      </w:r>
      <w:r w:rsidRPr="003F26D4">
        <w:rPr>
          <w:rFonts w:ascii="Times New Roman" w:hAnsi="Times New Roman" w:cs="Times New Roman"/>
          <w:color w:val="000000"/>
          <w:sz w:val="28"/>
          <w:szCs w:val="28"/>
        </w:rPr>
        <w:t>рынков.</w:t>
      </w:r>
      <w:proofErr w:type="gramEnd"/>
      <w:r w:rsidR="00717BC1" w:rsidRPr="003F26D4">
        <w:rPr>
          <w:rFonts w:ascii="Times New Roman" w:hAnsi="Times New Roman" w:cs="Times New Roman"/>
          <w:color w:val="000000"/>
          <w:sz w:val="28"/>
          <w:szCs w:val="28"/>
        </w:rPr>
        <w:t xml:space="preserve"> Направления и основные механизмы регулирования поставок и продажи газа внутри каждой из стран являются привилегией национального регулирования и</w:t>
      </w:r>
      <w:r w:rsidR="00D86121" w:rsidRPr="003F26D4">
        <w:rPr>
          <w:rFonts w:ascii="Times New Roman" w:hAnsi="Times New Roman" w:cs="Times New Roman"/>
          <w:color w:val="000000"/>
          <w:sz w:val="28"/>
          <w:szCs w:val="28"/>
        </w:rPr>
        <w:t xml:space="preserve"> могут значительно различаться. </w:t>
      </w:r>
    </w:p>
    <w:p w:rsidR="00B36C3A" w:rsidRPr="003F26D4" w:rsidRDefault="00717BC1" w:rsidP="004F3C42">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Так</w:t>
      </w:r>
      <w:r w:rsidR="00D86121" w:rsidRPr="003F26D4">
        <w:rPr>
          <w:rFonts w:ascii="Times New Roman" w:hAnsi="Times New Roman" w:cs="Times New Roman"/>
          <w:color w:val="000000"/>
          <w:sz w:val="28"/>
          <w:szCs w:val="28"/>
        </w:rPr>
        <w:t xml:space="preserve"> </w:t>
      </w:r>
      <w:r w:rsidR="004F3C42">
        <w:rPr>
          <w:rFonts w:ascii="Times New Roman" w:hAnsi="Times New Roman" w:cs="Times New Roman"/>
          <w:color w:val="000000"/>
          <w:sz w:val="28"/>
          <w:szCs w:val="28"/>
        </w:rPr>
        <w:t>осуществляется свободная купля -</w:t>
      </w:r>
      <w:r w:rsidR="00D86121" w:rsidRPr="003F26D4">
        <w:rPr>
          <w:rFonts w:ascii="Times New Roman" w:hAnsi="Times New Roman" w:cs="Times New Roman"/>
          <w:color w:val="000000"/>
          <w:sz w:val="28"/>
          <w:szCs w:val="28"/>
        </w:rPr>
        <w:t xml:space="preserve"> прода</w:t>
      </w:r>
      <w:r w:rsidR="004F3C42">
        <w:rPr>
          <w:rFonts w:ascii="Times New Roman" w:hAnsi="Times New Roman" w:cs="Times New Roman"/>
          <w:color w:val="000000"/>
          <w:sz w:val="28"/>
          <w:szCs w:val="28"/>
        </w:rPr>
        <w:t>жа газа между странами -</w:t>
      </w:r>
      <w:r w:rsidR="00D86121"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участницами мирового рынка, </w:t>
      </w:r>
      <w:r w:rsidR="001C0D35" w:rsidRPr="003F26D4">
        <w:rPr>
          <w:rFonts w:ascii="Times New Roman" w:hAnsi="Times New Roman" w:cs="Times New Roman"/>
          <w:color w:val="000000"/>
          <w:sz w:val="28"/>
          <w:szCs w:val="28"/>
        </w:rPr>
        <w:t xml:space="preserve">которые имеют доступ </w:t>
      </w:r>
      <w:r w:rsidRPr="003F26D4">
        <w:rPr>
          <w:rFonts w:ascii="Times New Roman" w:hAnsi="Times New Roman" w:cs="Times New Roman"/>
          <w:color w:val="000000"/>
          <w:sz w:val="28"/>
          <w:szCs w:val="28"/>
        </w:rPr>
        <w:t xml:space="preserve">к магистральным газопроводам и технологически </w:t>
      </w:r>
      <w:r w:rsidR="001C0D35" w:rsidRPr="003F26D4">
        <w:rPr>
          <w:rFonts w:ascii="Times New Roman" w:hAnsi="Times New Roman" w:cs="Times New Roman"/>
          <w:color w:val="000000"/>
          <w:sz w:val="28"/>
          <w:szCs w:val="28"/>
        </w:rPr>
        <w:t>в</w:t>
      </w:r>
      <w:r w:rsidR="00AF38D1" w:rsidRPr="003F26D4">
        <w:rPr>
          <w:rFonts w:ascii="Times New Roman" w:hAnsi="Times New Roman" w:cs="Times New Roman"/>
          <w:color w:val="000000"/>
          <w:sz w:val="28"/>
          <w:szCs w:val="28"/>
        </w:rPr>
        <w:t>заимосвязанным с ними объектами.</w:t>
      </w:r>
    </w:p>
    <w:p w:rsidR="001C0D35" w:rsidRPr="003F26D4" w:rsidRDefault="00A12236" w:rsidP="004F3C42">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Мировой</w:t>
      </w:r>
      <w:r w:rsidR="001C0D35" w:rsidRPr="003F26D4">
        <w:rPr>
          <w:rFonts w:ascii="Times New Roman" w:hAnsi="Times New Roman" w:cs="Times New Roman"/>
          <w:color w:val="000000"/>
          <w:sz w:val="28"/>
          <w:szCs w:val="28"/>
        </w:rPr>
        <w:t xml:space="preserve"> рын</w:t>
      </w:r>
      <w:r w:rsidRPr="003F26D4">
        <w:rPr>
          <w:rFonts w:ascii="Times New Roman" w:hAnsi="Times New Roman" w:cs="Times New Roman"/>
          <w:color w:val="000000"/>
          <w:sz w:val="28"/>
          <w:szCs w:val="28"/>
        </w:rPr>
        <w:t>ок</w:t>
      </w:r>
      <w:r w:rsidR="001C0D35" w:rsidRPr="003F26D4">
        <w:rPr>
          <w:rFonts w:ascii="Times New Roman" w:hAnsi="Times New Roman" w:cs="Times New Roman"/>
          <w:color w:val="000000"/>
          <w:sz w:val="28"/>
          <w:szCs w:val="28"/>
        </w:rPr>
        <w:t xml:space="preserve"> природного газа </w:t>
      </w:r>
      <w:r w:rsidRPr="003F26D4">
        <w:rPr>
          <w:rFonts w:ascii="Times New Roman" w:hAnsi="Times New Roman" w:cs="Times New Roman"/>
          <w:color w:val="000000"/>
          <w:sz w:val="28"/>
          <w:szCs w:val="28"/>
        </w:rPr>
        <w:t xml:space="preserve">сформировался </w:t>
      </w:r>
      <w:r w:rsidR="001C0D35" w:rsidRPr="003F26D4">
        <w:rPr>
          <w:rFonts w:ascii="Times New Roman" w:hAnsi="Times New Roman" w:cs="Times New Roman"/>
          <w:color w:val="000000"/>
          <w:sz w:val="28"/>
          <w:szCs w:val="28"/>
        </w:rPr>
        <w:t>в силу ряда причин:</w:t>
      </w:r>
    </w:p>
    <w:p w:rsidR="004F3C42" w:rsidRDefault="001C0D35" w:rsidP="000109CF">
      <w:pPr>
        <w:pStyle w:val="a3"/>
        <w:numPr>
          <w:ilvl w:val="0"/>
          <w:numId w:val="23"/>
        </w:numPr>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Нео</w:t>
      </w:r>
      <w:r w:rsidR="008B6C46" w:rsidRPr="003F26D4">
        <w:rPr>
          <w:rFonts w:ascii="Times New Roman" w:hAnsi="Times New Roman" w:cs="Times New Roman"/>
          <w:color w:val="000000"/>
          <w:sz w:val="28"/>
          <w:szCs w:val="28"/>
        </w:rPr>
        <w:t xml:space="preserve">бходимость </w:t>
      </w:r>
      <w:r w:rsidR="002136FF">
        <w:rPr>
          <w:rFonts w:ascii="Times New Roman" w:hAnsi="Times New Roman" w:cs="Times New Roman"/>
          <w:color w:val="000000"/>
          <w:sz w:val="28"/>
          <w:szCs w:val="28"/>
        </w:rPr>
        <w:t xml:space="preserve">в повышении интеграции </w:t>
      </w:r>
      <w:r w:rsidRPr="003F26D4">
        <w:rPr>
          <w:rFonts w:ascii="Times New Roman" w:hAnsi="Times New Roman" w:cs="Times New Roman"/>
          <w:color w:val="000000"/>
          <w:sz w:val="28"/>
          <w:szCs w:val="28"/>
        </w:rPr>
        <w:t>(при отсутствии положительного эффекта странам</w:t>
      </w:r>
      <w:r w:rsidR="004F3C42">
        <w:rPr>
          <w:rFonts w:ascii="Times New Roman" w:hAnsi="Times New Roman" w:cs="Times New Roman"/>
          <w:color w:val="000000"/>
          <w:sz w:val="28"/>
          <w:szCs w:val="28"/>
        </w:rPr>
        <w:t xml:space="preserve"> -</w:t>
      </w:r>
      <w:r w:rsidR="00AA1839"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участницам оказывается поддержка при построении общего рынка газа);</w:t>
      </w:r>
    </w:p>
    <w:p w:rsidR="004F3C42" w:rsidRPr="004F3C42" w:rsidRDefault="001C0D35" w:rsidP="000109CF">
      <w:pPr>
        <w:pStyle w:val="a3"/>
        <w:numPr>
          <w:ilvl w:val="0"/>
          <w:numId w:val="23"/>
        </w:numPr>
        <w:spacing w:after="0" w:line="360" w:lineRule="auto"/>
        <w:ind w:left="0" w:firstLine="851"/>
        <w:jc w:val="both"/>
        <w:rPr>
          <w:rFonts w:ascii="Times New Roman" w:hAnsi="Times New Roman" w:cs="Times New Roman"/>
          <w:color w:val="000000"/>
          <w:sz w:val="28"/>
          <w:szCs w:val="28"/>
        </w:rPr>
      </w:pPr>
      <w:r w:rsidRPr="004F3C42">
        <w:rPr>
          <w:rFonts w:ascii="Times New Roman" w:hAnsi="Times New Roman" w:cs="Times New Roman"/>
          <w:sz w:val="28"/>
          <w:szCs w:val="28"/>
        </w:rPr>
        <w:t>Для у</w:t>
      </w:r>
      <w:r w:rsidR="000B1844" w:rsidRPr="004F3C42">
        <w:rPr>
          <w:rFonts w:ascii="Times New Roman" w:hAnsi="Times New Roman" w:cs="Times New Roman"/>
          <w:sz w:val="28"/>
          <w:szCs w:val="28"/>
        </w:rPr>
        <w:t>величения</w:t>
      </w:r>
      <w:r w:rsidRPr="004F3C42">
        <w:rPr>
          <w:rFonts w:ascii="Times New Roman" w:hAnsi="Times New Roman" w:cs="Times New Roman"/>
          <w:sz w:val="28"/>
          <w:szCs w:val="28"/>
        </w:rPr>
        <w:t xml:space="preserve"> энергетической безопасности стран</w:t>
      </w:r>
      <w:r w:rsidR="00A12236" w:rsidRPr="004F3C42">
        <w:rPr>
          <w:rFonts w:ascii="Times New Roman" w:hAnsi="Times New Roman" w:cs="Times New Roman"/>
          <w:sz w:val="28"/>
          <w:szCs w:val="28"/>
        </w:rPr>
        <w:t xml:space="preserve">, </w:t>
      </w:r>
      <w:r w:rsidRPr="004F3C42">
        <w:rPr>
          <w:rFonts w:ascii="Times New Roman" w:hAnsi="Times New Roman" w:cs="Times New Roman"/>
          <w:sz w:val="28"/>
          <w:szCs w:val="28"/>
        </w:rPr>
        <w:t xml:space="preserve"> являющихся </w:t>
      </w:r>
      <w:proofErr w:type="spellStart"/>
      <w:r w:rsidRPr="004F3C42">
        <w:rPr>
          <w:rFonts w:ascii="Times New Roman" w:hAnsi="Times New Roman" w:cs="Times New Roman"/>
          <w:sz w:val="28"/>
          <w:szCs w:val="28"/>
        </w:rPr>
        <w:t>газодефицитными</w:t>
      </w:r>
      <w:proofErr w:type="spellEnd"/>
      <w:r w:rsidR="00A12236" w:rsidRPr="004F3C42">
        <w:rPr>
          <w:rFonts w:ascii="Times New Roman" w:hAnsi="Times New Roman" w:cs="Times New Roman"/>
          <w:sz w:val="28"/>
          <w:szCs w:val="28"/>
        </w:rPr>
        <w:t xml:space="preserve"> (обеспечение прямого</w:t>
      </w:r>
      <w:r w:rsidRPr="004F3C42">
        <w:rPr>
          <w:rFonts w:ascii="Times New Roman" w:hAnsi="Times New Roman" w:cs="Times New Roman"/>
          <w:sz w:val="28"/>
          <w:szCs w:val="28"/>
        </w:rPr>
        <w:t xml:space="preserve"> </w:t>
      </w:r>
      <w:r w:rsidR="00A12236" w:rsidRPr="004F3C42">
        <w:rPr>
          <w:rFonts w:ascii="Times New Roman" w:hAnsi="Times New Roman" w:cs="Times New Roman"/>
          <w:sz w:val="28"/>
          <w:szCs w:val="28"/>
        </w:rPr>
        <w:t>доступа</w:t>
      </w:r>
      <w:r w:rsidRPr="004F3C42">
        <w:rPr>
          <w:rFonts w:ascii="Times New Roman" w:hAnsi="Times New Roman" w:cs="Times New Roman"/>
          <w:sz w:val="28"/>
          <w:szCs w:val="28"/>
        </w:rPr>
        <w:t xml:space="preserve"> потребителей к поставкам газа из </w:t>
      </w:r>
      <w:r w:rsidR="003C4F54" w:rsidRPr="004F3C42">
        <w:rPr>
          <w:rFonts w:ascii="Times New Roman" w:hAnsi="Times New Roman" w:cs="Times New Roman"/>
          <w:sz w:val="28"/>
          <w:szCs w:val="28"/>
        </w:rPr>
        <w:t xml:space="preserve">добывающих </w:t>
      </w:r>
      <w:r w:rsidRPr="004F3C42">
        <w:rPr>
          <w:rFonts w:ascii="Times New Roman" w:hAnsi="Times New Roman" w:cs="Times New Roman"/>
          <w:sz w:val="28"/>
          <w:szCs w:val="28"/>
        </w:rPr>
        <w:t>стран</w:t>
      </w:r>
      <w:r w:rsidR="00ED01D2" w:rsidRPr="004F3C42">
        <w:rPr>
          <w:rFonts w:ascii="Times New Roman" w:hAnsi="Times New Roman" w:cs="Times New Roman"/>
          <w:sz w:val="28"/>
          <w:szCs w:val="28"/>
        </w:rPr>
        <w:t xml:space="preserve">, </w:t>
      </w:r>
      <w:r w:rsidR="003C4F54" w:rsidRPr="004F3C42">
        <w:rPr>
          <w:rFonts w:ascii="Times New Roman" w:hAnsi="Times New Roman" w:cs="Times New Roman"/>
          <w:sz w:val="28"/>
          <w:szCs w:val="28"/>
        </w:rPr>
        <w:t xml:space="preserve">использование </w:t>
      </w:r>
      <w:r w:rsidR="00A12236" w:rsidRPr="004F3C42">
        <w:rPr>
          <w:rFonts w:ascii="Times New Roman" w:hAnsi="Times New Roman" w:cs="Times New Roman"/>
          <w:sz w:val="28"/>
          <w:szCs w:val="28"/>
        </w:rPr>
        <w:t xml:space="preserve">при определенных условиях </w:t>
      </w:r>
      <w:r w:rsidRPr="004F3C42">
        <w:rPr>
          <w:rFonts w:ascii="Times New Roman" w:hAnsi="Times New Roman" w:cs="Times New Roman"/>
          <w:sz w:val="28"/>
          <w:szCs w:val="28"/>
        </w:rPr>
        <w:t>свободного транзита газа из третьих стран</w:t>
      </w:r>
      <w:r w:rsidR="003C4F54" w:rsidRPr="004F3C42">
        <w:rPr>
          <w:rFonts w:ascii="Times New Roman" w:hAnsi="Times New Roman" w:cs="Times New Roman"/>
          <w:sz w:val="28"/>
          <w:szCs w:val="28"/>
        </w:rPr>
        <w:t>);</w:t>
      </w:r>
    </w:p>
    <w:p w:rsidR="004F3C42" w:rsidRPr="004F3C42" w:rsidRDefault="003C4F54" w:rsidP="000109CF">
      <w:pPr>
        <w:pStyle w:val="a3"/>
        <w:numPr>
          <w:ilvl w:val="0"/>
          <w:numId w:val="23"/>
        </w:numPr>
        <w:spacing w:after="0" w:line="360" w:lineRule="auto"/>
        <w:ind w:left="0" w:firstLine="851"/>
        <w:jc w:val="both"/>
        <w:rPr>
          <w:rFonts w:ascii="Times New Roman" w:hAnsi="Times New Roman" w:cs="Times New Roman"/>
          <w:color w:val="000000"/>
          <w:sz w:val="28"/>
          <w:szCs w:val="28"/>
        </w:rPr>
      </w:pPr>
      <w:r w:rsidRPr="004F3C42">
        <w:rPr>
          <w:rFonts w:ascii="Times New Roman" w:hAnsi="Times New Roman" w:cs="Times New Roman"/>
          <w:sz w:val="28"/>
          <w:szCs w:val="28"/>
        </w:rPr>
        <w:t xml:space="preserve">Для образования </w:t>
      </w:r>
      <w:r w:rsidR="001C0D35" w:rsidRPr="004F3C42">
        <w:rPr>
          <w:rFonts w:ascii="Times New Roman" w:hAnsi="Times New Roman" w:cs="Times New Roman"/>
          <w:sz w:val="28"/>
          <w:szCs w:val="28"/>
        </w:rPr>
        <w:t>дополнительных рынков сбыта</w:t>
      </w:r>
      <w:r w:rsidRPr="004F3C42">
        <w:rPr>
          <w:rFonts w:ascii="Times New Roman" w:hAnsi="Times New Roman" w:cs="Times New Roman"/>
          <w:sz w:val="28"/>
          <w:szCs w:val="28"/>
        </w:rPr>
        <w:t xml:space="preserve"> (</w:t>
      </w:r>
      <w:r w:rsidR="00A12236" w:rsidRPr="004F3C42">
        <w:rPr>
          <w:rFonts w:ascii="Times New Roman" w:hAnsi="Times New Roman" w:cs="Times New Roman"/>
          <w:sz w:val="28"/>
          <w:szCs w:val="28"/>
        </w:rPr>
        <w:t>это способствует росту конкуренции  среди</w:t>
      </w:r>
      <w:r w:rsidRPr="004F3C42">
        <w:rPr>
          <w:rFonts w:ascii="Times New Roman" w:hAnsi="Times New Roman" w:cs="Times New Roman"/>
          <w:sz w:val="28"/>
          <w:szCs w:val="28"/>
        </w:rPr>
        <w:t xml:space="preserve"> стран </w:t>
      </w:r>
      <w:r w:rsidR="004F3C42" w:rsidRPr="004F3C42">
        <w:rPr>
          <w:rFonts w:ascii="Times New Roman" w:hAnsi="Times New Roman" w:cs="Times New Roman"/>
          <w:sz w:val="28"/>
          <w:szCs w:val="28"/>
        </w:rPr>
        <w:t>-</w:t>
      </w:r>
      <w:r w:rsidRPr="004F3C42">
        <w:rPr>
          <w:rFonts w:ascii="Times New Roman" w:hAnsi="Times New Roman" w:cs="Times New Roman"/>
          <w:sz w:val="28"/>
          <w:szCs w:val="28"/>
        </w:rPr>
        <w:t xml:space="preserve"> </w:t>
      </w:r>
      <w:r w:rsidR="00A12236" w:rsidRPr="004F3C42">
        <w:rPr>
          <w:rFonts w:ascii="Times New Roman" w:hAnsi="Times New Roman" w:cs="Times New Roman"/>
          <w:sz w:val="28"/>
          <w:szCs w:val="28"/>
        </w:rPr>
        <w:t>производителей газа</w:t>
      </w:r>
      <w:r w:rsidR="008B6C46" w:rsidRPr="004F3C42">
        <w:rPr>
          <w:rFonts w:ascii="Times New Roman" w:hAnsi="Times New Roman" w:cs="Times New Roman"/>
          <w:sz w:val="28"/>
          <w:szCs w:val="28"/>
        </w:rPr>
        <w:t>);</w:t>
      </w:r>
    </w:p>
    <w:p w:rsidR="000B1844" w:rsidRPr="004F3C42" w:rsidRDefault="003C4F54" w:rsidP="000109CF">
      <w:pPr>
        <w:pStyle w:val="a3"/>
        <w:numPr>
          <w:ilvl w:val="0"/>
          <w:numId w:val="23"/>
        </w:numPr>
        <w:spacing w:after="0" w:line="360" w:lineRule="auto"/>
        <w:ind w:left="0" w:firstLine="851"/>
        <w:jc w:val="both"/>
        <w:rPr>
          <w:rFonts w:ascii="Times New Roman" w:hAnsi="Times New Roman" w:cs="Times New Roman"/>
          <w:color w:val="000000"/>
          <w:sz w:val="28"/>
          <w:szCs w:val="28"/>
        </w:rPr>
      </w:pPr>
      <w:r w:rsidRPr="004F3C42">
        <w:rPr>
          <w:rFonts w:ascii="Times New Roman" w:hAnsi="Times New Roman" w:cs="Times New Roman"/>
          <w:sz w:val="28"/>
          <w:szCs w:val="28"/>
        </w:rPr>
        <w:t>Наличие магистральных газоп</w:t>
      </w:r>
      <w:r w:rsidR="00AA1839" w:rsidRPr="004F3C42">
        <w:rPr>
          <w:rFonts w:ascii="Times New Roman" w:hAnsi="Times New Roman" w:cs="Times New Roman"/>
          <w:sz w:val="28"/>
          <w:szCs w:val="28"/>
        </w:rPr>
        <w:t>роводов</w:t>
      </w:r>
      <w:r w:rsidR="004F3C42">
        <w:rPr>
          <w:rFonts w:ascii="Times New Roman" w:hAnsi="Times New Roman" w:cs="Times New Roman"/>
          <w:sz w:val="28"/>
          <w:szCs w:val="28"/>
        </w:rPr>
        <w:t>, что позволило странам -</w:t>
      </w:r>
      <w:r w:rsidRPr="004F3C42">
        <w:rPr>
          <w:rFonts w:ascii="Times New Roman" w:hAnsi="Times New Roman" w:cs="Times New Roman"/>
          <w:sz w:val="28"/>
          <w:szCs w:val="28"/>
        </w:rPr>
        <w:t xml:space="preserve"> производителям осуществлять поставки газа странам</w:t>
      </w:r>
      <w:r w:rsidR="001876F3" w:rsidRPr="004F3C42">
        <w:rPr>
          <w:rFonts w:ascii="Times New Roman" w:hAnsi="Times New Roman" w:cs="Times New Roman"/>
          <w:sz w:val="28"/>
          <w:szCs w:val="28"/>
        </w:rPr>
        <w:t xml:space="preserve"> </w:t>
      </w:r>
      <w:r w:rsidR="004F3C42">
        <w:rPr>
          <w:rFonts w:ascii="Times New Roman" w:hAnsi="Times New Roman" w:cs="Times New Roman"/>
          <w:sz w:val="28"/>
          <w:szCs w:val="28"/>
        </w:rPr>
        <w:t>-</w:t>
      </w:r>
      <w:r w:rsidR="001876F3" w:rsidRPr="004F3C42">
        <w:rPr>
          <w:rFonts w:ascii="Times New Roman" w:hAnsi="Times New Roman" w:cs="Times New Roman"/>
          <w:sz w:val="28"/>
          <w:szCs w:val="28"/>
        </w:rPr>
        <w:t xml:space="preserve"> </w:t>
      </w:r>
      <w:r w:rsidRPr="004F3C42">
        <w:rPr>
          <w:rFonts w:ascii="Times New Roman" w:hAnsi="Times New Roman" w:cs="Times New Roman"/>
          <w:sz w:val="28"/>
          <w:szCs w:val="28"/>
        </w:rPr>
        <w:t>потребителям.</w:t>
      </w:r>
      <w:r w:rsidR="00DB4FE3" w:rsidRPr="004F3C42">
        <w:rPr>
          <w:rFonts w:ascii="Times New Roman" w:hAnsi="Times New Roman" w:cs="Times New Roman"/>
          <w:sz w:val="28"/>
          <w:szCs w:val="28"/>
        </w:rPr>
        <w:t xml:space="preserve"> (Например, в </w:t>
      </w:r>
      <w:r w:rsidR="008A3CE7" w:rsidRPr="004F3C42">
        <w:rPr>
          <w:rFonts w:ascii="Times New Roman" w:hAnsi="Times New Roman" w:cs="Times New Roman"/>
          <w:sz w:val="28"/>
          <w:szCs w:val="28"/>
        </w:rPr>
        <w:t xml:space="preserve"> </w:t>
      </w:r>
      <w:r w:rsidR="00DB4FE3" w:rsidRPr="004F3C42">
        <w:rPr>
          <w:rFonts w:ascii="Times New Roman" w:hAnsi="Times New Roman" w:cs="Times New Roman"/>
          <w:sz w:val="28"/>
          <w:szCs w:val="28"/>
        </w:rPr>
        <w:t xml:space="preserve">такой международной </w:t>
      </w:r>
      <w:r w:rsidR="008A3CE7" w:rsidRPr="004F3C42">
        <w:rPr>
          <w:rFonts w:ascii="Times New Roman" w:hAnsi="Times New Roman" w:cs="Times New Roman"/>
          <w:sz w:val="28"/>
          <w:szCs w:val="28"/>
        </w:rPr>
        <w:t xml:space="preserve"> </w:t>
      </w:r>
      <w:r w:rsidR="00DB4FE3" w:rsidRPr="004F3C42">
        <w:rPr>
          <w:rFonts w:ascii="Times New Roman" w:hAnsi="Times New Roman" w:cs="Times New Roman"/>
          <w:sz w:val="28"/>
          <w:szCs w:val="28"/>
        </w:rPr>
        <w:t xml:space="preserve">организации </w:t>
      </w:r>
      <w:r w:rsidR="008A3CE7" w:rsidRPr="004F3C42">
        <w:rPr>
          <w:rFonts w:ascii="Times New Roman" w:hAnsi="Times New Roman" w:cs="Times New Roman"/>
          <w:sz w:val="28"/>
          <w:szCs w:val="28"/>
        </w:rPr>
        <w:t xml:space="preserve"> </w:t>
      </w:r>
      <w:r w:rsidR="00DB4FE3" w:rsidRPr="004F3C42">
        <w:rPr>
          <w:rFonts w:ascii="Times New Roman" w:hAnsi="Times New Roman" w:cs="Times New Roman"/>
          <w:sz w:val="28"/>
          <w:szCs w:val="28"/>
        </w:rPr>
        <w:t xml:space="preserve">как </w:t>
      </w:r>
      <w:r w:rsidR="00ED01D2" w:rsidRPr="004F3C42">
        <w:rPr>
          <w:rFonts w:ascii="Times New Roman" w:hAnsi="Times New Roman" w:cs="Times New Roman"/>
          <w:sz w:val="28"/>
          <w:szCs w:val="28"/>
        </w:rPr>
        <w:t xml:space="preserve"> </w:t>
      </w:r>
      <w:r w:rsidR="00FA56C3" w:rsidRPr="004F3C42">
        <w:rPr>
          <w:rFonts w:ascii="Times New Roman" w:hAnsi="Times New Roman" w:cs="Times New Roman"/>
          <w:sz w:val="28"/>
          <w:szCs w:val="28"/>
        </w:rPr>
        <w:t>МЕРКОСУР</w:t>
      </w:r>
      <w:r w:rsidR="008A3CE7" w:rsidRPr="004F3C42">
        <w:rPr>
          <w:rFonts w:ascii="Times New Roman" w:hAnsi="Times New Roman" w:cs="Times New Roman"/>
          <w:sz w:val="28"/>
          <w:szCs w:val="28"/>
        </w:rPr>
        <w:t>,</w:t>
      </w:r>
      <w:r w:rsidR="00FA56C3" w:rsidRPr="004F3C42">
        <w:rPr>
          <w:rFonts w:ascii="Times New Roman" w:hAnsi="Times New Roman" w:cs="Times New Roman"/>
          <w:sz w:val="28"/>
          <w:szCs w:val="28"/>
        </w:rPr>
        <w:t xml:space="preserve"> основной </w:t>
      </w:r>
      <w:r w:rsidR="00DB4FE3" w:rsidRPr="004F3C42">
        <w:rPr>
          <w:rFonts w:ascii="Times New Roman" w:hAnsi="Times New Roman" w:cs="Times New Roman"/>
          <w:sz w:val="28"/>
          <w:szCs w:val="28"/>
        </w:rPr>
        <w:t xml:space="preserve">  </w:t>
      </w:r>
      <w:r w:rsidR="00FA56C3" w:rsidRPr="004F3C42">
        <w:rPr>
          <w:rFonts w:ascii="Times New Roman" w:hAnsi="Times New Roman" w:cs="Times New Roman"/>
          <w:sz w:val="28"/>
          <w:szCs w:val="28"/>
        </w:rPr>
        <w:t>проблемой</w:t>
      </w:r>
      <w:r w:rsidR="00AF3E55" w:rsidRPr="004F3C42">
        <w:rPr>
          <w:rFonts w:ascii="Times New Roman" w:hAnsi="Times New Roman" w:cs="Times New Roman"/>
          <w:sz w:val="28"/>
          <w:szCs w:val="28"/>
        </w:rPr>
        <w:t xml:space="preserve"> </w:t>
      </w:r>
      <w:r w:rsidR="00FA56C3" w:rsidRPr="004F3C42">
        <w:rPr>
          <w:rFonts w:ascii="Times New Roman" w:hAnsi="Times New Roman" w:cs="Times New Roman"/>
          <w:sz w:val="28"/>
          <w:szCs w:val="28"/>
        </w:rPr>
        <w:t>к</w:t>
      </w:r>
      <w:r w:rsidR="00DB4FE3" w:rsidRPr="004F3C42">
        <w:rPr>
          <w:rFonts w:ascii="Times New Roman" w:hAnsi="Times New Roman" w:cs="Times New Roman"/>
          <w:sz w:val="28"/>
          <w:szCs w:val="28"/>
        </w:rPr>
        <w:t xml:space="preserve"> </w:t>
      </w:r>
      <w:r w:rsidR="00FA56C3" w:rsidRPr="004F3C42">
        <w:rPr>
          <w:rFonts w:ascii="Times New Roman" w:hAnsi="Times New Roman" w:cs="Times New Roman"/>
          <w:sz w:val="28"/>
          <w:szCs w:val="28"/>
        </w:rPr>
        <w:t xml:space="preserve">образованию рынка газа является низкий уровень международной </w:t>
      </w:r>
      <w:r w:rsidR="008A3CE7" w:rsidRPr="004F3C42">
        <w:rPr>
          <w:rFonts w:ascii="Times New Roman" w:hAnsi="Times New Roman" w:cs="Times New Roman"/>
          <w:sz w:val="28"/>
          <w:szCs w:val="28"/>
        </w:rPr>
        <w:t>торговли им</w:t>
      </w:r>
      <w:r w:rsidR="00FA56C3" w:rsidRPr="004F3C42">
        <w:rPr>
          <w:rFonts w:ascii="Times New Roman" w:hAnsi="Times New Roman" w:cs="Times New Roman"/>
          <w:sz w:val="28"/>
          <w:szCs w:val="28"/>
        </w:rPr>
        <w:t xml:space="preserve"> внутри союза и отсутствие </w:t>
      </w:r>
      <w:r w:rsidR="00AF38D1" w:rsidRPr="004F3C42">
        <w:rPr>
          <w:rFonts w:ascii="Times New Roman" w:hAnsi="Times New Roman" w:cs="Times New Roman"/>
          <w:sz w:val="28"/>
          <w:szCs w:val="28"/>
        </w:rPr>
        <w:t xml:space="preserve">газотранспортной </w:t>
      </w:r>
      <w:r w:rsidR="008A3CE7" w:rsidRPr="004F3C42">
        <w:rPr>
          <w:rFonts w:ascii="Times New Roman" w:hAnsi="Times New Roman" w:cs="Times New Roman"/>
          <w:sz w:val="28"/>
          <w:szCs w:val="28"/>
        </w:rPr>
        <w:t xml:space="preserve"> </w:t>
      </w:r>
      <w:r w:rsidR="00AF38D1" w:rsidRPr="004F3C42">
        <w:rPr>
          <w:rFonts w:ascii="Times New Roman" w:hAnsi="Times New Roman" w:cs="Times New Roman"/>
          <w:sz w:val="28"/>
          <w:szCs w:val="28"/>
        </w:rPr>
        <w:t>инфраструкту</w:t>
      </w:r>
      <w:r w:rsidR="00AF3E55" w:rsidRPr="004F3C42">
        <w:rPr>
          <w:rFonts w:ascii="Times New Roman" w:hAnsi="Times New Roman" w:cs="Times New Roman"/>
          <w:sz w:val="28"/>
          <w:szCs w:val="28"/>
        </w:rPr>
        <w:t xml:space="preserve">ры) </w:t>
      </w:r>
      <w:r w:rsidR="000263C8" w:rsidRPr="004F3C42">
        <w:rPr>
          <w:rFonts w:ascii="Times New Roman" w:hAnsi="Times New Roman" w:cs="Times New Roman"/>
          <w:sz w:val="28"/>
          <w:szCs w:val="28"/>
        </w:rPr>
        <w:t>[8</w:t>
      </w:r>
      <w:r w:rsidR="00AF38D1" w:rsidRPr="004F3C42">
        <w:rPr>
          <w:rFonts w:ascii="Times New Roman" w:hAnsi="Times New Roman" w:cs="Times New Roman"/>
          <w:sz w:val="28"/>
          <w:szCs w:val="28"/>
        </w:rPr>
        <w:t>].</w:t>
      </w:r>
    </w:p>
    <w:p w:rsidR="003C4F54" w:rsidRPr="003F26D4" w:rsidRDefault="000B1844" w:rsidP="00255519">
      <w:pPr>
        <w:pStyle w:val="Default"/>
        <w:spacing w:line="360" w:lineRule="auto"/>
        <w:ind w:firstLine="851"/>
        <w:jc w:val="both"/>
        <w:rPr>
          <w:sz w:val="28"/>
          <w:szCs w:val="28"/>
        </w:rPr>
      </w:pPr>
      <w:r w:rsidRPr="003F26D4">
        <w:rPr>
          <w:sz w:val="28"/>
          <w:szCs w:val="28"/>
        </w:rPr>
        <w:t xml:space="preserve">Образование мирового рынка </w:t>
      </w:r>
      <w:r w:rsidR="001B6A7A" w:rsidRPr="003F26D4">
        <w:rPr>
          <w:sz w:val="28"/>
          <w:szCs w:val="28"/>
        </w:rPr>
        <w:t xml:space="preserve">природного </w:t>
      </w:r>
      <w:r w:rsidRPr="003F26D4">
        <w:rPr>
          <w:sz w:val="28"/>
          <w:szCs w:val="28"/>
        </w:rPr>
        <w:t>газа привело к</w:t>
      </w:r>
      <w:r w:rsidR="001B6A7A" w:rsidRPr="003F26D4">
        <w:rPr>
          <w:sz w:val="28"/>
          <w:szCs w:val="28"/>
        </w:rPr>
        <w:t xml:space="preserve"> возникновению следующих явлений</w:t>
      </w:r>
      <w:r w:rsidRPr="003F26D4">
        <w:rPr>
          <w:sz w:val="28"/>
          <w:szCs w:val="28"/>
        </w:rPr>
        <w:t>:</w:t>
      </w:r>
    </w:p>
    <w:p w:rsidR="000B1844" w:rsidRPr="003F26D4" w:rsidRDefault="00D86121" w:rsidP="000109CF">
      <w:pPr>
        <w:pStyle w:val="Default"/>
        <w:numPr>
          <w:ilvl w:val="0"/>
          <w:numId w:val="2"/>
        </w:numPr>
        <w:spacing w:line="360" w:lineRule="auto"/>
        <w:ind w:left="0" w:firstLine="851"/>
        <w:jc w:val="both"/>
        <w:rPr>
          <w:sz w:val="28"/>
          <w:szCs w:val="28"/>
        </w:rPr>
      </w:pPr>
      <w:r w:rsidRPr="003F26D4">
        <w:rPr>
          <w:sz w:val="28"/>
          <w:szCs w:val="28"/>
        </w:rPr>
        <w:t>Устранение</w:t>
      </w:r>
      <w:r w:rsidR="000B1844" w:rsidRPr="003F26D4">
        <w:rPr>
          <w:sz w:val="28"/>
          <w:szCs w:val="28"/>
        </w:rPr>
        <w:t xml:space="preserve"> трансграничных барьеров; </w:t>
      </w:r>
    </w:p>
    <w:p w:rsidR="000B1844" w:rsidRPr="003F26D4" w:rsidRDefault="00D86121" w:rsidP="000109CF">
      <w:pPr>
        <w:pStyle w:val="Default"/>
        <w:numPr>
          <w:ilvl w:val="0"/>
          <w:numId w:val="2"/>
        </w:numPr>
        <w:spacing w:line="360" w:lineRule="auto"/>
        <w:ind w:left="0" w:firstLine="851"/>
        <w:jc w:val="both"/>
        <w:rPr>
          <w:sz w:val="28"/>
          <w:szCs w:val="28"/>
        </w:rPr>
      </w:pPr>
      <w:r w:rsidRPr="003F26D4">
        <w:rPr>
          <w:sz w:val="28"/>
          <w:szCs w:val="28"/>
        </w:rPr>
        <w:t>Устранение</w:t>
      </w:r>
      <w:r w:rsidR="00DC1610" w:rsidRPr="003F26D4">
        <w:rPr>
          <w:sz w:val="28"/>
          <w:szCs w:val="28"/>
        </w:rPr>
        <w:t xml:space="preserve"> барьеров в технологической </w:t>
      </w:r>
      <w:r w:rsidR="000B1844" w:rsidRPr="003F26D4">
        <w:rPr>
          <w:sz w:val="28"/>
          <w:szCs w:val="28"/>
        </w:rPr>
        <w:t>доступности</w:t>
      </w:r>
      <w:r w:rsidR="00DC1610" w:rsidRPr="003F26D4">
        <w:rPr>
          <w:sz w:val="28"/>
          <w:szCs w:val="28"/>
        </w:rPr>
        <w:t xml:space="preserve"> к основным </w:t>
      </w:r>
      <w:r w:rsidR="000B1844" w:rsidRPr="003F26D4">
        <w:rPr>
          <w:sz w:val="28"/>
          <w:szCs w:val="28"/>
        </w:rPr>
        <w:t xml:space="preserve">магистральным газопроводам и подземным хранилищам, что необходимо для осуществления поставок газа; </w:t>
      </w:r>
    </w:p>
    <w:p w:rsidR="00CF0563" w:rsidRPr="003F26D4" w:rsidRDefault="00D86121" w:rsidP="000109CF">
      <w:pPr>
        <w:pStyle w:val="Default"/>
        <w:numPr>
          <w:ilvl w:val="0"/>
          <w:numId w:val="2"/>
        </w:numPr>
        <w:spacing w:line="360" w:lineRule="auto"/>
        <w:ind w:left="0" w:firstLine="851"/>
        <w:jc w:val="both"/>
        <w:rPr>
          <w:sz w:val="28"/>
          <w:szCs w:val="28"/>
        </w:rPr>
      </w:pPr>
      <w:r w:rsidRPr="003F26D4">
        <w:rPr>
          <w:sz w:val="28"/>
          <w:szCs w:val="28"/>
        </w:rPr>
        <w:lastRenderedPageBreak/>
        <w:t>Развитие</w:t>
      </w:r>
      <w:r w:rsidR="000B1844" w:rsidRPr="003F26D4">
        <w:rPr>
          <w:sz w:val="28"/>
          <w:szCs w:val="28"/>
        </w:rPr>
        <w:t xml:space="preserve"> биржевой и внебиржевой торговли газом, развитию </w:t>
      </w:r>
      <w:proofErr w:type="spellStart"/>
      <w:r w:rsidR="000B1844" w:rsidRPr="003F26D4">
        <w:rPr>
          <w:sz w:val="28"/>
          <w:szCs w:val="28"/>
        </w:rPr>
        <w:t>спотовых</w:t>
      </w:r>
      <w:proofErr w:type="spellEnd"/>
      <w:r w:rsidR="000B1844" w:rsidRPr="003F26D4">
        <w:rPr>
          <w:sz w:val="28"/>
          <w:szCs w:val="28"/>
        </w:rPr>
        <w:t xml:space="preserve"> торгов </w:t>
      </w:r>
      <w:r w:rsidR="001B6A7A" w:rsidRPr="003F26D4">
        <w:rPr>
          <w:sz w:val="28"/>
          <w:szCs w:val="28"/>
        </w:rPr>
        <w:t xml:space="preserve"> </w:t>
      </w:r>
      <w:r w:rsidR="000B1844" w:rsidRPr="003F26D4">
        <w:rPr>
          <w:sz w:val="28"/>
          <w:szCs w:val="28"/>
        </w:rPr>
        <w:t xml:space="preserve">и </w:t>
      </w:r>
      <w:r w:rsidR="001B6A7A" w:rsidRPr="003F26D4">
        <w:rPr>
          <w:sz w:val="28"/>
          <w:szCs w:val="28"/>
        </w:rPr>
        <w:t xml:space="preserve"> </w:t>
      </w:r>
      <w:r w:rsidR="000B1844" w:rsidRPr="003F26D4">
        <w:rPr>
          <w:sz w:val="28"/>
          <w:szCs w:val="28"/>
        </w:rPr>
        <w:t>торговли</w:t>
      </w:r>
      <w:r w:rsidR="001B6A7A" w:rsidRPr="003F26D4">
        <w:rPr>
          <w:sz w:val="28"/>
          <w:szCs w:val="28"/>
        </w:rPr>
        <w:t xml:space="preserve"> </w:t>
      </w:r>
      <w:r w:rsidR="000B1844" w:rsidRPr="003F26D4">
        <w:rPr>
          <w:sz w:val="28"/>
          <w:szCs w:val="28"/>
        </w:rPr>
        <w:t xml:space="preserve"> производными финансовыми инструментами </w:t>
      </w:r>
      <w:r w:rsidR="001B6A7A" w:rsidRPr="003F26D4">
        <w:rPr>
          <w:sz w:val="28"/>
          <w:szCs w:val="28"/>
        </w:rPr>
        <w:t xml:space="preserve"> </w:t>
      </w:r>
      <w:r w:rsidR="000B1844" w:rsidRPr="003F26D4">
        <w:rPr>
          <w:sz w:val="28"/>
          <w:szCs w:val="28"/>
        </w:rPr>
        <w:t xml:space="preserve">на </w:t>
      </w:r>
      <w:r w:rsidR="001B6A7A" w:rsidRPr="003F26D4">
        <w:rPr>
          <w:sz w:val="28"/>
          <w:szCs w:val="28"/>
        </w:rPr>
        <w:t xml:space="preserve"> </w:t>
      </w:r>
      <w:r w:rsidR="000B1844" w:rsidRPr="003F26D4">
        <w:rPr>
          <w:sz w:val="28"/>
          <w:szCs w:val="28"/>
        </w:rPr>
        <w:t>поставку</w:t>
      </w:r>
      <w:r w:rsidR="001B6A7A" w:rsidRPr="003F26D4">
        <w:rPr>
          <w:sz w:val="28"/>
          <w:szCs w:val="28"/>
        </w:rPr>
        <w:t xml:space="preserve"> </w:t>
      </w:r>
      <w:r w:rsidR="000B1844" w:rsidRPr="003F26D4">
        <w:rPr>
          <w:sz w:val="28"/>
          <w:szCs w:val="28"/>
        </w:rPr>
        <w:t xml:space="preserve"> газа, в том числе расчетными фьючерсами;</w:t>
      </w:r>
    </w:p>
    <w:p w:rsidR="000B1844" w:rsidRPr="003F26D4" w:rsidRDefault="00D86121" w:rsidP="000109CF">
      <w:pPr>
        <w:pStyle w:val="Default"/>
        <w:numPr>
          <w:ilvl w:val="0"/>
          <w:numId w:val="2"/>
        </w:numPr>
        <w:spacing w:line="360" w:lineRule="auto"/>
        <w:ind w:left="0" w:firstLine="851"/>
        <w:jc w:val="both"/>
        <w:rPr>
          <w:sz w:val="28"/>
          <w:szCs w:val="28"/>
        </w:rPr>
      </w:pPr>
      <w:r w:rsidRPr="003F26D4">
        <w:rPr>
          <w:sz w:val="28"/>
          <w:szCs w:val="28"/>
        </w:rPr>
        <w:t>Создание</w:t>
      </w:r>
      <w:r w:rsidR="000B1844" w:rsidRPr="003F26D4">
        <w:rPr>
          <w:sz w:val="28"/>
          <w:szCs w:val="28"/>
        </w:rPr>
        <w:t xml:space="preserve"> благоприятных условий для привлечения инвестиций в газовые отрасли</w:t>
      </w:r>
      <w:r w:rsidR="00CF0563" w:rsidRPr="003F26D4">
        <w:rPr>
          <w:sz w:val="28"/>
          <w:szCs w:val="28"/>
        </w:rPr>
        <w:t>;</w:t>
      </w:r>
    </w:p>
    <w:p w:rsidR="00FA56C3" w:rsidRPr="003F26D4" w:rsidRDefault="00D86121" w:rsidP="000109CF">
      <w:pPr>
        <w:pStyle w:val="Default"/>
        <w:numPr>
          <w:ilvl w:val="0"/>
          <w:numId w:val="2"/>
        </w:numPr>
        <w:spacing w:line="360" w:lineRule="auto"/>
        <w:ind w:left="0" w:firstLine="851"/>
        <w:jc w:val="both"/>
        <w:rPr>
          <w:sz w:val="28"/>
          <w:szCs w:val="28"/>
        </w:rPr>
      </w:pPr>
      <w:r w:rsidRPr="003F26D4">
        <w:rPr>
          <w:sz w:val="28"/>
          <w:szCs w:val="28"/>
        </w:rPr>
        <w:t>Реализация</w:t>
      </w:r>
      <w:r w:rsidR="00CF0563" w:rsidRPr="003F26D4">
        <w:rPr>
          <w:sz w:val="28"/>
          <w:szCs w:val="28"/>
        </w:rPr>
        <w:t xml:space="preserve"> совместных проектов в газовой отрасли странами-участницами;</w:t>
      </w:r>
    </w:p>
    <w:p w:rsidR="00FA56C3" w:rsidRPr="003F26D4" w:rsidRDefault="00D86121" w:rsidP="000109CF">
      <w:pPr>
        <w:pStyle w:val="Default"/>
        <w:numPr>
          <w:ilvl w:val="0"/>
          <w:numId w:val="2"/>
        </w:numPr>
        <w:spacing w:line="360" w:lineRule="auto"/>
        <w:ind w:left="0" w:firstLine="851"/>
        <w:jc w:val="both"/>
        <w:rPr>
          <w:sz w:val="28"/>
          <w:szCs w:val="28"/>
        </w:rPr>
      </w:pPr>
      <w:r w:rsidRPr="003F26D4">
        <w:rPr>
          <w:sz w:val="28"/>
          <w:szCs w:val="28"/>
        </w:rPr>
        <w:t>Создание</w:t>
      </w:r>
      <w:r w:rsidR="00FA56C3" w:rsidRPr="003F26D4">
        <w:rPr>
          <w:sz w:val="28"/>
          <w:szCs w:val="28"/>
        </w:rPr>
        <w:t xml:space="preserve"> условий</w:t>
      </w:r>
      <w:r w:rsidR="000B1844" w:rsidRPr="003F26D4">
        <w:rPr>
          <w:sz w:val="28"/>
          <w:szCs w:val="28"/>
        </w:rPr>
        <w:t xml:space="preserve"> для оказания </w:t>
      </w:r>
      <w:r w:rsidR="00FA56C3" w:rsidRPr="003F26D4">
        <w:rPr>
          <w:sz w:val="28"/>
          <w:szCs w:val="28"/>
        </w:rPr>
        <w:t xml:space="preserve">помощи в </w:t>
      </w:r>
      <w:r w:rsidR="000B1844" w:rsidRPr="003F26D4">
        <w:rPr>
          <w:sz w:val="28"/>
          <w:szCs w:val="28"/>
        </w:rPr>
        <w:t>сервисных услуг</w:t>
      </w:r>
      <w:r w:rsidR="00FA56C3" w:rsidRPr="003F26D4">
        <w:rPr>
          <w:sz w:val="28"/>
          <w:szCs w:val="28"/>
        </w:rPr>
        <w:t xml:space="preserve">ах </w:t>
      </w:r>
      <w:r w:rsidR="001B6A7A" w:rsidRPr="003F26D4">
        <w:rPr>
          <w:sz w:val="28"/>
          <w:szCs w:val="28"/>
        </w:rPr>
        <w:t>при</w:t>
      </w:r>
      <w:r w:rsidR="00FA56C3" w:rsidRPr="003F26D4">
        <w:rPr>
          <w:sz w:val="28"/>
          <w:szCs w:val="28"/>
        </w:rPr>
        <w:t xml:space="preserve"> поставках </w:t>
      </w:r>
      <w:r w:rsidR="000B1844" w:rsidRPr="003F26D4">
        <w:rPr>
          <w:sz w:val="28"/>
          <w:szCs w:val="28"/>
        </w:rPr>
        <w:t>оборудования для газовой отрасли</w:t>
      </w:r>
      <w:r w:rsidR="00FA56C3" w:rsidRPr="003F26D4">
        <w:rPr>
          <w:sz w:val="28"/>
          <w:szCs w:val="28"/>
        </w:rPr>
        <w:t xml:space="preserve"> одной страны другой;</w:t>
      </w:r>
      <w:r w:rsidR="000B1844" w:rsidRPr="003F26D4">
        <w:rPr>
          <w:sz w:val="28"/>
          <w:szCs w:val="28"/>
        </w:rPr>
        <w:t xml:space="preserve"> </w:t>
      </w:r>
    </w:p>
    <w:p w:rsidR="000B1844" w:rsidRPr="003F26D4" w:rsidRDefault="00D86121" w:rsidP="000109CF">
      <w:pPr>
        <w:pStyle w:val="Default"/>
        <w:numPr>
          <w:ilvl w:val="0"/>
          <w:numId w:val="2"/>
        </w:numPr>
        <w:spacing w:line="360" w:lineRule="auto"/>
        <w:ind w:left="0" w:firstLine="851"/>
        <w:jc w:val="both"/>
        <w:rPr>
          <w:sz w:val="28"/>
          <w:szCs w:val="28"/>
        </w:rPr>
      </w:pPr>
      <w:r w:rsidRPr="003F26D4">
        <w:rPr>
          <w:sz w:val="28"/>
          <w:szCs w:val="28"/>
        </w:rPr>
        <w:t xml:space="preserve">Формирование </w:t>
      </w:r>
      <w:r w:rsidR="00FA56C3" w:rsidRPr="003F26D4">
        <w:rPr>
          <w:sz w:val="28"/>
          <w:szCs w:val="28"/>
        </w:rPr>
        <w:t>информационного</w:t>
      </w:r>
      <w:r w:rsidRPr="003F26D4">
        <w:rPr>
          <w:sz w:val="28"/>
          <w:szCs w:val="28"/>
        </w:rPr>
        <w:t xml:space="preserve"> </w:t>
      </w:r>
      <w:r w:rsidR="000B1844" w:rsidRPr="003F26D4">
        <w:rPr>
          <w:sz w:val="28"/>
          <w:szCs w:val="28"/>
        </w:rPr>
        <w:t>обеспечен</w:t>
      </w:r>
      <w:r w:rsidRPr="003F26D4">
        <w:rPr>
          <w:sz w:val="28"/>
          <w:szCs w:val="28"/>
        </w:rPr>
        <w:t xml:space="preserve">ия для </w:t>
      </w:r>
      <w:r w:rsidR="00FA56C3" w:rsidRPr="003F26D4">
        <w:rPr>
          <w:sz w:val="28"/>
          <w:szCs w:val="28"/>
        </w:rPr>
        <w:t xml:space="preserve">мирового </w:t>
      </w:r>
      <w:r w:rsidR="000B1844" w:rsidRPr="003F26D4">
        <w:rPr>
          <w:sz w:val="28"/>
          <w:szCs w:val="28"/>
        </w:rPr>
        <w:t>рынка</w:t>
      </w:r>
      <w:r w:rsidR="00274C48" w:rsidRPr="003F26D4">
        <w:rPr>
          <w:sz w:val="28"/>
          <w:szCs w:val="28"/>
        </w:rPr>
        <w:t xml:space="preserve"> природного газа</w:t>
      </w:r>
      <w:r w:rsidR="00FD3772" w:rsidRPr="003F26D4">
        <w:rPr>
          <w:sz w:val="28"/>
          <w:szCs w:val="28"/>
        </w:rPr>
        <w:t xml:space="preserve"> [</w:t>
      </w:r>
      <w:r w:rsidR="000263C8" w:rsidRPr="003F26D4">
        <w:rPr>
          <w:sz w:val="28"/>
          <w:szCs w:val="28"/>
        </w:rPr>
        <w:t>6</w:t>
      </w:r>
      <w:r w:rsidR="00274C48" w:rsidRPr="003F26D4">
        <w:rPr>
          <w:sz w:val="28"/>
          <w:szCs w:val="28"/>
        </w:rPr>
        <w:t>].</w:t>
      </w:r>
    </w:p>
    <w:p w:rsidR="00DD14C2" w:rsidRPr="003F26D4" w:rsidRDefault="00D84CC0" w:rsidP="00255519">
      <w:pPr>
        <w:pStyle w:val="Default"/>
        <w:spacing w:line="360" w:lineRule="auto"/>
        <w:ind w:firstLine="851"/>
        <w:jc w:val="both"/>
        <w:rPr>
          <w:sz w:val="28"/>
          <w:szCs w:val="28"/>
        </w:rPr>
      </w:pPr>
      <w:r w:rsidRPr="003F26D4">
        <w:rPr>
          <w:sz w:val="28"/>
          <w:szCs w:val="28"/>
        </w:rPr>
        <w:t xml:space="preserve">В итоге, на </w:t>
      </w:r>
      <w:r w:rsidR="00330E19" w:rsidRPr="003F26D4">
        <w:rPr>
          <w:sz w:val="28"/>
          <w:szCs w:val="28"/>
        </w:rPr>
        <w:t xml:space="preserve">формирование и развитие </w:t>
      </w:r>
      <w:r w:rsidRPr="003F26D4">
        <w:rPr>
          <w:sz w:val="28"/>
          <w:szCs w:val="28"/>
        </w:rPr>
        <w:t xml:space="preserve">современного </w:t>
      </w:r>
      <w:r w:rsidR="00330E19" w:rsidRPr="003F26D4">
        <w:rPr>
          <w:sz w:val="28"/>
          <w:szCs w:val="28"/>
        </w:rPr>
        <w:t xml:space="preserve">мирового рынка СПГ влияет политический императив, который направлен на экономическую интеграцию стран </w:t>
      </w:r>
      <w:r w:rsidRPr="003F26D4">
        <w:rPr>
          <w:sz w:val="28"/>
          <w:szCs w:val="28"/>
        </w:rPr>
        <w:t xml:space="preserve">в </w:t>
      </w:r>
      <w:r w:rsidR="00330E19" w:rsidRPr="003F26D4">
        <w:rPr>
          <w:sz w:val="28"/>
          <w:szCs w:val="28"/>
        </w:rPr>
        <w:t>условиях возр</w:t>
      </w:r>
      <w:r w:rsidR="00D86121" w:rsidRPr="003F26D4">
        <w:rPr>
          <w:sz w:val="28"/>
          <w:szCs w:val="28"/>
        </w:rPr>
        <w:t xml:space="preserve">астания геополитических рисков, </w:t>
      </w:r>
      <w:r w:rsidRPr="003F26D4">
        <w:rPr>
          <w:sz w:val="28"/>
          <w:szCs w:val="28"/>
        </w:rPr>
        <w:t>не под</w:t>
      </w:r>
      <w:r w:rsidR="00F47043" w:rsidRPr="003F26D4">
        <w:rPr>
          <w:sz w:val="28"/>
          <w:szCs w:val="28"/>
        </w:rPr>
        <w:t>д</w:t>
      </w:r>
      <w:r w:rsidRPr="003F26D4">
        <w:rPr>
          <w:sz w:val="28"/>
          <w:szCs w:val="28"/>
        </w:rPr>
        <w:t xml:space="preserve">ающихся снижению под влиянием </w:t>
      </w:r>
      <w:r w:rsidR="00330E19" w:rsidRPr="003F26D4">
        <w:rPr>
          <w:sz w:val="28"/>
          <w:szCs w:val="28"/>
        </w:rPr>
        <w:t xml:space="preserve">глобализации энергетических рынков. </w:t>
      </w:r>
    </w:p>
    <w:p w:rsidR="002136FF" w:rsidRDefault="00330E19" w:rsidP="002136FF">
      <w:pPr>
        <w:pStyle w:val="Default"/>
        <w:spacing w:line="360" w:lineRule="auto"/>
        <w:ind w:firstLine="851"/>
        <w:jc w:val="both"/>
        <w:rPr>
          <w:sz w:val="28"/>
          <w:szCs w:val="28"/>
        </w:rPr>
      </w:pPr>
      <w:r w:rsidRPr="003F26D4">
        <w:rPr>
          <w:sz w:val="28"/>
          <w:szCs w:val="28"/>
        </w:rPr>
        <w:t xml:space="preserve">При этом </w:t>
      </w:r>
      <w:r w:rsidR="00D84CC0" w:rsidRPr="003F26D4">
        <w:rPr>
          <w:sz w:val="28"/>
          <w:szCs w:val="28"/>
        </w:rPr>
        <w:t>мировой газовый рынок являе</w:t>
      </w:r>
      <w:r w:rsidRPr="003F26D4">
        <w:rPr>
          <w:sz w:val="28"/>
          <w:szCs w:val="28"/>
        </w:rPr>
        <w:t xml:space="preserve">тся одним из самых сложных объектов межгосударственной интеграции, </w:t>
      </w:r>
      <w:r w:rsidR="00D84CC0" w:rsidRPr="003F26D4">
        <w:rPr>
          <w:sz w:val="28"/>
          <w:szCs w:val="28"/>
        </w:rPr>
        <w:t>который</w:t>
      </w:r>
      <w:r w:rsidRPr="003F26D4">
        <w:rPr>
          <w:sz w:val="28"/>
          <w:szCs w:val="28"/>
        </w:rPr>
        <w:t xml:space="preserve"> требует поиска решений </w:t>
      </w:r>
      <w:r w:rsidR="00D84CC0" w:rsidRPr="003F26D4">
        <w:rPr>
          <w:sz w:val="28"/>
          <w:szCs w:val="28"/>
        </w:rPr>
        <w:t>с учетом</w:t>
      </w:r>
      <w:r w:rsidRPr="003F26D4">
        <w:rPr>
          <w:sz w:val="28"/>
          <w:szCs w:val="28"/>
        </w:rPr>
        <w:t xml:space="preserve"> интересов каждой стран</w:t>
      </w:r>
      <w:r w:rsidR="00155AEC">
        <w:rPr>
          <w:sz w:val="28"/>
          <w:szCs w:val="28"/>
        </w:rPr>
        <w:t>ы -</w:t>
      </w:r>
      <w:r w:rsidRPr="003F26D4">
        <w:rPr>
          <w:sz w:val="28"/>
          <w:szCs w:val="28"/>
        </w:rPr>
        <w:t xml:space="preserve"> участниц</w:t>
      </w:r>
      <w:r w:rsidR="00D84CC0" w:rsidRPr="003F26D4">
        <w:rPr>
          <w:sz w:val="28"/>
          <w:szCs w:val="28"/>
        </w:rPr>
        <w:t>ы</w:t>
      </w:r>
      <w:r w:rsidRPr="003F26D4">
        <w:rPr>
          <w:sz w:val="28"/>
          <w:szCs w:val="28"/>
        </w:rPr>
        <w:t>.</w:t>
      </w:r>
    </w:p>
    <w:p w:rsidR="00D84CC0" w:rsidRPr="003F26D4" w:rsidRDefault="00AA1839" w:rsidP="002136FF">
      <w:pPr>
        <w:pStyle w:val="Default"/>
        <w:spacing w:line="360" w:lineRule="auto"/>
        <w:ind w:firstLine="851"/>
        <w:jc w:val="both"/>
        <w:rPr>
          <w:sz w:val="28"/>
          <w:szCs w:val="28"/>
        </w:rPr>
      </w:pPr>
      <w:r w:rsidRPr="003F26D4">
        <w:rPr>
          <w:sz w:val="28"/>
          <w:szCs w:val="28"/>
        </w:rPr>
        <w:t>До 1970</w:t>
      </w:r>
      <w:r w:rsidR="00A14144">
        <w:rPr>
          <w:sz w:val="28"/>
          <w:szCs w:val="28"/>
        </w:rPr>
        <w:t xml:space="preserve"> - </w:t>
      </w:r>
      <w:proofErr w:type="spellStart"/>
      <w:r w:rsidR="00330E19" w:rsidRPr="003F26D4">
        <w:rPr>
          <w:sz w:val="28"/>
          <w:szCs w:val="28"/>
        </w:rPr>
        <w:t>х</w:t>
      </w:r>
      <w:proofErr w:type="spellEnd"/>
      <w:r w:rsidR="00330E19" w:rsidRPr="003F26D4">
        <w:rPr>
          <w:sz w:val="28"/>
          <w:szCs w:val="28"/>
        </w:rPr>
        <w:t xml:space="preserve"> годов газоснабжение в Европе </w:t>
      </w:r>
      <w:r w:rsidR="00AD064D" w:rsidRPr="003F26D4">
        <w:rPr>
          <w:sz w:val="28"/>
          <w:szCs w:val="28"/>
        </w:rPr>
        <w:t xml:space="preserve">реализовывалось </w:t>
      </w:r>
      <w:r w:rsidR="00D84CC0" w:rsidRPr="003F26D4">
        <w:rPr>
          <w:sz w:val="28"/>
          <w:szCs w:val="28"/>
        </w:rPr>
        <w:t xml:space="preserve">на собственной добыче </w:t>
      </w:r>
      <w:r w:rsidR="00330E19" w:rsidRPr="003F26D4">
        <w:rPr>
          <w:sz w:val="28"/>
          <w:szCs w:val="28"/>
        </w:rPr>
        <w:t>природного газа. Ге</w:t>
      </w:r>
      <w:r w:rsidR="00D84CC0" w:rsidRPr="003F26D4">
        <w:rPr>
          <w:sz w:val="28"/>
          <w:szCs w:val="28"/>
        </w:rPr>
        <w:t xml:space="preserve">рмания, Бельгия и Франция в этот период </w:t>
      </w:r>
      <w:r w:rsidR="00330E19" w:rsidRPr="003F26D4">
        <w:rPr>
          <w:sz w:val="28"/>
          <w:szCs w:val="28"/>
        </w:rPr>
        <w:t xml:space="preserve">зависели от поставок газа из Нидерландов с гигантского газового месторождения </w:t>
      </w:r>
      <w:r w:rsidR="00D84CC0" w:rsidRPr="003F26D4">
        <w:rPr>
          <w:sz w:val="28"/>
          <w:szCs w:val="28"/>
        </w:rPr>
        <w:t>«</w:t>
      </w:r>
      <w:proofErr w:type="spellStart"/>
      <w:r w:rsidR="00330E19" w:rsidRPr="003F26D4">
        <w:rPr>
          <w:sz w:val="28"/>
          <w:szCs w:val="28"/>
        </w:rPr>
        <w:t>Гронинген</w:t>
      </w:r>
      <w:proofErr w:type="spellEnd"/>
      <w:r w:rsidR="00D84CC0" w:rsidRPr="003F26D4">
        <w:rPr>
          <w:sz w:val="28"/>
          <w:szCs w:val="28"/>
        </w:rPr>
        <w:t>»</w:t>
      </w:r>
      <w:r w:rsidR="00330E19" w:rsidRPr="003F26D4">
        <w:rPr>
          <w:sz w:val="28"/>
          <w:szCs w:val="28"/>
        </w:rPr>
        <w:t xml:space="preserve">, </w:t>
      </w:r>
      <w:r w:rsidR="00D84CC0" w:rsidRPr="003F26D4">
        <w:rPr>
          <w:sz w:val="28"/>
          <w:szCs w:val="28"/>
        </w:rPr>
        <w:t>который был открыт в 1959 году.</w:t>
      </w:r>
    </w:p>
    <w:p w:rsidR="00635AAC" w:rsidRPr="003F26D4" w:rsidRDefault="00635AAC" w:rsidP="00255519">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Сотрудничество между странами по ставкам газа</w:t>
      </w:r>
      <w:r w:rsidR="00330E19" w:rsidRPr="003F26D4">
        <w:rPr>
          <w:rFonts w:ascii="Times New Roman" w:hAnsi="Times New Roman" w:cs="Times New Roman"/>
          <w:color w:val="000000"/>
          <w:sz w:val="28"/>
          <w:szCs w:val="28"/>
        </w:rPr>
        <w:t xml:space="preserve"> стала основным </w:t>
      </w:r>
      <w:r w:rsidRPr="003F26D4">
        <w:rPr>
          <w:rFonts w:ascii="Times New Roman" w:hAnsi="Times New Roman" w:cs="Times New Roman"/>
          <w:color w:val="000000"/>
          <w:sz w:val="28"/>
          <w:szCs w:val="28"/>
        </w:rPr>
        <w:t xml:space="preserve">стимулом для </w:t>
      </w:r>
      <w:r w:rsidR="00330E19" w:rsidRPr="003F26D4">
        <w:rPr>
          <w:rFonts w:ascii="Times New Roman" w:hAnsi="Times New Roman" w:cs="Times New Roman"/>
          <w:color w:val="000000"/>
          <w:sz w:val="28"/>
          <w:szCs w:val="28"/>
        </w:rPr>
        <w:t>начала строительс</w:t>
      </w:r>
      <w:r w:rsidRPr="003F26D4">
        <w:rPr>
          <w:rFonts w:ascii="Times New Roman" w:hAnsi="Times New Roman" w:cs="Times New Roman"/>
          <w:color w:val="000000"/>
          <w:sz w:val="28"/>
          <w:szCs w:val="28"/>
        </w:rPr>
        <w:t>тва газотранспортной системы</w:t>
      </w:r>
      <w:r w:rsidR="00330E19"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Для </w:t>
      </w:r>
      <w:r w:rsidR="00330E19" w:rsidRPr="003F26D4">
        <w:rPr>
          <w:rFonts w:ascii="Times New Roman" w:hAnsi="Times New Roman" w:cs="Times New Roman"/>
          <w:color w:val="000000"/>
          <w:sz w:val="28"/>
          <w:szCs w:val="28"/>
        </w:rPr>
        <w:t>п</w:t>
      </w:r>
      <w:r w:rsidRPr="003F26D4">
        <w:rPr>
          <w:rFonts w:ascii="Times New Roman" w:hAnsi="Times New Roman" w:cs="Times New Roman"/>
          <w:color w:val="000000"/>
          <w:sz w:val="28"/>
          <w:szCs w:val="28"/>
        </w:rPr>
        <w:t>овышения надежности поставок</w:t>
      </w:r>
      <w:r w:rsidR="00330E19"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для </w:t>
      </w:r>
      <w:r w:rsidR="00330E19" w:rsidRPr="003F26D4">
        <w:rPr>
          <w:rFonts w:ascii="Times New Roman" w:hAnsi="Times New Roman" w:cs="Times New Roman"/>
          <w:color w:val="000000"/>
          <w:sz w:val="28"/>
          <w:szCs w:val="28"/>
        </w:rPr>
        <w:t xml:space="preserve">надежности спроса поставщиков и для </w:t>
      </w:r>
      <w:r w:rsidRPr="003F26D4">
        <w:rPr>
          <w:rFonts w:ascii="Times New Roman" w:hAnsi="Times New Roman" w:cs="Times New Roman"/>
          <w:color w:val="000000"/>
          <w:sz w:val="28"/>
          <w:szCs w:val="28"/>
        </w:rPr>
        <w:t>о</w:t>
      </w:r>
      <w:r w:rsidR="00330E19" w:rsidRPr="003F26D4">
        <w:rPr>
          <w:rFonts w:ascii="Times New Roman" w:hAnsi="Times New Roman" w:cs="Times New Roman"/>
          <w:color w:val="000000"/>
          <w:sz w:val="28"/>
          <w:szCs w:val="28"/>
        </w:rPr>
        <w:t xml:space="preserve">платы за </w:t>
      </w:r>
      <w:r w:rsidRPr="003F26D4">
        <w:rPr>
          <w:rFonts w:ascii="Times New Roman" w:hAnsi="Times New Roman" w:cs="Times New Roman"/>
          <w:color w:val="000000"/>
          <w:sz w:val="28"/>
          <w:szCs w:val="28"/>
        </w:rPr>
        <w:t xml:space="preserve">пользование </w:t>
      </w:r>
      <w:r w:rsidR="00157911" w:rsidRPr="003F26D4">
        <w:rPr>
          <w:rFonts w:ascii="Times New Roman" w:hAnsi="Times New Roman" w:cs="Times New Roman"/>
          <w:color w:val="000000"/>
          <w:sz w:val="28"/>
          <w:szCs w:val="28"/>
        </w:rPr>
        <w:t>газотранспортной инфраст</w:t>
      </w:r>
      <w:r w:rsidR="00330E19" w:rsidRPr="003F26D4">
        <w:rPr>
          <w:rFonts w:ascii="Times New Roman" w:hAnsi="Times New Roman" w:cs="Times New Roman"/>
          <w:color w:val="000000"/>
          <w:sz w:val="28"/>
          <w:szCs w:val="28"/>
        </w:rPr>
        <w:t>руктурой</w:t>
      </w:r>
      <w:r w:rsidR="00FF5B33" w:rsidRPr="003F26D4">
        <w:rPr>
          <w:rFonts w:ascii="Times New Roman" w:hAnsi="Times New Roman" w:cs="Times New Roman"/>
          <w:color w:val="000000"/>
          <w:sz w:val="28"/>
          <w:szCs w:val="28"/>
        </w:rPr>
        <w:t>,</w:t>
      </w:r>
      <w:r w:rsidR="00AA1839" w:rsidRPr="003F26D4">
        <w:rPr>
          <w:rFonts w:ascii="Times New Roman" w:hAnsi="Times New Roman" w:cs="Times New Roman"/>
          <w:color w:val="000000"/>
          <w:sz w:val="28"/>
          <w:szCs w:val="28"/>
        </w:rPr>
        <w:t xml:space="preserve"> в 70</w:t>
      </w:r>
      <w:r w:rsidR="00D86121" w:rsidRPr="003F26D4">
        <w:rPr>
          <w:rFonts w:ascii="Times New Roman" w:hAnsi="Times New Roman" w:cs="Times New Roman"/>
          <w:color w:val="000000"/>
          <w:sz w:val="28"/>
          <w:szCs w:val="28"/>
        </w:rPr>
        <w:t xml:space="preserve"> </w:t>
      </w:r>
      <w:r w:rsidR="00155AEC">
        <w:rPr>
          <w:rFonts w:ascii="Times New Roman" w:hAnsi="Times New Roman" w:cs="Times New Roman"/>
          <w:color w:val="000000"/>
          <w:sz w:val="28"/>
          <w:szCs w:val="28"/>
        </w:rPr>
        <w:t>-</w:t>
      </w:r>
      <w:r w:rsidR="00D86121" w:rsidRPr="003F26D4">
        <w:rPr>
          <w:rFonts w:ascii="Times New Roman" w:hAnsi="Times New Roman" w:cs="Times New Roman"/>
          <w:color w:val="000000"/>
          <w:sz w:val="28"/>
          <w:szCs w:val="28"/>
        </w:rPr>
        <w:t xml:space="preserve"> </w:t>
      </w:r>
      <w:r w:rsidR="00330E19" w:rsidRPr="003F26D4">
        <w:rPr>
          <w:rFonts w:ascii="Times New Roman" w:hAnsi="Times New Roman" w:cs="Times New Roman"/>
          <w:color w:val="000000"/>
          <w:sz w:val="28"/>
          <w:szCs w:val="28"/>
        </w:rPr>
        <w:t xml:space="preserve">е годы </w:t>
      </w:r>
      <w:r w:rsidR="00155AEC">
        <w:rPr>
          <w:rFonts w:ascii="Times New Roman" w:hAnsi="Times New Roman" w:cs="Times New Roman"/>
          <w:color w:val="000000"/>
          <w:sz w:val="28"/>
          <w:szCs w:val="28"/>
        </w:rPr>
        <w:t>страны -</w:t>
      </w:r>
      <w:r w:rsidR="00AA1839" w:rsidRPr="003F26D4">
        <w:rPr>
          <w:rFonts w:ascii="Times New Roman" w:hAnsi="Times New Roman" w:cs="Times New Roman"/>
          <w:color w:val="000000"/>
          <w:sz w:val="28"/>
          <w:szCs w:val="28"/>
        </w:rPr>
        <w:t xml:space="preserve"> п</w:t>
      </w:r>
      <w:r w:rsidRPr="003F26D4">
        <w:rPr>
          <w:rFonts w:ascii="Times New Roman" w:hAnsi="Times New Roman" w:cs="Times New Roman"/>
          <w:color w:val="000000"/>
          <w:sz w:val="28"/>
          <w:szCs w:val="28"/>
        </w:rPr>
        <w:t>роизводители ввели</w:t>
      </w:r>
      <w:r w:rsidR="00330E19" w:rsidRPr="003F26D4">
        <w:rPr>
          <w:rFonts w:ascii="Times New Roman" w:hAnsi="Times New Roman" w:cs="Times New Roman"/>
          <w:color w:val="000000"/>
          <w:sz w:val="28"/>
          <w:szCs w:val="28"/>
        </w:rPr>
        <w:t xml:space="preserve"> </w:t>
      </w:r>
      <w:r w:rsidR="00157911" w:rsidRPr="003F26D4">
        <w:rPr>
          <w:rFonts w:ascii="Times New Roman" w:hAnsi="Times New Roman" w:cs="Times New Roman"/>
          <w:color w:val="000000"/>
          <w:sz w:val="28"/>
          <w:szCs w:val="28"/>
        </w:rPr>
        <w:t>основной инструмент</w:t>
      </w:r>
      <w:r w:rsidR="00155AEC">
        <w:rPr>
          <w:rFonts w:ascii="Times New Roman" w:hAnsi="Times New Roman" w:cs="Times New Roman"/>
          <w:color w:val="000000"/>
          <w:sz w:val="28"/>
          <w:szCs w:val="28"/>
        </w:rPr>
        <w:t xml:space="preserve"> торговли газом в Европе -</w:t>
      </w:r>
      <w:r w:rsidRPr="003F26D4">
        <w:rPr>
          <w:rFonts w:ascii="Times New Roman" w:hAnsi="Times New Roman" w:cs="Times New Roman"/>
          <w:color w:val="000000"/>
          <w:sz w:val="28"/>
          <w:szCs w:val="28"/>
        </w:rPr>
        <w:t xml:space="preserve"> долгосрочные газовые контракты. Этот образец</w:t>
      </w:r>
      <w:r w:rsidR="00157911" w:rsidRPr="003F26D4">
        <w:rPr>
          <w:rFonts w:ascii="Times New Roman" w:hAnsi="Times New Roman" w:cs="Times New Roman"/>
          <w:color w:val="000000"/>
          <w:sz w:val="28"/>
          <w:szCs w:val="28"/>
        </w:rPr>
        <w:t xml:space="preserve"> контрактов</w:t>
      </w:r>
      <w:r w:rsidRPr="003F26D4">
        <w:rPr>
          <w:rFonts w:ascii="Times New Roman" w:hAnsi="Times New Roman" w:cs="Times New Roman"/>
          <w:color w:val="000000"/>
          <w:sz w:val="28"/>
          <w:szCs w:val="28"/>
        </w:rPr>
        <w:t xml:space="preserve"> лег в основу современных газовых контрактов, который включает в себя: </w:t>
      </w:r>
    </w:p>
    <w:p w:rsidR="00635AAC" w:rsidRPr="003F26D4" w:rsidRDefault="00AA1839" w:rsidP="00255519">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w:t>
      </w:r>
      <w:r w:rsidR="00635AAC" w:rsidRPr="003F26D4">
        <w:rPr>
          <w:rFonts w:ascii="Times New Roman" w:hAnsi="Times New Roman" w:cs="Times New Roman"/>
          <w:color w:val="000000"/>
          <w:sz w:val="28"/>
          <w:szCs w:val="28"/>
        </w:rPr>
        <w:t xml:space="preserve"> срок действия;</w:t>
      </w:r>
    </w:p>
    <w:p w:rsidR="00635AAC" w:rsidRPr="003F26D4" w:rsidRDefault="00AA1839" w:rsidP="00255519">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lastRenderedPageBreak/>
        <w:t xml:space="preserve">– </w:t>
      </w:r>
      <w:r w:rsidR="00635AAC" w:rsidRPr="003F26D4">
        <w:rPr>
          <w:rFonts w:ascii="Times New Roman" w:hAnsi="Times New Roman" w:cs="Times New Roman"/>
          <w:color w:val="000000"/>
          <w:sz w:val="28"/>
          <w:szCs w:val="28"/>
        </w:rPr>
        <w:t>технические условия;</w:t>
      </w:r>
    </w:p>
    <w:p w:rsidR="00635AAC" w:rsidRPr="003F26D4" w:rsidRDefault="00AA1839" w:rsidP="00255519">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w:t>
      </w:r>
      <w:r w:rsidR="00157911" w:rsidRPr="003F26D4">
        <w:rPr>
          <w:rFonts w:ascii="Times New Roman" w:hAnsi="Times New Roman" w:cs="Times New Roman"/>
          <w:color w:val="000000"/>
          <w:sz w:val="28"/>
          <w:szCs w:val="28"/>
        </w:rPr>
        <w:t xml:space="preserve"> объемы</w:t>
      </w:r>
      <w:r w:rsidR="00635AAC" w:rsidRPr="003F26D4">
        <w:rPr>
          <w:rFonts w:ascii="Times New Roman" w:hAnsi="Times New Roman" w:cs="Times New Roman"/>
          <w:color w:val="000000"/>
          <w:sz w:val="28"/>
          <w:szCs w:val="28"/>
        </w:rPr>
        <w:t xml:space="preserve"> поставок;</w:t>
      </w:r>
    </w:p>
    <w:p w:rsidR="00635AAC" w:rsidRPr="003F26D4" w:rsidRDefault="00AA1839" w:rsidP="00255519">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w:t>
      </w:r>
      <w:r w:rsidR="00635AAC" w:rsidRPr="003F26D4">
        <w:rPr>
          <w:rFonts w:ascii="Times New Roman" w:hAnsi="Times New Roman" w:cs="Times New Roman"/>
          <w:color w:val="000000"/>
          <w:sz w:val="28"/>
          <w:szCs w:val="28"/>
        </w:rPr>
        <w:t xml:space="preserve"> условие «</w:t>
      </w:r>
      <w:proofErr w:type="spellStart"/>
      <w:r w:rsidR="00635AAC" w:rsidRPr="003F26D4">
        <w:rPr>
          <w:rFonts w:ascii="Times New Roman" w:hAnsi="Times New Roman" w:cs="Times New Roman"/>
          <w:color w:val="000000"/>
          <w:sz w:val="28"/>
          <w:szCs w:val="28"/>
        </w:rPr>
        <w:t>take</w:t>
      </w:r>
      <w:proofErr w:type="spellEnd"/>
      <w:r w:rsidR="00155AEC">
        <w:rPr>
          <w:rFonts w:ascii="Times New Roman" w:hAnsi="Times New Roman" w:cs="Times New Roman"/>
          <w:color w:val="000000"/>
          <w:sz w:val="28"/>
          <w:szCs w:val="28"/>
        </w:rPr>
        <w:t xml:space="preserve"> -</w:t>
      </w:r>
      <w:r w:rsidR="001876F3" w:rsidRPr="003F26D4">
        <w:rPr>
          <w:rFonts w:ascii="Times New Roman" w:hAnsi="Times New Roman" w:cs="Times New Roman"/>
          <w:color w:val="000000"/>
          <w:sz w:val="28"/>
          <w:szCs w:val="28"/>
        </w:rPr>
        <w:t xml:space="preserve"> </w:t>
      </w:r>
      <w:proofErr w:type="spellStart"/>
      <w:r w:rsidR="00635AAC" w:rsidRPr="003F26D4">
        <w:rPr>
          <w:rFonts w:ascii="Times New Roman" w:hAnsi="Times New Roman" w:cs="Times New Roman"/>
          <w:color w:val="000000"/>
          <w:sz w:val="28"/>
          <w:szCs w:val="28"/>
        </w:rPr>
        <w:t>or</w:t>
      </w:r>
      <w:proofErr w:type="spellEnd"/>
      <w:r w:rsidR="001876F3" w:rsidRPr="003F26D4">
        <w:rPr>
          <w:rFonts w:ascii="Times New Roman" w:hAnsi="Times New Roman" w:cs="Times New Roman"/>
          <w:color w:val="000000"/>
          <w:sz w:val="28"/>
          <w:szCs w:val="28"/>
        </w:rPr>
        <w:t xml:space="preserve"> </w:t>
      </w:r>
      <w:r w:rsidR="00155AEC">
        <w:rPr>
          <w:rFonts w:ascii="Times New Roman" w:hAnsi="Times New Roman" w:cs="Times New Roman"/>
          <w:color w:val="000000"/>
          <w:sz w:val="28"/>
          <w:szCs w:val="28"/>
        </w:rPr>
        <w:t>-</w:t>
      </w:r>
      <w:r w:rsidR="001876F3" w:rsidRPr="003F26D4">
        <w:rPr>
          <w:rFonts w:ascii="Times New Roman" w:hAnsi="Times New Roman" w:cs="Times New Roman"/>
          <w:color w:val="000000"/>
          <w:sz w:val="28"/>
          <w:szCs w:val="28"/>
        </w:rPr>
        <w:t xml:space="preserve"> </w:t>
      </w:r>
      <w:proofErr w:type="spellStart"/>
      <w:r w:rsidR="00635AAC" w:rsidRPr="003F26D4">
        <w:rPr>
          <w:rFonts w:ascii="Times New Roman" w:hAnsi="Times New Roman" w:cs="Times New Roman"/>
          <w:color w:val="000000"/>
          <w:sz w:val="28"/>
          <w:szCs w:val="28"/>
        </w:rPr>
        <w:t>pay</w:t>
      </w:r>
      <w:proofErr w:type="spellEnd"/>
      <w:r w:rsidR="00635AAC" w:rsidRPr="003F26D4">
        <w:rPr>
          <w:rFonts w:ascii="Times New Roman" w:hAnsi="Times New Roman" w:cs="Times New Roman"/>
          <w:color w:val="000000"/>
          <w:sz w:val="28"/>
          <w:szCs w:val="28"/>
        </w:rPr>
        <w:t>»;</w:t>
      </w:r>
    </w:p>
    <w:p w:rsidR="00635AAC" w:rsidRPr="003F26D4" w:rsidRDefault="00AA1839" w:rsidP="00255519">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w:t>
      </w:r>
      <w:r w:rsidR="00635AAC" w:rsidRPr="003F26D4">
        <w:rPr>
          <w:rFonts w:ascii="Times New Roman" w:hAnsi="Times New Roman" w:cs="Times New Roman"/>
          <w:color w:val="000000"/>
          <w:sz w:val="28"/>
          <w:szCs w:val="28"/>
        </w:rPr>
        <w:t xml:space="preserve"> </w:t>
      </w:r>
      <w:proofErr w:type="spellStart"/>
      <w:r w:rsidR="00635AAC" w:rsidRPr="003F26D4">
        <w:rPr>
          <w:rFonts w:ascii="Times New Roman" w:hAnsi="Times New Roman" w:cs="Times New Roman"/>
          <w:color w:val="000000"/>
          <w:sz w:val="28"/>
          <w:szCs w:val="28"/>
        </w:rPr>
        <w:t>нефтепродуктов</w:t>
      </w:r>
      <w:r w:rsidR="008F577C" w:rsidRPr="003F26D4">
        <w:rPr>
          <w:rFonts w:ascii="Times New Roman" w:hAnsi="Times New Roman" w:cs="Times New Roman"/>
          <w:color w:val="000000"/>
          <w:sz w:val="28"/>
          <w:szCs w:val="28"/>
        </w:rPr>
        <w:t>а</w:t>
      </w:r>
      <w:r w:rsidR="00257539" w:rsidRPr="003F26D4">
        <w:rPr>
          <w:rFonts w:ascii="Times New Roman" w:hAnsi="Times New Roman" w:cs="Times New Roman"/>
          <w:color w:val="000000"/>
          <w:sz w:val="28"/>
          <w:szCs w:val="28"/>
        </w:rPr>
        <w:t>я</w:t>
      </w:r>
      <w:proofErr w:type="spellEnd"/>
      <w:r w:rsidR="00257539" w:rsidRPr="003F26D4">
        <w:rPr>
          <w:rFonts w:ascii="Times New Roman" w:hAnsi="Times New Roman" w:cs="Times New Roman"/>
          <w:color w:val="000000"/>
          <w:sz w:val="28"/>
          <w:szCs w:val="28"/>
        </w:rPr>
        <w:t xml:space="preserve"> привязка цены газа и прочее.</w:t>
      </w:r>
    </w:p>
    <w:p w:rsidR="00F70E18" w:rsidRPr="003F26D4" w:rsidRDefault="00F70E18" w:rsidP="00255519">
      <w:pPr>
        <w:pStyle w:val="Pa7"/>
        <w:spacing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Когда</w:t>
      </w:r>
      <w:r w:rsidR="009607BD" w:rsidRPr="003F26D4">
        <w:rPr>
          <w:rFonts w:ascii="Times New Roman" w:hAnsi="Times New Roman" w:cs="Times New Roman"/>
          <w:color w:val="000000"/>
          <w:sz w:val="28"/>
          <w:szCs w:val="28"/>
        </w:rPr>
        <w:t xml:space="preserve"> Европа образовывала внутренние</w:t>
      </w:r>
      <w:r w:rsidRPr="003F26D4">
        <w:rPr>
          <w:rFonts w:ascii="Times New Roman" w:hAnsi="Times New Roman" w:cs="Times New Roman"/>
          <w:color w:val="000000"/>
          <w:sz w:val="28"/>
          <w:szCs w:val="28"/>
        </w:rPr>
        <w:t xml:space="preserve"> рынки газа, в Великобритании начали формироваться процессы либерализации рынка, это стало нач</w:t>
      </w:r>
      <w:r w:rsidR="009607BD" w:rsidRPr="003F26D4">
        <w:rPr>
          <w:rFonts w:ascii="Times New Roman" w:hAnsi="Times New Roman" w:cs="Times New Roman"/>
          <w:color w:val="000000"/>
          <w:sz w:val="28"/>
          <w:szCs w:val="28"/>
        </w:rPr>
        <w:t xml:space="preserve">алом развития </w:t>
      </w:r>
      <w:proofErr w:type="spellStart"/>
      <w:r w:rsidR="009607BD" w:rsidRPr="003F26D4">
        <w:rPr>
          <w:rFonts w:ascii="Times New Roman" w:hAnsi="Times New Roman" w:cs="Times New Roman"/>
          <w:color w:val="000000"/>
          <w:sz w:val="28"/>
          <w:szCs w:val="28"/>
        </w:rPr>
        <w:t>спотовой</w:t>
      </w:r>
      <w:proofErr w:type="spellEnd"/>
      <w:r w:rsidR="009607BD" w:rsidRPr="003F26D4">
        <w:rPr>
          <w:rFonts w:ascii="Times New Roman" w:hAnsi="Times New Roman" w:cs="Times New Roman"/>
          <w:color w:val="000000"/>
          <w:sz w:val="28"/>
          <w:szCs w:val="28"/>
        </w:rPr>
        <w:t xml:space="preserve"> торговли</w:t>
      </w:r>
      <w:r w:rsidRPr="003F26D4">
        <w:rPr>
          <w:rFonts w:ascii="Times New Roman" w:hAnsi="Times New Roman" w:cs="Times New Roman"/>
          <w:color w:val="000000"/>
          <w:sz w:val="28"/>
          <w:szCs w:val="28"/>
        </w:rPr>
        <w:t xml:space="preserve"> газом, т.</w:t>
      </w:r>
      <w:r w:rsidR="002136FF">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е. торговли на бирже </w:t>
      </w:r>
      <w:r w:rsidR="00FF5B33" w:rsidRPr="003F26D4">
        <w:rPr>
          <w:rFonts w:ascii="Times New Roman" w:hAnsi="Times New Roman" w:cs="Times New Roman"/>
          <w:color w:val="000000"/>
          <w:sz w:val="28"/>
          <w:szCs w:val="28"/>
        </w:rPr>
        <w:t>с определенными сроками поставок</w:t>
      </w:r>
      <w:r w:rsidRPr="003F26D4">
        <w:rPr>
          <w:rFonts w:ascii="Times New Roman" w:hAnsi="Times New Roman" w:cs="Times New Roman"/>
          <w:color w:val="000000"/>
          <w:sz w:val="28"/>
          <w:szCs w:val="28"/>
        </w:rPr>
        <w:t>.</w:t>
      </w:r>
    </w:p>
    <w:p w:rsidR="00BE484A" w:rsidRPr="003F26D4" w:rsidRDefault="009607BD" w:rsidP="00255519">
      <w:pPr>
        <w:pStyle w:val="Default"/>
        <w:spacing w:line="360" w:lineRule="auto"/>
        <w:ind w:firstLine="851"/>
        <w:jc w:val="both"/>
        <w:rPr>
          <w:sz w:val="28"/>
          <w:szCs w:val="28"/>
        </w:rPr>
      </w:pPr>
      <w:r w:rsidRPr="003F26D4">
        <w:rPr>
          <w:sz w:val="28"/>
          <w:szCs w:val="28"/>
        </w:rPr>
        <w:t>Национальная газотранспортная</w:t>
      </w:r>
      <w:r w:rsidR="00F70E18" w:rsidRPr="003F26D4">
        <w:rPr>
          <w:sz w:val="28"/>
          <w:szCs w:val="28"/>
        </w:rPr>
        <w:t xml:space="preserve"> система базировалась н</w:t>
      </w:r>
      <w:r w:rsidRPr="003F26D4">
        <w:rPr>
          <w:sz w:val="28"/>
          <w:szCs w:val="28"/>
        </w:rPr>
        <w:t>а основе Национального сетевого</w:t>
      </w:r>
      <w:r w:rsidR="00F70E18" w:rsidRPr="003F26D4">
        <w:rPr>
          <w:sz w:val="28"/>
          <w:szCs w:val="28"/>
        </w:rPr>
        <w:t xml:space="preserve"> кодекса, который был образован </w:t>
      </w:r>
      <w:proofErr w:type="spellStart"/>
      <w:r w:rsidR="00F70E18" w:rsidRPr="003F26D4">
        <w:rPr>
          <w:sz w:val="28"/>
          <w:szCs w:val="28"/>
        </w:rPr>
        <w:t>National</w:t>
      </w:r>
      <w:proofErr w:type="spellEnd"/>
      <w:r w:rsidR="00F70E18" w:rsidRPr="003F26D4">
        <w:rPr>
          <w:sz w:val="28"/>
          <w:szCs w:val="28"/>
        </w:rPr>
        <w:t xml:space="preserve"> </w:t>
      </w:r>
      <w:proofErr w:type="spellStart"/>
      <w:r w:rsidR="00F70E18" w:rsidRPr="003F26D4">
        <w:rPr>
          <w:sz w:val="28"/>
          <w:szCs w:val="28"/>
        </w:rPr>
        <w:t>Balancing</w:t>
      </w:r>
      <w:proofErr w:type="spellEnd"/>
      <w:r w:rsidR="00F70E18" w:rsidRPr="003F26D4">
        <w:rPr>
          <w:sz w:val="28"/>
          <w:szCs w:val="28"/>
        </w:rPr>
        <w:t xml:space="preserve"> </w:t>
      </w:r>
      <w:proofErr w:type="spellStart"/>
      <w:r w:rsidR="00F70E18" w:rsidRPr="003F26D4">
        <w:rPr>
          <w:sz w:val="28"/>
          <w:szCs w:val="28"/>
        </w:rPr>
        <w:t>Point</w:t>
      </w:r>
      <w:proofErr w:type="spellEnd"/>
      <w:r w:rsidR="00F70E18" w:rsidRPr="003F26D4">
        <w:rPr>
          <w:sz w:val="28"/>
          <w:szCs w:val="28"/>
        </w:rPr>
        <w:t xml:space="preserve"> (NBP). </w:t>
      </w:r>
      <w:proofErr w:type="gramStart"/>
      <w:r w:rsidR="00F70E18" w:rsidRPr="003F26D4">
        <w:rPr>
          <w:sz w:val="28"/>
          <w:szCs w:val="28"/>
          <w:lang w:val="en-US"/>
        </w:rPr>
        <w:t>NPB</w:t>
      </w:r>
      <w:r w:rsidR="00155AEC">
        <w:rPr>
          <w:sz w:val="28"/>
          <w:szCs w:val="28"/>
        </w:rPr>
        <w:t xml:space="preserve"> -</w:t>
      </w:r>
      <w:r w:rsidRPr="003F26D4">
        <w:rPr>
          <w:sz w:val="28"/>
          <w:szCs w:val="28"/>
        </w:rPr>
        <w:t xml:space="preserve"> первый европейский</w:t>
      </w:r>
      <w:r w:rsidR="00F70E18" w:rsidRPr="003F26D4">
        <w:rPr>
          <w:sz w:val="28"/>
          <w:szCs w:val="28"/>
        </w:rPr>
        <w:t xml:space="preserve"> газов</w:t>
      </w:r>
      <w:r w:rsidR="00157911" w:rsidRPr="003F26D4">
        <w:rPr>
          <w:sz w:val="28"/>
          <w:szCs w:val="28"/>
        </w:rPr>
        <w:t xml:space="preserve">ый </w:t>
      </w:r>
      <w:proofErr w:type="spellStart"/>
      <w:r w:rsidR="00157911" w:rsidRPr="003F26D4">
        <w:rPr>
          <w:sz w:val="28"/>
          <w:szCs w:val="28"/>
        </w:rPr>
        <w:t>хаб</w:t>
      </w:r>
      <w:proofErr w:type="spellEnd"/>
      <w:r w:rsidR="00157911" w:rsidRPr="003F26D4">
        <w:rPr>
          <w:sz w:val="28"/>
          <w:szCs w:val="28"/>
        </w:rPr>
        <w:t>, а именно торговая площадка</w:t>
      </w:r>
      <w:r w:rsidR="00F70E18" w:rsidRPr="003F26D4">
        <w:rPr>
          <w:sz w:val="28"/>
          <w:szCs w:val="28"/>
        </w:rPr>
        <w:t xml:space="preserve"> на газово</w:t>
      </w:r>
      <w:r w:rsidR="00DC1610" w:rsidRPr="003F26D4">
        <w:rPr>
          <w:sz w:val="28"/>
          <w:szCs w:val="28"/>
        </w:rPr>
        <w:t>м внутреннем рынке страны.</w:t>
      </w:r>
      <w:proofErr w:type="gramEnd"/>
      <w:r w:rsidR="00DC1610" w:rsidRPr="003F26D4">
        <w:rPr>
          <w:sz w:val="28"/>
          <w:szCs w:val="28"/>
        </w:rPr>
        <w:t xml:space="preserve"> </w:t>
      </w:r>
      <w:r w:rsidR="00F70E18" w:rsidRPr="003F26D4">
        <w:rPr>
          <w:sz w:val="28"/>
          <w:szCs w:val="28"/>
        </w:rPr>
        <w:t xml:space="preserve">По данным </w:t>
      </w:r>
      <w:r w:rsidR="00F70E18" w:rsidRPr="003F26D4">
        <w:rPr>
          <w:sz w:val="28"/>
          <w:szCs w:val="28"/>
          <w:lang w:val="en-US"/>
        </w:rPr>
        <w:t>NBP</w:t>
      </w:r>
      <w:r w:rsidR="00F70E18" w:rsidRPr="003F26D4">
        <w:rPr>
          <w:sz w:val="28"/>
          <w:szCs w:val="28"/>
        </w:rPr>
        <w:t>, на ней заключается окол</w:t>
      </w:r>
      <w:r w:rsidR="00257539" w:rsidRPr="003F26D4">
        <w:rPr>
          <w:sz w:val="28"/>
          <w:szCs w:val="28"/>
        </w:rPr>
        <w:t>о 90</w:t>
      </w:r>
      <w:r w:rsidR="00AA1839" w:rsidRPr="003F26D4">
        <w:rPr>
          <w:sz w:val="28"/>
          <w:szCs w:val="28"/>
        </w:rPr>
        <w:t xml:space="preserve"> </w:t>
      </w:r>
      <w:r w:rsidR="00257539" w:rsidRPr="003F26D4">
        <w:rPr>
          <w:sz w:val="28"/>
          <w:szCs w:val="28"/>
        </w:rPr>
        <w:t>% краткосрочных контрактов [</w:t>
      </w:r>
      <w:r w:rsidR="000263C8" w:rsidRPr="003F26D4">
        <w:rPr>
          <w:sz w:val="28"/>
          <w:szCs w:val="28"/>
        </w:rPr>
        <w:t>4</w:t>
      </w:r>
      <w:r w:rsidR="00257539" w:rsidRPr="003F26D4">
        <w:rPr>
          <w:sz w:val="28"/>
          <w:szCs w:val="28"/>
        </w:rPr>
        <w:t>].</w:t>
      </w:r>
    </w:p>
    <w:p w:rsidR="003C4F54" w:rsidRPr="003F26D4" w:rsidRDefault="00BE484A" w:rsidP="00255519">
      <w:pPr>
        <w:pStyle w:val="Default"/>
        <w:spacing w:line="360" w:lineRule="auto"/>
        <w:ind w:firstLine="851"/>
        <w:jc w:val="both"/>
        <w:rPr>
          <w:sz w:val="28"/>
          <w:szCs w:val="28"/>
        </w:rPr>
      </w:pPr>
      <w:r w:rsidRPr="003F26D4">
        <w:rPr>
          <w:sz w:val="28"/>
          <w:szCs w:val="28"/>
        </w:rPr>
        <w:t xml:space="preserve">После изменения </w:t>
      </w:r>
      <w:r w:rsidR="00F70E18" w:rsidRPr="003F26D4">
        <w:rPr>
          <w:sz w:val="28"/>
          <w:szCs w:val="28"/>
        </w:rPr>
        <w:t>о</w:t>
      </w:r>
      <w:r w:rsidR="009607BD" w:rsidRPr="003F26D4">
        <w:rPr>
          <w:sz w:val="28"/>
          <w:szCs w:val="28"/>
        </w:rPr>
        <w:t>бщеевропейского энергетического</w:t>
      </w:r>
      <w:r w:rsidR="00F70E18" w:rsidRPr="003F26D4">
        <w:rPr>
          <w:sz w:val="28"/>
          <w:szCs w:val="28"/>
        </w:rPr>
        <w:t xml:space="preserve"> рынка (</w:t>
      </w:r>
      <w:r w:rsidRPr="003F26D4">
        <w:rPr>
          <w:sz w:val="28"/>
          <w:szCs w:val="28"/>
        </w:rPr>
        <w:t>введение первого</w:t>
      </w:r>
      <w:r w:rsidR="00F70E18" w:rsidRPr="003F26D4">
        <w:rPr>
          <w:sz w:val="28"/>
          <w:szCs w:val="28"/>
        </w:rPr>
        <w:t xml:space="preserve"> </w:t>
      </w:r>
      <w:proofErr w:type="spellStart"/>
      <w:r w:rsidR="00F70E18" w:rsidRPr="003F26D4">
        <w:rPr>
          <w:sz w:val="28"/>
          <w:szCs w:val="28"/>
        </w:rPr>
        <w:t>энергопакет</w:t>
      </w:r>
      <w:r w:rsidRPr="003F26D4">
        <w:rPr>
          <w:sz w:val="28"/>
          <w:szCs w:val="28"/>
        </w:rPr>
        <w:t>а</w:t>
      </w:r>
      <w:proofErr w:type="spellEnd"/>
      <w:r w:rsidR="00B14676">
        <w:rPr>
          <w:sz w:val="28"/>
          <w:szCs w:val="28"/>
        </w:rPr>
        <w:t xml:space="preserve">, </w:t>
      </w:r>
      <w:r w:rsidR="00FF5B33" w:rsidRPr="003F26D4">
        <w:rPr>
          <w:sz w:val="28"/>
          <w:szCs w:val="28"/>
        </w:rPr>
        <w:t xml:space="preserve">а затем и </w:t>
      </w:r>
      <w:r w:rsidRPr="003F26D4">
        <w:rPr>
          <w:sz w:val="28"/>
          <w:szCs w:val="28"/>
        </w:rPr>
        <w:t>в</w:t>
      </w:r>
      <w:r w:rsidR="00FF5B33" w:rsidRPr="003F26D4">
        <w:rPr>
          <w:sz w:val="28"/>
          <w:szCs w:val="28"/>
        </w:rPr>
        <w:t>торого</w:t>
      </w:r>
      <w:r w:rsidR="009607BD" w:rsidRPr="003F26D4">
        <w:rPr>
          <w:sz w:val="28"/>
          <w:szCs w:val="28"/>
        </w:rPr>
        <w:t xml:space="preserve"> </w:t>
      </w:r>
      <w:proofErr w:type="spellStart"/>
      <w:r w:rsidR="009607BD" w:rsidRPr="003F26D4">
        <w:rPr>
          <w:sz w:val="28"/>
          <w:szCs w:val="28"/>
        </w:rPr>
        <w:t>энергопакета</w:t>
      </w:r>
      <w:proofErr w:type="spellEnd"/>
      <w:r w:rsidRPr="003F26D4">
        <w:rPr>
          <w:sz w:val="28"/>
          <w:szCs w:val="28"/>
        </w:rPr>
        <w:t>) Европа</w:t>
      </w:r>
      <w:r w:rsidR="009607BD" w:rsidRPr="003F26D4">
        <w:rPr>
          <w:sz w:val="28"/>
          <w:szCs w:val="28"/>
        </w:rPr>
        <w:t xml:space="preserve"> постепенно</w:t>
      </w:r>
      <w:r w:rsidR="00F70E18" w:rsidRPr="003F26D4">
        <w:rPr>
          <w:sz w:val="28"/>
          <w:szCs w:val="28"/>
        </w:rPr>
        <w:t xml:space="preserve"> </w:t>
      </w:r>
      <w:r w:rsidRPr="003F26D4">
        <w:rPr>
          <w:sz w:val="28"/>
          <w:szCs w:val="28"/>
        </w:rPr>
        <w:t>начала заимствовать</w:t>
      </w:r>
      <w:r w:rsidR="009607BD" w:rsidRPr="003F26D4">
        <w:rPr>
          <w:sz w:val="28"/>
          <w:szCs w:val="28"/>
        </w:rPr>
        <w:t xml:space="preserve"> опыт Великобритании в </w:t>
      </w:r>
      <w:proofErr w:type="spellStart"/>
      <w:r w:rsidR="009607BD" w:rsidRPr="003F26D4">
        <w:rPr>
          <w:sz w:val="28"/>
          <w:szCs w:val="28"/>
        </w:rPr>
        <w:t>спотовой</w:t>
      </w:r>
      <w:proofErr w:type="spellEnd"/>
      <w:r w:rsidR="00F70E18" w:rsidRPr="003F26D4">
        <w:rPr>
          <w:sz w:val="28"/>
          <w:szCs w:val="28"/>
        </w:rPr>
        <w:t xml:space="preserve"> торговле газом. </w:t>
      </w:r>
      <w:r w:rsidRPr="003F26D4">
        <w:rPr>
          <w:sz w:val="28"/>
          <w:szCs w:val="28"/>
        </w:rPr>
        <w:t>Так, с</w:t>
      </w:r>
      <w:r w:rsidR="00F70E18" w:rsidRPr="003F26D4">
        <w:rPr>
          <w:sz w:val="28"/>
          <w:szCs w:val="28"/>
        </w:rPr>
        <w:t xml:space="preserve"> конца 1990</w:t>
      </w:r>
      <w:r w:rsidR="00B14676">
        <w:rPr>
          <w:sz w:val="28"/>
          <w:szCs w:val="28"/>
        </w:rPr>
        <w:t xml:space="preserve"> </w:t>
      </w:r>
      <w:r w:rsidR="00F70E18" w:rsidRPr="003F26D4">
        <w:rPr>
          <w:sz w:val="28"/>
          <w:szCs w:val="28"/>
        </w:rPr>
        <w:t>-</w:t>
      </w:r>
      <w:r w:rsidR="002136FF">
        <w:rPr>
          <w:sz w:val="28"/>
          <w:szCs w:val="28"/>
        </w:rPr>
        <w:t xml:space="preserve"> </w:t>
      </w:r>
      <w:proofErr w:type="spellStart"/>
      <w:r w:rsidR="00F70E18" w:rsidRPr="003F26D4">
        <w:rPr>
          <w:sz w:val="28"/>
          <w:szCs w:val="28"/>
        </w:rPr>
        <w:t>х</w:t>
      </w:r>
      <w:proofErr w:type="spellEnd"/>
      <w:r w:rsidR="00F70E18" w:rsidRPr="003F26D4">
        <w:rPr>
          <w:sz w:val="28"/>
          <w:szCs w:val="28"/>
        </w:rPr>
        <w:t xml:space="preserve"> годов в Европе </w:t>
      </w:r>
      <w:r w:rsidRPr="003F26D4">
        <w:rPr>
          <w:sz w:val="28"/>
          <w:szCs w:val="28"/>
        </w:rPr>
        <w:t>стали</w:t>
      </w:r>
      <w:r w:rsidR="00F70E18" w:rsidRPr="003F26D4">
        <w:rPr>
          <w:sz w:val="28"/>
          <w:szCs w:val="28"/>
        </w:rPr>
        <w:t xml:space="preserve"> </w:t>
      </w:r>
      <w:r w:rsidRPr="003F26D4">
        <w:rPr>
          <w:sz w:val="28"/>
          <w:szCs w:val="28"/>
        </w:rPr>
        <w:t xml:space="preserve">формироваться </w:t>
      </w:r>
      <w:r w:rsidR="00F70E18" w:rsidRPr="003F26D4">
        <w:rPr>
          <w:sz w:val="28"/>
          <w:szCs w:val="28"/>
        </w:rPr>
        <w:t>новые торговые площадки газом:</w:t>
      </w:r>
    </w:p>
    <w:p w:rsidR="00027AA4" w:rsidRPr="003F26D4" w:rsidRDefault="00027AA4" w:rsidP="000109CF">
      <w:pPr>
        <w:pStyle w:val="Pa8"/>
        <w:numPr>
          <w:ilvl w:val="0"/>
          <w:numId w:val="3"/>
        </w:numPr>
        <w:spacing w:line="360" w:lineRule="auto"/>
        <w:ind w:left="0" w:firstLine="851"/>
        <w:jc w:val="both"/>
        <w:rPr>
          <w:rFonts w:ascii="Times New Roman" w:hAnsi="Times New Roman" w:cs="Times New Roman"/>
          <w:color w:val="000000"/>
          <w:sz w:val="28"/>
          <w:szCs w:val="28"/>
          <w:lang w:val="en-US"/>
        </w:rPr>
      </w:pPr>
      <w:r w:rsidRPr="003F26D4">
        <w:rPr>
          <w:rFonts w:ascii="Times New Roman" w:hAnsi="Times New Roman" w:cs="Times New Roman"/>
          <w:color w:val="000000"/>
          <w:sz w:val="28"/>
          <w:szCs w:val="28"/>
        </w:rPr>
        <w:t>В</w:t>
      </w:r>
      <w:r w:rsidR="00BE484A" w:rsidRPr="003F26D4">
        <w:rPr>
          <w:rFonts w:ascii="Times New Roman" w:hAnsi="Times New Roman" w:cs="Times New Roman"/>
          <w:color w:val="000000"/>
          <w:sz w:val="28"/>
          <w:szCs w:val="28"/>
          <w:lang w:val="en-US"/>
        </w:rPr>
        <w:t xml:space="preserve"> 2003 </w:t>
      </w:r>
      <w:r w:rsidR="00BE484A" w:rsidRPr="003F26D4">
        <w:rPr>
          <w:rFonts w:ascii="Times New Roman" w:hAnsi="Times New Roman" w:cs="Times New Roman"/>
          <w:color w:val="000000"/>
          <w:sz w:val="28"/>
          <w:szCs w:val="28"/>
        </w:rPr>
        <w:t>году</w:t>
      </w:r>
      <w:r w:rsidRPr="003F26D4">
        <w:rPr>
          <w:rFonts w:ascii="Times New Roman" w:hAnsi="Times New Roman" w:cs="Times New Roman"/>
          <w:color w:val="000000"/>
          <w:sz w:val="28"/>
          <w:szCs w:val="28"/>
          <w:lang w:val="en-US"/>
        </w:rPr>
        <w:t xml:space="preserve"> </w:t>
      </w:r>
      <w:r w:rsidR="00155AEC" w:rsidRPr="00155AEC">
        <w:rPr>
          <w:rFonts w:ascii="Times New Roman" w:hAnsi="Times New Roman" w:cs="Times New Roman"/>
          <w:color w:val="000000"/>
          <w:sz w:val="28"/>
          <w:szCs w:val="28"/>
          <w:lang w:val="en-US"/>
        </w:rPr>
        <w:t>-</w:t>
      </w:r>
      <w:r w:rsidR="008B6C46" w:rsidRPr="003F26D4">
        <w:rPr>
          <w:rFonts w:ascii="Times New Roman" w:hAnsi="Times New Roman" w:cs="Times New Roman"/>
          <w:color w:val="000000"/>
          <w:sz w:val="28"/>
          <w:szCs w:val="28"/>
          <w:lang w:val="en-US"/>
        </w:rPr>
        <w:t xml:space="preserve"> </w:t>
      </w:r>
      <w:r w:rsidR="001876F3" w:rsidRPr="003F26D4">
        <w:rPr>
          <w:rFonts w:ascii="Times New Roman" w:hAnsi="Times New Roman" w:cs="Times New Roman"/>
          <w:color w:val="000000"/>
          <w:sz w:val="28"/>
          <w:szCs w:val="28"/>
          <w:lang w:val="en-US"/>
        </w:rPr>
        <w:t>«</w:t>
      </w:r>
      <w:r w:rsidR="00BE484A" w:rsidRPr="003F26D4">
        <w:rPr>
          <w:rFonts w:ascii="Times New Roman" w:hAnsi="Times New Roman" w:cs="Times New Roman"/>
          <w:color w:val="000000"/>
          <w:sz w:val="28"/>
          <w:szCs w:val="28"/>
          <w:lang w:val="en-US"/>
        </w:rPr>
        <w:t>Title Transfer Facility</w:t>
      </w:r>
      <w:r w:rsidR="001876F3" w:rsidRPr="003F26D4">
        <w:rPr>
          <w:rFonts w:ascii="Times New Roman" w:hAnsi="Times New Roman" w:cs="Times New Roman"/>
          <w:color w:val="000000"/>
          <w:sz w:val="28"/>
          <w:szCs w:val="28"/>
          <w:lang w:val="en-US"/>
        </w:rPr>
        <w:t>»</w:t>
      </w:r>
      <w:r w:rsidR="00BE484A" w:rsidRPr="003F26D4">
        <w:rPr>
          <w:rFonts w:ascii="Times New Roman" w:hAnsi="Times New Roman" w:cs="Times New Roman"/>
          <w:color w:val="000000"/>
          <w:sz w:val="28"/>
          <w:szCs w:val="28"/>
          <w:lang w:val="en-US"/>
        </w:rPr>
        <w:t xml:space="preserve"> (TTF) </w:t>
      </w:r>
      <w:r w:rsidR="00BE484A" w:rsidRPr="003F26D4">
        <w:rPr>
          <w:rFonts w:ascii="Times New Roman" w:hAnsi="Times New Roman" w:cs="Times New Roman"/>
          <w:color w:val="000000"/>
          <w:sz w:val="28"/>
          <w:szCs w:val="28"/>
        </w:rPr>
        <w:t>в</w:t>
      </w:r>
      <w:r w:rsidR="00BE484A" w:rsidRPr="003F26D4">
        <w:rPr>
          <w:rFonts w:ascii="Times New Roman" w:hAnsi="Times New Roman" w:cs="Times New Roman"/>
          <w:color w:val="000000"/>
          <w:sz w:val="28"/>
          <w:szCs w:val="28"/>
          <w:lang w:val="en-US"/>
        </w:rPr>
        <w:t xml:space="preserve"> </w:t>
      </w:r>
      <w:r w:rsidR="005E0C09" w:rsidRPr="003F26D4">
        <w:rPr>
          <w:rFonts w:ascii="Times New Roman" w:hAnsi="Times New Roman" w:cs="Times New Roman"/>
          <w:color w:val="000000"/>
          <w:sz w:val="28"/>
          <w:szCs w:val="28"/>
        </w:rPr>
        <w:t>Нидер</w:t>
      </w:r>
      <w:r w:rsidR="00BE484A" w:rsidRPr="003F26D4">
        <w:rPr>
          <w:rFonts w:ascii="Times New Roman" w:hAnsi="Times New Roman" w:cs="Times New Roman"/>
          <w:color w:val="000000"/>
          <w:sz w:val="28"/>
          <w:szCs w:val="28"/>
        </w:rPr>
        <w:t>ландах</w:t>
      </w:r>
      <w:r w:rsidR="00BE484A" w:rsidRPr="003F26D4">
        <w:rPr>
          <w:rFonts w:ascii="Times New Roman" w:hAnsi="Times New Roman" w:cs="Times New Roman"/>
          <w:color w:val="000000"/>
          <w:sz w:val="28"/>
          <w:szCs w:val="28"/>
          <w:lang w:val="en-US"/>
        </w:rPr>
        <w:t xml:space="preserve"> </w:t>
      </w:r>
      <w:r w:rsidR="00BE484A" w:rsidRPr="003F26D4">
        <w:rPr>
          <w:rFonts w:ascii="Times New Roman" w:hAnsi="Times New Roman" w:cs="Times New Roman"/>
          <w:color w:val="000000"/>
          <w:sz w:val="28"/>
          <w:szCs w:val="28"/>
        </w:rPr>
        <w:t>и</w:t>
      </w:r>
      <w:r w:rsidRPr="003F26D4">
        <w:rPr>
          <w:rFonts w:ascii="Times New Roman" w:hAnsi="Times New Roman" w:cs="Times New Roman"/>
          <w:color w:val="000000"/>
          <w:sz w:val="28"/>
          <w:szCs w:val="28"/>
          <w:lang w:val="en-US"/>
        </w:rPr>
        <w:t xml:space="preserve"> </w:t>
      </w:r>
      <w:r w:rsidR="001876F3" w:rsidRPr="003F26D4">
        <w:rPr>
          <w:rFonts w:ascii="Times New Roman" w:hAnsi="Times New Roman" w:cs="Times New Roman"/>
          <w:color w:val="000000"/>
          <w:sz w:val="28"/>
          <w:szCs w:val="28"/>
          <w:lang w:val="en-US"/>
        </w:rPr>
        <w:t>«</w:t>
      </w:r>
      <w:proofErr w:type="spellStart"/>
      <w:r w:rsidRPr="003F26D4">
        <w:rPr>
          <w:rFonts w:ascii="Times New Roman" w:hAnsi="Times New Roman" w:cs="Times New Roman"/>
          <w:color w:val="000000"/>
          <w:sz w:val="28"/>
          <w:szCs w:val="28"/>
          <w:lang w:val="en-US"/>
        </w:rPr>
        <w:t>Punto</w:t>
      </w:r>
      <w:proofErr w:type="spellEnd"/>
      <w:r w:rsidRPr="003F26D4">
        <w:rPr>
          <w:rFonts w:ascii="Times New Roman" w:hAnsi="Times New Roman" w:cs="Times New Roman"/>
          <w:color w:val="000000"/>
          <w:sz w:val="28"/>
          <w:szCs w:val="28"/>
          <w:lang w:val="en-US"/>
        </w:rPr>
        <w:t xml:space="preserve"> </w:t>
      </w:r>
      <w:proofErr w:type="spellStart"/>
      <w:r w:rsidR="00BE484A" w:rsidRPr="003F26D4">
        <w:rPr>
          <w:rFonts w:ascii="Times New Roman" w:hAnsi="Times New Roman" w:cs="Times New Roman"/>
          <w:color w:val="000000"/>
          <w:sz w:val="28"/>
          <w:szCs w:val="28"/>
          <w:lang w:val="en-US"/>
        </w:rPr>
        <w:t>di</w:t>
      </w:r>
      <w:proofErr w:type="spellEnd"/>
      <w:r w:rsidR="00BE484A" w:rsidRPr="003F26D4">
        <w:rPr>
          <w:rFonts w:ascii="Times New Roman" w:hAnsi="Times New Roman" w:cs="Times New Roman"/>
          <w:color w:val="000000"/>
          <w:sz w:val="28"/>
          <w:szCs w:val="28"/>
          <w:lang w:val="en-US"/>
        </w:rPr>
        <w:t xml:space="preserve"> </w:t>
      </w:r>
      <w:proofErr w:type="spellStart"/>
      <w:r w:rsidR="00BE484A" w:rsidRPr="003F26D4">
        <w:rPr>
          <w:rFonts w:ascii="Times New Roman" w:hAnsi="Times New Roman" w:cs="Times New Roman"/>
          <w:color w:val="000000"/>
          <w:sz w:val="28"/>
          <w:szCs w:val="28"/>
          <w:lang w:val="en-US"/>
        </w:rPr>
        <w:t>Scambio</w:t>
      </w:r>
      <w:proofErr w:type="spellEnd"/>
      <w:r w:rsidR="00BE484A" w:rsidRPr="003F26D4">
        <w:rPr>
          <w:rFonts w:ascii="Times New Roman" w:hAnsi="Times New Roman" w:cs="Times New Roman"/>
          <w:color w:val="000000"/>
          <w:sz w:val="28"/>
          <w:szCs w:val="28"/>
          <w:lang w:val="en-US"/>
        </w:rPr>
        <w:t xml:space="preserve"> </w:t>
      </w:r>
      <w:proofErr w:type="spellStart"/>
      <w:r w:rsidR="00BE484A" w:rsidRPr="003F26D4">
        <w:rPr>
          <w:rFonts w:ascii="Times New Roman" w:hAnsi="Times New Roman" w:cs="Times New Roman"/>
          <w:color w:val="000000"/>
          <w:sz w:val="28"/>
          <w:szCs w:val="28"/>
          <w:lang w:val="en-US"/>
        </w:rPr>
        <w:t>Virtuale</w:t>
      </w:r>
      <w:proofErr w:type="spellEnd"/>
      <w:r w:rsidR="001876F3" w:rsidRPr="003F26D4">
        <w:rPr>
          <w:rFonts w:ascii="Times New Roman" w:hAnsi="Times New Roman" w:cs="Times New Roman"/>
          <w:color w:val="000000"/>
          <w:sz w:val="28"/>
          <w:szCs w:val="28"/>
          <w:lang w:val="en-US"/>
        </w:rPr>
        <w:t>»</w:t>
      </w:r>
      <w:r w:rsidR="00BE484A" w:rsidRPr="003F26D4">
        <w:rPr>
          <w:rFonts w:ascii="Times New Roman" w:hAnsi="Times New Roman" w:cs="Times New Roman"/>
          <w:color w:val="000000"/>
          <w:sz w:val="28"/>
          <w:szCs w:val="28"/>
          <w:lang w:val="en-US"/>
        </w:rPr>
        <w:t xml:space="preserve"> (PSV) </w:t>
      </w:r>
      <w:r w:rsidR="00BE484A" w:rsidRPr="003F26D4">
        <w:rPr>
          <w:rFonts w:ascii="Times New Roman" w:hAnsi="Times New Roman" w:cs="Times New Roman"/>
          <w:color w:val="000000"/>
          <w:sz w:val="28"/>
          <w:szCs w:val="28"/>
        </w:rPr>
        <w:t>в</w:t>
      </w:r>
      <w:r w:rsidR="00BE484A" w:rsidRPr="003F26D4">
        <w:rPr>
          <w:rFonts w:ascii="Times New Roman" w:hAnsi="Times New Roman" w:cs="Times New Roman"/>
          <w:color w:val="000000"/>
          <w:sz w:val="28"/>
          <w:szCs w:val="28"/>
          <w:lang w:val="en-US"/>
        </w:rPr>
        <w:t xml:space="preserve"> </w:t>
      </w:r>
      <w:proofErr w:type="spellStart"/>
      <w:r w:rsidR="00BE484A" w:rsidRPr="003F26D4">
        <w:rPr>
          <w:rFonts w:ascii="Times New Roman" w:hAnsi="Times New Roman" w:cs="Times New Roman"/>
          <w:color w:val="000000"/>
          <w:sz w:val="28"/>
          <w:szCs w:val="28"/>
        </w:rPr>
        <w:t>Ита</w:t>
      </w:r>
      <w:proofErr w:type="spellEnd"/>
      <w:r w:rsidR="00BE484A" w:rsidRPr="003F26D4">
        <w:rPr>
          <w:rFonts w:ascii="Times New Roman" w:hAnsi="Times New Roman" w:cs="Times New Roman"/>
          <w:color w:val="000000"/>
          <w:sz w:val="28"/>
          <w:szCs w:val="28"/>
          <w:lang w:val="en-US"/>
        </w:rPr>
        <w:softHyphen/>
      </w:r>
      <w:proofErr w:type="spellStart"/>
      <w:r w:rsidR="00BE484A" w:rsidRPr="003F26D4">
        <w:rPr>
          <w:rFonts w:ascii="Times New Roman" w:hAnsi="Times New Roman" w:cs="Times New Roman"/>
          <w:color w:val="000000"/>
          <w:sz w:val="28"/>
          <w:szCs w:val="28"/>
        </w:rPr>
        <w:t>лии</w:t>
      </w:r>
      <w:proofErr w:type="spellEnd"/>
      <w:r w:rsidR="00BE484A" w:rsidRPr="003F26D4">
        <w:rPr>
          <w:rFonts w:ascii="Times New Roman" w:hAnsi="Times New Roman" w:cs="Times New Roman"/>
          <w:color w:val="000000"/>
          <w:sz w:val="28"/>
          <w:szCs w:val="28"/>
          <w:lang w:val="en-US"/>
        </w:rPr>
        <w:t xml:space="preserve">; </w:t>
      </w:r>
    </w:p>
    <w:p w:rsidR="00027AA4" w:rsidRPr="003F26D4" w:rsidRDefault="00027AA4" w:rsidP="000109CF">
      <w:pPr>
        <w:pStyle w:val="Pa8"/>
        <w:numPr>
          <w:ilvl w:val="0"/>
          <w:numId w:val="3"/>
        </w:numPr>
        <w:spacing w:line="360" w:lineRule="auto"/>
        <w:ind w:left="0" w:firstLine="851"/>
        <w:jc w:val="both"/>
        <w:rPr>
          <w:rFonts w:ascii="Times New Roman" w:hAnsi="Times New Roman" w:cs="Times New Roman"/>
          <w:color w:val="000000"/>
          <w:sz w:val="28"/>
          <w:szCs w:val="28"/>
          <w:lang w:val="en-US"/>
        </w:rPr>
      </w:pPr>
      <w:r w:rsidRPr="003F26D4">
        <w:rPr>
          <w:rFonts w:ascii="Times New Roman" w:hAnsi="Times New Roman" w:cs="Times New Roman"/>
          <w:color w:val="000000"/>
          <w:sz w:val="28"/>
          <w:szCs w:val="28"/>
        </w:rPr>
        <w:t>В</w:t>
      </w:r>
      <w:r w:rsidRPr="003F26D4">
        <w:rPr>
          <w:rFonts w:ascii="Times New Roman" w:hAnsi="Times New Roman" w:cs="Times New Roman"/>
          <w:color w:val="000000"/>
          <w:sz w:val="28"/>
          <w:szCs w:val="28"/>
          <w:lang w:val="en-US"/>
        </w:rPr>
        <w:t xml:space="preserve"> </w:t>
      </w:r>
      <w:r w:rsidR="00BE484A" w:rsidRPr="003F26D4">
        <w:rPr>
          <w:rFonts w:ascii="Times New Roman" w:hAnsi="Times New Roman" w:cs="Times New Roman"/>
          <w:color w:val="000000"/>
          <w:sz w:val="28"/>
          <w:szCs w:val="28"/>
          <w:lang w:val="en-US"/>
        </w:rPr>
        <w:t xml:space="preserve">2004 </w:t>
      </w:r>
      <w:r w:rsidR="00BE484A" w:rsidRPr="003F26D4">
        <w:rPr>
          <w:rFonts w:ascii="Times New Roman" w:hAnsi="Times New Roman" w:cs="Times New Roman"/>
          <w:color w:val="000000"/>
          <w:sz w:val="28"/>
          <w:szCs w:val="28"/>
        </w:rPr>
        <w:t>году</w:t>
      </w:r>
      <w:r w:rsidRPr="003F26D4">
        <w:rPr>
          <w:rFonts w:ascii="Times New Roman" w:hAnsi="Times New Roman" w:cs="Times New Roman"/>
          <w:color w:val="000000"/>
          <w:sz w:val="28"/>
          <w:szCs w:val="28"/>
          <w:lang w:val="en-US"/>
        </w:rPr>
        <w:t xml:space="preserve"> </w:t>
      </w:r>
      <w:r w:rsidR="00155AEC" w:rsidRPr="00155AEC">
        <w:rPr>
          <w:rFonts w:ascii="Times New Roman" w:hAnsi="Times New Roman" w:cs="Times New Roman"/>
          <w:color w:val="000000"/>
          <w:sz w:val="28"/>
          <w:szCs w:val="28"/>
          <w:lang w:val="en-US"/>
        </w:rPr>
        <w:t>-</w:t>
      </w:r>
      <w:r w:rsidR="00BE484A" w:rsidRPr="003F26D4">
        <w:rPr>
          <w:rFonts w:ascii="Times New Roman" w:hAnsi="Times New Roman" w:cs="Times New Roman"/>
          <w:color w:val="000000"/>
          <w:sz w:val="28"/>
          <w:szCs w:val="28"/>
          <w:lang w:val="en-US"/>
        </w:rPr>
        <w:t xml:space="preserve"> </w:t>
      </w:r>
      <w:r w:rsidR="001876F3" w:rsidRPr="003F26D4">
        <w:rPr>
          <w:rFonts w:ascii="Times New Roman" w:hAnsi="Times New Roman" w:cs="Times New Roman"/>
          <w:color w:val="000000"/>
          <w:sz w:val="28"/>
          <w:szCs w:val="28"/>
          <w:lang w:val="en-US"/>
        </w:rPr>
        <w:t>«</w:t>
      </w:r>
      <w:r w:rsidR="00BE484A" w:rsidRPr="003F26D4">
        <w:rPr>
          <w:rFonts w:ascii="Times New Roman" w:hAnsi="Times New Roman" w:cs="Times New Roman"/>
          <w:color w:val="000000"/>
          <w:sz w:val="28"/>
          <w:szCs w:val="28"/>
          <w:lang w:val="en-US"/>
        </w:rPr>
        <w:t xml:space="preserve">Point </w:t>
      </w:r>
      <w:proofErr w:type="spellStart"/>
      <w:r w:rsidR="00BE484A" w:rsidRPr="003F26D4">
        <w:rPr>
          <w:rFonts w:ascii="Times New Roman" w:hAnsi="Times New Roman" w:cs="Times New Roman"/>
          <w:color w:val="000000"/>
          <w:sz w:val="28"/>
          <w:szCs w:val="28"/>
          <w:lang w:val="en-US"/>
        </w:rPr>
        <w:t>d'échange</w:t>
      </w:r>
      <w:proofErr w:type="spellEnd"/>
      <w:r w:rsidR="00BE484A" w:rsidRPr="003F26D4">
        <w:rPr>
          <w:rFonts w:ascii="Times New Roman" w:hAnsi="Times New Roman" w:cs="Times New Roman"/>
          <w:color w:val="000000"/>
          <w:sz w:val="28"/>
          <w:szCs w:val="28"/>
          <w:lang w:val="en-US"/>
        </w:rPr>
        <w:t xml:space="preserve"> de </w:t>
      </w:r>
      <w:proofErr w:type="spellStart"/>
      <w:r w:rsidR="00BE484A" w:rsidRPr="003F26D4">
        <w:rPr>
          <w:rFonts w:ascii="Times New Roman" w:hAnsi="Times New Roman" w:cs="Times New Roman"/>
          <w:color w:val="000000"/>
          <w:sz w:val="28"/>
          <w:szCs w:val="28"/>
          <w:lang w:val="en-US"/>
        </w:rPr>
        <w:t>gaz</w:t>
      </w:r>
      <w:proofErr w:type="spellEnd"/>
      <w:r w:rsidR="001876F3" w:rsidRPr="003F26D4">
        <w:rPr>
          <w:rFonts w:ascii="Times New Roman" w:hAnsi="Times New Roman" w:cs="Times New Roman"/>
          <w:color w:val="000000"/>
          <w:sz w:val="28"/>
          <w:szCs w:val="28"/>
          <w:lang w:val="en-US"/>
        </w:rPr>
        <w:t>»</w:t>
      </w:r>
      <w:r w:rsidR="00BE484A" w:rsidRPr="003F26D4">
        <w:rPr>
          <w:rFonts w:ascii="Times New Roman" w:hAnsi="Times New Roman" w:cs="Times New Roman"/>
          <w:color w:val="000000"/>
          <w:sz w:val="28"/>
          <w:szCs w:val="28"/>
          <w:lang w:val="en-US"/>
        </w:rPr>
        <w:t xml:space="preserve"> (Nord </w:t>
      </w:r>
      <w:r w:rsidR="00BE484A" w:rsidRPr="003F26D4">
        <w:rPr>
          <w:rFonts w:ascii="Times New Roman" w:hAnsi="Times New Roman" w:cs="Times New Roman"/>
          <w:color w:val="000000"/>
          <w:sz w:val="28"/>
          <w:szCs w:val="28"/>
        </w:rPr>
        <w:t>и</w:t>
      </w:r>
      <w:r w:rsidR="00BE484A" w:rsidRPr="003F26D4">
        <w:rPr>
          <w:rFonts w:ascii="Times New Roman" w:hAnsi="Times New Roman" w:cs="Times New Roman"/>
          <w:color w:val="000000"/>
          <w:sz w:val="28"/>
          <w:szCs w:val="28"/>
          <w:lang w:val="en-US"/>
        </w:rPr>
        <w:t xml:space="preserve"> </w:t>
      </w:r>
      <w:proofErr w:type="spellStart"/>
      <w:r w:rsidR="00BE484A" w:rsidRPr="003F26D4">
        <w:rPr>
          <w:rFonts w:ascii="Times New Roman" w:hAnsi="Times New Roman" w:cs="Times New Roman"/>
          <w:color w:val="000000"/>
          <w:sz w:val="28"/>
          <w:szCs w:val="28"/>
          <w:lang w:val="en-US"/>
        </w:rPr>
        <w:t>Sud</w:t>
      </w:r>
      <w:proofErr w:type="spellEnd"/>
      <w:r w:rsidR="00BE484A" w:rsidRPr="003F26D4">
        <w:rPr>
          <w:rFonts w:ascii="Times New Roman" w:hAnsi="Times New Roman" w:cs="Times New Roman"/>
          <w:color w:val="000000"/>
          <w:sz w:val="28"/>
          <w:szCs w:val="28"/>
          <w:lang w:val="en-US"/>
        </w:rPr>
        <w:t xml:space="preserve">) (PEG’s) </w:t>
      </w:r>
      <w:r w:rsidR="00BE484A" w:rsidRPr="003F26D4">
        <w:rPr>
          <w:rFonts w:ascii="Times New Roman" w:hAnsi="Times New Roman" w:cs="Times New Roman"/>
          <w:color w:val="000000"/>
          <w:sz w:val="28"/>
          <w:szCs w:val="28"/>
        </w:rPr>
        <w:t>и</w:t>
      </w:r>
      <w:r w:rsidR="00BE484A" w:rsidRPr="003F26D4">
        <w:rPr>
          <w:rFonts w:ascii="Times New Roman" w:hAnsi="Times New Roman" w:cs="Times New Roman"/>
          <w:color w:val="000000"/>
          <w:sz w:val="28"/>
          <w:szCs w:val="28"/>
          <w:lang w:val="en-US"/>
        </w:rPr>
        <w:t xml:space="preserve"> </w:t>
      </w:r>
      <w:r w:rsidR="001876F3" w:rsidRPr="003F26D4">
        <w:rPr>
          <w:rFonts w:ascii="Times New Roman" w:hAnsi="Times New Roman" w:cs="Times New Roman"/>
          <w:color w:val="000000"/>
          <w:sz w:val="28"/>
          <w:szCs w:val="28"/>
          <w:lang w:val="en-US"/>
        </w:rPr>
        <w:t>«</w:t>
      </w:r>
      <w:r w:rsidR="00BE484A" w:rsidRPr="003F26D4">
        <w:rPr>
          <w:rFonts w:ascii="Times New Roman" w:hAnsi="Times New Roman" w:cs="Times New Roman"/>
          <w:color w:val="000000"/>
          <w:sz w:val="28"/>
          <w:szCs w:val="28"/>
          <w:lang w:val="en-US"/>
        </w:rPr>
        <w:t xml:space="preserve">Transport Infrastructures </w:t>
      </w:r>
      <w:proofErr w:type="spellStart"/>
      <w:r w:rsidR="00BE484A" w:rsidRPr="003F26D4">
        <w:rPr>
          <w:rFonts w:ascii="Times New Roman" w:hAnsi="Times New Roman" w:cs="Times New Roman"/>
          <w:color w:val="000000"/>
          <w:sz w:val="28"/>
          <w:szCs w:val="28"/>
          <w:lang w:val="en-US"/>
        </w:rPr>
        <w:t>Gaz</w:t>
      </w:r>
      <w:proofErr w:type="spellEnd"/>
      <w:r w:rsidR="00BE484A" w:rsidRPr="003F26D4">
        <w:rPr>
          <w:rFonts w:ascii="Times New Roman" w:hAnsi="Times New Roman" w:cs="Times New Roman"/>
          <w:color w:val="000000"/>
          <w:sz w:val="28"/>
          <w:szCs w:val="28"/>
          <w:lang w:val="en-US"/>
        </w:rPr>
        <w:t xml:space="preserve"> France</w:t>
      </w:r>
      <w:r w:rsidR="001876F3" w:rsidRPr="003F26D4">
        <w:rPr>
          <w:rFonts w:ascii="Times New Roman" w:hAnsi="Times New Roman" w:cs="Times New Roman"/>
          <w:color w:val="000000"/>
          <w:sz w:val="28"/>
          <w:szCs w:val="28"/>
          <w:lang w:val="en-US"/>
        </w:rPr>
        <w:t>»</w:t>
      </w:r>
      <w:r w:rsidR="00BE484A" w:rsidRPr="003F26D4">
        <w:rPr>
          <w:rFonts w:ascii="Times New Roman" w:hAnsi="Times New Roman" w:cs="Times New Roman"/>
          <w:color w:val="000000"/>
          <w:sz w:val="28"/>
          <w:szCs w:val="28"/>
          <w:lang w:val="en-US"/>
        </w:rPr>
        <w:t xml:space="preserve"> (TIGF) </w:t>
      </w:r>
      <w:r w:rsidR="00BE484A" w:rsidRPr="003F26D4">
        <w:rPr>
          <w:rFonts w:ascii="Times New Roman" w:hAnsi="Times New Roman" w:cs="Times New Roman"/>
          <w:color w:val="000000"/>
          <w:sz w:val="28"/>
          <w:szCs w:val="28"/>
        </w:rPr>
        <w:t>во</w:t>
      </w:r>
      <w:r w:rsidR="00BE484A" w:rsidRPr="003F26D4">
        <w:rPr>
          <w:rFonts w:ascii="Times New Roman" w:hAnsi="Times New Roman" w:cs="Times New Roman"/>
          <w:color w:val="000000"/>
          <w:sz w:val="28"/>
          <w:szCs w:val="28"/>
          <w:lang w:val="en-US"/>
        </w:rPr>
        <w:t xml:space="preserve"> </w:t>
      </w:r>
      <w:r w:rsidR="00BE484A" w:rsidRPr="003F26D4">
        <w:rPr>
          <w:rFonts w:ascii="Times New Roman" w:hAnsi="Times New Roman" w:cs="Times New Roman"/>
          <w:color w:val="000000"/>
          <w:sz w:val="28"/>
          <w:szCs w:val="28"/>
        </w:rPr>
        <w:t>Франции</w:t>
      </w:r>
      <w:r w:rsidR="00BE484A" w:rsidRPr="003F26D4">
        <w:rPr>
          <w:rFonts w:ascii="Times New Roman" w:hAnsi="Times New Roman" w:cs="Times New Roman"/>
          <w:color w:val="000000"/>
          <w:sz w:val="28"/>
          <w:szCs w:val="28"/>
          <w:lang w:val="en-US"/>
        </w:rPr>
        <w:t xml:space="preserve">; </w:t>
      </w:r>
    </w:p>
    <w:p w:rsidR="00027AA4" w:rsidRPr="003F26D4" w:rsidRDefault="00027AA4" w:rsidP="000109CF">
      <w:pPr>
        <w:pStyle w:val="Pa8"/>
        <w:numPr>
          <w:ilvl w:val="0"/>
          <w:numId w:val="3"/>
        </w:numPr>
        <w:spacing w:line="360" w:lineRule="auto"/>
        <w:ind w:left="0" w:firstLine="851"/>
        <w:jc w:val="both"/>
        <w:rPr>
          <w:rFonts w:ascii="Times New Roman" w:hAnsi="Times New Roman" w:cs="Times New Roman"/>
          <w:color w:val="000000"/>
          <w:sz w:val="28"/>
          <w:szCs w:val="28"/>
          <w:lang w:val="en-US"/>
        </w:rPr>
      </w:pPr>
      <w:r w:rsidRPr="003F26D4">
        <w:rPr>
          <w:rFonts w:ascii="Times New Roman" w:hAnsi="Times New Roman" w:cs="Times New Roman"/>
          <w:color w:val="000000"/>
          <w:sz w:val="28"/>
          <w:szCs w:val="28"/>
        </w:rPr>
        <w:t>В</w:t>
      </w:r>
      <w:r w:rsidRPr="003F26D4">
        <w:rPr>
          <w:rFonts w:ascii="Times New Roman" w:hAnsi="Times New Roman" w:cs="Times New Roman"/>
          <w:color w:val="000000"/>
          <w:sz w:val="28"/>
          <w:szCs w:val="28"/>
          <w:lang w:val="en-US"/>
        </w:rPr>
        <w:t xml:space="preserve"> </w:t>
      </w:r>
      <w:r w:rsidR="00BE484A" w:rsidRPr="003F26D4">
        <w:rPr>
          <w:rFonts w:ascii="Times New Roman" w:hAnsi="Times New Roman" w:cs="Times New Roman"/>
          <w:color w:val="000000"/>
          <w:sz w:val="28"/>
          <w:szCs w:val="28"/>
          <w:lang w:val="en-US"/>
        </w:rPr>
        <w:t xml:space="preserve">2005 </w:t>
      </w:r>
      <w:r w:rsidR="00BE484A" w:rsidRPr="003F26D4">
        <w:rPr>
          <w:rFonts w:ascii="Times New Roman" w:hAnsi="Times New Roman" w:cs="Times New Roman"/>
          <w:color w:val="000000"/>
          <w:sz w:val="28"/>
          <w:szCs w:val="28"/>
        </w:rPr>
        <w:t>году</w:t>
      </w:r>
      <w:r w:rsidRPr="003F26D4">
        <w:rPr>
          <w:rFonts w:ascii="Times New Roman" w:hAnsi="Times New Roman" w:cs="Times New Roman"/>
          <w:color w:val="000000"/>
          <w:sz w:val="28"/>
          <w:szCs w:val="28"/>
          <w:lang w:val="en-US"/>
        </w:rPr>
        <w:t xml:space="preserve"> </w:t>
      </w:r>
      <w:r w:rsidR="00155AEC" w:rsidRPr="00155AEC">
        <w:rPr>
          <w:rFonts w:ascii="Times New Roman" w:hAnsi="Times New Roman" w:cs="Times New Roman"/>
          <w:color w:val="000000"/>
          <w:sz w:val="28"/>
          <w:szCs w:val="28"/>
          <w:lang w:val="en-US"/>
        </w:rPr>
        <w:t>-</w:t>
      </w:r>
      <w:r w:rsidR="00BE484A" w:rsidRPr="003F26D4">
        <w:rPr>
          <w:rFonts w:ascii="Times New Roman" w:hAnsi="Times New Roman" w:cs="Times New Roman"/>
          <w:color w:val="000000"/>
          <w:sz w:val="28"/>
          <w:szCs w:val="28"/>
          <w:lang w:val="en-US"/>
        </w:rPr>
        <w:t xml:space="preserve"> </w:t>
      </w:r>
      <w:r w:rsidR="001876F3" w:rsidRPr="003F26D4">
        <w:rPr>
          <w:rFonts w:ascii="Times New Roman" w:hAnsi="Times New Roman" w:cs="Times New Roman"/>
          <w:color w:val="000000"/>
          <w:sz w:val="28"/>
          <w:szCs w:val="28"/>
          <w:lang w:val="en-US"/>
        </w:rPr>
        <w:t>«</w:t>
      </w:r>
      <w:r w:rsidR="00BE484A" w:rsidRPr="003F26D4">
        <w:rPr>
          <w:rFonts w:ascii="Times New Roman" w:hAnsi="Times New Roman" w:cs="Times New Roman"/>
          <w:color w:val="000000"/>
          <w:sz w:val="28"/>
          <w:szCs w:val="28"/>
          <w:lang w:val="en-US"/>
        </w:rPr>
        <w:t>Central European Gas Hub</w:t>
      </w:r>
      <w:r w:rsidR="001876F3" w:rsidRPr="003F26D4">
        <w:rPr>
          <w:rFonts w:ascii="Times New Roman" w:hAnsi="Times New Roman" w:cs="Times New Roman"/>
          <w:color w:val="000000"/>
          <w:sz w:val="28"/>
          <w:szCs w:val="28"/>
          <w:lang w:val="en-US"/>
        </w:rPr>
        <w:t>»</w:t>
      </w:r>
      <w:r w:rsidR="00BE484A" w:rsidRPr="003F26D4">
        <w:rPr>
          <w:rFonts w:ascii="Times New Roman" w:hAnsi="Times New Roman" w:cs="Times New Roman"/>
          <w:color w:val="000000"/>
          <w:sz w:val="28"/>
          <w:szCs w:val="28"/>
          <w:lang w:val="en-US"/>
        </w:rPr>
        <w:t xml:space="preserve"> </w:t>
      </w:r>
      <w:r w:rsidR="00BE484A" w:rsidRPr="003F26D4">
        <w:rPr>
          <w:rFonts w:ascii="Times New Roman" w:hAnsi="Times New Roman" w:cs="Times New Roman"/>
          <w:color w:val="000000"/>
          <w:sz w:val="28"/>
          <w:szCs w:val="28"/>
        </w:rPr>
        <w:t>в</w:t>
      </w:r>
      <w:r w:rsidR="00BE484A" w:rsidRPr="003F26D4">
        <w:rPr>
          <w:rFonts w:ascii="Times New Roman" w:hAnsi="Times New Roman" w:cs="Times New Roman"/>
          <w:color w:val="000000"/>
          <w:sz w:val="28"/>
          <w:szCs w:val="28"/>
          <w:lang w:val="en-US"/>
        </w:rPr>
        <w:t xml:space="preserve"> </w:t>
      </w:r>
      <w:r w:rsidR="00BE484A" w:rsidRPr="003F26D4">
        <w:rPr>
          <w:rFonts w:ascii="Times New Roman" w:hAnsi="Times New Roman" w:cs="Times New Roman"/>
          <w:color w:val="000000"/>
          <w:sz w:val="28"/>
          <w:szCs w:val="28"/>
        </w:rPr>
        <w:t>Австрии</w:t>
      </w:r>
      <w:r w:rsidR="00BE484A" w:rsidRPr="003F26D4">
        <w:rPr>
          <w:rFonts w:ascii="Times New Roman" w:hAnsi="Times New Roman" w:cs="Times New Roman"/>
          <w:color w:val="000000"/>
          <w:sz w:val="28"/>
          <w:szCs w:val="28"/>
          <w:lang w:val="en-US"/>
        </w:rPr>
        <w:t xml:space="preserve"> (CEGH); </w:t>
      </w:r>
    </w:p>
    <w:p w:rsidR="00BE484A" w:rsidRPr="003F26D4" w:rsidRDefault="00027AA4" w:rsidP="000109CF">
      <w:pPr>
        <w:pStyle w:val="Pa8"/>
        <w:numPr>
          <w:ilvl w:val="0"/>
          <w:numId w:val="3"/>
        </w:numPr>
        <w:spacing w:line="360" w:lineRule="auto"/>
        <w:ind w:left="0" w:firstLine="851"/>
        <w:jc w:val="both"/>
        <w:rPr>
          <w:rFonts w:ascii="Times New Roman" w:hAnsi="Times New Roman" w:cs="Times New Roman"/>
          <w:color w:val="000000"/>
          <w:sz w:val="28"/>
          <w:szCs w:val="28"/>
          <w:lang w:val="en-US"/>
        </w:rPr>
      </w:pPr>
      <w:r w:rsidRPr="003F26D4">
        <w:rPr>
          <w:rFonts w:ascii="Times New Roman" w:hAnsi="Times New Roman" w:cs="Times New Roman"/>
          <w:color w:val="000000"/>
          <w:sz w:val="28"/>
          <w:szCs w:val="28"/>
        </w:rPr>
        <w:t xml:space="preserve">В 2009 году </w:t>
      </w:r>
      <w:r w:rsidR="00155AEC">
        <w:rPr>
          <w:rFonts w:ascii="Times New Roman" w:hAnsi="Times New Roman" w:cs="Times New Roman"/>
          <w:color w:val="000000"/>
          <w:sz w:val="28"/>
          <w:szCs w:val="28"/>
        </w:rPr>
        <w:t>-</w:t>
      </w:r>
      <w:r w:rsidR="00BE484A" w:rsidRPr="003F26D4">
        <w:rPr>
          <w:rFonts w:ascii="Times New Roman" w:hAnsi="Times New Roman" w:cs="Times New Roman"/>
          <w:color w:val="000000"/>
          <w:sz w:val="28"/>
          <w:szCs w:val="28"/>
        </w:rPr>
        <w:t xml:space="preserve"> </w:t>
      </w:r>
      <w:r w:rsidR="001876F3" w:rsidRPr="003F26D4">
        <w:rPr>
          <w:rFonts w:ascii="Times New Roman" w:hAnsi="Times New Roman" w:cs="Times New Roman"/>
          <w:color w:val="000000"/>
          <w:sz w:val="28"/>
          <w:szCs w:val="28"/>
        </w:rPr>
        <w:t>«</w:t>
      </w:r>
      <w:proofErr w:type="spellStart"/>
      <w:r w:rsidR="00BE484A" w:rsidRPr="003F26D4">
        <w:rPr>
          <w:rFonts w:ascii="Times New Roman" w:hAnsi="Times New Roman" w:cs="Times New Roman"/>
          <w:color w:val="000000"/>
          <w:sz w:val="28"/>
          <w:szCs w:val="28"/>
        </w:rPr>
        <w:t>GasPool</w:t>
      </w:r>
      <w:proofErr w:type="spellEnd"/>
      <w:r w:rsidR="001876F3" w:rsidRPr="003F26D4">
        <w:rPr>
          <w:rFonts w:ascii="Times New Roman" w:hAnsi="Times New Roman" w:cs="Times New Roman"/>
          <w:color w:val="000000"/>
          <w:sz w:val="28"/>
          <w:szCs w:val="28"/>
        </w:rPr>
        <w:t>»</w:t>
      </w:r>
      <w:r w:rsidR="008F577C" w:rsidRPr="003F26D4">
        <w:rPr>
          <w:rFonts w:ascii="Times New Roman" w:hAnsi="Times New Roman" w:cs="Times New Roman"/>
          <w:color w:val="000000"/>
          <w:sz w:val="28"/>
          <w:szCs w:val="28"/>
        </w:rPr>
        <w:t xml:space="preserve"> </w:t>
      </w:r>
      <w:r w:rsidR="000263C8" w:rsidRPr="003F26D4">
        <w:rPr>
          <w:rFonts w:ascii="Times New Roman" w:hAnsi="Times New Roman" w:cs="Times New Roman"/>
          <w:color w:val="000000"/>
          <w:sz w:val="28"/>
          <w:szCs w:val="28"/>
          <w:lang w:val="en-US"/>
        </w:rPr>
        <w:t>[</w:t>
      </w:r>
      <w:r w:rsidR="000263C8" w:rsidRPr="003F26D4">
        <w:rPr>
          <w:rFonts w:ascii="Times New Roman" w:hAnsi="Times New Roman" w:cs="Times New Roman"/>
          <w:color w:val="000000"/>
          <w:sz w:val="28"/>
          <w:szCs w:val="28"/>
        </w:rPr>
        <w:t>15</w:t>
      </w:r>
      <w:r w:rsidR="008F577C" w:rsidRPr="003F26D4">
        <w:rPr>
          <w:rFonts w:ascii="Times New Roman" w:hAnsi="Times New Roman" w:cs="Times New Roman"/>
          <w:color w:val="000000"/>
          <w:sz w:val="28"/>
          <w:szCs w:val="28"/>
          <w:lang w:val="en-US"/>
        </w:rPr>
        <w:t>].</w:t>
      </w:r>
    </w:p>
    <w:p w:rsidR="00BE6E07" w:rsidRPr="003F26D4" w:rsidRDefault="00A46D7A" w:rsidP="004203BC">
      <w:pPr>
        <w:pStyle w:val="Pa8"/>
        <w:spacing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В 2016</w:t>
      </w:r>
      <w:r w:rsidR="00BE6E07" w:rsidRPr="003F26D4">
        <w:rPr>
          <w:rFonts w:ascii="Times New Roman" w:hAnsi="Times New Roman" w:cs="Times New Roman"/>
          <w:color w:val="000000"/>
          <w:sz w:val="28"/>
          <w:szCs w:val="28"/>
        </w:rPr>
        <w:t xml:space="preserve"> году на</w:t>
      </w:r>
      <w:r w:rsidR="00027AA4" w:rsidRPr="003F26D4">
        <w:rPr>
          <w:rFonts w:ascii="Times New Roman" w:hAnsi="Times New Roman" w:cs="Times New Roman"/>
          <w:color w:val="000000"/>
          <w:sz w:val="28"/>
          <w:szCs w:val="28"/>
        </w:rPr>
        <w:t xml:space="preserve"> долю долгосрочных сделок в торговле газом на внутренних рынках </w:t>
      </w:r>
      <w:r w:rsidR="00BE6E07" w:rsidRPr="003F26D4">
        <w:rPr>
          <w:rFonts w:ascii="Times New Roman" w:hAnsi="Times New Roman" w:cs="Times New Roman"/>
          <w:color w:val="000000"/>
          <w:sz w:val="28"/>
          <w:szCs w:val="28"/>
        </w:rPr>
        <w:t xml:space="preserve">в Европе </w:t>
      </w:r>
      <w:r w:rsidR="00027AA4" w:rsidRPr="003F26D4">
        <w:rPr>
          <w:rFonts w:ascii="Times New Roman" w:hAnsi="Times New Roman" w:cs="Times New Roman"/>
          <w:color w:val="000000"/>
          <w:sz w:val="28"/>
          <w:szCs w:val="28"/>
        </w:rPr>
        <w:t>приходилось 50</w:t>
      </w:r>
      <w:r w:rsidR="00DC1610" w:rsidRPr="003F26D4">
        <w:rPr>
          <w:rFonts w:ascii="Times New Roman" w:hAnsi="Times New Roman" w:cs="Times New Roman"/>
          <w:color w:val="000000"/>
          <w:sz w:val="28"/>
          <w:szCs w:val="28"/>
        </w:rPr>
        <w:t xml:space="preserve"> </w:t>
      </w:r>
      <w:r w:rsidR="00027AA4" w:rsidRPr="003F26D4">
        <w:rPr>
          <w:rFonts w:ascii="Times New Roman" w:hAnsi="Times New Roman" w:cs="Times New Roman"/>
          <w:color w:val="000000"/>
          <w:sz w:val="28"/>
          <w:szCs w:val="28"/>
        </w:rPr>
        <w:t xml:space="preserve">%, </w:t>
      </w:r>
      <w:r w:rsidR="00BE6E07" w:rsidRPr="003F26D4">
        <w:rPr>
          <w:rFonts w:ascii="Times New Roman" w:hAnsi="Times New Roman" w:cs="Times New Roman"/>
          <w:color w:val="000000"/>
          <w:sz w:val="28"/>
          <w:szCs w:val="28"/>
        </w:rPr>
        <w:t>на долю</w:t>
      </w:r>
      <w:r w:rsidR="00027AA4" w:rsidRPr="003F26D4">
        <w:rPr>
          <w:rFonts w:ascii="Times New Roman" w:hAnsi="Times New Roman" w:cs="Times New Roman"/>
          <w:color w:val="000000"/>
          <w:sz w:val="28"/>
          <w:szCs w:val="28"/>
        </w:rPr>
        <w:t xml:space="preserve"> </w:t>
      </w:r>
      <w:proofErr w:type="spellStart"/>
      <w:r w:rsidR="00027AA4" w:rsidRPr="003F26D4">
        <w:rPr>
          <w:rFonts w:ascii="Times New Roman" w:hAnsi="Times New Roman" w:cs="Times New Roman"/>
          <w:color w:val="000000"/>
          <w:sz w:val="28"/>
          <w:szCs w:val="28"/>
        </w:rPr>
        <w:t>спотовой</w:t>
      </w:r>
      <w:proofErr w:type="spellEnd"/>
      <w:r w:rsidR="00027AA4" w:rsidRPr="003F26D4">
        <w:rPr>
          <w:rFonts w:ascii="Times New Roman" w:hAnsi="Times New Roman" w:cs="Times New Roman"/>
          <w:color w:val="000000"/>
          <w:sz w:val="28"/>
          <w:szCs w:val="28"/>
        </w:rPr>
        <w:t xml:space="preserve"> торговли газом </w:t>
      </w:r>
      <w:r w:rsidR="00155AEC">
        <w:rPr>
          <w:rFonts w:ascii="Times New Roman" w:hAnsi="Times New Roman" w:cs="Times New Roman"/>
          <w:color w:val="000000"/>
          <w:sz w:val="28"/>
          <w:szCs w:val="28"/>
        </w:rPr>
        <w:t>-</w:t>
      </w:r>
      <w:r w:rsidR="00995340" w:rsidRPr="003F26D4">
        <w:rPr>
          <w:rFonts w:ascii="Times New Roman" w:hAnsi="Times New Roman" w:cs="Times New Roman"/>
          <w:color w:val="000000"/>
          <w:sz w:val="28"/>
          <w:szCs w:val="28"/>
        </w:rPr>
        <w:t xml:space="preserve"> 45 </w:t>
      </w:r>
      <w:r w:rsidR="00BE6E07" w:rsidRPr="003F26D4">
        <w:rPr>
          <w:rFonts w:ascii="Times New Roman" w:hAnsi="Times New Roman" w:cs="Times New Roman"/>
          <w:color w:val="000000"/>
          <w:sz w:val="28"/>
          <w:szCs w:val="28"/>
        </w:rPr>
        <w:t>% и 5</w:t>
      </w:r>
      <w:r w:rsidR="00155AEC">
        <w:rPr>
          <w:rFonts w:ascii="Times New Roman" w:hAnsi="Times New Roman" w:cs="Times New Roman"/>
          <w:color w:val="000000"/>
          <w:sz w:val="28"/>
          <w:szCs w:val="28"/>
        </w:rPr>
        <w:t xml:space="preserve"> % -</w:t>
      </w:r>
      <w:r w:rsidR="00027AA4" w:rsidRPr="003F26D4">
        <w:rPr>
          <w:rFonts w:ascii="Times New Roman" w:hAnsi="Times New Roman" w:cs="Times New Roman"/>
          <w:color w:val="000000"/>
          <w:sz w:val="28"/>
          <w:szCs w:val="28"/>
        </w:rPr>
        <w:t xml:space="preserve"> вне</w:t>
      </w:r>
      <w:r w:rsidR="00155AEC">
        <w:rPr>
          <w:rFonts w:ascii="Times New Roman" w:hAnsi="Times New Roman" w:cs="Times New Roman"/>
          <w:color w:val="000000"/>
          <w:sz w:val="28"/>
          <w:szCs w:val="28"/>
        </w:rPr>
        <w:t>биржевая торговля (</w:t>
      </w:r>
      <w:proofErr w:type="gramStart"/>
      <w:r w:rsidR="00155AEC">
        <w:rPr>
          <w:rFonts w:ascii="Times New Roman" w:hAnsi="Times New Roman" w:cs="Times New Roman"/>
          <w:color w:val="000000"/>
          <w:sz w:val="28"/>
          <w:szCs w:val="28"/>
        </w:rPr>
        <w:t>см</w:t>
      </w:r>
      <w:proofErr w:type="gramEnd"/>
      <w:r w:rsidR="00155AEC">
        <w:rPr>
          <w:rFonts w:ascii="Times New Roman" w:hAnsi="Times New Roman" w:cs="Times New Roman"/>
          <w:color w:val="000000"/>
          <w:sz w:val="28"/>
          <w:szCs w:val="28"/>
        </w:rPr>
        <w:t>. рисунок</w:t>
      </w:r>
      <w:r w:rsidR="00BE6E07" w:rsidRPr="003F26D4">
        <w:rPr>
          <w:rFonts w:ascii="Times New Roman" w:hAnsi="Times New Roman" w:cs="Times New Roman"/>
          <w:color w:val="000000"/>
          <w:sz w:val="28"/>
          <w:szCs w:val="28"/>
        </w:rPr>
        <w:t xml:space="preserve"> 1).</w:t>
      </w:r>
    </w:p>
    <w:p w:rsidR="004203BC" w:rsidRPr="003F26D4" w:rsidRDefault="004203BC" w:rsidP="004203BC">
      <w:pPr>
        <w:pStyle w:val="Default"/>
        <w:rPr>
          <w:sz w:val="28"/>
          <w:szCs w:val="28"/>
        </w:rPr>
      </w:pPr>
    </w:p>
    <w:p w:rsidR="00DC4B1A" w:rsidRPr="003F26D4" w:rsidRDefault="00A46D7A" w:rsidP="00DC4B1A">
      <w:pPr>
        <w:pStyle w:val="Default"/>
        <w:keepNext/>
        <w:spacing w:line="360" w:lineRule="auto"/>
        <w:ind w:firstLine="851"/>
        <w:jc w:val="center"/>
        <w:rPr>
          <w:sz w:val="28"/>
          <w:szCs w:val="28"/>
        </w:rPr>
      </w:pPr>
      <w:r w:rsidRPr="003F26D4">
        <w:rPr>
          <w:noProof/>
          <w:sz w:val="28"/>
          <w:szCs w:val="28"/>
          <w:lang w:eastAsia="ru-RU"/>
        </w:rPr>
        <w:lastRenderedPageBreak/>
        <w:drawing>
          <wp:inline distT="0" distB="0" distL="0" distR="0">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55AEC" w:rsidRDefault="00155AEC" w:rsidP="00B8196B">
      <w:pPr>
        <w:pStyle w:val="Default"/>
        <w:spacing w:line="360" w:lineRule="auto"/>
        <w:ind w:firstLine="851"/>
        <w:jc w:val="both"/>
        <w:rPr>
          <w:sz w:val="28"/>
          <w:szCs w:val="28"/>
        </w:rPr>
      </w:pPr>
      <w:r>
        <w:rPr>
          <w:sz w:val="28"/>
          <w:szCs w:val="28"/>
        </w:rPr>
        <w:t>Рисунок 1</w:t>
      </w:r>
      <w:r w:rsidR="00B8196B">
        <w:rPr>
          <w:sz w:val="28"/>
          <w:szCs w:val="28"/>
        </w:rPr>
        <w:t xml:space="preserve"> </w:t>
      </w:r>
      <w:r>
        <w:rPr>
          <w:sz w:val="28"/>
          <w:szCs w:val="28"/>
        </w:rPr>
        <w:t>-</w:t>
      </w:r>
      <w:r w:rsidR="005317B6" w:rsidRPr="003F26D4">
        <w:rPr>
          <w:sz w:val="28"/>
          <w:szCs w:val="28"/>
        </w:rPr>
        <w:t xml:space="preserve"> </w:t>
      </w:r>
      <w:r w:rsidR="00B8196B">
        <w:rPr>
          <w:sz w:val="28"/>
          <w:szCs w:val="28"/>
        </w:rPr>
        <w:t xml:space="preserve"> </w:t>
      </w:r>
      <w:r w:rsidR="005317B6" w:rsidRPr="003F26D4">
        <w:rPr>
          <w:sz w:val="28"/>
          <w:szCs w:val="28"/>
        </w:rPr>
        <w:t>Использование механизмов ценообразования на</w:t>
      </w:r>
      <w:r w:rsidR="009363B9" w:rsidRPr="003F26D4">
        <w:rPr>
          <w:sz w:val="28"/>
          <w:szCs w:val="28"/>
        </w:rPr>
        <w:t xml:space="preserve"> мировом</w:t>
      </w:r>
    </w:p>
    <w:p w:rsidR="005317B6" w:rsidRPr="003F26D4" w:rsidRDefault="005317B6" w:rsidP="00B8196B">
      <w:pPr>
        <w:pStyle w:val="Default"/>
        <w:spacing w:line="360" w:lineRule="auto"/>
        <w:ind w:firstLine="851"/>
        <w:jc w:val="both"/>
        <w:rPr>
          <w:sz w:val="28"/>
          <w:szCs w:val="28"/>
        </w:rPr>
      </w:pPr>
      <w:proofErr w:type="gramStart"/>
      <w:r w:rsidRPr="003F26D4">
        <w:rPr>
          <w:sz w:val="28"/>
          <w:szCs w:val="28"/>
        </w:rPr>
        <w:t>рынке</w:t>
      </w:r>
      <w:proofErr w:type="gramEnd"/>
      <w:r w:rsidRPr="003F26D4">
        <w:rPr>
          <w:sz w:val="28"/>
          <w:szCs w:val="28"/>
        </w:rPr>
        <w:t xml:space="preserve"> </w:t>
      </w:r>
      <w:r w:rsidR="00DD14C2" w:rsidRPr="003F26D4">
        <w:rPr>
          <w:sz w:val="28"/>
          <w:szCs w:val="28"/>
        </w:rPr>
        <w:t>природного газа</w:t>
      </w:r>
      <w:r w:rsidR="006721E5" w:rsidRPr="003F26D4">
        <w:rPr>
          <w:sz w:val="28"/>
          <w:szCs w:val="28"/>
        </w:rPr>
        <w:t xml:space="preserve"> [</w:t>
      </w:r>
      <w:r w:rsidR="000263C8" w:rsidRPr="003F26D4">
        <w:rPr>
          <w:sz w:val="28"/>
          <w:szCs w:val="28"/>
        </w:rPr>
        <w:t>43</w:t>
      </w:r>
      <w:r w:rsidR="00ED2750" w:rsidRPr="003F26D4">
        <w:rPr>
          <w:sz w:val="28"/>
          <w:szCs w:val="28"/>
        </w:rPr>
        <w:t>]</w:t>
      </w:r>
    </w:p>
    <w:p w:rsidR="009363B9" w:rsidRPr="003F26D4" w:rsidRDefault="00155AEC" w:rsidP="00D86121">
      <w:pPr>
        <w:autoSpaceDE w:val="0"/>
        <w:autoSpaceDN w:val="0"/>
        <w:adjustRightInd w:val="0"/>
        <w:spacing w:after="0" w:line="360" w:lineRule="auto"/>
        <w:ind w:firstLine="851"/>
        <w:jc w:val="both"/>
        <w:rPr>
          <w:rFonts w:ascii="Times New Roman" w:eastAsia="ArialMT" w:hAnsi="Times New Roman" w:cs="Times New Roman"/>
          <w:color w:val="000000"/>
          <w:sz w:val="28"/>
          <w:szCs w:val="28"/>
        </w:rPr>
      </w:pPr>
      <w:r>
        <w:rPr>
          <w:rFonts w:ascii="Times New Roman" w:eastAsia="ArialMT" w:hAnsi="Times New Roman" w:cs="Times New Roman"/>
          <w:color w:val="000000"/>
          <w:sz w:val="28"/>
          <w:szCs w:val="28"/>
        </w:rPr>
        <w:t>С 2012 -</w:t>
      </w:r>
      <w:r w:rsidR="00995340" w:rsidRPr="003F26D4">
        <w:rPr>
          <w:rFonts w:ascii="Times New Roman" w:eastAsia="ArialMT" w:hAnsi="Times New Roman" w:cs="Times New Roman"/>
          <w:color w:val="000000"/>
          <w:sz w:val="28"/>
          <w:szCs w:val="28"/>
        </w:rPr>
        <w:t xml:space="preserve"> </w:t>
      </w:r>
      <w:r w:rsidR="000263C8" w:rsidRPr="003F26D4">
        <w:rPr>
          <w:rFonts w:ascii="Times New Roman" w:eastAsia="ArialMT" w:hAnsi="Times New Roman" w:cs="Times New Roman"/>
          <w:color w:val="000000"/>
          <w:sz w:val="28"/>
          <w:szCs w:val="28"/>
        </w:rPr>
        <w:t xml:space="preserve">2013 </w:t>
      </w:r>
      <w:r w:rsidR="009363B9" w:rsidRPr="003F26D4">
        <w:rPr>
          <w:rFonts w:ascii="Times New Roman" w:eastAsia="ArialMT" w:hAnsi="Times New Roman" w:cs="Times New Roman"/>
          <w:color w:val="000000"/>
          <w:sz w:val="28"/>
          <w:szCs w:val="28"/>
        </w:rPr>
        <w:t>г.</w:t>
      </w:r>
      <w:r w:rsidR="000263C8" w:rsidRPr="003F26D4">
        <w:rPr>
          <w:rFonts w:ascii="Times New Roman" w:eastAsia="ArialMT" w:hAnsi="Times New Roman" w:cs="Times New Roman"/>
          <w:color w:val="000000"/>
          <w:sz w:val="28"/>
          <w:szCs w:val="28"/>
        </w:rPr>
        <w:t xml:space="preserve"> г</w:t>
      </w:r>
      <w:r w:rsidR="009363B9" w:rsidRPr="003F26D4">
        <w:rPr>
          <w:rFonts w:ascii="Times New Roman" w:eastAsia="ArialMT" w:hAnsi="Times New Roman" w:cs="Times New Roman"/>
          <w:color w:val="000000"/>
          <w:sz w:val="28"/>
          <w:szCs w:val="28"/>
        </w:rPr>
        <w:t xml:space="preserve">. развитие </w:t>
      </w:r>
      <w:proofErr w:type="spellStart"/>
      <w:r w:rsidR="009363B9" w:rsidRPr="003F26D4">
        <w:rPr>
          <w:rFonts w:ascii="Times New Roman" w:eastAsia="ArialMT" w:hAnsi="Times New Roman" w:cs="Times New Roman"/>
          <w:color w:val="000000"/>
          <w:sz w:val="28"/>
          <w:szCs w:val="28"/>
        </w:rPr>
        <w:t>спотовой</w:t>
      </w:r>
      <w:proofErr w:type="spellEnd"/>
      <w:r w:rsidR="009363B9" w:rsidRPr="003F26D4">
        <w:rPr>
          <w:rFonts w:ascii="Times New Roman" w:eastAsia="ArialMT" w:hAnsi="Times New Roman" w:cs="Times New Roman"/>
          <w:color w:val="000000"/>
          <w:sz w:val="28"/>
          <w:szCs w:val="28"/>
        </w:rPr>
        <w:t xml:space="preserve"> торговли является неравномерной в Европ</w:t>
      </w:r>
      <w:r w:rsidR="00DC1610" w:rsidRPr="003F26D4">
        <w:rPr>
          <w:rFonts w:ascii="Times New Roman" w:eastAsia="ArialMT" w:hAnsi="Times New Roman" w:cs="Times New Roman"/>
          <w:color w:val="000000"/>
          <w:sz w:val="28"/>
          <w:szCs w:val="28"/>
        </w:rPr>
        <w:t xml:space="preserve">е. </w:t>
      </w:r>
      <w:r w:rsidR="00792F39" w:rsidRPr="003F26D4">
        <w:rPr>
          <w:rFonts w:ascii="Times New Roman" w:eastAsia="ArialMT" w:hAnsi="Times New Roman" w:cs="Times New Roman"/>
          <w:color w:val="000000"/>
          <w:sz w:val="28"/>
          <w:szCs w:val="28"/>
        </w:rPr>
        <w:t xml:space="preserve">Это </w:t>
      </w:r>
      <w:r w:rsidR="003778CD" w:rsidRPr="003F26D4">
        <w:rPr>
          <w:rFonts w:ascii="Times New Roman" w:eastAsia="ArialMT" w:hAnsi="Times New Roman" w:cs="Times New Roman"/>
          <w:color w:val="000000"/>
          <w:sz w:val="28"/>
          <w:szCs w:val="28"/>
        </w:rPr>
        <w:t>зависе</w:t>
      </w:r>
      <w:r w:rsidR="009363B9" w:rsidRPr="003F26D4">
        <w:rPr>
          <w:rFonts w:ascii="Times New Roman" w:eastAsia="ArialMT" w:hAnsi="Times New Roman" w:cs="Times New Roman"/>
          <w:color w:val="000000"/>
          <w:sz w:val="28"/>
          <w:szCs w:val="28"/>
        </w:rPr>
        <w:t xml:space="preserve">ло от объема реализованных долгосрочных контрактов, от степени монополизации рынка и от уровня развития биржевых площадок. Если </w:t>
      </w:r>
      <w:r>
        <w:rPr>
          <w:rFonts w:ascii="Times New Roman" w:eastAsia="ArialMT" w:hAnsi="Times New Roman" w:cs="Times New Roman"/>
          <w:color w:val="000000"/>
          <w:sz w:val="28"/>
          <w:szCs w:val="28"/>
        </w:rPr>
        <w:t xml:space="preserve">в </w:t>
      </w:r>
      <w:proofErr w:type="spellStart"/>
      <w:r>
        <w:rPr>
          <w:rFonts w:ascii="Times New Roman" w:eastAsia="ArialMT" w:hAnsi="Times New Roman" w:cs="Times New Roman"/>
          <w:color w:val="000000"/>
          <w:sz w:val="28"/>
          <w:szCs w:val="28"/>
        </w:rPr>
        <w:t>Северо</w:t>
      </w:r>
      <w:proofErr w:type="spellEnd"/>
      <w:r>
        <w:rPr>
          <w:rFonts w:ascii="Times New Roman" w:eastAsia="ArialMT" w:hAnsi="Times New Roman" w:cs="Times New Roman"/>
          <w:color w:val="000000"/>
          <w:sz w:val="28"/>
          <w:szCs w:val="28"/>
        </w:rPr>
        <w:t xml:space="preserve"> -</w:t>
      </w:r>
      <w:r w:rsidR="00DC1610" w:rsidRPr="003F26D4">
        <w:rPr>
          <w:rFonts w:ascii="Times New Roman" w:eastAsia="ArialMT" w:hAnsi="Times New Roman" w:cs="Times New Roman"/>
          <w:color w:val="000000"/>
          <w:sz w:val="28"/>
          <w:szCs w:val="28"/>
        </w:rPr>
        <w:t xml:space="preserve"> </w:t>
      </w:r>
      <w:r w:rsidR="009363B9" w:rsidRPr="003F26D4">
        <w:rPr>
          <w:rFonts w:ascii="Times New Roman" w:eastAsia="ArialMT" w:hAnsi="Times New Roman" w:cs="Times New Roman"/>
          <w:color w:val="000000"/>
          <w:sz w:val="28"/>
          <w:szCs w:val="28"/>
        </w:rPr>
        <w:t>Западной части Европы конкуренция «газ</w:t>
      </w:r>
      <w:r w:rsidR="001876F3" w:rsidRPr="003F26D4">
        <w:rPr>
          <w:rFonts w:ascii="Times New Roman" w:eastAsia="ArialMT" w:hAnsi="Times New Roman" w:cs="Times New Roman"/>
          <w:color w:val="000000"/>
          <w:sz w:val="28"/>
          <w:szCs w:val="28"/>
        </w:rPr>
        <w:t xml:space="preserve"> </w:t>
      </w:r>
      <w:r>
        <w:rPr>
          <w:rFonts w:ascii="Times New Roman" w:eastAsia="ArialMT" w:hAnsi="Times New Roman" w:cs="Times New Roman"/>
          <w:color w:val="000000"/>
          <w:sz w:val="28"/>
          <w:szCs w:val="28"/>
        </w:rPr>
        <w:t>-</w:t>
      </w:r>
      <w:r w:rsidR="001876F3" w:rsidRPr="003F26D4">
        <w:rPr>
          <w:rFonts w:ascii="Times New Roman" w:eastAsia="ArialMT" w:hAnsi="Times New Roman" w:cs="Times New Roman"/>
          <w:color w:val="000000"/>
          <w:sz w:val="28"/>
          <w:szCs w:val="28"/>
        </w:rPr>
        <w:t xml:space="preserve"> </w:t>
      </w:r>
      <w:r w:rsidR="009363B9" w:rsidRPr="003F26D4">
        <w:rPr>
          <w:rFonts w:ascii="Times New Roman" w:eastAsia="ArialMT" w:hAnsi="Times New Roman" w:cs="Times New Roman"/>
          <w:color w:val="000000"/>
          <w:sz w:val="28"/>
          <w:szCs w:val="28"/>
        </w:rPr>
        <w:t xml:space="preserve">газ» является основой ценообразования, то в </w:t>
      </w:r>
      <w:proofErr w:type="spellStart"/>
      <w:proofErr w:type="gramStart"/>
      <w:r w:rsidR="001876F3" w:rsidRPr="003F26D4">
        <w:rPr>
          <w:rFonts w:ascii="Times New Roman" w:eastAsia="ArialMT" w:hAnsi="Times New Roman" w:cs="Times New Roman"/>
          <w:color w:val="000000"/>
          <w:sz w:val="28"/>
          <w:szCs w:val="28"/>
        </w:rPr>
        <w:t>Юго</w:t>
      </w:r>
      <w:proofErr w:type="spellEnd"/>
      <w:r>
        <w:rPr>
          <w:rFonts w:ascii="Times New Roman" w:eastAsia="ArialMT" w:hAnsi="Times New Roman" w:cs="Times New Roman"/>
          <w:color w:val="000000"/>
          <w:sz w:val="28"/>
          <w:szCs w:val="28"/>
        </w:rPr>
        <w:t xml:space="preserve"> -</w:t>
      </w:r>
      <w:r w:rsidR="008B6C46" w:rsidRPr="003F26D4">
        <w:rPr>
          <w:rFonts w:ascii="Times New Roman" w:eastAsia="ArialMT" w:hAnsi="Times New Roman" w:cs="Times New Roman"/>
          <w:color w:val="000000"/>
          <w:sz w:val="28"/>
          <w:szCs w:val="28"/>
        </w:rPr>
        <w:t xml:space="preserve"> </w:t>
      </w:r>
      <w:r w:rsidR="001876F3" w:rsidRPr="003F26D4">
        <w:rPr>
          <w:rFonts w:ascii="Times New Roman" w:eastAsia="ArialMT" w:hAnsi="Times New Roman" w:cs="Times New Roman"/>
          <w:color w:val="000000"/>
          <w:sz w:val="28"/>
          <w:szCs w:val="28"/>
        </w:rPr>
        <w:t>Восточной</w:t>
      </w:r>
      <w:proofErr w:type="gramEnd"/>
      <w:r w:rsidR="009363B9" w:rsidRPr="003F26D4">
        <w:rPr>
          <w:rFonts w:ascii="Times New Roman" w:eastAsia="ArialMT" w:hAnsi="Times New Roman" w:cs="Times New Roman"/>
          <w:color w:val="000000"/>
          <w:sz w:val="28"/>
          <w:szCs w:val="28"/>
        </w:rPr>
        <w:t xml:space="preserve"> части Европы данная система только начинает развиваться.</w:t>
      </w:r>
    </w:p>
    <w:p w:rsidR="00E664C4" w:rsidRPr="003F26D4" w:rsidRDefault="009363B9" w:rsidP="00D86121">
      <w:pPr>
        <w:autoSpaceDE w:val="0"/>
        <w:autoSpaceDN w:val="0"/>
        <w:adjustRightInd w:val="0"/>
        <w:spacing w:after="0" w:line="360" w:lineRule="auto"/>
        <w:ind w:firstLine="851"/>
        <w:jc w:val="both"/>
        <w:rPr>
          <w:rFonts w:ascii="Times New Roman" w:eastAsia="ArialMT" w:hAnsi="Times New Roman" w:cs="Times New Roman"/>
          <w:color w:val="000000"/>
          <w:sz w:val="28"/>
          <w:szCs w:val="28"/>
        </w:rPr>
      </w:pPr>
      <w:r w:rsidRPr="003F26D4">
        <w:rPr>
          <w:rFonts w:ascii="Times New Roman" w:eastAsia="ArialMT" w:hAnsi="Times New Roman" w:cs="Times New Roman"/>
          <w:color w:val="000000"/>
          <w:sz w:val="28"/>
          <w:szCs w:val="28"/>
        </w:rPr>
        <w:t>По данным 2014 г. объем номинальных торгов на европейских площадках составил 2777 млрд. куб. м (увеличился на 17</w:t>
      </w:r>
      <w:r w:rsidR="00995340" w:rsidRPr="003F26D4">
        <w:rPr>
          <w:rFonts w:ascii="Times New Roman" w:eastAsia="ArialMT" w:hAnsi="Times New Roman" w:cs="Times New Roman"/>
          <w:color w:val="000000"/>
          <w:sz w:val="28"/>
          <w:szCs w:val="28"/>
        </w:rPr>
        <w:t xml:space="preserve"> </w:t>
      </w:r>
      <w:r w:rsidRPr="003F26D4">
        <w:rPr>
          <w:rFonts w:ascii="Times New Roman" w:eastAsia="ArialMT" w:hAnsi="Times New Roman" w:cs="Times New Roman"/>
          <w:color w:val="000000"/>
          <w:sz w:val="28"/>
          <w:szCs w:val="28"/>
        </w:rPr>
        <w:t xml:space="preserve">% по сравнению с 2013 г.,  что также привело к увеличению ликвидности). </w:t>
      </w:r>
      <w:r w:rsidR="00E664C4" w:rsidRPr="003F26D4">
        <w:rPr>
          <w:rFonts w:ascii="Times New Roman" w:eastAsia="ArialMT" w:hAnsi="Times New Roman" w:cs="Times New Roman"/>
          <w:color w:val="000000"/>
          <w:sz w:val="28"/>
          <w:szCs w:val="28"/>
        </w:rPr>
        <w:t xml:space="preserve">Основным фактором изменения показателей </w:t>
      </w:r>
      <w:r w:rsidR="00155AEC">
        <w:rPr>
          <w:rFonts w:ascii="Times New Roman" w:eastAsia="ArialMT" w:hAnsi="Times New Roman" w:cs="Times New Roman"/>
          <w:color w:val="000000"/>
          <w:sz w:val="28"/>
          <w:szCs w:val="28"/>
        </w:rPr>
        <w:t>стала смена лидера -</w:t>
      </w:r>
      <w:r w:rsidR="008B6C46" w:rsidRPr="003F26D4">
        <w:rPr>
          <w:rFonts w:ascii="Times New Roman" w:eastAsia="ArialMT" w:hAnsi="Times New Roman" w:cs="Times New Roman"/>
          <w:color w:val="000000"/>
          <w:sz w:val="28"/>
          <w:szCs w:val="28"/>
        </w:rPr>
        <w:t xml:space="preserve"> </w:t>
      </w:r>
      <w:r w:rsidRPr="003F26D4">
        <w:rPr>
          <w:rFonts w:ascii="Times New Roman" w:eastAsia="ArialMT" w:hAnsi="Times New Roman" w:cs="Times New Roman"/>
          <w:color w:val="000000"/>
          <w:sz w:val="28"/>
          <w:szCs w:val="28"/>
        </w:rPr>
        <w:t xml:space="preserve">голландский </w:t>
      </w:r>
      <w:proofErr w:type="spellStart"/>
      <w:r w:rsidRPr="003F26D4">
        <w:rPr>
          <w:rFonts w:ascii="Times New Roman" w:eastAsia="ArialMT" w:hAnsi="Times New Roman" w:cs="Times New Roman"/>
          <w:color w:val="000000"/>
          <w:sz w:val="28"/>
          <w:szCs w:val="28"/>
        </w:rPr>
        <w:t>хаб</w:t>
      </w:r>
      <w:proofErr w:type="spellEnd"/>
      <w:r w:rsidRPr="003F26D4">
        <w:rPr>
          <w:rFonts w:ascii="Times New Roman" w:eastAsia="ArialMT" w:hAnsi="Times New Roman" w:cs="Times New Roman"/>
          <w:color w:val="000000"/>
          <w:sz w:val="28"/>
          <w:szCs w:val="28"/>
        </w:rPr>
        <w:t xml:space="preserve"> TTF по объемам </w:t>
      </w:r>
      <w:r w:rsidR="00E664C4" w:rsidRPr="003F26D4">
        <w:rPr>
          <w:rFonts w:ascii="Times New Roman" w:eastAsia="ArialMT" w:hAnsi="Times New Roman" w:cs="Times New Roman"/>
          <w:color w:val="000000"/>
          <w:sz w:val="28"/>
          <w:szCs w:val="28"/>
        </w:rPr>
        <w:t>торгов сместил британский NBP, увеличив  оборот на 59</w:t>
      </w:r>
      <w:r w:rsidR="00995340" w:rsidRPr="003F26D4">
        <w:rPr>
          <w:rFonts w:ascii="Times New Roman" w:eastAsia="ArialMT" w:hAnsi="Times New Roman" w:cs="Times New Roman"/>
          <w:color w:val="000000"/>
          <w:sz w:val="28"/>
          <w:szCs w:val="28"/>
        </w:rPr>
        <w:t xml:space="preserve"> </w:t>
      </w:r>
      <w:r w:rsidR="00DC1610" w:rsidRPr="003F26D4">
        <w:rPr>
          <w:rFonts w:ascii="Times New Roman" w:eastAsia="ArialMT" w:hAnsi="Times New Roman" w:cs="Times New Roman"/>
          <w:color w:val="000000"/>
          <w:sz w:val="28"/>
          <w:szCs w:val="28"/>
        </w:rPr>
        <w:t xml:space="preserve">% . </w:t>
      </w:r>
      <w:r w:rsidRPr="003F26D4">
        <w:rPr>
          <w:rFonts w:ascii="Times New Roman" w:eastAsia="ArialMT" w:hAnsi="Times New Roman" w:cs="Times New Roman"/>
          <w:color w:val="000000"/>
          <w:sz w:val="28"/>
          <w:szCs w:val="28"/>
        </w:rPr>
        <w:t>При этом на NBP торги сократились на 5</w:t>
      </w:r>
      <w:r w:rsidR="00995340" w:rsidRPr="003F26D4">
        <w:rPr>
          <w:rFonts w:ascii="Times New Roman" w:eastAsia="ArialMT" w:hAnsi="Times New Roman" w:cs="Times New Roman"/>
          <w:color w:val="000000"/>
          <w:sz w:val="28"/>
          <w:szCs w:val="28"/>
        </w:rPr>
        <w:t xml:space="preserve"> </w:t>
      </w:r>
      <w:r w:rsidRPr="003F26D4">
        <w:rPr>
          <w:rFonts w:ascii="Times New Roman" w:eastAsia="ArialMT" w:hAnsi="Times New Roman" w:cs="Times New Roman"/>
          <w:color w:val="000000"/>
          <w:sz w:val="28"/>
          <w:szCs w:val="28"/>
        </w:rPr>
        <w:t>%.</w:t>
      </w:r>
      <w:r w:rsidR="00E664C4" w:rsidRPr="003F26D4">
        <w:rPr>
          <w:rFonts w:ascii="Times New Roman" w:eastAsia="ArialMT" w:hAnsi="Times New Roman" w:cs="Times New Roman"/>
          <w:color w:val="000000"/>
          <w:sz w:val="28"/>
          <w:szCs w:val="28"/>
        </w:rPr>
        <w:t xml:space="preserve"> </w:t>
      </w:r>
    </w:p>
    <w:p w:rsidR="009363B9" w:rsidRPr="003F26D4" w:rsidRDefault="00E664C4" w:rsidP="00D86121">
      <w:pPr>
        <w:autoSpaceDE w:val="0"/>
        <w:autoSpaceDN w:val="0"/>
        <w:adjustRightInd w:val="0"/>
        <w:spacing w:after="0" w:line="360" w:lineRule="auto"/>
        <w:ind w:firstLine="851"/>
        <w:jc w:val="both"/>
        <w:rPr>
          <w:rFonts w:ascii="Times New Roman" w:eastAsia="ArialMT" w:hAnsi="Times New Roman" w:cs="Times New Roman"/>
          <w:color w:val="000000"/>
          <w:sz w:val="28"/>
          <w:szCs w:val="28"/>
        </w:rPr>
      </w:pPr>
      <w:r w:rsidRPr="003F26D4">
        <w:rPr>
          <w:rFonts w:ascii="Times New Roman" w:eastAsia="ArialMT" w:hAnsi="Times New Roman" w:cs="Times New Roman"/>
          <w:color w:val="000000"/>
          <w:sz w:val="28"/>
          <w:szCs w:val="28"/>
        </w:rPr>
        <w:t xml:space="preserve">В </w:t>
      </w:r>
      <w:r w:rsidR="009363B9" w:rsidRPr="003F26D4">
        <w:rPr>
          <w:rFonts w:ascii="Times New Roman" w:eastAsia="ArialMT" w:hAnsi="Times New Roman" w:cs="Times New Roman"/>
          <w:color w:val="000000"/>
          <w:sz w:val="28"/>
          <w:szCs w:val="28"/>
        </w:rPr>
        <w:t xml:space="preserve">2015 г. TTF стал </w:t>
      </w:r>
      <w:r w:rsidRPr="003F26D4">
        <w:rPr>
          <w:rFonts w:ascii="Times New Roman" w:eastAsia="ArialMT" w:hAnsi="Times New Roman" w:cs="Times New Roman"/>
          <w:color w:val="000000"/>
          <w:sz w:val="28"/>
          <w:szCs w:val="28"/>
        </w:rPr>
        <w:t xml:space="preserve">основных </w:t>
      </w:r>
      <w:proofErr w:type="spellStart"/>
      <w:r w:rsidRPr="003F26D4">
        <w:rPr>
          <w:rFonts w:ascii="Times New Roman" w:eastAsia="ArialMT" w:hAnsi="Times New Roman" w:cs="Times New Roman"/>
          <w:color w:val="000000"/>
          <w:sz w:val="28"/>
          <w:szCs w:val="28"/>
        </w:rPr>
        <w:t>хабом</w:t>
      </w:r>
      <w:proofErr w:type="spellEnd"/>
      <w:r w:rsidRPr="003F26D4">
        <w:rPr>
          <w:rFonts w:ascii="Times New Roman" w:eastAsia="ArialMT" w:hAnsi="Times New Roman" w:cs="Times New Roman"/>
          <w:color w:val="000000"/>
          <w:sz w:val="28"/>
          <w:szCs w:val="28"/>
        </w:rPr>
        <w:t xml:space="preserve"> для </w:t>
      </w:r>
      <w:proofErr w:type="spellStart"/>
      <w:r w:rsidR="009363B9" w:rsidRPr="003F26D4">
        <w:rPr>
          <w:rFonts w:ascii="Times New Roman" w:eastAsia="ArialMT" w:hAnsi="Times New Roman" w:cs="Times New Roman"/>
          <w:color w:val="000000"/>
          <w:sz w:val="28"/>
          <w:szCs w:val="28"/>
        </w:rPr>
        <w:t>спотовой</w:t>
      </w:r>
      <w:proofErr w:type="spellEnd"/>
      <w:r w:rsidRPr="003F26D4">
        <w:rPr>
          <w:rFonts w:ascii="Times New Roman" w:eastAsia="ArialMT" w:hAnsi="Times New Roman" w:cs="Times New Roman"/>
          <w:color w:val="000000"/>
          <w:sz w:val="28"/>
          <w:szCs w:val="28"/>
        </w:rPr>
        <w:t xml:space="preserve"> торговли на европейском рынке. С 201</w:t>
      </w:r>
      <w:r w:rsidR="009363B9" w:rsidRPr="003F26D4">
        <w:rPr>
          <w:rFonts w:ascii="Times New Roman" w:eastAsia="ArialMT" w:hAnsi="Times New Roman" w:cs="Times New Roman"/>
          <w:color w:val="000000"/>
          <w:sz w:val="28"/>
          <w:szCs w:val="28"/>
        </w:rPr>
        <w:t xml:space="preserve">5 </w:t>
      </w:r>
      <w:r w:rsidR="00A15512">
        <w:rPr>
          <w:rFonts w:ascii="Times New Roman" w:eastAsia="ArialMT" w:hAnsi="Times New Roman" w:cs="Times New Roman"/>
          <w:color w:val="000000"/>
          <w:sz w:val="28"/>
          <w:szCs w:val="28"/>
        </w:rPr>
        <w:t xml:space="preserve">г. </w:t>
      </w:r>
      <w:r w:rsidR="009363B9" w:rsidRPr="003F26D4">
        <w:rPr>
          <w:rFonts w:ascii="Times New Roman" w:eastAsia="ArialMT" w:hAnsi="Times New Roman" w:cs="Times New Roman"/>
          <w:color w:val="000000"/>
          <w:sz w:val="28"/>
          <w:szCs w:val="28"/>
        </w:rPr>
        <w:t xml:space="preserve">поставки газа преимущественно задавали верхнюю планку </w:t>
      </w:r>
      <w:r w:rsidRPr="003F26D4">
        <w:rPr>
          <w:rFonts w:ascii="Times New Roman" w:eastAsia="ArialMT" w:hAnsi="Times New Roman" w:cs="Times New Roman"/>
          <w:color w:val="000000"/>
          <w:sz w:val="28"/>
          <w:szCs w:val="28"/>
        </w:rPr>
        <w:t xml:space="preserve">в </w:t>
      </w:r>
      <w:r w:rsidR="009363B9" w:rsidRPr="003F26D4">
        <w:rPr>
          <w:rFonts w:ascii="Times New Roman" w:eastAsia="ArialMT" w:hAnsi="Times New Roman" w:cs="Times New Roman"/>
          <w:color w:val="000000"/>
          <w:sz w:val="28"/>
          <w:szCs w:val="28"/>
        </w:rPr>
        <w:t>цен</w:t>
      </w:r>
      <w:r w:rsidRPr="003F26D4">
        <w:rPr>
          <w:rFonts w:ascii="Times New Roman" w:eastAsia="ArialMT" w:hAnsi="Times New Roman" w:cs="Times New Roman"/>
          <w:color w:val="000000"/>
          <w:sz w:val="28"/>
          <w:szCs w:val="28"/>
        </w:rPr>
        <w:t>ообразовании</w:t>
      </w:r>
      <w:r w:rsidR="009363B9" w:rsidRPr="003F26D4">
        <w:rPr>
          <w:rFonts w:ascii="Times New Roman" w:eastAsia="ArialMT" w:hAnsi="Times New Roman" w:cs="Times New Roman"/>
          <w:color w:val="000000"/>
          <w:sz w:val="28"/>
          <w:szCs w:val="28"/>
        </w:rPr>
        <w:t xml:space="preserve"> в Европе, что и стало </w:t>
      </w:r>
      <w:r w:rsidRPr="003F26D4">
        <w:rPr>
          <w:rFonts w:ascii="Times New Roman" w:eastAsia="ArialMT" w:hAnsi="Times New Roman" w:cs="Times New Roman"/>
          <w:color w:val="000000"/>
          <w:sz w:val="28"/>
          <w:szCs w:val="28"/>
        </w:rPr>
        <w:t xml:space="preserve">основной </w:t>
      </w:r>
      <w:r w:rsidR="009363B9" w:rsidRPr="003F26D4">
        <w:rPr>
          <w:rFonts w:ascii="Times New Roman" w:eastAsia="ArialMT" w:hAnsi="Times New Roman" w:cs="Times New Roman"/>
          <w:color w:val="000000"/>
          <w:sz w:val="28"/>
          <w:szCs w:val="28"/>
        </w:rPr>
        <w:t xml:space="preserve">причиной корректировки контрактов с включением </w:t>
      </w:r>
      <w:proofErr w:type="spellStart"/>
      <w:r w:rsidR="009363B9" w:rsidRPr="003F26D4">
        <w:rPr>
          <w:rFonts w:ascii="Times New Roman" w:eastAsia="ArialMT" w:hAnsi="Times New Roman" w:cs="Times New Roman"/>
          <w:color w:val="000000"/>
          <w:sz w:val="28"/>
          <w:szCs w:val="28"/>
        </w:rPr>
        <w:t>спотовой</w:t>
      </w:r>
      <w:proofErr w:type="spellEnd"/>
      <w:r w:rsidR="009363B9" w:rsidRPr="003F26D4">
        <w:rPr>
          <w:rFonts w:ascii="Times New Roman" w:eastAsia="ArialMT" w:hAnsi="Times New Roman" w:cs="Times New Roman"/>
          <w:color w:val="000000"/>
          <w:sz w:val="28"/>
          <w:szCs w:val="28"/>
        </w:rPr>
        <w:t xml:space="preserve"> составляющей. </w:t>
      </w:r>
      <w:r w:rsidRPr="003F26D4">
        <w:rPr>
          <w:rFonts w:ascii="Times New Roman" w:eastAsia="ArialMT" w:hAnsi="Times New Roman" w:cs="Times New Roman"/>
          <w:color w:val="000000"/>
          <w:sz w:val="28"/>
          <w:szCs w:val="28"/>
        </w:rPr>
        <w:t xml:space="preserve">Таким образом, цены контракта и спота </w:t>
      </w:r>
      <w:r w:rsidR="009363B9" w:rsidRPr="003F26D4">
        <w:rPr>
          <w:rFonts w:ascii="Times New Roman" w:eastAsia="ArialMT" w:hAnsi="Times New Roman" w:cs="Times New Roman"/>
          <w:color w:val="000000"/>
          <w:sz w:val="28"/>
          <w:szCs w:val="28"/>
        </w:rPr>
        <w:t xml:space="preserve">сравнялись вследствие снижения цен на нефть, к которым </w:t>
      </w:r>
      <w:r w:rsidRPr="003F26D4">
        <w:rPr>
          <w:rFonts w:ascii="Times New Roman" w:eastAsia="ArialMT" w:hAnsi="Times New Roman" w:cs="Times New Roman"/>
          <w:color w:val="000000"/>
          <w:sz w:val="28"/>
          <w:szCs w:val="28"/>
        </w:rPr>
        <w:t xml:space="preserve">были </w:t>
      </w:r>
      <w:r w:rsidR="009363B9" w:rsidRPr="003F26D4">
        <w:rPr>
          <w:rFonts w:ascii="Times New Roman" w:eastAsia="ArialMT" w:hAnsi="Times New Roman" w:cs="Times New Roman"/>
          <w:color w:val="000000"/>
          <w:sz w:val="28"/>
          <w:szCs w:val="28"/>
        </w:rPr>
        <w:t xml:space="preserve">привязаны долгосрочные контракты с нефтяной </w:t>
      </w:r>
      <w:r w:rsidR="009363B9" w:rsidRPr="003F26D4">
        <w:rPr>
          <w:rFonts w:ascii="Times New Roman" w:eastAsia="ArialMT" w:hAnsi="Times New Roman" w:cs="Times New Roman"/>
          <w:color w:val="000000"/>
          <w:sz w:val="28"/>
          <w:szCs w:val="28"/>
        </w:rPr>
        <w:lastRenderedPageBreak/>
        <w:t>индексацией</w:t>
      </w:r>
      <w:r w:rsidRPr="003F26D4">
        <w:rPr>
          <w:rFonts w:ascii="Times New Roman" w:eastAsia="ArialMT" w:hAnsi="Times New Roman" w:cs="Times New Roman"/>
          <w:color w:val="000000"/>
          <w:sz w:val="28"/>
          <w:szCs w:val="28"/>
        </w:rPr>
        <w:t>. Данный р</w:t>
      </w:r>
      <w:r w:rsidR="009363B9" w:rsidRPr="003F26D4">
        <w:rPr>
          <w:rFonts w:ascii="Times New Roman" w:eastAsia="ArialMT" w:hAnsi="Times New Roman" w:cs="Times New Roman"/>
          <w:color w:val="000000"/>
          <w:sz w:val="28"/>
          <w:szCs w:val="28"/>
        </w:rPr>
        <w:t>азрыв цен га</w:t>
      </w:r>
      <w:r w:rsidRPr="003F26D4">
        <w:rPr>
          <w:rFonts w:ascii="Times New Roman" w:eastAsia="ArialMT" w:hAnsi="Times New Roman" w:cs="Times New Roman"/>
          <w:color w:val="000000"/>
          <w:sz w:val="28"/>
          <w:szCs w:val="28"/>
        </w:rPr>
        <w:t xml:space="preserve">за между контрактами с нефтяной индексацией </w:t>
      </w:r>
      <w:r w:rsidR="009363B9" w:rsidRPr="003F26D4">
        <w:rPr>
          <w:rFonts w:ascii="Times New Roman" w:eastAsia="ArialMT" w:hAnsi="Times New Roman" w:cs="Times New Roman"/>
          <w:color w:val="000000"/>
          <w:sz w:val="28"/>
          <w:szCs w:val="28"/>
        </w:rPr>
        <w:t xml:space="preserve">и </w:t>
      </w:r>
      <w:proofErr w:type="spellStart"/>
      <w:r w:rsidRPr="003F26D4">
        <w:rPr>
          <w:rFonts w:ascii="Times New Roman" w:eastAsia="ArialMT" w:hAnsi="Times New Roman" w:cs="Times New Roman"/>
          <w:color w:val="000000"/>
          <w:sz w:val="28"/>
          <w:szCs w:val="28"/>
        </w:rPr>
        <w:t>спотовыми</w:t>
      </w:r>
      <w:proofErr w:type="spellEnd"/>
      <w:r w:rsidRPr="003F26D4">
        <w:rPr>
          <w:rFonts w:ascii="Times New Roman" w:eastAsia="ArialMT" w:hAnsi="Times New Roman" w:cs="Times New Roman"/>
          <w:color w:val="000000"/>
          <w:sz w:val="28"/>
          <w:szCs w:val="28"/>
        </w:rPr>
        <w:t xml:space="preserve"> ценами привел к минимизированию закупок со стороны покупателей</w:t>
      </w:r>
      <w:r w:rsidR="009363B9" w:rsidRPr="003F26D4">
        <w:rPr>
          <w:rFonts w:ascii="Times New Roman" w:eastAsia="ArialMT" w:hAnsi="Times New Roman" w:cs="Times New Roman"/>
          <w:color w:val="000000"/>
          <w:sz w:val="28"/>
          <w:szCs w:val="28"/>
        </w:rPr>
        <w:t xml:space="preserve"> по долгосрочным договорам </w:t>
      </w:r>
      <w:r w:rsidRPr="003F26D4">
        <w:rPr>
          <w:rFonts w:ascii="Times New Roman" w:eastAsia="ArialMT" w:hAnsi="Times New Roman" w:cs="Times New Roman"/>
          <w:color w:val="000000"/>
          <w:sz w:val="28"/>
          <w:szCs w:val="28"/>
        </w:rPr>
        <w:t>и отказа</w:t>
      </w:r>
      <w:r w:rsidR="00FD3772" w:rsidRPr="003F26D4">
        <w:rPr>
          <w:rFonts w:ascii="Times New Roman" w:eastAsia="ArialMT" w:hAnsi="Times New Roman" w:cs="Times New Roman"/>
          <w:color w:val="000000"/>
          <w:sz w:val="28"/>
          <w:szCs w:val="28"/>
        </w:rPr>
        <w:t xml:space="preserve"> от условия «бери или плати» [</w:t>
      </w:r>
      <w:r w:rsidR="000263C8" w:rsidRPr="003F26D4">
        <w:rPr>
          <w:rFonts w:ascii="Times New Roman" w:eastAsia="ArialMT" w:hAnsi="Times New Roman" w:cs="Times New Roman"/>
          <w:color w:val="000000"/>
          <w:sz w:val="28"/>
          <w:szCs w:val="28"/>
        </w:rPr>
        <w:t>29</w:t>
      </w:r>
      <w:r w:rsidRPr="003F26D4">
        <w:rPr>
          <w:rFonts w:ascii="Times New Roman" w:eastAsia="ArialMT" w:hAnsi="Times New Roman" w:cs="Times New Roman"/>
          <w:color w:val="000000"/>
          <w:sz w:val="28"/>
          <w:szCs w:val="28"/>
        </w:rPr>
        <w:t>].</w:t>
      </w:r>
    </w:p>
    <w:p w:rsidR="00FE30DA" w:rsidRPr="003F26D4" w:rsidRDefault="00A46D7A" w:rsidP="00D86121">
      <w:pPr>
        <w:pStyle w:val="Pa8"/>
        <w:spacing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По итогам 2016</w:t>
      </w:r>
      <w:r w:rsidR="00027AA4" w:rsidRPr="003F26D4">
        <w:rPr>
          <w:rFonts w:ascii="Times New Roman" w:hAnsi="Times New Roman" w:cs="Times New Roman"/>
          <w:color w:val="000000"/>
          <w:sz w:val="28"/>
          <w:szCs w:val="28"/>
        </w:rPr>
        <w:t xml:space="preserve"> года доля </w:t>
      </w:r>
      <w:proofErr w:type="spellStart"/>
      <w:r w:rsidR="00027AA4" w:rsidRPr="003F26D4">
        <w:rPr>
          <w:rFonts w:ascii="Times New Roman" w:hAnsi="Times New Roman" w:cs="Times New Roman"/>
          <w:color w:val="000000"/>
          <w:sz w:val="28"/>
          <w:szCs w:val="28"/>
        </w:rPr>
        <w:t>спотовой</w:t>
      </w:r>
      <w:proofErr w:type="spellEnd"/>
      <w:r w:rsidR="00027AA4" w:rsidRPr="003F26D4">
        <w:rPr>
          <w:rFonts w:ascii="Times New Roman" w:hAnsi="Times New Roman" w:cs="Times New Roman"/>
          <w:color w:val="000000"/>
          <w:sz w:val="28"/>
          <w:szCs w:val="28"/>
        </w:rPr>
        <w:t xml:space="preserve"> торговли газом в ЕС значительно увеличилась относительно уров</w:t>
      </w:r>
      <w:r w:rsidRPr="003F26D4">
        <w:rPr>
          <w:rFonts w:ascii="Times New Roman" w:hAnsi="Times New Roman" w:cs="Times New Roman"/>
          <w:color w:val="000000"/>
          <w:sz w:val="28"/>
          <w:szCs w:val="28"/>
        </w:rPr>
        <w:t xml:space="preserve">ня предыдущих лет и составила 67 </w:t>
      </w:r>
      <w:r w:rsidR="00027AA4"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 Такой </w:t>
      </w:r>
      <w:r w:rsidR="00027AA4" w:rsidRPr="003F26D4">
        <w:rPr>
          <w:rFonts w:ascii="Times New Roman" w:hAnsi="Times New Roman" w:cs="Times New Roman"/>
          <w:color w:val="000000"/>
          <w:sz w:val="28"/>
          <w:szCs w:val="28"/>
        </w:rPr>
        <w:t xml:space="preserve">рост доли </w:t>
      </w:r>
      <w:proofErr w:type="spellStart"/>
      <w:r w:rsidR="00027AA4" w:rsidRPr="003F26D4">
        <w:rPr>
          <w:rFonts w:ascii="Times New Roman" w:hAnsi="Times New Roman" w:cs="Times New Roman"/>
          <w:color w:val="000000"/>
          <w:sz w:val="28"/>
          <w:szCs w:val="28"/>
        </w:rPr>
        <w:t>спотовой</w:t>
      </w:r>
      <w:proofErr w:type="spellEnd"/>
      <w:r w:rsidR="00027AA4" w:rsidRPr="003F26D4">
        <w:rPr>
          <w:rFonts w:ascii="Times New Roman" w:hAnsi="Times New Roman" w:cs="Times New Roman"/>
          <w:color w:val="000000"/>
          <w:sz w:val="28"/>
          <w:szCs w:val="28"/>
        </w:rPr>
        <w:t xml:space="preserve"> торговли </w:t>
      </w:r>
      <w:r w:rsidR="00155AEC">
        <w:rPr>
          <w:rFonts w:ascii="Times New Roman" w:hAnsi="Times New Roman" w:cs="Times New Roman"/>
          <w:color w:val="000000"/>
          <w:sz w:val="28"/>
          <w:szCs w:val="28"/>
        </w:rPr>
        <w:t xml:space="preserve"> произошел </w:t>
      </w:r>
      <w:proofErr w:type="gramStart"/>
      <w:r w:rsidR="00155AEC">
        <w:rPr>
          <w:rFonts w:ascii="Times New Roman" w:hAnsi="Times New Roman" w:cs="Times New Roman"/>
          <w:color w:val="000000"/>
          <w:sz w:val="28"/>
          <w:szCs w:val="28"/>
        </w:rPr>
        <w:t>из</w:t>
      </w:r>
      <w:proofErr w:type="gramEnd"/>
      <w:r w:rsidR="00155AEC">
        <w:rPr>
          <w:rFonts w:ascii="Times New Roman" w:hAnsi="Times New Roman" w:cs="Times New Roman"/>
          <w:color w:val="000000"/>
          <w:sz w:val="28"/>
          <w:szCs w:val="28"/>
        </w:rPr>
        <w:t xml:space="preserve"> -</w:t>
      </w:r>
      <w:r w:rsidR="00DC1610" w:rsidRPr="003F26D4">
        <w:rPr>
          <w:rFonts w:ascii="Times New Roman" w:hAnsi="Times New Roman" w:cs="Times New Roman"/>
          <w:color w:val="000000"/>
          <w:sz w:val="28"/>
          <w:szCs w:val="28"/>
        </w:rPr>
        <w:t xml:space="preserve"> </w:t>
      </w:r>
      <w:proofErr w:type="gramStart"/>
      <w:r w:rsidRPr="003F26D4">
        <w:rPr>
          <w:rFonts w:ascii="Times New Roman" w:hAnsi="Times New Roman" w:cs="Times New Roman"/>
          <w:color w:val="000000"/>
          <w:sz w:val="28"/>
          <w:szCs w:val="28"/>
        </w:rPr>
        <w:t>за</w:t>
      </w:r>
      <w:proofErr w:type="gramEnd"/>
      <w:r w:rsidRPr="003F26D4">
        <w:rPr>
          <w:rFonts w:ascii="Times New Roman" w:hAnsi="Times New Roman" w:cs="Times New Roman"/>
          <w:color w:val="000000"/>
          <w:sz w:val="28"/>
          <w:szCs w:val="28"/>
        </w:rPr>
        <w:t xml:space="preserve"> изменения структуры рынка газа, в котором стала преобладать разовая торговля газом</w:t>
      </w:r>
      <w:r w:rsidR="00027AA4" w:rsidRPr="003F26D4">
        <w:rPr>
          <w:rFonts w:ascii="Times New Roman" w:hAnsi="Times New Roman" w:cs="Times New Roman"/>
          <w:color w:val="000000"/>
          <w:sz w:val="28"/>
          <w:szCs w:val="28"/>
        </w:rPr>
        <w:t xml:space="preserve"> на краткосрочной основе </w:t>
      </w:r>
      <w:r w:rsidR="00FE30DA" w:rsidRPr="003F26D4">
        <w:rPr>
          <w:rFonts w:ascii="Times New Roman" w:hAnsi="Times New Roman" w:cs="Times New Roman"/>
          <w:color w:val="000000"/>
          <w:sz w:val="28"/>
          <w:szCs w:val="28"/>
        </w:rPr>
        <w:t>(</w:t>
      </w:r>
      <w:r w:rsidRPr="003F26D4">
        <w:rPr>
          <w:rFonts w:ascii="Times New Roman" w:hAnsi="Times New Roman" w:cs="Times New Roman"/>
          <w:color w:val="000000"/>
          <w:sz w:val="28"/>
          <w:szCs w:val="28"/>
        </w:rPr>
        <w:t>результат</w:t>
      </w:r>
      <w:r w:rsidR="00FE30DA" w:rsidRPr="003F26D4">
        <w:rPr>
          <w:rFonts w:ascii="Times New Roman" w:hAnsi="Times New Roman" w:cs="Times New Roman"/>
          <w:color w:val="000000"/>
          <w:sz w:val="28"/>
          <w:szCs w:val="28"/>
        </w:rPr>
        <w:t xml:space="preserve"> </w:t>
      </w:r>
      <w:r w:rsidR="00C0571A" w:rsidRPr="003F26D4">
        <w:rPr>
          <w:rFonts w:ascii="Times New Roman" w:hAnsi="Times New Roman" w:cs="Times New Roman"/>
          <w:color w:val="000000"/>
          <w:sz w:val="28"/>
          <w:szCs w:val="28"/>
        </w:rPr>
        <w:t xml:space="preserve">введения </w:t>
      </w:r>
      <w:r w:rsidR="00FE30DA" w:rsidRPr="003F26D4">
        <w:rPr>
          <w:rFonts w:ascii="Times New Roman" w:hAnsi="Times New Roman" w:cs="Times New Roman"/>
          <w:color w:val="000000"/>
          <w:sz w:val="28"/>
          <w:szCs w:val="28"/>
        </w:rPr>
        <w:t xml:space="preserve">третьего </w:t>
      </w:r>
      <w:proofErr w:type="spellStart"/>
      <w:r w:rsidR="00FE30DA" w:rsidRPr="003F26D4">
        <w:rPr>
          <w:rFonts w:ascii="Times New Roman" w:hAnsi="Times New Roman" w:cs="Times New Roman"/>
          <w:color w:val="000000"/>
          <w:sz w:val="28"/>
          <w:szCs w:val="28"/>
        </w:rPr>
        <w:t>энергопакета</w:t>
      </w:r>
      <w:proofErr w:type="spellEnd"/>
      <w:r w:rsidR="00FE30DA" w:rsidRPr="003F26D4">
        <w:rPr>
          <w:rFonts w:ascii="Times New Roman" w:hAnsi="Times New Roman" w:cs="Times New Roman"/>
          <w:color w:val="000000"/>
          <w:sz w:val="28"/>
          <w:szCs w:val="28"/>
        </w:rPr>
        <w:t xml:space="preserve"> ЕС). </w:t>
      </w:r>
    </w:p>
    <w:p w:rsidR="00FE30DA" w:rsidRPr="003F26D4" w:rsidRDefault="00B8196B" w:rsidP="00D86121">
      <w:pPr>
        <w:pStyle w:val="Pa8"/>
        <w:spacing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Цель </w:t>
      </w:r>
      <w:proofErr w:type="spellStart"/>
      <w:r>
        <w:rPr>
          <w:rFonts w:ascii="Times New Roman" w:hAnsi="Times New Roman" w:cs="Times New Roman"/>
          <w:color w:val="000000"/>
          <w:sz w:val="28"/>
          <w:szCs w:val="28"/>
        </w:rPr>
        <w:t>энергопакетов</w:t>
      </w:r>
      <w:proofErr w:type="spellEnd"/>
      <w:r>
        <w:rPr>
          <w:rFonts w:ascii="Times New Roman" w:hAnsi="Times New Roman" w:cs="Times New Roman"/>
          <w:color w:val="000000"/>
          <w:sz w:val="28"/>
          <w:szCs w:val="28"/>
        </w:rPr>
        <w:t xml:space="preserve"> </w:t>
      </w:r>
      <w:r w:rsidR="00155AEC">
        <w:rPr>
          <w:rFonts w:ascii="Times New Roman" w:hAnsi="Times New Roman" w:cs="Times New Roman"/>
          <w:color w:val="000000"/>
          <w:sz w:val="28"/>
          <w:szCs w:val="28"/>
        </w:rPr>
        <w:t>-</w:t>
      </w:r>
      <w:r w:rsidR="008B6C46" w:rsidRPr="003F26D4">
        <w:rPr>
          <w:rFonts w:ascii="Times New Roman" w:hAnsi="Times New Roman" w:cs="Times New Roman"/>
          <w:color w:val="000000"/>
          <w:sz w:val="28"/>
          <w:szCs w:val="28"/>
        </w:rPr>
        <w:t xml:space="preserve"> </w:t>
      </w:r>
      <w:r w:rsidR="00FE30DA" w:rsidRPr="003F26D4">
        <w:rPr>
          <w:rFonts w:ascii="Times New Roman" w:hAnsi="Times New Roman" w:cs="Times New Roman"/>
          <w:color w:val="000000"/>
          <w:sz w:val="28"/>
          <w:szCs w:val="28"/>
        </w:rPr>
        <w:t xml:space="preserve">образовать единый мировой рынок газа, в который  входят региональные рыночные зоны с ликвидными </w:t>
      </w:r>
      <w:proofErr w:type="spellStart"/>
      <w:r w:rsidR="00FE30DA" w:rsidRPr="003F26D4">
        <w:rPr>
          <w:rFonts w:ascii="Times New Roman" w:hAnsi="Times New Roman" w:cs="Times New Roman"/>
          <w:color w:val="000000"/>
          <w:sz w:val="28"/>
          <w:szCs w:val="28"/>
        </w:rPr>
        <w:t>хабами</w:t>
      </w:r>
      <w:proofErr w:type="spellEnd"/>
      <w:r w:rsidR="00FE30DA" w:rsidRPr="003F26D4">
        <w:rPr>
          <w:rFonts w:ascii="Times New Roman" w:hAnsi="Times New Roman" w:cs="Times New Roman"/>
          <w:color w:val="000000"/>
          <w:sz w:val="28"/>
          <w:szCs w:val="28"/>
        </w:rPr>
        <w:t xml:space="preserve"> и развитая система </w:t>
      </w:r>
      <w:proofErr w:type="spellStart"/>
      <w:r w:rsidR="00FE30DA" w:rsidRPr="003F26D4">
        <w:rPr>
          <w:rFonts w:ascii="Times New Roman" w:hAnsi="Times New Roman" w:cs="Times New Roman"/>
          <w:color w:val="000000"/>
          <w:sz w:val="28"/>
          <w:szCs w:val="28"/>
        </w:rPr>
        <w:t>спотовой</w:t>
      </w:r>
      <w:proofErr w:type="spellEnd"/>
      <w:r w:rsidR="00FE30DA" w:rsidRPr="003F26D4">
        <w:rPr>
          <w:rFonts w:ascii="Times New Roman" w:hAnsi="Times New Roman" w:cs="Times New Roman"/>
          <w:color w:val="000000"/>
          <w:sz w:val="28"/>
          <w:szCs w:val="28"/>
        </w:rPr>
        <w:t xml:space="preserve"> торгов</w:t>
      </w:r>
      <w:r w:rsidR="009607BD" w:rsidRPr="003F26D4">
        <w:rPr>
          <w:rFonts w:ascii="Times New Roman" w:hAnsi="Times New Roman" w:cs="Times New Roman"/>
          <w:color w:val="000000"/>
          <w:sz w:val="28"/>
          <w:szCs w:val="28"/>
        </w:rPr>
        <w:t>ли газом на внутренних энергети</w:t>
      </w:r>
      <w:r w:rsidR="00FE30DA" w:rsidRPr="003F26D4">
        <w:rPr>
          <w:rFonts w:ascii="Times New Roman" w:hAnsi="Times New Roman" w:cs="Times New Roman"/>
          <w:color w:val="000000"/>
          <w:sz w:val="28"/>
          <w:szCs w:val="28"/>
        </w:rPr>
        <w:t>ческих рынках в странах мир</w:t>
      </w:r>
      <w:r w:rsidR="00155AEC">
        <w:rPr>
          <w:rFonts w:ascii="Times New Roman" w:hAnsi="Times New Roman" w:cs="Times New Roman"/>
          <w:color w:val="000000"/>
          <w:sz w:val="28"/>
          <w:szCs w:val="28"/>
        </w:rPr>
        <w:t>а, особенно в Европе (</w:t>
      </w:r>
      <w:proofErr w:type="gramStart"/>
      <w:r w:rsidR="00155AEC">
        <w:rPr>
          <w:rFonts w:ascii="Times New Roman" w:hAnsi="Times New Roman" w:cs="Times New Roman"/>
          <w:color w:val="000000"/>
          <w:sz w:val="28"/>
          <w:szCs w:val="28"/>
        </w:rPr>
        <w:t>см</w:t>
      </w:r>
      <w:proofErr w:type="gramEnd"/>
      <w:r w:rsidR="00155AEC">
        <w:rPr>
          <w:rFonts w:ascii="Times New Roman" w:hAnsi="Times New Roman" w:cs="Times New Roman"/>
          <w:color w:val="000000"/>
          <w:sz w:val="28"/>
          <w:szCs w:val="28"/>
        </w:rPr>
        <w:t>. рисунок</w:t>
      </w:r>
      <w:r w:rsidR="00DC1610" w:rsidRPr="003F26D4">
        <w:rPr>
          <w:rFonts w:ascii="Times New Roman" w:hAnsi="Times New Roman" w:cs="Times New Roman"/>
          <w:color w:val="000000"/>
          <w:sz w:val="28"/>
          <w:szCs w:val="28"/>
        </w:rPr>
        <w:t xml:space="preserve"> </w:t>
      </w:r>
      <w:r w:rsidR="00FE30DA" w:rsidRPr="003F26D4">
        <w:rPr>
          <w:rFonts w:ascii="Times New Roman" w:hAnsi="Times New Roman" w:cs="Times New Roman"/>
          <w:color w:val="000000"/>
          <w:sz w:val="28"/>
          <w:szCs w:val="28"/>
        </w:rPr>
        <w:t>2).</w:t>
      </w:r>
    </w:p>
    <w:p w:rsidR="008B6C46" w:rsidRPr="003F26D4" w:rsidRDefault="008B6C46" w:rsidP="001F3C77">
      <w:pPr>
        <w:spacing w:after="0" w:line="360" w:lineRule="auto"/>
        <w:jc w:val="center"/>
        <w:rPr>
          <w:rFonts w:ascii="Times New Roman" w:hAnsi="Times New Roman" w:cs="Times New Roman"/>
          <w:color w:val="000000"/>
          <w:sz w:val="28"/>
          <w:szCs w:val="28"/>
        </w:rPr>
      </w:pPr>
    </w:p>
    <w:p w:rsidR="00B90D06" w:rsidRPr="003F26D4" w:rsidRDefault="001813A4" w:rsidP="001F3C77">
      <w:pPr>
        <w:spacing w:after="0"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48" type="#_x0000_t67" style="position:absolute;left:0;text-align:left;margin-left:270.35pt;margin-top:26.55pt;width:14.15pt;height:8.5pt;rotation:90;z-index:251709440" fillcolor="#95b3d7 [1940]" stroked="f">
            <v:textbox style="layout-flow:vertical-ideographic"/>
          </v:shape>
        </w:pict>
      </w:r>
      <w:r>
        <w:rPr>
          <w:rFonts w:ascii="Times New Roman" w:hAnsi="Times New Roman" w:cs="Times New Roman"/>
          <w:noProof/>
          <w:color w:val="000000"/>
          <w:sz w:val="28"/>
          <w:szCs w:val="28"/>
          <w:lang w:eastAsia="ru-RU"/>
        </w:rPr>
        <w:pict>
          <v:shape id="_x0000_s1147" type="#_x0000_t67" style="position:absolute;left:0;text-align:left;margin-left:196.9pt;margin-top:153.75pt;width:14.15pt;height:8.5pt;rotation:-90;z-index:251708416" fillcolor="#95b3d7 [1940]" stroked="f">
            <v:textbox style="layout-flow:vertical-ideographic"/>
          </v:shape>
        </w:pict>
      </w:r>
      <w:r>
        <w:rPr>
          <w:rFonts w:ascii="Times New Roman" w:hAnsi="Times New Roman" w:cs="Times New Roman"/>
          <w:noProof/>
          <w:color w:val="000000"/>
          <w:sz w:val="28"/>
          <w:szCs w:val="28"/>
          <w:lang w:eastAsia="ru-RU"/>
        </w:rPr>
        <w:pict>
          <v:shape id="_x0000_s1150" type="#_x0000_t67" style="position:absolute;left:0;text-align:left;margin-left:137.75pt;margin-top:87.85pt;width:14.15pt;height:8.5pt;rotation:270;flip:y;z-index:251711488" fillcolor="#95b3d7 [1940]" stroked="f">
            <v:textbox style="layout-flow:vertical-ideographic"/>
          </v:shape>
        </w:pict>
      </w:r>
      <w:r>
        <w:rPr>
          <w:rFonts w:ascii="Times New Roman" w:hAnsi="Times New Roman" w:cs="Times New Roman"/>
          <w:noProof/>
          <w:color w:val="000000"/>
          <w:sz w:val="28"/>
          <w:szCs w:val="28"/>
          <w:lang w:eastAsia="ru-RU"/>
        </w:rPr>
        <w:pict>
          <v:shape id="_x0000_s1149" type="#_x0000_t67" style="position:absolute;left:0;text-align:left;margin-left:332.4pt;margin-top:87.85pt;width:14.15pt;height:8.5pt;rotation:90;z-index:251710464" fillcolor="#95b3d7 [1940]" stroked="f">
            <v:textbox style="layout-flow:vertical-ideographic"/>
          </v:shape>
        </w:pict>
      </w:r>
      <w:r>
        <w:rPr>
          <w:rFonts w:ascii="Times New Roman" w:hAnsi="Times New Roman" w:cs="Times New Roman"/>
          <w:noProof/>
          <w:color w:val="000000"/>
          <w:sz w:val="28"/>
          <w:szCs w:val="28"/>
          <w:lang w:eastAsia="ru-RU"/>
        </w:rPr>
        <w:pict>
          <v:shapetype id="_x0000_t83" coordsize="21600,21600" o:spt="83" adj="5400,8100,2700,9450" path="m@0@0l@3@0@3@2@1@2,10800,0@4@2@5@2@5@0@8@0@8@3@9@3@9@1,21600,10800@9@4@9@5@8@5@8@8@5@8@5@9@4@9,10800,21600@1@9@3@9@3@8@0@8@0@5@2@5@2@4,,10800@2@1@2@3@0@3xe">
            <v:stroke joinstyle="miter"/>
            <v:formulas>
              <v:f eqn="val #0"/>
              <v:f eqn="val #1"/>
              <v:f eqn="val #2"/>
              <v:f eqn="val #3"/>
              <v:f eqn="sum 21600 0 #1"/>
              <v:f eqn="sum 21600 0 #3"/>
              <v:f eqn="sum #0 21600 0"/>
              <v:f eqn="prod @6 1 2"/>
              <v:f eqn="sum 21600 0 #0"/>
              <v:f eqn="sum 21600 0 #2"/>
            </v:formulas>
            <v:path o:connecttype="rect" textboxrect="@0,@0,@8,@8"/>
            <v:handles>
              <v:h position="topLeft,#0" yrange="@2,@1"/>
              <v:h position="#1,topLeft" xrange="@0,@3"/>
              <v:h position="#3,#2" xrange="@1,10800" yrange="0,@0"/>
            </v:handles>
          </v:shapetype>
          <v:shape id="_x0000_s1141" type="#_x0000_t83" style="position:absolute;left:0;text-align:left;margin-left:221.25pt;margin-top:71.5pt;width:45.1pt;height:46.05pt;z-index:251707392" fillcolor="#95b3d7 [1940]" stroked="f"/>
        </w:pict>
      </w:r>
      <w:r w:rsidR="00584531" w:rsidRPr="003F26D4">
        <w:rPr>
          <w:rFonts w:ascii="Times New Roman" w:hAnsi="Times New Roman" w:cs="Times New Roman"/>
          <w:noProof/>
          <w:color w:val="000000"/>
          <w:sz w:val="28"/>
          <w:szCs w:val="28"/>
          <w:lang w:eastAsia="ru-RU"/>
        </w:rPr>
        <w:drawing>
          <wp:inline distT="0" distB="0" distL="0" distR="0">
            <wp:extent cx="4080681" cy="2333768"/>
            <wp:effectExtent l="0" t="0" r="0" b="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3F7773" w:rsidRPr="003F26D4" w:rsidRDefault="005317B6" w:rsidP="00155AEC">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Рисунок 2</w:t>
      </w:r>
      <w:r w:rsidR="00812E5B" w:rsidRPr="003F26D4">
        <w:rPr>
          <w:rFonts w:ascii="Times New Roman" w:hAnsi="Times New Roman" w:cs="Times New Roman"/>
          <w:color w:val="000000"/>
          <w:sz w:val="28"/>
          <w:szCs w:val="28"/>
        </w:rPr>
        <w:t xml:space="preserve"> </w:t>
      </w:r>
      <w:r w:rsidR="00155AEC">
        <w:rPr>
          <w:rFonts w:ascii="Times New Roman" w:hAnsi="Times New Roman" w:cs="Times New Roman"/>
          <w:color w:val="000000"/>
          <w:sz w:val="28"/>
          <w:szCs w:val="28"/>
        </w:rPr>
        <w:t>-</w:t>
      </w:r>
      <w:r w:rsidRPr="003F26D4">
        <w:rPr>
          <w:rFonts w:ascii="Times New Roman" w:hAnsi="Times New Roman" w:cs="Times New Roman"/>
          <w:color w:val="000000"/>
          <w:sz w:val="28"/>
          <w:szCs w:val="28"/>
        </w:rPr>
        <w:t xml:space="preserve"> Орган</w:t>
      </w:r>
      <w:r w:rsidR="000263C8" w:rsidRPr="003F26D4">
        <w:rPr>
          <w:rFonts w:ascii="Times New Roman" w:hAnsi="Times New Roman" w:cs="Times New Roman"/>
          <w:color w:val="000000"/>
          <w:sz w:val="28"/>
          <w:szCs w:val="28"/>
        </w:rPr>
        <w:t xml:space="preserve">изация мирового </w:t>
      </w:r>
      <w:proofErr w:type="spellStart"/>
      <w:r w:rsidR="000263C8" w:rsidRPr="003F26D4">
        <w:rPr>
          <w:rFonts w:ascii="Times New Roman" w:hAnsi="Times New Roman" w:cs="Times New Roman"/>
          <w:color w:val="000000"/>
          <w:sz w:val="28"/>
          <w:szCs w:val="28"/>
        </w:rPr>
        <w:t>спотового</w:t>
      </w:r>
      <w:proofErr w:type="spellEnd"/>
      <w:r w:rsidR="000263C8" w:rsidRPr="003F26D4">
        <w:rPr>
          <w:rFonts w:ascii="Times New Roman" w:hAnsi="Times New Roman" w:cs="Times New Roman"/>
          <w:color w:val="000000"/>
          <w:sz w:val="28"/>
          <w:szCs w:val="28"/>
        </w:rPr>
        <w:t xml:space="preserve"> рынка </w:t>
      </w:r>
      <w:r w:rsidR="00ED2750" w:rsidRPr="003F26D4">
        <w:rPr>
          <w:rFonts w:ascii="Times New Roman" w:hAnsi="Times New Roman" w:cs="Times New Roman"/>
          <w:color w:val="000000"/>
          <w:sz w:val="28"/>
          <w:szCs w:val="28"/>
        </w:rPr>
        <w:t>[5</w:t>
      </w:r>
      <w:r w:rsidR="000263C8" w:rsidRPr="003F26D4">
        <w:rPr>
          <w:rFonts w:ascii="Times New Roman" w:hAnsi="Times New Roman" w:cs="Times New Roman"/>
          <w:color w:val="000000"/>
          <w:sz w:val="28"/>
          <w:szCs w:val="28"/>
        </w:rPr>
        <w:t>0</w:t>
      </w:r>
      <w:r w:rsidR="00ED2750" w:rsidRPr="003F26D4">
        <w:rPr>
          <w:rFonts w:ascii="Times New Roman" w:hAnsi="Times New Roman" w:cs="Times New Roman"/>
          <w:color w:val="000000"/>
          <w:sz w:val="28"/>
          <w:szCs w:val="28"/>
        </w:rPr>
        <w:t>]</w:t>
      </w:r>
    </w:p>
    <w:p w:rsidR="00426631" w:rsidRPr="003F26D4" w:rsidRDefault="00DD14C2" w:rsidP="00D86121">
      <w:pPr>
        <w:spacing w:after="0" w:line="360" w:lineRule="auto"/>
        <w:ind w:firstLine="851"/>
        <w:jc w:val="both"/>
        <w:rPr>
          <w:rFonts w:ascii="Times New Roman" w:eastAsia="Times New Roman" w:hAnsi="Times New Roman" w:cs="Times New Roman"/>
          <w:color w:val="000000"/>
          <w:sz w:val="28"/>
          <w:szCs w:val="28"/>
          <w:lang w:eastAsia="ru-RU"/>
        </w:rPr>
      </w:pPr>
      <w:r w:rsidRPr="003F26D4">
        <w:rPr>
          <w:rFonts w:ascii="Times New Roman" w:eastAsia="Times New Roman" w:hAnsi="Times New Roman" w:cs="Times New Roman"/>
          <w:color w:val="000000"/>
          <w:sz w:val="28"/>
          <w:szCs w:val="28"/>
          <w:lang w:eastAsia="ru-RU"/>
        </w:rPr>
        <w:t>На данном этапе можно выделить два вида газовых рынков: сформировавшиеся рынки газа (Североамериканский, Европейский и Азиатский) и формирующиеся рынки газа (рынок Центральной и Южной Америки, Океания, Африка), которым присуща собственная мо</w:t>
      </w:r>
      <w:r w:rsidR="00155AEC">
        <w:rPr>
          <w:rFonts w:ascii="Times New Roman" w:eastAsia="Times New Roman" w:hAnsi="Times New Roman" w:cs="Times New Roman"/>
          <w:color w:val="000000"/>
          <w:sz w:val="28"/>
          <w:szCs w:val="28"/>
          <w:lang w:eastAsia="ru-RU"/>
        </w:rPr>
        <w:t>дель организации рынка (</w:t>
      </w:r>
      <w:proofErr w:type="gramStart"/>
      <w:r w:rsidR="00155AEC">
        <w:rPr>
          <w:rFonts w:ascii="Times New Roman" w:eastAsia="Times New Roman" w:hAnsi="Times New Roman" w:cs="Times New Roman"/>
          <w:color w:val="000000"/>
          <w:sz w:val="28"/>
          <w:szCs w:val="28"/>
          <w:lang w:eastAsia="ru-RU"/>
        </w:rPr>
        <w:t>см</w:t>
      </w:r>
      <w:proofErr w:type="gramEnd"/>
      <w:r w:rsidR="00155AEC">
        <w:rPr>
          <w:rFonts w:ascii="Times New Roman" w:eastAsia="Times New Roman" w:hAnsi="Times New Roman" w:cs="Times New Roman"/>
          <w:color w:val="000000"/>
          <w:sz w:val="28"/>
          <w:szCs w:val="28"/>
          <w:lang w:eastAsia="ru-RU"/>
        </w:rPr>
        <w:t xml:space="preserve">. рисунок </w:t>
      </w:r>
      <w:r w:rsidRPr="003F26D4">
        <w:rPr>
          <w:rFonts w:ascii="Times New Roman" w:eastAsia="Times New Roman" w:hAnsi="Times New Roman" w:cs="Times New Roman"/>
          <w:color w:val="000000"/>
          <w:sz w:val="28"/>
          <w:szCs w:val="28"/>
          <w:lang w:eastAsia="ru-RU"/>
        </w:rPr>
        <w:t>3).</w:t>
      </w:r>
    </w:p>
    <w:p w:rsidR="00812E5B" w:rsidRPr="003F26D4" w:rsidRDefault="008B6C46" w:rsidP="008B6C46">
      <w:pPr>
        <w:spacing w:after="0" w:line="360" w:lineRule="auto"/>
        <w:ind w:firstLine="851"/>
        <w:jc w:val="both"/>
        <w:rPr>
          <w:rFonts w:ascii="Times New Roman" w:eastAsia="Times New Roman" w:hAnsi="Times New Roman" w:cs="Times New Roman"/>
          <w:color w:val="000000"/>
          <w:sz w:val="28"/>
          <w:szCs w:val="28"/>
          <w:lang w:eastAsia="ru-RU"/>
        </w:rPr>
      </w:pPr>
      <w:r w:rsidRPr="003F26D4">
        <w:rPr>
          <w:rFonts w:ascii="Times New Roman" w:eastAsia="Times New Roman" w:hAnsi="Times New Roman" w:cs="Times New Roman"/>
          <w:noProof/>
          <w:color w:val="000000"/>
          <w:sz w:val="28"/>
          <w:szCs w:val="28"/>
          <w:lang w:eastAsia="ru-RU"/>
        </w:rPr>
        <w:lastRenderedPageBreak/>
        <w:drawing>
          <wp:inline distT="0" distB="0" distL="0" distR="0">
            <wp:extent cx="5495593" cy="2729552"/>
            <wp:effectExtent l="19050" t="0" r="9857" b="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412E6A" w:rsidRPr="003F26D4" w:rsidRDefault="003618C6" w:rsidP="00155AEC">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Рисунок 3</w:t>
      </w:r>
      <w:r w:rsidR="00AB2753" w:rsidRPr="003F26D4">
        <w:rPr>
          <w:rFonts w:ascii="Times New Roman" w:hAnsi="Times New Roman" w:cs="Times New Roman"/>
          <w:color w:val="000000"/>
          <w:sz w:val="28"/>
          <w:szCs w:val="28"/>
        </w:rPr>
        <w:t xml:space="preserve"> </w:t>
      </w:r>
      <w:r w:rsidR="00155AEC">
        <w:rPr>
          <w:rFonts w:ascii="Times New Roman" w:hAnsi="Times New Roman" w:cs="Times New Roman"/>
          <w:color w:val="000000"/>
          <w:sz w:val="28"/>
          <w:szCs w:val="28"/>
        </w:rPr>
        <w:t>-</w:t>
      </w:r>
      <w:r w:rsidRPr="003F26D4">
        <w:rPr>
          <w:rFonts w:ascii="Times New Roman" w:hAnsi="Times New Roman" w:cs="Times New Roman"/>
          <w:color w:val="000000"/>
          <w:sz w:val="28"/>
          <w:szCs w:val="28"/>
        </w:rPr>
        <w:t xml:space="preserve"> </w:t>
      </w:r>
      <w:r w:rsidR="0015094A" w:rsidRPr="003F26D4">
        <w:rPr>
          <w:rFonts w:ascii="Times New Roman" w:hAnsi="Times New Roman" w:cs="Times New Roman"/>
          <w:color w:val="000000"/>
          <w:sz w:val="28"/>
          <w:szCs w:val="28"/>
        </w:rPr>
        <w:t>Модели формирования газовых рынков</w:t>
      </w:r>
      <w:r w:rsidR="00573D4C" w:rsidRPr="003F26D4">
        <w:rPr>
          <w:rFonts w:ascii="Times New Roman" w:hAnsi="Times New Roman" w:cs="Times New Roman"/>
          <w:color w:val="000000"/>
          <w:sz w:val="28"/>
          <w:szCs w:val="28"/>
        </w:rPr>
        <w:t xml:space="preserve"> </w:t>
      </w:r>
      <w:r w:rsidR="00D62F97" w:rsidRPr="003F26D4">
        <w:rPr>
          <w:rFonts w:ascii="Times New Roman" w:hAnsi="Times New Roman" w:cs="Times New Roman"/>
          <w:color w:val="000000"/>
          <w:sz w:val="28"/>
          <w:szCs w:val="28"/>
        </w:rPr>
        <w:t>[</w:t>
      </w:r>
      <w:r w:rsidR="000263C8" w:rsidRPr="003F26D4">
        <w:rPr>
          <w:rFonts w:ascii="Times New Roman" w:hAnsi="Times New Roman" w:cs="Times New Roman"/>
          <w:color w:val="000000"/>
          <w:sz w:val="28"/>
          <w:szCs w:val="28"/>
        </w:rPr>
        <w:t>42</w:t>
      </w:r>
      <w:r w:rsidR="00D62F97" w:rsidRPr="003F26D4">
        <w:rPr>
          <w:rFonts w:ascii="Times New Roman" w:hAnsi="Times New Roman" w:cs="Times New Roman"/>
          <w:color w:val="000000"/>
          <w:sz w:val="28"/>
          <w:szCs w:val="28"/>
        </w:rPr>
        <w:t>]</w:t>
      </w:r>
    </w:p>
    <w:p w:rsidR="00812E5B" w:rsidRPr="003F26D4" w:rsidRDefault="00812E5B" w:rsidP="00812E5B">
      <w:pPr>
        <w:pStyle w:val="Default"/>
        <w:spacing w:line="360" w:lineRule="auto"/>
        <w:ind w:firstLine="851"/>
        <w:jc w:val="both"/>
        <w:rPr>
          <w:sz w:val="28"/>
          <w:szCs w:val="28"/>
        </w:rPr>
      </w:pPr>
      <w:r w:rsidRPr="003F26D4">
        <w:rPr>
          <w:sz w:val="28"/>
          <w:szCs w:val="28"/>
        </w:rPr>
        <w:t xml:space="preserve">Развитие газовой отрасли в разных странах опирается на импорт продукции со </w:t>
      </w:r>
      <w:proofErr w:type="spellStart"/>
      <w:r w:rsidRPr="003F26D4">
        <w:rPr>
          <w:sz w:val="28"/>
          <w:szCs w:val="28"/>
        </w:rPr>
        <w:t>сверхгигантских</w:t>
      </w:r>
      <w:proofErr w:type="spellEnd"/>
      <w:r w:rsidRPr="003F26D4">
        <w:rPr>
          <w:sz w:val="28"/>
          <w:szCs w:val="28"/>
        </w:rPr>
        <w:t xml:space="preserve"> месторождений, первым из которых, как было написано выше, был нидерландский «</w:t>
      </w:r>
      <w:proofErr w:type="spellStart"/>
      <w:r w:rsidRPr="003F26D4">
        <w:rPr>
          <w:sz w:val="28"/>
          <w:szCs w:val="28"/>
        </w:rPr>
        <w:t>Гронинген</w:t>
      </w:r>
      <w:proofErr w:type="spellEnd"/>
      <w:r w:rsidRPr="003F26D4">
        <w:rPr>
          <w:sz w:val="28"/>
          <w:szCs w:val="28"/>
        </w:rPr>
        <w:t>». Нидерландская газовая</w:t>
      </w:r>
      <w:r w:rsidR="00DC1610" w:rsidRPr="003F26D4">
        <w:rPr>
          <w:sz w:val="28"/>
          <w:szCs w:val="28"/>
        </w:rPr>
        <w:t xml:space="preserve"> система создала «традиционную» </w:t>
      </w:r>
      <w:r w:rsidRPr="003F26D4">
        <w:rPr>
          <w:sz w:val="28"/>
          <w:szCs w:val="28"/>
        </w:rPr>
        <w:t>модель контрактов и механизм ценообразования, который  основан на принципе замещения стоимости газа конкурентными источниками энергии с корректировкой на стоимость транспортировки от границы («</w:t>
      </w:r>
      <w:proofErr w:type="spellStart"/>
      <w:r w:rsidRPr="003F26D4">
        <w:rPr>
          <w:sz w:val="28"/>
          <w:szCs w:val="28"/>
        </w:rPr>
        <w:t>н</w:t>
      </w:r>
      <w:r w:rsidR="009F4284" w:rsidRPr="003F26D4">
        <w:rPr>
          <w:sz w:val="28"/>
          <w:szCs w:val="28"/>
        </w:rPr>
        <w:t>э</w:t>
      </w:r>
      <w:r w:rsidRPr="003F26D4">
        <w:rPr>
          <w:sz w:val="28"/>
          <w:szCs w:val="28"/>
        </w:rPr>
        <w:t>т</w:t>
      </w:r>
      <w:proofErr w:type="spellEnd"/>
      <w:r w:rsidR="00AB2753" w:rsidRPr="003F26D4">
        <w:rPr>
          <w:sz w:val="28"/>
          <w:szCs w:val="28"/>
        </w:rPr>
        <w:t xml:space="preserve"> </w:t>
      </w:r>
      <w:r w:rsidR="00155AEC">
        <w:rPr>
          <w:sz w:val="28"/>
          <w:szCs w:val="28"/>
        </w:rPr>
        <w:t>-</w:t>
      </w:r>
      <w:r w:rsidR="00AB2753" w:rsidRPr="003F26D4">
        <w:rPr>
          <w:sz w:val="28"/>
          <w:szCs w:val="28"/>
        </w:rPr>
        <w:t xml:space="preserve"> </w:t>
      </w:r>
      <w:proofErr w:type="spellStart"/>
      <w:r w:rsidRPr="003F26D4">
        <w:rPr>
          <w:sz w:val="28"/>
          <w:szCs w:val="28"/>
        </w:rPr>
        <w:t>бэк</w:t>
      </w:r>
      <w:proofErr w:type="spellEnd"/>
      <w:r w:rsidRPr="003F26D4">
        <w:rPr>
          <w:sz w:val="28"/>
          <w:szCs w:val="28"/>
        </w:rPr>
        <w:t>»</w:t>
      </w:r>
      <w:r w:rsidR="006721E5" w:rsidRPr="003F26D4">
        <w:rPr>
          <w:sz w:val="28"/>
          <w:szCs w:val="28"/>
        </w:rPr>
        <w:t>) [</w:t>
      </w:r>
      <w:r w:rsidR="000263C8" w:rsidRPr="003F26D4">
        <w:rPr>
          <w:sz w:val="28"/>
          <w:szCs w:val="28"/>
        </w:rPr>
        <w:t>7</w:t>
      </w:r>
      <w:r w:rsidRPr="003F26D4">
        <w:rPr>
          <w:sz w:val="28"/>
          <w:szCs w:val="28"/>
        </w:rPr>
        <w:t>].</w:t>
      </w:r>
    </w:p>
    <w:p w:rsidR="004203BC" w:rsidRPr="003F26D4" w:rsidRDefault="007C3C9D" w:rsidP="00B74BAC">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На данном этапе можно выделить три основных под</w:t>
      </w:r>
      <w:r w:rsidR="00155AEC">
        <w:rPr>
          <w:rFonts w:ascii="Times New Roman" w:hAnsi="Times New Roman" w:cs="Times New Roman"/>
          <w:color w:val="000000"/>
          <w:sz w:val="28"/>
          <w:szCs w:val="28"/>
        </w:rPr>
        <w:t>хода к ценообразованию (</w:t>
      </w:r>
      <w:proofErr w:type="gramStart"/>
      <w:r w:rsidR="00155AEC">
        <w:rPr>
          <w:rFonts w:ascii="Times New Roman" w:hAnsi="Times New Roman" w:cs="Times New Roman"/>
          <w:color w:val="000000"/>
          <w:sz w:val="28"/>
          <w:szCs w:val="28"/>
        </w:rPr>
        <w:t>см</w:t>
      </w:r>
      <w:proofErr w:type="gramEnd"/>
      <w:r w:rsidR="00155AEC">
        <w:rPr>
          <w:rFonts w:ascii="Times New Roman" w:hAnsi="Times New Roman" w:cs="Times New Roman"/>
          <w:color w:val="000000"/>
          <w:sz w:val="28"/>
          <w:szCs w:val="28"/>
        </w:rPr>
        <w:t xml:space="preserve">. рисунок </w:t>
      </w:r>
      <w:r w:rsidRPr="003F26D4">
        <w:rPr>
          <w:rFonts w:ascii="Times New Roman" w:hAnsi="Times New Roman" w:cs="Times New Roman"/>
          <w:color w:val="000000"/>
          <w:sz w:val="28"/>
          <w:szCs w:val="28"/>
        </w:rPr>
        <w:t>4).</w:t>
      </w:r>
    </w:p>
    <w:p w:rsidR="00DD0164" w:rsidRPr="003F26D4" w:rsidRDefault="00DD0164" w:rsidP="00B74BAC">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noProof/>
          <w:color w:val="000000"/>
          <w:sz w:val="28"/>
          <w:szCs w:val="28"/>
          <w:lang w:eastAsia="ru-RU"/>
        </w:rPr>
        <w:drawing>
          <wp:inline distT="0" distB="0" distL="0" distR="0">
            <wp:extent cx="5486400" cy="3200400"/>
            <wp:effectExtent l="19050" t="0" r="19050" b="0"/>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787D10" w:rsidRPr="00B74BAC" w:rsidRDefault="00787D10" w:rsidP="00B74BAC">
      <w:pPr>
        <w:tabs>
          <w:tab w:val="left" w:pos="6426"/>
        </w:tabs>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lastRenderedPageBreak/>
        <w:t>Рисунок 4</w:t>
      </w:r>
      <w:r w:rsidR="001876F3" w:rsidRPr="003F26D4">
        <w:rPr>
          <w:rFonts w:ascii="Times New Roman" w:hAnsi="Times New Roman" w:cs="Times New Roman"/>
          <w:color w:val="000000"/>
          <w:sz w:val="28"/>
          <w:szCs w:val="28"/>
        </w:rPr>
        <w:t xml:space="preserve"> </w:t>
      </w:r>
      <w:r w:rsidR="00B74BAC">
        <w:rPr>
          <w:rFonts w:ascii="Times New Roman" w:hAnsi="Times New Roman" w:cs="Times New Roman"/>
          <w:color w:val="000000"/>
          <w:sz w:val="28"/>
          <w:szCs w:val="28"/>
        </w:rPr>
        <w:t>-</w:t>
      </w:r>
      <w:r w:rsidR="00DD0164" w:rsidRPr="003F26D4">
        <w:rPr>
          <w:rFonts w:ascii="Times New Roman" w:hAnsi="Times New Roman" w:cs="Times New Roman"/>
          <w:color w:val="000000"/>
          <w:sz w:val="28"/>
          <w:szCs w:val="28"/>
        </w:rPr>
        <w:t xml:space="preserve"> </w:t>
      </w:r>
      <w:r w:rsidR="00D86121" w:rsidRPr="003F26D4">
        <w:rPr>
          <w:rFonts w:ascii="Times New Roman" w:hAnsi="Times New Roman" w:cs="Times New Roman"/>
          <w:color w:val="000000"/>
          <w:sz w:val="28"/>
          <w:szCs w:val="28"/>
        </w:rPr>
        <w:t>Подходы ценообразования</w:t>
      </w:r>
      <w:r w:rsidR="006721E5" w:rsidRPr="003F26D4">
        <w:rPr>
          <w:rFonts w:ascii="Times New Roman" w:hAnsi="Times New Roman" w:cs="Times New Roman"/>
          <w:color w:val="000000"/>
          <w:sz w:val="28"/>
          <w:szCs w:val="28"/>
        </w:rPr>
        <w:t xml:space="preserve"> на мировом газовом рынке [</w:t>
      </w:r>
      <w:r w:rsidR="000263C8" w:rsidRPr="003F26D4">
        <w:rPr>
          <w:rFonts w:ascii="Times New Roman" w:hAnsi="Times New Roman" w:cs="Times New Roman"/>
          <w:color w:val="000000"/>
          <w:sz w:val="28"/>
          <w:szCs w:val="28"/>
        </w:rPr>
        <w:t>7</w:t>
      </w:r>
      <w:r w:rsidR="0015094A" w:rsidRPr="003F26D4">
        <w:rPr>
          <w:rFonts w:ascii="Times New Roman" w:hAnsi="Times New Roman" w:cs="Times New Roman"/>
          <w:color w:val="000000"/>
          <w:sz w:val="28"/>
          <w:szCs w:val="28"/>
        </w:rPr>
        <w:t>]</w:t>
      </w:r>
    </w:p>
    <w:p w:rsidR="00787D10" w:rsidRPr="003F26D4" w:rsidRDefault="009C587F" w:rsidP="00C022F1">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При рыночных принципах</w:t>
      </w:r>
      <w:r w:rsidR="00787D10" w:rsidRPr="003F26D4">
        <w:rPr>
          <w:rFonts w:ascii="Times New Roman" w:hAnsi="Times New Roman" w:cs="Times New Roman"/>
          <w:color w:val="000000"/>
          <w:sz w:val="28"/>
          <w:szCs w:val="28"/>
        </w:rPr>
        <w:t xml:space="preserve"> ценообразования </w:t>
      </w:r>
      <w:r w:rsidRPr="003F26D4">
        <w:rPr>
          <w:rFonts w:ascii="Times New Roman" w:hAnsi="Times New Roman" w:cs="Times New Roman"/>
          <w:color w:val="000000"/>
          <w:sz w:val="28"/>
          <w:szCs w:val="28"/>
        </w:rPr>
        <w:t xml:space="preserve">на мировом рынке природного газа удалось обеспечить гибкость поставок </w:t>
      </w:r>
      <w:r w:rsidR="00787D10" w:rsidRPr="003F26D4">
        <w:rPr>
          <w:rFonts w:ascii="Times New Roman" w:hAnsi="Times New Roman" w:cs="Times New Roman"/>
          <w:color w:val="000000"/>
          <w:sz w:val="28"/>
          <w:szCs w:val="28"/>
        </w:rPr>
        <w:t>с опоро</w:t>
      </w:r>
      <w:r w:rsidRPr="003F26D4">
        <w:rPr>
          <w:rFonts w:ascii="Times New Roman" w:hAnsi="Times New Roman" w:cs="Times New Roman"/>
          <w:color w:val="000000"/>
          <w:sz w:val="28"/>
          <w:szCs w:val="28"/>
        </w:rPr>
        <w:t>й на внутренние источники газа, в частности</w:t>
      </w:r>
      <w:r w:rsidR="00E26EA1" w:rsidRPr="003F26D4">
        <w:rPr>
          <w:rFonts w:ascii="Times New Roman" w:hAnsi="Times New Roman" w:cs="Times New Roman"/>
          <w:color w:val="000000"/>
          <w:sz w:val="28"/>
          <w:szCs w:val="28"/>
        </w:rPr>
        <w:t>,</w:t>
      </w:r>
      <w:r w:rsidRPr="003F26D4">
        <w:rPr>
          <w:rFonts w:ascii="Times New Roman" w:hAnsi="Times New Roman" w:cs="Times New Roman"/>
          <w:color w:val="000000"/>
          <w:sz w:val="28"/>
          <w:szCs w:val="28"/>
        </w:rPr>
        <w:t xml:space="preserve"> такой опыт имеет </w:t>
      </w:r>
      <w:r w:rsidR="00787D10" w:rsidRPr="003F26D4">
        <w:rPr>
          <w:rFonts w:ascii="Times New Roman" w:hAnsi="Times New Roman" w:cs="Times New Roman"/>
          <w:color w:val="000000"/>
          <w:sz w:val="28"/>
          <w:szCs w:val="28"/>
        </w:rPr>
        <w:t>североамериканский континент</w:t>
      </w:r>
      <w:r w:rsidRPr="003F26D4">
        <w:rPr>
          <w:rFonts w:ascii="Times New Roman" w:hAnsi="Times New Roman" w:cs="Times New Roman"/>
          <w:color w:val="000000"/>
          <w:sz w:val="28"/>
          <w:szCs w:val="28"/>
        </w:rPr>
        <w:t xml:space="preserve"> </w:t>
      </w:r>
      <w:r w:rsidR="00B8196B">
        <w:rPr>
          <w:rFonts w:ascii="Times New Roman" w:hAnsi="Times New Roman" w:cs="Times New Roman"/>
          <w:color w:val="000000"/>
          <w:sz w:val="28"/>
          <w:szCs w:val="28"/>
        </w:rPr>
        <w:t xml:space="preserve">и западная часть Европы. Именно </w:t>
      </w:r>
      <w:r w:rsidRPr="003F26D4">
        <w:rPr>
          <w:rFonts w:ascii="Times New Roman" w:hAnsi="Times New Roman" w:cs="Times New Roman"/>
          <w:color w:val="000000"/>
          <w:sz w:val="28"/>
          <w:szCs w:val="28"/>
        </w:rPr>
        <w:t>т</w:t>
      </w:r>
      <w:r w:rsidR="00787D10" w:rsidRPr="003F26D4">
        <w:rPr>
          <w:rFonts w:ascii="Times New Roman" w:hAnsi="Times New Roman" w:cs="Times New Roman"/>
          <w:color w:val="000000"/>
          <w:sz w:val="28"/>
          <w:szCs w:val="28"/>
        </w:rPr>
        <w:t xml:space="preserve">ак Нидерланды и Норвегия </w:t>
      </w:r>
      <w:r w:rsidRPr="003F26D4">
        <w:rPr>
          <w:rFonts w:ascii="Times New Roman" w:hAnsi="Times New Roman" w:cs="Times New Roman"/>
          <w:color w:val="000000"/>
          <w:sz w:val="28"/>
          <w:szCs w:val="28"/>
        </w:rPr>
        <w:t xml:space="preserve">пришли к </w:t>
      </w:r>
      <w:proofErr w:type="spellStart"/>
      <w:r w:rsidRPr="003F26D4">
        <w:rPr>
          <w:rFonts w:ascii="Times New Roman" w:hAnsi="Times New Roman" w:cs="Times New Roman"/>
          <w:color w:val="000000"/>
          <w:sz w:val="28"/>
          <w:szCs w:val="28"/>
        </w:rPr>
        <w:t>спотовому</w:t>
      </w:r>
      <w:proofErr w:type="spellEnd"/>
      <w:r w:rsidRPr="003F26D4">
        <w:rPr>
          <w:rFonts w:ascii="Times New Roman" w:hAnsi="Times New Roman" w:cs="Times New Roman"/>
          <w:color w:val="000000"/>
          <w:sz w:val="28"/>
          <w:szCs w:val="28"/>
        </w:rPr>
        <w:t xml:space="preserve"> ценообразова</w:t>
      </w:r>
      <w:r w:rsidR="006721E5" w:rsidRPr="003F26D4">
        <w:rPr>
          <w:rFonts w:ascii="Times New Roman" w:hAnsi="Times New Roman" w:cs="Times New Roman"/>
          <w:color w:val="000000"/>
          <w:sz w:val="28"/>
          <w:szCs w:val="28"/>
        </w:rPr>
        <w:t>нию в контрактах на газ [</w:t>
      </w:r>
      <w:r w:rsidR="009223D0" w:rsidRPr="003F26D4">
        <w:rPr>
          <w:rFonts w:ascii="Times New Roman" w:hAnsi="Times New Roman" w:cs="Times New Roman"/>
          <w:color w:val="000000"/>
          <w:sz w:val="28"/>
          <w:szCs w:val="28"/>
        </w:rPr>
        <w:t>48</w:t>
      </w:r>
      <w:r w:rsidR="00932FF1" w:rsidRPr="003F26D4">
        <w:rPr>
          <w:rFonts w:ascii="Times New Roman" w:hAnsi="Times New Roman" w:cs="Times New Roman"/>
          <w:color w:val="000000"/>
          <w:sz w:val="28"/>
          <w:szCs w:val="28"/>
        </w:rPr>
        <w:t>].</w:t>
      </w:r>
    </w:p>
    <w:p w:rsidR="00B8001B" w:rsidRPr="003F26D4" w:rsidRDefault="00B8001B" w:rsidP="00C022F1">
      <w:pPr>
        <w:pStyle w:val="Default"/>
        <w:spacing w:line="360" w:lineRule="auto"/>
        <w:ind w:firstLine="851"/>
        <w:jc w:val="both"/>
        <w:rPr>
          <w:sz w:val="28"/>
          <w:szCs w:val="28"/>
        </w:rPr>
      </w:pPr>
      <w:r w:rsidRPr="003F26D4">
        <w:rPr>
          <w:sz w:val="28"/>
          <w:szCs w:val="28"/>
        </w:rPr>
        <w:t xml:space="preserve">В России система ценообразования на природный газ </w:t>
      </w:r>
      <w:r w:rsidR="00CD386A" w:rsidRPr="003F26D4">
        <w:rPr>
          <w:sz w:val="28"/>
          <w:szCs w:val="28"/>
        </w:rPr>
        <w:t xml:space="preserve">также </w:t>
      </w:r>
      <w:r w:rsidRPr="003F26D4">
        <w:rPr>
          <w:sz w:val="28"/>
          <w:szCs w:val="28"/>
        </w:rPr>
        <w:t>подвергалась ряду изменений</w:t>
      </w:r>
      <w:r w:rsidR="00CD386A" w:rsidRPr="003F26D4">
        <w:rPr>
          <w:sz w:val="28"/>
          <w:szCs w:val="28"/>
        </w:rPr>
        <w:t xml:space="preserve">. </w:t>
      </w:r>
      <w:r w:rsidRPr="003F26D4">
        <w:rPr>
          <w:sz w:val="28"/>
          <w:szCs w:val="28"/>
        </w:rPr>
        <w:t xml:space="preserve">В </w:t>
      </w:r>
      <w:r w:rsidR="00CD386A" w:rsidRPr="003F26D4">
        <w:rPr>
          <w:iCs/>
          <w:sz w:val="28"/>
          <w:szCs w:val="28"/>
        </w:rPr>
        <w:t xml:space="preserve">2000 году был осуществлен </w:t>
      </w:r>
      <w:r w:rsidRPr="003F26D4">
        <w:rPr>
          <w:sz w:val="28"/>
          <w:szCs w:val="28"/>
        </w:rPr>
        <w:t xml:space="preserve">переход </w:t>
      </w:r>
      <w:proofErr w:type="gramStart"/>
      <w:r w:rsidRPr="003F26D4">
        <w:rPr>
          <w:sz w:val="28"/>
          <w:szCs w:val="28"/>
        </w:rPr>
        <w:t>к либерализации цен на газ с сохранением тарифов на услуги по транспортировке</w:t>
      </w:r>
      <w:proofErr w:type="gramEnd"/>
      <w:r w:rsidRPr="003F26D4">
        <w:rPr>
          <w:sz w:val="28"/>
          <w:szCs w:val="28"/>
        </w:rPr>
        <w:t xml:space="preserve">. </w:t>
      </w:r>
      <w:proofErr w:type="gramStart"/>
      <w:r w:rsidR="00B8196B">
        <w:rPr>
          <w:sz w:val="28"/>
          <w:szCs w:val="28"/>
        </w:rPr>
        <w:t xml:space="preserve">В 2007 году </w:t>
      </w:r>
      <w:r w:rsidR="00B74BAC">
        <w:rPr>
          <w:sz w:val="28"/>
          <w:szCs w:val="28"/>
        </w:rPr>
        <w:t>-</w:t>
      </w:r>
      <w:r w:rsidR="00B8196B">
        <w:rPr>
          <w:sz w:val="28"/>
          <w:szCs w:val="28"/>
        </w:rPr>
        <w:t xml:space="preserve"> </w:t>
      </w:r>
      <w:r w:rsidR="00CD386A" w:rsidRPr="003F26D4">
        <w:rPr>
          <w:sz w:val="28"/>
          <w:szCs w:val="28"/>
        </w:rPr>
        <w:t>переход</w:t>
      </w:r>
      <w:r w:rsidRPr="003F26D4">
        <w:rPr>
          <w:sz w:val="28"/>
          <w:szCs w:val="28"/>
        </w:rPr>
        <w:t xml:space="preserve"> от цен</w:t>
      </w:r>
      <w:r w:rsidR="00DC1610" w:rsidRPr="003F26D4">
        <w:rPr>
          <w:sz w:val="28"/>
          <w:szCs w:val="28"/>
        </w:rPr>
        <w:t xml:space="preserve"> внутреннего рынка, формируемых </w:t>
      </w:r>
      <w:r w:rsidRPr="003F26D4">
        <w:rPr>
          <w:sz w:val="28"/>
          <w:szCs w:val="28"/>
        </w:rPr>
        <w:t>Правительством</w:t>
      </w:r>
      <w:r w:rsidR="00E26EA1" w:rsidRPr="003F26D4">
        <w:rPr>
          <w:sz w:val="28"/>
          <w:szCs w:val="28"/>
        </w:rPr>
        <w:t>,</w:t>
      </w:r>
      <w:r w:rsidRPr="003F26D4">
        <w:rPr>
          <w:sz w:val="28"/>
          <w:szCs w:val="28"/>
        </w:rPr>
        <w:t xml:space="preserve"> </w:t>
      </w:r>
      <w:r w:rsidR="000708BA" w:rsidRPr="003F26D4">
        <w:rPr>
          <w:sz w:val="28"/>
          <w:szCs w:val="28"/>
        </w:rPr>
        <w:t xml:space="preserve"> </w:t>
      </w:r>
      <w:r w:rsidRPr="003F26D4">
        <w:rPr>
          <w:sz w:val="28"/>
          <w:szCs w:val="28"/>
        </w:rPr>
        <w:t xml:space="preserve">к ценам равной доходности между внешним </w:t>
      </w:r>
      <w:r w:rsidR="00E26EA1" w:rsidRPr="003F26D4">
        <w:rPr>
          <w:sz w:val="28"/>
          <w:szCs w:val="28"/>
        </w:rPr>
        <w:t xml:space="preserve"> </w:t>
      </w:r>
      <w:r w:rsidRPr="003F26D4">
        <w:rPr>
          <w:sz w:val="28"/>
          <w:szCs w:val="28"/>
        </w:rPr>
        <w:t xml:space="preserve">и </w:t>
      </w:r>
      <w:r w:rsidR="00E26EA1" w:rsidRPr="003F26D4">
        <w:rPr>
          <w:sz w:val="28"/>
          <w:szCs w:val="28"/>
        </w:rPr>
        <w:t xml:space="preserve"> </w:t>
      </w:r>
      <w:r w:rsidRPr="003F26D4">
        <w:rPr>
          <w:sz w:val="28"/>
          <w:szCs w:val="28"/>
        </w:rPr>
        <w:t xml:space="preserve">внутренним рынками. </w:t>
      </w:r>
      <w:proofErr w:type="gramEnd"/>
    </w:p>
    <w:p w:rsidR="004203BC" w:rsidRPr="003F26D4" w:rsidRDefault="00CD386A" w:rsidP="004203BC">
      <w:pPr>
        <w:pStyle w:val="Default"/>
        <w:spacing w:line="360" w:lineRule="auto"/>
        <w:ind w:firstLine="851"/>
        <w:jc w:val="both"/>
        <w:rPr>
          <w:sz w:val="28"/>
          <w:szCs w:val="28"/>
        </w:rPr>
      </w:pPr>
      <w:r w:rsidRPr="003F26D4">
        <w:rPr>
          <w:sz w:val="28"/>
          <w:szCs w:val="28"/>
        </w:rPr>
        <w:t>Таким образом, на мировом рынке природного газа были выработаны различные механизмы ценооб</w:t>
      </w:r>
      <w:r w:rsidR="00B74BAC">
        <w:rPr>
          <w:sz w:val="28"/>
          <w:szCs w:val="28"/>
        </w:rPr>
        <w:t>разования (</w:t>
      </w:r>
      <w:proofErr w:type="gramStart"/>
      <w:r w:rsidR="00B74BAC">
        <w:rPr>
          <w:sz w:val="28"/>
          <w:szCs w:val="28"/>
        </w:rPr>
        <w:t>см</w:t>
      </w:r>
      <w:proofErr w:type="gramEnd"/>
      <w:r w:rsidR="00B74BAC">
        <w:rPr>
          <w:sz w:val="28"/>
          <w:szCs w:val="28"/>
        </w:rPr>
        <w:t xml:space="preserve">. рисунок </w:t>
      </w:r>
      <w:r w:rsidRPr="003F26D4">
        <w:rPr>
          <w:sz w:val="28"/>
          <w:szCs w:val="28"/>
        </w:rPr>
        <w:t>5).</w:t>
      </w:r>
    </w:p>
    <w:p w:rsidR="004E12DE" w:rsidRPr="003F26D4" w:rsidRDefault="001813A4" w:rsidP="004E12DE">
      <w:pPr>
        <w:pStyle w:val="Default"/>
        <w:spacing w:line="360" w:lineRule="auto"/>
        <w:ind w:firstLine="851"/>
        <w:jc w:val="center"/>
        <w:rPr>
          <w:sz w:val="28"/>
          <w:szCs w:val="28"/>
        </w:rPr>
      </w:pPr>
      <w:r>
        <w:rPr>
          <w:noProof/>
          <w:sz w:val="28"/>
          <w:szCs w:val="28"/>
          <w:lang w:eastAsia="ru-RU"/>
        </w:rPr>
        <w:pict>
          <v:shapetype id="_x0000_t32" coordsize="21600,21600" o:spt="32" o:oned="t" path="m,l21600,21600e" filled="f">
            <v:path arrowok="t" fillok="f" o:connecttype="none"/>
            <o:lock v:ext="edit" shapetype="t"/>
          </v:shapetype>
          <v:shape id="_x0000_s1158" type="#_x0000_t32" style="position:absolute;left:0;text-align:left;margin-left:299.8pt;margin-top:256.2pt;width:10.6pt;height:11.35pt;z-index:251718656" o:connectortype="straight"/>
        </w:pict>
      </w:r>
      <w:r>
        <w:rPr>
          <w:noProof/>
          <w:sz w:val="28"/>
          <w:szCs w:val="28"/>
          <w:lang w:eastAsia="ru-RU"/>
        </w:rPr>
        <w:pict>
          <v:shape id="_x0000_s1154" type="#_x0000_t32" style="position:absolute;left:0;text-align:left;margin-left:299.8pt;margin-top:156.55pt;width:17.35pt;height:14.15pt;flip:x;z-index:251714560" o:connectortype="straight"/>
        </w:pict>
      </w:r>
      <w:r>
        <w:rPr>
          <w:noProof/>
          <w:sz w:val="28"/>
          <w:szCs w:val="28"/>
          <w:lang w:eastAsia="ru-RU"/>
        </w:rPr>
        <w:pict>
          <v:shape id="_x0000_s1156" type="#_x0000_t32" style="position:absolute;left:0;text-align:left;margin-left:317.15pt;margin-top:224.35pt;width:27.3pt;height:2.85pt;z-index:251716608" o:connectortype="straight"/>
        </w:pict>
      </w:r>
      <w:r>
        <w:rPr>
          <w:noProof/>
          <w:sz w:val="28"/>
          <w:szCs w:val="28"/>
          <w:lang w:eastAsia="ru-RU"/>
        </w:rPr>
        <w:pict>
          <v:shape id="_x0000_s1152" type="#_x0000_t32" style="position:absolute;left:0;text-align:left;margin-left:258.8pt;margin-top:122.55pt;width:0;height:34pt;z-index:251712512" o:connectortype="straight"/>
        </w:pict>
      </w:r>
      <w:r>
        <w:rPr>
          <w:noProof/>
          <w:sz w:val="28"/>
          <w:szCs w:val="28"/>
          <w:lang w:eastAsia="ru-RU"/>
        </w:rPr>
        <w:pict>
          <v:shape id="_x0000_s1157" type="#_x0000_t32" style="position:absolute;left:0;text-align:left;margin-left:217.85pt;margin-top:262.85pt;width:7.45pt;height:9.9pt;flip:y;z-index:251717632" o:connectortype="straight"/>
        </w:pict>
      </w:r>
      <w:r>
        <w:rPr>
          <w:noProof/>
          <w:sz w:val="28"/>
          <w:szCs w:val="28"/>
          <w:lang w:eastAsia="ru-RU"/>
        </w:rPr>
        <w:pict>
          <v:shape id="_x0000_s1155" type="#_x0000_t32" style="position:absolute;left:0;text-align:left;margin-left:168.2pt;margin-top:224.35pt;width:28.55pt;height:0;z-index:251715584" o:connectortype="straight"/>
        </w:pict>
      </w:r>
      <w:r>
        <w:rPr>
          <w:noProof/>
          <w:sz w:val="28"/>
          <w:szCs w:val="28"/>
          <w:lang w:eastAsia="ru-RU"/>
        </w:rPr>
        <w:pict>
          <v:shape id="_x0000_s1153" type="#_x0000_t32" style="position:absolute;left:0;text-align:left;margin-left:190.55pt;margin-top:159.8pt;width:18.6pt;height:18.6pt;z-index:251713536" o:connectortype="straight"/>
        </w:pict>
      </w:r>
      <w:r w:rsidR="00B82E34" w:rsidRPr="00AA7FAE">
        <w:rPr>
          <w:noProof/>
          <w:color w:val="B5C804"/>
          <w:sz w:val="28"/>
          <w:szCs w:val="28"/>
          <w:lang w:eastAsia="ru-RU"/>
        </w:rPr>
        <w:drawing>
          <wp:inline distT="0" distB="0" distL="0" distR="0">
            <wp:extent cx="5484163" cy="5022661"/>
            <wp:effectExtent l="19050" t="0" r="0" b="0"/>
            <wp:docPr id="54" name="Схема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B8196B" w:rsidRDefault="00B8196B" w:rsidP="00B74BAC">
      <w:pPr>
        <w:pStyle w:val="Default"/>
        <w:spacing w:line="360" w:lineRule="auto"/>
        <w:ind w:firstLine="851"/>
        <w:jc w:val="both"/>
        <w:rPr>
          <w:sz w:val="28"/>
          <w:szCs w:val="28"/>
        </w:rPr>
      </w:pPr>
    </w:p>
    <w:p w:rsidR="004E2F8F" w:rsidRPr="003F26D4" w:rsidRDefault="00152D0A" w:rsidP="00B74BAC">
      <w:pPr>
        <w:pStyle w:val="Default"/>
        <w:spacing w:line="360" w:lineRule="auto"/>
        <w:ind w:firstLine="851"/>
        <w:jc w:val="both"/>
        <w:rPr>
          <w:sz w:val="28"/>
          <w:szCs w:val="28"/>
        </w:rPr>
      </w:pPr>
      <w:r w:rsidRPr="003F26D4">
        <w:rPr>
          <w:sz w:val="28"/>
          <w:szCs w:val="28"/>
        </w:rPr>
        <w:t>Рисунок 5</w:t>
      </w:r>
      <w:r w:rsidR="00AB2753" w:rsidRPr="003F26D4">
        <w:rPr>
          <w:sz w:val="28"/>
          <w:szCs w:val="28"/>
        </w:rPr>
        <w:t xml:space="preserve"> </w:t>
      </w:r>
      <w:r w:rsidR="00B74BAC">
        <w:rPr>
          <w:sz w:val="28"/>
          <w:szCs w:val="28"/>
        </w:rPr>
        <w:t>-</w:t>
      </w:r>
      <w:r w:rsidRPr="003F26D4">
        <w:rPr>
          <w:sz w:val="28"/>
          <w:szCs w:val="28"/>
        </w:rPr>
        <w:t xml:space="preserve"> </w:t>
      </w:r>
      <w:r w:rsidR="0015094A" w:rsidRPr="003F26D4">
        <w:rPr>
          <w:sz w:val="28"/>
          <w:szCs w:val="28"/>
        </w:rPr>
        <w:t>Ценообразование на мировом рынке газа</w:t>
      </w:r>
      <w:r w:rsidR="006721E5" w:rsidRPr="003F26D4">
        <w:rPr>
          <w:sz w:val="28"/>
          <w:szCs w:val="28"/>
        </w:rPr>
        <w:t xml:space="preserve"> [</w:t>
      </w:r>
      <w:r w:rsidR="009223D0" w:rsidRPr="003F26D4">
        <w:rPr>
          <w:sz w:val="28"/>
          <w:szCs w:val="28"/>
        </w:rPr>
        <w:t>48</w:t>
      </w:r>
      <w:r w:rsidR="00932FF1" w:rsidRPr="003F26D4">
        <w:rPr>
          <w:sz w:val="28"/>
          <w:szCs w:val="28"/>
        </w:rPr>
        <w:t>]</w:t>
      </w:r>
    </w:p>
    <w:p w:rsidR="004F50C4" w:rsidRPr="00B74BAC" w:rsidRDefault="009C587F" w:rsidP="0064637B">
      <w:pPr>
        <w:spacing w:after="0" w:line="360" w:lineRule="auto"/>
        <w:ind w:firstLine="851"/>
        <w:jc w:val="both"/>
        <w:rPr>
          <w:rFonts w:ascii="Times New Roman" w:hAnsi="Times New Roman" w:cs="Times New Roman"/>
          <w:sz w:val="28"/>
          <w:szCs w:val="28"/>
        </w:rPr>
      </w:pPr>
      <w:r w:rsidRPr="00B74BAC">
        <w:rPr>
          <w:rFonts w:ascii="Times New Roman" w:hAnsi="Times New Roman" w:cs="Times New Roman"/>
          <w:sz w:val="28"/>
          <w:szCs w:val="28"/>
        </w:rPr>
        <w:t>В результате, рыночные принципы</w:t>
      </w:r>
      <w:r w:rsidR="00787D10" w:rsidRPr="00B74BAC">
        <w:rPr>
          <w:rFonts w:ascii="Times New Roman" w:hAnsi="Times New Roman" w:cs="Times New Roman"/>
          <w:sz w:val="28"/>
          <w:szCs w:val="28"/>
        </w:rPr>
        <w:t xml:space="preserve"> ценообразования на газ </w:t>
      </w:r>
      <w:r w:rsidRPr="00B74BAC">
        <w:rPr>
          <w:rFonts w:ascii="Times New Roman" w:hAnsi="Times New Roman" w:cs="Times New Roman"/>
          <w:sz w:val="28"/>
          <w:szCs w:val="28"/>
        </w:rPr>
        <w:t>повлияли на экономическую конъюнктуру мирового газового рынка</w:t>
      </w:r>
      <w:r w:rsidR="00787D10" w:rsidRPr="00B74BAC">
        <w:rPr>
          <w:rFonts w:ascii="Times New Roman" w:hAnsi="Times New Roman" w:cs="Times New Roman"/>
          <w:sz w:val="28"/>
          <w:szCs w:val="28"/>
        </w:rPr>
        <w:t xml:space="preserve">. </w:t>
      </w:r>
      <w:proofErr w:type="gramStart"/>
      <w:r w:rsidR="001876F3" w:rsidRPr="00B74BAC">
        <w:rPr>
          <w:rFonts w:ascii="Times New Roman" w:hAnsi="Times New Roman" w:cs="Times New Roman"/>
          <w:sz w:val="28"/>
          <w:szCs w:val="28"/>
        </w:rPr>
        <w:t>В</w:t>
      </w:r>
      <w:r w:rsidR="00B74BAC" w:rsidRPr="00B74BAC">
        <w:rPr>
          <w:rFonts w:ascii="Times New Roman" w:hAnsi="Times New Roman" w:cs="Times New Roman"/>
          <w:sz w:val="28"/>
          <w:szCs w:val="28"/>
        </w:rPr>
        <w:t>о</w:t>
      </w:r>
      <w:proofErr w:type="gramEnd"/>
      <w:r w:rsidR="00B74BAC" w:rsidRPr="00B74BAC">
        <w:rPr>
          <w:rFonts w:ascii="Times New Roman" w:hAnsi="Times New Roman" w:cs="Times New Roman"/>
          <w:sz w:val="28"/>
          <w:szCs w:val="28"/>
        </w:rPr>
        <w:t xml:space="preserve"> -</w:t>
      </w:r>
      <w:r w:rsidR="001876F3" w:rsidRPr="00B74BAC">
        <w:rPr>
          <w:rFonts w:ascii="Times New Roman" w:hAnsi="Times New Roman" w:cs="Times New Roman"/>
          <w:sz w:val="28"/>
          <w:szCs w:val="28"/>
        </w:rPr>
        <w:t xml:space="preserve"> </w:t>
      </w:r>
      <w:r w:rsidR="00787D10" w:rsidRPr="00B74BAC">
        <w:rPr>
          <w:rFonts w:ascii="Times New Roman" w:hAnsi="Times New Roman" w:cs="Times New Roman"/>
          <w:sz w:val="28"/>
          <w:szCs w:val="28"/>
        </w:rPr>
        <w:t xml:space="preserve">первых, с </w:t>
      </w:r>
      <w:r w:rsidRPr="00B74BAC">
        <w:rPr>
          <w:rFonts w:ascii="Times New Roman" w:hAnsi="Times New Roman" w:cs="Times New Roman"/>
          <w:sz w:val="28"/>
          <w:szCs w:val="28"/>
        </w:rPr>
        <w:t xml:space="preserve">увеличением </w:t>
      </w:r>
      <w:r w:rsidR="00787D10" w:rsidRPr="00B74BAC">
        <w:rPr>
          <w:rFonts w:ascii="Times New Roman" w:hAnsi="Times New Roman" w:cs="Times New Roman"/>
          <w:sz w:val="28"/>
          <w:szCs w:val="28"/>
        </w:rPr>
        <w:t xml:space="preserve">экономического роста </w:t>
      </w:r>
      <w:r w:rsidRPr="00B74BAC">
        <w:rPr>
          <w:rFonts w:ascii="Times New Roman" w:hAnsi="Times New Roman" w:cs="Times New Roman"/>
          <w:sz w:val="28"/>
          <w:szCs w:val="28"/>
        </w:rPr>
        <w:t xml:space="preserve">в Европе вновь стал увеличиваться </w:t>
      </w:r>
      <w:r w:rsidR="00787D10" w:rsidRPr="00B74BAC">
        <w:rPr>
          <w:rFonts w:ascii="Times New Roman" w:hAnsi="Times New Roman" w:cs="Times New Roman"/>
          <w:sz w:val="28"/>
          <w:szCs w:val="28"/>
        </w:rPr>
        <w:t>спрос на энергоресурсы. Во</w:t>
      </w:r>
      <w:r w:rsidR="001876F3" w:rsidRPr="00B74BAC">
        <w:rPr>
          <w:rFonts w:ascii="Times New Roman" w:hAnsi="Times New Roman" w:cs="Times New Roman"/>
          <w:sz w:val="28"/>
          <w:szCs w:val="28"/>
        </w:rPr>
        <w:t xml:space="preserve"> </w:t>
      </w:r>
      <w:r w:rsidR="00B74BAC" w:rsidRPr="00B74BAC">
        <w:rPr>
          <w:rFonts w:ascii="Times New Roman" w:hAnsi="Times New Roman" w:cs="Times New Roman"/>
          <w:sz w:val="28"/>
          <w:szCs w:val="28"/>
        </w:rPr>
        <w:t>-</w:t>
      </w:r>
      <w:r w:rsidR="001876F3" w:rsidRPr="00B74BAC">
        <w:rPr>
          <w:rFonts w:ascii="Times New Roman" w:hAnsi="Times New Roman" w:cs="Times New Roman"/>
          <w:sz w:val="28"/>
          <w:szCs w:val="28"/>
        </w:rPr>
        <w:t xml:space="preserve"> </w:t>
      </w:r>
      <w:r w:rsidR="00DC1610" w:rsidRPr="00B74BAC">
        <w:rPr>
          <w:rFonts w:ascii="Times New Roman" w:hAnsi="Times New Roman" w:cs="Times New Roman"/>
          <w:sz w:val="28"/>
          <w:szCs w:val="28"/>
        </w:rPr>
        <w:t>вторых, е</w:t>
      </w:r>
      <w:r w:rsidR="00787D10" w:rsidRPr="00B74BAC">
        <w:rPr>
          <w:rFonts w:ascii="Times New Roman" w:hAnsi="Times New Roman" w:cs="Times New Roman"/>
          <w:sz w:val="28"/>
          <w:szCs w:val="28"/>
        </w:rPr>
        <w:t>вро</w:t>
      </w:r>
      <w:r w:rsidRPr="00B74BAC">
        <w:rPr>
          <w:rFonts w:ascii="Times New Roman" w:hAnsi="Times New Roman" w:cs="Times New Roman"/>
          <w:sz w:val="28"/>
          <w:szCs w:val="28"/>
        </w:rPr>
        <w:t xml:space="preserve">пейский газовый рынок стал </w:t>
      </w:r>
      <w:r w:rsidR="00787D10" w:rsidRPr="00B74BAC">
        <w:rPr>
          <w:rFonts w:ascii="Times New Roman" w:hAnsi="Times New Roman" w:cs="Times New Roman"/>
          <w:sz w:val="28"/>
          <w:szCs w:val="28"/>
        </w:rPr>
        <w:t xml:space="preserve">проигрывать </w:t>
      </w:r>
      <w:r w:rsidRPr="00B74BAC">
        <w:rPr>
          <w:rFonts w:ascii="Times New Roman" w:hAnsi="Times New Roman" w:cs="Times New Roman"/>
          <w:sz w:val="28"/>
          <w:szCs w:val="28"/>
        </w:rPr>
        <w:t xml:space="preserve">конкуренцию </w:t>
      </w:r>
      <w:r w:rsidR="00787D10" w:rsidRPr="00B74BAC">
        <w:rPr>
          <w:rFonts w:ascii="Times New Roman" w:hAnsi="Times New Roman" w:cs="Times New Roman"/>
          <w:sz w:val="28"/>
          <w:szCs w:val="28"/>
        </w:rPr>
        <w:t>Азии</w:t>
      </w:r>
      <w:r w:rsidRPr="00B74BAC">
        <w:rPr>
          <w:rFonts w:ascii="Times New Roman" w:hAnsi="Times New Roman" w:cs="Times New Roman"/>
          <w:sz w:val="28"/>
          <w:szCs w:val="28"/>
        </w:rPr>
        <w:t xml:space="preserve"> в </w:t>
      </w:r>
      <w:r w:rsidR="00787D10" w:rsidRPr="00B74BAC">
        <w:rPr>
          <w:rFonts w:ascii="Times New Roman" w:hAnsi="Times New Roman" w:cs="Times New Roman"/>
          <w:sz w:val="28"/>
          <w:szCs w:val="28"/>
        </w:rPr>
        <w:t xml:space="preserve"> </w:t>
      </w:r>
      <w:r w:rsidRPr="00B74BAC">
        <w:rPr>
          <w:rFonts w:ascii="Times New Roman" w:hAnsi="Times New Roman" w:cs="Times New Roman"/>
          <w:sz w:val="28"/>
          <w:szCs w:val="28"/>
        </w:rPr>
        <w:t>краткосрочных поставках природного газа</w:t>
      </w:r>
      <w:r w:rsidR="00787D10" w:rsidRPr="00B74BAC">
        <w:rPr>
          <w:rFonts w:ascii="Times New Roman" w:hAnsi="Times New Roman" w:cs="Times New Roman"/>
          <w:sz w:val="28"/>
          <w:szCs w:val="28"/>
        </w:rPr>
        <w:t xml:space="preserve">, </w:t>
      </w:r>
      <w:r w:rsidR="00E26EA1" w:rsidRPr="00B74BAC">
        <w:rPr>
          <w:rFonts w:ascii="Times New Roman" w:hAnsi="Times New Roman" w:cs="Times New Roman"/>
          <w:sz w:val="28"/>
          <w:szCs w:val="28"/>
        </w:rPr>
        <w:t>ч</w:t>
      </w:r>
      <w:r w:rsidRPr="00B74BAC">
        <w:rPr>
          <w:rFonts w:ascii="Times New Roman" w:hAnsi="Times New Roman" w:cs="Times New Roman"/>
          <w:sz w:val="28"/>
          <w:szCs w:val="28"/>
        </w:rPr>
        <w:t>то повлияло на снижение</w:t>
      </w:r>
      <w:r w:rsidR="00787D10" w:rsidRPr="00B74BAC">
        <w:rPr>
          <w:rFonts w:ascii="Times New Roman" w:hAnsi="Times New Roman" w:cs="Times New Roman"/>
          <w:sz w:val="28"/>
          <w:szCs w:val="28"/>
        </w:rPr>
        <w:t xml:space="preserve"> объемов </w:t>
      </w:r>
      <w:r w:rsidRPr="00B74BAC">
        <w:rPr>
          <w:rFonts w:ascii="Times New Roman" w:hAnsi="Times New Roman" w:cs="Times New Roman"/>
          <w:sz w:val="28"/>
          <w:szCs w:val="28"/>
        </w:rPr>
        <w:t>импорта. В</w:t>
      </w:r>
      <w:r w:rsidR="001876F3" w:rsidRPr="00B74BAC">
        <w:rPr>
          <w:rFonts w:ascii="Times New Roman" w:hAnsi="Times New Roman" w:cs="Times New Roman"/>
          <w:sz w:val="28"/>
          <w:szCs w:val="28"/>
        </w:rPr>
        <w:t xml:space="preserve"> </w:t>
      </w:r>
      <w:r w:rsidR="00B74BAC" w:rsidRPr="00B74BAC">
        <w:rPr>
          <w:rFonts w:ascii="Times New Roman" w:hAnsi="Times New Roman" w:cs="Times New Roman"/>
          <w:sz w:val="28"/>
          <w:szCs w:val="28"/>
        </w:rPr>
        <w:t>-</w:t>
      </w:r>
      <w:r w:rsidR="001876F3" w:rsidRPr="00B74BAC">
        <w:rPr>
          <w:rFonts w:ascii="Times New Roman" w:hAnsi="Times New Roman" w:cs="Times New Roman"/>
          <w:sz w:val="28"/>
          <w:szCs w:val="28"/>
        </w:rPr>
        <w:t xml:space="preserve"> </w:t>
      </w:r>
      <w:r w:rsidR="00B8001B" w:rsidRPr="00B74BAC">
        <w:rPr>
          <w:rFonts w:ascii="Times New Roman" w:hAnsi="Times New Roman" w:cs="Times New Roman"/>
          <w:sz w:val="28"/>
          <w:szCs w:val="28"/>
        </w:rPr>
        <w:t>третьих, основным драйвером рыночной модели</w:t>
      </w:r>
      <w:r w:rsidRPr="00B74BAC">
        <w:rPr>
          <w:rFonts w:ascii="Times New Roman" w:hAnsi="Times New Roman" w:cs="Times New Roman"/>
          <w:sz w:val="28"/>
          <w:szCs w:val="28"/>
        </w:rPr>
        <w:t xml:space="preserve"> ценообразования на газ</w:t>
      </w:r>
      <w:r w:rsidR="00B8001B" w:rsidRPr="00B74BAC">
        <w:rPr>
          <w:rFonts w:ascii="Times New Roman" w:hAnsi="Times New Roman" w:cs="Times New Roman"/>
          <w:sz w:val="28"/>
          <w:szCs w:val="28"/>
        </w:rPr>
        <w:t xml:space="preserve"> </w:t>
      </w:r>
      <w:r w:rsidR="00787D10" w:rsidRPr="00B74BAC">
        <w:rPr>
          <w:rFonts w:ascii="Times New Roman" w:hAnsi="Times New Roman" w:cs="Times New Roman"/>
          <w:sz w:val="28"/>
          <w:szCs w:val="28"/>
        </w:rPr>
        <w:t>може</w:t>
      </w:r>
      <w:r w:rsidR="00A508E2" w:rsidRPr="00B74BAC">
        <w:rPr>
          <w:rFonts w:ascii="Times New Roman" w:hAnsi="Times New Roman" w:cs="Times New Roman"/>
          <w:sz w:val="28"/>
          <w:szCs w:val="28"/>
        </w:rPr>
        <w:t>т вновь стать политическая воля</w:t>
      </w:r>
      <w:r w:rsidR="004F50C4" w:rsidRPr="00B74BAC">
        <w:rPr>
          <w:rFonts w:ascii="Times New Roman" w:hAnsi="Times New Roman" w:cs="Times New Roman"/>
          <w:sz w:val="28"/>
          <w:szCs w:val="28"/>
        </w:rPr>
        <w:t xml:space="preserve"> стран - производителей газа.</w:t>
      </w:r>
    </w:p>
    <w:p w:rsidR="001876F3" w:rsidRPr="003F26D4" w:rsidRDefault="008E2BA8" w:rsidP="00AD5A39">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В итоге, в условиях глобализации и бурного развития новых технологий </w:t>
      </w:r>
      <w:r w:rsidR="00BC005D" w:rsidRPr="003F26D4">
        <w:rPr>
          <w:rFonts w:ascii="Times New Roman" w:hAnsi="Times New Roman" w:cs="Times New Roman"/>
          <w:color w:val="000000"/>
          <w:sz w:val="28"/>
          <w:szCs w:val="28"/>
        </w:rPr>
        <w:t xml:space="preserve">мировой рынок газа образовал так называемую современную </w:t>
      </w:r>
      <w:r w:rsidR="009F54E0" w:rsidRPr="003F26D4">
        <w:rPr>
          <w:rFonts w:ascii="Times New Roman" w:hAnsi="Times New Roman" w:cs="Times New Roman"/>
          <w:color w:val="000000"/>
          <w:sz w:val="28"/>
          <w:szCs w:val="28"/>
        </w:rPr>
        <w:t>«</w:t>
      </w:r>
      <w:r w:rsidR="00BC005D" w:rsidRPr="003F26D4">
        <w:rPr>
          <w:rFonts w:ascii="Times New Roman" w:hAnsi="Times New Roman" w:cs="Times New Roman"/>
          <w:color w:val="000000"/>
          <w:sz w:val="28"/>
          <w:szCs w:val="28"/>
        </w:rPr>
        <w:t>матрицу энергетики</w:t>
      </w:r>
      <w:r w:rsidR="009F54E0" w:rsidRPr="003F26D4">
        <w:rPr>
          <w:rFonts w:ascii="Times New Roman" w:hAnsi="Times New Roman" w:cs="Times New Roman"/>
          <w:color w:val="000000"/>
          <w:sz w:val="28"/>
          <w:szCs w:val="28"/>
        </w:rPr>
        <w:t>»</w:t>
      </w:r>
      <w:r w:rsidR="00BC005D" w:rsidRPr="003F26D4">
        <w:rPr>
          <w:rFonts w:ascii="Times New Roman" w:hAnsi="Times New Roman" w:cs="Times New Roman"/>
          <w:color w:val="000000"/>
          <w:sz w:val="28"/>
          <w:szCs w:val="28"/>
        </w:rPr>
        <w:t>, выступающую в виде мирового баланса нефти и газа</w:t>
      </w:r>
      <w:r w:rsidR="00760019" w:rsidRPr="003F26D4">
        <w:rPr>
          <w:rFonts w:ascii="Times New Roman" w:hAnsi="Times New Roman" w:cs="Times New Roman"/>
          <w:color w:val="000000"/>
          <w:sz w:val="28"/>
          <w:szCs w:val="28"/>
        </w:rPr>
        <w:t xml:space="preserve"> (в част</w:t>
      </w:r>
      <w:r w:rsidR="007B7D5B">
        <w:rPr>
          <w:rFonts w:ascii="Times New Roman" w:hAnsi="Times New Roman" w:cs="Times New Roman"/>
          <w:color w:val="000000"/>
          <w:sz w:val="28"/>
          <w:szCs w:val="28"/>
        </w:rPr>
        <w:t xml:space="preserve">ности нетрадиционных ресурсов). </w:t>
      </w:r>
      <w:r w:rsidR="00BC005D" w:rsidRPr="003F26D4">
        <w:rPr>
          <w:rFonts w:ascii="Times New Roman" w:hAnsi="Times New Roman" w:cs="Times New Roman"/>
          <w:color w:val="000000"/>
          <w:sz w:val="28"/>
          <w:szCs w:val="28"/>
        </w:rPr>
        <w:t>П</w:t>
      </w:r>
      <w:r w:rsidRPr="003F26D4">
        <w:rPr>
          <w:rFonts w:ascii="Times New Roman" w:hAnsi="Times New Roman" w:cs="Times New Roman"/>
          <w:color w:val="000000"/>
          <w:sz w:val="28"/>
          <w:szCs w:val="28"/>
        </w:rPr>
        <w:t>роведенные российскими и зарубежными специалистами исследования показали, что добыча «нетрадиционного газа» составит в 2035 г. почти 25 % от всей мировой добычи (или 1328 млрд. куб.м.).</w:t>
      </w:r>
    </w:p>
    <w:p w:rsidR="0032636A" w:rsidRPr="003F26D4" w:rsidRDefault="007B7D5B" w:rsidP="00AD5A39">
      <w:pPr>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После падения цен на нефть, </w:t>
      </w:r>
      <w:r w:rsidR="00760019" w:rsidRPr="003F26D4">
        <w:rPr>
          <w:rFonts w:ascii="Times New Roman" w:hAnsi="Times New Roman" w:cs="Times New Roman"/>
          <w:color w:val="000000"/>
          <w:sz w:val="28"/>
          <w:szCs w:val="28"/>
        </w:rPr>
        <w:t>нефтегазовые компании начали отказываться от многих дорогостоящих проектов. Так, по данным «</w:t>
      </w:r>
      <w:proofErr w:type="spellStart"/>
      <w:r w:rsidR="00760019" w:rsidRPr="003F26D4">
        <w:rPr>
          <w:rFonts w:ascii="Times New Roman" w:hAnsi="Times New Roman" w:cs="Times New Roman"/>
          <w:color w:val="000000"/>
          <w:sz w:val="28"/>
          <w:szCs w:val="28"/>
          <w:lang w:val="en-US"/>
        </w:rPr>
        <w:t>Rystad</w:t>
      </w:r>
      <w:proofErr w:type="spellEnd"/>
      <w:r w:rsidR="00760019" w:rsidRPr="003F26D4">
        <w:rPr>
          <w:rFonts w:ascii="Times New Roman" w:hAnsi="Times New Roman" w:cs="Times New Roman"/>
          <w:color w:val="000000"/>
          <w:sz w:val="28"/>
          <w:szCs w:val="28"/>
        </w:rPr>
        <w:t xml:space="preserve"> </w:t>
      </w:r>
      <w:r w:rsidR="00760019" w:rsidRPr="003F26D4">
        <w:rPr>
          <w:rFonts w:ascii="Times New Roman" w:hAnsi="Times New Roman" w:cs="Times New Roman"/>
          <w:color w:val="000000"/>
          <w:sz w:val="28"/>
          <w:szCs w:val="28"/>
          <w:lang w:val="en-US"/>
        </w:rPr>
        <w:t>Energy</w:t>
      </w:r>
      <w:r w:rsidR="00760019" w:rsidRPr="003F26D4">
        <w:rPr>
          <w:rFonts w:ascii="Times New Roman" w:hAnsi="Times New Roman" w:cs="Times New Roman"/>
          <w:color w:val="000000"/>
          <w:sz w:val="28"/>
          <w:szCs w:val="28"/>
        </w:rPr>
        <w:t>» в 2016 г. были аннулированы 63 проекта в мире, оцененных на 230  млрд. долл.  Мнения экспертов о продолжительности низких цен на мирово</w:t>
      </w:r>
      <w:r w:rsidR="008C5408" w:rsidRPr="003F26D4">
        <w:rPr>
          <w:rFonts w:ascii="Times New Roman" w:hAnsi="Times New Roman" w:cs="Times New Roman"/>
          <w:color w:val="000000"/>
          <w:sz w:val="28"/>
          <w:szCs w:val="28"/>
        </w:rPr>
        <w:t>м</w:t>
      </w:r>
      <w:r w:rsidR="00760019" w:rsidRPr="003F26D4">
        <w:rPr>
          <w:rFonts w:ascii="Times New Roman" w:hAnsi="Times New Roman" w:cs="Times New Roman"/>
          <w:color w:val="000000"/>
          <w:sz w:val="28"/>
          <w:szCs w:val="28"/>
        </w:rPr>
        <w:t xml:space="preserve"> рынке раздваиваются</w:t>
      </w:r>
      <w:r w:rsidR="008C5408" w:rsidRPr="003F26D4">
        <w:rPr>
          <w:rFonts w:ascii="Times New Roman" w:hAnsi="Times New Roman" w:cs="Times New Roman"/>
          <w:color w:val="000000"/>
          <w:sz w:val="28"/>
          <w:szCs w:val="28"/>
        </w:rPr>
        <w:t xml:space="preserve">, </w:t>
      </w:r>
      <w:r w:rsidR="00B74BAC">
        <w:rPr>
          <w:rFonts w:ascii="Times New Roman" w:hAnsi="Times New Roman" w:cs="Times New Roman"/>
          <w:color w:val="000000"/>
          <w:sz w:val="28"/>
          <w:szCs w:val="28"/>
        </w:rPr>
        <w:t>самый базовый вариант - 5 -</w:t>
      </w:r>
      <w:r w:rsidR="000708BA" w:rsidRPr="003F26D4">
        <w:rPr>
          <w:rFonts w:ascii="Times New Roman" w:hAnsi="Times New Roman" w:cs="Times New Roman"/>
          <w:color w:val="000000"/>
          <w:sz w:val="28"/>
          <w:szCs w:val="28"/>
        </w:rPr>
        <w:t xml:space="preserve"> 7</w:t>
      </w:r>
      <w:r w:rsidR="00AA1089" w:rsidRPr="003F26D4">
        <w:rPr>
          <w:rFonts w:ascii="Times New Roman" w:hAnsi="Times New Roman" w:cs="Times New Roman"/>
          <w:color w:val="000000"/>
          <w:sz w:val="28"/>
          <w:szCs w:val="28"/>
        </w:rPr>
        <w:t xml:space="preserve"> лет.</w:t>
      </w:r>
    </w:p>
    <w:p w:rsidR="00AA1089" w:rsidRPr="003F26D4" w:rsidRDefault="00AA1089" w:rsidP="0064637B">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Согласно прогнозам ведущих аналитических центров, углеводородные ресурсы останутся основой мирового энергопотребления </w:t>
      </w:r>
      <w:r w:rsidR="0016282E"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ближайшие 20 лет.</w:t>
      </w:r>
    </w:p>
    <w:p w:rsidR="004203BC" w:rsidRPr="003F26D4" w:rsidRDefault="002B0A69" w:rsidP="004203BC">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Данные варианты развития энергоресурсов в мире </w:t>
      </w:r>
      <w:r w:rsidR="00AA1089" w:rsidRPr="003F26D4">
        <w:rPr>
          <w:rFonts w:ascii="Times New Roman" w:hAnsi="Times New Roman" w:cs="Times New Roman"/>
          <w:color w:val="000000"/>
          <w:sz w:val="28"/>
          <w:szCs w:val="28"/>
        </w:rPr>
        <w:t xml:space="preserve">на рисунке 6 </w:t>
      </w:r>
      <w:r w:rsidR="007B7D5B">
        <w:rPr>
          <w:rFonts w:ascii="Times New Roman" w:hAnsi="Times New Roman" w:cs="Times New Roman"/>
          <w:color w:val="000000"/>
          <w:sz w:val="28"/>
          <w:szCs w:val="28"/>
        </w:rPr>
        <w:t xml:space="preserve">построены на идее, что к </w:t>
      </w:r>
      <w:r w:rsidR="00DC1610" w:rsidRPr="003F26D4">
        <w:rPr>
          <w:rFonts w:ascii="Times New Roman" w:hAnsi="Times New Roman" w:cs="Times New Roman"/>
          <w:color w:val="000000"/>
          <w:sz w:val="28"/>
          <w:szCs w:val="28"/>
        </w:rPr>
        <w:t xml:space="preserve">2030 </w:t>
      </w:r>
      <w:r w:rsidRPr="003F26D4">
        <w:rPr>
          <w:rFonts w:ascii="Times New Roman" w:hAnsi="Times New Roman" w:cs="Times New Roman"/>
          <w:color w:val="000000"/>
          <w:sz w:val="28"/>
          <w:szCs w:val="28"/>
        </w:rPr>
        <w:t xml:space="preserve">г. будет последняя волна индустриального роста, при этом рост энергопотребления может привести к стабилизации потребления природных ресурсов: спрос на сырьё и энергоносители будет расти </w:t>
      </w:r>
      <w:r w:rsidR="00AA1089" w:rsidRPr="003F26D4">
        <w:rPr>
          <w:rFonts w:ascii="Times New Roman" w:hAnsi="Times New Roman" w:cs="Times New Roman"/>
          <w:color w:val="000000"/>
          <w:sz w:val="28"/>
          <w:szCs w:val="28"/>
        </w:rPr>
        <w:t xml:space="preserve">медленнее, а затем </w:t>
      </w:r>
      <w:proofErr w:type="spellStart"/>
      <w:r w:rsidR="00AA1089" w:rsidRPr="003F26D4">
        <w:rPr>
          <w:rFonts w:ascii="Times New Roman" w:hAnsi="Times New Roman" w:cs="Times New Roman"/>
          <w:color w:val="000000"/>
          <w:sz w:val="28"/>
          <w:szCs w:val="28"/>
        </w:rPr>
        <w:t>стагниров</w:t>
      </w:r>
      <w:r w:rsidR="00B74BAC">
        <w:rPr>
          <w:rFonts w:ascii="Times New Roman" w:hAnsi="Times New Roman" w:cs="Times New Roman"/>
          <w:color w:val="000000"/>
          <w:sz w:val="28"/>
          <w:szCs w:val="28"/>
        </w:rPr>
        <w:t>ать</w:t>
      </w:r>
      <w:proofErr w:type="spellEnd"/>
      <w:r w:rsidR="00B74BAC">
        <w:rPr>
          <w:rFonts w:ascii="Times New Roman" w:hAnsi="Times New Roman" w:cs="Times New Roman"/>
          <w:color w:val="000000"/>
          <w:sz w:val="28"/>
          <w:szCs w:val="28"/>
        </w:rPr>
        <w:t xml:space="preserve"> (см. рисунок</w:t>
      </w:r>
      <w:r w:rsidR="00AA1089" w:rsidRPr="003F26D4">
        <w:rPr>
          <w:rFonts w:ascii="Times New Roman" w:hAnsi="Times New Roman" w:cs="Times New Roman"/>
          <w:color w:val="000000"/>
          <w:sz w:val="28"/>
          <w:szCs w:val="28"/>
        </w:rPr>
        <w:t xml:space="preserve"> 6).</w:t>
      </w:r>
    </w:p>
    <w:p w:rsidR="00AD5A39" w:rsidRPr="003F26D4" w:rsidRDefault="00AD5A39" w:rsidP="00D86121">
      <w:pPr>
        <w:spacing w:after="0" w:line="360" w:lineRule="auto"/>
        <w:ind w:firstLine="851"/>
        <w:jc w:val="center"/>
        <w:rPr>
          <w:rFonts w:ascii="Times New Roman" w:hAnsi="Times New Roman" w:cs="Times New Roman"/>
          <w:color w:val="000000"/>
          <w:sz w:val="28"/>
          <w:szCs w:val="28"/>
        </w:rPr>
      </w:pPr>
      <w:r w:rsidRPr="003F26D4">
        <w:rPr>
          <w:rFonts w:ascii="Times New Roman" w:hAnsi="Times New Roman" w:cs="Times New Roman"/>
          <w:noProof/>
          <w:color w:val="000000"/>
          <w:sz w:val="28"/>
          <w:szCs w:val="28"/>
          <w:lang w:eastAsia="ru-RU"/>
        </w:rPr>
        <w:lastRenderedPageBreak/>
        <w:drawing>
          <wp:inline distT="0" distB="0" distL="0" distR="0">
            <wp:extent cx="4772271" cy="2415653"/>
            <wp:effectExtent l="0" t="0" r="0" b="0"/>
            <wp:docPr id="10"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D5A39" w:rsidRPr="003F26D4" w:rsidRDefault="00B74BAC" w:rsidP="00B74BAC">
      <w:pPr>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Рисунок 6 -</w:t>
      </w:r>
      <w:r w:rsidR="00AD5A39" w:rsidRPr="003F26D4">
        <w:rPr>
          <w:rFonts w:ascii="Times New Roman" w:hAnsi="Times New Roman" w:cs="Times New Roman"/>
          <w:color w:val="000000"/>
          <w:sz w:val="28"/>
          <w:szCs w:val="28"/>
        </w:rPr>
        <w:t xml:space="preserve"> Изменение спроса на энергоресурсы в мире </w:t>
      </w:r>
      <w:r w:rsidR="009223D0" w:rsidRPr="003F26D4">
        <w:rPr>
          <w:rFonts w:ascii="Times New Roman" w:hAnsi="Times New Roman" w:cs="Times New Roman"/>
          <w:color w:val="000000"/>
          <w:sz w:val="28"/>
          <w:szCs w:val="28"/>
        </w:rPr>
        <w:t>[71</w:t>
      </w:r>
      <w:r w:rsidR="00AD5A39" w:rsidRPr="003F26D4">
        <w:rPr>
          <w:rFonts w:ascii="Times New Roman" w:hAnsi="Times New Roman" w:cs="Times New Roman"/>
          <w:color w:val="000000"/>
          <w:sz w:val="28"/>
          <w:szCs w:val="28"/>
        </w:rPr>
        <w:t>]</w:t>
      </w:r>
    </w:p>
    <w:p w:rsidR="00B74BAC" w:rsidRDefault="002B0A69" w:rsidP="007B7D5B">
      <w:pPr>
        <w:spacing w:after="0" w:line="360" w:lineRule="auto"/>
        <w:ind w:firstLine="851"/>
        <w:jc w:val="both"/>
        <w:rPr>
          <w:rFonts w:ascii="Times New Roman" w:hAnsi="Times New Roman" w:cs="Times New Roman"/>
          <w:color w:val="000000"/>
          <w:sz w:val="28"/>
          <w:szCs w:val="28"/>
        </w:rPr>
      </w:pPr>
      <w:proofErr w:type="gramStart"/>
      <w:r w:rsidRPr="003F26D4">
        <w:rPr>
          <w:rFonts w:ascii="Times New Roman" w:hAnsi="Times New Roman" w:cs="Times New Roman"/>
          <w:color w:val="000000"/>
          <w:sz w:val="28"/>
          <w:szCs w:val="28"/>
        </w:rPr>
        <w:t xml:space="preserve">Согласно сценариям МЭА и </w:t>
      </w:r>
      <w:r w:rsidRPr="003F26D4">
        <w:rPr>
          <w:rFonts w:ascii="Times New Roman" w:hAnsi="Times New Roman" w:cs="Times New Roman"/>
          <w:color w:val="000000"/>
          <w:sz w:val="28"/>
          <w:szCs w:val="28"/>
          <w:lang w:val="en-US"/>
        </w:rPr>
        <w:t>BP</w:t>
      </w:r>
      <w:r w:rsidRPr="003F26D4">
        <w:rPr>
          <w:rFonts w:ascii="Times New Roman" w:hAnsi="Times New Roman" w:cs="Times New Roman"/>
          <w:color w:val="000000"/>
          <w:sz w:val="28"/>
          <w:szCs w:val="28"/>
        </w:rPr>
        <w:t xml:space="preserve"> по развитию мирового рынка газа,</w:t>
      </w:r>
      <w:r w:rsidR="00AA1089" w:rsidRPr="003F26D4">
        <w:rPr>
          <w:rFonts w:ascii="Times New Roman" w:hAnsi="Times New Roman" w:cs="Times New Roman"/>
          <w:color w:val="000000"/>
          <w:sz w:val="28"/>
          <w:szCs w:val="28"/>
        </w:rPr>
        <w:t xml:space="preserve"> потребление природного газа к 2040 г. достигнет 5,2 трлн. куб. м. Это связано с увеличением спроса на газ в Европе и Азии, повышенного внимания к проблемам </w:t>
      </w:r>
      <w:proofErr w:type="spellStart"/>
      <w:r w:rsidR="00AA1089" w:rsidRPr="003F26D4">
        <w:rPr>
          <w:rFonts w:ascii="Times New Roman" w:hAnsi="Times New Roman" w:cs="Times New Roman"/>
          <w:color w:val="000000"/>
          <w:sz w:val="28"/>
          <w:szCs w:val="28"/>
        </w:rPr>
        <w:t>малоуглеродной</w:t>
      </w:r>
      <w:proofErr w:type="spellEnd"/>
      <w:r w:rsidR="00AA1089" w:rsidRPr="003F26D4">
        <w:rPr>
          <w:rFonts w:ascii="Times New Roman" w:hAnsi="Times New Roman" w:cs="Times New Roman"/>
          <w:color w:val="000000"/>
          <w:sz w:val="28"/>
          <w:szCs w:val="28"/>
        </w:rPr>
        <w:t xml:space="preserve"> и </w:t>
      </w:r>
      <w:proofErr w:type="spellStart"/>
      <w:r w:rsidR="00AA1089" w:rsidRPr="003F26D4">
        <w:rPr>
          <w:rFonts w:ascii="Times New Roman" w:hAnsi="Times New Roman" w:cs="Times New Roman"/>
          <w:color w:val="000000"/>
          <w:sz w:val="28"/>
          <w:szCs w:val="28"/>
        </w:rPr>
        <w:t>безуглеродной</w:t>
      </w:r>
      <w:proofErr w:type="spellEnd"/>
      <w:r w:rsidR="00AA1089" w:rsidRPr="003F26D4">
        <w:rPr>
          <w:rFonts w:ascii="Times New Roman" w:hAnsi="Times New Roman" w:cs="Times New Roman"/>
          <w:color w:val="000000"/>
          <w:sz w:val="28"/>
          <w:szCs w:val="28"/>
        </w:rPr>
        <w:t xml:space="preserve"> энергетики будущего, с падением цен на нефть и инвестиций в нефтегаз</w:t>
      </w:r>
      <w:r w:rsidR="007F75E9" w:rsidRPr="003F26D4">
        <w:rPr>
          <w:rFonts w:ascii="Times New Roman" w:hAnsi="Times New Roman" w:cs="Times New Roman"/>
          <w:color w:val="000000"/>
          <w:sz w:val="28"/>
          <w:szCs w:val="28"/>
        </w:rPr>
        <w:t>овую отрасль</w:t>
      </w:r>
      <w:r w:rsidR="007B7D5B">
        <w:rPr>
          <w:rFonts w:ascii="Times New Roman" w:hAnsi="Times New Roman" w:cs="Times New Roman"/>
          <w:color w:val="000000"/>
          <w:sz w:val="28"/>
          <w:szCs w:val="28"/>
        </w:rPr>
        <w:t>.</w:t>
      </w:r>
      <w:proofErr w:type="gramEnd"/>
    </w:p>
    <w:p w:rsidR="007950C7" w:rsidRDefault="007950C7" w:rsidP="007B7D5B">
      <w:pPr>
        <w:spacing w:after="0" w:line="360" w:lineRule="auto"/>
        <w:ind w:firstLine="851"/>
        <w:jc w:val="both"/>
        <w:rPr>
          <w:rFonts w:ascii="Times New Roman" w:hAnsi="Times New Roman" w:cs="Times New Roman"/>
          <w:color w:val="000000"/>
          <w:sz w:val="28"/>
          <w:szCs w:val="28"/>
        </w:rPr>
      </w:pPr>
    </w:p>
    <w:p w:rsidR="00F80226" w:rsidRPr="003F26D4" w:rsidRDefault="00F80226" w:rsidP="007B7D5B">
      <w:pPr>
        <w:spacing w:after="0" w:line="360" w:lineRule="auto"/>
        <w:ind w:firstLine="851"/>
        <w:jc w:val="both"/>
        <w:rPr>
          <w:rFonts w:ascii="Times New Roman" w:hAnsi="Times New Roman" w:cs="Times New Roman"/>
          <w:color w:val="000000"/>
          <w:sz w:val="28"/>
          <w:szCs w:val="28"/>
        </w:rPr>
      </w:pPr>
    </w:p>
    <w:p w:rsidR="00B74BAC" w:rsidRPr="00B74BAC" w:rsidRDefault="00894828" w:rsidP="00B74BAC">
      <w:pPr>
        <w:pStyle w:val="a3"/>
        <w:numPr>
          <w:ilvl w:val="1"/>
          <w:numId w:val="1"/>
        </w:numPr>
        <w:spacing w:after="0" w:line="360" w:lineRule="auto"/>
        <w:ind w:left="0" w:firstLine="851"/>
        <w:jc w:val="both"/>
        <w:rPr>
          <w:rFonts w:ascii="Times New Roman" w:hAnsi="Times New Roman" w:cs="Times New Roman"/>
          <w:color w:val="000000"/>
          <w:sz w:val="28"/>
          <w:szCs w:val="28"/>
        </w:rPr>
      </w:pPr>
      <w:r w:rsidRPr="00B74BAC">
        <w:rPr>
          <w:rFonts w:ascii="Times New Roman" w:hAnsi="Times New Roman" w:cs="Times New Roman"/>
          <w:color w:val="000000"/>
          <w:sz w:val="28"/>
          <w:szCs w:val="28"/>
        </w:rPr>
        <w:t xml:space="preserve">Структура мирового газового рынка: </w:t>
      </w:r>
      <w:r w:rsidR="00B74BAC" w:rsidRPr="00B74BAC">
        <w:rPr>
          <w:rFonts w:ascii="Times New Roman" w:hAnsi="Times New Roman" w:cs="Times New Roman"/>
          <w:color w:val="000000"/>
          <w:sz w:val="28"/>
          <w:szCs w:val="28"/>
        </w:rPr>
        <w:t>взаимосвязь и противоречия</w:t>
      </w:r>
    </w:p>
    <w:p w:rsidR="00894828" w:rsidRPr="00B74BAC" w:rsidRDefault="00F302DD" w:rsidP="00B74BAC">
      <w:pPr>
        <w:spacing w:after="0" w:line="360" w:lineRule="auto"/>
        <w:ind w:firstLine="851"/>
        <w:jc w:val="both"/>
        <w:rPr>
          <w:rFonts w:ascii="Times New Roman" w:hAnsi="Times New Roman" w:cs="Times New Roman"/>
          <w:color w:val="000000"/>
          <w:sz w:val="28"/>
          <w:szCs w:val="28"/>
        </w:rPr>
      </w:pPr>
      <w:r w:rsidRPr="00B74BAC">
        <w:rPr>
          <w:rFonts w:ascii="Times New Roman" w:hAnsi="Times New Roman" w:cs="Times New Roman"/>
          <w:color w:val="000000"/>
          <w:sz w:val="28"/>
          <w:szCs w:val="28"/>
        </w:rPr>
        <w:t>между спросом и предложением</w:t>
      </w:r>
    </w:p>
    <w:p w:rsidR="00F302DD" w:rsidRPr="003F26D4" w:rsidRDefault="00F302DD" w:rsidP="007B7D5B">
      <w:pPr>
        <w:pStyle w:val="Pa7"/>
        <w:spacing w:line="720" w:lineRule="auto"/>
        <w:ind w:firstLine="851"/>
        <w:jc w:val="both"/>
        <w:rPr>
          <w:rFonts w:ascii="Times New Roman" w:hAnsi="Times New Roman" w:cs="Times New Roman"/>
          <w:color w:val="000000"/>
          <w:sz w:val="28"/>
          <w:szCs w:val="28"/>
        </w:rPr>
      </w:pPr>
    </w:p>
    <w:p w:rsidR="00A575BB" w:rsidRPr="003F26D4" w:rsidRDefault="00A575BB" w:rsidP="00C022F1">
      <w:pPr>
        <w:pStyle w:val="Pa7"/>
        <w:spacing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Центральная</w:t>
      </w:r>
      <w:r w:rsidR="00157911" w:rsidRPr="003F26D4">
        <w:rPr>
          <w:rFonts w:ascii="Times New Roman" w:hAnsi="Times New Roman" w:cs="Times New Roman"/>
          <w:color w:val="000000"/>
          <w:sz w:val="28"/>
          <w:szCs w:val="28"/>
        </w:rPr>
        <w:t xml:space="preserve"> и Восточная</w:t>
      </w:r>
      <w:r w:rsidR="00894828" w:rsidRPr="003F26D4">
        <w:rPr>
          <w:rFonts w:ascii="Times New Roman" w:hAnsi="Times New Roman" w:cs="Times New Roman"/>
          <w:color w:val="000000"/>
          <w:sz w:val="28"/>
          <w:szCs w:val="28"/>
        </w:rPr>
        <w:t xml:space="preserve"> </w:t>
      </w:r>
      <w:r w:rsidR="00FA13CD" w:rsidRPr="003F26D4">
        <w:rPr>
          <w:rFonts w:ascii="Times New Roman" w:hAnsi="Times New Roman" w:cs="Times New Roman"/>
          <w:color w:val="000000"/>
          <w:sz w:val="28"/>
          <w:szCs w:val="28"/>
        </w:rPr>
        <w:t xml:space="preserve">Европа существенно </w:t>
      </w:r>
      <w:proofErr w:type="gramStart"/>
      <w:r w:rsidR="00FA13CD" w:rsidRPr="003F26D4">
        <w:rPr>
          <w:rFonts w:ascii="Times New Roman" w:hAnsi="Times New Roman" w:cs="Times New Roman"/>
          <w:color w:val="000000"/>
          <w:sz w:val="28"/>
          <w:szCs w:val="28"/>
        </w:rPr>
        <w:t>зависимы</w:t>
      </w:r>
      <w:proofErr w:type="gramEnd"/>
      <w:r w:rsidR="00894828" w:rsidRPr="003F26D4">
        <w:rPr>
          <w:rFonts w:ascii="Times New Roman" w:hAnsi="Times New Roman" w:cs="Times New Roman"/>
          <w:color w:val="000000"/>
          <w:sz w:val="28"/>
          <w:szCs w:val="28"/>
        </w:rPr>
        <w:t xml:space="preserve"> от российского газа</w:t>
      </w:r>
      <w:r w:rsidR="00DC1610" w:rsidRPr="003F26D4">
        <w:rPr>
          <w:rFonts w:ascii="Times New Roman" w:hAnsi="Times New Roman" w:cs="Times New Roman"/>
          <w:color w:val="000000"/>
          <w:sz w:val="28"/>
          <w:szCs w:val="28"/>
        </w:rPr>
        <w:t xml:space="preserve">. </w:t>
      </w:r>
      <w:r w:rsidR="00E26EA1" w:rsidRPr="003F26D4">
        <w:rPr>
          <w:rFonts w:ascii="Times New Roman" w:hAnsi="Times New Roman" w:cs="Times New Roman"/>
          <w:color w:val="000000"/>
          <w:sz w:val="28"/>
          <w:szCs w:val="28"/>
        </w:rPr>
        <w:t>Э</w:t>
      </w:r>
      <w:r w:rsidRPr="003F26D4">
        <w:rPr>
          <w:rFonts w:ascii="Times New Roman" w:hAnsi="Times New Roman" w:cs="Times New Roman"/>
          <w:color w:val="000000"/>
          <w:sz w:val="28"/>
          <w:szCs w:val="28"/>
        </w:rPr>
        <w:t>та зависимость</w:t>
      </w:r>
      <w:r w:rsidR="00894828"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появилась </w:t>
      </w:r>
      <w:r w:rsidR="00894828" w:rsidRPr="003F26D4">
        <w:rPr>
          <w:rFonts w:ascii="Times New Roman" w:hAnsi="Times New Roman" w:cs="Times New Roman"/>
          <w:color w:val="000000"/>
          <w:sz w:val="28"/>
          <w:szCs w:val="28"/>
        </w:rPr>
        <w:t>в период активного между</w:t>
      </w:r>
      <w:r w:rsidR="00F84F6C" w:rsidRPr="003F26D4">
        <w:rPr>
          <w:rFonts w:ascii="Times New Roman" w:hAnsi="Times New Roman" w:cs="Times New Roman"/>
          <w:color w:val="000000"/>
          <w:sz w:val="28"/>
          <w:szCs w:val="28"/>
        </w:rPr>
        <w:t>н</w:t>
      </w:r>
      <w:r w:rsidR="00B74BAC">
        <w:rPr>
          <w:rFonts w:ascii="Times New Roman" w:hAnsi="Times New Roman" w:cs="Times New Roman"/>
          <w:color w:val="000000"/>
          <w:sz w:val="28"/>
          <w:szCs w:val="28"/>
        </w:rPr>
        <w:t>ародного сотрудничества в 1949 -</w:t>
      </w:r>
      <w:r w:rsidR="00F84F6C" w:rsidRPr="003F26D4">
        <w:rPr>
          <w:rFonts w:ascii="Times New Roman" w:hAnsi="Times New Roman" w:cs="Times New Roman"/>
          <w:color w:val="000000"/>
          <w:sz w:val="28"/>
          <w:szCs w:val="28"/>
        </w:rPr>
        <w:t xml:space="preserve"> </w:t>
      </w:r>
      <w:r w:rsidR="00894828" w:rsidRPr="003F26D4">
        <w:rPr>
          <w:rFonts w:ascii="Times New Roman" w:hAnsi="Times New Roman" w:cs="Times New Roman"/>
          <w:color w:val="000000"/>
          <w:sz w:val="28"/>
          <w:szCs w:val="28"/>
        </w:rPr>
        <w:t>1991 годы</w:t>
      </w:r>
      <w:r w:rsidRPr="003F26D4">
        <w:rPr>
          <w:rFonts w:ascii="Times New Roman" w:hAnsi="Times New Roman" w:cs="Times New Roman"/>
          <w:color w:val="000000"/>
          <w:sz w:val="28"/>
          <w:szCs w:val="28"/>
        </w:rPr>
        <w:t xml:space="preserve">. </w:t>
      </w:r>
      <w:r w:rsidR="00894828"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Г</w:t>
      </w:r>
      <w:r w:rsidR="00157911" w:rsidRPr="003F26D4">
        <w:rPr>
          <w:rFonts w:ascii="Times New Roman" w:hAnsi="Times New Roman" w:cs="Times New Roman"/>
          <w:color w:val="000000"/>
          <w:sz w:val="28"/>
          <w:szCs w:val="28"/>
        </w:rPr>
        <w:t>азотранспортная система</w:t>
      </w:r>
      <w:r w:rsidR="00894828" w:rsidRPr="003F26D4">
        <w:rPr>
          <w:rFonts w:ascii="Times New Roman" w:hAnsi="Times New Roman" w:cs="Times New Roman"/>
          <w:color w:val="000000"/>
          <w:sz w:val="28"/>
          <w:szCs w:val="28"/>
        </w:rPr>
        <w:t xml:space="preserve"> Центральной и Восточной Европы была </w:t>
      </w:r>
      <w:r w:rsidRPr="003F26D4">
        <w:rPr>
          <w:rFonts w:ascii="Times New Roman" w:hAnsi="Times New Roman" w:cs="Times New Roman"/>
          <w:color w:val="000000"/>
          <w:sz w:val="28"/>
          <w:szCs w:val="28"/>
        </w:rPr>
        <w:t xml:space="preserve">сформирована </w:t>
      </w:r>
      <w:r w:rsidR="00894828" w:rsidRPr="003F26D4">
        <w:rPr>
          <w:rFonts w:ascii="Times New Roman" w:hAnsi="Times New Roman" w:cs="Times New Roman"/>
          <w:color w:val="000000"/>
          <w:sz w:val="28"/>
          <w:szCs w:val="28"/>
        </w:rPr>
        <w:t xml:space="preserve">по </w:t>
      </w:r>
      <w:r w:rsidRPr="003F26D4">
        <w:rPr>
          <w:rFonts w:ascii="Times New Roman" w:hAnsi="Times New Roman" w:cs="Times New Roman"/>
          <w:color w:val="000000"/>
          <w:sz w:val="28"/>
          <w:szCs w:val="28"/>
        </w:rPr>
        <w:t xml:space="preserve">принципу </w:t>
      </w:r>
      <w:r w:rsidR="00894828" w:rsidRPr="003F26D4">
        <w:rPr>
          <w:rFonts w:ascii="Times New Roman" w:hAnsi="Times New Roman" w:cs="Times New Roman"/>
          <w:color w:val="000000"/>
          <w:sz w:val="28"/>
          <w:szCs w:val="28"/>
        </w:rPr>
        <w:t>«один рынок</w:t>
      </w:r>
      <w:r w:rsidR="00B74BAC">
        <w:rPr>
          <w:rFonts w:ascii="Times New Roman" w:hAnsi="Times New Roman" w:cs="Times New Roman"/>
          <w:color w:val="000000"/>
          <w:sz w:val="28"/>
          <w:szCs w:val="28"/>
        </w:rPr>
        <w:t xml:space="preserve"> -</w:t>
      </w:r>
      <w:r w:rsidR="00894828" w:rsidRPr="003F26D4">
        <w:rPr>
          <w:rFonts w:ascii="Times New Roman" w:hAnsi="Times New Roman" w:cs="Times New Roman"/>
          <w:color w:val="000000"/>
          <w:sz w:val="28"/>
          <w:szCs w:val="28"/>
        </w:rPr>
        <w:t xml:space="preserve"> одна труба». </w:t>
      </w:r>
      <w:r w:rsidRPr="003F26D4">
        <w:rPr>
          <w:rFonts w:ascii="Times New Roman" w:hAnsi="Times New Roman" w:cs="Times New Roman"/>
          <w:color w:val="000000"/>
          <w:sz w:val="28"/>
          <w:szCs w:val="28"/>
        </w:rPr>
        <w:t xml:space="preserve"> Распад</w:t>
      </w:r>
      <w:r w:rsidR="00894828" w:rsidRPr="003F26D4">
        <w:rPr>
          <w:rFonts w:ascii="Times New Roman" w:hAnsi="Times New Roman" w:cs="Times New Roman"/>
          <w:color w:val="000000"/>
          <w:sz w:val="28"/>
          <w:szCs w:val="28"/>
        </w:rPr>
        <w:t xml:space="preserve"> СЭВ </w:t>
      </w:r>
      <w:r w:rsidRPr="003F26D4">
        <w:rPr>
          <w:rFonts w:ascii="Times New Roman" w:hAnsi="Times New Roman" w:cs="Times New Roman"/>
          <w:color w:val="000000"/>
          <w:sz w:val="28"/>
          <w:szCs w:val="28"/>
        </w:rPr>
        <w:t>пов</w:t>
      </w:r>
      <w:r w:rsidR="00B74BAC">
        <w:rPr>
          <w:rFonts w:ascii="Times New Roman" w:hAnsi="Times New Roman" w:cs="Times New Roman"/>
          <w:color w:val="000000"/>
          <w:sz w:val="28"/>
          <w:szCs w:val="28"/>
        </w:rPr>
        <w:t>лиял на газовую политику стран -</w:t>
      </w:r>
      <w:r w:rsidR="00DC1610"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участниц, так как</w:t>
      </w:r>
      <w:r w:rsidR="00894828"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в</w:t>
      </w:r>
      <w:r w:rsidR="00894828" w:rsidRPr="003F26D4">
        <w:rPr>
          <w:rFonts w:ascii="Times New Roman" w:hAnsi="Times New Roman" w:cs="Times New Roman"/>
          <w:color w:val="000000"/>
          <w:sz w:val="28"/>
          <w:szCs w:val="28"/>
        </w:rPr>
        <w:t xml:space="preserve"> ходе этого процесса страны </w:t>
      </w:r>
      <w:r w:rsidRPr="003F26D4">
        <w:rPr>
          <w:rFonts w:ascii="Times New Roman" w:hAnsi="Times New Roman" w:cs="Times New Roman"/>
          <w:color w:val="000000"/>
          <w:sz w:val="28"/>
          <w:szCs w:val="28"/>
        </w:rPr>
        <w:t xml:space="preserve">начали </w:t>
      </w:r>
      <w:r w:rsidR="00894828" w:rsidRPr="003F26D4">
        <w:rPr>
          <w:rFonts w:ascii="Times New Roman" w:hAnsi="Times New Roman" w:cs="Times New Roman"/>
          <w:color w:val="000000"/>
          <w:sz w:val="28"/>
          <w:szCs w:val="28"/>
        </w:rPr>
        <w:t>пер</w:t>
      </w:r>
      <w:r w:rsidR="00157911" w:rsidRPr="003F26D4">
        <w:rPr>
          <w:rFonts w:ascii="Times New Roman" w:hAnsi="Times New Roman" w:cs="Times New Roman"/>
          <w:color w:val="000000"/>
          <w:sz w:val="28"/>
          <w:szCs w:val="28"/>
        </w:rPr>
        <w:t>естраиваться под общеевропейское</w:t>
      </w:r>
      <w:r w:rsidR="00894828"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законодательство</w:t>
      </w:r>
      <w:r w:rsidR="00894828"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которое </w:t>
      </w:r>
      <w:r w:rsidR="004150A6" w:rsidRPr="003F26D4">
        <w:rPr>
          <w:rFonts w:ascii="Times New Roman" w:hAnsi="Times New Roman" w:cs="Times New Roman"/>
          <w:color w:val="000000"/>
          <w:sz w:val="28"/>
          <w:szCs w:val="28"/>
        </w:rPr>
        <w:t xml:space="preserve">регулировало </w:t>
      </w:r>
      <w:r w:rsidR="00157911" w:rsidRPr="003F26D4">
        <w:rPr>
          <w:rFonts w:ascii="Times New Roman" w:hAnsi="Times New Roman" w:cs="Times New Roman"/>
          <w:color w:val="000000"/>
          <w:sz w:val="28"/>
          <w:szCs w:val="28"/>
        </w:rPr>
        <w:t xml:space="preserve">конкуренцию </w:t>
      </w:r>
      <w:r w:rsidR="00894828" w:rsidRPr="003F26D4">
        <w:rPr>
          <w:rFonts w:ascii="Times New Roman" w:hAnsi="Times New Roman" w:cs="Times New Roman"/>
          <w:color w:val="000000"/>
          <w:sz w:val="28"/>
          <w:szCs w:val="28"/>
        </w:rPr>
        <w:t xml:space="preserve">поставщиков на внутренних рынках </w:t>
      </w:r>
      <w:r w:rsidR="000A1274" w:rsidRPr="003F26D4">
        <w:rPr>
          <w:rFonts w:ascii="Times New Roman" w:hAnsi="Times New Roman" w:cs="Times New Roman"/>
          <w:color w:val="000000"/>
          <w:sz w:val="28"/>
          <w:szCs w:val="28"/>
        </w:rPr>
        <w:t>этих стран [</w:t>
      </w:r>
      <w:r w:rsidR="009223D0" w:rsidRPr="003F26D4">
        <w:rPr>
          <w:rFonts w:ascii="Times New Roman" w:hAnsi="Times New Roman" w:cs="Times New Roman"/>
          <w:color w:val="000000"/>
          <w:sz w:val="28"/>
          <w:szCs w:val="28"/>
        </w:rPr>
        <w:t>14</w:t>
      </w:r>
      <w:r w:rsidR="003F7C88" w:rsidRPr="003F26D4">
        <w:rPr>
          <w:rFonts w:ascii="Times New Roman" w:hAnsi="Times New Roman" w:cs="Times New Roman"/>
          <w:color w:val="000000"/>
          <w:sz w:val="28"/>
          <w:szCs w:val="28"/>
        </w:rPr>
        <w:t>].</w:t>
      </w:r>
    </w:p>
    <w:p w:rsidR="004203BC" w:rsidRPr="003F26D4" w:rsidRDefault="004203BC" w:rsidP="004203BC">
      <w:pPr>
        <w:pStyle w:val="Default"/>
        <w:rPr>
          <w:sz w:val="28"/>
          <w:szCs w:val="28"/>
        </w:rPr>
      </w:pPr>
    </w:p>
    <w:p w:rsidR="00534867" w:rsidRPr="003F26D4" w:rsidRDefault="002C4E72" w:rsidP="0064637B">
      <w:pPr>
        <w:pStyle w:val="Default"/>
        <w:spacing w:line="360" w:lineRule="auto"/>
        <w:ind w:firstLine="851"/>
        <w:rPr>
          <w:sz w:val="28"/>
          <w:szCs w:val="28"/>
        </w:rPr>
      </w:pPr>
      <w:r w:rsidRPr="003F26D4">
        <w:rPr>
          <w:noProof/>
          <w:sz w:val="28"/>
          <w:szCs w:val="28"/>
          <w:lang w:eastAsia="ru-RU"/>
        </w:rPr>
        <w:lastRenderedPageBreak/>
        <w:drawing>
          <wp:inline distT="0" distB="0" distL="0" distR="0">
            <wp:extent cx="2483893" cy="2320119"/>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534867" w:rsidRPr="003F26D4">
        <w:rPr>
          <w:noProof/>
          <w:sz w:val="28"/>
          <w:szCs w:val="28"/>
          <w:lang w:eastAsia="ru-RU"/>
        </w:rPr>
        <w:drawing>
          <wp:inline distT="0" distB="0" distL="0" distR="0">
            <wp:extent cx="2634018" cy="2320120"/>
            <wp:effectExtent l="0" t="0" r="0"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34867" w:rsidRPr="003F26D4" w:rsidRDefault="00534867" w:rsidP="0064637B">
      <w:pPr>
        <w:pStyle w:val="Default"/>
        <w:spacing w:line="360" w:lineRule="auto"/>
        <w:ind w:firstLine="851"/>
        <w:rPr>
          <w:sz w:val="28"/>
          <w:szCs w:val="28"/>
        </w:rPr>
      </w:pPr>
    </w:p>
    <w:p w:rsidR="00534867" w:rsidRPr="003F26D4" w:rsidRDefault="005B34AE" w:rsidP="00DC1610">
      <w:pPr>
        <w:pStyle w:val="Default"/>
        <w:spacing w:line="360" w:lineRule="auto"/>
        <w:ind w:firstLine="851"/>
        <w:rPr>
          <w:sz w:val="28"/>
          <w:szCs w:val="28"/>
        </w:rPr>
      </w:pPr>
      <w:r w:rsidRPr="003F26D4">
        <w:rPr>
          <w:noProof/>
          <w:sz w:val="28"/>
          <w:szCs w:val="28"/>
          <w:lang w:eastAsia="ru-RU"/>
        </w:rPr>
        <w:drawing>
          <wp:inline distT="0" distB="0" distL="0" distR="0">
            <wp:extent cx="2565780" cy="1842448"/>
            <wp:effectExtent l="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1151E3" w:rsidRPr="003F26D4">
        <w:rPr>
          <w:noProof/>
          <w:sz w:val="28"/>
          <w:szCs w:val="28"/>
          <w:lang w:eastAsia="ru-RU"/>
        </w:rPr>
        <w:drawing>
          <wp:inline distT="0" distB="0" distL="0" distR="0">
            <wp:extent cx="2402006" cy="1842448"/>
            <wp:effectExtent l="0" t="0" r="0"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919F1" w:rsidRDefault="00E33038" w:rsidP="00D919F1">
      <w:pPr>
        <w:pStyle w:val="Default"/>
        <w:spacing w:line="360" w:lineRule="auto"/>
        <w:ind w:firstLine="851"/>
        <w:jc w:val="both"/>
        <w:rPr>
          <w:sz w:val="28"/>
          <w:szCs w:val="28"/>
        </w:rPr>
      </w:pPr>
      <w:r w:rsidRPr="003F26D4">
        <w:rPr>
          <w:sz w:val="28"/>
          <w:szCs w:val="28"/>
        </w:rPr>
        <w:t>Рисунок 7</w:t>
      </w:r>
      <w:r w:rsidR="005B436D" w:rsidRPr="003F26D4">
        <w:rPr>
          <w:sz w:val="28"/>
          <w:szCs w:val="28"/>
        </w:rPr>
        <w:t xml:space="preserve"> </w:t>
      </w:r>
      <w:r w:rsidR="00D919F1">
        <w:rPr>
          <w:sz w:val="28"/>
          <w:szCs w:val="28"/>
        </w:rPr>
        <w:t>-</w:t>
      </w:r>
      <w:r w:rsidR="0056071A" w:rsidRPr="003F26D4">
        <w:rPr>
          <w:sz w:val="28"/>
          <w:szCs w:val="28"/>
        </w:rPr>
        <w:t xml:space="preserve"> </w:t>
      </w:r>
      <w:r w:rsidR="003F7C88" w:rsidRPr="003F26D4">
        <w:rPr>
          <w:sz w:val="28"/>
          <w:szCs w:val="28"/>
        </w:rPr>
        <w:t>Плотность газотранспортной системы</w:t>
      </w:r>
      <w:r w:rsidR="00D919F1">
        <w:rPr>
          <w:sz w:val="28"/>
          <w:szCs w:val="28"/>
        </w:rPr>
        <w:t xml:space="preserve"> в странах ЕС, РФ и</w:t>
      </w:r>
    </w:p>
    <w:p w:rsidR="00F84F6C" w:rsidRPr="003F26D4" w:rsidRDefault="005B436D" w:rsidP="00D919F1">
      <w:pPr>
        <w:pStyle w:val="Default"/>
        <w:spacing w:line="360" w:lineRule="auto"/>
        <w:ind w:firstLine="851"/>
        <w:jc w:val="both"/>
        <w:rPr>
          <w:sz w:val="28"/>
          <w:szCs w:val="28"/>
        </w:rPr>
      </w:pPr>
      <w:r w:rsidRPr="003F26D4">
        <w:rPr>
          <w:sz w:val="28"/>
          <w:szCs w:val="28"/>
        </w:rPr>
        <w:t>США</w:t>
      </w:r>
      <w:r w:rsidR="000A1274" w:rsidRPr="003F26D4">
        <w:rPr>
          <w:sz w:val="28"/>
          <w:szCs w:val="28"/>
        </w:rPr>
        <w:t xml:space="preserve"> [</w:t>
      </w:r>
      <w:r w:rsidR="009223D0" w:rsidRPr="003F26D4">
        <w:rPr>
          <w:sz w:val="28"/>
          <w:szCs w:val="28"/>
        </w:rPr>
        <w:t>64,74</w:t>
      </w:r>
      <w:r w:rsidR="00FD3772" w:rsidRPr="003F26D4">
        <w:rPr>
          <w:sz w:val="28"/>
          <w:szCs w:val="28"/>
        </w:rPr>
        <w:t>,</w:t>
      </w:r>
      <w:r w:rsidR="009223D0" w:rsidRPr="003F26D4">
        <w:rPr>
          <w:sz w:val="28"/>
          <w:szCs w:val="28"/>
        </w:rPr>
        <w:t>77</w:t>
      </w:r>
      <w:r w:rsidR="003F7C88" w:rsidRPr="003F26D4">
        <w:rPr>
          <w:sz w:val="28"/>
          <w:szCs w:val="28"/>
        </w:rPr>
        <w:t>]</w:t>
      </w:r>
    </w:p>
    <w:p w:rsidR="00F84F6C" w:rsidRPr="003F26D4" w:rsidRDefault="009F4284" w:rsidP="00C022F1">
      <w:pPr>
        <w:pStyle w:val="Pa8"/>
        <w:spacing w:line="360" w:lineRule="auto"/>
        <w:ind w:firstLine="851"/>
        <w:jc w:val="both"/>
        <w:rPr>
          <w:rFonts w:ascii="Times New Roman" w:hAnsi="Times New Roman" w:cs="Times New Roman"/>
          <w:color w:val="000000"/>
          <w:sz w:val="28"/>
          <w:szCs w:val="28"/>
        </w:rPr>
      </w:pPr>
      <w:proofErr w:type="gramStart"/>
      <w:r w:rsidRPr="003F26D4">
        <w:rPr>
          <w:rFonts w:ascii="Times New Roman" w:hAnsi="Times New Roman" w:cs="Times New Roman"/>
          <w:color w:val="000000"/>
          <w:sz w:val="28"/>
          <w:szCs w:val="28"/>
        </w:rPr>
        <w:t xml:space="preserve">В настоящее время, Центральная </w:t>
      </w:r>
      <w:r w:rsidR="00FA13CD" w:rsidRPr="003F26D4">
        <w:rPr>
          <w:rFonts w:ascii="Times New Roman" w:hAnsi="Times New Roman" w:cs="Times New Roman"/>
          <w:color w:val="000000"/>
          <w:sz w:val="28"/>
          <w:szCs w:val="28"/>
        </w:rPr>
        <w:t xml:space="preserve">и </w:t>
      </w:r>
      <w:r w:rsidR="00157911" w:rsidRPr="003F26D4">
        <w:rPr>
          <w:rFonts w:ascii="Times New Roman" w:hAnsi="Times New Roman" w:cs="Times New Roman"/>
          <w:color w:val="000000"/>
          <w:sz w:val="28"/>
          <w:szCs w:val="28"/>
        </w:rPr>
        <w:t xml:space="preserve">Восточная </w:t>
      </w:r>
      <w:r w:rsidR="00FA13CD" w:rsidRPr="003F26D4">
        <w:rPr>
          <w:rFonts w:ascii="Times New Roman" w:hAnsi="Times New Roman" w:cs="Times New Roman"/>
          <w:color w:val="000000"/>
          <w:sz w:val="28"/>
          <w:szCs w:val="28"/>
        </w:rPr>
        <w:t>Европа характеризую</w:t>
      </w:r>
      <w:r w:rsidRPr="003F26D4">
        <w:rPr>
          <w:rFonts w:ascii="Times New Roman" w:hAnsi="Times New Roman" w:cs="Times New Roman"/>
          <w:color w:val="000000"/>
          <w:sz w:val="28"/>
          <w:szCs w:val="28"/>
        </w:rPr>
        <w:t xml:space="preserve">тся низким уровнем развития газотранспортных мощностей, и, появление поставщиков </w:t>
      </w:r>
      <w:r w:rsidR="00FA13CD" w:rsidRPr="003F26D4">
        <w:rPr>
          <w:rFonts w:ascii="Times New Roman" w:hAnsi="Times New Roman" w:cs="Times New Roman"/>
          <w:color w:val="000000"/>
          <w:sz w:val="28"/>
          <w:szCs w:val="28"/>
        </w:rPr>
        <w:t xml:space="preserve">при таких условиях </w:t>
      </w:r>
      <w:r w:rsidRPr="003F26D4">
        <w:rPr>
          <w:rFonts w:ascii="Times New Roman" w:hAnsi="Times New Roman" w:cs="Times New Roman"/>
          <w:color w:val="000000"/>
          <w:sz w:val="28"/>
          <w:szCs w:val="28"/>
        </w:rPr>
        <w:t>на внутренних ры</w:t>
      </w:r>
      <w:r w:rsidR="00D919F1">
        <w:rPr>
          <w:rFonts w:ascii="Times New Roman" w:hAnsi="Times New Roman" w:cs="Times New Roman"/>
          <w:color w:val="000000"/>
          <w:sz w:val="28"/>
          <w:szCs w:val="28"/>
        </w:rPr>
        <w:t xml:space="preserve">нках газа достаточно осложнено, </w:t>
      </w:r>
      <w:r w:rsidRPr="003F26D4">
        <w:rPr>
          <w:rFonts w:ascii="Times New Roman" w:hAnsi="Times New Roman" w:cs="Times New Roman"/>
          <w:color w:val="000000"/>
          <w:sz w:val="28"/>
          <w:szCs w:val="28"/>
        </w:rPr>
        <w:t>так как средняя плотность магистральной газотранспортной системы  в Центральной части  ЕС в три раза меньше, чем в Северо-Западной и во много ра</w:t>
      </w:r>
      <w:r w:rsidR="0041582F" w:rsidRPr="003F26D4">
        <w:rPr>
          <w:rFonts w:ascii="Times New Roman" w:hAnsi="Times New Roman" w:cs="Times New Roman"/>
          <w:color w:val="000000"/>
          <w:sz w:val="28"/>
          <w:szCs w:val="28"/>
        </w:rPr>
        <w:t xml:space="preserve">з меньше, чем в России или  США </w:t>
      </w:r>
      <w:r w:rsidR="00D919F1">
        <w:rPr>
          <w:rFonts w:ascii="Times New Roman" w:hAnsi="Times New Roman" w:cs="Times New Roman"/>
          <w:color w:val="000000"/>
          <w:sz w:val="28"/>
          <w:szCs w:val="28"/>
        </w:rPr>
        <w:t>(см. рисунок</w:t>
      </w:r>
      <w:r w:rsidRPr="003F26D4">
        <w:rPr>
          <w:rFonts w:ascii="Times New Roman" w:hAnsi="Times New Roman" w:cs="Times New Roman"/>
          <w:color w:val="000000"/>
          <w:sz w:val="28"/>
          <w:szCs w:val="28"/>
        </w:rPr>
        <w:t xml:space="preserve"> 7). </w:t>
      </w:r>
      <w:proofErr w:type="gramEnd"/>
    </w:p>
    <w:p w:rsidR="003778CD" w:rsidRPr="003F26D4" w:rsidRDefault="000B5836" w:rsidP="00C022F1">
      <w:pPr>
        <w:pStyle w:val="Pa8"/>
        <w:spacing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Европа</w:t>
      </w:r>
      <w:r w:rsidR="00A575BB" w:rsidRPr="003F26D4">
        <w:rPr>
          <w:rFonts w:ascii="Times New Roman" w:hAnsi="Times New Roman" w:cs="Times New Roman"/>
          <w:color w:val="000000"/>
          <w:sz w:val="28"/>
          <w:szCs w:val="28"/>
        </w:rPr>
        <w:t xml:space="preserve"> </w:t>
      </w:r>
      <w:r w:rsidR="00157911" w:rsidRPr="003F26D4">
        <w:rPr>
          <w:rFonts w:ascii="Times New Roman" w:hAnsi="Times New Roman" w:cs="Times New Roman"/>
          <w:color w:val="000000"/>
          <w:sz w:val="28"/>
          <w:szCs w:val="28"/>
        </w:rPr>
        <w:t xml:space="preserve">постепенно </w:t>
      </w:r>
      <w:r w:rsidR="00F84F6C" w:rsidRPr="003F26D4">
        <w:rPr>
          <w:rFonts w:ascii="Times New Roman" w:hAnsi="Times New Roman" w:cs="Times New Roman"/>
          <w:color w:val="000000"/>
          <w:sz w:val="28"/>
          <w:szCs w:val="28"/>
        </w:rPr>
        <w:t xml:space="preserve">стала </w:t>
      </w:r>
      <w:r w:rsidRPr="003F26D4">
        <w:rPr>
          <w:rFonts w:ascii="Times New Roman" w:hAnsi="Times New Roman" w:cs="Times New Roman"/>
          <w:color w:val="000000"/>
          <w:sz w:val="28"/>
          <w:szCs w:val="28"/>
        </w:rPr>
        <w:t xml:space="preserve">поднимать уровень </w:t>
      </w:r>
      <w:r w:rsidR="00A575BB" w:rsidRPr="003F26D4">
        <w:rPr>
          <w:rFonts w:ascii="Times New Roman" w:hAnsi="Times New Roman" w:cs="Times New Roman"/>
          <w:color w:val="000000"/>
          <w:sz w:val="28"/>
          <w:szCs w:val="28"/>
        </w:rPr>
        <w:t xml:space="preserve">развития газотранспортной </w:t>
      </w:r>
      <w:r w:rsidRPr="003F26D4">
        <w:rPr>
          <w:rFonts w:ascii="Times New Roman" w:hAnsi="Times New Roman" w:cs="Times New Roman"/>
          <w:color w:val="000000"/>
          <w:sz w:val="28"/>
          <w:szCs w:val="28"/>
        </w:rPr>
        <w:t xml:space="preserve">системы </w:t>
      </w:r>
      <w:r w:rsidR="00A575BB" w:rsidRPr="003F26D4">
        <w:rPr>
          <w:rFonts w:ascii="Times New Roman" w:hAnsi="Times New Roman" w:cs="Times New Roman"/>
          <w:color w:val="000000"/>
          <w:sz w:val="28"/>
          <w:szCs w:val="28"/>
        </w:rPr>
        <w:t xml:space="preserve">для </w:t>
      </w:r>
      <w:r w:rsidRPr="003F26D4">
        <w:rPr>
          <w:rFonts w:ascii="Times New Roman" w:hAnsi="Times New Roman" w:cs="Times New Roman"/>
          <w:color w:val="000000"/>
          <w:sz w:val="28"/>
          <w:szCs w:val="28"/>
        </w:rPr>
        <w:t xml:space="preserve">увеличения </w:t>
      </w:r>
      <w:r w:rsidR="00A575BB" w:rsidRPr="003F26D4">
        <w:rPr>
          <w:rFonts w:ascii="Times New Roman" w:hAnsi="Times New Roman" w:cs="Times New Roman"/>
          <w:color w:val="000000"/>
          <w:sz w:val="28"/>
          <w:szCs w:val="28"/>
        </w:rPr>
        <w:t>конкуренции и</w:t>
      </w:r>
      <w:r w:rsidRPr="003F26D4">
        <w:rPr>
          <w:rFonts w:ascii="Times New Roman" w:hAnsi="Times New Roman" w:cs="Times New Roman"/>
          <w:color w:val="000000"/>
          <w:sz w:val="28"/>
          <w:szCs w:val="28"/>
        </w:rPr>
        <w:t xml:space="preserve"> развития</w:t>
      </w:r>
      <w:r w:rsidR="00A575BB" w:rsidRPr="003F26D4">
        <w:rPr>
          <w:rFonts w:ascii="Times New Roman" w:hAnsi="Times New Roman" w:cs="Times New Roman"/>
          <w:color w:val="000000"/>
          <w:sz w:val="28"/>
          <w:szCs w:val="28"/>
        </w:rPr>
        <w:t xml:space="preserve"> </w:t>
      </w:r>
      <w:proofErr w:type="spellStart"/>
      <w:r w:rsidR="00A575BB" w:rsidRPr="003F26D4">
        <w:rPr>
          <w:rFonts w:ascii="Times New Roman" w:hAnsi="Times New Roman" w:cs="Times New Roman"/>
          <w:color w:val="000000"/>
          <w:sz w:val="28"/>
          <w:szCs w:val="28"/>
        </w:rPr>
        <w:t>спотовой</w:t>
      </w:r>
      <w:proofErr w:type="spellEnd"/>
      <w:r w:rsidR="00A575BB" w:rsidRPr="003F26D4">
        <w:rPr>
          <w:rFonts w:ascii="Times New Roman" w:hAnsi="Times New Roman" w:cs="Times New Roman"/>
          <w:color w:val="000000"/>
          <w:sz w:val="28"/>
          <w:szCs w:val="28"/>
        </w:rPr>
        <w:t xml:space="preserve"> торговли газом в </w:t>
      </w:r>
      <w:r w:rsidRPr="003F26D4">
        <w:rPr>
          <w:rFonts w:ascii="Times New Roman" w:hAnsi="Times New Roman" w:cs="Times New Roman"/>
          <w:color w:val="000000"/>
          <w:sz w:val="28"/>
          <w:szCs w:val="28"/>
        </w:rPr>
        <w:t>Центральной и Восточной Европе</w:t>
      </w:r>
      <w:r w:rsidR="00A575BB"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Так, </w:t>
      </w:r>
      <w:r w:rsidR="00A575BB" w:rsidRPr="003F26D4">
        <w:rPr>
          <w:rFonts w:ascii="Times New Roman" w:hAnsi="Times New Roman" w:cs="Times New Roman"/>
          <w:color w:val="000000"/>
          <w:sz w:val="28"/>
          <w:szCs w:val="28"/>
        </w:rPr>
        <w:t xml:space="preserve">в Польше </w:t>
      </w:r>
      <w:r w:rsidRPr="003F26D4">
        <w:rPr>
          <w:rFonts w:ascii="Times New Roman" w:hAnsi="Times New Roman" w:cs="Times New Roman"/>
          <w:color w:val="000000"/>
          <w:sz w:val="28"/>
          <w:szCs w:val="28"/>
        </w:rPr>
        <w:t xml:space="preserve">в конце 2015 года были реализованы </w:t>
      </w:r>
      <w:r w:rsidR="00157911" w:rsidRPr="003F26D4">
        <w:rPr>
          <w:rFonts w:ascii="Times New Roman" w:hAnsi="Times New Roman" w:cs="Times New Roman"/>
          <w:color w:val="000000"/>
          <w:sz w:val="28"/>
          <w:szCs w:val="28"/>
        </w:rPr>
        <w:t xml:space="preserve">строительные </w:t>
      </w:r>
      <w:r w:rsidR="00A575BB" w:rsidRPr="003F26D4">
        <w:rPr>
          <w:rFonts w:ascii="Times New Roman" w:hAnsi="Times New Roman" w:cs="Times New Roman"/>
          <w:color w:val="000000"/>
          <w:sz w:val="28"/>
          <w:szCs w:val="28"/>
        </w:rPr>
        <w:t xml:space="preserve">работы </w:t>
      </w:r>
      <w:r w:rsidRPr="003F26D4">
        <w:rPr>
          <w:rFonts w:ascii="Times New Roman" w:hAnsi="Times New Roman" w:cs="Times New Roman"/>
          <w:color w:val="000000"/>
          <w:sz w:val="28"/>
          <w:szCs w:val="28"/>
        </w:rPr>
        <w:t xml:space="preserve">по инфраструктуре для СПГ в городе </w:t>
      </w:r>
      <w:proofErr w:type="spellStart"/>
      <w:r w:rsidR="00A575BB" w:rsidRPr="003F26D4">
        <w:rPr>
          <w:rFonts w:ascii="Times New Roman" w:hAnsi="Times New Roman" w:cs="Times New Roman"/>
          <w:color w:val="000000"/>
          <w:sz w:val="28"/>
          <w:szCs w:val="28"/>
        </w:rPr>
        <w:t>Свиноустье</w:t>
      </w:r>
      <w:proofErr w:type="spellEnd"/>
      <w:r w:rsidR="00A575BB" w:rsidRPr="003F26D4">
        <w:rPr>
          <w:rFonts w:ascii="Times New Roman" w:hAnsi="Times New Roman" w:cs="Times New Roman"/>
          <w:color w:val="000000"/>
          <w:sz w:val="28"/>
          <w:szCs w:val="28"/>
        </w:rPr>
        <w:t>.</w:t>
      </w:r>
      <w:r w:rsidR="00664AF9" w:rsidRPr="003F26D4">
        <w:rPr>
          <w:rFonts w:ascii="Times New Roman" w:hAnsi="Times New Roman" w:cs="Times New Roman"/>
          <w:color w:val="000000"/>
          <w:sz w:val="28"/>
          <w:szCs w:val="28"/>
        </w:rPr>
        <w:t xml:space="preserve"> Вторым шагом к увеличению развития газотранспортной инфраструктуры стало строительство </w:t>
      </w:r>
      <w:r w:rsidR="00A575BB" w:rsidRPr="003F26D4">
        <w:rPr>
          <w:rFonts w:ascii="Times New Roman" w:hAnsi="Times New Roman" w:cs="Times New Roman"/>
          <w:color w:val="000000"/>
          <w:sz w:val="28"/>
          <w:szCs w:val="28"/>
        </w:rPr>
        <w:t>газопровода</w:t>
      </w:r>
      <w:r w:rsidR="001876F3" w:rsidRPr="003F26D4">
        <w:rPr>
          <w:rFonts w:ascii="Times New Roman" w:hAnsi="Times New Roman" w:cs="Times New Roman"/>
          <w:color w:val="000000"/>
          <w:sz w:val="28"/>
          <w:szCs w:val="28"/>
        </w:rPr>
        <w:t xml:space="preserve"> </w:t>
      </w:r>
      <w:r w:rsidR="00D919F1">
        <w:rPr>
          <w:rFonts w:ascii="Times New Roman" w:hAnsi="Times New Roman" w:cs="Times New Roman"/>
          <w:color w:val="000000"/>
          <w:sz w:val="28"/>
          <w:szCs w:val="28"/>
        </w:rPr>
        <w:t>-</w:t>
      </w:r>
      <w:r w:rsidR="001876F3" w:rsidRPr="003F26D4">
        <w:rPr>
          <w:rFonts w:ascii="Times New Roman" w:hAnsi="Times New Roman" w:cs="Times New Roman"/>
          <w:color w:val="000000"/>
          <w:sz w:val="28"/>
          <w:szCs w:val="28"/>
        </w:rPr>
        <w:t xml:space="preserve"> </w:t>
      </w:r>
      <w:proofErr w:type="spellStart"/>
      <w:r w:rsidR="00A575BB" w:rsidRPr="003F26D4">
        <w:rPr>
          <w:rFonts w:ascii="Times New Roman" w:hAnsi="Times New Roman" w:cs="Times New Roman"/>
          <w:color w:val="000000"/>
          <w:sz w:val="28"/>
          <w:szCs w:val="28"/>
        </w:rPr>
        <w:t>интерконнектора</w:t>
      </w:r>
      <w:proofErr w:type="spellEnd"/>
      <w:r w:rsidR="00A575BB" w:rsidRPr="003F26D4">
        <w:rPr>
          <w:rFonts w:ascii="Times New Roman" w:hAnsi="Times New Roman" w:cs="Times New Roman"/>
          <w:color w:val="000000"/>
          <w:sz w:val="28"/>
          <w:szCs w:val="28"/>
        </w:rPr>
        <w:t xml:space="preserve"> между </w:t>
      </w:r>
      <w:r w:rsidR="00157911" w:rsidRPr="003F26D4">
        <w:rPr>
          <w:rFonts w:ascii="Times New Roman" w:hAnsi="Times New Roman" w:cs="Times New Roman"/>
          <w:color w:val="000000"/>
          <w:sz w:val="28"/>
          <w:szCs w:val="28"/>
        </w:rPr>
        <w:t xml:space="preserve">Литвой </w:t>
      </w:r>
      <w:r w:rsidR="00A575BB" w:rsidRPr="003F26D4">
        <w:rPr>
          <w:rFonts w:ascii="Times New Roman" w:hAnsi="Times New Roman" w:cs="Times New Roman"/>
          <w:color w:val="000000"/>
          <w:sz w:val="28"/>
          <w:szCs w:val="28"/>
        </w:rPr>
        <w:t>и Польшей (</w:t>
      </w:r>
      <w:proofErr w:type="spellStart"/>
      <w:r w:rsidR="00A575BB" w:rsidRPr="003F26D4">
        <w:rPr>
          <w:rFonts w:ascii="Times New Roman" w:hAnsi="Times New Roman" w:cs="Times New Roman"/>
          <w:color w:val="000000"/>
          <w:sz w:val="28"/>
          <w:szCs w:val="28"/>
        </w:rPr>
        <w:t>Gas</w:t>
      </w:r>
      <w:proofErr w:type="spellEnd"/>
      <w:r w:rsidR="00A575BB" w:rsidRPr="003F26D4">
        <w:rPr>
          <w:rFonts w:ascii="Times New Roman" w:hAnsi="Times New Roman" w:cs="Times New Roman"/>
          <w:color w:val="000000"/>
          <w:sz w:val="28"/>
          <w:szCs w:val="28"/>
        </w:rPr>
        <w:t xml:space="preserve"> </w:t>
      </w:r>
      <w:proofErr w:type="spellStart"/>
      <w:r w:rsidR="00A575BB" w:rsidRPr="003F26D4">
        <w:rPr>
          <w:rFonts w:ascii="Times New Roman" w:hAnsi="Times New Roman" w:cs="Times New Roman"/>
          <w:color w:val="000000"/>
          <w:sz w:val="28"/>
          <w:szCs w:val="28"/>
        </w:rPr>
        <w:t>Interconnector</w:t>
      </w:r>
      <w:proofErr w:type="spellEnd"/>
      <w:r w:rsidR="00A575BB" w:rsidRPr="003F26D4">
        <w:rPr>
          <w:rFonts w:ascii="Times New Roman" w:hAnsi="Times New Roman" w:cs="Times New Roman"/>
          <w:color w:val="000000"/>
          <w:sz w:val="28"/>
          <w:szCs w:val="28"/>
        </w:rPr>
        <w:t xml:space="preserve"> </w:t>
      </w:r>
      <w:proofErr w:type="spellStart"/>
      <w:r w:rsidR="00A575BB" w:rsidRPr="003F26D4">
        <w:rPr>
          <w:rFonts w:ascii="Times New Roman" w:hAnsi="Times New Roman" w:cs="Times New Roman"/>
          <w:color w:val="000000"/>
          <w:sz w:val="28"/>
          <w:szCs w:val="28"/>
        </w:rPr>
        <w:t>Poland</w:t>
      </w:r>
      <w:proofErr w:type="spellEnd"/>
      <w:r w:rsidR="001876F3" w:rsidRPr="003F26D4">
        <w:rPr>
          <w:rFonts w:ascii="Times New Roman" w:hAnsi="Times New Roman" w:cs="Times New Roman"/>
          <w:color w:val="000000"/>
          <w:sz w:val="28"/>
          <w:szCs w:val="28"/>
        </w:rPr>
        <w:t xml:space="preserve"> </w:t>
      </w:r>
      <w:r w:rsidR="00D919F1">
        <w:rPr>
          <w:rFonts w:ascii="Times New Roman" w:hAnsi="Times New Roman" w:cs="Times New Roman"/>
          <w:color w:val="000000"/>
          <w:sz w:val="28"/>
          <w:szCs w:val="28"/>
        </w:rPr>
        <w:t>-</w:t>
      </w:r>
      <w:r w:rsidR="001876F3" w:rsidRPr="003F26D4">
        <w:rPr>
          <w:rFonts w:ascii="Times New Roman" w:hAnsi="Times New Roman" w:cs="Times New Roman"/>
          <w:color w:val="000000"/>
          <w:sz w:val="28"/>
          <w:szCs w:val="28"/>
        </w:rPr>
        <w:t xml:space="preserve"> </w:t>
      </w:r>
      <w:proofErr w:type="spellStart"/>
      <w:r w:rsidR="00A575BB" w:rsidRPr="003F26D4">
        <w:rPr>
          <w:rFonts w:ascii="Times New Roman" w:hAnsi="Times New Roman" w:cs="Times New Roman"/>
          <w:color w:val="000000"/>
          <w:sz w:val="28"/>
          <w:szCs w:val="28"/>
        </w:rPr>
        <w:t>Lithuania</w:t>
      </w:r>
      <w:proofErr w:type="spellEnd"/>
      <w:r w:rsidR="00A575BB" w:rsidRPr="003F26D4">
        <w:rPr>
          <w:rFonts w:ascii="Times New Roman" w:hAnsi="Times New Roman" w:cs="Times New Roman"/>
          <w:color w:val="000000"/>
          <w:sz w:val="28"/>
          <w:szCs w:val="28"/>
        </w:rPr>
        <w:t>)</w:t>
      </w:r>
      <w:r w:rsidR="00664AF9" w:rsidRPr="003F26D4">
        <w:rPr>
          <w:rFonts w:ascii="Times New Roman" w:hAnsi="Times New Roman" w:cs="Times New Roman"/>
          <w:color w:val="000000"/>
          <w:sz w:val="28"/>
          <w:szCs w:val="28"/>
        </w:rPr>
        <w:t xml:space="preserve"> в 2016 году</w:t>
      </w:r>
      <w:r w:rsidR="00A575BB" w:rsidRPr="003F26D4">
        <w:rPr>
          <w:rFonts w:ascii="Times New Roman" w:hAnsi="Times New Roman" w:cs="Times New Roman"/>
          <w:color w:val="000000"/>
          <w:sz w:val="28"/>
          <w:szCs w:val="28"/>
        </w:rPr>
        <w:t>.</w:t>
      </w:r>
      <w:r w:rsidR="00664AF9" w:rsidRPr="003F26D4">
        <w:rPr>
          <w:rFonts w:ascii="Times New Roman" w:hAnsi="Times New Roman" w:cs="Times New Roman"/>
          <w:color w:val="000000"/>
          <w:sz w:val="28"/>
          <w:szCs w:val="28"/>
        </w:rPr>
        <w:t xml:space="preserve"> Этот </w:t>
      </w:r>
      <w:r w:rsidR="00664AF9" w:rsidRPr="003F26D4">
        <w:rPr>
          <w:rFonts w:ascii="Times New Roman" w:hAnsi="Times New Roman" w:cs="Times New Roman"/>
          <w:color w:val="000000"/>
          <w:sz w:val="28"/>
          <w:szCs w:val="28"/>
        </w:rPr>
        <w:lastRenderedPageBreak/>
        <w:t>проект</w:t>
      </w:r>
      <w:r w:rsidR="00A575BB" w:rsidRPr="003F26D4">
        <w:rPr>
          <w:rFonts w:ascii="Times New Roman" w:hAnsi="Times New Roman" w:cs="Times New Roman"/>
          <w:color w:val="000000"/>
          <w:sz w:val="28"/>
          <w:szCs w:val="28"/>
        </w:rPr>
        <w:t xml:space="preserve"> </w:t>
      </w:r>
      <w:r w:rsidR="00664AF9" w:rsidRPr="003F26D4">
        <w:rPr>
          <w:rFonts w:ascii="Times New Roman" w:hAnsi="Times New Roman" w:cs="Times New Roman"/>
          <w:color w:val="000000"/>
          <w:sz w:val="28"/>
          <w:szCs w:val="28"/>
        </w:rPr>
        <w:t>нацелен на содействие по укреплению энергетической независимости страны между</w:t>
      </w:r>
      <w:r w:rsidR="00FA13CD" w:rsidRPr="003F26D4">
        <w:rPr>
          <w:rFonts w:ascii="Times New Roman" w:hAnsi="Times New Roman" w:cs="Times New Roman"/>
          <w:color w:val="000000"/>
          <w:sz w:val="28"/>
          <w:szCs w:val="28"/>
        </w:rPr>
        <w:t xml:space="preserve">  другими </w:t>
      </w:r>
      <w:r w:rsidR="00664AF9" w:rsidRPr="003F26D4">
        <w:rPr>
          <w:rFonts w:ascii="Times New Roman" w:hAnsi="Times New Roman" w:cs="Times New Roman"/>
          <w:color w:val="000000"/>
          <w:sz w:val="28"/>
          <w:szCs w:val="28"/>
        </w:rPr>
        <w:t xml:space="preserve"> государствами</w:t>
      </w:r>
      <w:r w:rsidR="00851D12" w:rsidRPr="003F26D4">
        <w:rPr>
          <w:rFonts w:ascii="Times New Roman" w:hAnsi="Times New Roman" w:cs="Times New Roman"/>
          <w:color w:val="000000"/>
          <w:sz w:val="28"/>
          <w:szCs w:val="28"/>
        </w:rPr>
        <w:t>.</w:t>
      </w:r>
      <w:r w:rsidR="00387A26" w:rsidRPr="003F26D4">
        <w:rPr>
          <w:rFonts w:ascii="Times New Roman" w:hAnsi="Times New Roman" w:cs="Times New Roman"/>
          <w:color w:val="000000"/>
          <w:sz w:val="28"/>
          <w:szCs w:val="28"/>
        </w:rPr>
        <w:t xml:space="preserve"> </w:t>
      </w:r>
      <w:r w:rsidR="00851D12" w:rsidRPr="003F26D4">
        <w:rPr>
          <w:rFonts w:ascii="Times New Roman" w:hAnsi="Times New Roman" w:cs="Times New Roman"/>
          <w:color w:val="000000"/>
          <w:sz w:val="28"/>
          <w:szCs w:val="28"/>
        </w:rPr>
        <w:t>«</w:t>
      </w:r>
      <w:proofErr w:type="spellStart"/>
      <w:r w:rsidR="00851D12" w:rsidRPr="003F26D4">
        <w:rPr>
          <w:rFonts w:ascii="Times New Roman" w:hAnsi="Times New Roman" w:cs="Times New Roman"/>
          <w:color w:val="000000"/>
          <w:sz w:val="28"/>
          <w:szCs w:val="28"/>
        </w:rPr>
        <w:t>Gas</w:t>
      </w:r>
      <w:proofErr w:type="spellEnd"/>
      <w:r w:rsidR="00851D12" w:rsidRPr="003F26D4">
        <w:rPr>
          <w:rFonts w:ascii="Times New Roman" w:hAnsi="Times New Roman" w:cs="Times New Roman"/>
          <w:color w:val="000000"/>
          <w:sz w:val="28"/>
          <w:szCs w:val="28"/>
        </w:rPr>
        <w:t xml:space="preserve"> </w:t>
      </w:r>
      <w:proofErr w:type="spellStart"/>
      <w:r w:rsidR="00851D12" w:rsidRPr="003F26D4">
        <w:rPr>
          <w:rFonts w:ascii="Times New Roman" w:hAnsi="Times New Roman" w:cs="Times New Roman"/>
          <w:color w:val="000000"/>
          <w:sz w:val="28"/>
          <w:szCs w:val="28"/>
        </w:rPr>
        <w:t>Interconnector</w:t>
      </w:r>
      <w:proofErr w:type="spellEnd"/>
      <w:r w:rsidR="00851D12" w:rsidRPr="003F26D4">
        <w:rPr>
          <w:rFonts w:ascii="Times New Roman" w:hAnsi="Times New Roman" w:cs="Times New Roman"/>
          <w:color w:val="000000"/>
          <w:sz w:val="28"/>
          <w:szCs w:val="28"/>
        </w:rPr>
        <w:t xml:space="preserve"> </w:t>
      </w:r>
      <w:proofErr w:type="spellStart"/>
      <w:r w:rsidR="00851D12" w:rsidRPr="003F26D4">
        <w:rPr>
          <w:rFonts w:ascii="Times New Roman" w:hAnsi="Times New Roman" w:cs="Times New Roman"/>
          <w:color w:val="000000"/>
          <w:sz w:val="28"/>
          <w:szCs w:val="28"/>
        </w:rPr>
        <w:t>Poland</w:t>
      </w:r>
      <w:proofErr w:type="spellEnd"/>
      <w:r w:rsidR="001876F3" w:rsidRPr="003F26D4">
        <w:rPr>
          <w:rFonts w:ascii="Times New Roman" w:hAnsi="Times New Roman" w:cs="Times New Roman"/>
          <w:color w:val="000000"/>
          <w:sz w:val="28"/>
          <w:szCs w:val="28"/>
        </w:rPr>
        <w:t xml:space="preserve"> </w:t>
      </w:r>
      <w:r w:rsidR="00D919F1">
        <w:rPr>
          <w:rFonts w:ascii="Times New Roman" w:hAnsi="Times New Roman" w:cs="Times New Roman"/>
          <w:color w:val="000000"/>
          <w:sz w:val="28"/>
          <w:szCs w:val="28"/>
        </w:rPr>
        <w:t>-</w:t>
      </w:r>
      <w:r w:rsidR="001876F3" w:rsidRPr="003F26D4">
        <w:rPr>
          <w:rFonts w:ascii="Times New Roman" w:hAnsi="Times New Roman" w:cs="Times New Roman"/>
          <w:color w:val="000000"/>
          <w:sz w:val="28"/>
          <w:szCs w:val="28"/>
        </w:rPr>
        <w:t xml:space="preserve"> </w:t>
      </w:r>
      <w:proofErr w:type="spellStart"/>
      <w:r w:rsidR="00851D12" w:rsidRPr="003F26D4">
        <w:rPr>
          <w:rFonts w:ascii="Times New Roman" w:hAnsi="Times New Roman" w:cs="Times New Roman"/>
          <w:color w:val="000000"/>
          <w:sz w:val="28"/>
          <w:szCs w:val="28"/>
        </w:rPr>
        <w:t>Lithuania</w:t>
      </w:r>
      <w:proofErr w:type="spellEnd"/>
      <w:r w:rsidR="00851D12" w:rsidRPr="003F26D4">
        <w:rPr>
          <w:rFonts w:ascii="Times New Roman" w:hAnsi="Times New Roman" w:cs="Times New Roman"/>
          <w:color w:val="000000"/>
          <w:sz w:val="28"/>
          <w:szCs w:val="28"/>
        </w:rPr>
        <w:t>» оценивается стоимостью в</w:t>
      </w:r>
      <w:r w:rsidR="00A575BB" w:rsidRPr="003F26D4">
        <w:rPr>
          <w:rFonts w:ascii="Times New Roman" w:hAnsi="Times New Roman" w:cs="Times New Roman"/>
          <w:color w:val="000000"/>
          <w:sz w:val="28"/>
          <w:szCs w:val="28"/>
        </w:rPr>
        <w:t xml:space="preserve"> 558 млн</w:t>
      </w:r>
      <w:r w:rsidR="00851D12" w:rsidRPr="003F26D4">
        <w:rPr>
          <w:rFonts w:ascii="Times New Roman" w:hAnsi="Times New Roman" w:cs="Times New Roman"/>
          <w:color w:val="000000"/>
          <w:sz w:val="28"/>
          <w:szCs w:val="28"/>
        </w:rPr>
        <w:t>.</w:t>
      </w:r>
      <w:r w:rsidR="00A575BB" w:rsidRPr="003F26D4">
        <w:rPr>
          <w:rFonts w:ascii="Times New Roman" w:hAnsi="Times New Roman" w:cs="Times New Roman"/>
          <w:color w:val="000000"/>
          <w:sz w:val="28"/>
          <w:szCs w:val="28"/>
        </w:rPr>
        <w:t xml:space="preserve"> евро</w:t>
      </w:r>
      <w:r w:rsidR="00851D12" w:rsidRPr="003F26D4">
        <w:rPr>
          <w:rFonts w:ascii="Times New Roman" w:hAnsi="Times New Roman" w:cs="Times New Roman"/>
          <w:color w:val="000000"/>
          <w:sz w:val="28"/>
          <w:szCs w:val="28"/>
        </w:rPr>
        <w:t>, при этом</w:t>
      </w:r>
      <w:r w:rsidR="00A575BB" w:rsidRPr="003F26D4">
        <w:rPr>
          <w:rFonts w:ascii="Times New Roman" w:hAnsi="Times New Roman" w:cs="Times New Roman"/>
          <w:color w:val="000000"/>
          <w:sz w:val="28"/>
          <w:szCs w:val="28"/>
        </w:rPr>
        <w:t xml:space="preserve"> Еврокомиссия выделяет 295 млн</w:t>
      </w:r>
      <w:r w:rsidR="00851D12" w:rsidRPr="003F26D4">
        <w:rPr>
          <w:rFonts w:ascii="Times New Roman" w:hAnsi="Times New Roman" w:cs="Times New Roman"/>
          <w:color w:val="000000"/>
          <w:sz w:val="28"/>
          <w:szCs w:val="28"/>
        </w:rPr>
        <w:t>. евро</w:t>
      </w:r>
      <w:r w:rsidR="000A1274" w:rsidRPr="003F26D4">
        <w:rPr>
          <w:rFonts w:ascii="Times New Roman" w:hAnsi="Times New Roman" w:cs="Times New Roman"/>
          <w:color w:val="000000"/>
          <w:sz w:val="28"/>
          <w:szCs w:val="28"/>
        </w:rPr>
        <w:t xml:space="preserve"> [</w:t>
      </w:r>
      <w:r w:rsidR="009223D0" w:rsidRPr="003F26D4">
        <w:rPr>
          <w:rFonts w:ascii="Times New Roman" w:hAnsi="Times New Roman" w:cs="Times New Roman"/>
          <w:color w:val="000000"/>
          <w:sz w:val="28"/>
          <w:szCs w:val="28"/>
        </w:rPr>
        <w:t>52</w:t>
      </w:r>
      <w:r w:rsidR="00906F92" w:rsidRPr="003F26D4">
        <w:rPr>
          <w:rFonts w:ascii="Times New Roman" w:hAnsi="Times New Roman" w:cs="Times New Roman"/>
          <w:color w:val="000000"/>
          <w:sz w:val="28"/>
          <w:szCs w:val="28"/>
        </w:rPr>
        <w:t>]</w:t>
      </w:r>
      <w:r w:rsidR="00D919F1">
        <w:rPr>
          <w:rFonts w:ascii="Times New Roman" w:hAnsi="Times New Roman" w:cs="Times New Roman"/>
          <w:color w:val="000000"/>
          <w:sz w:val="28"/>
          <w:szCs w:val="28"/>
        </w:rPr>
        <w:t xml:space="preserve"> (см. рисунок</w:t>
      </w:r>
      <w:r w:rsidR="00E33038" w:rsidRPr="003F26D4">
        <w:rPr>
          <w:rFonts w:ascii="Times New Roman" w:hAnsi="Times New Roman" w:cs="Times New Roman"/>
          <w:color w:val="000000"/>
          <w:sz w:val="28"/>
          <w:szCs w:val="28"/>
        </w:rPr>
        <w:t xml:space="preserve"> 8</w:t>
      </w:r>
      <w:r w:rsidR="00A575BB" w:rsidRPr="003F26D4">
        <w:rPr>
          <w:rFonts w:ascii="Times New Roman" w:hAnsi="Times New Roman" w:cs="Times New Roman"/>
          <w:color w:val="000000"/>
          <w:sz w:val="28"/>
          <w:szCs w:val="28"/>
        </w:rPr>
        <w:t>).</w:t>
      </w:r>
    </w:p>
    <w:p w:rsidR="004203BC" w:rsidRPr="003F26D4" w:rsidRDefault="004203BC" w:rsidP="004203BC">
      <w:pPr>
        <w:pStyle w:val="Default"/>
        <w:rPr>
          <w:sz w:val="28"/>
          <w:szCs w:val="28"/>
        </w:rPr>
      </w:pPr>
    </w:p>
    <w:p w:rsidR="003778CD" w:rsidRPr="003F26D4" w:rsidRDefault="001813A4" w:rsidP="0064637B">
      <w:pPr>
        <w:spacing w:after="0" w:line="360" w:lineRule="auto"/>
        <w:ind w:firstLine="851"/>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pict>
          <v:oval id="_x0000_s1108" style="position:absolute;left:0;text-align:left;margin-left:362.25pt;margin-top:137.55pt;width:95.45pt;height:35.45pt;z-index:251630592" strokecolor="white [3212]">
            <v:textbox style="mso-next-textbox:#_x0000_s1108">
              <w:txbxContent>
                <w:p w:rsidR="00D772D9" w:rsidRPr="00824D45" w:rsidRDefault="00D772D9" w:rsidP="003778CD">
                  <w:pPr>
                    <w:rPr>
                      <w:rFonts w:ascii="Times New Roman" w:hAnsi="Times New Roman" w:cs="Times New Roman"/>
                      <w:sz w:val="24"/>
                      <w:szCs w:val="24"/>
                    </w:rPr>
                  </w:pPr>
                  <w:r w:rsidRPr="00824D45">
                    <w:rPr>
                      <w:rFonts w:ascii="Times New Roman" w:hAnsi="Times New Roman" w:cs="Times New Roman"/>
                      <w:sz w:val="24"/>
                      <w:szCs w:val="24"/>
                    </w:rPr>
                    <w:t>Смоленск</w:t>
                  </w:r>
                </w:p>
              </w:txbxContent>
            </v:textbox>
          </v:oval>
        </w:pict>
      </w:r>
      <w:r>
        <w:rPr>
          <w:rFonts w:ascii="Times New Roman" w:hAnsi="Times New Roman" w:cs="Times New Roman"/>
          <w:noProof/>
          <w:color w:val="000000"/>
          <w:sz w:val="28"/>
          <w:szCs w:val="28"/>
          <w:lang w:eastAsia="ru-RU"/>
        </w:rPr>
        <w:pict>
          <v:oval id="_x0000_s1104" style="position:absolute;left:0;text-align:left;margin-left:370.65pt;margin-top:25.25pt;width:73.75pt;height:26.7pt;z-index:251695104" strokecolor="white [3212]">
            <v:textbox style="mso-next-textbox:#_x0000_s1104">
              <w:txbxContent>
                <w:p w:rsidR="00D772D9" w:rsidRPr="00824D45" w:rsidRDefault="00D772D9" w:rsidP="003778CD">
                  <w:pPr>
                    <w:rPr>
                      <w:rFonts w:ascii="Times New Roman" w:hAnsi="Times New Roman" w:cs="Times New Roman"/>
                      <w:sz w:val="24"/>
                      <w:szCs w:val="24"/>
                    </w:rPr>
                  </w:pPr>
                  <w:r w:rsidRPr="00824D45">
                    <w:rPr>
                      <w:rFonts w:ascii="Times New Roman" w:hAnsi="Times New Roman" w:cs="Times New Roman"/>
                      <w:sz w:val="24"/>
                      <w:szCs w:val="24"/>
                    </w:rPr>
                    <w:t>Торжок</w:t>
                  </w:r>
                </w:p>
              </w:txbxContent>
            </v:textbox>
          </v:oval>
        </w:pict>
      </w:r>
      <w:r>
        <w:rPr>
          <w:rFonts w:ascii="Times New Roman" w:hAnsi="Times New Roman" w:cs="Times New Roman"/>
          <w:noProof/>
          <w:color w:val="000000"/>
          <w:sz w:val="28"/>
          <w:szCs w:val="28"/>
          <w:lang w:eastAsia="ru-RU"/>
        </w:rPr>
        <w:pict>
          <v:oval id="_x0000_s1105" style="position:absolute;left:0;text-align:left;margin-left:236.25pt;margin-top:58.65pt;width:75.25pt;height:29.95pt;z-index:251696128" filled="f" stroked="f">
            <v:textbox style="mso-next-textbox:#_x0000_s1105">
              <w:txbxContent>
                <w:p w:rsidR="00D772D9" w:rsidRPr="00824D45" w:rsidRDefault="00D772D9" w:rsidP="003778CD">
                  <w:pPr>
                    <w:rPr>
                      <w:rFonts w:ascii="Times New Roman" w:hAnsi="Times New Roman" w:cs="Times New Roman"/>
                      <w:sz w:val="24"/>
                      <w:szCs w:val="24"/>
                    </w:rPr>
                  </w:pPr>
                  <w:proofErr w:type="spellStart"/>
                  <w:r w:rsidRPr="00824D45">
                    <w:rPr>
                      <w:rFonts w:ascii="Times New Roman" w:hAnsi="Times New Roman" w:cs="Times New Roman"/>
                      <w:sz w:val="24"/>
                      <w:szCs w:val="24"/>
                    </w:rPr>
                    <w:t>Таллин</w:t>
                  </w:r>
                  <w:proofErr w:type="spellEnd"/>
                </w:p>
              </w:txbxContent>
            </v:textbox>
          </v:oval>
        </w:pict>
      </w:r>
      <w:r>
        <w:rPr>
          <w:rFonts w:ascii="Times New Roman" w:hAnsi="Times New Roman" w:cs="Times New Roman"/>
          <w:noProof/>
          <w:color w:val="000000"/>
          <w:sz w:val="28"/>
          <w:szCs w:val="28"/>
          <w:lang w:eastAsia="ru-RU"/>
        </w:rPr>
        <w:pict>
          <v:oval id="_x0000_s1106" style="position:absolute;left:0;text-align:left;margin-left:250.25pt;margin-top:116.1pt;width:48.35pt;height:36.85pt;z-index:251697152" filled="f" stroked="f">
            <v:textbox style="mso-next-textbox:#_x0000_s1106">
              <w:txbxContent>
                <w:p w:rsidR="00D772D9" w:rsidRPr="00824D45" w:rsidRDefault="00D772D9" w:rsidP="003778CD">
                  <w:pPr>
                    <w:rPr>
                      <w:rFonts w:ascii="Times New Roman" w:hAnsi="Times New Roman" w:cs="Times New Roman"/>
                      <w:sz w:val="24"/>
                      <w:szCs w:val="24"/>
                    </w:rPr>
                  </w:pPr>
                  <w:r w:rsidRPr="00824D45">
                    <w:rPr>
                      <w:rFonts w:ascii="Times New Roman" w:hAnsi="Times New Roman" w:cs="Times New Roman"/>
                      <w:sz w:val="24"/>
                      <w:szCs w:val="24"/>
                    </w:rPr>
                    <w:t>Рига</w:t>
                  </w:r>
                </w:p>
              </w:txbxContent>
            </v:textbox>
          </v:oval>
        </w:pict>
      </w:r>
      <w:r>
        <w:rPr>
          <w:rFonts w:ascii="Times New Roman" w:hAnsi="Times New Roman" w:cs="Times New Roman"/>
          <w:noProof/>
          <w:color w:val="000000"/>
          <w:sz w:val="28"/>
          <w:szCs w:val="28"/>
          <w:lang w:eastAsia="ru-RU"/>
        </w:rPr>
        <w:pict>
          <v:oval id="_x0000_s1109" style="position:absolute;left:0;text-align:left;margin-left:204.05pt;margin-top:143.35pt;width:83.1pt;height:29.65pt;z-index:251635712" filled="f" stroked="f" strokecolor="white [3212]">
            <v:textbox style="mso-next-textbox:#_x0000_s1109">
              <w:txbxContent>
                <w:p w:rsidR="00D772D9" w:rsidRPr="00824D45" w:rsidRDefault="00D772D9" w:rsidP="003778CD">
                  <w:pPr>
                    <w:rPr>
                      <w:rFonts w:ascii="Times New Roman" w:hAnsi="Times New Roman" w:cs="Times New Roman"/>
                      <w:sz w:val="24"/>
                      <w:szCs w:val="24"/>
                    </w:rPr>
                  </w:pPr>
                  <w:r w:rsidRPr="00824D45">
                    <w:rPr>
                      <w:rFonts w:ascii="Times New Roman" w:hAnsi="Times New Roman" w:cs="Times New Roman"/>
                      <w:sz w:val="24"/>
                      <w:szCs w:val="24"/>
                    </w:rPr>
                    <w:t>Вильнюс</w:t>
                  </w:r>
                </w:p>
              </w:txbxContent>
            </v:textbox>
          </v:oval>
        </w:pict>
      </w:r>
      <w:r>
        <w:rPr>
          <w:rFonts w:ascii="Times New Roman" w:hAnsi="Times New Roman" w:cs="Times New Roman"/>
          <w:noProof/>
          <w:color w:val="000000"/>
          <w:sz w:val="28"/>
          <w:szCs w:val="28"/>
          <w:lang w:eastAsia="ru-RU"/>
        </w:rPr>
        <w:pict>
          <v:oval id="_x0000_s1107" style="position:absolute;left:0;text-align:left;margin-left:229.8pt;margin-top:180.7pt;width:81.7pt;height:30.3pt;z-index:251698176" filled="f" strokecolor="white [3212]">
            <v:textbox style="mso-next-textbox:#_x0000_s1107">
              <w:txbxContent>
                <w:p w:rsidR="00D772D9" w:rsidRPr="00BF3540" w:rsidRDefault="00D772D9" w:rsidP="003778CD">
                  <w:pPr>
                    <w:rPr>
                      <w:rFonts w:ascii="Times New Roman" w:hAnsi="Times New Roman" w:cs="Times New Roman"/>
                    </w:rPr>
                  </w:pPr>
                  <w:r w:rsidRPr="00824D45">
                    <w:rPr>
                      <w:rFonts w:ascii="Times New Roman" w:hAnsi="Times New Roman" w:cs="Times New Roman"/>
                      <w:sz w:val="24"/>
                      <w:szCs w:val="24"/>
                    </w:rPr>
                    <w:t>Варшава</w:t>
                  </w:r>
                </w:p>
              </w:txbxContent>
            </v:textbox>
          </v:oval>
        </w:pict>
      </w:r>
      <w:r>
        <w:rPr>
          <w:rFonts w:ascii="Times New Roman" w:hAnsi="Times New Roman" w:cs="Times New Roman"/>
          <w:noProof/>
          <w:color w:val="000000"/>
          <w:sz w:val="28"/>
          <w:szCs w:val="28"/>
          <w:lang w:eastAsia="ru-RU"/>
        </w:rPr>
        <w:pict>
          <v:shape id="_x0000_s1112" type="#_x0000_t32" style="position:absolute;left:0;text-align:left;margin-left:311.5pt;margin-top:46.6pt;width:44.95pt;height:76.25pt;flip:x;z-index:251621376" o:connectortype="straight" strokecolor="red"/>
        </w:pict>
      </w:r>
      <w:r>
        <w:rPr>
          <w:rFonts w:ascii="Times New Roman" w:hAnsi="Times New Roman" w:cs="Times New Roman"/>
          <w:noProof/>
          <w:color w:val="000000"/>
          <w:sz w:val="28"/>
          <w:szCs w:val="28"/>
          <w:lang w:eastAsia="ru-RU"/>
        </w:rPr>
        <w:pict>
          <v:shape id="_x0000_s1117" type="#_x0000_t32" style="position:absolute;left:0;text-align:left;margin-left:298.6pt;margin-top:99.25pt;width:12.9pt;height:23.6pt;z-index:251620352" o:connectortype="straight" strokecolor="red"/>
        </w:pict>
      </w:r>
      <w:r>
        <w:rPr>
          <w:rFonts w:ascii="Times New Roman" w:hAnsi="Times New Roman" w:cs="Times New Roman"/>
          <w:noProof/>
          <w:color w:val="000000"/>
          <w:sz w:val="28"/>
          <w:szCs w:val="28"/>
          <w:lang w:eastAsia="ru-RU"/>
        </w:rPr>
        <w:pict>
          <v:oval id="_x0000_s1102" style="position:absolute;left:0;text-align:left;margin-left:311.5pt;margin-top:173pt;width:85.95pt;height:29.45pt;flip:y;z-index:251693056" filled="f" stroked="f" strokecolor="white [3212]">
            <v:textbox style="mso-next-textbox:#_x0000_s1102">
              <w:txbxContent>
                <w:p w:rsidR="00D772D9" w:rsidRPr="00BF3540" w:rsidRDefault="00D772D9" w:rsidP="003778CD">
                  <w:pPr>
                    <w:rPr>
                      <w:rFonts w:ascii="Times New Roman" w:hAnsi="Times New Roman" w:cs="Times New Roman"/>
                    </w:rPr>
                  </w:pPr>
                  <w:r w:rsidRPr="00824D45">
                    <w:rPr>
                      <w:rFonts w:ascii="Times New Roman" w:hAnsi="Times New Roman" w:cs="Times New Roman"/>
                      <w:sz w:val="24"/>
                      <w:szCs w:val="24"/>
                    </w:rPr>
                    <w:t>Минск</w:t>
                  </w:r>
                </w:p>
              </w:txbxContent>
            </v:textbox>
          </v:oval>
        </w:pict>
      </w:r>
      <w:r>
        <w:rPr>
          <w:rFonts w:ascii="Times New Roman" w:hAnsi="Times New Roman" w:cs="Times New Roman"/>
          <w:noProof/>
          <w:color w:val="000000"/>
          <w:sz w:val="28"/>
          <w:szCs w:val="28"/>
          <w:lang w:eastAsia="ru-RU"/>
        </w:rPr>
        <w:pict>
          <v:oval id="_x0000_s1103" style="position:absolute;left:0;text-align:left;margin-left:325.65pt;margin-top:2.6pt;width:73.95pt;height:25.75pt;z-index:251694080" strokecolor="white [3212]">
            <v:textbox style="mso-next-textbox:#_x0000_s1103">
              <w:txbxContent>
                <w:p w:rsidR="00D772D9" w:rsidRPr="00824D45" w:rsidRDefault="00D772D9" w:rsidP="003778CD">
                  <w:pPr>
                    <w:rPr>
                      <w:rFonts w:ascii="Times New Roman" w:hAnsi="Times New Roman" w:cs="Times New Roman"/>
                      <w:sz w:val="24"/>
                      <w:szCs w:val="24"/>
                    </w:rPr>
                  </w:pPr>
                  <w:r w:rsidRPr="00824D45">
                    <w:rPr>
                      <w:rFonts w:ascii="Times New Roman" w:hAnsi="Times New Roman" w:cs="Times New Roman"/>
                      <w:sz w:val="24"/>
                      <w:szCs w:val="24"/>
                    </w:rPr>
                    <w:t>Валдай</w:t>
                  </w:r>
                </w:p>
              </w:txbxContent>
            </v:textbox>
          </v:oval>
        </w:pict>
      </w:r>
      <w:r>
        <w:rPr>
          <w:rFonts w:ascii="Times New Roman" w:hAnsi="Times New Roman" w:cs="Times New Roman"/>
          <w:noProof/>
          <w:color w:val="000000"/>
          <w:sz w:val="28"/>
          <w:szCs w:val="28"/>
          <w:lang w:eastAsia="ru-RU"/>
        </w:rPr>
        <w:pict>
          <v:shape id="_x0000_s1111" type="#_x0000_t32" style="position:absolute;left:0;text-align:left;margin-left:386.35pt;margin-top:84.05pt;width:4.9pt;height:33.45pt;z-index:251633664" o:connectortype="straight" strokecolor="red"/>
        </w:pict>
      </w:r>
      <w:r>
        <w:rPr>
          <w:rFonts w:ascii="Times New Roman" w:hAnsi="Times New Roman" w:cs="Times New Roman"/>
          <w:noProof/>
          <w:color w:val="000000"/>
          <w:sz w:val="28"/>
          <w:szCs w:val="28"/>
          <w:lang w:eastAsia="ru-RU"/>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119" type="#_x0000_t187" style="position:absolute;left:0;text-align:left;margin-left:382.8pt;margin-top:70.3pt;width:8.4pt;height:13.75pt;z-index:251631616"/>
        </w:pict>
      </w:r>
      <w:r>
        <w:rPr>
          <w:rFonts w:ascii="Times New Roman" w:hAnsi="Times New Roman" w:cs="Times New Roman"/>
          <w:noProof/>
          <w:color w:val="000000"/>
          <w:sz w:val="28"/>
          <w:szCs w:val="28"/>
          <w:lang w:eastAsia="ru-RU"/>
        </w:rPr>
        <w:pict>
          <v:shape id="_x0000_s1110" type="#_x0000_t32" style="position:absolute;left:0;text-align:left;margin-left:364.85pt;margin-top:46.6pt;width:21.5pt;height:27.2pt;z-index:251634688" o:connectortype="straight" strokecolor="red"/>
        </w:pict>
      </w:r>
      <w:r>
        <w:rPr>
          <w:rFonts w:ascii="Times New Roman" w:hAnsi="Times New Roman" w:cs="Times New Roman"/>
          <w:noProof/>
          <w:color w:val="000000"/>
          <w:sz w:val="28"/>
          <w:szCs w:val="28"/>
          <w:lang w:eastAsia="ru-RU"/>
        </w:rPr>
        <w:pict>
          <v:shape id="_x0000_s1120" type="#_x0000_t187" style="position:absolute;left:0;text-align:left;margin-left:356.45pt;margin-top:38.2pt;width:8.4pt;height:13.75pt;z-index:251618304"/>
        </w:pict>
      </w:r>
      <w:r>
        <w:rPr>
          <w:rFonts w:ascii="Times New Roman" w:hAnsi="Times New Roman" w:cs="Times New Roman"/>
          <w:noProof/>
          <w:color w:val="000000"/>
          <w:sz w:val="28"/>
          <w:szCs w:val="28"/>
          <w:lang w:eastAsia="ru-RU"/>
        </w:rPr>
        <w:pict>
          <v:shape id="_x0000_s1125" type="#_x0000_t187" style="position:absolute;left:0;text-align:left;margin-left:293.2pt;margin-top:88.6pt;width:8.4pt;height:13.75pt;z-index:251619328"/>
        </w:pict>
      </w:r>
      <w:r>
        <w:rPr>
          <w:rFonts w:ascii="Times New Roman" w:hAnsi="Times New Roman" w:cs="Times New Roman"/>
          <w:noProof/>
          <w:color w:val="000000"/>
          <w:sz w:val="28"/>
          <w:szCs w:val="28"/>
          <w:lang w:eastAsia="ru-RU"/>
        </w:rPr>
        <w:pict>
          <v:shape id="_x0000_s1124" type="#_x0000_t187" style="position:absolute;left:0;text-align:left;margin-left:305.05pt;margin-top:116.8pt;width:8.4pt;height:13.75pt;z-index:251622400"/>
        </w:pict>
      </w:r>
      <w:r>
        <w:rPr>
          <w:rFonts w:ascii="Times New Roman" w:hAnsi="Times New Roman" w:cs="Times New Roman"/>
          <w:noProof/>
          <w:color w:val="000000"/>
          <w:sz w:val="28"/>
          <w:szCs w:val="28"/>
          <w:lang w:eastAsia="ru-RU"/>
        </w:rPr>
        <w:pict>
          <v:shape id="_x0000_s1116" type="#_x0000_t32" style="position:absolute;left:0;text-align:left;margin-left:293.2pt;margin-top:122.85pt;width:18.3pt;height:36.4pt;flip:x;z-index:251623424" o:connectortype="straight" strokecolor="red"/>
        </w:pict>
      </w:r>
      <w:r>
        <w:rPr>
          <w:rFonts w:ascii="Times New Roman" w:hAnsi="Times New Roman" w:cs="Times New Roman"/>
          <w:noProof/>
          <w:color w:val="000000"/>
          <w:sz w:val="28"/>
          <w:szCs w:val="28"/>
          <w:lang w:eastAsia="ru-RU"/>
        </w:rPr>
        <w:pict>
          <v:shape id="_x0000_s1114" type="#_x0000_t32" style="position:absolute;left:0;text-align:left;margin-left:287.15pt;margin-top:159.25pt;width:48.35pt;height:5.55pt;flip:x y;z-index:251624448" o:connectortype="straight" strokecolor="red"/>
        </w:pict>
      </w:r>
      <w:r>
        <w:rPr>
          <w:rFonts w:ascii="Times New Roman" w:hAnsi="Times New Roman" w:cs="Times New Roman"/>
          <w:noProof/>
          <w:color w:val="000000"/>
          <w:sz w:val="28"/>
          <w:szCs w:val="28"/>
          <w:lang w:eastAsia="ru-RU"/>
        </w:rPr>
        <w:pict>
          <v:shape id="_x0000_s1123" type="#_x0000_t187" style="position:absolute;left:0;text-align:left;margin-left:287.15pt;margin-top:152.95pt;width:11.45pt;height:12pt;flip:x;z-index:251625472"/>
        </w:pict>
      </w:r>
      <w:r>
        <w:rPr>
          <w:rFonts w:ascii="Times New Roman" w:hAnsi="Times New Roman" w:cs="Times New Roman"/>
          <w:noProof/>
          <w:color w:val="000000"/>
          <w:sz w:val="28"/>
          <w:szCs w:val="28"/>
          <w:lang w:eastAsia="ru-RU"/>
        </w:rPr>
        <w:pict>
          <v:shape id="_x0000_s1115" type="#_x0000_t32" style="position:absolute;left:0;text-align:left;margin-left:268.65pt;margin-top:159.25pt;width:50.35pt;height:21.45pt;flip:x;z-index:251626496" o:connectortype="straight" strokecolor="red"/>
        </w:pict>
      </w:r>
      <w:r>
        <w:rPr>
          <w:rFonts w:ascii="Times New Roman" w:hAnsi="Times New Roman" w:cs="Times New Roman"/>
          <w:noProof/>
          <w:color w:val="000000"/>
          <w:sz w:val="28"/>
          <w:szCs w:val="28"/>
          <w:lang w:eastAsia="ru-RU"/>
        </w:rPr>
        <w:pict>
          <v:shape id="_x0000_s1122" type="#_x0000_t187" style="position:absolute;left:0;text-align:left;margin-left:260.25pt;margin-top:174.65pt;width:8.4pt;height:13.75pt;z-index:251627520"/>
        </w:pict>
      </w:r>
      <w:r>
        <w:rPr>
          <w:rFonts w:ascii="Times New Roman" w:hAnsi="Times New Roman" w:cs="Times New Roman"/>
          <w:noProof/>
          <w:color w:val="000000"/>
          <w:sz w:val="28"/>
          <w:szCs w:val="28"/>
          <w:lang w:eastAsia="ru-RU"/>
        </w:rPr>
        <w:pict>
          <v:shape id="_x0000_s1113" type="#_x0000_t32" style="position:absolute;left:0;text-align:left;margin-left:343.9pt;margin-top:117.5pt;width:47.3pt;height:47.3pt;flip:x;z-index:251628544" o:connectortype="straight" strokecolor="red"/>
        </w:pict>
      </w:r>
      <w:r>
        <w:rPr>
          <w:rFonts w:ascii="Times New Roman" w:hAnsi="Times New Roman" w:cs="Times New Roman"/>
          <w:noProof/>
          <w:color w:val="000000"/>
          <w:sz w:val="28"/>
          <w:szCs w:val="28"/>
          <w:lang w:eastAsia="ru-RU"/>
        </w:rPr>
        <w:pict>
          <v:shape id="_x0000_s1121" type="#_x0000_t187" style="position:absolute;left:0;text-align:left;margin-left:335.5pt;margin-top:159.25pt;width:8.4pt;height:13.75pt;z-index:251629568"/>
        </w:pict>
      </w:r>
      <w:r>
        <w:rPr>
          <w:rFonts w:ascii="Times New Roman" w:hAnsi="Times New Roman" w:cs="Times New Roman"/>
          <w:noProof/>
          <w:color w:val="000000"/>
          <w:sz w:val="28"/>
          <w:szCs w:val="28"/>
          <w:lang w:eastAsia="ru-RU"/>
        </w:rPr>
        <w:pict>
          <v:shape id="_x0000_s1118" type="#_x0000_t187" style="position:absolute;left:0;text-align:left;margin-left:391.2pt;margin-top:109.1pt;width:8.4pt;height:13.75pt;z-index:251632640"/>
        </w:pict>
      </w:r>
      <w:r w:rsidR="003778CD" w:rsidRPr="003F26D4">
        <w:rPr>
          <w:rFonts w:ascii="Times New Roman" w:hAnsi="Times New Roman" w:cs="Times New Roman"/>
          <w:noProof/>
          <w:color w:val="000000"/>
          <w:sz w:val="28"/>
          <w:szCs w:val="28"/>
          <w:lang w:eastAsia="ru-RU"/>
        </w:rPr>
        <w:drawing>
          <wp:inline distT="0" distB="0" distL="0" distR="0">
            <wp:extent cx="4198108" cy="3032922"/>
            <wp:effectExtent l="19050" t="0" r="0" b="0"/>
            <wp:docPr id="29" name="Рисунок 1" descr="&amp;Rcy;&amp;iecy;&amp;zcy;&amp;ucy;&amp;lcy;&amp;softcy;&amp;tcy;&amp;acy;&amp;tcy;&amp;ycy; &amp;pcy;&amp;ocy;&amp;icy;&amp;scy;&amp;kcy;&amp;acy; &amp;icy;&amp;zcy;&amp;ocy;&amp;bcy;&amp;rcy;&amp;acy;&amp;zhcy;&amp;iecy;&amp;ncy;&amp;icy;&amp;jcy; &amp;dcy;&amp;lcy;&amp;yacy; &amp;zcy;&amp;acy;&amp;pcy;&amp;rcy;&amp;ocy;&amp;scy;&amp;acy; &quot;&amp;kcy;&amp;acy;&amp;rcy;&amp;tcy;&amp;acy; &amp;vcy;&amp;ocy;&amp;scy;&amp;tcy;&amp;ocy;&amp;chcy;&amp;ncy;&amp;ocy;&amp;jcy; &amp;iecy;&amp;vcy;&amp;rcy;&amp;ocy;&amp;pcy;&amp;ycy; &amp;kcy;&amp;ocy;&amp;ncy;&amp;tcy;&amp;ucy;&amp;rcy;&amp;ncy;&amp;acy;&amp;ya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softcy;&amp;tcy;&amp;acy;&amp;tcy;&amp;ycy; &amp;pcy;&amp;ocy;&amp;icy;&amp;scy;&amp;kcy;&amp;acy; &amp;icy;&amp;zcy;&amp;ocy;&amp;bcy;&amp;rcy;&amp;acy;&amp;zhcy;&amp;iecy;&amp;ncy;&amp;icy;&amp;jcy; &amp;dcy;&amp;lcy;&amp;yacy; &amp;zcy;&amp;acy;&amp;pcy;&amp;rcy;&amp;ocy;&amp;scy;&amp;acy; &quot;&amp;kcy;&amp;acy;&amp;rcy;&amp;tcy;&amp;acy; &amp;vcy;&amp;ocy;&amp;scy;&amp;tcy;&amp;ocy;&amp;chcy;&amp;ncy;&amp;ocy;&amp;jcy; &amp;iecy;&amp;vcy;&amp;rcy;&amp;ocy;&amp;pcy;&amp;ycy; &amp;kcy;&amp;ocy;&amp;ncy;&amp;tcy;&amp;ucy;&amp;rcy;&amp;ncy;&amp;acy;&amp;yacy;&quot;"/>
                    <pic:cNvPicPr>
                      <a:picLocks noChangeAspect="1" noChangeArrowheads="1"/>
                    </pic:cNvPicPr>
                  </pic:nvPicPr>
                  <pic:blipFill>
                    <a:blip r:embed="rId38" cstate="print"/>
                    <a:srcRect l="34082" t="15624" b="37271"/>
                    <a:stretch>
                      <a:fillRect/>
                    </a:stretch>
                  </pic:blipFill>
                  <pic:spPr bwMode="auto">
                    <a:xfrm>
                      <a:off x="0" y="0"/>
                      <a:ext cx="4212939" cy="3043637"/>
                    </a:xfrm>
                    <a:prstGeom prst="rect">
                      <a:avLst/>
                    </a:prstGeom>
                    <a:ln>
                      <a:noFill/>
                    </a:ln>
                    <a:effectLst>
                      <a:softEdge rad="112500"/>
                    </a:effectLst>
                  </pic:spPr>
                </pic:pic>
              </a:graphicData>
            </a:graphic>
          </wp:inline>
        </w:drawing>
      </w:r>
    </w:p>
    <w:p w:rsidR="003778CD" w:rsidRPr="003F26D4" w:rsidRDefault="003778CD" w:rsidP="0064637B">
      <w:pPr>
        <w:spacing w:after="0" w:line="360" w:lineRule="auto"/>
        <w:ind w:firstLine="851"/>
        <w:jc w:val="center"/>
        <w:rPr>
          <w:rFonts w:ascii="Times New Roman" w:hAnsi="Times New Roman" w:cs="Times New Roman"/>
          <w:color w:val="000000"/>
          <w:sz w:val="28"/>
          <w:szCs w:val="28"/>
        </w:rPr>
      </w:pPr>
    </w:p>
    <w:p w:rsidR="007D6174" w:rsidRPr="003F26D4" w:rsidRDefault="00E33038" w:rsidP="00D919F1">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Рисунок 8</w:t>
      </w:r>
      <w:r w:rsidR="007F75E9" w:rsidRPr="003F26D4">
        <w:rPr>
          <w:rFonts w:ascii="Times New Roman" w:hAnsi="Times New Roman" w:cs="Times New Roman"/>
          <w:color w:val="000000"/>
          <w:sz w:val="28"/>
          <w:szCs w:val="28"/>
        </w:rPr>
        <w:t xml:space="preserve"> </w:t>
      </w:r>
      <w:r w:rsidR="00D919F1">
        <w:rPr>
          <w:rFonts w:ascii="Times New Roman" w:hAnsi="Times New Roman" w:cs="Times New Roman"/>
          <w:color w:val="000000"/>
          <w:sz w:val="28"/>
          <w:szCs w:val="28"/>
        </w:rPr>
        <w:t>-</w:t>
      </w:r>
      <w:r w:rsidR="003778CD" w:rsidRPr="003F26D4">
        <w:rPr>
          <w:rFonts w:ascii="Times New Roman" w:hAnsi="Times New Roman" w:cs="Times New Roman"/>
          <w:color w:val="000000"/>
          <w:sz w:val="28"/>
          <w:szCs w:val="28"/>
        </w:rPr>
        <w:t xml:space="preserve"> Газовая инфраструктура Восточной Европы </w:t>
      </w:r>
      <w:r w:rsidR="000A1274" w:rsidRPr="003F26D4">
        <w:rPr>
          <w:rFonts w:ascii="Times New Roman" w:hAnsi="Times New Roman" w:cs="Times New Roman"/>
          <w:color w:val="000000"/>
          <w:sz w:val="28"/>
          <w:szCs w:val="28"/>
        </w:rPr>
        <w:t>[</w:t>
      </w:r>
      <w:r w:rsidR="009223D0" w:rsidRPr="003F26D4">
        <w:rPr>
          <w:rFonts w:ascii="Times New Roman" w:hAnsi="Times New Roman" w:cs="Times New Roman"/>
          <w:color w:val="000000"/>
          <w:sz w:val="28"/>
          <w:szCs w:val="28"/>
        </w:rPr>
        <w:t>44</w:t>
      </w:r>
      <w:r w:rsidR="00A04D3B" w:rsidRPr="003F26D4">
        <w:rPr>
          <w:rFonts w:ascii="Times New Roman" w:hAnsi="Times New Roman" w:cs="Times New Roman"/>
          <w:color w:val="000000"/>
          <w:sz w:val="28"/>
          <w:szCs w:val="28"/>
        </w:rPr>
        <w:t>]</w:t>
      </w:r>
    </w:p>
    <w:p w:rsidR="005317B6" w:rsidRPr="003F26D4" w:rsidRDefault="007D6174" w:rsidP="00C022F1">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Можно сделать вывод, что газовая политика по увеличению конкуренции ст</w:t>
      </w:r>
      <w:r w:rsidR="00157911" w:rsidRPr="003F26D4">
        <w:rPr>
          <w:rFonts w:ascii="Times New Roman" w:hAnsi="Times New Roman" w:cs="Times New Roman"/>
          <w:color w:val="000000"/>
          <w:sz w:val="28"/>
          <w:szCs w:val="28"/>
        </w:rPr>
        <w:t xml:space="preserve">ала преобладать только в </w:t>
      </w:r>
      <w:proofErr w:type="spellStart"/>
      <w:r w:rsidR="00157911" w:rsidRPr="003F26D4">
        <w:rPr>
          <w:rFonts w:ascii="Times New Roman" w:hAnsi="Times New Roman" w:cs="Times New Roman"/>
          <w:color w:val="000000"/>
          <w:sz w:val="28"/>
          <w:szCs w:val="28"/>
        </w:rPr>
        <w:t>Северо</w:t>
      </w:r>
      <w:proofErr w:type="spellEnd"/>
      <w:r w:rsidR="00D919F1">
        <w:rPr>
          <w:rFonts w:ascii="Times New Roman" w:hAnsi="Times New Roman" w:cs="Times New Roman"/>
          <w:color w:val="000000"/>
          <w:sz w:val="28"/>
          <w:szCs w:val="28"/>
        </w:rPr>
        <w:t xml:space="preserve"> -</w:t>
      </w:r>
      <w:r w:rsidR="00F84F6C"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Западной части Европы. Основным поставщиком газа для Центральной и Восточной Европы остается Россия. </w:t>
      </w:r>
      <w:r w:rsidR="00D45DC7" w:rsidRPr="003F26D4">
        <w:rPr>
          <w:rFonts w:ascii="Times New Roman" w:hAnsi="Times New Roman" w:cs="Times New Roman"/>
          <w:color w:val="000000"/>
          <w:sz w:val="28"/>
          <w:szCs w:val="28"/>
        </w:rPr>
        <w:t xml:space="preserve">Взаимозависимость </w:t>
      </w:r>
      <w:r w:rsidRPr="003F26D4">
        <w:rPr>
          <w:rFonts w:ascii="Times New Roman" w:hAnsi="Times New Roman" w:cs="Times New Roman"/>
          <w:color w:val="000000"/>
          <w:sz w:val="28"/>
          <w:szCs w:val="28"/>
        </w:rPr>
        <w:t xml:space="preserve">стран Центральной и </w:t>
      </w:r>
      <w:r w:rsidR="00157911" w:rsidRPr="003F26D4">
        <w:rPr>
          <w:rFonts w:ascii="Times New Roman" w:hAnsi="Times New Roman" w:cs="Times New Roman"/>
          <w:color w:val="000000"/>
          <w:sz w:val="28"/>
          <w:szCs w:val="28"/>
        </w:rPr>
        <w:t xml:space="preserve">Восточной </w:t>
      </w:r>
      <w:r w:rsidRPr="003F26D4">
        <w:rPr>
          <w:rFonts w:ascii="Times New Roman" w:hAnsi="Times New Roman" w:cs="Times New Roman"/>
          <w:color w:val="000000"/>
          <w:sz w:val="28"/>
          <w:szCs w:val="28"/>
        </w:rPr>
        <w:t>Евро</w:t>
      </w:r>
      <w:r w:rsidRPr="003F26D4">
        <w:rPr>
          <w:rFonts w:ascii="Times New Roman" w:hAnsi="Times New Roman" w:cs="Times New Roman"/>
          <w:color w:val="000000"/>
          <w:sz w:val="28"/>
          <w:szCs w:val="28"/>
        </w:rPr>
        <w:softHyphen/>
        <w:t>пы от</w:t>
      </w:r>
      <w:r w:rsidR="00D45DC7" w:rsidRPr="003F26D4">
        <w:rPr>
          <w:rFonts w:ascii="Times New Roman" w:hAnsi="Times New Roman" w:cs="Times New Roman"/>
          <w:color w:val="000000"/>
          <w:sz w:val="28"/>
          <w:szCs w:val="28"/>
        </w:rPr>
        <w:t xml:space="preserve"> добычи и поставки </w:t>
      </w:r>
      <w:r w:rsidRPr="003F26D4">
        <w:rPr>
          <w:rFonts w:ascii="Times New Roman" w:hAnsi="Times New Roman" w:cs="Times New Roman"/>
          <w:color w:val="000000"/>
          <w:sz w:val="28"/>
          <w:szCs w:val="28"/>
        </w:rPr>
        <w:t>газа из России составляет</w:t>
      </w:r>
      <w:r w:rsidR="00D45DC7" w:rsidRPr="003F26D4">
        <w:rPr>
          <w:rFonts w:ascii="Times New Roman" w:hAnsi="Times New Roman" w:cs="Times New Roman"/>
          <w:color w:val="000000"/>
          <w:sz w:val="28"/>
          <w:szCs w:val="28"/>
        </w:rPr>
        <w:t xml:space="preserve"> от 50 до </w:t>
      </w:r>
      <w:r w:rsidRPr="003F26D4">
        <w:rPr>
          <w:rFonts w:ascii="Times New Roman" w:hAnsi="Times New Roman" w:cs="Times New Roman"/>
          <w:color w:val="000000"/>
          <w:sz w:val="28"/>
          <w:szCs w:val="28"/>
        </w:rPr>
        <w:t>100</w:t>
      </w:r>
      <w:r w:rsidR="004E12DE"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 </w:t>
      </w:r>
    </w:p>
    <w:p w:rsidR="00E00D59" w:rsidRPr="003F26D4" w:rsidRDefault="00E00D59" w:rsidP="00C022F1">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На энергетическом рынке природный газ был и есть</w:t>
      </w:r>
      <w:r w:rsidR="00096CC2" w:rsidRPr="003F26D4">
        <w:rPr>
          <w:rFonts w:ascii="Times New Roman" w:hAnsi="Times New Roman" w:cs="Times New Roman"/>
          <w:color w:val="000000"/>
          <w:sz w:val="28"/>
          <w:szCs w:val="28"/>
        </w:rPr>
        <w:t>,</w:t>
      </w:r>
      <w:r w:rsidRPr="003F26D4">
        <w:rPr>
          <w:rFonts w:ascii="Times New Roman" w:hAnsi="Times New Roman" w:cs="Times New Roman"/>
          <w:color w:val="000000"/>
          <w:sz w:val="28"/>
          <w:szCs w:val="28"/>
        </w:rPr>
        <w:t xml:space="preserve"> технически и экономически</w:t>
      </w:r>
      <w:r w:rsidR="00096CC2" w:rsidRPr="003F26D4">
        <w:rPr>
          <w:rFonts w:ascii="Times New Roman" w:hAnsi="Times New Roman" w:cs="Times New Roman"/>
          <w:color w:val="000000"/>
          <w:sz w:val="28"/>
          <w:szCs w:val="28"/>
        </w:rPr>
        <w:t>,</w:t>
      </w:r>
      <w:r w:rsidRPr="003F26D4">
        <w:rPr>
          <w:rFonts w:ascii="Times New Roman" w:hAnsi="Times New Roman" w:cs="Times New Roman"/>
          <w:color w:val="000000"/>
          <w:sz w:val="28"/>
          <w:szCs w:val="28"/>
        </w:rPr>
        <w:t xml:space="preserve"> наиболее важным и удобным энергоносителем, и технологическим сырьем</w:t>
      </w:r>
      <w:r w:rsidR="0041582F" w:rsidRPr="003F26D4">
        <w:rPr>
          <w:rFonts w:ascii="Times New Roman" w:hAnsi="Times New Roman" w:cs="Times New Roman"/>
          <w:color w:val="000000"/>
          <w:sz w:val="28"/>
          <w:szCs w:val="28"/>
        </w:rPr>
        <w:t xml:space="preserve">. </w:t>
      </w:r>
      <w:r w:rsidR="00096CC2" w:rsidRPr="003F26D4">
        <w:rPr>
          <w:rFonts w:ascii="Times New Roman" w:hAnsi="Times New Roman" w:cs="Times New Roman"/>
          <w:color w:val="000000"/>
          <w:sz w:val="28"/>
          <w:szCs w:val="28"/>
        </w:rPr>
        <w:t>Экологический способ добычи</w:t>
      </w:r>
      <w:r w:rsidRPr="003F26D4">
        <w:rPr>
          <w:rFonts w:ascii="Times New Roman" w:hAnsi="Times New Roman" w:cs="Times New Roman"/>
          <w:color w:val="000000"/>
          <w:sz w:val="28"/>
          <w:szCs w:val="28"/>
        </w:rPr>
        <w:t xml:space="preserve"> и высокая эффективность его использования позволили существенно изменить взгляд на роль природного газа в энергобалансе мировой экономики. </w:t>
      </w:r>
      <w:r w:rsidR="001815C3" w:rsidRPr="003F26D4">
        <w:rPr>
          <w:rFonts w:ascii="Times New Roman" w:hAnsi="Times New Roman" w:cs="Times New Roman"/>
          <w:color w:val="000000"/>
          <w:sz w:val="28"/>
          <w:szCs w:val="28"/>
        </w:rPr>
        <w:t>Между тем, г</w:t>
      </w:r>
      <w:r w:rsidRPr="003F26D4">
        <w:rPr>
          <w:rFonts w:ascii="Times New Roman" w:hAnsi="Times New Roman" w:cs="Times New Roman"/>
          <w:color w:val="000000"/>
          <w:sz w:val="28"/>
          <w:szCs w:val="28"/>
        </w:rPr>
        <w:t>азовые рынки США и России существенно различаются. Эти различия связаны с такими факторами, как:</w:t>
      </w:r>
    </w:p>
    <w:p w:rsidR="00E00D59" w:rsidRPr="003F26D4" w:rsidRDefault="00F84F6C" w:rsidP="00C022F1">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w:t>
      </w:r>
      <w:r w:rsidR="00E00D59" w:rsidRPr="003F26D4">
        <w:rPr>
          <w:rFonts w:ascii="Times New Roman" w:hAnsi="Times New Roman" w:cs="Times New Roman"/>
          <w:color w:val="000000"/>
          <w:sz w:val="28"/>
          <w:szCs w:val="28"/>
        </w:rPr>
        <w:t xml:space="preserve"> </w:t>
      </w:r>
      <w:proofErr w:type="spellStart"/>
      <w:r w:rsidR="00E00D59" w:rsidRPr="003F26D4">
        <w:rPr>
          <w:rFonts w:ascii="Times New Roman" w:hAnsi="Times New Roman" w:cs="Times New Roman"/>
          <w:color w:val="000000"/>
          <w:sz w:val="28"/>
          <w:szCs w:val="28"/>
        </w:rPr>
        <w:t>недропользование</w:t>
      </w:r>
      <w:proofErr w:type="spellEnd"/>
      <w:r w:rsidR="00E00D59" w:rsidRPr="003F26D4">
        <w:rPr>
          <w:rFonts w:ascii="Times New Roman" w:hAnsi="Times New Roman" w:cs="Times New Roman"/>
          <w:color w:val="000000"/>
          <w:sz w:val="28"/>
          <w:szCs w:val="28"/>
        </w:rPr>
        <w:t xml:space="preserve">; </w:t>
      </w:r>
    </w:p>
    <w:p w:rsidR="00E00D59" w:rsidRPr="003F26D4" w:rsidRDefault="00F84F6C" w:rsidP="00C022F1">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w:t>
      </w:r>
      <w:r w:rsidR="00E00D59" w:rsidRPr="003F26D4">
        <w:rPr>
          <w:rFonts w:ascii="Times New Roman" w:hAnsi="Times New Roman" w:cs="Times New Roman"/>
          <w:color w:val="000000"/>
          <w:sz w:val="28"/>
          <w:szCs w:val="28"/>
        </w:rPr>
        <w:t xml:space="preserve"> конкурентная среда; </w:t>
      </w:r>
    </w:p>
    <w:p w:rsidR="00E00D59" w:rsidRPr="003F26D4" w:rsidRDefault="00F84F6C" w:rsidP="00C022F1">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lastRenderedPageBreak/>
        <w:t>–</w:t>
      </w:r>
      <w:r w:rsidR="00E00D59" w:rsidRPr="003F26D4">
        <w:rPr>
          <w:rFonts w:ascii="Times New Roman" w:hAnsi="Times New Roman" w:cs="Times New Roman"/>
          <w:color w:val="000000"/>
          <w:sz w:val="28"/>
          <w:szCs w:val="28"/>
        </w:rPr>
        <w:t xml:space="preserve"> транспортировка, хранение и переработка газа; </w:t>
      </w:r>
    </w:p>
    <w:p w:rsidR="00E00D59" w:rsidRPr="003F26D4" w:rsidRDefault="00F84F6C" w:rsidP="00C022F1">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w:t>
      </w:r>
      <w:r w:rsidR="00E00D59" w:rsidRPr="003F26D4">
        <w:rPr>
          <w:rFonts w:ascii="Times New Roman" w:hAnsi="Times New Roman" w:cs="Times New Roman"/>
          <w:color w:val="000000"/>
          <w:sz w:val="28"/>
          <w:szCs w:val="28"/>
        </w:rPr>
        <w:t xml:space="preserve"> регулирование газопроводов; </w:t>
      </w:r>
    </w:p>
    <w:p w:rsidR="00E00D59" w:rsidRPr="003F26D4" w:rsidRDefault="00F84F6C" w:rsidP="00C022F1">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w:t>
      </w:r>
      <w:r w:rsidR="00E00D59" w:rsidRPr="003F26D4">
        <w:rPr>
          <w:rFonts w:ascii="Times New Roman" w:hAnsi="Times New Roman" w:cs="Times New Roman"/>
          <w:color w:val="000000"/>
          <w:sz w:val="28"/>
          <w:szCs w:val="28"/>
        </w:rPr>
        <w:t xml:space="preserve"> формирование цен и тарифов на транспортировку газа; </w:t>
      </w:r>
    </w:p>
    <w:p w:rsidR="00E00D59" w:rsidRPr="003F26D4" w:rsidRDefault="00F84F6C" w:rsidP="00C022F1">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w:t>
      </w:r>
      <w:r w:rsidR="00E00D59" w:rsidRPr="003F26D4">
        <w:rPr>
          <w:rFonts w:ascii="Times New Roman" w:hAnsi="Times New Roman" w:cs="Times New Roman"/>
          <w:color w:val="000000"/>
          <w:sz w:val="28"/>
          <w:szCs w:val="28"/>
        </w:rPr>
        <w:t xml:space="preserve"> организация рынков; </w:t>
      </w:r>
    </w:p>
    <w:p w:rsidR="00E00D59" w:rsidRPr="003F26D4" w:rsidRDefault="00F84F6C" w:rsidP="00C022F1">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w:t>
      </w:r>
      <w:r w:rsidR="00E00D59" w:rsidRPr="003F26D4">
        <w:rPr>
          <w:rFonts w:ascii="Times New Roman" w:hAnsi="Times New Roman" w:cs="Times New Roman"/>
          <w:color w:val="000000"/>
          <w:sz w:val="28"/>
          <w:szCs w:val="28"/>
        </w:rPr>
        <w:t xml:space="preserve"> регулирование экспорта и импорта на газовом рынке.</w:t>
      </w:r>
    </w:p>
    <w:p w:rsidR="00E00D59" w:rsidRPr="003F26D4" w:rsidRDefault="00E00D59" w:rsidP="00C022F1">
      <w:pPr>
        <w:pStyle w:val="a3"/>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Система </w:t>
      </w:r>
      <w:proofErr w:type="spellStart"/>
      <w:r w:rsidRPr="003F26D4">
        <w:rPr>
          <w:rFonts w:ascii="Times New Roman" w:hAnsi="Times New Roman" w:cs="Times New Roman"/>
          <w:color w:val="000000"/>
          <w:sz w:val="28"/>
          <w:szCs w:val="28"/>
        </w:rPr>
        <w:t>недропользования</w:t>
      </w:r>
      <w:proofErr w:type="spellEnd"/>
      <w:r w:rsidRPr="003F26D4">
        <w:rPr>
          <w:rFonts w:ascii="Times New Roman" w:hAnsi="Times New Roman" w:cs="Times New Roman"/>
          <w:color w:val="000000"/>
          <w:sz w:val="28"/>
          <w:szCs w:val="28"/>
        </w:rPr>
        <w:t xml:space="preserve"> в США и Канаде подразумевает частную собственность на недра и находя</w:t>
      </w:r>
      <w:r w:rsidR="00096CC2" w:rsidRPr="003F26D4">
        <w:rPr>
          <w:rFonts w:ascii="Times New Roman" w:hAnsi="Times New Roman" w:cs="Times New Roman"/>
          <w:color w:val="000000"/>
          <w:sz w:val="28"/>
          <w:szCs w:val="28"/>
        </w:rPr>
        <w:t>щимися на этом участке полезные ископаемые</w:t>
      </w:r>
      <w:r w:rsidRPr="003F26D4">
        <w:rPr>
          <w:rFonts w:ascii="Times New Roman" w:hAnsi="Times New Roman" w:cs="Times New Roman"/>
          <w:color w:val="000000"/>
          <w:sz w:val="28"/>
          <w:szCs w:val="28"/>
        </w:rPr>
        <w:t>, при этом владельцу не нужно получать лицензию на право пользования недрами от государства. Законодательство США также разрешает брать участки для бурения в</w:t>
      </w:r>
      <w:r w:rsidR="00C022F1" w:rsidRPr="003F26D4">
        <w:rPr>
          <w:rFonts w:ascii="Times New Roman" w:hAnsi="Times New Roman" w:cs="Times New Roman"/>
          <w:color w:val="000000"/>
          <w:sz w:val="28"/>
          <w:szCs w:val="28"/>
        </w:rPr>
        <w:t xml:space="preserve"> аренду. </w:t>
      </w:r>
      <w:r w:rsidRPr="003F26D4">
        <w:rPr>
          <w:rFonts w:ascii="Times New Roman" w:hAnsi="Times New Roman" w:cs="Times New Roman"/>
          <w:color w:val="000000"/>
          <w:sz w:val="28"/>
          <w:szCs w:val="28"/>
        </w:rPr>
        <w:t xml:space="preserve">Важным инструментом регулирования </w:t>
      </w:r>
      <w:proofErr w:type="spellStart"/>
      <w:r w:rsidRPr="003F26D4">
        <w:rPr>
          <w:rFonts w:ascii="Times New Roman" w:hAnsi="Times New Roman" w:cs="Times New Roman"/>
          <w:color w:val="000000"/>
          <w:sz w:val="28"/>
          <w:szCs w:val="28"/>
        </w:rPr>
        <w:t>ресурсодобычи</w:t>
      </w:r>
      <w:proofErr w:type="spellEnd"/>
      <w:r w:rsidR="00096CC2"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 являются налоговы</w:t>
      </w:r>
      <w:r w:rsidR="0041582F" w:rsidRPr="003F26D4">
        <w:rPr>
          <w:rFonts w:ascii="Times New Roman" w:hAnsi="Times New Roman" w:cs="Times New Roman"/>
          <w:color w:val="000000"/>
          <w:sz w:val="28"/>
          <w:szCs w:val="28"/>
        </w:rPr>
        <w:t xml:space="preserve">е скидки: на истощение ресурсов </w:t>
      </w:r>
      <w:r w:rsidRPr="003F26D4">
        <w:rPr>
          <w:rFonts w:ascii="Times New Roman" w:hAnsi="Times New Roman" w:cs="Times New Roman"/>
          <w:color w:val="000000"/>
          <w:sz w:val="28"/>
          <w:szCs w:val="28"/>
        </w:rPr>
        <w:t>(</w:t>
      </w:r>
      <w:r w:rsidRPr="003F26D4">
        <w:rPr>
          <w:rFonts w:ascii="Times New Roman" w:hAnsi="Times New Roman" w:cs="Times New Roman"/>
          <w:color w:val="000000"/>
          <w:sz w:val="28"/>
          <w:szCs w:val="28"/>
          <w:lang w:val="en-US"/>
        </w:rPr>
        <w:t>percentage</w:t>
      </w:r>
      <w:r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lang w:val="en-US"/>
        </w:rPr>
        <w:t>depletion</w:t>
      </w:r>
      <w:r w:rsidRPr="003F26D4">
        <w:rPr>
          <w:rFonts w:ascii="Times New Roman" w:hAnsi="Times New Roman" w:cs="Times New Roman"/>
          <w:color w:val="000000"/>
          <w:sz w:val="28"/>
          <w:szCs w:val="28"/>
        </w:rPr>
        <w:t>) и на истощение капитала (</w:t>
      </w:r>
      <w:r w:rsidRPr="003F26D4">
        <w:rPr>
          <w:rFonts w:ascii="Times New Roman" w:hAnsi="Times New Roman" w:cs="Times New Roman"/>
          <w:color w:val="000000"/>
          <w:sz w:val="28"/>
          <w:szCs w:val="28"/>
          <w:lang w:val="en-US"/>
        </w:rPr>
        <w:t>cost</w:t>
      </w:r>
      <w:r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lang w:val="en-US"/>
        </w:rPr>
        <w:t>depletion</w:t>
      </w:r>
      <w:r w:rsidRPr="003F26D4">
        <w:rPr>
          <w:rFonts w:ascii="Times New Roman" w:hAnsi="Times New Roman" w:cs="Times New Roman"/>
          <w:color w:val="000000"/>
          <w:sz w:val="28"/>
          <w:szCs w:val="28"/>
        </w:rPr>
        <w:t>)</w:t>
      </w:r>
      <w:r w:rsidR="00402662" w:rsidRPr="003F26D4">
        <w:rPr>
          <w:rFonts w:ascii="Times New Roman" w:hAnsi="Times New Roman" w:cs="Times New Roman"/>
          <w:color w:val="000000"/>
          <w:sz w:val="28"/>
          <w:szCs w:val="28"/>
        </w:rPr>
        <w:t xml:space="preserve"> [</w:t>
      </w:r>
      <w:r w:rsidR="009223D0" w:rsidRPr="003F26D4">
        <w:rPr>
          <w:rFonts w:ascii="Times New Roman" w:hAnsi="Times New Roman" w:cs="Times New Roman"/>
          <w:color w:val="000000"/>
          <w:sz w:val="28"/>
          <w:szCs w:val="28"/>
        </w:rPr>
        <w:t>2</w:t>
      </w:r>
      <w:r w:rsidR="00035AB5" w:rsidRPr="003F26D4">
        <w:rPr>
          <w:rFonts w:ascii="Times New Roman" w:hAnsi="Times New Roman" w:cs="Times New Roman"/>
          <w:color w:val="000000"/>
          <w:sz w:val="28"/>
          <w:szCs w:val="28"/>
        </w:rPr>
        <w:t>].</w:t>
      </w:r>
    </w:p>
    <w:p w:rsidR="00AD5A39" w:rsidRPr="003F26D4" w:rsidRDefault="00E00D59" w:rsidP="00C022F1">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В России недра принадлежат государству. Добывающие компании получают право </w:t>
      </w:r>
      <w:proofErr w:type="spellStart"/>
      <w:r w:rsidRPr="003F26D4">
        <w:rPr>
          <w:rFonts w:ascii="Times New Roman" w:hAnsi="Times New Roman" w:cs="Times New Roman"/>
          <w:color w:val="000000"/>
          <w:sz w:val="28"/>
          <w:szCs w:val="28"/>
        </w:rPr>
        <w:t>недропользования</w:t>
      </w:r>
      <w:proofErr w:type="spellEnd"/>
      <w:r w:rsidR="004F10A3" w:rsidRPr="003F26D4">
        <w:rPr>
          <w:rFonts w:ascii="Times New Roman" w:hAnsi="Times New Roman" w:cs="Times New Roman"/>
          <w:color w:val="000000"/>
          <w:sz w:val="28"/>
          <w:szCs w:val="28"/>
        </w:rPr>
        <w:t xml:space="preserve"> на основе конкурса, проводимого государством, но не право собственности на недра</w:t>
      </w:r>
      <w:r w:rsidRPr="003F26D4">
        <w:rPr>
          <w:rFonts w:ascii="Times New Roman" w:hAnsi="Times New Roman" w:cs="Times New Roman"/>
          <w:color w:val="000000"/>
          <w:sz w:val="28"/>
          <w:szCs w:val="28"/>
        </w:rPr>
        <w:t>. Основным инструментом регулирования  добычи полезных ископаемых являются налоговые ставки.</w:t>
      </w:r>
    </w:p>
    <w:p w:rsidR="00E00D59" w:rsidRPr="003F26D4" w:rsidRDefault="00E00D59" w:rsidP="00C022F1">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Политика России по </w:t>
      </w:r>
      <w:proofErr w:type="spellStart"/>
      <w:r w:rsidRPr="003F26D4">
        <w:rPr>
          <w:rFonts w:ascii="Times New Roman" w:hAnsi="Times New Roman" w:cs="Times New Roman"/>
          <w:color w:val="000000"/>
          <w:sz w:val="28"/>
          <w:szCs w:val="28"/>
        </w:rPr>
        <w:t>недропользованию</w:t>
      </w:r>
      <w:proofErr w:type="spellEnd"/>
      <w:r w:rsidRPr="003F26D4">
        <w:rPr>
          <w:rFonts w:ascii="Times New Roman" w:hAnsi="Times New Roman" w:cs="Times New Roman"/>
          <w:color w:val="000000"/>
          <w:sz w:val="28"/>
          <w:szCs w:val="28"/>
        </w:rPr>
        <w:t xml:space="preserve"> имеет ряд преимуществ: государственное регулирование сектора в национальных интересах; </w:t>
      </w:r>
      <w:r w:rsidR="004F10A3" w:rsidRPr="003F26D4">
        <w:rPr>
          <w:rFonts w:ascii="Times New Roman" w:hAnsi="Times New Roman" w:cs="Times New Roman"/>
          <w:color w:val="000000"/>
          <w:sz w:val="28"/>
          <w:szCs w:val="28"/>
        </w:rPr>
        <w:t>ис</w:t>
      </w:r>
      <w:r w:rsidRPr="003F26D4">
        <w:rPr>
          <w:rFonts w:ascii="Times New Roman" w:hAnsi="Times New Roman" w:cs="Times New Roman"/>
          <w:color w:val="000000"/>
          <w:sz w:val="28"/>
          <w:szCs w:val="28"/>
        </w:rPr>
        <w:t>пользование нефтегазовых доходов для инвестир</w:t>
      </w:r>
      <w:r w:rsidR="004F10A3" w:rsidRPr="003F26D4">
        <w:rPr>
          <w:rFonts w:ascii="Times New Roman" w:hAnsi="Times New Roman" w:cs="Times New Roman"/>
          <w:color w:val="000000"/>
          <w:sz w:val="28"/>
          <w:szCs w:val="28"/>
        </w:rPr>
        <w:t>ования в национальную экономику;</w:t>
      </w:r>
      <w:r w:rsidRPr="003F26D4">
        <w:rPr>
          <w:rFonts w:ascii="Times New Roman" w:hAnsi="Times New Roman" w:cs="Times New Roman"/>
          <w:color w:val="000000"/>
          <w:sz w:val="28"/>
          <w:szCs w:val="28"/>
        </w:rPr>
        <w:t xml:space="preserve"> предельно взвешенный подход по освоению новых месторождений и предоставлению некоторых преференций</w:t>
      </w:r>
      <w:r w:rsidR="004F10A3" w:rsidRPr="003F26D4">
        <w:rPr>
          <w:rFonts w:ascii="Times New Roman" w:hAnsi="Times New Roman" w:cs="Times New Roman"/>
          <w:color w:val="000000"/>
          <w:sz w:val="28"/>
          <w:szCs w:val="28"/>
        </w:rPr>
        <w:t xml:space="preserve"> добывающим компаниям</w:t>
      </w:r>
      <w:r w:rsidRPr="003F26D4">
        <w:rPr>
          <w:rFonts w:ascii="Times New Roman" w:hAnsi="Times New Roman" w:cs="Times New Roman"/>
          <w:color w:val="000000"/>
          <w:sz w:val="28"/>
          <w:szCs w:val="28"/>
        </w:rPr>
        <w:t>.</w:t>
      </w:r>
    </w:p>
    <w:p w:rsidR="00C022F1" w:rsidRPr="003F26D4" w:rsidRDefault="003F7773" w:rsidP="00C022F1">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Конк</w:t>
      </w:r>
      <w:r w:rsidR="004F10A3" w:rsidRPr="003F26D4">
        <w:rPr>
          <w:rFonts w:ascii="Times New Roman" w:hAnsi="Times New Roman" w:cs="Times New Roman"/>
          <w:color w:val="000000"/>
          <w:sz w:val="28"/>
          <w:szCs w:val="28"/>
        </w:rPr>
        <w:t>урентная среда является основной</w:t>
      </w:r>
      <w:r w:rsidRPr="003F26D4">
        <w:rPr>
          <w:rFonts w:ascii="Times New Roman" w:hAnsi="Times New Roman" w:cs="Times New Roman"/>
          <w:color w:val="000000"/>
          <w:sz w:val="28"/>
          <w:szCs w:val="28"/>
        </w:rPr>
        <w:t xml:space="preserve"> составляющим любого рынка</w:t>
      </w:r>
      <w:r w:rsidR="004F10A3" w:rsidRPr="003F26D4">
        <w:rPr>
          <w:rFonts w:ascii="Times New Roman" w:hAnsi="Times New Roman" w:cs="Times New Roman"/>
          <w:color w:val="000000"/>
          <w:sz w:val="28"/>
          <w:szCs w:val="28"/>
        </w:rPr>
        <w:t xml:space="preserve"> и рынок газа, а так же  составляющие его субрынки, не являются исключением</w:t>
      </w:r>
      <w:r w:rsidR="00C022F1" w:rsidRPr="003F26D4">
        <w:rPr>
          <w:rFonts w:ascii="Times New Roman" w:hAnsi="Times New Roman" w:cs="Times New Roman"/>
          <w:color w:val="000000"/>
          <w:sz w:val="28"/>
          <w:szCs w:val="28"/>
        </w:rPr>
        <w:t xml:space="preserve">. </w:t>
      </w:r>
      <w:r w:rsidR="004F10A3" w:rsidRPr="003F26D4">
        <w:rPr>
          <w:rFonts w:ascii="Times New Roman" w:hAnsi="Times New Roman" w:cs="Times New Roman"/>
          <w:color w:val="000000"/>
          <w:sz w:val="28"/>
          <w:szCs w:val="28"/>
        </w:rPr>
        <w:t>Этот</w:t>
      </w:r>
      <w:r w:rsidR="007B7D5B">
        <w:rPr>
          <w:rFonts w:ascii="Times New Roman" w:hAnsi="Times New Roman" w:cs="Times New Roman"/>
          <w:color w:val="000000"/>
          <w:sz w:val="28"/>
          <w:szCs w:val="28"/>
        </w:rPr>
        <w:t xml:space="preserve"> </w:t>
      </w:r>
      <w:r w:rsidR="00E00D59" w:rsidRPr="003F26D4">
        <w:rPr>
          <w:rFonts w:ascii="Times New Roman" w:hAnsi="Times New Roman" w:cs="Times New Roman"/>
          <w:color w:val="000000"/>
          <w:sz w:val="28"/>
          <w:szCs w:val="28"/>
        </w:rPr>
        <w:t>рынок не является полностью свободным,</w:t>
      </w:r>
      <w:r w:rsidR="004F10A3" w:rsidRPr="003F26D4">
        <w:rPr>
          <w:rFonts w:ascii="Times New Roman" w:hAnsi="Times New Roman" w:cs="Times New Roman"/>
          <w:color w:val="000000"/>
          <w:sz w:val="28"/>
          <w:szCs w:val="28"/>
        </w:rPr>
        <w:t xml:space="preserve"> но</w:t>
      </w:r>
      <w:r w:rsidR="00E00D59" w:rsidRPr="003F26D4">
        <w:rPr>
          <w:rFonts w:ascii="Times New Roman" w:hAnsi="Times New Roman" w:cs="Times New Roman"/>
          <w:color w:val="000000"/>
          <w:sz w:val="28"/>
          <w:szCs w:val="28"/>
        </w:rPr>
        <w:t xml:space="preserve"> поддержание конкурентоспособности</w:t>
      </w:r>
      <w:r w:rsidR="004F10A3" w:rsidRPr="003F26D4">
        <w:rPr>
          <w:rFonts w:ascii="Times New Roman" w:hAnsi="Times New Roman" w:cs="Times New Roman"/>
          <w:color w:val="000000"/>
          <w:sz w:val="28"/>
          <w:szCs w:val="28"/>
        </w:rPr>
        <w:t xml:space="preserve"> субъектов экономической деятельности на газовом рынке </w:t>
      </w:r>
      <w:r w:rsidR="00D919F1">
        <w:rPr>
          <w:rFonts w:ascii="Times New Roman" w:hAnsi="Times New Roman" w:cs="Times New Roman"/>
          <w:color w:val="000000"/>
          <w:sz w:val="28"/>
          <w:szCs w:val="28"/>
        </w:rPr>
        <w:t>-</w:t>
      </w:r>
      <w:r w:rsidR="00E00D59" w:rsidRPr="003F26D4">
        <w:rPr>
          <w:rFonts w:ascii="Times New Roman" w:hAnsi="Times New Roman" w:cs="Times New Roman"/>
          <w:color w:val="000000"/>
          <w:sz w:val="28"/>
          <w:szCs w:val="28"/>
        </w:rPr>
        <w:t xml:space="preserve"> основной фактор его развития. </w:t>
      </w:r>
    </w:p>
    <w:p w:rsidR="00E00D59" w:rsidRPr="003F26D4" w:rsidRDefault="00E00D59" w:rsidP="00C022F1">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В США конкуренция на </w:t>
      </w:r>
      <w:r w:rsidR="000455F3" w:rsidRPr="003F26D4">
        <w:rPr>
          <w:rFonts w:ascii="Times New Roman" w:hAnsi="Times New Roman" w:cs="Times New Roman"/>
          <w:color w:val="000000"/>
          <w:sz w:val="28"/>
          <w:szCs w:val="28"/>
        </w:rPr>
        <w:t xml:space="preserve">этом </w:t>
      </w:r>
      <w:r w:rsidRPr="003F26D4">
        <w:rPr>
          <w:rFonts w:ascii="Times New Roman" w:hAnsi="Times New Roman" w:cs="Times New Roman"/>
          <w:color w:val="000000"/>
          <w:sz w:val="28"/>
          <w:szCs w:val="28"/>
        </w:rPr>
        <w:t>рынке привела к образованию «сланцевой рево</w:t>
      </w:r>
      <w:r w:rsidR="00F84F6C" w:rsidRPr="003F26D4">
        <w:rPr>
          <w:rFonts w:ascii="Times New Roman" w:hAnsi="Times New Roman" w:cs="Times New Roman"/>
          <w:color w:val="000000"/>
          <w:sz w:val="28"/>
          <w:szCs w:val="28"/>
        </w:rPr>
        <w:t>л</w:t>
      </w:r>
      <w:r w:rsidR="00D919F1">
        <w:rPr>
          <w:rFonts w:ascii="Times New Roman" w:hAnsi="Times New Roman" w:cs="Times New Roman"/>
          <w:color w:val="000000"/>
          <w:sz w:val="28"/>
          <w:szCs w:val="28"/>
        </w:rPr>
        <w:t>юции», которая началась в 1990 -</w:t>
      </w:r>
      <w:r w:rsidR="00F84F6C"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е. Политика США на газовом рынке подразумевает легкость входа на </w:t>
      </w:r>
      <w:r w:rsidR="000455F3" w:rsidRPr="003F26D4">
        <w:rPr>
          <w:rFonts w:ascii="Times New Roman" w:hAnsi="Times New Roman" w:cs="Times New Roman"/>
          <w:color w:val="000000"/>
          <w:sz w:val="28"/>
          <w:szCs w:val="28"/>
        </w:rPr>
        <w:t xml:space="preserve">этот </w:t>
      </w:r>
      <w:r w:rsidRPr="003F26D4">
        <w:rPr>
          <w:rFonts w:ascii="Times New Roman" w:hAnsi="Times New Roman" w:cs="Times New Roman"/>
          <w:color w:val="000000"/>
          <w:sz w:val="28"/>
          <w:szCs w:val="28"/>
        </w:rPr>
        <w:t xml:space="preserve">рынок, огромное число </w:t>
      </w:r>
      <w:r w:rsidR="004703A9" w:rsidRPr="003F26D4">
        <w:rPr>
          <w:rFonts w:ascii="Times New Roman" w:hAnsi="Times New Roman" w:cs="Times New Roman"/>
          <w:color w:val="000000"/>
          <w:sz w:val="28"/>
          <w:szCs w:val="28"/>
        </w:rPr>
        <w:t xml:space="preserve">независимых </w:t>
      </w:r>
      <w:r w:rsidR="004703A9" w:rsidRPr="003F26D4">
        <w:rPr>
          <w:rFonts w:ascii="Times New Roman" w:hAnsi="Times New Roman" w:cs="Times New Roman"/>
          <w:color w:val="000000"/>
          <w:sz w:val="28"/>
          <w:szCs w:val="28"/>
        </w:rPr>
        <w:lastRenderedPageBreak/>
        <w:t>добывающих компаний и</w:t>
      </w:r>
      <w:r w:rsidRPr="003F26D4">
        <w:rPr>
          <w:rFonts w:ascii="Times New Roman" w:hAnsi="Times New Roman" w:cs="Times New Roman"/>
          <w:color w:val="000000"/>
          <w:sz w:val="28"/>
          <w:szCs w:val="28"/>
        </w:rPr>
        <w:t xml:space="preserve"> поставщиков устрой</w:t>
      </w:r>
      <w:proofErr w:type="gramStart"/>
      <w:r w:rsidRPr="003F26D4">
        <w:rPr>
          <w:rFonts w:ascii="Times New Roman" w:hAnsi="Times New Roman" w:cs="Times New Roman"/>
          <w:color w:val="000000"/>
          <w:sz w:val="28"/>
          <w:szCs w:val="28"/>
        </w:rPr>
        <w:t>ств дл</w:t>
      </w:r>
      <w:proofErr w:type="gramEnd"/>
      <w:r w:rsidRPr="003F26D4">
        <w:rPr>
          <w:rFonts w:ascii="Times New Roman" w:hAnsi="Times New Roman" w:cs="Times New Roman"/>
          <w:color w:val="000000"/>
          <w:sz w:val="28"/>
          <w:szCs w:val="28"/>
        </w:rPr>
        <w:t>я бурения. В результате, многие компании имеют высокую и стабильную прибыль</w:t>
      </w:r>
      <w:r w:rsidR="000A1274" w:rsidRPr="003F26D4">
        <w:rPr>
          <w:rFonts w:ascii="Times New Roman" w:hAnsi="Times New Roman" w:cs="Times New Roman"/>
          <w:color w:val="000000"/>
          <w:sz w:val="28"/>
          <w:szCs w:val="28"/>
        </w:rPr>
        <w:t xml:space="preserve"> [</w:t>
      </w:r>
      <w:r w:rsidR="009223D0" w:rsidRPr="003F26D4">
        <w:rPr>
          <w:rFonts w:ascii="Times New Roman" w:hAnsi="Times New Roman" w:cs="Times New Roman"/>
          <w:color w:val="000000"/>
          <w:sz w:val="28"/>
          <w:szCs w:val="28"/>
        </w:rPr>
        <w:t>1</w:t>
      </w:r>
      <w:r w:rsidR="00035AB5" w:rsidRPr="003F26D4">
        <w:rPr>
          <w:rFonts w:ascii="Times New Roman" w:hAnsi="Times New Roman" w:cs="Times New Roman"/>
          <w:color w:val="000000"/>
          <w:sz w:val="28"/>
          <w:szCs w:val="28"/>
        </w:rPr>
        <w:t>].</w:t>
      </w:r>
    </w:p>
    <w:p w:rsidR="005F7D8B" w:rsidRPr="003F26D4" w:rsidRDefault="00E00D59" w:rsidP="00C022F1">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В России Единая система газоснабжени</w:t>
      </w:r>
      <w:r w:rsidR="004E12DE" w:rsidRPr="003F26D4">
        <w:rPr>
          <w:rFonts w:ascii="Times New Roman" w:hAnsi="Times New Roman" w:cs="Times New Roman"/>
          <w:color w:val="000000"/>
          <w:sz w:val="28"/>
          <w:szCs w:val="28"/>
        </w:rPr>
        <w:t>я не предполагае</w:t>
      </w:r>
      <w:r w:rsidR="00D919F1">
        <w:rPr>
          <w:rFonts w:ascii="Times New Roman" w:hAnsi="Times New Roman" w:cs="Times New Roman"/>
          <w:color w:val="000000"/>
          <w:sz w:val="28"/>
          <w:szCs w:val="28"/>
        </w:rPr>
        <w:t xml:space="preserve">т </w:t>
      </w:r>
      <w:proofErr w:type="gramStart"/>
      <w:r w:rsidR="00D919F1">
        <w:rPr>
          <w:rFonts w:ascii="Times New Roman" w:hAnsi="Times New Roman" w:cs="Times New Roman"/>
          <w:color w:val="000000"/>
          <w:sz w:val="28"/>
          <w:szCs w:val="28"/>
        </w:rPr>
        <w:t>наличия</w:t>
      </w:r>
      <w:proofErr w:type="gramEnd"/>
      <w:r w:rsidR="00D919F1">
        <w:rPr>
          <w:rFonts w:ascii="Times New Roman" w:hAnsi="Times New Roman" w:cs="Times New Roman"/>
          <w:color w:val="000000"/>
          <w:sz w:val="28"/>
          <w:szCs w:val="28"/>
        </w:rPr>
        <w:t xml:space="preserve"> каких -</w:t>
      </w:r>
      <w:r w:rsidR="004E12DE"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либо других газодобыв</w:t>
      </w:r>
      <w:r w:rsidR="004703A9" w:rsidRPr="003F26D4">
        <w:rPr>
          <w:rFonts w:ascii="Times New Roman" w:hAnsi="Times New Roman" w:cs="Times New Roman"/>
          <w:color w:val="000000"/>
          <w:sz w:val="28"/>
          <w:szCs w:val="28"/>
        </w:rPr>
        <w:t>ающих компаний, кроме Газпрома, которая к тому же является государственной компанией.</w:t>
      </w:r>
      <w:r w:rsidRPr="003F26D4">
        <w:rPr>
          <w:rFonts w:ascii="Times New Roman" w:hAnsi="Times New Roman" w:cs="Times New Roman"/>
          <w:color w:val="000000"/>
          <w:sz w:val="28"/>
          <w:szCs w:val="28"/>
        </w:rPr>
        <w:t xml:space="preserve"> Благодаря этому компания занимает особое монопольное положение на рынке. </w:t>
      </w:r>
      <w:r w:rsidR="005F7D8B" w:rsidRPr="003F26D4">
        <w:rPr>
          <w:rFonts w:ascii="Times New Roman" w:hAnsi="Times New Roman" w:cs="Times New Roman"/>
          <w:color w:val="000000"/>
          <w:sz w:val="28"/>
          <w:szCs w:val="28"/>
        </w:rPr>
        <w:t xml:space="preserve"> </w:t>
      </w:r>
    </w:p>
    <w:p w:rsidR="005F7D8B" w:rsidRPr="003F26D4" w:rsidRDefault="005F7D8B" w:rsidP="00C022F1">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Тем не менее</w:t>
      </w:r>
      <w:r w:rsidR="007B7D5B">
        <w:rPr>
          <w:rFonts w:ascii="Times New Roman" w:hAnsi="Times New Roman" w:cs="Times New Roman"/>
          <w:color w:val="000000"/>
          <w:sz w:val="28"/>
          <w:szCs w:val="28"/>
        </w:rPr>
        <w:t xml:space="preserve">, многие компании, </w:t>
      </w:r>
      <w:r w:rsidR="00D919F1">
        <w:rPr>
          <w:rFonts w:ascii="Times New Roman" w:hAnsi="Times New Roman" w:cs="Times New Roman"/>
          <w:color w:val="000000"/>
          <w:sz w:val="28"/>
          <w:szCs w:val="28"/>
        </w:rPr>
        <w:t>такие как -</w:t>
      </w:r>
      <w:r w:rsidR="00F84F6C"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w:t>
      </w:r>
      <w:proofErr w:type="spellStart"/>
      <w:r w:rsidRPr="003F26D4">
        <w:rPr>
          <w:rFonts w:ascii="Times New Roman" w:hAnsi="Times New Roman" w:cs="Times New Roman"/>
          <w:color w:val="000000"/>
          <w:sz w:val="28"/>
          <w:szCs w:val="28"/>
        </w:rPr>
        <w:t>Сургутнефтегаз</w:t>
      </w:r>
      <w:proofErr w:type="spellEnd"/>
      <w:r w:rsidRPr="003F26D4">
        <w:rPr>
          <w:rFonts w:ascii="Times New Roman" w:hAnsi="Times New Roman" w:cs="Times New Roman"/>
          <w:color w:val="000000"/>
          <w:sz w:val="28"/>
          <w:szCs w:val="28"/>
        </w:rPr>
        <w:t>», «Роснефть» и др. для поддержания собственной конкурентоспособности все больше инвестируют в развитие и поиск новых месторождений не только природного газа, но и сланцевого. Однако  многие проекты были заморожены из-за санкций на технику по добыче сланцевых пород.</w:t>
      </w:r>
    </w:p>
    <w:p w:rsidR="003F7773" w:rsidRPr="003F26D4" w:rsidRDefault="00E00D59" w:rsidP="00C022F1">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Система газопроводов в США построена на нескольких принципах, которые обеспечили успех развития газовой отрасли</w:t>
      </w:r>
      <w:r w:rsidR="004703A9" w:rsidRPr="003F26D4">
        <w:rPr>
          <w:rFonts w:ascii="Times New Roman" w:hAnsi="Times New Roman" w:cs="Times New Roman"/>
          <w:color w:val="000000"/>
          <w:sz w:val="28"/>
          <w:szCs w:val="28"/>
        </w:rPr>
        <w:t xml:space="preserve"> в этой стране</w:t>
      </w:r>
      <w:r w:rsidRPr="003F26D4">
        <w:rPr>
          <w:rFonts w:ascii="Times New Roman" w:hAnsi="Times New Roman" w:cs="Times New Roman"/>
          <w:color w:val="000000"/>
          <w:sz w:val="28"/>
          <w:szCs w:val="28"/>
        </w:rPr>
        <w:t>:</w:t>
      </w:r>
    </w:p>
    <w:p w:rsidR="003F7773" w:rsidRPr="003F26D4" w:rsidRDefault="00F84F6C" w:rsidP="00C022F1">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w:t>
      </w:r>
      <w:r w:rsidR="007B7D5B">
        <w:rPr>
          <w:rFonts w:ascii="Times New Roman" w:hAnsi="Times New Roman" w:cs="Times New Roman"/>
          <w:color w:val="000000"/>
          <w:sz w:val="28"/>
          <w:szCs w:val="28"/>
        </w:rPr>
        <w:t xml:space="preserve"> </w:t>
      </w:r>
      <w:r w:rsidR="00E00D59" w:rsidRPr="003F26D4">
        <w:rPr>
          <w:rFonts w:ascii="Times New Roman" w:hAnsi="Times New Roman" w:cs="Times New Roman"/>
          <w:color w:val="000000"/>
          <w:sz w:val="28"/>
          <w:szCs w:val="28"/>
        </w:rPr>
        <w:t xml:space="preserve">обеспечение газом всех штатов США, с помощью построения </w:t>
      </w:r>
      <w:proofErr w:type="spellStart"/>
      <w:r w:rsidR="00E00D59" w:rsidRPr="003F26D4">
        <w:rPr>
          <w:rFonts w:ascii="Times New Roman" w:hAnsi="Times New Roman" w:cs="Times New Roman"/>
          <w:color w:val="000000"/>
          <w:sz w:val="28"/>
          <w:szCs w:val="28"/>
        </w:rPr>
        <w:t>меж</w:t>
      </w:r>
      <w:r w:rsidR="004703A9" w:rsidRPr="003F26D4">
        <w:rPr>
          <w:rFonts w:ascii="Times New Roman" w:hAnsi="Times New Roman" w:cs="Times New Roman"/>
          <w:color w:val="000000"/>
          <w:sz w:val="28"/>
          <w:szCs w:val="28"/>
        </w:rPr>
        <w:t>ду</w:t>
      </w:r>
      <w:r w:rsidR="00E00D59" w:rsidRPr="003F26D4">
        <w:rPr>
          <w:rFonts w:ascii="Times New Roman" w:hAnsi="Times New Roman" w:cs="Times New Roman"/>
          <w:color w:val="000000"/>
          <w:sz w:val="28"/>
          <w:szCs w:val="28"/>
        </w:rPr>
        <w:t>штатовских</w:t>
      </w:r>
      <w:proofErr w:type="spellEnd"/>
      <w:r w:rsidR="00E00D59" w:rsidRPr="003F26D4">
        <w:rPr>
          <w:rFonts w:ascii="Times New Roman" w:hAnsi="Times New Roman" w:cs="Times New Roman"/>
          <w:color w:val="000000"/>
          <w:sz w:val="28"/>
          <w:szCs w:val="28"/>
        </w:rPr>
        <w:t xml:space="preserve"> газопроводо</w:t>
      </w:r>
      <w:r w:rsidR="004703A9" w:rsidRPr="003F26D4">
        <w:rPr>
          <w:rFonts w:ascii="Times New Roman" w:hAnsi="Times New Roman" w:cs="Times New Roman"/>
          <w:color w:val="000000"/>
          <w:sz w:val="28"/>
          <w:szCs w:val="28"/>
        </w:rPr>
        <w:t>в и получения доступ к этим газо</w:t>
      </w:r>
      <w:r w:rsidR="00E00D59" w:rsidRPr="003F26D4">
        <w:rPr>
          <w:rFonts w:ascii="Times New Roman" w:hAnsi="Times New Roman" w:cs="Times New Roman"/>
          <w:color w:val="000000"/>
          <w:sz w:val="28"/>
          <w:szCs w:val="28"/>
        </w:rPr>
        <w:t>проводам через участие в аукционе;</w:t>
      </w:r>
    </w:p>
    <w:p w:rsidR="003F7773" w:rsidRPr="003F26D4" w:rsidRDefault="00A15512" w:rsidP="00C022F1">
      <w:pPr>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A15512">
        <w:rPr>
          <w:rFonts w:ascii="Times New Roman" w:hAnsi="Times New Roman" w:cs="Times New Roman"/>
          <w:color w:val="000000"/>
          <w:sz w:val="28"/>
          <w:szCs w:val="28"/>
        </w:rPr>
        <w:t xml:space="preserve"> </w:t>
      </w:r>
      <w:r w:rsidR="00E00D59" w:rsidRPr="003F26D4">
        <w:rPr>
          <w:rFonts w:ascii="Times New Roman" w:hAnsi="Times New Roman" w:cs="Times New Roman"/>
          <w:color w:val="000000"/>
          <w:sz w:val="28"/>
          <w:szCs w:val="28"/>
        </w:rPr>
        <w:t xml:space="preserve">монопольный эффект ослабляется тем, что </w:t>
      </w:r>
      <w:proofErr w:type="spellStart"/>
      <w:r w:rsidR="00E00D59" w:rsidRPr="003F26D4">
        <w:rPr>
          <w:rFonts w:ascii="Times New Roman" w:hAnsi="Times New Roman" w:cs="Times New Roman"/>
          <w:color w:val="000000"/>
          <w:sz w:val="28"/>
          <w:szCs w:val="28"/>
        </w:rPr>
        <w:t>меж</w:t>
      </w:r>
      <w:r w:rsidR="004703A9" w:rsidRPr="003F26D4">
        <w:rPr>
          <w:rFonts w:ascii="Times New Roman" w:hAnsi="Times New Roman" w:cs="Times New Roman"/>
          <w:color w:val="000000"/>
          <w:sz w:val="28"/>
          <w:szCs w:val="28"/>
        </w:rPr>
        <w:t>ду</w:t>
      </w:r>
      <w:r w:rsidR="00E00D59" w:rsidRPr="003F26D4">
        <w:rPr>
          <w:rFonts w:ascii="Times New Roman" w:hAnsi="Times New Roman" w:cs="Times New Roman"/>
          <w:color w:val="000000"/>
          <w:sz w:val="28"/>
          <w:szCs w:val="28"/>
        </w:rPr>
        <w:t>штатовские</w:t>
      </w:r>
      <w:proofErr w:type="spellEnd"/>
      <w:r w:rsidR="00E00D59" w:rsidRPr="003F26D4">
        <w:rPr>
          <w:rFonts w:ascii="Times New Roman" w:hAnsi="Times New Roman" w:cs="Times New Roman"/>
          <w:color w:val="000000"/>
          <w:sz w:val="28"/>
          <w:szCs w:val="28"/>
        </w:rPr>
        <w:t xml:space="preserve"> газопроводы отделены от газораспределительных сетей;</w:t>
      </w:r>
    </w:p>
    <w:p w:rsidR="00E00D59" w:rsidRPr="003F26D4" w:rsidRDefault="00F84F6C" w:rsidP="00C022F1">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w:t>
      </w:r>
      <w:r w:rsidR="007B7D5B">
        <w:rPr>
          <w:rFonts w:ascii="Times New Roman" w:hAnsi="Times New Roman" w:cs="Times New Roman"/>
          <w:color w:val="000000"/>
          <w:sz w:val="28"/>
          <w:szCs w:val="28"/>
        </w:rPr>
        <w:t xml:space="preserve">  </w:t>
      </w:r>
      <w:r w:rsidR="00E00D59" w:rsidRPr="003F26D4">
        <w:rPr>
          <w:rFonts w:ascii="Times New Roman" w:hAnsi="Times New Roman" w:cs="Times New Roman"/>
          <w:color w:val="000000"/>
          <w:sz w:val="28"/>
          <w:szCs w:val="28"/>
        </w:rPr>
        <w:t>запрещено принудительное лишение собственности газовых компаний и т.</w:t>
      </w:r>
      <w:r w:rsidR="00A15512" w:rsidRPr="00A15512">
        <w:rPr>
          <w:rFonts w:ascii="Times New Roman" w:hAnsi="Times New Roman" w:cs="Times New Roman"/>
          <w:color w:val="000000"/>
          <w:sz w:val="28"/>
          <w:szCs w:val="28"/>
        </w:rPr>
        <w:t xml:space="preserve"> </w:t>
      </w:r>
      <w:r w:rsidR="00E00D59" w:rsidRPr="003F26D4">
        <w:rPr>
          <w:rFonts w:ascii="Times New Roman" w:hAnsi="Times New Roman" w:cs="Times New Roman"/>
          <w:color w:val="000000"/>
          <w:sz w:val="28"/>
          <w:szCs w:val="28"/>
        </w:rPr>
        <w:t>д.</w:t>
      </w:r>
    </w:p>
    <w:p w:rsidR="003F7773" w:rsidRPr="003F26D4" w:rsidRDefault="00E00D59" w:rsidP="00C022F1">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В России монопольный рынок не предусматривает либерализацию доступа к недрам, либерализацию газопроводной системы и антимонопольное регулирование. Несмотря на значительные мощности США, связанные с развитием добычи сланцевого газа, Россия играет огромную роль на </w:t>
      </w:r>
      <w:r w:rsidR="004703A9" w:rsidRPr="003F26D4">
        <w:rPr>
          <w:rFonts w:ascii="Times New Roman" w:hAnsi="Times New Roman" w:cs="Times New Roman"/>
          <w:color w:val="000000"/>
          <w:sz w:val="28"/>
          <w:szCs w:val="28"/>
        </w:rPr>
        <w:t>мировом газовом рынке, даже учитывая</w:t>
      </w:r>
      <w:r w:rsidRPr="003F26D4">
        <w:rPr>
          <w:rFonts w:ascii="Times New Roman" w:hAnsi="Times New Roman" w:cs="Times New Roman"/>
          <w:color w:val="000000"/>
          <w:sz w:val="28"/>
          <w:szCs w:val="28"/>
        </w:rPr>
        <w:t xml:space="preserve"> тот факт, что себестоимость </w:t>
      </w:r>
      <w:r w:rsidR="004703A9" w:rsidRPr="003F26D4">
        <w:rPr>
          <w:rFonts w:ascii="Times New Roman" w:hAnsi="Times New Roman" w:cs="Times New Roman"/>
          <w:color w:val="000000"/>
          <w:sz w:val="28"/>
          <w:szCs w:val="28"/>
        </w:rPr>
        <w:t>сжиженного природного газа (</w:t>
      </w:r>
      <w:r w:rsidRPr="003F26D4">
        <w:rPr>
          <w:rFonts w:ascii="Times New Roman" w:hAnsi="Times New Roman" w:cs="Times New Roman"/>
          <w:color w:val="000000"/>
          <w:sz w:val="28"/>
          <w:szCs w:val="28"/>
        </w:rPr>
        <w:t>СПГ</w:t>
      </w:r>
      <w:r w:rsidR="004703A9" w:rsidRPr="003F26D4">
        <w:rPr>
          <w:rFonts w:ascii="Times New Roman" w:hAnsi="Times New Roman" w:cs="Times New Roman"/>
          <w:color w:val="000000"/>
          <w:sz w:val="28"/>
          <w:szCs w:val="28"/>
        </w:rPr>
        <w:t>) в среднем ниже, чем у сланцевого газа</w:t>
      </w:r>
      <w:r w:rsidRPr="003F26D4">
        <w:rPr>
          <w:rFonts w:ascii="Times New Roman" w:hAnsi="Times New Roman" w:cs="Times New Roman"/>
          <w:color w:val="000000"/>
          <w:sz w:val="28"/>
          <w:szCs w:val="28"/>
        </w:rPr>
        <w:t>, и что экологическая программа добычи СПГ наиболее благоприятна для развития</w:t>
      </w:r>
      <w:r w:rsidR="004703A9" w:rsidRPr="003F26D4">
        <w:rPr>
          <w:rFonts w:ascii="Times New Roman" w:hAnsi="Times New Roman" w:cs="Times New Roman"/>
          <w:color w:val="000000"/>
          <w:sz w:val="28"/>
          <w:szCs w:val="28"/>
        </w:rPr>
        <w:t xml:space="preserve"> любой страны</w:t>
      </w:r>
      <w:r w:rsidRPr="003F26D4">
        <w:rPr>
          <w:rFonts w:ascii="Times New Roman" w:hAnsi="Times New Roman" w:cs="Times New Roman"/>
          <w:color w:val="000000"/>
          <w:sz w:val="28"/>
          <w:szCs w:val="28"/>
        </w:rPr>
        <w:t xml:space="preserve">. </w:t>
      </w:r>
    </w:p>
    <w:p w:rsidR="005F7D8B" w:rsidRDefault="003F7773" w:rsidP="0037061F">
      <w:pPr>
        <w:spacing w:after="0" w:line="360" w:lineRule="auto"/>
        <w:ind w:firstLine="851"/>
        <w:jc w:val="both"/>
        <w:rPr>
          <w:rFonts w:ascii="Times New Roman" w:hAnsi="Times New Roman" w:cs="Times New Roman"/>
          <w:color w:val="000000"/>
          <w:sz w:val="28"/>
          <w:szCs w:val="28"/>
        </w:rPr>
      </w:pPr>
      <w:r w:rsidRPr="003F26D4">
        <w:rPr>
          <w:rFonts w:ascii="Times New Roman" w:eastAsia="Times New Roman" w:hAnsi="Times New Roman" w:cs="Times New Roman"/>
          <w:color w:val="000000"/>
          <w:sz w:val="28"/>
          <w:szCs w:val="28"/>
          <w:lang w:eastAsia="ru-RU"/>
        </w:rPr>
        <w:t xml:space="preserve">За последние восемь лет сочетание улучшения технологий в области бурения и высоких цен на сырье привело к тому, что добыча природного газа </w:t>
      </w:r>
      <w:r w:rsidRPr="003F26D4">
        <w:rPr>
          <w:rFonts w:ascii="Times New Roman" w:eastAsia="Times New Roman" w:hAnsi="Times New Roman" w:cs="Times New Roman"/>
          <w:color w:val="000000"/>
          <w:sz w:val="28"/>
          <w:szCs w:val="28"/>
          <w:lang w:eastAsia="ru-RU"/>
        </w:rPr>
        <w:lastRenderedPageBreak/>
        <w:t xml:space="preserve">выросла до максимального уровня.  </w:t>
      </w:r>
      <w:r w:rsidR="00E00D59" w:rsidRPr="003F26D4">
        <w:rPr>
          <w:rFonts w:ascii="Times New Roman" w:hAnsi="Times New Roman" w:cs="Times New Roman"/>
          <w:color w:val="000000"/>
          <w:sz w:val="28"/>
          <w:szCs w:val="28"/>
        </w:rPr>
        <w:t>В газовой отрасли России оптовые цены на газ задаются в рамках диапазона минимальных и максимальных цен, а госуд</w:t>
      </w:r>
      <w:r w:rsidR="005F7D8B" w:rsidRPr="003F26D4">
        <w:rPr>
          <w:rFonts w:ascii="Times New Roman" w:hAnsi="Times New Roman" w:cs="Times New Roman"/>
          <w:color w:val="000000"/>
          <w:sz w:val="28"/>
          <w:szCs w:val="28"/>
        </w:rPr>
        <w:t>арством устанавливаются тарифы (</w:t>
      </w:r>
      <w:proofErr w:type="gramStart"/>
      <w:r w:rsidR="00D919F1">
        <w:rPr>
          <w:rFonts w:ascii="Times New Roman" w:hAnsi="Times New Roman" w:cs="Times New Roman"/>
          <w:color w:val="000000"/>
          <w:sz w:val="28"/>
          <w:szCs w:val="28"/>
        </w:rPr>
        <w:t>см</w:t>
      </w:r>
      <w:proofErr w:type="gramEnd"/>
      <w:r w:rsidR="00D919F1">
        <w:rPr>
          <w:rFonts w:ascii="Times New Roman" w:hAnsi="Times New Roman" w:cs="Times New Roman"/>
          <w:color w:val="000000"/>
          <w:sz w:val="28"/>
          <w:szCs w:val="28"/>
        </w:rPr>
        <w:t xml:space="preserve">. рисунок </w:t>
      </w:r>
      <w:r w:rsidR="00E33038" w:rsidRPr="003F26D4">
        <w:rPr>
          <w:rFonts w:ascii="Times New Roman" w:hAnsi="Times New Roman" w:cs="Times New Roman"/>
          <w:color w:val="000000"/>
          <w:sz w:val="28"/>
          <w:szCs w:val="28"/>
        </w:rPr>
        <w:t>9</w:t>
      </w:r>
      <w:r w:rsidR="005F7D8B" w:rsidRPr="003F26D4">
        <w:rPr>
          <w:rFonts w:ascii="Times New Roman" w:hAnsi="Times New Roman" w:cs="Times New Roman"/>
          <w:color w:val="000000"/>
          <w:sz w:val="28"/>
          <w:szCs w:val="28"/>
        </w:rPr>
        <w:t>).</w:t>
      </w:r>
    </w:p>
    <w:p w:rsidR="0037061F" w:rsidRPr="003F26D4" w:rsidRDefault="0037061F" w:rsidP="0064637B">
      <w:pPr>
        <w:spacing w:after="0" w:line="360" w:lineRule="auto"/>
        <w:ind w:firstLine="851"/>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034335" cy="2852382"/>
            <wp:effectExtent l="19050" t="0" r="426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F7D8B" w:rsidRPr="003F26D4" w:rsidRDefault="00887974" w:rsidP="00D919F1">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Рисунок </w:t>
      </w:r>
      <w:r w:rsidR="00E33038" w:rsidRPr="003F26D4">
        <w:rPr>
          <w:rFonts w:ascii="Times New Roman" w:hAnsi="Times New Roman" w:cs="Times New Roman"/>
          <w:color w:val="000000"/>
          <w:sz w:val="28"/>
          <w:szCs w:val="28"/>
        </w:rPr>
        <w:t>9</w:t>
      </w:r>
      <w:r w:rsidR="00D919F1">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 </w:t>
      </w:r>
      <w:r w:rsidR="005F7D8B" w:rsidRPr="003F26D4">
        <w:rPr>
          <w:rFonts w:ascii="Times New Roman" w:hAnsi="Times New Roman" w:cs="Times New Roman"/>
          <w:color w:val="000000"/>
          <w:sz w:val="28"/>
          <w:szCs w:val="28"/>
        </w:rPr>
        <w:t>Средняя цена на газ в РФ, руб.</w:t>
      </w:r>
      <w:r w:rsidR="00A15512" w:rsidRPr="00A15512">
        <w:rPr>
          <w:rFonts w:ascii="Times New Roman" w:hAnsi="Times New Roman" w:cs="Times New Roman"/>
          <w:color w:val="000000"/>
          <w:sz w:val="28"/>
          <w:szCs w:val="28"/>
        </w:rPr>
        <w:t xml:space="preserve"> </w:t>
      </w:r>
      <w:r w:rsidR="005F7D8B" w:rsidRPr="003F26D4">
        <w:rPr>
          <w:rFonts w:ascii="Times New Roman" w:hAnsi="Times New Roman" w:cs="Times New Roman"/>
          <w:color w:val="000000"/>
          <w:sz w:val="28"/>
          <w:szCs w:val="28"/>
        </w:rPr>
        <w:t>/</w:t>
      </w:r>
      <w:r w:rsidR="007B7D5B">
        <w:rPr>
          <w:rFonts w:ascii="Times New Roman" w:hAnsi="Times New Roman" w:cs="Times New Roman"/>
          <w:color w:val="000000"/>
          <w:sz w:val="28"/>
          <w:szCs w:val="28"/>
        </w:rPr>
        <w:t xml:space="preserve"> </w:t>
      </w:r>
      <w:r w:rsidR="005F7D8B" w:rsidRPr="003F26D4">
        <w:rPr>
          <w:rFonts w:ascii="Times New Roman" w:hAnsi="Times New Roman" w:cs="Times New Roman"/>
          <w:color w:val="000000"/>
          <w:sz w:val="28"/>
          <w:szCs w:val="28"/>
        </w:rPr>
        <w:t xml:space="preserve">1000 </w:t>
      </w:r>
      <w:r w:rsidR="001D2E12" w:rsidRPr="003F26D4">
        <w:rPr>
          <w:rFonts w:ascii="Times New Roman" w:hAnsi="Times New Roman" w:cs="Times New Roman"/>
          <w:color w:val="000000"/>
          <w:sz w:val="28"/>
          <w:szCs w:val="28"/>
        </w:rPr>
        <w:t>куб. м.</w:t>
      </w:r>
      <w:r w:rsidR="000A1274" w:rsidRPr="003F26D4">
        <w:rPr>
          <w:rFonts w:ascii="Times New Roman" w:hAnsi="Times New Roman" w:cs="Times New Roman"/>
          <w:color w:val="000000"/>
          <w:sz w:val="28"/>
          <w:szCs w:val="28"/>
        </w:rPr>
        <w:t xml:space="preserve"> [</w:t>
      </w:r>
      <w:r w:rsidR="009223D0" w:rsidRPr="003F26D4">
        <w:rPr>
          <w:rFonts w:ascii="Times New Roman" w:hAnsi="Times New Roman" w:cs="Times New Roman"/>
          <w:color w:val="000000"/>
          <w:sz w:val="28"/>
          <w:szCs w:val="28"/>
        </w:rPr>
        <w:t>16</w:t>
      </w:r>
      <w:r w:rsidR="005F7D8B" w:rsidRPr="003F26D4">
        <w:rPr>
          <w:rFonts w:ascii="Times New Roman" w:hAnsi="Times New Roman" w:cs="Times New Roman"/>
          <w:color w:val="000000"/>
          <w:sz w:val="28"/>
          <w:szCs w:val="28"/>
        </w:rPr>
        <w:t>]</w:t>
      </w:r>
    </w:p>
    <w:p w:rsidR="005F7D8B" w:rsidRDefault="00E00D59" w:rsidP="0037061F">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Основу ценообразование на газовом рынке США составляют контракты. Цены на газ определяются </w:t>
      </w:r>
      <w:proofErr w:type="spellStart"/>
      <w:r w:rsidRPr="003F26D4">
        <w:rPr>
          <w:rFonts w:ascii="Times New Roman" w:hAnsi="Times New Roman" w:cs="Times New Roman"/>
          <w:color w:val="000000"/>
          <w:sz w:val="28"/>
          <w:szCs w:val="28"/>
        </w:rPr>
        <w:t>спотовыми</w:t>
      </w:r>
      <w:proofErr w:type="spellEnd"/>
      <w:r w:rsidRPr="003F26D4">
        <w:rPr>
          <w:rFonts w:ascii="Times New Roman" w:hAnsi="Times New Roman" w:cs="Times New Roman"/>
          <w:color w:val="000000"/>
          <w:sz w:val="28"/>
          <w:szCs w:val="28"/>
        </w:rPr>
        <w:t xml:space="preserve"> ценами </w:t>
      </w:r>
      <w:proofErr w:type="gramStart"/>
      <w:r w:rsidRPr="003F26D4">
        <w:rPr>
          <w:rFonts w:ascii="Times New Roman" w:hAnsi="Times New Roman" w:cs="Times New Roman"/>
          <w:color w:val="000000"/>
          <w:sz w:val="28"/>
          <w:szCs w:val="28"/>
        </w:rPr>
        <w:t>на</w:t>
      </w:r>
      <w:proofErr w:type="gramEnd"/>
      <w:r w:rsidRPr="003F26D4">
        <w:rPr>
          <w:rFonts w:ascii="Times New Roman" w:hAnsi="Times New Roman" w:cs="Times New Roman"/>
          <w:color w:val="000000"/>
          <w:sz w:val="28"/>
          <w:szCs w:val="28"/>
        </w:rPr>
        <w:t xml:space="preserve"> </w:t>
      </w:r>
      <w:proofErr w:type="spellStart"/>
      <w:r w:rsidRPr="003F26D4">
        <w:rPr>
          <w:rFonts w:ascii="Times New Roman" w:hAnsi="Times New Roman" w:cs="Times New Roman"/>
          <w:color w:val="000000"/>
          <w:sz w:val="28"/>
          <w:szCs w:val="28"/>
        </w:rPr>
        <w:t>хабах</w:t>
      </w:r>
      <w:proofErr w:type="spellEnd"/>
      <w:r w:rsidRPr="003F26D4">
        <w:rPr>
          <w:rFonts w:ascii="Times New Roman" w:hAnsi="Times New Roman" w:cs="Times New Roman"/>
          <w:color w:val="000000"/>
          <w:sz w:val="28"/>
          <w:szCs w:val="28"/>
        </w:rPr>
        <w:t>. Такие цены высоко коррелированны между собой и определяются с</w:t>
      </w:r>
      <w:r w:rsidR="00555ABF" w:rsidRPr="003F26D4">
        <w:rPr>
          <w:rFonts w:ascii="Times New Roman" w:hAnsi="Times New Roman" w:cs="Times New Roman"/>
          <w:color w:val="000000"/>
          <w:sz w:val="28"/>
          <w:szCs w:val="28"/>
        </w:rPr>
        <w:t xml:space="preserve">тоимостью транспортировки природного газа. Основными формирующими </w:t>
      </w:r>
      <w:r w:rsidRPr="003F26D4">
        <w:rPr>
          <w:rFonts w:ascii="Times New Roman" w:hAnsi="Times New Roman" w:cs="Times New Roman"/>
          <w:color w:val="000000"/>
          <w:sz w:val="28"/>
          <w:szCs w:val="28"/>
        </w:rPr>
        <w:t>факторами цен</w:t>
      </w:r>
      <w:r w:rsidR="005F7D8B" w:rsidRPr="003F26D4">
        <w:rPr>
          <w:rFonts w:ascii="Times New Roman" w:hAnsi="Times New Roman" w:cs="Times New Roman"/>
          <w:color w:val="000000"/>
          <w:sz w:val="28"/>
          <w:szCs w:val="28"/>
        </w:rPr>
        <w:t xml:space="preserve">ы являются спрос и предложение </w:t>
      </w:r>
      <w:r w:rsidR="00D919F1">
        <w:rPr>
          <w:rFonts w:ascii="Times New Roman" w:hAnsi="Times New Roman" w:cs="Times New Roman"/>
          <w:color w:val="000000"/>
          <w:sz w:val="28"/>
          <w:szCs w:val="28"/>
        </w:rPr>
        <w:t>(</w:t>
      </w:r>
      <w:proofErr w:type="gramStart"/>
      <w:r w:rsidR="00D919F1">
        <w:rPr>
          <w:rFonts w:ascii="Times New Roman" w:hAnsi="Times New Roman" w:cs="Times New Roman"/>
          <w:color w:val="000000"/>
          <w:sz w:val="28"/>
          <w:szCs w:val="28"/>
        </w:rPr>
        <w:t>см</w:t>
      </w:r>
      <w:proofErr w:type="gramEnd"/>
      <w:r w:rsidR="00D919F1">
        <w:rPr>
          <w:rFonts w:ascii="Times New Roman" w:hAnsi="Times New Roman" w:cs="Times New Roman"/>
          <w:color w:val="000000"/>
          <w:sz w:val="28"/>
          <w:szCs w:val="28"/>
        </w:rPr>
        <w:t xml:space="preserve">. рисунок </w:t>
      </w:r>
      <w:r w:rsidR="00F1053D" w:rsidRPr="003F26D4">
        <w:rPr>
          <w:rFonts w:ascii="Times New Roman" w:hAnsi="Times New Roman" w:cs="Times New Roman"/>
          <w:color w:val="000000"/>
          <w:sz w:val="28"/>
          <w:szCs w:val="28"/>
        </w:rPr>
        <w:t>10</w:t>
      </w:r>
      <w:r w:rsidR="005F7D8B" w:rsidRPr="003F26D4">
        <w:rPr>
          <w:rFonts w:ascii="Times New Roman" w:hAnsi="Times New Roman" w:cs="Times New Roman"/>
          <w:color w:val="000000"/>
          <w:sz w:val="28"/>
          <w:szCs w:val="28"/>
        </w:rPr>
        <w:t>).</w:t>
      </w:r>
    </w:p>
    <w:p w:rsidR="0037061F" w:rsidRPr="003F26D4" w:rsidRDefault="0037061F" w:rsidP="0064637B">
      <w:pPr>
        <w:spacing w:after="0" w:line="360" w:lineRule="auto"/>
        <w:ind w:firstLine="851"/>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870562" cy="2784143"/>
            <wp:effectExtent l="1905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F7D8B" w:rsidRPr="00D919F1" w:rsidRDefault="00887974" w:rsidP="00D919F1">
      <w:pPr>
        <w:spacing w:after="0" w:line="360" w:lineRule="auto"/>
        <w:ind w:firstLine="851"/>
        <w:jc w:val="both"/>
        <w:rPr>
          <w:rFonts w:ascii="Times New Roman" w:hAnsi="Times New Roman" w:cs="Times New Roman"/>
          <w:color w:val="000000"/>
          <w:sz w:val="28"/>
          <w:szCs w:val="28"/>
          <w:vertAlign w:val="superscript"/>
        </w:rPr>
      </w:pPr>
      <w:r w:rsidRPr="003F26D4">
        <w:rPr>
          <w:rFonts w:ascii="Times New Roman" w:hAnsi="Times New Roman" w:cs="Times New Roman"/>
          <w:color w:val="000000"/>
          <w:sz w:val="28"/>
          <w:szCs w:val="28"/>
        </w:rPr>
        <w:t xml:space="preserve">Рисунок </w:t>
      </w:r>
      <w:r w:rsidR="00F1053D" w:rsidRPr="003F26D4">
        <w:rPr>
          <w:rFonts w:ascii="Times New Roman" w:hAnsi="Times New Roman" w:cs="Times New Roman"/>
          <w:color w:val="000000"/>
          <w:sz w:val="28"/>
          <w:szCs w:val="28"/>
        </w:rPr>
        <w:t>10</w:t>
      </w:r>
      <w:r w:rsidR="00D919F1">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 </w:t>
      </w:r>
      <w:r w:rsidR="005F7D8B" w:rsidRPr="003F26D4">
        <w:rPr>
          <w:rFonts w:ascii="Times New Roman" w:hAnsi="Times New Roman" w:cs="Times New Roman"/>
          <w:color w:val="000000"/>
          <w:sz w:val="28"/>
          <w:szCs w:val="28"/>
        </w:rPr>
        <w:t>Средняя цена на газ</w:t>
      </w:r>
      <w:r w:rsidR="005106D4" w:rsidRPr="003F26D4">
        <w:rPr>
          <w:rFonts w:ascii="Times New Roman" w:hAnsi="Times New Roman" w:cs="Times New Roman"/>
          <w:color w:val="000000"/>
          <w:sz w:val="28"/>
          <w:szCs w:val="28"/>
        </w:rPr>
        <w:t xml:space="preserve"> в США</w:t>
      </w:r>
      <w:r w:rsidR="005F7D8B" w:rsidRPr="003F26D4">
        <w:rPr>
          <w:rFonts w:ascii="Times New Roman" w:hAnsi="Times New Roman" w:cs="Times New Roman"/>
          <w:color w:val="000000"/>
          <w:sz w:val="28"/>
          <w:szCs w:val="28"/>
        </w:rPr>
        <w:t>, долл.</w:t>
      </w:r>
      <w:r w:rsidR="00A15512" w:rsidRPr="00A15512">
        <w:rPr>
          <w:rFonts w:ascii="Times New Roman" w:hAnsi="Times New Roman" w:cs="Times New Roman"/>
          <w:color w:val="000000"/>
          <w:sz w:val="28"/>
          <w:szCs w:val="28"/>
        </w:rPr>
        <w:t xml:space="preserve"> </w:t>
      </w:r>
      <w:r w:rsidR="00152FAB">
        <w:rPr>
          <w:rFonts w:ascii="Times New Roman" w:hAnsi="Times New Roman" w:cs="Times New Roman"/>
          <w:color w:val="000000"/>
          <w:sz w:val="28"/>
          <w:szCs w:val="28"/>
        </w:rPr>
        <w:t xml:space="preserve">/ </w:t>
      </w:r>
      <w:r w:rsidR="005F7D8B" w:rsidRPr="003F26D4">
        <w:rPr>
          <w:rFonts w:ascii="Times New Roman" w:hAnsi="Times New Roman" w:cs="Times New Roman"/>
          <w:color w:val="000000"/>
          <w:sz w:val="28"/>
          <w:szCs w:val="28"/>
        </w:rPr>
        <w:t xml:space="preserve">1000 </w:t>
      </w:r>
      <w:r w:rsidR="001D2E12" w:rsidRPr="003F26D4">
        <w:rPr>
          <w:rFonts w:ascii="Times New Roman" w:hAnsi="Times New Roman" w:cs="Times New Roman"/>
          <w:color w:val="000000"/>
          <w:sz w:val="28"/>
          <w:szCs w:val="28"/>
        </w:rPr>
        <w:t>куб. м.</w:t>
      </w:r>
      <w:r w:rsidR="009223D0" w:rsidRPr="003F26D4">
        <w:rPr>
          <w:rFonts w:ascii="Times New Roman" w:hAnsi="Times New Roman" w:cs="Times New Roman"/>
          <w:color w:val="000000"/>
          <w:sz w:val="28"/>
          <w:szCs w:val="28"/>
        </w:rPr>
        <w:t xml:space="preserve"> [75</w:t>
      </w:r>
      <w:r w:rsidR="005F7D8B" w:rsidRPr="003F26D4">
        <w:rPr>
          <w:rFonts w:ascii="Times New Roman" w:hAnsi="Times New Roman" w:cs="Times New Roman"/>
          <w:color w:val="000000"/>
          <w:sz w:val="28"/>
          <w:szCs w:val="28"/>
        </w:rPr>
        <w:t>]</w:t>
      </w:r>
    </w:p>
    <w:p w:rsidR="005F7D8B" w:rsidRPr="003F26D4" w:rsidRDefault="005F7D8B" w:rsidP="00C022F1">
      <w:pPr>
        <w:pStyle w:val="ae"/>
        <w:spacing w:before="0" w:beforeAutospacing="0" w:after="0" w:afterAutospacing="0" w:line="360" w:lineRule="auto"/>
        <w:ind w:firstLine="851"/>
        <w:jc w:val="both"/>
        <w:rPr>
          <w:color w:val="000000"/>
          <w:sz w:val="28"/>
          <w:szCs w:val="28"/>
        </w:rPr>
      </w:pPr>
      <w:r w:rsidRPr="003F26D4">
        <w:rPr>
          <w:color w:val="000000"/>
          <w:sz w:val="28"/>
          <w:szCs w:val="28"/>
        </w:rPr>
        <w:lastRenderedPageBreak/>
        <w:t>Спрос на российский газ в Европе не теряет своих позиций. Так, в 2016 г. экспорт газа компании «Газпром» в дальнее зарубежье увеличился на 12,5</w:t>
      </w:r>
      <w:r w:rsidR="00D919F1">
        <w:rPr>
          <w:color w:val="000000"/>
          <w:sz w:val="28"/>
          <w:szCs w:val="28"/>
        </w:rPr>
        <w:t xml:space="preserve"> % -</w:t>
      </w:r>
      <w:r w:rsidRPr="003F26D4">
        <w:rPr>
          <w:color w:val="000000"/>
          <w:sz w:val="28"/>
          <w:szCs w:val="28"/>
        </w:rPr>
        <w:t xml:space="preserve"> до 179,3 млрд. </w:t>
      </w:r>
      <w:r w:rsidR="00AB2753" w:rsidRPr="003F26D4">
        <w:rPr>
          <w:color w:val="000000"/>
          <w:sz w:val="28"/>
          <w:szCs w:val="28"/>
        </w:rPr>
        <w:t xml:space="preserve">куб. м. </w:t>
      </w:r>
      <w:r w:rsidRPr="003F26D4">
        <w:rPr>
          <w:color w:val="000000"/>
          <w:sz w:val="28"/>
          <w:szCs w:val="28"/>
        </w:rPr>
        <w:t xml:space="preserve">газа. При этом компания занимает рекордную долю рынка в Европе </w:t>
      </w:r>
      <w:r w:rsidR="00D919F1">
        <w:rPr>
          <w:color w:val="000000"/>
          <w:sz w:val="28"/>
          <w:szCs w:val="28"/>
        </w:rPr>
        <w:t>-</w:t>
      </w:r>
      <w:r w:rsidRPr="003F26D4">
        <w:rPr>
          <w:color w:val="000000"/>
          <w:sz w:val="28"/>
          <w:szCs w:val="28"/>
        </w:rPr>
        <w:t xml:space="preserve"> </w:t>
      </w:r>
      <w:r w:rsidR="00887974" w:rsidRPr="003F26D4">
        <w:rPr>
          <w:color w:val="000000"/>
          <w:sz w:val="28"/>
          <w:szCs w:val="28"/>
        </w:rPr>
        <w:t>32</w:t>
      </w:r>
      <w:r w:rsidR="001876F3" w:rsidRPr="003F26D4">
        <w:rPr>
          <w:color w:val="000000"/>
          <w:sz w:val="28"/>
          <w:szCs w:val="28"/>
        </w:rPr>
        <w:t xml:space="preserve"> </w:t>
      </w:r>
      <w:r w:rsidR="00D919F1">
        <w:rPr>
          <w:color w:val="000000"/>
          <w:sz w:val="28"/>
          <w:szCs w:val="28"/>
        </w:rPr>
        <w:t>-</w:t>
      </w:r>
      <w:r w:rsidR="001876F3" w:rsidRPr="003F26D4">
        <w:rPr>
          <w:color w:val="000000"/>
          <w:sz w:val="28"/>
          <w:szCs w:val="28"/>
        </w:rPr>
        <w:t xml:space="preserve"> </w:t>
      </w:r>
      <w:r w:rsidR="00887974" w:rsidRPr="003F26D4">
        <w:rPr>
          <w:color w:val="000000"/>
          <w:sz w:val="28"/>
          <w:szCs w:val="28"/>
        </w:rPr>
        <w:t>33 %.</w:t>
      </w:r>
    </w:p>
    <w:p w:rsidR="005F7D8B" w:rsidRPr="003F26D4" w:rsidRDefault="005F7D8B" w:rsidP="00C022F1">
      <w:pPr>
        <w:pStyle w:val="ae"/>
        <w:spacing w:before="0" w:beforeAutospacing="0" w:after="0" w:afterAutospacing="0" w:line="360" w:lineRule="auto"/>
        <w:ind w:firstLine="851"/>
        <w:jc w:val="both"/>
        <w:rPr>
          <w:color w:val="000000"/>
          <w:sz w:val="28"/>
          <w:szCs w:val="28"/>
        </w:rPr>
      </w:pPr>
      <w:r w:rsidRPr="003F26D4">
        <w:rPr>
          <w:color w:val="000000"/>
          <w:sz w:val="28"/>
          <w:szCs w:val="28"/>
        </w:rPr>
        <w:t>Тот факт, что спрос на российский газ в 2016 г. поднялся, заставило многие компании осуществлять поиски новых месторожден</w:t>
      </w:r>
      <w:r w:rsidR="00152FAB">
        <w:rPr>
          <w:color w:val="000000"/>
          <w:sz w:val="28"/>
          <w:szCs w:val="28"/>
        </w:rPr>
        <w:t xml:space="preserve">ий, в ходе которых было открыто </w:t>
      </w:r>
      <w:r w:rsidRPr="003F26D4">
        <w:rPr>
          <w:color w:val="000000"/>
          <w:sz w:val="28"/>
          <w:szCs w:val="28"/>
        </w:rPr>
        <w:t>40 нефтегазовых залеж</w:t>
      </w:r>
      <w:r w:rsidR="0041582F" w:rsidRPr="003F26D4">
        <w:rPr>
          <w:color w:val="000000"/>
          <w:sz w:val="28"/>
          <w:szCs w:val="28"/>
        </w:rPr>
        <w:t xml:space="preserve">ей. </w:t>
      </w:r>
      <w:r w:rsidRPr="003F26D4">
        <w:rPr>
          <w:color w:val="000000"/>
          <w:sz w:val="28"/>
          <w:szCs w:val="28"/>
        </w:rPr>
        <w:t xml:space="preserve">Наиболее крупным является </w:t>
      </w:r>
      <w:proofErr w:type="spellStart"/>
      <w:r w:rsidRPr="003F26D4">
        <w:rPr>
          <w:color w:val="000000"/>
          <w:sz w:val="28"/>
          <w:szCs w:val="28"/>
        </w:rPr>
        <w:t>Верхнеичерское</w:t>
      </w:r>
      <w:proofErr w:type="spellEnd"/>
      <w:r w:rsidRPr="003F26D4">
        <w:rPr>
          <w:color w:val="000000"/>
          <w:sz w:val="28"/>
          <w:szCs w:val="28"/>
        </w:rPr>
        <w:t xml:space="preserve"> месторождение (запасы оцениваютс</w:t>
      </w:r>
      <w:r w:rsidR="00887974" w:rsidRPr="003F26D4">
        <w:rPr>
          <w:color w:val="000000"/>
          <w:sz w:val="28"/>
          <w:szCs w:val="28"/>
        </w:rPr>
        <w:t>я в 52,6 млрд. куб.</w:t>
      </w:r>
      <w:r w:rsidR="00A15512" w:rsidRPr="00A15512">
        <w:rPr>
          <w:color w:val="000000"/>
          <w:sz w:val="28"/>
          <w:szCs w:val="28"/>
        </w:rPr>
        <w:t xml:space="preserve"> </w:t>
      </w:r>
      <w:r w:rsidR="00887974" w:rsidRPr="003F26D4">
        <w:rPr>
          <w:color w:val="000000"/>
          <w:sz w:val="28"/>
          <w:szCs w:val="28"/>
        </w:rPr>
        <w:t>м.).</w:t>
      </w:r>
    </w:p>
    <w:p w:rsidR="005F7D8B" w:rsidRPr="003F26D4" w:rsidRDefault="005F7D8B" w:rsidP="00C022F1">
      <w:pPr>
        <w:pStyle w:val="ae"/>
        <w:spacing w:before="0" w:beforeAutospacing="0" w:after="0" w:afterAutospacing="0" w:line="360" w:lineRule="auto"/>
        <w:ind w:firstLine="851"/>
        <w:jc w:val="both"/>
        <w:rPr>
          <w:color w:val="000000"/>
          <w:sz w:val="28"/>
          <w:szCs w:val="28"/>
        </w:rPr>
      </w:pPr>
      <w:r w:rsidRPr="003F26D4">
        <w:rPr>
          <w:color w:val="000000"/>
          <w:sz w:val="28"/>
          <w:szCs w:val="28"/>
        </w:rPr>
        <w:t xml:space="preserve">Риском для газового рынка России являются поставки на европейский рынок СПГ из США. Тем не менее, объемы </w:t>
      </w:r>
      <w:proofErr w:type="gramStart"/>
      <w:r w:rsidRPr="003F26D4">
        <w:rPr>
          <w:color w:val="000000"/>
          <w:sz w:val="28"/>
          <w:szCs w:val="28"/>
        </w:rPr>
        <w:t>американского</w:t>
      </w:r>
      <w:proofErr w:type="gramEnd"/>
      <w:r w:rsidRPr="003F26D4">
        <w:rPr>
          <w:color w:val="000000"/>
          <w:sz w:val="28"/>
          <w:szCs w:val="28"/>
        </w:rPr>
        <w:t xml:space="preserve"> СПГ не играют существенное роли в ценообразовании, так что российский газ имеет конкурентное преимуще</w:t>
      </w:r>
      <w:r w:rsidR="0041582F" w:rsidRPr="003F26D4">
        <w:rPr>
          <w:color w:val="000000"/>
          <w:sz w:val="28"/>
          <w:szCs w:val="28"/>
        </w:rPr>
        <w:t xml:space="preserve">ство. По некоторым данным, США </w:t>
      </w:r>
      <w:r w:rsidRPr="003F26D4">
        <w:rPr>
          <w:color w:val="000000"/>
          <w:sz w:val="28"/>
          <w:szCs w:val="28"/>
        </w:rPr>
        <w:t>до 2020 г.  собираются  ввести еще</w:t>
      </w:r>
      <w:r w:rsidR="000A1274" w:rsidRPr="003F26D4">
        <w:rPr>
          <w:color w:val="000000"/>
          <w:sz w:val="28"/>
          <w:szCs w:val="28"/>
        </w:rPr>
        <w:t xml:space="preserve"> четыре терминала</w:t>
      </w:r>
      <w:r w:rsidR="00A22BBD" w:rsidRPr="003F26D4">
        <w:rPr>
          <w:color w:val="000000"/>
          <w:sz w:val="28"/>
          <w:szCs w:val="28"/>
        </w:rPr>
        <w:t xml:space="preserve"> </w:t>
      </w:r>
      <w:r w:rsidR="000A1274" w:rsidRPr="003F26D4">
        <w:rPr>
          <w:color w:val="000000"/>
          <w:sz w:val="28"/>
          <w:szCs w:val="28"/>
        </w:rPr>
        <w:t xml:space="preserve"> СПГ в Европе </w:t>
      </w:r>
      <w:r w:rsidR="00D919F1">
        <w:rPr>
          <w:color w:val="000000"/>
          <w:sz w:val="28"/>
          <w:szCs w:val="28"/>
        </w:rPr>
        <w:t>-</w:t>
      </w:r>
      <w:r w:rsidRPr="003F26D4">
        <w:rPr>
          <w:color w:val="000000"/>
          <w:sz w:val="28"/>
          <w:szCs w:val="28"/>
        </w:rPr>
        <w:t xml:space="preserve"> </w:t>
      </w:r>
      <w:r w:rsidR="001876F3" w:rsidRPr="003F26D4">
        <w:rPr>
          <w:color w:val="000000"/>
          <w:sz w:val="28"/>
          <w:szCs w:val="28"/>
        </w:rPr>
        <w:t>«</w:t>
      </w:r>
      <w:r w:rsidRPr="003F26D4">
        <w:rPr>
          <w:color w:val="000000"/>
          <w:sz w:val="28"/>
          <w:szCs w:val="28"/>
          <w:lang w:val="en-US"/>
        </w:rPr>
        <w:t>Cove</w:t>
      </w:r>
      <w:r w:rsidRPr="003F26D4">
        <w:rPr>
          <w:color w:val="000000"/>
          <w:sz w:val="28"/>
          <w:szCs w:val="28"/>
        </w:rPr>
        <w:t xml:space="preserve"> </w:t>
      </w:r>
      <w:r w:rsidRPr="003F26D4">
        <w:rPr>
          <w:color w:val="000000"/>
          <w:sz w:val="28"/>
          <w:szCs w:val="28"/>
          <w:lang w:val="en-US"/>
        </w:rPr>
        <w:t>Point</w:t>
      </w:r>
      <w:r w:rsidR="001876F3" w:rsidRPr="003F26D4">
        <w:rPr>
          <w:color w:val="000000"/>
          <w:sz w:val="28"/>
          <w:szCs w:val="28"/>
        </w:rPr>
        <w:t>»</w:t>
      </w:r>
      <w:r w:rsidRPr="003F26D4">
        <w:rPr>
          <w:color w:val="000000"/>
          <w:sz w:val="28"/>
          <w:szCs w:val="28"/>
        </w:rPr>
        <w:t xml:space="preserve">, </w:t>
      </w:r>
      <w:r w:rsidR="001876F3" w:rsidRPr="003F26D4">
        <w:rPr>
          <w:color w:val="000000"/>
          <w:sz w:val="28"/>
          <w:szCs w:val="28"/>
        </w:rPr>
        <w:t>«</w:t>
      </w:r>
      <w:r w:rsidRPr="003F26D4">
        <w:rPr>
          <w:color w:val="000000"/>
          <w:sz w:val="28"/>
          <w:szCs w:val="28"/>
          <w:lang w:val="en-US"/>
        </w:rPr>
        <w:t>Freeport</w:t>
      </w:r>
      <w:r w:rsidR="001876F3" w:rsidRPr="003F26D4">
        <w:rPr>
          <w:color w:val="000000"/>
          <w:sz w:val="28"/>
          <w:szCs w:val="28"/>
        </w:rPr>
        <w:t>»</w:t>
      </w:r>
      <w:r w:rsidRPr="003F26D4">
        <w:rPr>
          <w:color w:val="000000"/>
          <w:sz w:val="28"/>
          <w:szCs w:val="28"/>
        </w:rPr>
        <w:t xml:space="preserve">, </w:t>
      </w:r>
      <w:r w:rsidR="001876F3" w:rsidRPr="003F26D4">
        <w:rPr>
          <w:color w:val="000000"/>
          <w:sz w:val="28"/>
          <w:szCs w:val="28"/>
        </w:rPr>
        <w:t>«</w:t>
      </w:r>
      <w:r w:rsidRPr="003F26D4">
        <w:rPr>
          <w:color w:val="000000"/>
          <w:sz w:val="28"/>
          <w:szCs w:val="28"/>
          <w:lang w:val="en-US"/>
        </w:rPr>
        <w:t>Cameron</w:t>
      </w:r>
      <w:r w:rsidR="001876F3" w:rsidRPr="003F26D4">
        <w:rPr>
          <w:color w:val="000000"/>
          <w:sz w:val="28"/>
          <w:szCs w:val="28"/>
        </w:rPr>
        <w:t>»</w:t>
      </w:r>
      <w:r w:rsidRPr="003F26D4">
        <w:rPr>
          <w:color w:val="000000"/>
          <w:sz w:val="28"/>
          <w:szCs w:val="28"/>
        </w:rPr>
        <w:t xml:space="preserve">, </w:t>
      </w:r>
      <w:r w:rsidR="001876F3" w:rsidRPr="003F26D4">
        <w:rPr>
          <w:color w:val="000000"/>
          <w:sz w:val="28"/>
          <w:szCs w:val="28"/>
        </w:rPr>
        <w:t>«</w:t>
      </w:r>
      <w:r w:rsidRPr="003F26D4">
        <w:rPr>
          <w:color w:val="000000"/>
          <w:sz w:val="28"/>
          <w:szCs w:val="28"/>
          <w:lang w:val="en-US"/>
        </w:rPr>
        <w:t>Corpus</w:t>
      </w:r>
      <w:r w:rsidRPr="003F26D4">
        <w:rPr>
          <w:color w:val="000000"/>
          <w:sz w:val="28"/>
          <w:szCs w:val="28"/>
        </w:rPr>
        <w:t xml:space="preserve"> </w:t>
      </w:r>
      <w:proofErr w:type="spellStart"/>
      <w:r w:rsidRPr="003F26D4">
        <w:rPr>
          <w:color w:val="000000"/>
          <w:sz w:val="28"/>
          <w:szCs w:val="28"/>
          <w:lang w:val="en-US"/>
        </w:rPr>
        <w:t>Cristi</w:t>
      </w:r>
      <w:proofErr w:type="spellEnd"/>
      <w:r w:rsidR="001876F3" w:rsidRPr="003F26D4">
        <w:rPr>
          <w:color w:val="000000"/>
          <w:sz w:val="28"/>
          <w:szCs w:val="28"/>
        </w:rPr>
        <w:t>»</w:t>
      </w:r>
      <w:r w:rsidRPr="003F26D4">
        <w:rPr>
          <w:color w:val="000000"/>
          <w:sz w:val="28"/>
          <w:szCs w:val="28"/>
        </w:rPr>
        <w:t>. В итоге, вопрос о том, угрожают ли поставки американского газа российским компаниям, остается открытым.</w:t>
      </w:r>
    </w:p>
    <w:p w:rsidR="005F7D8B" w:rsidRPr="003F26D4" w:rsidRDefault="005F7D8B" w:rsidP="00C022F1">
      <w:pPr>
        <w:pStyle w:val="ae"/>
        <w:spacing w:before="0" w:beforeAutospacing="0" w:after="0" w:afterAutospacing="0" w:line="360" w:lineRule="auto"/>
        <w:ind w:firstLine="851"/>
        <w:jc w:val="both"/>
        <w:rPr>
          <w:color w:val="000000"/>
          <w:sz w:val="28"/>
          <w:szCs w:val="28"/>
        </w:rPr>
      </w:pPr>
      <w:r w:rsidRPr="003F26D4">
        <w:rPr>
          <w:color w:val="000000"/>
          <w:sz w:val="28"/>
          <w:szCs w:val="28"/>
        </w:rPr>
        <w:t>В данное время, некоторые американские нефтегазовые компании терпят финансовые убытки. Так, вторая по масштабу компания «</w:t>
      </w:r>
      <w:r w:rsidRPr="003F26D4">
        <w:rPr>
          <w:color w:val="000000"/>
          <w:sz w:val="28"/>
          <w:szCs w:val="28"/>
          <w:lang w:val="en-US"/>
        </w:rPr>
        <w:t>Chesapeake</w:t>
      </w:r>
      <w:r w:rsidRPr="003F26D4">
        <w:rPr>
          <w:color w:val="000000"/>
          <w:sz w:val="28"/>
          <w:szCs w:val="28"/>
        </w:rPr>
        <w:t xml:space="preserve"> </w:t>
      </w:r>
      <w:r w:rsidRPr="003F26D4">
        <w:rPr>
          <w:color w:val="000000"/>
          <w:sz w:val="28"/>
          <w:szCs w:val="28"/>
          <w:lang w:val="en-US"/>
        </w:rPr>
        <w:t>Energy</w:t>
      </w:r>
      <w:r w:rsidR="00152FAB">
        <w:rPr>
          <w:color w:val="000000"/>
          <w:sz w:val="28"/>
          <w:szCs w:val="28"/>
        </w:rPr>
        <w:t xml:space="preserve">», приняв решение разводнить 70 </w:t>
      </w:r>
      <w:r w:rsidRPr="003F26D4">
        <w:rPr>
          <w:color w:val="000000"/>
          <w:sz w:val="28"/>
          <w:szCs w:val="28"/>
        </w:rPr>
        <w:t>% акций на 319</w:t>
      </w:r>
      <w:r w:rsidR="004203BC" w:rsidRPr="003F26D4">
        <w:rPr>
          <w:color w:val="000000"/>
          <w:sz w:val="28"/>
          <w:szCs w:val="28"/>
        </w:rPr>
        <w:t xml:space="preserve"> млн., оказалась в </w:t>
      </w:r>
      <w:r w:rsidR="00D919F1">
        <w:rPr>
          <w:color w:val="000000"/>
          <w:sz w:val="28"/>
          <w:szCs w:val="28"/>
        </w:rPr>
        <w:t xml:space="preserve">проигрыше </w:t>
      </w:r>
      <w:proofErr w:type="gramStart"/>
      <w:r w:rsidR="00D919F1">
        <w:rPr>
          <w:color w:val="000000"/>
          <w:sz w:val="28"/>
          <w:szCs w:val="28"/>
        </w:rPr>
        <w:t>из</w:t>
      </w:r>
      <w:proofErr w:type="gramEnd"/>
      <w:r w:rsidR="00D919F1">
        <w:rPr>
          <w:color w:val="000000"/>
          <w:sz w:val="28"/>
          <w:szCs w:val="28"/>
        </w:rPr>
        <w:t xml:space="preserve"> -</w:t>
      </w:r>
      <w:r w:rsidR="004203BC" w:rsidRPr="003F26D4">
        <w:rPr>
          <w:color w:val="000000"/>
          <w:sz w:val="28"/>
          <w:szCs w:val="28"/>
        </w:rPr>
        <w:t xml:space="preserve"> </w:t>
      </w:r>
      <w:proofErr w:type="gramStart"/>
      <w:r w:rsidRPr="003F26D4">
        <w:rPr>
          <w:color w:val="000000"/>
          <w:sz w:val="28"/>
          <w:szCs w:val="28"/>
        </w:rPr>
        <w:t>за</w:t>
      </w:r>
      <w:proofErr w:type="gramEnd"/>
      <w:r w:rsidRPr="003F26D4">
        <w:rPr>
          <w:color w:val="000000"/>
          <w:sz w:val="28"/>
          <w:szCs w:val="28"/>
        </w:rPr>
        <w:t xml:space="preserve"> следующих обстоятельств: снижения производительности; низкого процента доли разводне</w:t>
      </w:r>
      <w:r w:rsidR="00DC72C2" w:rsidRPr="003F26D4">
        <w:rPr>
          <w:color w:val="000000"/>
          <w:sz w:val="28"/>
          <w:szCs w:val="28"/>
        </w:rPr>
        <w:t>н</w:t>
      </w:r>
      <w:r w:rsidR="004203BC" w:rsidRPr="003F26D4">
        <w:rPr>
          <w:color w:val="000000"/>
          <w:sz w:val="28"/>
          <w:szCs w:val="28"/>
        </w:rPr>
        <w:t xml:space="preserve">ия; снижения стоимости акций </w:t>
      </w:r>
      <w:r w:rsidR="009223D0" w:rsidRPr="003F26D4">
        <w:rPr>
          <w:color w:val="000000"/>
          <w:sz w:val="28"/>
          <w:szCs w:val="28"/>
        </w:rPr>
        <w:t>[43</w:t>
      </w:r>
      <w:r w:rsidRPr="003F26D4">
        <w:rPr>
          <w:color w:val="000000"/>
          <w:sz w:val="28"/>
          <w:szCs w:val="28"/>
        </w:rPr>
        <w:t>]. По мнению российских экспертов, финансовое положение нефтегазовых компа</w:t>
      </w:r>
      <w:r w:rsidR="0041582F" w:rsidRPr="003F26D4">
        <w:rPr>
          <w:color w:val="000000"/>
          <w:sz w:val="28"/>
          <w:szCs w:val="28"/>
        </w:rPr>
        <w:t xml:space="preserve">ний в США является критическим </w:t>
      </w:r>
      <w:r w:rsidRPr="003F26D4">
        <w:rPr>
          <w:color w:val="000000"/>
          <w:sz w:val="28"/>
          <w:szCs w:val="28"/>
        </w:rPr>
        <w:t xml:space="preserve">(большие объемы задолженностей, не окупаемость  проектов).  В итоге:  добыча газа в США может остановиться на существующем уровне </w:t>
      </w:r>
      <w:r w:rsidR="009223D0" w:rsidRPr="003F26D4">
        <w:rPr>
          <w:color w:val="000000"/>
          <w:sz w:val="28"/>
          <w:szCs w:val="28"/>
        </w:rPr>
        <w:t>[16</w:t>
      </w:r>
      <w:r w:rsidR="00887974" w:rsidRPr="003F26D4">
        <w:rPr>
          <w:color w:val="000000"/>
          <w:sz w:val="28"/>
          <w:szCs w:val="28"/>
        </w:rPr>
        <w:t>].</w:t>
      </w:r>
    </w:p>
    <w:p w:rsidR="00C022F1" w:rsidRPr="003F26D4" w:rsidRDefault="005F7D8B" w:rsidP="00C022F1">
      <w:pPr>
        <w:pStyle w:val="ae"/>
        <w:spacing w:before="0" w:beforeAutospacing="0" w:after="0" w:afterAutospacing="0" w:line="360" w:lineRule="auto"/>
        <w:ind w:firstLine="851"/>
        <w:jc w:val="both"/>
        <w:rPr>
          <w:color w:val="000000"/>
          <w:sz w:val="28"/>
          <w:szCs w:val="28"/>
        </w:rPr>
      </w:pPr>
      <w:r w:rsidRPr="003F26D4">
        <w:rPr>
          <w:color w:val="000000"/>
          <w:sz w:val="28"/>
          <w:szCs w:val="28"/>
        </w:rPr>
        <w:t xml:space="preserve">11 января 2017 г. стало известно, что американские сенаторы хотят вести санкции за инвестиции в развитие нефтяных и газовых ресурсов в России объемом более 20 млн. долл. Против  газового развития России выступает не только США, но и некоторые страны ЕС. </w:t>
      </w:r>
    </w:p>
    <w:p w:rsidR="005F7D8B" w:rsidRPr="003F26D4" w:rsidRDefault="005F7D8B" w:rsidP="00C022F1">
      <w:pPr>
        <w:pStyle w:val="ae"/>
        <w:spacing w:before="0" w:beforeAutospacing="0" w:after="0" w:afterAutospacing="0" w:line="360" w:lineRule="auto"/>
        <w:ind w:firstLine="851"/>
        <w:jc w:val="both"/>
        <w:rPr>
          <w:color w:val="000000"/>
          <w:sz w:val="28"/>
          <w:szCs w:val="28"/>
        </w:rPr>
      </w:pPr>
      <w:r w:rsidRPr="003F26D4">
        <w:rPr>
          <w:color w:val="000000"/>
          <w:sz w:val="28"/>
          <w:szCs w:val="28"/>
        </w:rPr>
        <w:t>В частности, против строительства нового газопровода «Северный поток</w:t>
      </w:r>
      <w:r w:rsidR="001876F3" w:rsidRPr="003F26D4">
        <w:rPr>
          <w:color w:val="000000"/>
          <w:sz w:val="28"/>
          <w:szCs w:val="28"/>
        </w:rPr>
        <w:t xml:space="preserve"> </w:t>
      </w:r>
      <w:r w:rsidR="00D919F1">
        <w:rPr>
          <w:color w:val="000000"/>
          <w:sz w:val="28"/>
          <w:szCs w:val="28"/>
        </w:rPr>
        <w:t>-</w:t>
      </w:r>
      <w:r w:rsidR="001876F3" w:rsidRPr="003F26D4">
        <w:rPr>
          <w:color w:val="000000"/>
          <w:sz w:val="28"/>
          <w:szCs w:val="28"/>
        </w:rPr>
        <w:t xml:space="preserve"> </w:t>
      </w:r>
      <w:r w:rsidRPr="003F26D4">
        <w:rPr>
          <w:color w:val="000000"/>
          <w:sz w:val="28"/>
          <w:szCs w:val="28"/>
        </w:rPr>
        <w:t xml:space="preserve">2» (через Балтийское море до Германии) активно выступают прибалтийские </w:t>
      </w:r>
      <w:r w:rsidRPr="003F26D4">
        <w:rPr>
          <w:color w:val="000000"/>
          <w:sz w:val="28"/>
          <w:szCs w:val="28"/>
        </w:rPr>
        <w:lastRenderedPageBreak/>
        <w:t xml:space="preserve">страны и Польша. По мнению  зарубежных экспертов, этот проект может подорвать </w:t>
      </w:r>
      <w:proofErr w:type="gramStart"/>
      <w:r w:rsidRPr="003F26D4">
        <w:rPr>
          <w:color w:val="000000"/>
          <w:sz w:val="28"/>
          <w:szCs w:val="28"/>
        </w:rPr>
        <w:t>европейскую</w:t>
      </w:r>
      <w:proofErr w:type="gramEnd"/>
      <w:r w:rsidRPr="003F26D4">
        <w:rPr>
          <w:color w:val="000000"/>
          <w:sz w:val="28"/>
          <w:szCs w:val="28"/>
        </w:rPr>
        <w:t xml:space="preserve"> </w:t>
      </w:r>
      <w:proofErr w:type="spellStart"/>
      <w:r w:rsidRPr="003F26D4">
        <w:rPr>
          <w:color w:val="000000"/>
          <w:sz w:val="28"/>
          <w:szCs w:val="28"/>
        </w:rPr>
        <w:t>энергобезопасность</w:t>
      </w:r>
      <w:proofErr w:type="spellEnd"/>
      <w:r w:rsidRPr="003F26D4">
        <w:rPr>
          <w:color w:val="000000"/>
          <w:sz w:val="28"/>
          <w:szCs w:val="28"/>
        </w:rPr>
        <w:t xml:space="preserve"> и нарушает нормы</w:t>
      </w:r>
      <w:r w:rsidR="00DC72C2" w:rsidRPr="003F26D4">
        <w:rPr>
          <w:color w:val="000000"/>
          <w:sz w:val="28"/>
          <w:szCs w:val="28"/>
        </w:rPr>
        <w:t xml:space="preserve"> т</w:t>
      </w:r>
      <w:r w:rsidRPr="003F26D4">
        <w:rPr>
          <w:color w:val="000000"/>
          <w:sz w:val="28"/>
          <w:szCs w:val="28"/>
        </w:rPr>
        <w:t>ретьего энергетического пакета ЕС.</w:t>
      </w:r>
    </w:p>
    <w:p w:rsidR="00C022F1" w:rsidRPr="003F26D4" w:rsidRDefault="00887974" w:rsidP="00C022F1">
      <w:pPr>
        <w:pStyle w:val="Pa2"/>
        <w:spacing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По мнению автора выпускной квалификационной работы</w:t>
      </w:r>
      <w:r w:rsidR="005E5FBA">
        <w:rPr>
          <w:rFonts w:ascii="Times New Roman" w:hAnsi="Times New Roman" w:cs="Times New Roman"/>
          <w:color w:val="000000"/>
          <w:sz w:val="28"/>
          <w:szCs w:val="28"/>
        </w:rPr>
        <w:t xml:space="preserve"> бакалавра</w:t>
      </w:r>
      <w:r w:rsidR="005F7D8B" w:rsidRPr="003F26D4">
        <w:rPr>
          <w:rFonts w:ascii="Times New Roman" w:hAnsi="Times New Roman" w:cs="Times New Roman"/>
          <w:color w:val="000000"/>
          <w:sz w:val="28"/>
          <w:szCs w:val="28"/>
        </w:rPr>
        <w:t xml:space="preserve">, газовые рынки США и России имеют явные различия не только по своей энергетической политике, но и по структуре их организации. </w:t>
      </w:r>
    </w:p>
    <w:p w:rsidR="00F84F6C" w:rsidRPr="003F26D4" w:rsidRDefault="005F7D8B" w:rsidP="00C022F1">
      <w:pPr>
        <w:pStyle w:val="Pa2"/>
        <w:spacing w:line="360" w:lineRule="auto"/>
        <w:ind w:firstLine="851"/>
        <w:jc w:val="both"/>
        <w:rPr>
          <w:rFonts w:ascii="Times New Roman" w:hAnsi="Times New Roman" w:cs="Times New Roman"/>
          <w:color w:val="000000"/>
          <w:sz w:val="28"/>
          <w:szCs w:val="28"/>
        </w:rPr>
      </w:pPr>
      <w:proofErr w:type="gramStart"/>
      <w:r w:rsidRPr="003F26D4">
        <w:rPr>
          <w:rFonts w:ascii="Times New Roman" w:hAnsi="Times New Roman" w:cs="Times New Roman"/>
          <w:color w:val="000000"/>
          <w:sz w:val="28"/>
          <w:szCs w:val="28"/>
        </w:rPr>
        <w:t>В 2017 г.</w:t>
      </w:r>
      <w:r w:rsidR="005C6505"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замечено развитие газового рынка России, увеличение его конкурентоспособности на мировом рынке, </w:t>
      </w:r>
      <w:r w:rsidR="0061679A" w:rsidRPr="003F26D4">
        <w:rPr>
          <w:rFonts w:ascii="Times New Roman" w:hAnsi="Times New Roman" w:cs="Times New Roman"/>
          <w:color w:val="000000"/>
          <w:sz w:val="28"/>
          <w:szCs w:val="28"/>
        </w:rPr>
        <w:t>это объясняется тем, что в России существует множество крупных проектов</w:t>
      </w:r>
      <w:r w:rsidR="00757332" w:rsidRPr="003F26D4">
        <w:rPr>
          <w:rFonts w:ascii="Times New Roman" w:hAnsi="Times New Roman" w:cs="Times New Roman"/>
          <w:color w:val="000000"/>
          <w:sz w:val="28"/>
          <w:szCs w:val="28"/>
        </w:rPr>
        <w:t xml:space="preserve"> (включая на арктическом шельфе)</w:t>
      </w:r>
      <w:r w:rsidR="0061679A" w:rsidRPr="003F26D4">
        <w:rPr>
          <w:rFonts w:ascii="Times New Roman" w:hAnsi="Times New Roman" w:cs="Times New Roman"/>
          <w:color w:val="000000"/>
          <w:sz w:val="28"/>
          <w:szCs w:val="28"/>
        </w:rPr>
        <w:t>, цель которых расширить присутствие страны на мировом рынке природного газа</w:t>
      </w:r>
      <w:r w:rsidR="00757332" w:rsidRPr="003F26D4">
        <w:rPr>
          <w:rFonts w:ascii="Times New Roman" w:hAnsi="Times New Roman" w:cs="Times New Roman"/>
          <w:color w:val="000000"/>
          <w:sz w:val="28"/>
          <w:szCs w:val="28"/>
        </w:rPr>
        <w:t xml:space="preserve"> и сохранить</w:t>
      </w:r>
      <w:r w:rsidR="0061679A" w:rsidRPr="003F26D4">
        <w:rPr>
          <w:rFonts w:ascii="Times New Roman" w:hAnsi="Times New Roman" w:cs="Times New Roman"/>
          <w:color w:val="000000"/>
          <w:sz w:val="28"/>
          <w:szCs w:val="28"/>
        </w:rPr>
        <w:t xml:space="preserve"> свои позиции ключевого поставщика (более 5 % на мировом рынке и 34 % на рынке ЕС).</w:t>
      </w:r>
      <w:proofErr w:type="gramEnd"/>
    </w:p>
    <w:p w:rsidR="0041582F" w:rsidRPr="003F26D4" w:rsidRDefault="0041582F" w:rsidP="00C022F1">
      <w:pPr>
        <w:spacing w:after="0" w:line="360" w:lineRule="auto"/>
        <w:ind w:firstLine="851"/>
        <w:rPr>
          <w:rFonts w:ascii="Times New Roman" w:hAnsi="Times New Roman" w:cs="Times New Roman"/>
          <w:color w:val="000000"/>
          <w:sz w:val="28"/>
          <w:szCs w:val="28"/>
        </w:rPr>
      </w:pPr>
    </w:p>
    <w:p w:rsidR="00D919F1" w:rsidRDefault="00D919F1" w:rsidP="00C022F1">
      <w:pPr>
        <w:spacing w:after="0" w:line="360" w:lineRule="auto"/>
        <w:ind w:firstLine="851"/>
        <w:rPr>
          <w:rFonts w:ascii="Times New Roman" w:hAnsi="Times New Roman" w:cs="Times New Roman"/>
          <w:color w:val="000000"/>
          <w:sz w:val="28"/>
          <w:szCs w:val="28"/>
        </w:rPr>
      </w:pPr>
    </w:p>
    <w:p w:rsidR="00D919F1" w:rsidRDefault="00D919F1" w:rsidP="00C022F1">
      <w:pPr>
        <w:spacing w:after="0" w:line="360" w:lineRule="auto"/>
        <w:ind w:firstLine="851"/>
        <w:rPr>
          <w:rFonts w:ascii="Times New Roman" w:hAnsi="Times New Roman" w:cs="Times New Roman"/>
          <w:color w:val="000000"/>
          <w:sz w:val="28"/>
          <w:szCs w:val="28"/>
        </w:rPr>
      </w:pPr>
    </w:p>
    <w:p w:rsidR="00D919F1" w:rsidRDefault="00D919F1" w:rsidP="00C022F1">
      <w:pPr>
        <w:spacing w:after="0" w:line="360" w:lineRule="auto"/>
        <w:ind w:firstLine="851"/>
        <w:rPr>
          <w:rFonts w:ascii="Times New Roman" w:hAnsi="Times New Roman" w:cs="Times New Roman"/>
          <w:color w:val="000000"/>
          <w:sz w:val="28"/>
          <w:szCs w:val="28"/>
        </w:rPr>
      </w:pPr>
    </w:p>
    <w:p w:rsidR="00F80226" w:rsidRDefault="00F80226" w:rsidP="00C022F1">
      <w:pPr>
        <w:spacing w:after="0" w:line="360" w:lineRule="auto"/>
        <w:ind w:firstLine="851"/>
        <w:rPr>
          <w:rFonts w:ascii="Times New Roman" w:hAnsi="Times New Roman" w:cs="Times New Roman"/>
          <w:color w:val="000000"/>
          <w:sz w:val="28"/>
          <w:szCs w:val="28"/>
        </w:rPr>
      </w:pPr>
    </w:p>
    <w:p w:rsidR="00D919F1" w:rsidRPr="003F26D4" w:rsidRDefault="00D919F1" w:rsidP="007950C7">
      <w:pPr>
        <w:spacing w:after="0" w:line="360" w:lineRule="auto"/>
        <w:rPr>
          <w:rFonts w:ascii="Times New Roman" w:hAnsi="Times New Roman" w:cs="Times New Roman"/>
          <w:color w:val="000000"/>
          <w:sz w:val="28"/>
          <w:szCs w:val="28"/>
        </w:rPr>
      </w:pPr>
    </w:p>
    <w:p w:rsidR="00147B12" w:rsidRPr="003F26D4" w:rsidRDefault="005A3F06" w:rsidP="005A3F06">
      <w:pPr>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1.3 </w:t>
      </w:r>
      <w:r w:rsidR="00147B12" w:rsidRPr="003F26D4">
        <w:rPr>
          <w:rFonts w:ascii="Times New Roman" w:hAnsi="Times New Roman" w:cs="Times New Roman"/>
          <w:color w:val="000000"/>
          <w:sz w:val="28"/>
          <w:szCs w:val="28"/>
        </w:rPr>
        <w:t>Сланцевый п</w:t>
      </w:r>
      <w:r w:rsidR="003D3FF9" w:rsidRPr="003F26D4">
        <w:rPr>
          <w:rFonts w:ascii="Times New Roman" w:hAnsi="Times New Roman" w:cs="Times New Roman"/>
          <w:color w:val="000000"/>
          <w:sz w:val="28"/>
          <w:szCs w:val="28"/>
        </w:rPr>
        <w:t>ереворот в мировой газовой структуре</w:t>
      </w:r>
    </w:p>
    <w:p w:rsidR="00397837" w:rsidRPr="003F26D4" w:rsidRDefault="00397837" w:rsidP="00152FAB">
      <w:pPr>
        <w:autoSpaceDE w:val="0"/>
        <w:autoSpaceDN w:val="0"/>
        <w:adjustRightInd w:val="0"/>
        <w:spacing w:after="0" w:line="720" w:lineRule="auto"/>
        <w:ind w:firstLine="851"/>
        <w:jc w:val="both"/>
        <w:rPr>
          <w:rFonts w:ascii="Times New Roman" w:hAnsi="Times New Roman" w:cs="Times New Roman"/>
          <w:color w:val="000000"/>
          <w:sz w:val="28"/>
          <w:szCs w:val="28"/>
        </w:rPr>
      </w:pPr>
    </w:p>
    <w:p w:rsidR="009425B1" w:rsidRPr="003F26D4" w:rsidRDefault="008C7779" w:rsidP="00C022F1">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Данные </w:t>
      </w:r>
      <w:proofErr w:type="gramStart"/>
      <w:r w:rsidRPr="003F26D4">
        <w:rPr>
          <w:rFonts w:ascii="Times New Roman" w:hAnsi="Times New Roman" w:cs="Times New Roman"/>
          <w:color w:val="000000"/>
          <w:sz w:val="28"/>
          <w:szCs w:val="28"/>
        </w:rPr>
        <w:t>о</w:t>
      </w:r>
      <w:proofErr w:type="gramEnd"/>
      <w:r w:rsidRPr="003F26D4">
        <w:rPr>
          <w:rFonts w:ascii="Times New Roman" w:hAnsi="Times New Roman" w:cs="Times New Roman"/>
          <w:color w:val="000000"/>
          <w:sz w:val="28"/>
          <w:szCs w:val="28"/>
        </w:rPr>
        <w:t xml:space="preserve"> </w:t>
      </w:r>
      <w:proofErr w:type="gramStart"/>
      <w:r w:rsidR="00147B12" w:rsidRPr="003F26D4">
        <w:rPr>
          <w:rFonts w:ascii="Times New Roman" w:hAnsi="Times New Roman" w:cs="Times New Roman"/>
          <w:color w:val="000000"/>
          <w:sz w:val="28"/>
          <w:szCs w:val="28"/>
        </w:rPr>
        <w:t>крупных</w:t>
      </w:r>
      <w:proofErr w:type="gramEnd"/>
      <w:r w:rsidR="00147B12" w:rsidRPr="003F26D4">
        <w:rPr>
          <w:rFonts w:ascii="Times New Roman" w:hAnsi="Times New Roman" w:cs="Times New Roman"/>
          <w:color w:val="000000"/>
          <w:sz w:val="28"/>
          <w:szCs w:val="28"/>
        </w:rPr>
        <w:t xml:space="preserve"> запасов сланцевого газа в С</w:t>
      </w:r>
      <w:r w:rsidRPr="003F26D4">
        <w:rPr>
          <w:rFonts w:ascii="Times New Roman" w:hAnsi="Times New Roman" w:cs="Times New Roman"/>
          <w:color w:val="000000"/>
          <w:sz w:val="28"/>
          <w:szCs w:val="28"/>
        </w:rPr>
        <w:t>ША были известны</w:t>
      </w:r>
      <w:r w:rsidR="0041582F" w:rsidRPr="003F26D4">
        <w:rPr>
          <w:rFonts w:ascii="Times New Roman" w:hAnsi="Times New Roman" w:cs="Times New Roman"/>
          <w:color w:val="000000"/>
          <w:sz w:val="28"/>
          <w:szCs w:val="28"/>
        </w:rPr>
        <w:t xml:space="preserve"> уже в 2002 году. </w:t>
      </w:r>
      <w:r w:rsidR="00147B12" w:rsidRPr="003F26D4">
        <w:rPr>
          <w:rFonts w:ascii="Times New Roman" w:hAnsi="Times New Roman" w:cs="Times New Roman"/>
          <w:color w:val="000000"/>
          <w:sz w:val="28"/>
          <w:szCs w:val="28"/>
        </w:rPr>
        <w:t>Согласно прогнозам Министерства энергетики США (EIA), предполагалось, что добыча из этого источника</w:t>
      </w:r>
      <w:r w:rsidR="00397837" w:rsidRPr="003F26D4">
        <w:rPr>
          <w:rFonts w:ascii="Times New Roman" w:hAnsi="Times New Roman" w:cs="Times New Roman"/>
          <w:color w:val="000000"/>
          <w:sz w:val="28"/>
          <w:szCs w:val="28"/>
        </w:rPr>
        <w:t>,</w:t>
      </w:r>
      <w:r w:rsidR="00147B12" w:rsidRPr="003F26D4">
        <w:rPr>
          <w:rFonts w:ascii="Times New Roman" w:hAnsi="Times New Roman" w:cs="Times New Roman"/>
          <w:color w:val="000000"/>
          <w:sz w:val="28"/>
          <w:szCs w:val="28"/>
        </w:rPr>
        <w:t xml:space="preserve"> сможет в лучшем случае частично компенсировать падение добычи традиционного газа. Начиная с 2009 года, добыча сланцевого газа регулярно пересма</w:t>
      </w:r>
      <w:r w:rsidR="00A22BBD" w:rsidRPr="003F26D4">
        <w:rPr>
          <w:rFonts w:ascii="Times New Roman" w:hAnsi="Times New Roman" w:cs="Times New Roman"/>
          <w:color w:val="000000"/>
          <w:sz w:val="28"/>
          <w:szCs w:val="28"/>
        </w:rPr>
        <w:t>тривала</w:t>
      </w:r>
      <w:r w:rsidR="0032636A" w:rsidRPr="003F26D4">
        <w:rPr>
          <w:rFonts w:ascii="Times New Roman" w:hAnsi="Times New Roman" w:cs="Times New Roman"/>
          <w:color w:val="000000"/>
          <w:sz w:val="28"/>
          <w:szCs w:val="28"/>
        </w:rPr>
        <w:t>сь в сторону увеличения</w:t>
      </w:r>
      <w:r w:rsidR="00757332" w:rsidRPr="003F26D4">
        <w:rPr>
          <w:rFonts w:ascii="Times New Roman" w:hAnsi="Times New Roman" w:cs="Times New Roman"/>
          <w:color w:val="000000"/>
          <w:sz w:val="28"/>
          <w:szCs w:val="28"/>
        </w:rPr>
        <w:t xml:space="preserve"> и продолжается </w:t>
      </w:r>
      <w:r w:rsidR="0032636A" w:rsidRPr="003F26D4">
        <w:rPr>
          <w:rFonts w:ascii="Times New Roman" w:hAnsi="Times New Roman" w:cs="Times New Roman"/>
          <w:color w:val="000000"/>
          <w:sz w:val="28"/>
          <w:szCs w:val="28"/>
        </w:rPr>
        <w:t>в настоящее время.</w:t>
      </w:r>
    </w:p>
    <w:p w:rsidR="00453AFF" w:rsidRPr="003F26D4" w:rsidRDefault="007D6325" w:rsidP="00C022F1">
      <w:pPr>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Сланцевый газ -</w:t>
      </w:r>
      <w:r w:rsidR="009D11AC" w:rsidRPr="003F26D4">
        <w:rPr>
          <w:rFonts w:ascii="Times New Roman" w:hAnsi="Times New Roman" w:cs="Times New Roman"/>
          <w:color w:val="000000"/>
          <w:sz w:val="28"/>
          <w:szCs w:val="28"/>
        </w:rPr>
        <w:t xml:space="preserve"> альтернативный способ добычи </w:t>
      </w:r>
      <w:r w:rsidR="008C7779" w:rsidRPr="003F26D4">
        <w:rPr>
          <w:rFonts w:ascii="Times New Roman" w:hAnsi="Times New Roman" w:cs="Times New Roman"/>
          <w:color w:val="000000"/>
          <w:sz w:val="28"/>
          <w:szCs w:val="28"/>
        </w:rPr>
        <w:t>традиционного газа</w:t>
      </w:r>
      <w:r w:rsidR="009D11AC" w:rsidRPr="003F26D4">
        <w:rPr>
          <w:rFonts w:ascii="Times New Roman" w:hAnsi="Times New Roman" w:cs="Times New Roman"/>
          <w:color w:val="000000"/>
          <w:sz w:val="28"/>
          <w:szCs w:val="28"/>
        </w:rPr>
        <w:t xml:space="preserve">. </w:t>
      </w:r>
      <w:r w:rsidR="00453AFF" w:rsidRPr="003F26D4">
        <w:rPr>
          <w:rFonts w:ascii="Times New Roman" w:hAnsi="Times New Roman" w:cs="Times New Roman"/>
          <w:color w:val="000000"/>
          <w:sz w:val="28"/>
          <w:szCs w:val="28"/>
        </w:rPr>
        <w:t xml:space="preserve">Спор об экономичности добычи этого газа не угасает до сих пор: страны, использующие технологию </w:t>
      </w:r>
      <w:proofErr w:type="spellStart"/>
      <w:r w:rsidR="00453AFF" w:rsidRPr="003F26D4">
        <w:rPr>
          <w:rFonts w:ascii="Times New Roman" w:hAnsi="Times New Roman" w:cs="Times New Roman"/>
          <w:color w:val="000000"/>
          <w:sz w:val="28"/>
          <w:szCs w:val="28"/>
        </w:rPr>
        <w:t>гидроразрыва</w:t>
      </w:r>
      <w:proofErr w:type="spellEnd"/>
      <w:r w:rsidR="00453AFF" w:rsidRPr="003F26D4">
        <w:rPr>
          <w:rFonts w:ascii="Times New Roman" w:hAnsi="Times New Roman" w:cs="Times New Roman"/>
          <w:color w:val="000000"/>
          <w:sz w:val="28"/>
          <w:szCs w:val="28"/>
        </w:rPr>
        <w:t xml:space="preserve"> пласта при добыче сланцевого газа, </w:t>
      </w:r>
      <w:r w:rsidR="00453AFF" w:rsidRPr="003F26D4">
        <w:rPr>
          <w:rFonts w:ascii="Times New Roman" w:hAnsi="Times New Roman" w:cs="Times New Roman"/>
          <w:color w:val="000000"/>
          <w:sz w:val="28"/>
          <w:szCs w:val="28"/>
        </w:rPr>
        <w:lastRenderedPageBreak/>
        <w:t xml:space="preserve">утверждают, что такой  способ эффективен, а страны, добывающие газ традиционным способом, видят в технологии </w:t>
      </w:r>
      <w:proofErr w:type="spellStart"/>
      <w:r w:rsidR="00453AFF" w:rsidRPr="003F26D4">
        <w:rPr>
          <w:rFonts w:ascii="Times New Roman" w:hAnsi="Times New Roman" w:cs="Times New Roman"/>
          <w:color w:val="000000"/>
          <w:sz w:val="28"/>
          <w:szCs w:val="28"/>
        </w:rPr>
        <w:t>гидроразрыва</w:t>
      </w:r>
      <w:proofErr w:type="spellEnd"/>
      <w:r w:rsidR="00453AFF" w:rsidRPr="003F26D4">
        <w:rPr>
          <w:rFonts w:ascii="Times New Roman" w:hAnsi="Times New Roman" w:cs="Times New Roman"/>
          <w:color w:val="000000"/>
          <w:sz w:val="28"/>
          <w:szCs w:val="28"/>
        </w:rPr>
        <w:t xml:space="preserve"> не только неэффективность, но и экологическую опасность </w:t>
      </w:r>
      <w:r w:rsidR="009223D0" w:rsidRPr="003F26D4">
        <w:rPr>
          <w:rFonts w:ascii="Times New Roman" w:hAnsi="Times New Roman" w:cs="Times New Roman"/>
          <w:color w:val="000000"/>
          <w:sz w:val="28"/>
          <w:szCs w:val="28"/>
        </w:rPr>
        <w:t>[1</w:t>
      </w:r>
      <w:r w:rsidR="00453AFF" w:rsidRPr="003F26D4">
        <w:rPr>
          <w:rFonts w:ascii="Times New Roman" w:hAnsi="Times New Roman" w:cs="Times New Roman"/>
          <w:color w:val="000000"/>
          <w:sz w:val="28"/>
          <w:szCs w:val="28"/>
        </w:rPr>
        <w:t>].</w:t>
      </w:r>
    </w:p>
    <w:p w:rsidR="00500600" w:rsidRPr="003F26D4" w:rsidRDefault="00453AFF" w:rsidP="00C022F1">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Технологический прорыв последнего десятилетия сделал добычу сланцевого газа экономически оправданной, но не бесспорной с экологической точки зрения </w:t>
      </w:r>
      <w:r w:rsidR="009223D0" w:rsidRPr="003F26D4">
        <w:rPr>
          <w:rFonts w:ascii="Times New Roman" w:hAnsi="Times New Roman" w:cs="Times New Roman"/>
          <w:color w:val="000000"/>
          <w:sz w:val="28"/>
          <w:szCs w:val="28"/>
        </w:rPr>
        <w:t>[20</w:t>
      </w:r>
      <w:r w:rsidRPr="003F26D4">
        <w:rPr>
          <w:rFonts w:ascii="Times New Roman" w:hAnsi="Times New Roman" w:cs="Times New Roman"/>
          <w:color w:val="000000"/>
          <w:sz w:val="28"/>
          <w:szCs w:val="28"/>
        </w:rPr>
        <w:t xml:space="preserve">]. </w:t>
      </w:r>
    </w:p>
    <w:p w:rsidR="00500600" w:rsidRPr="003F26D4" w:rsidRDefault="00453AFF" w:rsidP="00C022F1">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Несовершенство технологии ставит перед быстрорастущей отраслью острые вопросы. В США эти вопросы приобрели характер неразрешимых противоречий. В 2008 г. в</w:t>
      </w:r>
      <w:r w:rsidR="00500600" w:rsidRPr="003F26D4">
        <w:rPr>
          <w:rFonts w:ascii="Times New Roman" w:hAnsi="Times New Roman" w:cs="Times New Roman"/>
          <w:color w:val="000000"/>
          <w:sz w:val="28"/>
          <w:szCs w:val="28"/>
        </w:rPr>
        <w:t xml:space="preserve"> США начали вступать в силу временные</w:t>
      </w:r>
      <w:r w:rsidRPr="003F26D4">
        <w:rPr>
          <w:rFonts w:ascii="Times New Roman" w:hAnsi="Times New Roman" w:cs="Times New Roman"/>
          <w:color w:val="000000"/>
          <w:sz w:val="28"/>
          <w:szCs w:val="28"/>
        </w:rPr>
        <w:t xml:space="preserve"> м</w:t>
      </w:r>
      <w:r w:rsidR="00500600" w:rsidRPr="003F26D4">
        <w:rPr>
          <w:rFonts w:ascii="Times New Roman" w:hAnsi="Times New Roman" w:cs="Times New Roman"/>
          <w:color w:val="000000"/>
          <w:sz w:val="28"/>
          <w:szCs w:val="28"/>
        </w:rPr>
        <w:t>оратории</w:t>
      </w:r>
      <w:r w:rsidRPr="003F26D4">
        <w:rPr>
          <w:rFonts w:ascii="Times New Roman" w:hAnsi="Times New Roman" w:cs="Times New Roman"/>
          <w:color w:val="000000"/>
          <w:sz w:val="28"/>
          <w:szCs w:val="28"/>
        </w:rPr>
        <w:t xml:space="preserve"> на </w:t>
      </w:r>
      <w:r w:rsidR="008C7779" w:rsidRPr="003F26D4">
        <w:rPr>
          <w:rFonts w:ascii="Times New Roman" w:hAnsi="Times New Roman" w:cs="Times New Roman"/>
          <w:color w:val="000000"/>
          <w:sz w:val="28"/>
          <w:szCs w:val="28"/>
        </w:rPr>
        <w:t xml:space="preserve">реализацию </w:t>
      </w:r>
      <w:proofErr w:type="spellStart"/>
      <w:r w:rsidR="009D11AC" w:rsidRPr="003F26D4">
        <w:rPr>
          <w:rFonts w:ascii="Times New Roman" w:hAnsi="Times New Roman" w:cs="Times New Roman"/>
          <w:color w:val="000000"/>
          <w:sz w:val="28"/>
          <w:szCs w:val="28"/>
        </w:rPr>
        <w:t>гидроразрыва</w:t>
      </w:r>
      <w:proofErr w:type="spellEnd"/>
      <w:r w:rsidR="009D11AC" w:rsidRPr="003F26D4">
        <w:rPr>
          <w:rFonts w:ascii="Times New Roman" w:hAnsi="Times New Roman" w:cs="Times New Roman"/>
          <w:color w:val="000000"/>
          <w:sz w:val="28"/>
          <w:szCs w:val="28"/>
        </w:rPr>
        <w:t xml:space="preserve"> пласта.</w:t>
      </w:r>
      <w:r w:rsidR="00500600" w:rsidRPr="003F26D4">
        <w:rPr>
          <w:rFonts w:ascii="Times New Roman" w:hAnsi="Times New Roman" w:cs="Times New Roman"/>
          <w:color w:val="000000"/>
          <w:sz w:val="28"/>
          <w:szCs w:val="28"/>
        </w:rPr>
        <w:t xml:space="preserve"> </w:t>
      </w:r>
      <w:r w:rsidR="009D11AC" w:rsidRPr="003F26D4">
        <w:rPr>
          <w:rFonts w:ascii="Times New Roman" w:hAnsi="Times New Roman" w:cs="Times New Roman"/>
          <w:color w:val="000000"/>
          <w:sz w:val="28"/>
          <w:szCs w:val="28"/>
        </w:rPr>
        <w:t>Так</w:t>
      </w:r>
      <w:r w:rsidR="00500600" w:rsidRPr="003F26D4">
        <w:rPr>
          <w:rFonts w:ascii="Times New Roman" w:hAnsi="Times New Roman" w:cs="Times New Roman"/>
          <w:color w:val="000000"/>
          <w:sz w:val="28"/>
          <w:szCs w:val="28"/>
        </w:rPr>
        <w:t xml:space="preserve"> </w:t>
      </w:r>
      <w:r w:rsidR="009D11AC" w:rsidRPr="003F26D4">
        <w:rPr>
          <w:rFonts w:ascii="Times New Roman" w:hAnsi="Times New Roman" w:cs="Times New Roman"/>
          <w:color w:val="000000"/>
          <w:sz w:val="28"/>
          <w:szCs w:val="28"/>
        </w:rPr>
        <w:t xml:space="preserve">был принят мораторий на </w:t>
      </w:r>
      <w:r w:rsidRPr="003F26D4">
        <w:rPr>
          <w:rFonts w:ascii="Times New Roman" w:hAnsi="Times New Roman" w:cs="Times New Roman"/>
          <w:color w:val="000000"/>
          <w:sz w:val="28"/>
          <w:szCs w:val="28"/>
        </w:rPr>
        <w:t xml:space="preserve">запрет </w:t>
      </w:r>
      <w:r w:rsidR="009D11AC" w:rsidRPr="003F26D4">
        <w:rPr>
          <w:rFonts w:ascii="Times New Roman" w:hAnsi="Times New Roman" w:cs="Times New Roman"/>
          <w:color w:val="000000"/>
          <w:sz w:val="28"/>
          <w:szCs w:val="28"/>
        </w:rPr>
        <w:t xml:space="preserve">добычи </w:t>
      </w:r>
      <w:r w:rsidRPr="003F26D4">
        <w:rPr>
          <w:rFonts w:ascii="Times New Roman" w:hAnsi="Times New Roman" w:cs="Times New Roman"/>
          <w:color w:val="000000"/>
          <w:sz w:val="28"/>
          <w:szCs w:val="28"/>
        </w:rPr>
        <w:t xml:space="preserve">сланцевого газа на </w:t>
      </w:r>
      <w:r w:rsidR="009D11AC" w:rsidRPr="003F26D4">
        <w:rPr>
          <w:rFonts w:ascii="Times New Roman" w:hAnsi="Times New Roman" w:cs="Times New Roman"/>
          <w:color w:val="000000"/>
          <w:sz w:val="28"/>
          <w:szCs w:val="28"/>
        </w:rPr>
        <w:t xml:space="preserve">сланцевом </w:t>
      </w:r>
      <w:r w:rsidR="008C7779" w:rsidRPr="003F26D4">
        <w:rPr>
          <w:rFonts w:ascii="Times New Roman" w:hAnsi="Times New Roman" w:cs="Times New Roman"/>
          <w:color w:val="000000"/>
          <w:sz w:val="28"/>
          <w:szCs w:val="28"/>
        </w:rPr>
        <w:t xml:space="preserve">месторождении </w:t>
      </w:r>
      <w:r w:rsidR="009D11AC" w:rsidRPr="003F26D4">
        <w:rPr>
          <w:rFonts w:ascii="Times New Roman" w:hAnsi="Times New Roman" w:cs="Times New Roman"/>
          <w:color w:val="000000"/>
          <w:sz w:val="28"/>
          <w:szCs w:val="28"/>
        </w:rPr>
        <w:t>«</w:t>
      </w:r>
      <w:proofErr w:type="spellStart"/>
      <w:r w:rsidRPr="003F26D4">
        <w:rPr>
          <w:rFonts w:ascii="Times New Roman" w:hAnsi="Times New Roman" w:cs="Times New Roman"/>
          <w:color w:val="000000"/>
          <w:sz w:val="28"/>
          <w:szCs w:val="28"/>
        </w:rPr>
        <w:t>Marcellus</w:t>
      </w:r>
      <w:proofErr w:type="spellEnd"/>
      <w:r w:rsidR="009D11AC" w:rsidRPr="003F26D4">
        <w:rPr>
          <w:rFonts w:ascii="Times New Roman" w:hAnsi="Times New Roman" w:cs="Times New Roman"/>
          <w:color w:val="000000"/>
          <w:sz w:val="28"/>
          <w:szCs w:val="28"/>
        </w:rPr>
        <w:t>»</w:t>
      </w:r>
      <w:r w:rsidRPr="003F26D4">
        <w:rPr>
          <w:rFonts w:ascii="Times New Roman" w:hAnsi="Times New Roman" w:cs="Times New Roman"/>
          <w:color w:val="000000"/>
          <w:sz w:val="28"/>
          <w:szCs w:val="28"/>
        </w:rPr>
        <w:t xml:space="preserve">. Крупные землевладельцы штата </w:t>
      </w:r>
      <w:r w:rsidR="00500600" w:rsidRPr="003F26D4">
        <w:rPr>
          <w:rFonts w:ascii="Times New Roman" w:hAnsi="Times New Roman" w:cs="Times New Roman"/>
          <w:color w:val="000000"/>
          <w:sz w:val="28"/>
          <w:szCs w:val="28"/>
        </w:rPr>
        <w:t xml:space="preserve">выступили на получение </w:t>
      </w:r>
      <w:r w:rsidRPr="003F26D4">
        <w:rPr>
          <w:rFonts w:ascii="Times New Roman" w:hAnsi="Times New Roman" w:cs="Times New Roman"/>
          <w:color w:val="000000"/>
          <w:sz w:val="28"/>
          <w:szCs w:val="28"/>
        </w:rPr>
        <w:t xml:space="preserve">роялти за разработку месторождений, что </w:t>
      </w:r>
      <w:r w:rsidR="00500600" w:rsidRPr="003F26D4">
        <w:rPr>
          <w:rFonts w:ascii="Times New Roman" w:hAnsi="Times New Roman" w:cs="Times New Roman"/>
          <w:color w:val="000000"/>
          <w:sz w:val="28"/>
          <w:szCs w:val="28"/>
        </w:rPr>
        <w:t xml:space="preserve">являлось </w:t>
      </w:r>
      <w:r w:rsidRPr="003F26D4">
        <w:rPr>
          <w:rFonts w:ascii="Times New Roman" w:hAnsi="Times New Roman" w:cs="Times New Roman"/>
          <w:color w:val="000000"/>
          <w:sz w:val="28"/>
          <w:szCs w:val="28"/>
        </w:rPr>
        <w:t>актуал</w:t>
      </w:r>
      <w:r w:rsidR="00500600" w:rsidRPr="003F26D4">
        <w:rPr>
          <w:rFonts w:ascii="Times New Roman" w:hAnsi="Times New Roman" w:cs="Times New Roman"/>
          <w:color w:val="000000"/>
          <w:sz w:val="28"/>
          <w:szCs w:val="28"/>
        </w:rPr>
        <w:t>ьным</w:t>
      </w:r>
      <w:r w:rsidRPr="003F26D4">
        <w:rPr>
          <w:rFonts w:ascii="Times New Roman" w:hAnsi="Times New Roman" w:cs="Times New Roman"/>
          <w:color w:val="000000"/>
          <w:sz w:val="28"/>
          <w:szCs w:val="28"/>
        </w:rPr>
        <w:t xml:space="preserve"> в условиях кризиса, </w:t>
      </w:r>
      <w:r w:rsidR="00500600" w:rsidRPr="003F26D4">
        <w:rPr>
          <w:rFonts w:ascii="Times New Roman" w:hAnsi="Times New Roman" w:cs="Times New Roman"/>
          <w:color w:val="000000"/>
          <w:sz w:val="28"/>
          <w:szCs w:val="28"/>
        </w:rPr>
        <w:t xml:space="preserve">со временем </w:t>
      </w:r>
      <w:r w:rsidRPr="003F26D4">
        <w:rPr>
          <w:rFonts w:ascii="Times New Roman" w:hAnsi="Times New Roman" w:cs="Times New Roman"/>
          <w:color w:val="000000"/>
          <w:sz w:val="28"/>
          <w:szCs w:val="28"/>
        </w:rPr>
        <w:t xml:space="preserve">против </w:t>
      </w:r>
      <w:r w:rsidR="00500600" w:rsidRPr="003F26D4">
        <w:rPr>
          <w:rFonts w:ascii="Times New Roman" w:hAnsi="Times New Roman" w:cs="Times New Roman"/>
          <w:color w:val="000000"/>
          <w:sz w:val="28"/>
          <w:szCs w:val="28"/>
        </w:rPr>
        <w:t xml:space="preserve">землевладельцев </w:t>
      </w:r>
      <w:r w:rsidRPr="003F26D4">
        <w:rPr>
          <w:rFonts w:ascii="Times New Roman" w:hAnsi="Times New Roman" w:cs="Times New Roman"/>
          <w:color w:val="000000"/>
          <w:sz w:val="28"/>
          <w:szCs w:val="28"/>
        </w:rPr>
        <w:t xml:space="preserve">выступили местные фермеры. Фермеры </w:t>
      </w:r>
      <w:r w:rsidR="007D6325">
        <w:rPr>
          <w:rFonts w:ascii="Times New Roman" w:hAnsi="Times New Roman" w:cs="Times New Roman"/>
          <w:color w:val="000000"/>
          <w:sz w:val="28"/>
          <w:szCs w:val="28"/>
        </w:rPr>
        <w:t xml:space="preserve">штата </w:t>
      </w:r>
      <w:proofErr w:type="spellStart"/>
      <w:r w:rsidR="007D6325">
        <w:rPr>
          <w:rFonts w:ascii="Times New Roman" w:hAnsi="Times New Roman" w:cs="Times New Roman"/>
          <w:color w:val="000000"/>
          <w:sz w:val="28"/>
          <w:szCs w:val="28"/>
        </w:rPr>
        <w:t>Нью</w:t>
      </w:r>
      <w:proofErr w:type="spellEnd"/>
      <w:r w:rsidR="007D6325">
        <w:rPr>
          <w:rFonts w:ascii="Times New Roman" w:hAnsi="Times New Roman" w:cs="Times New Roman"/>
          <w:color w:val="000000"/>
          <w:sz w:val="28"/>
          <w:szCs w:val="28"/>
        </w:rPr>
        <w:t xml:space="preserve"> </w:t>
      </w:r>
      <w:proofErr w:type="gramStart"/>
      <w:r w:rsidR="007D6325">
        <w:rPr>
          <w:rFonts w:ascii="Times New Roman" w:hAnsi="Times New Roman" w:cs="Times New Roman"/>
          <w:color w:val="000000"/>
          <w:sz w:val="28"/>
          <w:szCs w:val="28"/>
        </w:rPr>
        <w:t>-</w:t>
      </w:r>
      <w:r w:rsidRPr="003F26D4">
        <w:rPr>
          <w:rFonts w:ascii="Times New Roman" w:hAnsi="Times New Roman" w:cs="Times New Roman"/>
          <w:color w:val="000000"/>
          <w:sz w:val="28"/>
          <w:szCs w:val="28"/>
        </w:rPr>
        <w:t>Й</w:t>
      </w:r>
      <w:proofErr w:type="gramEnd"/>
      <w:r w:rsidRPr="003F26D4">
        <w:rPr>
          <w:rFonts w:ascii="Times New Roman" w:hAnsi="Times New Roman" w:cs="Times New Roman"/>
          <w:color w:val="000000"/>
          <w:sz w:val="28"/>
          <w:szCs w:val="28"/>
        </w:rPr>
        <w:t>орк</w:t>
      </w:r>
      <w:r w:rsidR="00500600" w:rsidRPr="003F26D4">
        <w:rPr>
          <w:rFonts w:ascii="Times New Roman" w:hAnsi="Times New Roman" w:cs="Times New Roman"/>
          <w:color w:val="000000"/>
          <w:sz w:val="28"/>
          <w:szCs w:val="28"/>
        </w:rPr>
        <w:t xml:space="preserve"> были убеждены в том</w:t>
      </w:r>
      <w:r w:rsidRPr="003F26D4">
        <w:rPr>
          <w:rFonts w:ascii="Times New Roman" w:hAnsi="Times New Roman" w:cs="Times New Roman"/>
          <w:color w:val="000000"/>
          <w:sz w:val="28"/>
          <w:szCs w:val="28"/>
        </w:rPr>
        <w:t xml:space="preserve">, что существует </w:t>
      </w:r>
      <w:r w:rsidR="00500600" w:rsidRPr="003F26D4">
        <w:rPr>
          <w:rFonts w:ascii="Times New Roman" w:hAnsi="Times New Roman" w:cs="Times New Roman"/>
          <w:color w:val="000000"/>
          <w:sz w:val="28"/>
          <w:szCs w:val="28"/>
        </w:rPr>
        <w:t xml:space="preserve">определенный </w:t>
      </w:r>
      <w:r w:rsidRPr="003F26D4">
        <w:rPr>
          <w:rFonts w:ascii="Times New Roman" w:hAnsi="Times New Roman" w:cs="Times New Roman"/>
          <w:color w:val="000000"/>
          <w:sz w:val="28"/>
          <w:szCs w:val="28"/>
        </w:rPr>
        <w:t xml:space="preserve">риск загрязнения вод раствором, </w:t>
      </w:r>
      <w:r w:rsidR="00500600" w:rsidRPr="003F26D4">
        <w:rPr>
          <w:rFonts w:ascii="Times New Roman" w:hAnsi="Times New Roman" w:cs="Times New Roman"/>
          <w:color w:val="000000"/>
          <w:sz w:val="28"/>
          <w:szCs w:val="28"/>
        </w:rPr>
        <w:t xml:space="preserve">который </w:t>
      </w:r>
      <w:r w:rsidR="008C7779" w:rsidRPr="003F26D4">
        <w:rPr>
          <w:rFonts w:ascii="Times New Roman" w:hAnsi="Times New Roman" w:cs="Times New Roman"/>
          <w:color w:val="000000"/>
          <w:sz w:val="28"/>
          <w:szCs w:val="28"/>
        </w:rPr>
        <w:t xml:space="preserve">применяется </w:t>
      </w:r>
      <w:r w:rsidRPr="003F26D4">
        <w:rPr>
          <w:rFonts w:ascii="Times New Roman" w:hAnsi="Times New Roman" w:cs="Times New Roman"/>
          <w:color w:val="000000"/>
          <w:sz w:val="28"/>
          <w:szCs w:val="28"/>
        </w:rPr>
        <w:t xml:space="preserve">для </w:t>
      </w:r>
      <w:proofErr w:type="spellStart"/>
      <w:r w:rsidRPr="003F26D4">
        <w:rPr>
          <w:rFonts w:ascii="Times New Roman" w:hAnsi="Times New Roman" w:cs="Times New Roman"/>
          <w:color w:val="000000"/>
          <w:sz w:val="28"/>
          <w:szCs w:val="28"/>
        </w:rPr>
        <w:t>гидроразрыва</w:t>
      </w:r>
      <w:proofErr w:type="spellEnd"/>
      <w:r w:rsidRPr="003F26D4">
        <w:rPr>
          <w:rFonts w:ascii="Times New Roman" w:hAnsi="Times New Roman" w:cs="Times New Roman"/>
          <w:color w:val="000000"/>
          <w:sz w:val="28"/>
          <w:szCs w:val="28"/>
        </w:rPr>
        <w:t xml:space="preserve"> пласта. </w:t>
      </w:r>
      <w:r w:rsidR="00500600" w:rsidRPr="003F26D4">
        <w:rPr>
          <w:rFonts w:ascii="Times New Roman" w:hAnsi="Times New Roman" w:cs="Times New Roman"/>
          <w:color w:val="000000"/>
          <w:sz w:val="28"/>
          <w:szCs w:val="28"/>
        </w:rPr>
        <w:t>Проблема состояла в следующем: е</w:t>
      </w:r>
      <w:r w:rsidRPr="003F26D4">
        <w:rPr>
          <w:rFonts w:ascii="Times New Roman" w:hAnsi="Times New Roman" w:cs="Times New Roman"/>
          <w:color w:val="000000"/>
          <w:sz w:val="28"/>
          <w:szCs w:val="28"/>
        </w:rPr>
        <w:t xml:space="preserve">сли владелец земельного </w:t>
      </w:r>
      <w:r w:rsidR="008C7779" w:rsidRPr="003F26D4">
        <w:rPr>
          <w:rFonts w:ascii="Times New Roman" w:hAnsi="Times New Roman" w:cs="Times New Roman"/>
          <w:color w:val="000000"/>
          <w:sz w:val="28"/>
          <w:szCs w:val="28"/>
        </w:rPr>
        <w:t xml:space="preserve">пласта против аренды на собственные </w:t>
      </w:r>
      <w:r w:rsidRPr="003F26D4">
        <w:rPr>
          <w:rFonts w:ascii="Times New Roman" w:hAnsi="Times New Roman" w:cs="Times New Roman"/>
          <w:color w:val="000000"/>
          <w:sz w:val="28"/>
          <w:szCs w:val="28"/>
        </w:rPr>
        <w:t xml:space="preserve">недра, штат </w:t>
      </w:r>
      <w:r w:rsidR="008C7779" w:rsidRPr="003F26D4">
        <w:rPr>
          <w:rFonts w:ascii="Times New Roman" w:hAnsi="Times New Roman" w:cs="Times New Roman"/>
          <w:color w:val="000000"/>
          <w:sz w:val="28"/>
          <w:szCs w:val="28"/>
        </w:rPr>
        <w:t xml:space="preserve">возобновляет </w:t>
      </w:r>
      <w:r w:rsidRPr="003F26D4">
        <w:rPr>
          <w:rFonts w:ascii="Times New Roman" w:hAnsi="Times New Roman" w:cs="Times New Roman"/>
          <w:color w:val="000000"/>
          <w:sz w:val="28"/>
          <w:szCs w:val="28"/>
        </w:rPr>
        <w:t>пр</w:t>
      </w:r>
      <w:r w:rsidR="008C7779" w:rsidRPr="003F26D4">
        <w:rPr>
          <w:rFonts w:ascii="Times New Roman" w:hAnsi="Times New Roman" w:cs="Times New Roman"/>
          <w:color w:val="000000"/>
          <w:sz w:val="28"/>
          <w:szCs w:val="28"/>
        </w:rPr>
        <w:t xml:space="preserve">оцесс, который называется </w:t>
      </w:r>
      <w:r w:rsidRPr="003F26D4">
        <w:rPr>
          <w:rFonts w:ascii="Times New Roman" w:hAnsi="Times New Roman" w:cs="Times New Roman"/>
          <w:color w:val="000000"/>
          <w:sz w:val="28"/>
          <w:szCs w:val="28"/>
        </w:rPr>
        <w:t xml:space="preserve">«обязательная интеграция» </w:t>
      </w:r>
      <w:r w:rsidR="00456118" w:rsidRPr="003F26D4">
        <w:rPr>
          <w:rFonts w:ascii="Times New Roman" w:hAnsi="Times New Roman" w:cs="Times New Roman"/>
          <w:color w:val="000000"/>
          <w:sz w:val="28"/>
          <w:szCs w:val="28"/>
        </w:rPr>
        <w:t>[</w:t>
      </w:r>
      <w:r w:rsidR="009223D0" w:rsidRPr="003F26D4">
        <w:rPr>
          <w:rFonts w:ascii="Times New Roman" w:hAnsi="Times New Roman" w:cs="Times New Roman"/>
          <w:color w:val="000000"/>
          <w:sz w:val="28"/>
          <w:szCs w:val="28"/>
        </w:rPr>
        <w:t>49</w:t>
      </w:r>
      <w:r w:rsidR="00500600" w:rsidRPr="003F26D4">
        <w:rPr>
          <w:rFonts w:ascii="Times New Roman" w:hAnsi="Times New Roman" w:cs="Times New Roman"/>
          <w:color w:val="000000"/>
          <w:sz w:val="28"/>
          <w:szCs w:val="28"/>
        </w:rPr>
        <w:t>].</w:t>
      </w:r>
    </w:p>
    <w:p w:rsidR="00414115" w:rsidRPr="003F26D4" w:rsidRDefault="00500600" w:rsidP="00471CC8">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Для обязательной </w:t>
      </w:r>
      <w:r w:rsidR="00453AFF" w:rsidRPr="003F26D4">
        <w:rPr>
          <w:rFonts w:ascii="Times New Roman" w:hAnsi="Times New Roman" w:cs="Times New Roman"/>
          <w:color w:val="000000"/>
          <w:sz w:val="28"/>
          <w:szCs w:val="28"/>
        </w:rPr>
        <w:t xml:space="preserve">интеграции разработчикам </w:t>
      </w:r>
      <w:r w:rsidRPr="003F26D4">
        <w:rPr>
          <w:rFonts w:ascii="Times New Roman" w:hAnsi="Times New Roman" w:cs="Times New Roman"/>
          <w:color w:val="000000"/>
          <w:sz w:val="28"/>
          <w:szCs w:val="28"/>
        </w:rPr>
        <w:t xml:space="preserve">нужно </w:t>
      </w:r>
      <w:r w:rsidR="00453AFF" w:rsidRPr="003F26D4">
        <w:rPr>
          <w:rFonts w:ascii="Times New Roman" w:hAnsi="Times New Roman" w:cs="Times New Roman"/>
          <w:color w:val="000000"/>
          <w:sz w:val="28"/>
          <w:szCs w:val="28"/>
        </w:rPr>
        <w:t>арендовать</w:t>
      </w:r>
      <w:r w:rsidR="008C7779" w:rsidRPr="003F26D4">
        <w:rPr>
          <w:rFonts w:ascii="Times New Roman" w:hAnsi="Times New Roman" w:cs="Times New Roman"/>
          <w:color w:val="000000"/>
          <w:sz w:val="28"/>
          <w:szCs w:val="28"/>
        </w:rPr>
        <w:t xml:space="preserve"> примерно  60</w:t>
      </w:r>
      <w:r w:rsidR="001876F3" w:rsidRPr="003F26D4">
        <w:rPr>
          <w:rFonts w:ascii="Times New Roman" w:hAnsi="Times New Roman" w:cs="Times New Roman"/>
          <w:color w:val="000000"/>
          <w:sz w:val="28"/>
          <w:szCs w:val="28"/>
        </w:rPr>
        <w:t xml:space="preserve"> </w:t>
      </w:r>
      <w:r w:rsidR="008C7779" w:rsidRPr="003F26D4">
        <w:rPr>
          <w:rFonts w:ascii="Times New Roman" w:hAnsi="Times New Roman" w:cs="Times New Roman"/>
          <w:color w:val="000000"/>
          <w:sz w:val="28"/>
          <w:szCs w:val="28"/>
        </w:rPr>
        <w:t xml:space="preserve">% территории для получения </w:t>
      </w:r>
      <w:r w:rsidR="00453AFF" w:rsidRPr="003F26D4">
        <w:rPr>
          <w:rFonts w:ascii="Times New Roman" w:hAnsi="Times New Roman" w:cs="Times New Roman"/>
          <w:color w:val="000000"/>
          <w:sz w:val="28"/>
          <w:szCs w:val="28"/>
        </w:rPr>
        <w:t>разреше</w:t>
      </w:r>
      <w:r w:rsidR="008C7779" w:rsidRPr="003F26D4">
        <w:rPr>
          <w:rFonts w:ascii="Times New Roman" w:hAnsi="Times New Roman" w:cs="Times New Roman"/>
          <w:color w:val="000000"/>
          <w:sz w:val="28"/>
          <w:szCs w:val="28"/>
        </w:rPr>
        <w:t xml:space="preserve">ния </w:t>
      </w:r>
      <w:r w:rsidR="00453AFF" w:rsidRPr="003F26D4">
        <w:rPr>
          <w:rFonts w:ascii="Times New Roman" w:hAnsi="Times New Roman" w:cs="Times New Roman"/>
          <w:color w:val="000000"/>
          <w:sz w:val="28"/>
          <w:szCs w:val="28"/>
        </w:rPr>
        <w:t xml:space="preserve">на бурение. При этом </w:t>
      </w:r>
      <w:r w:rsidR="008C7779" w:rsidRPr="003F26D4">
        <w:rPr>
          <w:rFonts w:ascii="Times New Roman" w:hAnsi="Times New Roman" w:cs="Times New Roman"/>
          <w:color w:val="000000"/>
          <w:sz w:val="28"/>
          <w:szCs w:val="28"/>
        </w:rPr>
        <w:t xml:space="preserve">собственникам </w:t>
      </w:r>
      <w:r w:rsidR="00453AFF" w:rsidRPr="003F26D4">
        <w:rPr>
          <w:rFonts w:ascii="Times New Roman" w:hAnsi="Times New Roman" w:cs="Times New Roman"/>
          <w:color w:val="000000"/>
          <w:sz w:val="28"/>
          <w:szCs w:val="28"/>
        </w:rPr>
        <w:t>оставшихся 40</w:t>
      </w:r>
      <w:r w:rsidR="008C7779" w:rsidRPr="003F26D4">
        <w:rPr>
          <w:rFonts w:ascii="Times New Roman" w:hAnsi="Times New Roman" w:cs="Times New Roman"/>
          <w:color w:val="000000"/>
          <w:sz w:val="28"/>
          <w:szCs w:val="28"/>
        </w:rPr>
        <w:t xml:space="preserve"> </w:t>
      </w:r>
      <w:r w:rsidR="00453AFF" w:rsidRPr="003F26D4">
        <w:rPr>
          <w:rFonts w:ascii="Times New Roman" w:hAnsi="Times New Roman" w:cs="Times New Roman"/>
          <w:color w:val="000000"/>
          <w:sz w:val="28"/>
          <w:szCs w:val="28"/>
        </w:rPr>
        <w:t xml:space="preserve">% земли </w:t>
      </w:r>
      <w:r w:rsidR="008C7779" w:rsidRPr="003F26D4">
        <w:rPr>
          <w:rFonts w:ascii="Times New Roman" w:hAnsi="Times New Roman" w:cs="Times New Roman"/>
          <w:color w:val="000000"/>
          <w:sz w:val="28"/>
          <w:szCs w:val="28"/>
        </w:rPr>
        <w:t xml:space="preserve">начисляется </w:t>
      </w:r>
      <w:r w:rsidR="00453AFF" w:rsidRPr="003F26D4">
        <w:rPr>
          <w:rFonts w:ascii="Times New Roman" w:hAnsi="Times New Roman" w:cs="Times New Roman"/>
          <w:color w:val="000000"/>
          <w:sz w:val="28"/>
          <w:szCs w:val="28"/>
        </w:rPr>
        <w:t>роялти в размере 12,5</w:t>
      </w:r>
      <w:r w:rsidR="001876F3" w:rsidRPr="003F26D4">
        <w:rPr>
          <w:rFonts w:ascii="Times New Roman" w:hAnsi="Times New Roman" w:cs="Times New Roman"/>
          <w:color w:val="000000"/>
          <w:sz w:val="28"/>
          <w:szCs w:val="28"/>
        </w:rPr>
        <w:t xml:space="preserve"> </w:t>
      </w:r>
      <w:r w:rsidR="00453AFF" w:rsidRPr="003F26D4">
        <w:rPr>
          <w:rFonts w:ascii="Times New Roman" w:hAnsi="Times New Roman" w:cs="Times New Roman"/>
          <w:color w:val="000000"/>
          <w:sz w:val="28"/>
          <w:szCs w:val="28"/>
        </w:rPr>
        <w:t>% [</w:t>
      </w:r>
      <w:r w:rsidR="009223D0" w:rsidRPr="003F26D4">
        <w:rPr>
          <w:rFonts w:ascii="Times New Roman" w:hAnsi="Times New Roman" w:cs="Times New Roman"/>
          <w:color w:val="000000"/>
          <w:sz w:val="28"/>
          <w:szCs w:val="28"/>
        </w:rPr>
        <w:t>53</w:t>
      </w:r>
      <w:r w:rsidR="00453AFF" w:rsidRPr="003F26D4">
        <w:rPr>
          <w:rFonts w:ascii="Times New Roman" w:hAnsi="Times New Roman" w:cs="Times New Roman"/>
          <w:color w:val="000000"/>
          <w:sz w:val="28"/>
          <w:szCs w:val="28"/>
        </w:rPr>
        <w:t>].</w:t>
      </w:r>
    </w:p>
    <w:p w:rsidR="0041582F" w:rsidRPr="003F26D4" w:rsidRDefault="0041582F" w:rsidP="0041582F">
      <w:pPr>
        <w:autoSpaceDE w:val="0"/>
        <w:autoSpaceDN w:val="0"/>
        <w:adjustRightInd w:val="0"/>
        <w:spacing w:after="0" w:line="360" w:lineRule="auto"/>
        <w:ind w:firstLine="851"/>
        <w:jc w:val="both"/>
        <w:rPr>
          <w:rFonts w:ascii="Times New Roman" w:hAnsi="Times New Roman" w:cs="Times New Roman"/>
          <w:color w:val="000000"/>
          <w:sz w:val="28"/>
          <w:szCs w:val="28"/>
        </w:rPr>
      </w:pPr>
      <w:proofErr w:type="gramStart"/>
      <w:r w:rsidRPr="003F26D4">
        <w:rPr>
          <w:rFonts w:ascii="Times New Roman" w:hAnsi="Times New Roman" w:cs="Times New Roman"/>
          <w:color w:val="000000"/>
          <w:sz w:val="28"/>
          <w:szCs w:val="28"/>
        </w:rPr>
        <w:t xml:space="preserve">По многим оценкам [54], для одного </w:t>
      </w:r>
      <w:proofErr w:type="spellStart"/>
      <w:r w:rsidRPr="003F26D4">
        <w:rPr>
          <w:rFonts w:ascii="Times New Roman" w:hAnsi="Times New Roman" w:cs="Times New Roman"/>
          <w:color w:val="000000"/>
          <w:sz w:val="28"/>
          <w:szCs w:val="28"/>
        </w:rPr>
        <w:t>гидроразрыва</w:t>
      </w:r>
      <w:proofErr w:type="spellEnd"/>
      <w:r w:rsidRPr="003F26D4">
        <w:rPr>
          <w:rFonts w:ascii="Times New Roman" w:hAnsi="Times New Roman" w:cs="Times New Roman"/>
          <w:color w:val="000000"/>
          <w:sz w:val="28"/>
          <w:szCs w:val="28"/>
        </w:rPr>
        <w:t xml:space="preserve"> шести скважин необходимо от 54 до 174 тыс. куб. м. пресной воды и от тысячи до 3,5 тыс. куб. м. необходимых химикатов, что в пересчете на одну скважин</w:t>
      </w:r>
      <w:r w:rsidR="007D6325">
        <w:rPr>
          <w:rFonts w:ascii="Times New Roman" w:hAnsi="Times New Roman" w:cs="Times New Roman"/>
          <w:color w:val="000000"/>
          <w:sz w:val="28"/>
          <w:szCs w:val="28"/>
        </w:rPr>
        <w:t>у, приблизительно, означает 10 -</w:t>
      </w:r>
      <w:r w:rsidRPr="003F26D4">
        <w:rPr>
          <w:rFonts w:ascii="Times New Roman" w:hAnsi="Times New Roman" w:cs="Times New Roman"/>
          <w:color w:val="000000"/>
          <w:sz w:val="28"/>
          <w:szCs w:val="28"/>
        </w:rPr>
        <w:t xml:space="preserve"> 30 тыс. куб. м. свежей воды  и 160 -</w:t>
      </w:r>
      <w:r w:rsidR="007D6325">
        <w:rPr>
          <w:rFonts w:ascii="Times New Roman" w:hAnsi="Times New Roman" w:cs="Times New Roman"/>
          <w:color w:val="000000"/>
          <w:sz w:val="28"/>
          <w:szCs w:val="28"/>
        </w:rPr>
        <w:t xml:space="preserve"> 60 куб. м. химикатов (см. таблицу </w:t>
      </w:r>
      <w:r w:rsidRPr="003F26D4">
        <w:rPr>
          <w:rFonts w:ascii="Times New Roman" w:hAnsi="Times New Roman" w:cs="Times New Roman"/>
          <w:color w:val="000000"/>
          <w:sz w:val="28"/>
          <w:szCs w:val="28"/>
        </w:rPr>
        <w:t>1).</w:t>
      </w:r>
      <w:proofErr w:type="gramEnd"/>
    </w:p>
    <w:p w:rsidR="007D6325" w:rsidRDefault="00453AFF" w:rsidP="007D6325">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Таблица 1</w:t>
      </w:r>
      <w:r w:rsidR="007D6325">
        <w:rPr>
          <w:rFonts w:ascii="Times New Roman" w:hAnsi="Times New Roman" w:cs="Times New Roman"/>
          <w:color w:val="000000"/>
          <w:sz w:val="28"/>
          <w:szCs w:val="28"/>
        </w:rPr>
        <w:t xml:space="preserve"> -</w:t>
      </w:r>
      <w:r w:rsidR="00152FAB">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Ресурсы, необходимые для</w:t>
      </w:r>
      <w:r w:rsidR="007D6325">
        <w:rPr>
          <w:rFonts w:ascii="Times New Roman" w:hAnsi="Times New Roman" w:cs="Times New Roman"/>
          <w:color w:val="000000"/>
          <w:sz w:val="28"/>
          <w:szCs w:val="28"/>
        </w:rPr>
        <w:t xml:space="preserve"> запуска добычи сланцевого газа</w:t>
      </w:r>
    </w:p>
    <w:p w:rsidR="00453AFF" w:rsidRPr="003F26D4" w:rsidRDefault="001D2E12" w:rsidP="007D6325">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w:t>
      </w:r>
      <w:r w:rsidR="00A56676" w:rsidRPr="003F26D4">
        <w:rPr>
          <w:rFonts w:ascii="Times New Roman" w:hAnsi="Times New Roman" w:cs="Times New Roman"/>
          <w:color w:val="000000"/>
          <w:sz w:val="28"/>
          <w:szCs w:val="28"/>
        </w:rPr>
        <w:t>54</w:t>
      </w:r>
      <w:r w:rsidRPr="003F26D4">
        <w:rPr>
          <w:rFonts w:ascii="Times New Roman" w:hAnsi="Times New Roman" w:cs="Times New Roman"/>
          <w:color w:val="000000"/>
          <w:sz w:val="28"/>
          <w:szCs w:val="28"/>
        </w:rPr>
        <w:t>]</w:t>
      </w:r>
    </w:p>
    <w:tbl>
      <w:tblPr>
        <w:tblStyle w:val="a8"/>
        <w:tblW w:w="0" w:type="auto"/>
        <w:tblInd w:w="108" w:type="dxa"/>
        <w:tblLook w:val="04A0"/>
      </w:tblPr>
      <w:tblGrid>
        <w:gridCol w:w="2977"/>
        <w:gridCol w:w="4394"/>
        <w:gridCol w:w="2268"/>
      </w:tblGrid>
      <w:tr w:rsidR="00453AFF" w:rsidRPr="003F26D4" w:rsidTr="00F64B21">
        <w:tc>
          <w:tcPr>
            <w:tcW w:w="2977" w:type="dxa"/>
          </w:tcPr>
          <w:p w:rsidR="00453AFF" w:rsidRPr="007D6325" w:rsidRDefault="00453AFF" w:rsidP="00697EB8">
            <w:pPr>
              <w:autoSpaceDE w:val="0"/>
              <w:autoSpaceDN w:val="0"/>
              <w:adjustRightInd w:val="0"/>
              <w:spacing w:line="360" w:lineRule="auto"/>
              <w:jc w:val="center"/>
              <w:rPr>
                <w:rFonts w:ascii="Times New Roman" w:hAnsi="Times New Roman" w:cs="Times New Roman"/>
                <w:color w:val="000000"/>
                <w:sz w:val="24"/>
                <w:szCs w:val="24"/>
              </w:rPr>
            </w:pPr>
            <w:r w:rsidRPr="007D6325">
              <w:rPr>
                <w:rFonts w:ascii="Times New Roman" w:hAnsi="Times New Roman" w:cs="Times New Roman"/>
                <w:color w:val="000000"/>
                <w:sz w:val="24"/>
                <w:szCs w:val="24"/>
              </w:rPr>
              <w:lastRenderedPageBreak/>
              <w:t>Деятельность</w:t>
            </w:r>
          </w:p>
        </w:tc>
        <w:tc>
          <w:tcPr>
            <w:tcW w:w="4394" w:type="dxa"/>
          </w:tcPr>
          <w:p w:rsidR="00453AFF" w:rsidRPr="007D6325" w:rsidRDefault="00453AFF" w:rsidP="00697EB8">
            <w:pPr>
              <w:autoSpaceDE w:val="0"/>
              <w:autoSpaceDN w:val="0"/>
              <w:adjustRightInd w:val="0"/>
              <w:spacing w:line="360" w:lineRule="auto"/>
              <w:jc w:val="center"/>
              <w:rPr>
                <w:rFonts w:ascii="Times New Roman" w:hAnsi="Times New Roman" w:cs="Times New Roman"/>
                <w:color w:val="000000"/>
                <w:sz w:val="24"/>
                <w:szCs w:val="24"/>
              </w:rPr>
            </w:pPr>
            <w:r w:rsidRPr="007D6325">
              <w:rPr>
                <w:rFonts w:ascii="Times New Roman" w:hAnsi="Times New Roman" w:cs="Times New Roman"/>
                <w:color w:val="000000"/>
                <w:sz w:val="24"/>
                <w:szCs w:val="24"/>
              </w:rPr>
              <w:t>Показатель</w:t>
            </w:r>
          </w:p>
        </w:tc>
        <w:tc>
          <w:tcPr>
            <w:tcW w:w="2268" w:type="dxa"/>
          </w:tcPr>
          <w:p w:rsidR="00453AFF" w:rsidRPr="007D6325" w:rsidRDefault="00453AFF" w:rsidP="00697EB8">
            <w:pPr>
              <w:autoSpaceDE w:val="0"/>
              <w:autoSpaceDN w:val="0"/>
              <w:adjustRightInd w:val="0"/>
              <w:spacing w:line="360" w:lineRule="auto"/>
              <w:jc w:val="center"/>
              <w:rPr>
                <w:rFonts w:ascii="Times New Roman" w:hAnsi="Times New Roman" w:cs="Times New Roman"/>
                <w:color w:val="000000"/>
                <w:sz w:val="24"/>
                <w:szCs w:val="24"/>
              </w:rPr>
            </w:pPr>
            <w:r w:rsidRPr="007D6325">
              <w:rPr>
                <w:rFonts w:ascii="Times New Roman" w:hAnsi="Times New Roman" w:cs="Times New Roman"/>
                <w:color w:val="000000"/>
                <w:sz w:val="24"/>
                <w:szCs w:val="24"/>
              </w:rPr>
              <w:t>Значение</w:t>
            </w:r>
          </w:p>
        </w:tc>
      </w:tr>
      <w:tr w:rsidR="00453AFF" w:rsidRPr="003F26D4" w:rsidTr="00F64B21">
        <w:tc>
          <w:tcPr>
            <w:tcW w:w="2977" w:type="dxa"/>
          </w:tcPr>
          <w:p w:rsidR="00453AFF" w:rsidRPr="007D6325" w:rsidRDefault="00453AFF" w:rsidP="00697EB8">
            <w:pPr>
              <w:autoSpaceDE w:val="0"/>
              <w:autoSpaceDN w:val="0"/>
              <w:adjustRightInd w:val="0"/>
              <w:spacing w:line="360" w:lineRule="auto"/>
              <w:jc w:val="center"/>
              <w:rPr>
                <w:rFonts w:ascii="Times New Roman" w:hAnsi="Times New Roman" w:cs="Times New Roman"/>
                <w:color w:val="000000"/>
                <w:sz w:val="24"/>
                <w:szCs w:val="24"/>
              </w:rPr>
            </w:pPr>
            <w:r w:rsidRPr="007D6325">
              <w:rPr>
                <w:rFonts w:ascii="Times New Roman" w:hAnsi="Times New Roman" w:cs="Times New Roman"/>
                <w:color w:val="000000"/>
                <w:sz w:val="24"/>
                <w:szCs w:val="24"/>
              </w:rPr>
              <w:t>Сооружение скважин</w:t>
            </w:r>
          </w:p>
        </w:tc>
        <w:tc>
          <w:tcPr>
            <w:tcW w:w="4394" w:type="dxa"/>
          </w:tcPr>
          <w:p w:rsidR="00453AFF" w:rsidRPr="007D6325" w:rsidRDefault="00453AFF" w:rsidP="00697EB8">
            <w:pPr>
              <w:pStyle w:val="Default"/>
              <w:spacing w:line="360" w:lineRule="auto"/>
              <w:jc w:val="center"/>
            </w:pPr>
            <w:r w:rsidRPr="007D6325">
              <w:t xml:space="preserve">Площадь буровой площадки, </w:t>
            </w:r>
            <w:proofErr w:type="gramStart"/>
            <w:r w:rsidRPr="007D6325">
              <w:t>га</w:t>
            </w:r>
            <w:proofErr w:type="gramEnd"/>
          </w:p>
        </w:tc>
        <w:tc>
          <w:tcPr>
            <w:tcW w:w="2268" w:type="dxa"/>
          </w:tcPr>
          <w:p w:rsidR="00453AFF" w:rsidRPr="007D6325" w:rsidRDefault="00453AFF" w:rsidP="00697EB8">
            <w:pPr>
              <w:autoSpaceDE w:val="0"/>
              <w:autoSpaceDN w:val="0"/>
              <w:adjustRightInd w:val="0"/>
              <w:spacing w:line="360" w:lineRule="auto"/>
              <w:jc w:val="center"/>
              <w:rPr>
                <w:rFonts w:ascii="Times New Roman" w:hAnsi="Times New Roman" w:cs="Times New Roman"/>
                <w:color w:val="000000"/>
                <w:sz w:val="24"/>
                <w:szCs w:val="24"/>
              </w:rPr>
            </w:pPr>
            <w:r w:rsidRPr="007D6325">
              <w:rPr>
                <w:rFonts w:ascii="Times New Roman" w:hAnsi="Times New Roman" w:cs="Times New Roman"/>
                <w:color w:val="000000"/>
                <w:sz w:val="24"/>
                <w:szCs w:val="24"/>
              </w:rPr>
              <w:t>1,5</w:t>
            </w:r>
            <w:r w:rsidR="001876F3" w:rsidRPr="007D6325">
              <w:rPr>
                <w:rFonts w:ascii="Times New Roman" w:hAnsi="Times New Roman" w:cs="Times New Roman"/>
                <w:color w:val="000000"/>
                <w:sz w:val="24"/>
                <w:szCs w:val="24"/>
              </w:rPr>
              <w:t xml:space="preserve"> </w:t>
            </w:r>
            <w:r w:rsidR="007D6325">
              <w:rPr>
                <w:rFonts w:ascii="Times New Roman" w:hAnsi="Times New Roman" w:cs="Times New Roman"/>
                <w:color w:val="000000"/>
                <w:sz w:val="24"/>
                <w:szCs w:val="24"/>
              </w:rPr>
              <w:t>-</w:t>
            </w:r>
            <w:r w:rsidR="001876F3" w:rsidRPr="007D6325">
              <w:rPr>
                <w:rFonts w:ascii="Times New Roman" w:hAnsi="Times New Roman" w:cs="Times New Roman"/>
                <w:color w:val="000000"/>
                <w:sz w:val="24"/>
                <w:szCs w:val="24"/>
              </w:rPr>
              <w:t xml:space="preserve"> </w:t>
            </w:r>
            <w:r w:rsidRPr="007D6325">
              <w:rPr>
                <w:rFonts w:ascii="Times New Roman" w:hAnsi="Times New Roman" w:cs="Times New Roman"/>
                <w:color w:val="000000"/>
                <w:sz w:val="24"/>
                <w:szCs w:val="24"/>
              </w:rPr>
              <w:t>2</w:t>
            </w:r>
          </w:p>
        </w:tc>
      </w:tr>
      <w:tr w:rsidR="00453AFF" w:rsidRPr="003F26D4" w:rsidTr="00F64B21">
        <w:tc>
          <w:tcPr>
            <w:tcW w:w="2977" w:type="dxa"/>
            <w:vMerge w:val="restart"/>
          </w:tcPr>
          <w:p w:rsidR="00453AFF" w:rsidRPr="007D6325" w:rsidRDefault="00453AFF" w:rsidP="00697EB8">
            <w:pPr>
              <w:autoSpaceDE w:val="0"/>
              <w:autoSpaceDN w:val="0"/>
              <w:adjustRightInd w:val="0"/>
              <w:spacing w:line="360" w:lineRule="auto"/>
              <w:jc w:val="center"/>
              <w:rPr>
                <w:rFonts w:ascii="Times New Roman" w:hAnsi="Times New Roman" w:cs="Times New Roman"/>
                <w:color w:val="000000"/>
                <w:sz w:val="24"/>
                <w:szCs w:val="24"/>
              </w:rPr>
            </w:pPr>
            <w:r w:rsidRPr="007D6325">
              <w:rPr>
                <w:rFonts w:ascii="Times New Roman" w:hAnsi="Times New Roman" w:cs="Times New Roman"/>
                <w:color w:val="000000"/>
                <w:sz w:val="24"/>
                <w:szCs w:val="24"/>
              </w:rPr>
              <w:t>Бурение</w:t>
            </w:r>
          </w:p>
          <w:p w:rsidR="00453AFF" w:rsidRPr="007D6325" w:rsidRDefault="00453AFF" w:rsidP="00697EB8">
            <w:pPr>
              <w:autoSpaceDE w:val="0"/>
              <w:autoSpaceDN w:val="0"/>
              <w:adjustRightInd w:val="0"/>
              <w:spacing w:line="360" w:lineRule="auto"/>
              <w:jc w:val="center"/>
              <w:rPr>
                <w:rFonts w:ascii="Times New Roman" w:hAnsi="Times New Roman" w:cs="Times New Roman"/>
                <w:color w:val="000000"/>
                <w:sz w:val="24"/>
                <w:szCs w:val="24"/>
              </w:rPr>
            </w:pPr>
          </w:p>
        </w:tc>
        <w:tc>
          <w:tcPr>
            <w:tcW w:w="4394" w:type="dxa"/>
          </w:tcPr>
          <w:p w:rsidR="00453AFF" w:rsidRPr="007D6325" w:rsidRDefault="00453AFF" w:rsidP="00697EB8">
            <w:pPr>
              <w:pStyle w:val="Default"/>
              <w:spacing w:line="360" w:lineRule="auto"/>
              <w:jc w:val="center"/>
            </w:pPr>
            <w:r w:rsidRPr="007D6325">
              <w:t>Количество скважин на буровой площадке</w:t>
            </w:r>
          </w:p>
        </w:tc>
        <w:tc>
          <w:tcPr>
            <w:tcW w:w="2268" w:type="dxa"/>
          </w:tcPr>
          <w:p w:rsidR="00453AFF" w:rsidRPr="007D6325" w:rsidRDefault="00453AFF" w:rsidP="00697EB8">
            <w:pPr>
              <w:autoSpaceDE w:val="0"/>
              <w:autoSpaceDN w:val="0"/>
              <w:adjustRightInd w:val="0"/>
              <w:spacing w:line="360" w:lineRule="auto"/>
              <w:jc w:val="center"/>
              <w:rPr>
                <w:rFonts w:ascii="Times New Roman" w:hAnsi="Times New Roman" w:cs="Times New Roman"/>
                <w:color w:val="000000"/>
                <w:sz w:val="24"/>
                <w:szCs w:val="24"/>
              </w:rPr>
            </w:pPr>
            <w:r w:rsidRPr="007D6325">
              <w:rPr>
                <w:rFonts w:ascii="Times New Roman" w:hAnsi="Times New Roman" w:cs="Times New Roman"/>
                <w:color w:val="000000"/>
                <w:sz w:val="24"/>
                <w:szCs w:val="24"/>
              </w:rPr>
              <w:t>6</w:t>
            </w:r>
          </w:p>
        </w:tc>
      </w:tr>
      <w:tr w:rsidR="00453AFF" w:rsidRPr="003F26D4" w:rsidTr="00F64B21">
        <w:tc>
          <w:tcPr>
            <w:tcW w:w="2977" w:type="dxa"/>
            <w:vMerge/>
          </w:tcPr>
          <w:p w:rsidR="00453AFF" w:rsidRPr="007D6325" w:rsidRDefault="00453AFF" w:rsidP="00697EB8">
            <w:pPr>
              <w:autoSpaceDE w:val="0"/>
              <w:autoSpaceDN w:val="0"/>
              <w:adjustRightInd w:val="0"/>
              <w:spacing w:line="360" w:lineRule="auto"/>
              <w:jc w:val="center"/>
              <w:rPr>
                <w:rFonts w:ascii="Times New Roman" w:hAnsi="Times New Roman" w:cs="Times New Roman"/>
                <w:color w:val="000000"/>
                <w:sz w:val="24"/>
                <w:szCs w:val="24"/>
              </w:rPr>
            </w:pPr>
          </w:p>
        </w:tc>
        <w:tc>
          <w:tcPr>
            <w:tcW w:w="4394" w:type="dxa"/>
          </w:tcPr>
          <w:p w:rsidR="00453AFF" w:rsidRPr="007D6325" w:rsidRDefault="00453AFF" w:rsidP="00697EB8">
            <w:pPr>
              <w:pStyle w:val="Default"/>
              <w:spacing w:line="360" w:lineRule="auto"/>
              <w:jc w:val="center"/>
              <w:rPr>
                <w:vertAlign w:val="superscript"/>
              </w:rPr>
            </w:pPr>
            <w:r w:rsidRPr="007D6325">
              <w:t xml:space="preserve">Объем жидкости для бурения всех скважин, </w:t>
            </w:r>
            <w:r w:rsidR="00F64B21" w:rsidRPr="007D6325">
              <w:t xml:space="preserve">куб. </w:t>
            </w:r>
            <w:proofErr w:type="gramStart"/>
            <w:r w:rsidR="00F64B21" w:rsidRPr="007D6325">
              <w:t>м</w:t>
            </w:r>
            <w:proofErr w:type="gramEnd"/>
            <w:r w:rsidR="00F64B21" w:rsidRPr="007D6325">
              <w:t>.</w:t>
            </w:r>
          </w:p>
        </w:tc>
        <w:tc>
          <w:tcPr>
            <w:tcW w:w="2268" w:type="dxa"/>
          </w:tcPr>
          <w:p w:rsidR="00453AFF" w:rsidRPr="007D6325" w:rsidRDefault="00453AFF" w:rsidP="00697EB8">
            <w:pPr>
              <w:autoSpaceDE w:val="0"/>
              <w:autoSpaceDN w:val="0"/>
              <w:adjustRightInd w:val="0"/>
              <w:spacing w:line="360" w:lineRule="auto"/>
              <w:jc w:val="center"/>
              <w:rPr>
                <w:rFonts w:ascii="Times New Roman" w:hAnsi="Times New Roman" w:cs="Times New Roman"/>
                <w:color w:val="000000"/>
                <w:sz w:val="24"/>
                <w:szCs w:val="24"/>
              </w:rPr>
            </w:pPr>
            <w:r w:rsidRPr="007D6325">
              <w:rPr>
                <w:rFonts w:ascii="Times New Roman" w:hAnsi="Times New Roman" w:cs="Times New Roman"/>
                <w:color w:val="000000"/>
                <w:sz w:val="24"/>
                <w:szCs w:val="24"/>
              </w:rPr>
              <w:t>827</w:t>
            </w:r>
          </w:p>
        </w:tc>
      </w:tr>
      <w:tr w:rsidR="00453AFF" w:rsidRPr="003F26D4" w:rsidTr="00F64B21">
        <w:tc>
          <w:tcPr>
            <w:tcW w:w="2977" w:type="dxa"/>
            <w:vMerge w:val="restart"/>
          </w:tcPr>
          <w:p w:rsidR="00453AFF" w:rsidRPr="007D6325" w:rsidRDefault="00453AFF" w:rsidP="00697EB8">
            <w:pPr>
              <w:autoSpaceDE w:val="0"/>
              <w:autoSpaceDN w:val="0"/>
              <w:adjustRightInd w:val="0"/>
              <w:spacing w:line="360" w:lineRule="auto"/>
              <w:jc w:val="center"/>
              <w:rPr>
                <w:rFonts w:ascii="Times New Roman" w:hAnsi="Times New Roman" w:cs="Times New Roman"/>
                <w:color w:val="000000"/>
                <w:sz w:val="24"/>
                <w:szCs w:val="24"/>
              </w:rPr>
            </w:pPr>
            <w:proofErr w:type="spellStart"/>
            <w:r w:rsidRPr="007D6325">
              <w:rPr>
                <w:rFonts w:ascii="Times New Roman" w:hAnsi="Times New Roman" w:cs="Times New Roman"/>
                <w:color w:val="000000"/>
                <w:sz w:val="24"/>
                <w:szCs w:val="24"/>
              </w:rPr>
              <w:t>Гидроразрыв</w:t>
            </w:r>
            <w:proofErr w:type="spellEnd"/>
          </w:p>
          <w:p w:rsidR="00426631" w:rsidRPr="007D6325" w:rsidRDefault="00426631" w:rsidP="00697EB8">
            <w:pPr>
              <w:autoSpaceDE w:val="0"/>
              <w:autoSpaceDN w:val="0"/>
              <w:adjustRightInd w:val="0"/>
              <w:spacing w:line="360" w:lineRule="auto"/>
              <w:jc w:val="center"/>
              <w:rPr>
                <w:rFonts w:ascii="Times New Roman" w:hAnsi="Times New Roman" w:cs="Times New Roman"/>
                <w:color w:val="000000"/>
                <w:sz w:val="24"/>
                <w:szCs w:val="24"/>
              </w:rPr>
            </w:pPr>
          </w:p>
          <w:p w:rsidR="00426631" w:rsidRPr="007D6325" w:rsidRDefault="00426631" w:rsidP="00697EB8">
            <w:pPr>
              <w:autoSpaceDE w:val="0"/>
              <w:autoSpaceDN w:val="0"/>
              <w:adjustRightInd w:val="0"/>
              <w:spacing w:line="360" w:lineRule="auto"/>
              <w:jc w:val="center"/>
              <w:rPr>
                <w:rFonts w:ascii="Times New Roman" w:hAnsi="Times New Roman" w:cs="Times New Roman"/>
                <w:color w:val="000000"/>
                <w:sz w:val="24"/>
                <w:szCs w:val="24"/>
              </w:rPr>
            </w:pPr>
          </w:p>
        </w:tc>
        <w:tc>
          <w:tcPr>
            <w:tcW w:w="4394" w:type="dxa"/>
          </w:tcPr>
          <w:p w:rsidR="00453AFF" w:rsidRPr="007D6325" w:rsidRDefault="00453AFF" w:rsidP="00697EB8">
            <w:pPr>
              <w:pStyle w:val="Default"/>
              <w:spacing w:line="360" w:lineRule="auto"/>
              <w:jc w:val="center"/>
              <w:rPr>
                <w:vertAlign w:val="superscript"/>
              </w:rPr>
            </w:pPr>
            <w:r w:rsidRPr="007D6325">
              <w:t xml:space="preserve">Потребление свежей воды, </w:t>
            </w:r>
            <w:r w:rsidR="00F64B21" w:rsidRPr="007D6325">
              <w:t xml:space="preserve">куб. </w:t>
            </w:r>
            <w:proofErr w:type="gramStart"/>
            <w:r w:rsidR="00F64B21" w:rsidRPr="007D6325">
              <w:t>м</w:t>
            </w:r>
            <w:proofErr w:type="gramEnd"/>
            <w:r w:rsidR="00F64B21" w:rsidRPr="007D6325">
              <w:t>.</w:t>
            </w:r>
          </w:p>
        </w:tc>
        <w:tc>
          <w:tcPr>
            <w:tcW w:w="2268" w:type="dxa"/>
          </w:tcPr>
          <w:p w:rsidR="00453AFF" w:rsidRPr="007D6325" w:rsidRDefault="00453AFF" w:rsidP="00697EB8">
            <w:pPr>
              <w:autoSpaceDE w:val="0"/>
              <w:autoSpaceDN w:val="0"/>
              <w:adjustRightInd w:val="0"/>
              <w:spacing w:line="360" w:lineRule="auto"/>
              <w:jc w:val="center"/>
              <w:rPr>
                <w:rFonts w:ascii="Times New Roman" w:hAnsi="Times New Roman" w:cs="Times New Roman"/>
                <w:color w:val="000000"/>
                <w:sz w:val="24"/>
                <w:szCs w:val="24"/>
              </w:rPr>
            </w:pPr>
            <w:r w:rsidRPr="007D6325">
              <w:rPr>
                <w:rFonts w:ascii="Times New Roman" w:hAnsi="Times New Roman" w:cs="Times New Roman"/>
                <w:color w:val="000000"/>
                <w:sz w:val="24"/>
                <w:szCs w:val="24"/>
              </w:rPr>
              <w:t>54000</w:t>
            </w:r>
            <w:r w:rsidR="001876F3" w:rsidRPr="007D6325">
              <w:rPr>
                <w:rFonts w:ascii="Times New Roman" w:hAnsi="Times New Roman" w:cs="Times New Roman"/>
                <w:color w:val="000000"/>
                <w:sz w:val="24"/>
                <w:szCs w:val="24"/>
              </w:rPr>
              <w:t xml:space="preserve"> </w:t>
            </w:r>
            <w:r w:rsidR="007D6325">
              <w:rPr>
                <w:rFonts w:ascii="Times New Roman" w:hAnsi="Times New Roman" w:cs="Times New Roman"/>
                <w:color w:val="000000"/>
                <w:sz w:val="24"/>
                <w:szCs w:val="24"/>
              </w:rPr>
              <w:t>-</w:t>
            </w:r>
            <w:r w:rsidR="001876F3" w:rsidRPr="007D6325">
              <w:rPr>
                <w:rFonts w:ascii="Times New Roman" w:hAnsi="Times New Roman" w:cs="Times New Roman"/>
                <w:color w:val="000000"/>
                <w:sz w:val="24"/>
                <w:szCs w:val="24"/>
              </w:rPr>
              <w:t xml:space="preserve"> </w:t>
            </w:r>
            <w:r w:rsidRPr="007D6325">
              <w:rPr>
                <w:rFonts w:ascii="Times New Roman" w:hAnsi="Times New Roman" w:cs="Times New Roman"/>
                <w:color w:val="000000"/>
                <w:sz w:val="24"/>
                <w:szCs w:val="24"/>
              </w:rPr>
              <w:t>174000</w:t>
            </w:r>
          </w:p>
        </w:tc>
      </w:tr>
      <w:tr w:rsidR="00453AFF" w:rsidRPr="003F26D4" w:rsidTr="00F64B21">
        <w:tc>
          <w:tcPr>
            <w:tcW w:w="2977" w:type="dxa"/>
            <w:vMerge/>
          </w:tcPr>
          <w:p w:rsidR="00453AFF" w:rsidRPr="007D6325" w:rsidRDefault="00453AFF" w:rsidP="00697EB8">
            <w:pPr>
              <w:autoSpaceDE w:val="0"/>
              <w:autoSpaceDN w:val="0"/>
              <w:adjustRightInd w:val="0"/>
              <w:spacing w:line="360" w:lineRule="auto"/>
              <w:jc w:val="center"/>
              <w:rPr>
                <w:rFonts w:ascii="Times New Roman" w:hAnsi="Times New Roman" w:cs="Times New Roman"/>
                <w:color w:val="000000"/>
                <w:sz w:val="24"/>
                <w:szCs w:val="24"/>
              </w:rPr>
            </w:pPr>
          </w:p>
        </w:tc>
        <w:tc>
          <w:tcPr>
            <w:tcW w:w="4394" w:type="dxa"/>
          </w:tcPr>
          <w:p w:rsidR="00453AFF" w:rsidRPr="007D6325" w:rsidRDefault="00453AFF" w:rsidP="00697EB8">
            <w:pPr>
              <w:pStyle w:val="Default"/>
              <w:spacing w:line="360" w:lineRule="auto"/>
              <w:jc w:val="center"/>
              <w:rPr>
                <w:vertAlign w:val="superscript"/>
              </w:rPr>
            </w:pPr>
            <w:r w:rsidRPr="007D6325">
              <w:t xml:space="preserve">Объем химикатов для жидкости </w:t>
            </w:r>
            <w:proofErr w:type="spellStart"/>
            <w:r w:rsidRPr="007D6325">
              <w:t>гидроразрыва</w:t>
            </w:r>
            <w:proofErr w:type="spellEnd"/>
            <w:r w:rsidRPr="007D6325">
              <w:t xml:space="preserve"> (2</w:t>
            </w:r>
            <w:r w:rsidR="00F64B21" w:rsidRPr="007D6325">
              <w:t xml:space="preserve"> </w:t>
            </w:r>
            <w:r w:rsidRPr="007D6325">
              <w:t xml:space="preserve">%), </w:t>
            </w:r>
            <w:r w:rsidR="00F64B21" w:rsidRPr="007D6325">
              <w:t xml:space="preserve">куб. </w:t>
            </w:r>
            <w:proofErr w:type="gramStart"/>
            <w:r w:rsidR="00F64B21" w:rsidRPr="007D6325">
              <w:t>м</w:t>
            </w:r>
            <w:proofErr w:type="gramEnd"/>
            <w:r w:rsidR="00F64B21" w:rsidRPr="007D6325">
              <w:t>.</w:t>
            </w:r>
          </w:p>
        </w:tc>
        <w:tc>
          <w:tcPr>
            <w:tcW w:w="2268" w:type="dxa"/>
          </w:tcPr>
          <w:p w:rsidR="00453AFF" w:rsidRPr="007D6325" w:rsidRDefault="00453AFF" w:rsidP="00697EB8">
            <w:pPr>
              <w:autoSpaceDE w:val="0"/>
              <w:autoSpaceDN w:val="0"/>
              <w:adjustRightInd w:val="0"/>
              <w:spacing w:line="360" w:lineRule="auto"/>
              <w:jc w:val="center"/>
              <w:rPr>
                <w:rFonts w:ascii="Times New Roman" w:hAnsi="Times New Roman" w:cs="Times New Roman"/>
                <w:color w:val="000000"/>
                <w:sz w:val="24"/>
                <w:szCs w:val="24"/>
              </w:rPr>
            </w:pPr>
            <w:r w:rsidRPr="007D6325">
              <w:rPr>
                <w:rFonts w:ascii="Times New Roman" w:hAnsi="Times New Roman" w:cs="Times New Roman"/>
                <w:color w:val="000000"/>
                <w:sz w:val="24"/>
                <w:szCs w:val="24"/>
              </w:rPr>
              <w:t>1080</w:t>
            </w:r>
            <w:r w:rsidR="001876F3" w:rsidRPr="007D6325">
              <w:rPr>
                <w:rFonts w:ascii="Times New Roman" w:hAnsi="Times New Roman" w:cs="Times New Roman"/>
                <w:color w:val="000000"/>
                <w:sz w:val="24"/>
                <w:szCs w:val="24"/>
              </w:rPr>
              <w:t xml:space="preserve"> </w:t>
            </w:r>
            <w:r w:rsidR="007D6325">
              <w:rPr>
                <w:rFonts w:ascii="Times New Roman" w:hAnsi="Times New Roman" w:cs="Times New Roman"/>
                <w:color w:val="000000"/>
                <w:sz w:val="24"/>
                <w:szCs w:val="24"/>
              </w:rPr>
              <w:t>-</w:t>
            </w:r>
            <w:r w:rsidR="001876F3" w:rsidRPr="007D6325">
              <w:rPr>
                <w:rFonts w:ascii="Times New Roman" w:hAnsi="Times New Roman" w:cs="Times New Roman"/>
                <w:color w:val="000000"/>
                <w:sz w:val="24"/>
                <w:szCs w:val="24"/>
              </w:rPr>
              <w:t xml:space="preserve"> </w:t>
            </w:r>
            <w:r w:rsidRPr="007D6325">
              <w:rPr>
                <w:rFonts w:ascii="Times New Roman" w:hAnsi="Times New Roman" w:cs="Times New Roman"/>
                <w:color w:val="000000"/>
                <w:sz w:val="24"/>
                <w:szCs w:val="24"/>
              </w:rPr>
              <w:t>3480</w:t>
            </w:r>
          </w:p>
        </w:tc>
      </w:tr>
      <w:tr w:rsidR="00453AFF" w:rsidRPr="003F26D4" w:rsidTr="00F64B21">
        <w:tc>
          <w:tcPr>
            <w:tcW w:w="2977" w:type="dxa"/>
            <w:vMerge/>
          </w:tcPr>
          <w:p w:rsidR="00453AFF" w:rsidRPr="007D6325" w:rsidRDefault="00453AFF" w:rsidP="00697EB8">
            <w:pPr>
              <w:autoSpaceDE w:val="0"/>
              <w:autoSpaceDN w:val="0"/>
              <w:adjustRightInd w:val="0"/>
              <w:spacing w:line="360" w:lineRule="auto"/>
              <w:jc w:val="center"/>
              <w:rPr>
                <w:rFonts w:ascii="Times New Roman" w:hAnsi="Times New Roman" w:cs="Times New Roman"/>
                <w:color w:val="000000"/>
                <w:sz w:val="24"/>
                <w:szCs w:val="24"/>
              </w:rPr>
            </w:pPr>
          </w:p>
        </w:tc>
        <w:tc>
          <w:tcPr>
            <w:tcW w:w="4394" w:type="dxa"/>
          </w:tcPr>
          <w:p w:rsidR="00453AFF" w:rsidRPr="007D6325" w:rsidRDefault="00453AFF" w:rsidP="00697EB8">
            <w:pPr>
              <w:pStyle w:val="Default"/>
              <w:spacing w:line="360" w:lineRule="auto"/>
              <w:jc w:val="center"/>
              <w:rPr>
                <w:vertAlign w:val="superscript"/>
              </w:rPr>
            </w:pPr>
            <w:r w:rsidRPr="007D6325">
              <w:t xml:space="preserve">Объем жидкости обратного притока, </w:t>
            </w:r>
            <w:r w:rsidR="00F64B21" w:rsidRPr="007D6325">
              <w:t xml:space="preserve">куб. </w:t>
            </w:r>
            <w:proofErr w:type="gramStart"/>
            <w:r w:rsidR="00F64B21" w:rsidRPr="007D6325">
              <w:t>м</w:t>
            </w:r>
            <w:proofErr w:type="gramEnd"/>
            <w:r w:rsidR="00F64B21" w:rsidRPr="007D6325">
              <w:t>.</w:t>
            </w:r>
          </w:p>
        </w:tc>
        <w:tc>
          <w:tcPr>
            <w:tcW w:w="2268" w:type="dxa"/>
          </w:tcPr>
          <w:p w:rsidR="00453AFF" w:rsidRPr="007D6325" w:rsidRDefault="00453AFF" w:rsidP="00697EB8">
            <w:pPr>
              <w:autoSpaceDE w:val="0"/>
              <w:autoSpaceDN w:val="0"/>
              <w:adjustRightInd w:val="0"/>
              <w:spacing w:line="360" w:lineRule="auto"/>
              <w:jc w:val="center"/>
              <w:rPr>
                <w:rFonts w:ascii="Times New Roman" w:hAnsi="Times New Roman" w:cs="Times New Roman"/>
                <w:color w:val="000000"/>
                <w:sz w:val="24"/>
                <w:szCs w:val="24"/>
              </w:rPr>
            </w:pPr>
            <w:r w:rsidRPr="007D6325">
              <w:rPr>
                <w:rFonts w:ascii="Times New Roman" w:hAnsi="Times New Roman" w:cs="Times New Roman"/>
                <w:color w:val="000000"/>
                <w:sz w:val="24"/>
                <w:szCs w:val="24"/>
              </w:rPr>
              <w:t>7920</w:t>
            </w:r>
            <w:r w:rsidR="001876F3" w:rsidRPr="007D6325">
              <w:rPr>
                <w:rFonts w:ascii="Times New Roman" w:hAnsi="Times New Roman" w:cs="Times New Roman"/>
                <w:color w:val="000000"/>
                <w:sz w:val="24"/>
                <w:szCs w:val="24"/>
              </w:rPr>
              <w:t xml:space="preserve"> </w:t>
            </w:r>
            <w:r w:rsidR="007D6325">
              <w:rPr>
                <w:rFonts w:ascii="Times New Roman" w:hAnsi="Times New Roman" w:cs="Times New Roman"/>
                <w:color w:val="000000"/>
                <w:sz w:val="24"/>
                <w:szCs w:val="24"/>
              </w:rPr>
              <w:t>-</w:t>
            </w:r>
            <w:r w:rsidR="001876F3" w:rsidRPr="007D6325">
              <w:rPr>
                <w:rFonts w:ascii="Times New Roman" w:hAnsi="Times New Roman" w:cs="Times New Roman"/>
                <w:color w:val="000000"/>
                <w:sz w:val="24"/>
                <w:szCs w:val="24"/>
              </w:rPr>
              <w:t xml:space="preserve"> </w:t>
            </w:r>
            <w:r w:rsidRPr="007D6325">
              <w:rPr>
                <w:rFonts w:ascii="Times New Roman" w:hAnsi="Times New Roman" w:cs="Times New Roman"/>
                <w:color w:val="000000"/>
                <w:sz w:val="24"/>
                <w:szCs w:val="24"/>
              </w:rPr>
              <w:t>137280</w:t>
            </w:r>
          </w:p>
        </w:tc>
      </w:tr>
      <w:tr w:rsidR="00453AFF" w:rsidRPr="003F26D4" w:rsidTr="00F64B21">
        <w:tc>
          <w:tcPr>
            <w:tcW w:w="2977" w:type="dxa"/>
            <w:vMerge/>
          </w:tcPr>
          <w:p w:rsidR="00453AFF" w:rsidRPr="007D6325" w:rsidRDefault="00453AFF" w:rsidP="00697EB8">
            <w:pPr>
              <w:autoSpaceDE w:val="0"/>
              <w:autoSpaceDN w:val="0"/>
              <w:adjustRightInd w:val="0"/>
              <w:spacing w:line="360" w:lineRule="auto"/>
              <w:jc w:val="center"/>
              <w:rPr>
                <w:rFonts w:ascii="Times New Roman" w:hAnsi="Times New Roman" w:cs="Times New Roman"/>
                <w:color w:val="000000"/>
                <w:sz w:val="24"/>
                <w:szCs w:val="24"/>
              </w:rPr>
            </w:pPr>
          </w:p>
        </w:tc>
        <w:tc>
          <w:tcPr>
            <w:tcW w:w="4394" w:type="dxa"/>
          </w:tcPr>
          <w:p w:rsidR="00453AFF" w:rsidRPr="007D6325" w:rsidRDefault="00453AFF" w:rsidP="00697EB8">
            <w:pPr>
              <w:pStyle w:val="Default"/>
              <w:spacing w:line="360" w:lineRule="auto"/>
              <w:jc w:val="center"/>
              <w:rPr>
                <w:vertAlign w:val="superscript"/>
              </w:rPr>
            </w:pPr>
            <w:r w:rsidRPr="007D6325">
              <w:t>Объем химикатов в жидкости обратного притока (2</w:t>
            </w:r>
            <w:r w:rsidR="00F64B21" w:rsidRPr="007D6325">
              <w:t xml:space="preserve"> </w:t>
            </w:r>
            <w:r w:rsidRPr="007D6325">
              <w:t xml:space="preserve">%), </w:t>
            </w:r>
            <w:r w:rsidR="00F64B21" w:rsidRPr="007D6325">
              <w:t xml:space="preserve">куб. </w:t>
            </w:r>
            <w:proofErr w:type="gramStart"/>
            <w:r w:rsidR="00F64B21" w:rsidRPr="007D6325">
              <w:t>м</w:t>
            </w:r>
            <w:proofErr w:type="gramEnd"/>
            <w:r w:rsidR="00F64B21" w:rsidRPr="007D6325">
              <w:t>.</w:t>
            </w:r>
          </w:p>
        </w:tc>
        <w:tc>
          <w:tcPr>
            <w:tcW w:w="2268" w:type="dxa"/>
          </w:tcPr>
          <w:p w:rsidR="00453AFF" w:rsidRPr="007D6325" w:rsidRDefault="00453AFF" w:rsidP="00697EB8">
            <w:pPr>
              <w:autoSpaceDE w:val="0"/>
              <w:autoSpaceDN w:val="0"/>
              <w:adjustRightInd w:val="0"/>
              <w:spacing w:line="360" w:lineRule="auto"/>
              <w:jc w:val="center"/>
              <w:rPr>
                <w:rFonts w:ascii="Times New Roman" w:hAnsi="Times New Roman" w:cs="Times New Roman"/>
                <w:color w:val="000000"/>
                <w:sz w:val="24"/>
                <w:szCs w:val="24"/>
              </w:rPr>
            </w:pPr>
            <w:r w:rsidRPr="007D6325">
              <w:rPr>
                <w:rFonts w:ascii="Times New Roman" w:hAnsi="Times New Roman" w:cs="Times New Roman"/>
                <w:color w:val="000000"/>
                <w:sz w:val="24"/>
                <w:szCs w:val="24"/>
              </w:rPr>
              <w:t>158</w:t>
            </w:r>
            <w:r w:rsidR="001876F3" w:rsidRPr="007D6325">
              <w:rPr>
                <w:rFonts w:ascii="Times New Roman" w:hAnsi="Times New Roman" w:cs="Times New Roman"/>
                <w:color w:val="000000"/>
                <w:sz w:val="24"/>
                <w:szCs w:val="24"/>
              </w:rPr>
              <w:t xml:space="preserve"> </w:t>
            </w:r>
            <w:r w:rsidR="007D6325">
              <w:rPr>
                <w:rFonts w:ascii="Times New Roman" w:hAnsi="Times New Roman" w:cs="Times New Roman"/>
                <w:color w:val="000000"/>
                <w:sz w:val="24"/>
                <w:szCs w:val="24"/>
              </w:rPr>
              <w:t>-</w:t>
            </w:r>
            <w:r w:rsidR="001876F3" w:rsidRPr="007D6325">
              <w:rPr>
                <w:rFonts w:ascii="Times New Roman" w:hAnsi="Times New Roman" w:cs="Times New Roman"/>
                <w:color w:val="000000"/>
                <w:sz w:val="24"/>
                <w:szCs w:val="24"/>
              </w:rPr>
              <w:t xml:space="preserve"> </w:t>
            </w:r>
            <w:r w:rsidRPr="007D6325">
              <w:rPr>
                <w:rFonts w:ascii="Times New Roman" w:hAnsi="Times New Roman" w:cs="Times New Roman"/>
                <w:color w:val="000000"/>
                <w:sz w:val="24"/>
                <w:szCs w:val="24"/>
              </w:rPr>
              <w:t>2746</w:t>
            </w:r>
          </w:p>
        </w:tc>
      </w:tr>
      <w:tr w:rsidR="00453AFF" w:rsidRPr="003F26D4" w:rsidTr="00F64B21">
        <w:tc>
          <w:tcPr>
            <w:tcW w:w="2977" w:type="dxa"/>
            <w:vMerge w:val="restart"/>
          </w:tcPr>
          <w:p w:rsidR="00453AFF" w:rsidRPr="007D6325" w:rsidRDefault="00453AFF" w:rsidP="00697EB8">
            <w:pPr>
              <w:pStyle w:val="Default"/>
              <w:spacing w:line="360" w:lineRule="auto"/>
              <w:jc w:val="center"/>
            </w:pPr>
            <w:r w:rsidRPr="007D6325">
              <w:t>Производство на поверхности</w:t>
            </w:r>
          </w:p>
          <w:p w:rsidR="00453AFF" w:rsidRPr="007D6325" w:rsidRDefault="00453AFF" w:rsidP="00697EB8">
            <w:pPr>
              <w:autoSpaceDE w:val="0"/>
              <w:autoSpaceDN w:val="0"/>
              <w:adjustRightInd w:val="0"/>
              <w:spacing w:line="360" w:lineRule="auto"/>
              <w:jc w:val="center"/>
              <w:rPr>
                <w:rFonts w:ascii="Times New Roman" w:hAnsi="Times New Roman" w:cs="Times New Roman"/>
                <w:color w:val="000000"/>
                <w:sz w:val="24"/>
                <w:szCs w:val="24"/>
              </w:rPr>
            </w:pPr>
          </w:p>
        </w:tc>
        <w:tc>
          <w:tcPr>
            <w:tcW w:w="4394" w:type="dxa"/>
          </w:tcPr>
          <w:p w:rsidR="00453AFF" w:rsidRPr="007D6325" w:rsidRDefault="00453AFF" w:rsidP="00697EB8">
            <w:pPr>
              <w:pStyle w:val="Default"/>
              <w:spacing w:line="360" w:lineRule="auto"/>
              <w:jc w:val="center"/>
            </w:pPr>
            <w:r w:rsidRPr="007D6325">
              <w:t>Продолжительность наземных операций до начала добычи, дни</w:t>
            </w:r>
          </w:p>
        </w:tc>
        <w:tc>
          <w:tcPr>
            <w:tcW w:w="2268" w:type="dxa"/>
          </w:tcPr>
          <w:p w:rsidR="00453AFF" w:rsidRPr="007D6325" w:rsidRDefault="00453AFF" w:rsidP="00697EB8">
            <w:pPr>
              <w:autoSpaceDE w:val="0"/>
              <w:autoSpaceDN w:val="0"/>
              <w:adjustRightInd w:val="0"/>
              <w:spacing w:line="360" w:lineRule="auto"/>
              <w:jc w:val="center"/>
              <w:rPr>
                <w:rFonts w:ascii="Times New Roman" w:hAnsi="Times New Roman" w:cs="Times New Roman"/>
                <w:color w:val="000000"/>
                <w:sz w:val="24"/>
                <w:szCs w:val="24"/>
              </w:rPr>
            </w:pPr>
            <w:r w:rsidRPr="007D6325">
              <w:rPr>
                <w:rFonts w:ascii="Times New Roman" w:hAnsi="Times New Roman" w:cs="Times New Roman"/>
                <w:color w:val="000000"/>
                <w:sz w:val="24"/>
                <w:szCs w:val="24"/>
              </w:rPr>
              <w:t>500</w:t>
            </w:r>
            <w:r w:rsidR="001876F3" w:rsidRPr="007D6325">
              <w:rPr>
                <w:rFonts w:ascii="Times New Roman" w:hAnsi="Times New Roman" w:cs="Times New Roman"/>
                <w:color w:val="000000"/>
                <w:sz w:val="24"/>
                <w:szCs w:val="24"/>
              </w:rPr>
              <w:t xml:space="preserve"> </w:t>
            </w:r>
            <w:r w:rsidR="007D6325">
              <w:rPr>
                <w:rFonts w:ascii="Times New Roman" w:hAnsi="Times New Roman" w:cs="Times New Roman"/>
                <w:color w:val="000000"/>
                <w:sz w:val="24"/>
                <w:szCs w:val="24"/>
              </w:rPr>
              <w:t>-</w:t>
            </w:r>
            <w:r w:rsidR="001876F3" w:rsidRPr="007D6325">
              <w:rPr>
                <w:rFonts w:ascii="Times New Roman" w:hAnsi="Times New Roman" w:cs="Times New Roman"/>
                <w:color w:val="000000"/>
                <w:sz w:val="24"/>
                <w:szCs w:val="24"/>
              </w:rPr>
              <w:t xml:space="preserve"> </w:t>
            </w:r>
            <w:r w:rsidRPr="007D6325">
              <w:rPr>
                <w:rFonts w:ascii="Times New Roman" w:hAnsi="Times New Roman" w:cs="Times New Roman"/>
                <w:color w:val="000000"/>
                <w:sz w:val="24"/>
                <w:szCs w:val="24"/>
              </w:rPr>
              <w:t>1500</w:t>
            </w:r>
          </w:p>
        </w:tc>
      </w:tr>
      <w:tr w:rsidR="00453AFF" w:rsidRPr="003F26D4" w:rsidTr="00F64B21">
        <w:tc>
          <w:tcPr>
            <w:tcW w:w="2977" w:type="dxa"/>
            <w:vMerge/>
          </w:tcPr>
          <w:p w:rsidR="00453AFF" w:rsidRPr="007D6325" w:rsidRDefault="00453AFF" w:rsidP="00697EB8">
            <w:pPr>
              <w:autoSpaceDE w:val="0"/>
              <w:autoSpaceDN w:val="0"/>
              <w:adjustRightInd w:val="0"/>
              <w:spacing w:line="360" w:lineRule="auto"/>
              <w:jc w:val="center"/>
              <w:rPr>
                <w:rFonts w:ascii="Times New Roman" w:hAnsi="Times New Roman" w:cs="Times New Roman"/>
                <w:color w:val="000000"/>
                <w:sz w:val="24"/>
                <w:szCs w:val="24"/>
              </w:rPr>
            </w:pPr>
          </w:p>
        </w:tc>
        <w:tc>
          <w:tcPr>
            <w:tcW w:w="4394" w:type="dxa"/>
          </w:tcPr>
          <w:p w:rsidR="00453AFF" w:rsidRPr="007D6325" w:rsidRDefault="00453AFF" w:rsidP="00697EB8">
            <w:pPr>
              <w:pStyle w:val="Default"/>
              <w:spacing w:line="360" w:lineRule="auto"/>
              <w:jc w:val="center"/>
            </w:pPr>
            <w:r w:rsidRPr="007D6325">
              <w:t>Количество поездок транспортных средств</w:t>
            </w:r>
          </w:p>
        </w:tc>
        <w:tc>
          <w:tcPr>
            <w:tcW w:w="2268" w:type="dxa"/>
          </w:tcPr>
          <w:p w:rsidR="00453AFF" w:rsidRPr="007D6325" w:rsidRDefault="00453AFF" w:rsidP="00697EB8">
            <w:pPr>
              <w:autoSpaceDE w:val="0"/>
              <w:autoSpaceDN w:val="0"/>
              <w:adjustRightInd w:val="0"/>
              <w:spacing w:line="360" w:lineRule="auto"/>
              <w:jc w:val="center"/>
              <w:rPr>
                <w:rFonts w:ascii="Times New Roman" w:hAnsi="Times New Roman" w:cs="Times New Roman"/>
                <w:color w:val="000000"/>
                <w:sz w:val="24"/>
                <w:szCs w:val="24"/>
              </w:rPr>
            </w:pPr>
            <w:r w:rsidRPr="007D6325">
              <w:rPr>
                <w:rFonts w:ascii="Times New Roman" w:hAnsi="Times New Roman" w:cs="Times New Roman"/>
                <w:color w:val="000000"/>
                <w:sz w:val="24"/>
                <w:szCs w:val="24"/>
              </w:rPr>
              <w:t>4315</w:t>
            </w:r>
            <w:r w:rsidR="001876F3" w:rsidRPr="007D6325">
              <w:rPr>
                <w:rFonts w:ascii="Times New Roman" w:hAnsi="Times New Roman" w:cs="Times New Roman"/>
                <w:color w:val="000000"/>
                <w:sz w:val="24"/>
                <w:szCs w:val="24"/>
              </w:rPr>
              <w:t xml:space="preserve"> </w:t>
            </w:r>
            <w:r w:rsidR="007D6325">
              <w:rPr>
                <w:rFonts w:ascii="Times New Roman" w:hAnsi="Times New Roman" w:cs="Times New Roman"/>
                <w:color w:val="000000"/>
                <w:sz w:val="24"/>
                <w:szCs w:val="24"/>
              </w:rPr>
              <w:t>-</w:t>
            </w:r>
            <w:r w:rsidR="001876F3" w:rsidRPr="007D6325">
              <w:rPr>
                <w:rFonts w:ascii="Times New Roman" w:hAnsi="Times New Roman" w:cs="Times New Roman"/>
                <w:color w:val="000000"/>
                <w:sz w:val="24"/>
                <w:szCs w:val="24"/>
              </w:rPr>
              <w:t xml:space="preserve"> </w:t>
            </w:r>
            <w:r w:rsidRPr="007D6325">
              <w:rPr>
                <w:rFonts w:ascii="Times New Roman" w:hAnsi="Times New Roman" w:cs="Times New Roman"/>
                <w:color w:val="000000"/>
                <w:sz w:val="24"/>
                <w:szCs w:val="24"/>
              </w:rPr>
              <w:t>6590</w:t>
            </w:r>
          </w:p>
        </w:tc>
      </w:tr>
    </w:tbl>
    <w:p w:rsidR="007D6325" w:rsidRDefault="007D6325" w:rsidP="0041582F">
      <w:pPr>
        <w:autoSpaceDE w:val="0"/>
        <w:autoSpaceDN w:val="0"/>
        <w:adjustRightInd w:val="0"/>
        <w:spacing w:after="0" w:line="360" w:lineRule="auto"/>
        <w:ind w:firstLine="851"/>
        <w:jc w:val="both"/>
        <w:rPr>
          <w:rFonts w:ascii="Times New Roman" w:hAnsi="Times New Roman" w:cs="Times New Roman"/>
          <w:color w:val="000000"/>
          <w:sz w:val="28"/>
          <w:szCs w:val="28"/>
        </w:rPr>
      </w:pPr>
    </w:p>
    <w:p w:rsidR="005C6505" w:rsidRPr="003F26D4" w:rsidRDefault="00697EB8" w:rsidP="0041582F">
      <w:pPr>
        <w:autoSpaceDE w:val="0"/>
        <w:autoSpaceDN w:val="0"/>
        <w:adjustRightInd w:val="0"/>
        <w:spacing w:after="0" w:line="360" w:lineRule="auto"/>
        <w:ind w:firstLine="851"/>
        <w:jc w:val="both"/>
        <w:rPr>
          <w:rFonts w:ascii="Times New Roman" w:eastAsia="TimesNewRomanPSMT" w:hAnsi="Times New Roman" w:cs="Times New Roman"/>
          <w:color w:val="000000"/>
          <w:sz w:val="28"/>
          <w:szCs w:val="28"/>
        </w:rPr>
      </w:pPr>
      <w:r w:rsidRPr="003F26D4">
        <w:rPr>
          <w:rFonts w:ascii="Times New Roman" w:hAnsi="Times New Roman" w:cs="Times New Roman"/>
          <w:color w:val="000000"/>
          <w:sz w:val="28"/>
          <w:szCs w:val="28"/>
        </w:rPr>
        <w:t xml:space="preserve">На опыте </w:t>
      </w:r>
      <w:r w:rsidR="00453AFF" w:rsidRPr="003F26D4">
        <w:rPr>
          <w:rFonts w:ascii="Times New Roman" w:eastAsia="TimesNewRomanPSMT" w:hAnsi="Times New Roman" w:cs="Times New Roman"/>
          <w:color w:val="000000"/>
          <w:sz w:val="28"/>
          <w:szCs w:val="28"/>
        </w:rPr>
        <w:t xml:space="preserve">эксплуатации скважин в </w:t>
      </w:r>
      <w:r w:rsidRPr="003F26D4">
        <w:rPr>
          <w:rFonts w:ascii="Times New Roman" w:eastAsia="TimesNewRomanPSMT" w:hAnsi="Times New Roman" w:cs="Times New Roman"/>
          <w:color w:val="000000"/>
          <w:sz w:val="28"/>
          <w:szCs w:val="28"/>
        </w:rPr>
        <w:t>«</w:t>
      </w:r>
      <w:r w:rsidR="00453AFF" w:rsidRPr="003F26D4">
        <w:rPr>
          <w:rFonts w:ascii="Times New Roman" w:eastAsia="TimesNewRomanPSMT" w:hAnsi="Times New Roman" w:cs="Times New Roman"/>
          <w:color w:val="000000"/>
          <w:sz w:val="28"/>
          <w:szCs w:val="28"/>
          <w:lang w:val="en-US"/>
        </w:rPr>
        <w:t>Barnett</w:t>
      </w:r>
      <w:r w:rsidR="00453AFF" w:rsidRPr="003F26D4">
        <w:rPr>
          <w:rFonts w:ascii="Times New Roman" w:eastAsia="TimesNewRomanPSMT" w:hAnsi="Times New Roman" w:cs="Times New Roman"/>
          <w:color w:val="000000"/>
          <w:sz w:val="28"/>
          <w:szCs w:val="28"/>
        </w:rPr>
        <w:t xml:space="preserve"> </w:t>
      </w:r>
      <w:r w:rsidR="00453AFF" w:rsidRPr="003F26D4">
        <w:rPr>
          <w:rFonts w:ascii="Times New Roman" w:eastAsia="TimesNewRomanPSMT" w:hAnsi="Times New Roman" w:cs="Times New Roman"/>
          <w:color w:val="000000"/>
          <w:sz w:val="28"/>
          <w:szCs w:val="28"/>
          <w:lang w:val="en-US"/>
        </w:rPr>
        <w:t>Shale</w:t>
      </w:r>
      <w:r w:rsidRPr="003F26D4">
        <w:rPr>
          <w:rFonts w:ascii="Times New Roman" w:eastAsia="TimesNewRomanPSMT" w:hAnsi="Times New Roman" w:cs="Times New Roman"/>
          <w:color w:val="000000"/>
          <w:sz w:val="28"/>
          <w:szCs w:val="28"/>
        </w:rPr>
        <w:t>»</w:t>
      </w:r>
      <w:r w:rsidR="00453AFF" w:rsidRPr="003F26D4">
        <w:rPr>
          <w:rFonts w:ascii="Times New Roman" w:eastAsia="TimesNewRomanPSMT" w:hAnsi="Times New Roman" w:cs="Times New Roman"/>
          <w:color w:val="000000"/>
          <w:sz w:val="28"/>
          <w:szCs w:val="28"/>
        </w:rPr>
        <w:t xml:space="preserve">, </w:t>
      </w:r>
      <w:r w:rsidRPr="003F26D4">
        <w:rPr>
          <w:rFonts w:ascii="Times New Roman" w:eastAsia="TimesNewRomanPSMT" w:hAnsi="Times New Roman" w:cs="Times New Roman"/>
          <w:color w:val="000000"/>
          <w:sz w:val="28"/>
          <w:szCs w:val="28"/>
        </w:rPr>
        <w:t>«</w:t>
      </w:r>
      <w:r w:rsidR="00453AFF" w:rsidRPr="003F26D4">
        <w:rPr>
          <w:rFonts w:ascii="Times New Roman" w:eastAsia="TimesNewRomanPSMT" w:hAnsi="Times New Roman" w:cs="Times New Roman"/>
          <w:color w:val="000000"/>
          <w:sz w:val="28"/>
          <w:szCs w:val="28"/>
          <w:lang w:val="en-US"/>
        </w:rPr>
        <w:t>Fayetteville</w:t>
      </w:r>
      <w:r w:rsidR="00453AFF" w:rsidRPr="003F26D4">
        <w:rPr>
          <w:rFonts w:ascii="Times New Roman" w:eastAsia="TimesNewRomanPSMT" w:hAnsi="Times New Roman" w:cs="Times New Roman"/>
          <w:color w:val="000000"/>
          <w:sz w:val="28"/>
          <w:szCs w:val="28"/>
        </w:rPr>
        <w:t xml:space="preserve"> </w:t>
      </w:r>
      <w:r w:rsidR="00453AFF" w:rsidRPr="003F26D4">
        <w:rPr>
          <w:rFonts w:ascii="Times New Roman" w:eastAsia="TimesNewRomanPSMT" w:hAnsi="Times New Roman" w:cs="Times New Roman"/>
          <w:color w:val="000000"/>
          <w:sz w:val="28"/>
          <w:szCs w:val="28"/>
          <w:lang w:val="en-US"/>
        </w:rPr>
        <w:t>Shale</w:t>
      </w:r>
      <w:r w:rsidRPr="003F26D4">
        <w:rPr>
          <w:rFonts w:ascii="Times New Roman" w:eastAsia="TimesNewRomanPSMT" w:hAnsi="Times New Roman" w:cs="Times New Roman"/>
          <w:color w:val="000000"/>
          <w:sz w:val="28"/>
          <w:szCs w:val="28"/>
        </w:rPr>
        <w:t>»</w:t>
      </w:r>
      <w:r w:rsidR="00453AFF" w:rsidRPr="003F26D4">
        <w:rPr>
          <w:rFonts w:ascii="Times New Roman" w:eastAsia="TimesNewRomanPSMT" w:hAnsi="Times New Roman" w:cs="Times New Roman"/>
          <w:color w:val="000000"/>
          <w:sz w:val="28"/>
          <w:szCs w:val="28"/>
        </w:rPr>
        <w:t xml:space="preserve">, </w:t>
      </w:r>
      <w:r w:rsidRPr="003F26D4">
        <w:rPr>
          <w:rFonts w:ascii="Times New Roman" w:eastAsia="TimesNewRomanPSMT" w:hAnsi="Times New Roman" w:cs="Times New Roman"/>
          <w:color w:val="000000"/>
          <w:sz w:val="28"/>
          <w:szCs w:val="28"/>
        </w:rPr>
        <w:t>«</w:t>
      </w:r>
      <w:r w:rsidR="00453AFF" w:rsidRPr="003F26D4">
        <w:rPr>
          <w:rFonts w:ascii="Times New Roman" w:eastAsia="TimesNewRomanPSMT" w:hAnsi="Times New Roman" w:cs="Times New Roman"/>
          <w:color w:val="000000"/>
          <w:sz w:val="28"/>
          <w:szCs w:val="28"/>
          <w:lang w:val="en-US"/>
        </w:rPr>
        <w:t>Marcellus</w:t>
      </w:r>
      <w:r w:rsidR="00453AFF" w:rsidRPr="003F26D4">
        <w:rPr>
          <w:rFonts w:ascii="Times New Roman" w:eastAsia="TimesNewRomanPSMT" w:hAnsi="Times New Roman" w:cs="Times New Roman"/>
          <w:color w:val="000000"/>
          <w:sz w:val="28"/>
          <w:szCs w:val="28"/>
        </w:rPr>
        <w:t xml:space="preserve"> </w:t>
      </w:r>
      <w:r w:rsidR="00453AFF" w:rsidRPr="003F26D4">
        <w:rPr>
          <w:rFonts w:ascii="Times New Roman" w:eastAsia="TimesNewRomanPSMT" w:hAnsi="Times New Roman" w:cs="Times New Roman"/>
          <w:color w:val="000000"/>
          <w:sz w:val="28"/>
          <w:szCs w:val="28"/>
          <w:lang w:val="en-US"/>
        </w:rPr>
        <w:t>Shale</w:t>
      </w:r>
      <w:r w:rsidRPr="003F26D4">
        <w:rPr>
          <w:rFonts w:ascii="Times New Roman" w:eastAsia="TimesNewRomanPSMT" w:hAnsi="Times New Roman" w:cs="Times New Roman"/>
          <w:color w:val="000000"/>
          <w:sz w:val="28"/>
          <w:szCs w:val="28"/>
        </w:rPr>
        <w:t>»</w:t>
      </w:r>
      <w:r w:rsidR="00453AFF" w:rsidRPr="003F26D4">
        <w:rPr>
          <w:rFonts w:ascii="Times New Roman" w:eastAsia="TimesNewRomanPSMT" w:hAnsi="Times New Roman" w:cs="Times New Roman"/>
          <w:color w:val="000000"/>
          <w:sz w:val="28"/>
          <w:szCs w:val="28"/>
        </w:rPr>
        <w:t xml:space="preserve">, </w:t>
      </w:r>
      <w:r w:rsidRPr="003F26D4">
        <w:rPr>
          <w:rFonts w:ascii="Times New Roman" w:eastAsia="TimesNewRomanPSMT" w:hAnsi="Times New Roman" w:cs="Times New Roman"/>
          <w:color w:val="000000"/>
          <w:sz w:val="28"/>
          <w:szCs w:val="28"/>
        </w:rPr>
        <w:t>«</w:t>
      </w:r>
      <w:r w:rsidR="00453AFF" w:rsidRPr="003F26D4">
        <w:rPr>
          <w:rFonts w:ascii="Times New Roman" w:eastAsia="TimesNewRomanPSMT" w:hAnsi="Times New Roman" w:cs="Times New Roman"/>
          <w:color w:val="000000"/>
          <w:sz w:val="28"/>
          <w:szCs w:val="28"/>
          <w:lang w:val="en-US"/>
        </w:rPr>
        <w:t>Haynesville</w:t>
      </w:r>
      <w:r w:rsidR="00453AFF" w:rsidRPr="003F26D4">
        <w:rPr>
          <w:rFonts w:ascii="Times New Roman" w:eastAsia="TimesNewRomanPSMT" w:hAnsi="Times New Roman" w:cs="Times New Roman"/>
          <w:color w:val="000000"/>
          <w:sz w:val="28"/>
          <w:szCs w:val="28"/>
        </w:rPr>
        <w:t xml:space="preserve"> </w:t>
      </w:r>
      <w:r w:rsidR="00453AFF" w:rsidRPr="003F26D4">
        <w:rPr>
          <w:rFonts w:ascii="Times New Roman" w:eastAsia="TimesNewRomanPSMT" w:hAnsi="Times New Roman" w:cs="Times New Roman"/>
          <w:color w:val="000000"/>
          <w:sz w:val="28"/>
          <w:szCs w:val="28"/>
          <w:lang w:val="en-US"/>
        </w:rPr>
        <w:t>Shale</w:t>
      </w:r>
      <w:r w:rsidRPr="003F26D4">
        <w:rPr>
          <w:rFonts w:ascii="Times New Roman" w:eastAsia="TimesNewRomanPSMT" w:hAnsi="Times New Roman" w:cs="Times New Roman"/>
          <w:color w:val="000000"/>
          <w:sz w:val="28"/>
          <w:szCs w:val="28"/>
        </w:rPr>
        <w:t>»</w:t>
      </w:r>
      <w:r w:rsidR="00453AFF" w:rsidRPr="003F26D4">
        <w:rPr>
          <w:rFonts w:ascii="Times New Roman" w:eastAsia="TimesNewRomanPSMT" w:hAnsi="Times New Roman" w:cs="Times New Roman"/>
          <w:color w:val="000000"/>
          <w:sz w:val="28"/>
          <w:szCs w:val="28"/>
        </w:rPr>
        <w:t xml:space="preserve"> </w:t>
      </w:r>
      <w:r w:rsidRPr="003F26D4">
        <w:rPr>
          <w:rFonts w:ascii="Times New Roman" w:eastAsia="TimesNewRomanPSMT" w:hAnsi="Times New Roman" w:cs="Times New Roman"/>
          <w:color w:val="000000"/>
          <w:sz w:val="28"/>
          <w:szCs w:val="28"/>
        </w:rPr>
        <w:t xml:space="preserve">были определены </w:t>
      </w:r>
      <w:r w:rsidR="00453AFF" w:rsidRPr="003F26D4">
        <w:rPr>
          <w:rFonts w:ascii="Times New Roman" w:eastAsia="TimesNewRomanPSMT" w:hAnsi="Times New Roman" w:cs="Times New Roman"/>
          <w:color w:val="000000"/>
          <w:sz w:val="28"/>
          <w:szCs w:val="28"/>
        </w:rPr>
        <w:t>следующие проблемы:</w:t>
      </w:r>
    </w:p>
    <w:p w:rsidR="005C6505" w:rsidRPr="003F26D4" w:rsidRDefault="005C6505" w:rsidP="0041582F">
      <w:pPr>
        <w:autoSpaceDE w:val="0"/>
        <w:autoSpaceDN w:val="0"/>
        <w:adjustRightInd w:val="0"/>
        <w:spacing w:after="0" w:line="360" w:lineRule="auto"/>
        <w:ind w:firstLine="851"/>
        <w:jc w:val="both"/>
        <w:rPr>
          <w:rFonts w:ascii="Times New Roman" w:eastAsia="TimesNewRomanPSMT" w:hAnsi="Times New Roman" w:cs="Times New Roman"/>
          <w:color w:val="000000"/>
          <w:sz w:val="28"/>
          <w:szCs w:val="28"/>
        </w:rPr>
      </w:pPr>
      <w:r w:rsidRPr="003F26D4">
        <w:rPr>
          <w:rFonts w:ascii="Times New Roman" w:eastAsia="TimesNewRomanPSMT" w:hAnsi="Times New Roman" w:cs="Times New Roman"/>
          <w:color w:val="000000"/>
          <w:sz w:val="28"/>
          <w:szCs w:val="28"/>
        </w:rPr>
        <w:t xml:space="preserve">– </w:t>
      </w:r>
      <w:r w:rsidR="008C7779" w:rsidRPr="003F26D4">
        <w:rPr>
          <w:rFonts w:ascii="Times New Roman" w:eastAsia="TimesNewRomanPSMT" w:hAnsi="Times New Roman" w:cs="Times New Roman"/>
          <w:color w:val="000000"/>
          <w:sz w:val="28"/>
          <w:szCs w:val="28"/>
        </w:rPr>
        <w:t xml:space="preserve">для технологии </w:t>
      </w:r>
      <w:proofErr w:type="spellStart"/>
      <w:r w:rsidR="008C7779" w:rsidRPr="003F26D4">
        <w:rPr>
          <w:rFonts w:ascii="Times New Roman" w:eastAsia="TimesNewRomanPSMT" w:hAnsi="Times New Roman" w:cs="Times New Roman"/>
          <w:color w:val="000000"/>
          <w:sz w:val="28"/>
          <w:szCs w:val="28"/>
        </w:rPr>
        <w:t>гидроразрыва</w:t>
      </w:r>
      <w:proofErr w:type="spellEnd"/>
      <w:r w:rsidR="008C7779" w:rsidRPr="003F26D4">
        <w:rPr>
          <w:rFonts w:ascii="Times New Roman" w:eastAsia="TimesNewRomanPSMT" w:hAnsi="Times New Roman" w:cs="Times New Roman"/>
          <w:color w:val="000000"/>
          <w:sz w:val="28"/>
          <w:szCs w:val="28"/>
        </w:rPr>
        <w:t xml:space="preserve"> пласта требуются</w:t>
      </w:r>
      <w:r w:rsidR="00453AFF" w:rsidRPr="003F26D4">
        <w:rPr>
          <w:rFonts w:ascii="Times New Roman" w:eastAsia="TimesNewRomanPSMT" w:hAnsi="Times New Roman" w:cs="Times New Roman"/>
          <w:color w:val="000000"/>
          <w:sz w:val="28"/>
          <w:szCs w:val="28"/>
        </w:rPr>
        <w:t xml:space="preserve"> </w:t>
      </w:r>
      <w:r w:rsidR="008C7779" w:rsidRPr="003F26D4">
        <w:rPr>
          <w:rFonts w:ascii="Times New Roman" w:eastAsia="TimesNewRomanPSMT" w:hAnsi="Times New Roman" w:cs="Times New Roman"/>
          <w:color w:val="000000"/>
          <w:sz w:val="28"/>
          <w:szCs w:val="28"/>
        </w:rPr>
        <w:t>огромные запасы водных ресурсов</w:t>
      </w:r>
      <w:r w:rsidR="00453AFF" w:rsidRPr="003F26D4">
        <w:rPr>
          <w:rFonts w:ascii="Times New Roman" w:eastAsia="TimesNewRomanPSMT" w:hAnsi="Times New Roman" w:cs="Times New Roman"/>
          <w:color w:val="000000"/>
          <w:sz w:val="28"/>
          <w:szCs w:val="28"/>
        </w:rPr>
        <w:t>;</w:t>
      </w:r>
    </w:p>
    <w:p w:rsidR="005C6505" w:rsidRPr="003F26D4" w:rsidRDefault="005C6505" w:rsidP="0041582F">
      <w:pPr>
        <w:autoSpaceDE w:val="0"/>
        <w:autoSpaceDN w:val="0"/>
        <w:adjustRightInd w:val="0"/>
        <w:spacing w:after="0" w:line="360" w:lineRule="auto"/>
        <w:ind w:firstLine="851"/>
        <w:jc w:val="both"/>
        <w:rPr>
          <w:rFonts w:ascii="Times New Roman" w:eastAsia="TimesNewRomanPSMT" w:hAnsi="Times New Roman" w:cs="Times New Roman"/>
          <w:color w:val="000000"/>
          <w:sz w:val="28"/>
          <w:szCs w:val="28"/>
        </w:rPr>
      </w:pPr>
      <w:r w:rsidRPr="003F26D4">
        <w:rPr>
          <w:rFonts w:ascii="Times New Roman" w:eastAsia="TimesNewRomanPSMT" w:hAnsi="Times New Roman" w:cs="Times New Roman"/>
          <w:color w:val="000000"/>
          <w:sz w:val="28"/>
          <w:szCs w:val="28"/>
        </w:rPr>
        <w:t>–</w:t>
      </w:r>
      <w:r w:rsidR="005E5FBA">
        <w:rPr>
          <w:rFonts w:ascii="Times New Roman" w:eastAsia="TimesNewRomanPSMT" w:hAnsi="Times New Roman" w:cs="Times New Roman"/>
          <w:color w:val="000000"/>
          <w:sz w:val="28"/>
          <w:szCs w:val="28"/>
        </w:rPr>
        <w:t xml:space="preserve"> </w:t>
      </w:r>
      <w:r w:rsidR="00453AFF" w:rsidRPr="003F26D4">
        <w:rPr>
          <w:rFonts w:ascii="Times New Roman" w:eastAsia="TimesNewRomanPSMT" w:hAnsi="Times New Roman" w:cs="Times New Roman"/>
          <w:color w:val="000000"/>
          <w:sz w:val="28"/>
          <w:szCs w:val="28"/>
        </w:rPr>
        <w:t xml:space="preserve">сланцевые скважины имеют </w:t>
      </w:r>
      <w:r w:rsidR="00697EB8" w:rsidRPr="003F26D4">
        <w:rPr>
          <w:rFonts w:ascii="Times New Roman" w:eastAsia="TimesNewRomanPSMT" w:hAnsi="Times New Roman" w:cs="Times New Roman"/>
          <w:color w:val="000000"/>
          <w:sz w:val="28"/>
          <w:szCs w:val="28"/>
        </w:rPr>
        <w:t>наименьший</w:t>
      </w:r>
      <w:r w:rsidR="00453AFF" w:rsidRPr="003F26D4">
        <w:rPr>
          <w:rFonts w:ascii="Times New Roman" w:eastAsia="TimesNewRomanPSMT" w:hAnsi="Times New Roman" w:cs="Times New Roman"/>
          <w:color w:val="000000"/>
          <w:sz w:val="28"/>
          <w:szCs w:val="28"/>
        </w:rPr>
        <w:t xml:space="preserve"> срок эксплуатации, чем скважины </w:t>
      </w:r>
      <w:r w:rsidR="008C7779" w:rsidRPr="003F26D4">
        <w:rPr>
          <w:rFonts w:ascii="Times New Roman" w:eastAsia="TimesNewRomanPSMT" w:hAnsi="Times New Roman" w:cs="Times New Roman"/>
          <w:color w:val="000000"/>
          <w:sz w:val="28"/>
          <w:szCs w:val="28"/>
        </w:rPr>
        <w:t xml:space="preserve">традиционного </w:t>
      </w:r>
      <w:r w:rsidR="00453AFF" w:rsidRPr="003F26D4">
        <w:rPr>
          <w:rFonts w:ascii="Times New Roman" w:eastAsia="TimesNewRomanPSMT" w:hAnsi="Times New Roman" w:cs="Times New Roman"/>
          <w:color w:val="000000"/>
          <w:sz w:val="28"/>
          <w:szCs w:val="28"/>
        </w:rPr>
        <w:t>газа;</w:t>
      </w:r>
    </w:p>
    <w:p w:rsidR="005C6505" w:rsidRPr="003F26D4" w:rsidRDefault="005C6505" w:rsidP="0041582F">
      <w:pPr>
        <w:autoSpaceDE w:val="0"/>
        <w:autoSpaceDN w:val="0"/>
        <w:adjustRightInd w:val="0"/>
        <w:spacing w:after="0" w:line="360" w:lineRule="auto"/>
        <w:ind w:firstLine="851"/>
        <w:jc w:val="both"/>
        <w:rPr>
          <w:rFonts w:ascii="Times New Roman" w:eastAsia="TimesNewRomanPSMT" w:hAnsi="Times New Roman" w:cs="Times New Roman"/>
          <w:color w:val="000000"/>
          <w:sz w:val="28"/>
          <w:szCs w:val="28"/>
        </w:rPr>
      </w:pPr>
      <w:r w:rsidRPr="003F26D4">
        <w:rPr>
          <w:rFonts w:ascii="Times New Roman" w:eastAsia="TimesNewRomanPSMT" w:hAnsi="Times New Roman" w:cs="Times New Roman"/>
          <w:color w:val="000000"/>
          <w:sz w:val="28"/>
          <w:szCs w:val="28"/>
        </w:rPr>
        <w:t>–</w:t>
      </w:r>
      <w:r w:rsidR="005E5FBA">
        <w:rPr>
          <w:rFonts w:ascii="Times New Roman" w:eastAsia="TimesNewRomanPSMT" w:hAnsi="Times New Roman" w:cs="Times New Roman"/>
          <w:color w:val="000000"/>
          <w:sz w:val="28"/>
          <w:szCs w:val="28"/>
        </w:rPr>
        <w:t xml:space="preserve"> </w:t>
      </w:r>
      <w:r w:rsidR="00453AFF" w:rsidRPr="003F26D4">
        <w:rPr>
          <w:rFonts w:ascii="Times New Roman" w:eastAsia="TimesNewRomanPSMT" w:hAnsi="Times New Roman" w:cs="Times New Roman"/>
          <w:color w:val="000000"/>
          <w:sz w:val="28"/>
          <w:szCs w:val="28"/>
        </w:rPr>
        <w:t xml:space="preserve">при добыче сланцевого газа </w:t>
      </w:r>
      <w:r w:rsidR="00211848" w:rsidRPr="003F26D4">
        <w:rPr>
          <w:rFonts w:ascii="Times New Roman" w:eastAsia="TimesNewRomanPSMT" w:hAnsi="Times New Roman" w:cs="Times New Roman"/>
          <w:color w:val="000000"/>
          <w:sz w:val="28"/>
          <w:szCs w:val="28"/>
        </w:rPr>
        <w:t>случаются</w:t>
      </w:r>
      <w:r w:rsidR="00453AFF" w:rsidRPr="003F26D4">
        <w:rPr>
          <w:rFonts w:ascii="Times New Roman" w:eastAsia="TimesNewRomanPSMT" w:hAnsi="Times New Roman" w:cs="Times New Roman"/>
          <w:color w:val="000000"/>
          <w:sz w:val="28"/>
          <w:szCs w:val="28"/>
        </w:rPr>
        <w:t xml:space="preserve"> утечки метана в атмосферу, </w:t>
      </w:r>
      <w:r w:rsidR="00211848" w:rsidRPr="003F26D4">
        <w:rPr>
          <w:rFonts w:ascii="Times New Roman" w:eastAsia="TimesNewRomanPSMT" w:hAnsi="Times New Roman" w:cs="Times New Roman"/>
          <w:color w:val="000000"/>
          <w:sz w:val="28"/>
          <w:szCs w:val="28"/>
        </w:rPr>
        <w:t>в ходе которого происходит парниковый эффект</w:t>
      </w:r>
      <w:r w:rsidR="00453AFF" w:rsidRPr="003F26D4">
        <w:rPr>
          <w:rFonts w:ascii="Times New Roman" w:eastAsia="TimesNewRomanPSMT" w:hAnsi="Times New Roman" w:cs="Times New Roman"/>
          <w:color w:val="000000"/>
          <w:sz w:val="28"/>
          <w:szCs w:val="28"/>
        </w:rPr>
        <w:t>;</w:t>
      </w:r>
    </w:p>
    <w:p w:rsidR="00453AFF" w:rsidRPr="003F26D4" w:rsidRDefault="00152FAB" w:rsidP="0041582F">
      <w:pPr>
        <w:autoSpaceDE w:val="0"/>
        <w:autoSpaceDN w:val="0"/>
        <w:adjustRightInd w:val="0"/>
        <w:spacing w:after="0" w:line="360" w:lineRule="auto"/>
        <w:ind w:firstLine="851"/>
        <w:jc w:val="both"/>
        <w:rPr>
          <w:rFonts w:ascii="Times New Roman" w:eastAsia="TimesNewRomanPSMT" w:hAnsi="Times New Roman" w:cs="Times New Roman"/>
          <w:color w:val="000000"/>
          <w:sz w:val="28"/>
          <w:szCs w:val="28"/>
        </w:rPr>
      </w:pPr>
      <w:r>
        <w:rPr>
          <w:rFonts w:ascii="Times New Roman" w:eastAsia="TimesNewRomanPSMT" w:hAnsi="Times New Roman" w:cs="Times New Roman"/>
          <w:color w:val="000000"/>
          <w:sz w:val="28"/>
          <w:szCs w:val="28"/>
        </w:rPr>
        <w:t xml:space="preserve">– </w:t>
      </w:r>
      <w:r w:rsidR="00453AFF" w:rsidRPr="003F26D4">
        <w:rPr>
          <w:rFonts w:ascii="Times New Roman" w:eastAsia="TimesNewRomanPSMT" w:hAnsi="Times New Roman" w:cs="Times New Roman"/>
          <w:color w:val="000000"/>
          <w:sz w:val="28"/>
          <w:szCs w:val="28"/>
        </w:rPr>
        <w:t>добы</w:t>
      </w:r>
      <w:r w:rsidR="00697EB8" w:rsidRPr="003F26D4">
        <w:rPr>
          <w:rFonts w:ascii="Times New Roman" w:eastAsia="TimesNewRomanPSMT" w:hAnsi="Times New Roman" w:cs="Times New Roman"/>
          <w:color w:val="000000"/>
          <w:sz w:val="28"/>
          <w:szCs w:val="28"/>
        </w:rPr>
        <w:t>ча сланцевого газа при устойчивом спросе</w:t>
      </w:r>
      <w:r w:rsidR="00211848" w:rsidRPr="003F26D4">
        <w:rPr>
          <w:rFonts w:ascii="Times New Roman" w:eastAsia="TimesNewRomanPSMT" w:hAnsi="Times New Roman" w:cs="Times New Roman"/>
          <w:color w:val="000000"/>
          <w:sz w:val="28"/>
          <w:szCs w:val="28"/>
        </w:rPr>
        <w:t xml:space="preserve"> </w:t>
      </w:r>
      <w:r w:rsidR="00453AFF" w:rsidRPr="003F26D4">
        <w:rPr>
          <w:rFonts w:ascii="Times New Roman" w:eastAsia="TimesNewRomanPSMT" w:hAnsi="Times New Roman" w:cs="Times New Roman"/>
          <w:color w:val="000000"/>
          <w:sz w:val="28"/>
          <w:szCs w:val="28"/>
        </w:rPr>
        <w:t>и высоких цен</w:t>
      </w:r>
      <w:r w:rsidR="00697EB8" w:rsidRPr="003F26D4">
        <w:rPr>
          <w:rFonts w:ascii="Times New Roman" w:eastAsia="TimesNewRomanPSMT" w:hAnsi="Times New Roman" w:cs="Times New Roman"/>
          <w:color w:val="000000"/>
          <w:sz w:val="28"/>
          <w:szCs w:val="28"/>
        </w:rPr>
        <w:t>ах</w:t>
      </w:r>
      <w:r w:rsidR="00453AFF" w:rsidRPr="003F26D4">
        <w:rPr>
          <w:rFonts w:ascii="Times New Roman" w:eastAsia="TimesNewRomanPSMT" w:hAnsi="Times New Roman" w:cs="Times New Roman"/>
          <w:color w:val="000000"/>
          <w:sz w:val="28"/>
          <w:szCs w:val="28"/>
        </w:rPr>
        <w:t xml:space="preserve"> на газ</w:t>
      </w:r>
      <w:r w:rsidR="00211848" w:rsidRPr="003F26D4">
        <w:rPr>
          <w:rFonts w:ascii="Times New Roman" w:eastAsia="TimesNewRomanPSMT" w:hAnsi="Times New Roman" w:cs="Times New Roman"/>
          <w:color w:val="000000"/>
          <w:sz w:val="28"/>
          <w:szCs w:val="28"/>
        </w:rPr>
        <w:t xml:space="preserve"> является рентабельной</w:t>
      </w:r>
      <w:r w:rsidR="00A56676" w:rsidRPr="003F26D4">
        <w:rPr>
          <w:rFonts w:ascii="Times New Roman" w:eastAsia="TimesNewRomanPSMT" w:hAnsi="Times New Roman" w:cs="Times New Roman"/>
          <w:color w:val="000000"/>
          <w:sz w:val="28"/>
          <w:szCs w:val="28"/>
        </w:rPr>
        <w:t xml:space="preserve"> [60</w:t>
      </w:r>
      <w:r w:rsidR="009318D0" w:rsidRPr="003F26D4">
        <w:rPr>
          <w:rFonts w:ascii="Times New Roman" w:eastAsia="TimesNewRomanPSMT" w:hAnsi="Times New Roman" w:cs="Times New Roman"/>
          <w:color w:val="000000"/>
          <w:sz w:val="28"/>
          <w:szCs w:val="28"/>
        </w:rPr>
        <w:t>].</w:t>
      </w:r>
    </w:p>
    <w:p w:rsidR="00453AFF" w:rsidRPr="003F26D4" w:rsidRDefault="00A22BBD" w:rsidP="0041582F">
      <w:pPr>
        <w:autoSpaceDE w:val="0"/>
        <w:autoSpaceDN w:val="0"/>
        <w:adjustRightInd w:val="0"/>
        <w:spacing w:after="0" w:line="360" w:lineRule="auto"/>
        <w:ind w:firstLine="851"/>
        <w:jc w:val="both"/>
        <w:rPr>
          <w:rFonts w:ascii="Times New Roman" w:eastAsia="TimesNewRomanPSMT" w:hAnsi="Times New Roman" w:cs="Times New Roman"/>
          <w:color w:val="000000"/>
          <w:sz w:val="28"/>
          <w:szCs w:val="28"/>
        </w:rPr>
      </w:pPr>
      <w:r w:rsidRPr="003F26D4">
        <w:rPr>
          <w:rFonts w:ascii="Times New Roman" w:eastAsia="TimesNewRomanPSMT" w:hAnsi="Times New Roman" w:cs="Times New Roman"/>
          <w:color w:val="000000"/>
          <w:sz w:val="28"/>
          <w:szCs w:val="28"/>
        </w:rPr>
        <w:t xml:space="preserve">После </w:t>
      </w:r>
      <w:r w:rsidR="00211848" w:rsidRPr="003F26D4">
        <w:rPr>
          <w:rFonts w:ascii="Times New Roman" w:eastAsia="TimesNewRomanPSMT" w:hAnsi="Times New Roman" w:cs="Times New Roman"/>
          <w:color w:val="000000"/>
          <w:sz w:val="28"/>
          <w:szCs w:val="28"/>
        </w:rPr>
        <w:t xml:space="preserve">реализации </w:t>
      </w:r>
      <w:r w:rsidR="002D0077" w:rsidRPr="003F26D4">
        <w:rPr>
          <w:rFonts w:ascii="Times New Roman" w:eastAsia="TimesNewRomanPSMT" w:hAnsi="Times New Roman" w:cs="Times New Roman"/>
          <w:color w:val="000000"/>
          <w:sz w:val="28"/>
          <w:szCs w:val="28"/>
        </w:rPr>
        <w:t>моратор</w:t>
      </w:r>
      <w:r w:rsidR="00211848" w:rsidRPr="003F26D4">
        <w:rPr>
          <w:rFonts w:ascii="Times New Roman" w:eastAsia="TimesNewRomanPSMT" w:hAnsi="Times New Roman" w:cs="Times New Roman"/>
          <w:color w:val="000000"/>
          <w:sz w:val="28"/>
          <w:szCs w:val="28"/>
        </w:rPr>
        <w:t xml:space="preserve">ия  на добычу сланцевого газа во многих </w:t>
      </w:r>
      <w:r w:rsidR="002D0077" w:rsidRPr="003F26D4">
        <w:rPr>
          <w:rFonts w:ascii="Times New Roman" w:eastAsia="TimesNewRomanPSMT" w:hAnsi="Times New Roman" w:cs="Times New Roman"/>
          <w:color w:val="000000"/>
          <w:sz w:val="28"/>
          <w:szCs w:val="28"/>
        </w:rPr>
        <w:t>стран</w:t>
      </w:r>
      <w:r w:rsidR="00211848" w:rsidRPr="003F26D4">
        <w:rPr>
          <w:rFonts w:ascii="Times New Roman" w:eastAsia="TimesNewRomanPSMT" w:hAnsi="Times New Roman" w:cs="Times New Roman"/>
          <w:color w:val="000000"/>
          <w:sz w:val="28"/>
          <w:szCs w:val="28"/>
        </w:rPr>
        <w:t>ах</w:t>
      </w:r>
      <w:r w:rsidR="002D0077" w:rsidRPr="003F26D4">
        <w:rPr>
          <w:rFonts w:ascii="Times New Roman" w:eastAsia="TimesNewRomanPSMT" w:hAnsi="Times New Roman" w:cs="Times New Roman"/>
          <w:color w:val="000000"/>
          <w:sz w:val="28"/>
          <w:szCs w:val="28"/>
        </w:rPr>
        <w:t>,</w:t>
      </w:r>
      <w:r w:rsidR="00453AFF" w:rsidRPr="003F26D4">
        <w:rPr>
          <w:rFonts w:ascii="Times New Roman" w:eastAsia="TimesNewRomanPSMT" w:hAnsi="Times New Roman" w:cs="Times New Roman"/>
          <w:color w:val="000000"/>
          <w:sz w:val="28"/>
          <w:szCs w:val="28"/>
        </w:rPr>
        <w:t xml:space="preserve"> </w:t>
      </w:r>
      <w:r w:rsidR="00697EB8" w:rsidRPr="003F26D4">
        <w:rPr>
          <w:rFonts w:ascii="Times New Roman" w:eastAsia="TimesNewRomanPSMT" w:hAnsi="Times New Roman" w:cs="Times New Roman"/>
          <w:color w:val="000000"/>
          <w:sz w:val="28"/>
          <w:szCs w:val="28"/>
        </w:rPr>
        <w:t xml:space="preserve">учеными </w:t>
      </w:r>
      <w:r w:rsidR="00453AFF" w:rsidRPr="003F26D4">
        <w:rPr>
          <w:rFonts w:ascii="Times New Roman" w:eastAsia="TimesNewRomanPSMT" w:hAnsi="Times New Roman" w:cs="Times New Roman"/>
          <w:color w:val="000000"/>
          <w:sz w:val="28"/>
          <w:szCs w:val="28"/>
        </w:rPr>
        <w:t>был создан новый экологически</w:t>
      </w:r>
      <w:r w:rsidR="007D6325">
        <w:rPr>
          <w:rFonts w:ascii="Times New Roman" w:eastAsia="TimesNewRomanPSMT" w:hAnsi="Times New Roman" w:cs="Times New Roman"/>
          <w:color w:val="000000"/>
          <w:sz w:val="28"/>
          <w:szCs w:val="28"/>
        </w:rPr>
        <w:t>й метод добычи сланцевого газа -</w:t>
      </w:r>
      <w:r w:rsidR="004203BC" w:rsidRPr="003F26D4">
        <w:rPr>
          <w:rFonts w:ascii="Times New Roman" w:eastAsia="TimesNewRomanPSMT" w:hAnsi="Times New Roman" w:cs="Times New Roman"/>
          <w:color w:val="000000"/>
          <w:sz w:val="28"/>
          <w:szCs w:val="28"/>
        </w:rPr>
        <w:t xml:space="preserve"> </w:t>
      </w:r>
      <w:proofErr w:type="spellStart"/>
      <w:r w:rsidR="00453AFF" w:rsidRPr="003F26D4">
        <w:rPr>
          <w:rFonts w:ascii="Times New Roman" w:eastAsia="TimesNewRomanPSMT" w:hAnsi="Times New Roman" w:cs="Times New Roman"/>
          <w:color w:val="000000"/>
          <w:sz w:val="28"/>
          <w:szCs w:val="28"/>
        </w:rPr>
        <w:t>пропановый</w:t>
      </w:r>
      <w:proofErr w:type="spellEnd"/>
      <w:r w:rsidR="00453AFF" w:rsidRPr="003F26D4">
        <w:rPr>
          <w:rFonts w:ascii="Times New Roman" w:eastAsia="TimesNewRomanPSMT" w:hAnsi="Times New Roman" w:cs="Times New Roman"/>
          <w:color w:val="000000"/>
          <w:sz w:val="28"/>
          <w:szCs w:val="28"/>
        </w:rPr>
        <w:t xml:space="preserve"> </w:t>
      </w:r>
      <w:proofErr w:type="spellStart"/>
      <w:r w:rsidR="00453AFF" w:rsidRPr="003F26D4">
        <w:rPr>
          <w:rFonts w:ascii="Times New Roman" w:eastAsia="TimesNewRomanPSMT" w:hAnsi="Times New Roman" w:cs="Times New Roman"/>
          <w:color w:val="000000"/>
          <w:sz w:val="28"/>
          <w:szCs w:val="28"/>
        </w:rPr>
        <w:t>фрекинг</w:t>
      </w:r>
      <w:proofErr w:type="spellEnd"/>
      <w:r w:rsidR="00453AFF" w:rsidRPr="003F26D4">
        <w:rPr>
          <w:rFonts w:ascii="Times New Roman" w:eastAsia="TimesNewRomanPSMT" w:hAnsi="Times New Roman" w:cs="Times New Roman"/>
          <w:color w:val="000000"/>
          <w:sz w:val="28"/>
          <w:szCs w:val="28"/>
        </w:rPr>
        <w:t xml:space="preserve">. </w:t>
      </w:r>
      <w:r w:rsidR="00211848" w:rsidRPr="003F26D4">
        <w:rPr>
          <w:rFonts w:ascii="Times New Roman" w:eastAsia="TimesNewRomanPSMT" w:hAnsi="Times New Roman" w:cs="Times New Roman"/>
          <w:color w:val="000000"/>
          <w:sz w:val="28"/>
          <w:szCs w:val="28"/>
        </w:rPr>
        <w:t xml:space="preserve">Данная </w:t>
      </w:r>
      <w:r w:rsidR="00453AFF" w:rsidRPr="003F26D4">
        <w:rPr>
          <w:rFonts w:ascii="Times New Roman" w:eastAsia="TimesNewRomanPSMT" w:hAnsi="Times New Roman" w:cs="Times New Roman"/>
          <w:color w:val="000000"/>
          <w:sz w:val="28"/>
          <w:szCs w:val="28"/>
        </w:rPr>
        <w:t xml:space="preserve">технология </w:t>
      </w:r>
      <w:r w:rsidR="00211848" w:rsidRPr="003F26D4">
        <w:rPr>
          <w:rFonts w:ascii="Times New Roman" w:eastAsia="TimesNewRomanPSMT" w:hAnsi="Times New Roman" w:cs="Times New Roman"/>
          <w:color w:val="000000"/>
          <w:sz w:val="28"/>
          <w:szCs w:val="28"/>
        </w:rPr>
        <w:t xml:space="preserve">позволяет </w:t>
      </w:r>
      <w:r w:rsidR="00453AFF" w:rsidRPr="003F26D4">
        <w:rPr>
          <w:rFonts w:ascii="Times New Roman" w:eastAsia="TimesNewRomanPSMT" w:hAnsi="Times New Roman" w:cs="Times New Roman"/>
          <w:color w:val="000000"/>
          <w:sz w:val="28"/>
          <w:szCs w:val="28"/>
        </w:rPr>
        <w:t>снизить загрязнения окружающей среды</w:t>
      </w:r>
      <w:r w:rsidR="00211848" w:rsidRPr="003F26D4">
        <w:rPr>
          <w:rFonts w:ascii="Times New Roman" w:eastAsia="TimesNewRomanPSMT" w:hAnsi="Times New Roman" w:cs="Times New Roman"/>
          <w:color w:val="000000"/>
          <w:sz w:val="28"/>
          <w:szCs w:val="28"/>
        </w:rPr>
        <w:t xml:space="preserve">: </w:t>
      </w:r>
      <w:r w:rsidR="00453AFF" w:rsidRPr="003F26D4">
        <w:rPr>
          <w:rFonts w:ascii="Times New Roman" w:eastAsia="TimesNewRomanPSMT" w:hAnsi="Times New Roman" w:cs="Times New Roman"/>
          <w:color w:val="000000"/>
          <w:sz w:val="28"/>
          <w:szCs w:val="28"/>
        </w:rPr>
        <w:t>в пласт</w:t>
      </w:r>
      <w:r w:rsidR="00697EB8" w:rsidRPr="003F26D4">
        <w:rPr>
          <w:rFonts w:ascii="Times New Roman" w:eastAsia="TimesNewRomanPSMT" w:hAnsi="Times New Roman" w:cs="Times New Roman"/>
          <w:color w:val="000000"/>
          <w:sz w:val="28"/>
          <w:szCs w:val="28"/>
        </w:rPr>
        <w:t xml:space="preserve"> закачивается густой гель</w:t>
      </w:r>
      <w:r w:rsidR="00453AFF" w:rsidRPr="003F26D4">
        <w:rPr>
          <w:rFonts w:ascii="Times New Roman" w:eastAsia="TimesNewRomanPSMT" w:hAnsi="Times New Roman" w:cs="Times New Roman"/>
          <w:color w:val="000000"/>
          <w:sz w:val="28"/>
          <w:szCs w:val="28"/>
        </w:rPr>
        <w:t xml:space="preserve"> из сжиженного пропана, </w:t>
      </w:r>
      <w:r w:rsidR="00211848" w:rsidRPr="003F26D4">
        <w:rPr>
          <w:rFonts w:ascii="Times New Roman" w:eastAsia="TimesNewRomanPSMT" w:hAnsi="Times New Roman" w:cs="Times New Roman"/>
          <w:color w:val="000000"/>
          <w:sz w:val="28"/>
          <w:szCs w:val="28"/>
        </w:rPr>
        <w:t xml:space="preserve">взамен </w:t>
      </w:r>
      <w:r w:rsidR="00453AFF" w:rsidRPr="003F26D4">
        <w:rPr>
          <w:rFonts w:ascii="Times New Roman" w:eastAsia="TimesNewRomanPSMT" w:hAnsi="Times New Roman" w:cs="Times New Roman"/>
          <w:color w:val="000000"/>
          <w:sz w:val="28"/>
          <w:szCs w:val="28"/>
        </w:rPr>
        <w:t>смеси</w:t>
      </w:r>
      <w:r w:rsidR="00211848" w:rsidRPr="003F26D4">
        <w:rPr>
          <w:rFonts w:ascii="Times New Roman" w:eastAsia="TimesNewRomanPSMT" w:hAnsi="Times New Roman" w:cs="Times New Roman"/>
          <w:color w:val="000000"/>
          <w:sz w:val="28"/>
          <w:szCs w:val="28"/>
        </w:rPr>
        <w:t xml:space="preserve"> из</w:t>
      </w:r>
      <w:r w:rsidR="00453AFF" w:rsidRPr="003F26D4">
        <w:rPr>
          <w:rFonts w:ascii="Times New Roman" w:eastAsia="TimesNewRomanPSMT" w:hAnsi="Times New Roman" w:cs="Times New Roman"/>
          <w:color w:val="000000"/>
          <w:sz w:val="28"/>
          <w:szCs w:val="28"/>
        </w:rPr>
        <w:t xml:space="preserve"> воды с химическими веществами. </w:t>
      </w:r>
      <w:r w:rsidR="00456118" w:rsidRPr="003F26D4">
        <w:rPr>
          <w:rFonts w:ascii="Times New Roman" w:eastAsia="TimesNewRomanPSMT" w:hAnsi="Times New Roman" w:cs="Times New Roman"/>
          <w:color w:val="000000"/>
          <w:sz w:val="28"/>
          <w:szCs w:val="28"/>
        </w:rPr>
        <w:t xml:space="preserve">После выхода на рынок </w:t>
      </w:r>
      <w:proofErr w:type="spellStart"/>
      <w:r w:rsidR="00456118" w:rsidRPr="003F26D4">
        <w:rPr>
          <w:rFonts w:ascii="Times New Roman" w:eastAsia="TimesNewRomanPSMT" w:hAnsi="Times New Roman" w:cs="Times New Roman"/>
          <w:color w:val="000000"/>
          <w:sz w:val="28"/>
          <w:szCs w:val="28"/>
        </w:rPr>
        <w:lastRenderedPageBreak/>
        <w:t>пропанового</w:t>
      </w:r>
      <w:proofErr w:type="spellEnd"/>
      <w:r w:rsidR="00456118" w:rsidRPr="003F26D4">
        <w:rPr>
          <w:rFonts w:ascii="Times New Roman" w:eastAsia="TimesNewRomanPSMT" w:hAnsi="Times New Roman" w:cs="Times New Roman"/>
          <w:color w:val="000000"/>
          <w:sz w:val="28"/>
          <w:szCs w:val="28"/>
        </w:rPr>
        <w:t xml:space="preserve"> </w:t>
      </w:r>
      <w:proofErr w:type="spellStart"/>
      <w:r w:rsidR="00456118" w:rsidRPr="003F26D4">
        <w:rPr>
          <w:rFonts w:ascii="Times New Roman" w:eastAsia="TimesNewRomanPSMT" w:hAnsi="Times New Roman" w:cs="Times New Roman"/>
          <w:color w:val="000000"/>
          <w:sz w:val="28"/>
          <w:szCs w:val="28"/>
        </w:rPr>
        <w:t>фрекинга</w:t>
      </w:r>
      <w:proofErr w:type="spellEnd"/>
      <w:r w:rsidR="00453AFF" w:rsidRPr="003F26D4">
        <w:rPr>
          <w:rFonts w:ascii="Times New Roman" w:eastAsia="TimesNewRomanPSMT" w:hAnsi="Times New Roman" w:cs="Times New Roman"/>
          <w:color w:val="000000"/>
          <w:sz w:val="28"/>
          <w:szCs w:val="28"/>
        </w:rPr>
        <w:t xml:space="preserve"> «</w:t>
      </w:r>
      <w:r w:rsidR="00453AFF" w:rsidRPr="003F26D4">
        <w:rPr>
          <w:rFonts w:ascii="Times New Roman" w:eastAsia="TimesNewRomanPSMT" w:hAnsi="Times New Roman" w:cs="Times New Roman"/>
          <w:color w:val="000000"/>
          <w:sz w:val="28"/>
          <w:szCs w:val="28"/>
          <w:lang w:val="en-US"/>
        </w:rPr>
        <w:t>The</w:t>
      </w:r>
      <w:r w:rsidR="00453AFF" w:rsidRPr="003F26D4">
        <w:rPr>
          <w:rFonts w:ascii="Times New Roman" w:eastAsia="TimesNewRomanPSMT" w:hAnsi="Times New Roman" w:cs="Times New Roman"/>
          <w:color w:val="000000"/>
          <w:sz w:val="28"/>
          <w:szCs w:val="28"/>
        </w:rPr>
        <w:t xml:space="preserve"> </w:t>
      </w:r>
      <w:r w:rsidR="00453AFF" w:rsidRPr="003F26D4">
        <w:rPr>
          <w:rFonts w:ascii="Times New Roman" w:eastAsia="TimesNewRomanPSMT" w:hAnsi="Times New Roman" w:cs="Times New Roman"/>
          <w:color w:val="000000"/>
          <w:sz w:val="28"/>
          <w:szCs w:val="28"/>
          <w:lang w:val="en-US"/>
        </w:rPr>
        <w:t>Vancouver</w:t>
      </w:r>
      <w:r w:rsidR="00453AFF" w:rsidRPr="003F26D4">
        <w:rPr>
          <w:rFonts w:ascii="Times New Roman" w:eastAsia="TimesNewRomanPSMT" w:hAnsi="Times New Roman" w:cs="Times New Roman"/>
          <w:color w:val="000000"/>
          <w:sz w:val="28"/>
          <w:szCs w:val="28"/>
        </w:rPr>
        <w:t xml:space="preserve"> </w:t>
      </w:r>
      <w:r w:rsidR="00453AFF" w:rsidRPr="003F26D4">
        <w:rPr>
          <w:rFonts w:ascii="Times New Roman" w:eastAsia="TimesNewRomanPSMT" w:hAnsi="Times New Roman" w:cs="Times New Roman"/>
          <w:color w:val="000000"/>
          <w:sz w:val="28"/>
          <w:szCs w:val="28"/>
          <w:lang w:val="en-US"/>
        </w:rPr>
        <w:t>Sun</w:t>
      </w:r>
      <w:r w:rsidR="00453AFF" w:rsidRPr="003F26D4">
        <w:rPr>
          <w:rFonts w:ascii="Times New Roman" w:eastAsia="TimesNewRomanPSMT" w:hAnsi="Times New Roman" w:cs="Times New Roman"/>
          <w:color w:val="000000"/>
          <w:sz w:val="28"/>
          <w:szCs w:val="28"/>
        </w:rPr>
        <w:t>»</w:t>
      </w:r>
      <w:r w:rsidR="00456118" w:rsidRPr="003F26D4">
        <w:rPr>
          <w:rFonts w:ascii="Times New Roman" w:eastAsia="TimesNewRomanPSMT" w:hAnsi="Times New Roman" w:cs="Times New Roman"/>
          <w:color w:val="000000"/>
          <w:sz w:val="28"/>
          <w:szCs w:val="28"/>
        </w:rPr>
        <w:t xml:space="preserve"> опубликовала статью</w:t>
      </w:r>
      <w:r w:rsidR="00453AFF" w:rsidRPr="003F26D4">
        <w:rPr>
          <w:rFonts w:ascii="Times New Roman" w:eastAsia="TimesNewRomanPSMT" w:hAnsi="Times New Roman" w:cs="Times New Roman"/>
          <w:color w:val="000000"/>
          <w:sz w:val="28"/>
          <w:szCs w:val="28"/>
        </w:rPr>
        <w:t xml:space="preserve">, </w:t>
      </w:r>
      <w:r w:rsidR="00456118" w:rsidRPr="003F26D4">
        <w:rPr>
          <w:rFonts w:ascii="Times New Roman" w:eastAsia="TimesNewRomanPSMT" w:hAnsi="Times New Roman" w:cs="Times New Roman"/>
          <w:color w:val="000000"/>
          <w:sz w:val="28"/>
          <w:szCs w:val="28"/>
        </w:rPr>
        <w:t>где перечислила</w:t>
      </w:r>
      <w:r w:rsidR="00453AFF" w:rsidRPr="003F26D4">
        <w:rPr>
          <w:rFonts w:ascii="Times New Roman" w:eastAsia="TimesNewRomanPSMT" w:hAnsi="Times New Roman" w:cs="Times New Roman"/>
          <w:color w:val="000000"/>
          <w:sz w:val="28"/>
          <w:szCs w:val="28"/>
        </w:rPr>
        <w:t xml:space="preserve"> </w:t>
      </w:r>
      <w:r w:rsidR="00456118" w:rsidRPr="003F26D4">
        <w:rPr>
          <w:rFonts w:ascii="Times New Roman" w:eastAsia="TimesNewRomanPSMT" w:hAnsi="Times New Roman" w:cs="Times New Roman"/>
          <w:color w:val="000000"/>
          <w:sz w:val="28"/>
          <w:szCs w:val="28"/>
        </w:rPr>
        <w:t>материально</w:t>
      </w:r>
      <w:r w:rsidR="0041582F" w:rsidRPr="003F26D4">
        <w:rPr>
          <w:rFonts w:ascii="Times New Roman" w:eastAsia="TimesNewRomanPSMT" w:hAnsi="Times New Roman" w:cs="Times New Roman"/>
          <w:color w:val="000000"/>
          <w:sz w:val="28"/>
          <w:szCs w:val="28"/>
        </w:rPr>
        <w:t xml:space="preserve"> </w:t>
      </w:r>
      <w:r w:rsidR="007D6325">
        <w:rPr>
          <w:rFonts w:ascii="Times New Roman" w:eastAsia="TimesNewRomanPSMT" w:hAnsi="Times New Roman" w:cs="Times New Roman"/>
          <w:color w:val="000000"/>
          <w:sz w:val="28"/>
          <w:szCs w:val="28"/>
        </w:rPr>
        <w:t>-</w:t>
      </w:r>
      <w:r w:rsidR="00152FAB">
        <w:rPr>
          <w:rFonts w:ascii="Times New Roman" w:eastAsia="TimesNewRomanPSMT" w:hAnsi="Times New Roman" w:cs="Times New Roman"/>
          <w:color w:val="000000"/>
          <w:sz w:val="28"/>
          <w:szCs w:val="28"/>
        </w:rPr>
        <w:t xml:space="preserve"> </w:t>
      </w:r>
      <w:r w:rsidR="00456118" w:rsidRPr="003F26D4">
        <w:rPr>
          <w:rFonts w:ascii="Times New Roman" w:eastAsia="TimesNewRomanPSMT" w:hAnsi="Times New Roman" w:cs="Times New Roman"/>
          <w:color w:val="000000"/>
          <w:sz w:val="28"/>
          <w:szCs w:val="28"/>
        </w:rPr>
        <w:t>технические</w:t>
      </w:r>
      <w:r w:rsidR="00453AFF" w:rsidRPr="003F26D4">
        <w:rPr>
          <w:rFonts w:ascii="Times New Roman" w:eastAsia="TimesNewRomanPSMT" w:hAnsi="Times New Roman" w:cs="Times New Roman"/>
          <w:color w:val="000000"/>
          <w:sz w:val="28"/>
          <w:szCs w:val="28"/>
        </w:rPr>
        <w:t xml:space="preserve"> преимуществ</w:t>
      </w:r>
      <w:r w:rsidR="00456118" w:rsidRPr="003F26D4">
        <w:rPr>
          <w:rFonts w:ascii="Times New Roman" w:eastAsia="TimesNewRomanPSMT" w:hAnsi="Times New Roman" w:cs="Times New Roman"/>
          <w:color w:val="000000"/>
          <w:sz w:val="28"/>
          <w:szCs w:val="28"/>
        </w:rPr>
        <w:t>а данного метода добычи</w:t>
      </w:r>
      <w:r w:rsidR="00453AFF" w:rsidRPr="003F26D4">
        <w:rPr>
          <w:rFonts w:ascii="Times New Roman" w:eastAsia="TimesNewRomanPSMT" w:hAnsi="Times New Roman" w:cs="Times New Roman"/>
          <w:color w:val="000000"/>
          <w:sz w:val="28"/>
          <w:szCs w:val="28"/>
        </w:rPr>
        <w:t xml:space="preserve">. </w:t>
      </w:r>
      <w:r w:rsidR="007D6325">
        <w:rPr>
          <w:rFonts w:ascii="Times New Roman" w:eastAsia="TimesNewRomanPSMT" w:hAnsi="Times New Roman" w:cs="Times New Roman"/>
          <w:color w:val="000000"/>
          <w:sz w:val="28"/>
          <w:szCs w:val="28"/>
        </w:rPr>
        <w:t>Главное преимущество -</w:t>
      </w:r>
      <w:r w:rsidR="00453AFF" w:rsidRPr="003F26D4">
        <w:rPr>
          <w:rFonts w:ascii="Times New Roman" w:eastAsia="TimesNewRomanPSMT" w:hAnsi="Times New Roman" w:cs="Times New Roman"/>
          <w:color w:val="000000"/>
          <w:sz w:val="28"/>
          <w:szCs w:val="28"/>
        </w:rPr>
        <w:t xml:space="preserve"> </w:t>
      </w:r>
      <w:r w:rsidR="00456118" w:rsidRPr="003F26D4">
        <w:rPr>
          <w:rFonts w:ascii="Times New Roman" w:eastAsia="TimesNewRomanPSMT" w:hAnsi="Times New Roman" w:cs="Times New Roman"/>
          <w:color w:val="000000"/>
          <w:sz w:val="28"/>
          <w:szCs w:val="28"/>
        </w:rPr>
        <w:t xml:space="preserve">увеличение </w:t>
      </w:r>
      <w:r w:rsidR="00453AFF" w:rsidRPr="003F26D4">
        <w:rPr>
          <w:rFonts w:ascii="Times New Roman" w:eastAsia="TimesNewRomanPSMT" w:hAnsi="Times New Roman" w:cs="Times New Roman"/>
          <w:color w:val="000000"/>
          <w:sz w:val="28"/>
          <w:szCs w:val="28"/>
        </w:rPr>
        <w:t>рост</w:t>
      </w:r>
      <w:r w:rsidR="00456118" w:rsidRPr="003F26D4">
        <w:rPr>
          <w:rFonts w:ascii="Times New Roman" w:eastAsia="TimesNewRomanPSMT" w:hAnsi="Times New Roman" w:cs="Times New Roman"/>
          <w:color w:val="000000"/>
          <w:sz w:val="28"/>
          <w:szCs w:val="28"/>
        </w:rPr>
        <w:t>а добычи газа, о</w:t>
      </w:r>
      <w:r w:rsidR="00453AFF" w:rsidRPr="003F26D4">
        <w:rPr>
          <w:rFonts w:ascii="Times New Roman" w:eastAsia="TimesNewRomanPSMT" w:hAnsi="Times New Roman" w:cs="Times New Roman"/>
          <w:color w:val="000000"/>
          <w:sz w:val="28"/>
          <w:szCs w:val="28"/>
        </w:rPr>
        <w:t xml:space="preserve">днако </w:t>
      </w:r>
      <w:proofErr w:type="spellStart"/>
      <w:r w:rsidR="00453AFF" w:rsidRPr="003F26D4">
        <w:rPr>
          <w:rFonts w:ascii="Times New Roman" w:eastAsia="TimesNewRomanPSMT" w:hAnsi="Times New Roman" w:cs="Times New Roman"/>
          <w:color w:val="000000"/>
          <w:sz w:val="28"/>
          <w:szCs w:val="28"/>
        </w:rPr>
        <w:t>пропановый</w:t>
      </w:r>
      <w:proofErr w:type="spellEnd"/>
      <w:r w:rsidR="00453AFF" w:rsidRPr="003F26D4">
        <w:rPr>
          <w:rFonts w:ascii="Times New Roman" w:eastAsia="TimesNewRomanPSMT" w:hAnsi="Times New Roman" w:cs="Times New Roman"/>
          <w:color w:val="000000"/>
          <w:sz w:val="28"/>
          <w:szCs w:val="28"/>
        </w:rPr>
        <w:t xml:space="preserve"> </w:t>
      </w:r>
      <w:proofErr w:type="spellStart"/>
      <w:r w:rsidR="00453AFF" w:rsidRPr="003F26D4">
        <w:rPr>
          <w:rFonts w:ascii="Times New Roman" w:eastAsia="TimesNewRomanPSMT" w:hAnsi="Times New Roman" w:cs="Times New Roman"/>
          <w:color w:val="000000"/>
          <w:sz w:val="28"/>
          <w:szCs w:val="28"/>
        </w:rPr>
        <w:t>фрекинг</w:t>
      </w:r>
      <w:proofErr w:type="spellEnd"/>
      <w:r w:rsidR="00453AFF" w:rsidRPr="003F26D4">
        <w:rPr>
          <w:rFonts w:ascii="Times New Roman" w:eastAsia="TimesNewRomanPSMT" w:hAnsi="Times New Roman" w:cs="Times New Roman"/>
          <w:color w:val="000000"/>
          <w:sz w:val="28"/>
          <w:szCs w:val="28"/>
        </w:rPr>
        <w:t xml:space="preserve"> в</w:t>
      </w:r>
      <w:r w:rsidR="00456118" w:rsidRPr="003F26D4">
        <w:rPr>
          <w:rFonts w:ascii="Times New Roman" w:eastAsia="TimesNewRomanPSMT" w:hAnsi="Times New Roman" w:cs="Times New Roman"/>
          <w:color w:val="000000"/>
          <w:sz w:val="28"/>
          <w:szCs w:val="28"/>
        </w:rPr>
        <w:t xml:space="preserve"> 2 раза дороже. </w:t>
      </w:r>
    </w:p>
    <w:p w:rsidR="00453AFF" w:rsidRPr="003F26D4" w:rsidRDefault="00456118" w:rsidP="00C022F1">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Аналитические данные «</w:t>
      </w:r>
      <w:proofErr w:type="spellStart"/>
      <w:r w:rsidR="00453AFF" w:rsidRPr="003F26D4">
        <w:rPr>
          <w:rFonts w:ascii="Times New Roman" w:hAnsi="Times New Roman" w:cs="Times New Roman"/>
          <w:color w:val="000000"/>
          <w:sz w:val="28"/>
          <w:szCs w:val="28"/>
        </w:rPr>
        <w:t>Wood</w:t>
      </w:r>
      <w:proofErr w:type="spellEnd"/>
      <w:r w:rsidR="00453AFF" w:rsidRPr="003F26D4">
        <w:rPr>
          <w:rFonts w:ascii="Times New Roman" w:hAnsi="Times New Roman" w:cs="Times New Roman"/>
          <w:color w:val="000000"/>
          <w:sz w:val="28"/>
          <w:szCs w:val="28"/>
        </w:rPr>
        <w:t xml:space="preserve">  </w:t>
      </w:r>
      <w:proofErr w:type="spellStart"/>
      <w:r w:rsidR="00453AFF" w:rsidRPr="003F26D4">
        <w:rPr>
          <w:rFonts w:ascii="Times New Roman" w:hAnsi="Times New Roman" w:cs="Times New Roman"/>
          <w:color w:val="000000"/>
          <w:sz w:val="28"/>
          <w:szCs w:val="28"/>
        </w:rPr>
        <w:t>Mackenzie</w:t>
      </w:r>
      <w:proofErr w:type="spellEnd"/>
      <w:r w:rsidRPr="003F26D4">
        <w:rPr>
          <w:rFonts w:ascii="Times New Roman" w:hAnsi="Times New Roman" w:cs="Times New Roman"/>
          <w:color w:val="000000"/>
          <w:sz w:val="28"/>
          <w:szCs w:val="28"/>
        </w:rPr>
        <w:t xml:space="preserve">» свидетельствуют о том, что в </w:t>
      </w:r>
      <w:r w:rsidR="00453AFF" w:rsidRPr="003F26D4">
        <w:rPr>
          <w:rFonts w:ascii="Times New Roman" w:hAnsi="Times New Roman" w:cs="Times New Roman"/>
          <w:color w:val="000000"/>
          <w:sz w:val="28"/>
          <w:szCs w:val="28"/>
        </w:rPr>
        <w:t xml:space="preserve">2015 г. </w:t>
      </w:r>
      <w:r w:rsidRPr="003F26D4">
        <w:rPr>
          <w:rFonts w:ascii="Times New Roman" w:hAnsi="Times New Roman" w:cs="Times New Roman"/>
          <w:color w:val="000000"/>
          <w:sz w:val="28"/>
          <w:szCs w:val="28"/>
        </w:rPr>
        <w:t xml:space="preserve">было создано </w:t>
      </w:r>
      <w:r w:rsidR="00453AFF" w:rsidRPr="003F26D4">
        <w:rPr>
          <w:rFonts w:ascii="Times New Roman" w:hAnsi="Times New Roman" w:cs="Times New Roman"/>
          <w:color w:val="000000"/>
          <w:sz w:val="28"/>
          <w:szCs w:val="28"/>
        </w:rPr>
        <w:t>б</w:t>
      </w:r>
      <w:r w:rsidRPr="003F26D4">
        <w:rPr>
          <w:rFonts w:ascii="Times New Roman" w:hAnsi="Times New Roman" w:cs="Times New Roman"/>
          <w:color w:val="000000"/>
          <w:sz w:val="28"/>
          <w:szCs w:val="28"/>
        </w:rPr>
        <w:t>олее 47 тыс. новых рабочих мест,</w:t>
      </w:r>
      <w:r w:rsidR="00453AFF"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при этом </w:t>
      </w:r>
      <w:r w:rsidR="00453AFF" w:rsidRPr="003F26D4">
        <w:rPr>
          <w:rFonts w:ascii="Times New Roman" w:hAnsi="Times New Roman" w:cs="Times New Roman"/>
          <w:color w:val="000000"/>
          <w:sz w:val="28"/>
          <w:szCs w:val="28"/>
        </w:rPr>
        <w:t xml:space="preserve">налоговые поступления </w:t>
      </w:r>
      <w:r w:rsidRPr="003F26D4">
        <w:rPr>
          <w:rFonts w:ascii="Times New Roman" w:hAnsi="Times New Roman" w:cs="Times New Roman"/>
          <w:color w:val="000000"/>
          <w:sz w:val="28"/>
          <w:szCs w:val="28"/>
        </w:rPr>
        <w:t xml:space="preserve">достигли </w:t>
      </w:r>
      <w:r w:rsidR="00453AFF" w:rsidRPr="003F26D4">
        <w:rPr>
          <w:rFonts w:ascii="Times New Roman" w:hAnsi="Times New Roman" w:cs="Times New Roman"/>
          <w:color w:val="000000"/>
          <w:sz w:val="28"/>
          <w:szCs w:val="28"/>
        </w:rPr>
        <w:t xml:space="preserve">83 млн. долл. и </w:t>
      </w:r>
      <w:r w:rsidRPr="003F26D4">
        <w:rPr>
          <w:rFonts w:ascii="Times New Roman" w:hAnsi="Times New Roman" w:cs="Times New Roman"/>
          <w:color w:val="000000"/>
          <w:sz w:val="28"/>
          <w:szCs w:val="28"/>
        </w:rPr>
        <w:t xml:space="preserve">составят </w:t>
      </w:r>
      <w:r w:rsidR="00453AFF" w:rsidRPr="003F26D4">
        <w:rPr>
          <w:rFonts w:ascii="Times New Roman" w:hAnsi="Times New Roman" w:cs="Times New Roman"/>
          <w:color w:val="000000"/>
          <w:sz w:val="28"/>
          <w:szCs w:val="28"/>
        </w:rPr>
        <w:t xml:space="preserve">456 млн. долл. к 2030 году.  </w:t>
      </w:r>
      <w:r w:rsidRPr="003F26D4">
        <w:rPr>
          <w:rFonts w:ascii="Times New Roman" w:hAnsi="Times New Roman" w:cs="Times New Roman"/>
          <w:color w:val="000000"/>
          <w:sz w:val="28"/>
          <w:szCs w:val="28"/>
        </w:rPr>
        <w:t xml:space="preserve">В общем, только один штат к </w:t>
      </w:r>
      <w:r w:rsidR="00453AFF" w:rsidRPr="003F26D4">
        <w:rPr>
          <w:rFonts w:ascii="Times New Roman" w:hAnsi="Times New Roman" w:cs="Times New Roman"/>
          <w:color w:val="000000"/>
          <w:sz w:val="28"/>
          <w:szCs w:val="28"/>
        </w:rPr>
        <w:t xml:space="preserve">2030 </w:t>
      </w:r>
      <w:r w:rsidRPr="003F26D4">
        <w:rPr>
          <w:rFonts w:ascii="Times New Roman" w:hAnsi="Times New Roman" w:cs="Times New Roman"/>
          <w:color w:val="000000"/>
          <w:sz w:val="28"/>
          <w:szCs w:val="28"/>
        </w:rPr>
        <w:t xml:space="preserve">году сможет </w:t>
      </w:r>
      <w:r w:rsidR="00453AFF" w:rsidRPr="003F26D4">
        <w:rPr>
          <w:rFonts w:ascii="Times New Roman" w:hAnsi="Times New Roman" w:cs="Times New Roman"/>
          <w:color w:val="000000"/>
          <w:sz w:val="28"/>
          <w:szCs w:val="28"/>
        </w:rPr>
        <w:t>получит</w:t>
      </w:r>
      <w:r w:rsidRPr="003F26D4">
        <w:rPr>
          <w:rFonts w:ascii="Times New Roman" w:hAnsi="Times New Roman" w:cs="Times New Roman"/>
          <w:color w:val="000000"/>
          <w:sz w:val="28"/>
          <w:szCs w:val="28"/>
        </w:rPr>
        <w:t>ь</w:t>
      </w:r>
      <w:r w:rsidR="00453AFF" w:rsidRPr="003F26D4">
        <w:rPr>
          <w:rFonts w:ascii="Times New Roman" w:hAnsi="Times New Roman" w:cs="Times New Roman"/>
          <w:color w:val="000000"/>
          <w:sz w:val="28"/>
          <w:szCs w:val="28"/>
        </w:rPr>
        <w:t xml:space="preserve"> о</w:t>
      </w:r>
      <w:r w:rsidRPr="003F26D4">
        <w:rPr>
          <w:rFonts w:ascii="Times New Roman" w:hAnsi="Times New Roman" w:cs="Times New Roman"/>
          <w:color w:val="000000"/>
          <w:sz w:val="28"/>
          <w:szCs w:val="28"/>
        </w:rPr>
        <w:t>коло</w:t>
      </w:r>
      <w:r w:rsidR="00453AFF" w:rsidRPr="003F26D4">
        <w:rPr>
          <w:rFonts w:ascii="Times New Roman" w:hAnsi="Times New Roman" w:cs="Times New Roman"/>
          <w:color w:val="000000"/>
          <w:sz w:val="28"/>
          <w:szCs w:val="28"/>
        </w:rPr>
        <w:t xml:space="preserve"> 4 млрд. долл. налогов от добычи </w:t>
      </w:r>
      <w:r w:rsidR="00A56676" w:rsidRPr="003F26D4">
        <w:rPr>
          <w:rFonts w:ascii="Times New Roman" w:hAnsi="Times New Roman" w:cs="Times New Roman"/>
          <w:color w:val="000000"/>
          <w:sz w:val="28"/>
          <w:szCs w:val="28"/>
        </w:rPr>
        <w:t>сланцевого газа [12</w:t>
      </w:r>
      <w:r w:rsidR="005E7C54" w:rsidRPr="003F26D4">
        <w:rPr>
          <w:rFonts w:ascii="Times New Roman" w:hAnsi="Times New Roman" w:cs="Times New Roman"/>
          <w:color w:val="000000"/>
          <w:sz w:val="28"/>
          <w:szCs w:val="28"/>
        </w:rPr>
        <w:t>].</w:t>
      </w:r>
    </w:p>
    <w:p w:rsidR="00414115" w:rsidRPr="003F26D4" w:rsidRDefault="00414115" w:rsidP="00A0437B">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В 2016 году Международное энергетическое агентство (МЭА) выпустило мировой аналитический материал, в котором были указаны оценки технически извлекаемых запасов сланцевого газа</w:t>
      </w:r>
      <w:r w:rsidR="007D6325">
        <w:rPr>
          <w:rFonts w:ascii="Times New Roman" w:hAnsi="Times New Roman" w:cs="Times New Roman"/>
          <w:color w:val="000000"/>
          <w:sz w:val="28"/>
          <w:szCs w:val="28"/>
        </w:rPr>
        <w:t xml:space="preserve"> по всем регионам мира (</w:t>
      </w:r>
      <w:proofErr w:type="gramStart"/>
      <w:r w:rsidR="007D6325">
        <w:rPr>
          <w:rFonts w:ascii="Times New Roman" w:hAnsi="Times New Roman" w:cs="Times New Roman"/>
          <w:color w:val="000000"/>
          <w:sz w:val="28"/>
          <w:szCs w:val="28"/>
        </w:rPr>
        <w:t>см</w:t>
      </w:r>
      <w:proofErr w:type="gramEnd"/>
      <w:r w:rsidR="007D6325">
        <w:rPr>
          <w:rFonts w:ascii="Times New Roman" w:hAnsi="Times New Roman" w:cs="Times New Roman"/>
          <w:color w:val="000000"/>
          <w:sz w:val="28"/>
          <w:szCs w:val="28"/>
        </w:rPr>
        <w:t xml:space="preserve">. рисунок </w:t>
      </w:r>
      <w:r w:rsidRPr="003F26D4">
        <w:rPr>
          <w:rFonts w:ascii="Times New Roman" w:hAnsi="Times New Roman" w:cs="Times New Roman"/>
          <w:color w:val="000000"/>
          <w:sz w:val="28"/>
          <w:szCs w:val="28"/>
        </w:rPr>
        <w:t>11). В 2016 году новые тенденции в мировой экономике повлияли на основные направления в энергетическом секторе, который  выступал в качестве основного ресурса для индустриализации и урбанизации. Теперь данный сектор рассматривается как составляющая экономического роста. При этом вклад традиционной энергетики в экономический</w:t>
      </w:r>
      <w:r w:rsidR="00A56676" w:rsidRPr="003F26D4">
        <w:rPr>
          <w:rFonts w:ascii="Times New Roman" w:hAnsi="Times New Roman" w:cs="Times New Roman"/>
          <w:color w:val="000000"/>
          <w:sz w:val="28"/>
          <w:szCs w:val="28"/>
        </w:rPr>
        <w:t xml:space="preserve"> рост является более значимым [15</w:t>
      </w:r>
      <w:r w:rsidRPr="003F26D4">
        <w:rPr>
          <w:rFonts w:ascii="Times New Roman" w:hAnsi="Times New Roman" w:cs="Times New Roman"/>
          <w:color w:val="000000"/>
          <w:sz w:val="28"/>
          <w:szCs w:val="28"/>
        </w:rPr>
        <w:t>].</w:t>
      </w:r>
    </w:p>
    <w:p w:rsidR="004203BC" w:rsidRPr="003F26D4" w:rsidRDefault="004203BC" w:rsidP="004203BC">
      <w:pPr>
        <w:autoSpaceDE w:val="0"/>
        <w:autoSpaceDN w:val="0"/>
        <w:adjustRightInd w:val="0"/>
        <w:spacing w:after="0" w:line="360" w:lineRule="auto"/>
        <w:ind w:firstLine="851"/>
        <w:jc w:val="both"/>
        <w:rPr>
          <w:rFonts w:ascii="Times New Roman" w:hAnsi="Times New Roman" w:cs="Times New Roman"/>
          <w:color w:val="000000"/>
          <w:sz w:val="28"/>
          <w:szCs w:val="28"/>
        </w:rPr>
      </w:pPr>
    </w:p>
    <w:p w:rsidR="00453AFF" w:rsidRPr="003F26D4" w:rsidRDefault="00453AFF" w:rsidP="00C022F1">
      <w:pPr>
        <w:autoSpaceDE w:val="0"/>
        <w:autoSpaceDN w:val="0"/>
        <w:adjustRightInd w:val="0"/>
        <w:spacing w:after="0" w:line="360" w:lineRule="auto"/>
        <w:ind w:firstLine="851"/>
        <w:jc w:val="center"/>
        <w:rPr>
          <w:rFonts w:ascii="Times New Roman" w:eastAsia="TimesNewRomanPSMT" w:hAnsi="Times New Roman" w:cs="Times New Roman"/>
          <w:color w:val="000000"/>
          <w:sz w:val="28"/>
          <w:szCs w:val="28"/>
          <w:vertAlign w:val="superscript"/>
        </w:rPr>
      </w:pPr>
      <w:r w:rsidRPr="003F26D4">
        <w:rPr>
          <w:rFonts w:ascii="Times New Roman" w:eastAsia="TimesNewRomanPSMT" w:hAnsi="Times New Roman" w:cs="Times New Roman"/>
          <w:noProof/>
          <w:color w:val="000000"/>
          <w:sz w:val="28"/>
          <w:szCs w:val="28"/>
          <w:vertAlign w:val="superscript"/>
          <w:lang w:eastAsia="ru-RU"/>
        </w:rPr>
        <w:drawing>
          <wp:inline distT="0" distB="0" distL="0" distR="0">
            <wp:extent cx="5057917" cy="2879678"/>
            <wp:effectExtent l="19050" t="0" r="9383" b="0"/>
            <wp:docPr id="26" name="Рисунок 1" descr="C:\Users\Мурик\Desktop\hello_html_1485b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урик\Desktop\hello_html_1485b626.png"/>
                    <pic:cNvPicPr>
                      <a:picLocks noChangeAspect="1" noChangeArrowheads="1"/>
                    </pic:cNvPicPr>
                  </pic:nvPicPr>
                  <pic:blipFill rotWithShape="1">
                    <a:blip r:embed="rId4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82" b="12871"/>
                    <a:stretch/>
                  </pic:blipFill>
                  <pic:spPr bwMode="auto">
                    <a:xfrm>
                      <a:off x="0" y="0"/>
                      <a:ext cx="5056073" cy="2878628"/>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22F1" w:rsidRPr="003F26D4" w:rsidRDefault="00C022F1" w:rsidP="00AB212B">
      <w:pPr>
        <w:autoSpaceDE w:val="0"/>
        <w:autoSpaceDN w:val="0"/>
        <w:adjustRightInd w:val="0"/>
        <w:spacing w:after="0" w:line="360" w:lineRule="auto"/>
        <w:ind w:firstLine="851"/>
        <w:jc w:val="center"/>
        <w:rPr>
          <w:rFonts w:ascii="Times New Roman" w:eastAsia="TimesNewRomanPSMT" w:hAnsi="Times New Roman" w:cs="Times New Roman"/>
          <w:color w:val="000000"/>
          <w:sz w:val="28"/>
          <w:szCs w:val="28"/>
        </w:rPr>
      </w:pPr>
    </w:p>
    <w:p w:rsidR="007D6325" w:rsidRDefault="005E7C54" w:rsidP="007D6325">
      <w:pPr>
        <w:autoSpaceDE w:val="0"/>
        <w:autoSpaceDN w:val="0"/>
        <w:adjustRightInd w:val="0"/>
        <w:spacing w:after="0" w:line="360" w:lineRule="auto"/>
        <w:ind w:firstLine="851"/>
        <w:jc w:val="both"/>
        <w:rPr>
          <w:rFonts w:ascii="Times New Roman" w:eastAsia="TimesNewRomanPSMT" w:hAnsi="Times New Roman" w:cs="Times New Roman"/>
          <w:color w:val="000000"/>
          <w:sz w:val="28"/>
          <w:szCs w:val="28"/>
        </w:rPr>
      </w:pPr>
      <w:proofErr w:type="gramStart"/>
      <w:r w:rsidRPr="003F26D4">
        <w:rPr>
          <w:rFonts w:ascii="Times New Roman" w:eastAsia="TimesNewRomanPSMT" w:hAnsi="Times New Roman" w:cs="Times New Roman"/>
          <w:color w:val="000000"/>
          <w:sz w:val="28"/>
          <w:szCs w:val="28"/>
        </w:rPr>
        <w:t>Рисунок 11</w:t>
      </w:r>
      <w:r w:rsidR="00F64B21" w:rsidRPr="003F26D4">
        <w:rPr>
          <w:rFonts w:ascii="Times New Roman" w:eastAsia="TimesNewRomanPSMT" w:hAnsi="Times New Roman" w:cs="Times New Roman"/>
          <w:color w:val="000000"/>
          <w:sz w:val="28"/>
          <w:szCs w:val="28"/>
        </w:rPr>
        <w:t xml:space="preserve"> </w:t>
      </w:r>
      <w:r w:rsidR="007D6325">
        <w:rPr>
          <w:rFonts w:ascii="Times New Roman" w:eastAsia="TimesNewRomanPSMT" w:hAnsi="Times New Roman" w:cs="Times New Roman"/>
          <w:color w:val="000000"/>
          <w:sz w:val="28"/>
          <w:szCs w:val="28"/>
        </w:rPr>
        <w:t>-</w:t>
      </w:r>
      <w:r w:rsidR="00453AFF" w:rsidRPr="003F26D4">
        <w:rPr>
          <w:rFonts w:ascii="Times New Roman" w:eastAsia="TimesNewRomanPSMT" w:hAnsi="Times New Roman" w:cs="Times New Roman"/>
          <w:color w:val="000000"/>
          <w:sz w:val="28"/>
          <w:szCs w:val="28"/>
        </w:rPr>
        <w:t xml:space="preserve"> Запасы сланцевого газа в мире</w:t>
      </w:r>
      <w:r w:rsidR="0032636A" w:rsidRPr="003F26D4">
        <w:rPr>
          <w:rFonts w:ascii="Times New Roman" w:eastAsia="TimesNewRomanPSMT" w:hAnsi="Times New Roman" w:cs="Times New Roman"/>
          <w:color w:val="000000"/>
          <w:sz w:val="28"/>
          <w:szCs w:val="28"/>
        </w:rPr>
        <w:t>, млрд. куб.м.</w:t>
      </w:r>
      <w:r w:rsidR="007D6325">
        <w:rPr>
          <w:rFonts w:ascii="Times New Roman" w:eastAsia="TimesNewRomanPSMT" w:hAnsi="Times New Roman" w:cs="Times New Roman"/>
          <w:color w:val="000000"/>
          <w:sz w:val="28"/>
          <w:szCs w:val="28"/>
        </w:rPr>
        <w:t xml:space="preserve"> [составлено</w:t>
      </w:r>
      <w:proofErr w:type="gramEnd"/>
    </w:p>
    <w:p w:rsidR="00471CC8" w:rsidRPr="003F26D4" w:rsidRDefault="007D6325" w:rsidP="007D6325">
      <w:pPr>
        <w:autoSpaceDE w:val="0"/>
        <w:autoSpaceDN w:val="0"/>
        <w:adjustRightInd w:val="0"/>
        <w:spacing w:after="0" w:line="360" w:lineRule="auto"/>
        <w:ind w:firstLine="851"/>
        <w:jc w:val="both"/>
        <w:rPr>
          <w:rFonts w:ascii="Times New Roman" w:eastAsia="TimesNewRomanPSMT" w:hAnsi="Times New Roman" w:cs="Times New Roman"/>
          <w:color w:val="000000"/>
          <w:sz w:val="28"/>
          <w:szCs w:val="28"/>
        </w:rPr>
      </w:pPr>
      <w:proofErr w:type="gramStart"/>
      <w:r>
        <w:rPr>
          <w:rFonts w:ascii="Times New Roman" w:eastAsia="TimesNewRomanPSMT" w:hAnsi="Times New Roman" w:cs="Times New Roman"/>
          <w:color w:val="000000"/>
          <w:sz w:val="28"/>
          <w:szCs w:val="28"/>
        </w:rPr>
        <w:t>автором</w:t>
      </w:r>
      <w:r w:rsidR="00402662" w:rsidRPr="003F26D4">
        <w:rPr>
          <w:rFonts w:ascii="Times New Roman" w:eastAsia="TimesNewRomanPSMT" w:hAnsi="Times New Roman" w:cs="Times New Roman"/>
          <w:color w:val="000000"/>
          <w:sz w:val="28"/>
          <w:szCs w:val="28"/>
        </w:rPr>
        <w:t>]</w:t>
      </w:r>
      <w:proofErr w:type="gramEnd"/>
    </w:p>
    <w:p w:rsidR="00453AFF" w:rsidRPr="003F26D4" w:rsidRDefault="00453AFF" w:rsidP="00C022F1">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lastRenderedPageBreak/>
        <w:t xml:space="preserve">Таким образом, спор вокруг опасностей, связанных с проведением </w:t>
      </w:r>
      <w:proofErr w:type="spellStart"/>
      <w:r w:rsidRPr="003F26D4">
        <w:rPr>
          <w:rFonts w:ascii="Times New Roman" w:hAnsi="Times New Roman" w:cs="Times New Roman"/>
          <w:color w:val="000000"/>
          <w:sz w:val="28"/>
          <w:szCs w:val="28"/>
        </w:rPr>
        <w:t>гидроразрыва</w:t>
      </w:r>
      <w:proofErr w:type="spellEnd"/>
      <w:r w:rsidRPr="003F26D4">
        <w:rPr>
          <w:rFonts w:ascii="Times New Roman" w:hAnsi="Times New Roman" w:cs="Times New Roman"/>
          <w:color w:val="000000"/>
          <w:sz w:val="28"/>
          <w:szCs w:val="28"/>
        </w:rPr>
        <w:t xml:space="preserve"> пласта, не имеет шансов разрешиться к взаимному удовлетворению защитников окружающей среды и экологов. Преимущества развития национальной газодобычи вряд ли убедят тех, для кого сохранение природной среды важнее энергетической независимости страны.</w:t>
      </w:r>
    </w:p>
    <w:p w:rsidR="00453AFF" w:rsidRPr="003F26D4" w:rsidRDefault="00152FAB" w:rsidP="00C022F1">
      <w:pPr>
        <w:autoSpaceDE w:val="0"/>
        <w:autoSpaceDN w:val="0"/>
        <w:adjustRightInd w:val="0"/>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 словам В. </w:t>
      </w:r>
      <w:r w:rsidR="00453AFF" w:rsidRPr="003F26D4">
        <w:rPr>
          <w:rFonts w:ascii="Times New Roman" w:hAnsi="Times New Roman" w:cs="Times New Roman"/>
          <w:color w:val="000000"/>
          <w:sz w:val="28"/>
          <w:szCs w:val="28"/>
        </w:rPr>
        <w:t xml:space="preserve">В. Путина, падение цен на энергоносители для России имеет определенные плюсы, одним из которых является стимулирование роста </w:t>
      </w:r>
      <w:r w:rsidR="00402662" w:rsidRPr="003F26D4">
        <w:rPr>
          <w:rFonts w:ascii="Times New Roman" w:hAnsi="Times New Roman" w:cs="Times New Roman"/>
          <w:color w:val="000000"/>
          <w:sz w:val="28"/>
          <w:szCs w:val="28"/>
        </w:rPr>
        <w:t>высокотехнологичных отраслей</w:t>
      </w:r>
      <w:r w:rsidR="002D0077" w:rsidRPr="003F26D4">
        <w:rPr>
          <w:rFonts w:ascii="Times New Roman" w:hAnsi="Times New Roman" w:cs="Times New Roman"/>
          <w:color w:val="000000"/>
          <w:sz w:val="28"/>
          <w:szCs w:val="28"/>
        </w:rPr>
        <w:t xml:space="preserve"> в нашей стране</w:t>
      </w:r>
      <w:r w:rsidR="00A56676" w:rsidRPr="003F26D4">
        <w:rPr>
          <w:rFonts w:ascii="Times New Roman" w:hAnsi="Times New Roman" w:cs="Times New Roman"/>
          <w:color w:val="000000"/>
          <w:sz w:val="28"/>
          <w:szCs w:val="28"/>
        </w:rPr>
        <w:t xml:space="preserve"> [65</w:t>
      </w:r>
      <w:r w:rsidR="00453AFF" w:rsidRPr="003F26D4">
        <w:rPr>
          <w:rFonts w:ascii="Times New Roman" w:hAnsi="Times New Roman" w:cs="Times New Roman"/>
          <w:color w:val="000000"/>
          <w:sz w:val="28"/>
          <w:szCs w:val="28"/>
        </w:rPr>
        <w:t>].</w:t>
      </w:r>
    </w:p>
    <w:p w:rsidR="00321D59" w:rsidRPr="003F26D4" w:rsidRDefault="00147B12" w:rsidP="00C022F1">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В </w:t>
      </w:r>
      <w:r w:rsidR="003D3FF9" w:rsidRPr="003F26D4">
        <w:rPr>
          <w:rFonts w:ascii="Times New Roman" w:hAnsi="Times New Roman" w:cs="Times New Roman"/>
          <w:color w:val="000000"/>
          <w:sz w:val="28"/>
          <w:szCs w:val="28"/>
        </w:rPr>
        <w:t>США сланцевая революция</w:t>
      </w:r>
      <w:r w:rsidRPr="003F26D4">
        <w:rPr>
          <w:rFonts w:ascii="Times New Roman" w:hAnsi="Times New Roman" w:cs="Times New Roman"/>
          <w:color w:val="000000"/>
          <w:sz w:val="28"/>
          <w:szCs w:val="28"/>
        </w:rPr>
        <w:t xml:space="preserve"> </w:t>
      </w:r>
      <w:r w:rsidR="003D3FF9" w:rsidRPr="003F26D4">
        <w:rPr>
          <w:rFonts w:ascii="Times New Roman" w:hAnsi="Times New Roman" w:cs="Times New Roman"/>
          <w:color w:val="000000"/>
          <w:sz w:val="28"/>
          <w:szCs w:val="28"/>
        </w:rPr>
        <w:t xml:space="preserve">является </w:t>
      </w:r>
      <w:r w:rsidRPr="003F26D4">
        <w:rPr>
          <w:rFonts w:ascii="Times New Roman" w:hAnsi="Times New Roman" w:cs="Times New Roman"/>
          <w:color w:val="000000"/>
          <w:sz w:val="28"/>
          <w:szCs w:val="28"/>
        </w:rPr>
        <w:t xml:space="preserve">свершившимся фактом, </w:t>
      </w:r>
      <w:r w:rsidR="003D3FF9" w:rsidRPr="003F26D4">
        <w:rPr>
          <w:rFonts w:ascii="Times New Roman" w:hAnsi="Times New Roman" w:cs="Times New Roman"/>
          <w:color w:val="000000"/>
          <w:sz w:val="28"/>
          <w:szCs w:val="28"/>
        </w:rPr>
        <w:t xml:space="preserve">но </w:t>
      </w:r>
      <w:r w:rsidR="00CA71F1" w:rsidRPr="003F26D4">
        <w:rPr>
          <w:rFonts w:ascii="Times New Roman" w:hAnsi="Times New Roman" w:cs="Times New Roman"/>
          <w:color w:val="000000"/>
          <w:sz w:val="28"/>
          <w:szCs w:val="28"/>
        </w:rPr>
        <w:t xml:space="preserve">в Европе, </w:t>
      </w:r>
      <w:r w:rsidR="003D3FF9" w:rsidRPr="003F26D4">
        <w:rPr>
          <w:rFonts w:ascii="Times New Roman" w:hAnsi="Times New Roman" w:cs="Times New Roman"/>
          <w:color w:val="000000"/>
          <w:sz w:val="28"/>
          <w:szCs w:val="28"/>
        </w:rPr>
        <w:t>изменения носят</w:t>
      </w:r>
      <w:r w:rsidRPr="003F26D4">
        <w:rPr>
          <w:rFonts w:ascii="Times New Roman" w:hAnsi="Times New Roman" w:cs="Times New Roman"/>
          <w:color w:val="000000"/>
          <w:sz w:val="28"/>
          <w:szCs w:val="28"/>
        </w:rPr>
        <w:t xml:space="preserve"> эволюционный характер. Т</w:t>
      </w:r>
      <w:r w:rsidR="00CA71F1" w:rsidRPr="003F26D4">
        <w:rPr>
          <w:rFonts w:ascii="Times New Roman" w:hAnsi="Times New Roman" w:cs="Times New Roman"/>
          <w:color w:val="000000"/>
          <w:sz w:val="28"/>
          <w:szCs w:val="28"/>
        </w:rPr>
        <w:t>емпы и экономически</w:t>
      </w:r>
      <w:r w:rsidRPr="003F26D4">
        <w:rPr>
          <w:rFonts w:ascii="Times New Roman" w:hAnsi="Times New Roman" w:cs="Times New Roman"/>
          <w:color w:val="000000"/>
          <w:sz w:val="28"/>
          <w:szCs w:val="28"/>
        </w:rPr>
        <w:t xml:space="preserve"> </w:t>
      </w:r>
      <w:r w:rsidR="003D3FF9" w:rsidRPr="003F26D4">
        <w:rPr>
          <w:rFonts w:ascii="Times New Roman" w:hAnsi="Times New Roman" w:cs="Times New Roman"/>
          <w:color w:val="000000"/>
          <w:sz w:val="28"/>
          <w:szCs w:val="28"/>
        </w:rPr>
        <w:t>выгодная разработка</w:t>
      </w:r>
      <w:r w:rsidRPr="003F26D4">
        <w:rPr>
          <w:rFonts w:ascii="Times New Roman" w:hAnsi="Times New Roman" w:cs="Times New Roman"/>
          <w:color w:val="000000"/>
          <w:sz w:val="28"/>
          <w:szCs w:val="28"/>
        </w:rPr>
        <w:t xml:space="preserve"> европейских месторождений сланцевого газа </w:t>
      </w:r>
      <w:r w:rsidR="003D3FF9" w:rsidRPr="003F26D4">
        <w:rPr>
          <w:rFonts w:ascii="Times New Roman" w:hAnsi="Times New Roman" w:cs="Times New Roman"/>
          <w:color w:val="000000"/>
          <w:sz w:val="28"/>
          <w:szCs w:val="28"/>
        </w:rPr>
        <w:t>зависят</w:t>
      </w:r>
      <w:r w:rsidRPr="003F26D4">
        <w:rPr>
          <w:rFonts w:ascii="Times New Roman" w:hAnsi="Times New Roman" w:cs="Times New Roman"/>
          <w:color w:val="000000"/>
          <w:sz w:val="28"/>
          <w:szCs w:val="28"/>
        </w:rPr>
        <w:t xml:space="preserve"> от </w:t>
      </w:r>
      <w:r w:rsidR="00CA71F1" w:rsidRPr="003F26D4">
        <w:rPr>
          <w:rFonts w:ascii="Times New Roman" w:hAnsi="Times New Roman" w:cs="Times New Roman"/>
          <w:color w:val="000000"/>
          <w:sz w:val="28"/>
          <w:szCs w:val="28"/>
        </w:rPr>
        <w:t xml:space="preserve">целого </w:t>
      </w:r>
      <w:r w:rsidRPr="003F26D4">
        <w:rPr>
          <w:rFonts w:ascii="Times New Roman" w:hAnsi="Times New Roman" w:cs="Times New Roman"/>
          <w:color w:val="000000"/>
          <w:sz w:val="28"/>
          <w:szCs w:val="28"/>
        </w:rPr>
        <w:t>ряда факторов</w:t>
      </w:r>
      <w:r w:rsidR="003D3FF9" w:rsidRPr="003F26D4">
        <w:rPr>
          <w:rFonts w:ascii="Times New Roman" w:hAnsi="Times New Roman" w:cs="Times New Roman"/>
          <w:color w:val="000000"/>
          <w:sz w:val="28"/>
          <w:szCs w:val="28"/>
        </w:rPr>
        <w:t xml:space="preserve"> (</w:t>
      </w:r>
      <w:proofErr w:type="gramStart"/>
      <w:r w:rsidR="00EE5023" w:rsidRPr="003F26D4">
        <w:rPr>
          <w:rFonts w:ascii="Times New Roman" w:hAnsi="Times New Roman" w:cs="Times New Roman"/>
          <w:color w:val="000000"/>
          <w:sz w:val="28"/>
          <w:szCs w:val="28"/>
        </w:rPr>
        <w:t>см</w:t>
      </w:r>
      <w:proofErr w:type="gramEnd"/>
      <w:r w:rsidR="00EE5023" w:rsidRPr="003F26D4">
        <w:rPr>
          <w:rFonts w:ascii="Times New Roman" w:hAnsi="Times New Roman" w:cs="Times New Roman"/>
          <w:color w:val="000000"/>
          <w:sz w:val="28"/>
          <w:szCs w:val="28"/>
        </w:rPr>
        <w:t xml:space="preserve">. </w:t>
      </w:r>
      <w:r w:rsidR="007D6325">
        <w:rPr>
          <w:rFonts w:ascii="Times New Roman" w:hAnsi="Times New Roman" w:cs="Times New Roman"/>
          <w:color w:val="000000"/>
          <w:sz w:val="28"/>
          <w:szCs w:val="28"/>
        </w:rPr>
        <w:t>приложение А</w:t>
      </w:r>
      <w:r w:rsidR="005127E4" w:rsidRPr="003F26D4">
        <w:rPr>
          <w:rFonts w:ascii="Times New Roman" w:hAnsi="Times New Roman" w:cs="Times New Roman"/>
          <w:color w:val="000000"/>
          <w:sz w:val="28"/>
          <w:szCs w:val="28"/>
        </w:rPr>
        <w:t>).</w:t>
      </w:r>
    </w:p>
    <w:p w:rsidR="00B54668" w:rsidRPr="003F26D4" w:rsidRDefault="00E04965" w:rsidP="00C022F1">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Таким образом, мы видим, что влияние сланцевого газа на рынки энергоносителей опр</w:t>
      </w:r>
      <w:r w:rsidR="00152FAB">
        <w:rPr>
          <w:rFonts w:ascii="Times New Roman" w:hAnsi="Times New Roman" w:cs="Times New Roman"/>
          <w:color w:val="000000"/>
          <w:sz w:val="28"/>
          <w:szCs w:val="28"/>
        </w:rPr>
        <w:t xml:space="preserve">еделяется целым рядом факторов: </w:t>
      </w:r>
      <w:r w:rsidRPr="003F26D4">
        <w:rPr>
          <w:rFonts w:ascii="Times New Roman" w:hAnsi="Times New Roman" w:cs="Times New Roman"/>
          <w:color w:val="000000"/>
          <w:sz w:val="28"/>
          <w:szCs w:val="28"/>
        </w:rPr>
        <w:t>национальной энергетической стратегией, степенью зависимости от импорта, увеличением спроса на газ, стоимостью альтернативных поставок энергоносителей и экологическими проблемами. Рост добычи сланцевого газа породил новые источники доходов для сервисных компаний, которые занимают свою ни</w:t>
      </w:r>
      <w:r w:rsidR="005E7C54" w:rsidRPr="003F26D4">
        <w:rPr>
          <w:rFonts w:ascii="Times New Roman" w:hAnsi="Times New Roman" w:cs="Times New Roman"/>
          <w:color w:val="000000"/>
          <w:sz w:val="28"/>
          <w:szCs w:val="28"/>
        </w:rPr>
        <w:t>шу в секторе сланцевого газа.</w:t>
      </w:r>
    </w:p>
    <w:p w:rsidR="00C022F1" w:rsidRPr="003F26D4" w:rsidRDefault="00321D59" w:rsidP="00C022F1">
      <w:pPr>
        <w:pStyle w:val="ae"/>
        <w:spacing w:before="0" w:beforeAutospacing="0" w:after="0" w:afterAutospacing="0" w:line="360" w:lineRule="auto"/>
        <w:ind w:firstLine="851"/>
        <w:jc w:val="both"/>
        <w:rPr>
          <w:color w:val="000000"/>
          <w:sz w:val="28"/>
          <w:szCs w:val="28"/>
        </w:rPr>
      </w:pPr>
      <w:r w:rsidRPr="003F26D4">
        <w:rPr>
          <w:color w:val="000000"/>
          <w:sz w:val="28"/>
          <w:szCs w:val="28"/>
        </w:rPr>
        <w:t xml:space="preserve">«Сланцевая революция» не ограничивается территорией США. В перспективе добыча </w:t>
      </w:r>
      <w:r w:rsidR="003E6CF5" w:rsidRPr="003F26D4">
        <w:rPr>
          <w:color w:val="000000"/>
          <w:sz w:val="28"/>
          <w:szCs w:val="28"/>
        </w:rPr>
        <w:t xml:space="preserve">сланца </w:t>
      </w:r>
      <w:r w:rsidRPr="003F26D4">
        <w:rPr>
          <w:color w:val="000000"/>
          <w:sz w:val="28"/>
          <w:szCs w:val="28"/>
        </w:rPr>
        <w:t>может развернуться во многих странах, которые ещё</w:t>
      </w:r>
      <w:r w:rsidR="003E6CF5" w:rsidRPr="003F26D4">
        <w:rPr>
          <w:color w:val="000000"/>
          <w:sz w:val="28"/>
          <w:szCs w:val="28"/>
        </w:rPr>
        <w:t xml:space="preserve"> почти полностью зависят</w:t>
      </w:r>
      <w:r w:rsidRPr="003F26D4">
        <w:rPr>
          <w:color w:val="000000"/>
          <w:sz w:val="28"/>
          <w:szCs w:val="28"/>
        </w:rPr>
        <w:t xml:space="preserve"> от импорта </w:t>
      </w:r>
      <w:r w:rsidR="003E6CF5" w:rsidRPr="003F26D4">
        <w:rPr>
          <w:color w:val="000000"/>
          <w:sz w:val="28"/>
          <w:szCs w:val="28"/>
        </w:rPr>
        <w:t>природного газа.</w:t>
      </w:r>
      <w:r w:rsidR="00C022F1" w:rsidRPr="003F26D4">
        <w:rPr>
          <w:color w:val="000000"/>
          <w:sz w:val="28"/>
          <w:szCs w:val="28"/>
        </w:rPr>
        <w:t xml:space="preserve"> </w:t>
      </w:r>
    </w:p>
    <w:p w:rsidR="00321D59" w:rsidRPr="003F26D4" w:rsidRDefault="003E6CF5" w:rsidP="00C022F1">
      <w:pPr>
        <w:pStyle w:val="ae"/>
        <w:spacing w:before="0" w:beforeAutospacing="0" w:after="0" w:afterAutospacing="0" w:line="360" w:lineRule="auto"/>
        <w:ind w:firstLine="851"/>
        <w:jc w:val="both"/>
        <w:rPr>
          <w:color w:val="000000"/>
          <w:sz w:val="28"/>
          <w:szCs w:val="28"/>
        </w:rPr>
      </w:pPr>
      <w:r w:rsidRPr="003F26D4">
        <w:rPr>
          <w:color w:val="000000"/>
          <w:sz w:val="28"/>
          <w:szCs w:val="28"/>
        </w:rPr>
        <w:t>Ресурсы сланцевой нефти в Китае</w:t>
      </w:r>
      <w:r w:rsidR="00321D59" w:rsidRPr="003F26D4">
        <w:rPr>
          <w:color w:val="000000"/>
          <w:sz w:val="28"/>
          <w:szCs w:val="28"/>
        </w:rPr>
        <w:t xml:space="preserve"> оцениваются примерно в 46 млрд</w:t>
      </w:r>
      <w:r w:rsidRPr="003F26D4">
        <w:rPr>
          <w:color w:val="000000"/>
          <w:sz w:val="28"/>
          <w:szCs w:val="28"/>
        </w:rPr>
        <w:t>. т. Основные</w:t>
      </w:r>
      <w:r w:rsidR="007D6325">
        <w:rPr>
          <w:color w:val="000000"/>
          <w:sz w:val="28"/>
          <w:szCs w:val="28"/>
        </w:rPr>
        <w:t xml:space="preserve"> запасы расположены на </w:t>
      </w:r>
      <w:proofErr w:type="spellStart"/>
      <w:proofErr w:type="gramStart"/>
      <w:r w:rsidR="007D6325">
        <w:rPr>
          <w:color w:val="000000"/>
          <w:sz w:val="28"/>
          <w:szCs w:val="28"/>
        </w:rPr>
        <w:t>севе</w:t>
      </w:r>
      <w:r w:rsidR="00152FAB">
        <w:rPr>
          <w:color w:val="000000"/>
          <w:sz w:val="28"/>
          <w:szCs w:val="28"/>
        </w:rPr>
        <w:t>ро</w:t>
      </w:r>
      <w:proofErr w:type="spellEnd"/>
      <w:r w:rsidR="00152FAB">
        <w:rPr>
          <w:color w:val="000000"/>
          <w:sz w:val="28"/>
          <w:szCs w:val="28"/>
        </w:rPr>
        <w:t xml:space="preserve"> </w:t>
      </w:r>
      <w:r w:rsidR="007D6325">
        <w:rPr>
          <w:color w:val="000000"/>
          <w:sz w:val="28"/>
          <w:szCs w:val="28"/>
        </w:rPr>
        <w:t>-</w:t>
      </w:r>
      <w:r w:rsidR="00152FAB">
        <w:rPr>
          <w:color w:val="000000"/>
          <w:sz w:val="28"/>
          <w:szCs w:val="28"/>
        </w:rPr>
        <w:t xml:space="preserve"> </w:t>
      </w:r>
      <w:r w:rsidR="005C6505" w:rsidRPr="003F26D4">
        <w:rPr>
          <w:color w:val="000000"/>
          <w:sz w:val="28"/>
          <w:szCs w:val="28"/>
        </w:rPr>
        <w:t>востоке</w:t>
      </w:r>
      <w:proofErr w:type="gramEnd"/>
      <w:r w:rsidR="00321D59" w:rsidRPr="003F26D4">
        <w:rPr>
          <w:color w:val="000000"/>
          <w:sz w:val="28"/>
          <w:szCs w:val="28"/>
        </w:rPr>
        <w:t xml:space="preserve"> страны. Добычей сланцевого газа на территории Китая занимается ряд к</w:t>
      </w:r>
      <w:r w:rsidRPr="003F26D4">
        <w:rPr>
          <w:color w:val="000000"/>
          <w:sz w:val="28"/>
          <w:szCs w:val="28"/>
        </w:rPr>
        <w:t>рупных иностранных корпораций: «</w:t>
      </w:r>
      <w:proofErr w:type="spellStart"/>
      <w:r w:rsidR="00321D59" w:rsidRPr="003F26D4">
        <w:rPr>
          <w:color w:val="000000"/>
          <w:sz w:val="28"/>
          <w:szCs w:val="28"/>
        </w:rPr>
        <w:t>Chevron</w:t>
      </w:r>
      <w:proofErr w:type="spellEnd"/>
      <w:r w:rsidRPr="003F26D4">
        <w:rPr>
          <w:color w:val="000000"/>
          <w:sz w:val="28"/>
          <w:szCs w:val="28"/>
        </w:rPr>
        <w:t>»</w:t>
      </w:r>
      <w:r w:rsidR="00321D59" w:rsidRPr="003F26D4">
        <w:rPr>
          <w:color w:val="000000"/>
          <w:sz w:val="28"/>
          <w:szCs w:val="28"/>
        </w:rPr>
        <w:t xml:space="preserve"> осваивает месторождение </w:t>
      </w:r>
      <w:r w:rsidRPr="003F26D4">
        <w:rPr>
          <w:color w:val="000000"/>
          <w:sz w:val="28"/>
          <w:szCs w:val="28"/>
        </w:rPr>
        <w:t>«</w:t>
      </w:r>
      <w:proofErr w:type="spellStart"/>
      <w:r w:rsidR="00321D59" w:rsidRPr="003F26D4">
        <w:rPr>
          <w:color w:val="000000"/>
          <w:sz w:val="28"/>
          <w:szCs w:val="28"/>
        </w:rPr>
        <w:t>Qiannan</w:t>
      </w:r>
      <w:proofErr w:type="spellEnd"/>
      <w:r w:rsidRPr="003F26D4">
        <w:rPr>
          <w:color w:val="000000"/>
          <w:sz w:val="28"/>
          <w:szCs w:val="28"/>
        </w:rPr>
        <w:t xml:space="preserve">», построив </w:t>
      </w:r>
      <w:r w:rsidR="00321D59" w:rsidRPr="003F26D4">
        <w:rPr>
          <w:color w:val="000000"/>
          <w:sz w:val="28"/>
          <w:szCs w:val="28"/>
        </w:rPr>
        <w:t>завод мощностью 12 млрд</w:t>
      </w:r>
      <w:r w:rsidRPr="003F26D4">
        <w:rPr>
          <w:color w:val="000000"/>
          <w:sz w:val="28"/>
          <w:szCs w:val="28"/>
        </w:rPr>
        <w:t xml:space="preserve">. куб. м. </w:t>
      </w:r>
      <w:r w:rsidR="00321D59" w:rsidRPr="003F26D4">
        <w:rPr>
          <w:color w:val="000000"/>
          <w:sz w:val="28"/>
          <w:szCs w:val="28"/>
        </w:rPr>
        <w:t>в год.</w:t>
      </w:r>
      <w:r w:rsidRPr="003F26D4">
        <w:rPr>
          <w:color w:val="000000"/>
          <w:sz w:val="28"/>
          <w:szCs w:val="28"/>
        </w:rPr>
        <w:t xml:space="preserve"> Также, </w:t>
      </w:r>
      <w:r w:rsidR="00321D59" w:rsidRPr="003F26D4">
        <w:rPr>
          <w:color w:val="000000"/>
          <w:sz w:val="28"/>
          <w:szCs w:val="28"/>
        </w:rPr>
        <w:t xml:space="preserve">компании </w:t>
      </w:r>
      <w:r w:rsidRPr="003F26D4">
        <w:rPr>
          <w:color w:val="000000"/>
          <w:sz w:val="28"/>
          <w:szCs w:val="28"/>
        </w:rPr>
        <w:t>«</w:t>
      </w:r>
      <w:proofErr w:type="spellStart"/>
      <w:r w:rsidR="00321D59" w:rsidRPr="003F26D4">
        <w:rPr>
          <w:color w:val="000000"/>
          <w:sz w:val="28"/>
          <w:szCs w:val="28"/>
        </w:rPr>
        <w:t>Halliburton</w:t>
      </w:r>
      <w:proofErr w:type="spellEnd"/>
      <w:r w:rsidRPr="003F26D4">
        <w:rPr>
          <w:color w:val="000000"/>
          <w:sz w:val="28"/>
          <w:szCs w:val="28"/>
        </w:rPr>
        <w:t xml:space="preserve">» </w:t>
      </w:r>
      <w:r w:rsidR="00321D59" w:rsidRPr="003F26D4">
        <w:rPr>
          <w:color w:val="000000"/>
          <w:sz w:val="28"/>
          <w:szCs w:val="28"/>
        </w:rPr>
        <w:t>и </w:t>
      </w:r>
      <w:r w:rsidRPr="003F26D4">
        <w:rPr>
          <w:color w:val="000000"/>
          <w:sz w:val="28"/>
          <w:szCs w:val="28"/>
        </w:rPr>
        <w:t>«</w:t>
      </w:r>
      <w:proofErr w:type="spellStart"/>
      <w:r w:rsidR="00321D59" w:rsidRPr="003F26D4">
        <w:rPr>
          <w:color w:val="000000"/>
          <w:sz w:val="28"/>
          <w:szCs w:val="28"/>
        </w:rPr>
        <w:t>Petrotech</w:t>
      </w:r>
      <w:proofErr w:type="spellEnd"/>
      <w:r w:rsidRPr="003F26D4">
        <w:rPr>
          <w:color w:val="000000"/>
          <w:sz w:val="28"/>
          <w:szCs w:val="28"/>
        </w:rPr>
        <w:t>»</w:t>
      </w:r>
      <w:r w:rsidR="00321D59" w:rsidRPr="003F26D4">
        <w:rPr>
          <w:color w:val="000000"/>
          <w:sz w:val="28"/>
          <w:szCs w:val="28"/>
        </w:rPr>
        <w:t xml:space="preserve"> оказывают сервисные услуги по бурению и </w:t>
      </w:r>
      <w:proofErr w:type="spellStart"/>
      <w:r w:rsidR="00321D59" w:rsidRPr="003F26D4">
        <w:rPr>
          <w:color w:val="000000"/>
          <w:sz w:val="28"/>
          <w:szCs w:val="28"/>
        </w:rPr>
        <w:t>гидроразрыву</w:t>
      </w:r>
      <w:proofErr w:type="spellEnd"/>
      <w:r w:rsidR="00321D59" w:rsidRPr="003F26D4">
        <w:rPr>
          <w:color w:val="000000"/>
          <w:sz w:val="28"/>
          <w:szCs w:val="28"/>
        </w:rPr>
        <w:t xml:space="preserve"> пластов дл</w:t>
      </w:r>
      <w:r w:rsidRPr="003F26D4">
        <w:rPr>
          <w:color w:val="000000"/>
          <w:sz w:val="28"/>
          <w:szCs w:val="28"/>
        </w:rPr>
        <w:t>я осв</w:t>
      </w:r>
      <w:r w:rsidR="00152FAB">
        <w:rPr>
          <w:color w:val="000000"/>
          <w:sz w:val="28"/>
          <w:szCs w:val="28"/>
        </w:rPr>
        <w:t xml:space="preserve">оения гигантского месторождения </w:t>
      </w:r>
      <w:r w:rsidRPr="003F26D4">
        <w:rPr>
          <w:color w:val="000000"/>
          <w:sz w:val="28"/>
          <w:szCs w:val="28"/>
        </w:rPr>
        <w:t>«</w:t>
      </w:r>
      <w:proofErr w:type="spellStart"/>
      <w:r w:rsidR="00321D59" w:rsidRPr="003F26D4">
        <w:rPr>
          <w:color w:val="000000"/>
          <w:sz w:val="28"/>
          <w:szCs w:val="28"/>
        </w:rPr>
        <w:t>Tarim</w:t>
      </w:r>
      <w:proofErr w:type="spellEnd"/>
      <w:r w:rsidRPr="003F26D4">
        <w:rPr>
          <w:color w:val="000000"/>
          <w:sz w:val="28"/>
          <w:szCs w:val="28"/>
        </w:rPr>
        <w:t>»</w:t>
      </w:r>
      <w:r w:rsidR="00321D59" w:rsidRPr="003F26D4">
        <w:rPr>
          <w:color w:val="000000"/>
          <w:sz w:val="28"/>
          <w:szCs w:val="28"/>
        </w:rPr>
        <w:t>.</w:t>
      </w:r>
      <w:r w:rsidR="007D6325">
        <w:rPr>
          <w:color w:val="000000"/>
          <w:sz w:val="28"/>
          <w:szCs w:val="28"/>
        </w:rPr>
        <w:t xml:space="preserve"> </w:t>
      </w:r>
      <w:r w:rsidRPr="003F26D4">
        <w:rPr>
          <w:color w:val="000000"/>
          <w:sz w:val="28"/>
          <w:szCs w:val="28"/>
        </w:rPr>
        <w:t>К</w:t>
      </w:r>
      <w:r w:rsidR="00321D59" w:rsidRPr="003F26D4">
        <w:rPr>
          <w:color w:val="000000"/>
          <w:sz w:val="28"/>
          <w:szCs w:val="28"/>
        </w:rPr>
        <w:t xml:space="preserve">итайская нефтеперерабатывающая компания </w:t>
      </w:r>
      <w:r w:rsidRPr="003F26D4">
        <w:rPr>
          <w:color w:val="000000"/>
          <w:sz w:val="28"/>
          <w:szCs w:val="28"/>
        </w:rPr>
        <w:t>«</w:t>
      </w:r>
      <w:proofErr w:type="spellStart"/>
      <w:r w:rsidR="00321D59" w:rsidRPr="003F26D4">
        <w:rPr>
          <w:color w:val="000000"/>
          <w:sz w:val="28"/>
          <w:szCs w:val="28"/>
        </w:rPr>
        <w:t>Sinopec</w:t>
      </w:r>
      <w:proofErr w:type="spellEnd"/>
      <w:r w:rsidRPr="003F26D4">
        <w:rPr>
          <w:color w:val="000000"/>
          <w:sz w:val="28"/>
          <w:szCs w:val="28"/>
        </w:rPr>
        <w:t>»</w:t>
      </w:r>
      <w:r w:rsidR="00321D59" w:rsidRPr="003F26D4">
        <w:rPr>
          <w:color w:val="000000"/>
          <w:sz w:val="28"/>
          <w:szCs w:val="28"/>
        </w:rPr>
        <w:t xml:space="preserve"> реализует в провинции </w:t>
      </w:r>
      <w:proofErr w:type="spellStart"/>
      <w:r w:rsidR="00321D59" w:rsidRPr="003F26D4">
        <w:rPr>
          <w:color w:val="000000"/>
          <w:sz w:val="28"/>
          <w:szCs w:val="28"/>
        </w:rPr>
        <w:t>Чунцин</w:t>
      </w:r>
      <w:proofErr w:type="spellEnd"/>
      <w:r w:rsidR="00321D59" w:rsidRPr="003F26D4">
        <w:rPr>
          <w:color w:val="000000"/>
          <w:sz w:val="28"/>
          <w:szCs w:val="28"/>
        </w:rPr>
        <w:t xml:space="preserve"> проект «</w:t>
      </w:r>
      <w:proofErr w:type="spellStart"/>
      <w:r w:rsidR="00321D59" w:rsidRPr="003F26D4">
        <w:rPr>
          <w:color w:val="000000"/>
          <w:sz w:val="28"/>
          <w:szCs w:val="28"/>
        </w:rPr>
        <w:t>Фулин</w:t>
      </w:r>
      <w:proofErr w:type="spellEnd"/>
      <w:r w:rsidR="00321D59" w:rsidRPr="003F26D4">
        <w:rPr>
          <w:color w:val="000000"/>
          <w:sz w:val="28"/>
          <w:szCs w:val="28"/>
        </w:rPr>
        <w:t xml:space="preserve">» по добыче </w:t>
      </w:r>
      <w:r w:rsidR="00321D59" w:rsidRPr="003F26D4">
        <w:rPr>
          <w:color w:val="000000"/>
          <w:sz w:val="28"/>
          <w:szCs w:val="28"/>
        </w:rPr>
        <w:lastRenderedPageBreak/>
        <w:t xml:space="preserve">сланцевого газа. В 2015 году </w:t>
      </w:r>
      <w:r w:rsidRPr="003F26D4">
        <w:rPr>
          <w:color w:val="000000"/>
          <w:sz w:val="28"/>
          <w:szCs w:val="28"/>
        </w:rPr>
        <w:t xml:space="preserve">на данном месторождении было </w:t>
      </w:r>
      <w:r w:rsidR="00321D59" w:rsidRPr="003F26D4">
        <w:rPr>
          <w:color w:val="000000"/>
          <w:sz w:val="28"/>
          <w:szCs w:val="28"/>
        </w:rPr>
        <w:t>получено 5 млрд</w:t>
      </w:r>
      <w:r w:rsidR="00152FAB">
        <w:rPr>
          <w:color w:val="000000"/>
          <w:sz w:val="28"/>
          <w:szCs w:val="28"/>
        </w:rPr>
        <w:t xml:space="preserve">. куб. </w:t>
      </w:r>
      <w:r w:rsidRPr="003F26D4">
        <w:rPr>
          <w:color w:val="000000"/>
          <w:sz w:val="28"/>
          <w:szCs w:val="28"/>
        </w:rPr>
        <w:t xml:space="preserve">м. </w:t>
      </w:r>
      <w:r w:rsidR="00321D59" w:rsidRPr="003F26D4">
        <w:rPr>
          <w:color w:val="000000"/>
          <w:sz w:val="28"/>
          <w:szCs w:val="28"/>
        </w:rPr>
        <w:t xml:space="preserve">«голубого топлива». По словам  директора </w:t>
      </w:r>
      <w:r w:rsidR="00321D59" w:rsidRPr="003F26D4">
        <w:rPr>
          <w:color w:val="000000"/>
          <w:sz w:val="28"/>
          <w:szCs w:val="28"/>
          <w:lang w:val="en-US"/>
        </w:rPr>
        <w:t>Sinopec</w:t>
      </w:r>
      <w:r w:rsidR="00321D59" w:rsidRPr="003F26D4">
        <w:rPr>
          <w:color w:val="000000"/>
          <w:sz w:val="28"/>
          <w:szCs w:val="28"/>
        </w:rPr>
        <w:t xml:space="preserve"> Яна </w:t>
      </w:r>
      <w:proofErr w:type="spellStart"/>
      <w:r w:rsidR="00321D59" w:rsidRPr="003F26D4">
        <w:rPr>
          <w:color w:val="000000"/>
          <w:sz w:val="28"/>
          <w:szCs w:val="28"/>
        </w:rPr>
        <w:t>Гуошэня</w:t>
      </w:r>
      <w:proofErr w:type="spellEnd"/>
      <w:r w:rsidR="00321D59" w:rsidRPr="003F26D4">
        <w:rPr>
          <w:color w:val="000000"/>
          <w:sz w:val="28"/>
          <w:szCs w:val="28"/>
        </w:rPr>
        <w:t>, компания по мере накапливания опыта и развития китайской промышленности перешла с американского обор</w:t>
      </w:r>
      <w:r w:rsidR="009318D0" w:rsidRPr="003F26D4">
        <w:rPr>
          <w:color w:val="000000"/>
          <w:sz w:val="28"/>
          <w:szCs w:val="28"/>
        </w:rPr>
        <w:t>удования на собственную технику</w:t>
      </w:r>
      <w:r w:rsidR="00A0437B">
        <w:rPr>
          <w:color w:val="000000"/>
          <w:sz w:val="28"/>
          <w:szCs w:val="28"/>
        </w:rPr>
        <w:t xml:space="preserve"> [21</w:t>
      </w:r>
      <w:r w:rsidR="009318D0" w:rsidRPr="003F26D4">
        <w:rPr>
          <w:color w:val="000000"/>
          <w:sz w:val="28"/>
          <w:szCs w:val="28"/>
        </w:rPr>
        <w:t>].</w:t>
      </w:r>
    </w:p>
    <w:p w:rsidR="00321D59" w:rsidRPr="003F26D4" w:rsidRDefault="00321D59" w:rsidP="00C022F1">
      <w:pPr>
        <w:pStyle w:val="Default"/>
        <w:spacing w:line="360" w:lineRule="auto"/>
        <w:ind w:firstLine="851"/>
        <w:jc w:val="both"/>
        <w:rPr>
          <w:sz w:val="28"/>
          <w:szCs w:val="28"/>
        </w:rPr>
      </w:pPr>
      <w:r w:rsidRPr="003F26D4">
        <w:rPr>
          <w:sz w:val="28"/>
          <w:szCs w:val="28"/>
        </w:rPr>
        <w:t xml:space="preserve">В 2016 г. </w:t>
      </w:r>
      <w:r w:rsidR="003E6CF5" w:rsidRPr="003F26D4">
        <w:rPr>
          <w:sz w:val="28"/>
          <w:szCs w:val="28"/>
        </w:rPr>
        <w:t>«</w:t>
      </w:r>
      <w:r w:rsidRPr="003F26D4">
        <w:rPr>
          <w:sz w:val="28"/>
          <w:szCs w:val="28"/>
        </w:rPr>
        <w:t>BP</w:t>
      </w:r>
      <w:r w:rsidR="003E6CF5" w:rsidRPr="003F26D4">
        <w:rPr>
          <w:sz w:val="28"/>
          <w:szCs w:val="28"/>
        </w:rPr>
        <w:t>»</w:t>
      </w:r>
      <w:r w:rsidRPr="003F26D4">
        <w:rPr>
          <w:sz w:val="28"/>
          <w:szCs w:val="28"/>
        </w:rPr>
        <w:t xml:space="preserve"> и </w:t>
      </w:r>
      <w:r w:rsidR="003E6CF5" w:rsidRPr="003F26D4">
        <w:rPr>
          <w:sz w:val="28"/>
          <w:szCs w:val="28"/>
        </w:rPr>
        <w:t xml:space="preserve"> «CNPC»</w:t>
      </w:r>
      <w:r w:rsidRPr="003F26D4">
        <w:rPr>
          <w:sz w:val="28"/>
          <w:szCs w:val="28"/>
        </w:rPr>
        <w:t xml:space="preserve"> подписали соглашение о разведке, разработке и добыче сланцевой</w:t>
      </w:r>
      <w:r w:rsidR="005C6505" w:rsidRPr="003F26D4">
        <w:rPr>
          <w:sz w:val="28"/>
          <w:szCs w:val="28"/>
        </w:rPr>
        <w:t xml:space="preserve"> нефти и газа на блоке </w:t>
      </w:r>
      <w:r w:rsidR="0041582F" w:rsidRPr="003F26D4">
        <w:rPr>
          <w:sz w:val="28"/>
          <w:szCs w:val="28"/>
        </w:rPr>
        <w:t>«</w:t>
      </w:r>
      <w:proofErr w:type="spellStart"/>
      <w:r w:rsidR="007D6325">
        <w:rPr>
          <w:sz w:val="28"/>
          <w:szCs w:val="28"/>
        </w:rPr>
        <w:t>Neijiang</w:t>
      </w:r>
      <w:proofErr w:type="spellEnd"/>
      <w:r w:rsidR="007D6325">
        <w:rPr>
          <w:sz w:val="28"/>
          <w:szCs w:val="28"/>
        </w:rPr>
        <w:t xml:space="preserve"> -</w:t>
      </w:r>
      <w:r w:rsidR="005C6505" w:rsidRPr="003F26D4">
        <w:rPr>
          <w:sz w:val="28"/>
          <w:szCs w:val="28"/>
        </w:rPr>
        <w:t xml:space="preserve"> </w:t>
      </w:r>
      <w:proofErr w:type="spellStart"/>
      <w:r w:rsidRPr="003F26D4">
        <w:rPr>
          <w:sz w:val="28"/>
          <w:szCs w:val="28"/>
        </w:rPr>
        <w:t>Dazu</w:t>
      </w:r>
      <w:proofErr w:type="spellEnd"/>
      <w:r w:rsidR="0041582F" w:rsidRPr="003F26D4">
        <w:rPr>
          <w:sz w:val="28"/>
          <w:szCs w:val="28"/>
        </w:rPr>
        <w:t>»</w:t>
      </w:r>
      <w:r w:rsidRPr="003F26D4">
        <w:rPr>
          <w:sz w:val="28"/>
          <w:szCs w:val="28"/>
        </w:rPr>
        <w:t>, находящемся в </w:t>
      </w:r>
      <w:proofErr w:type="spellStart"/>
      <w:r w:rsidRPr="003F26D4">
        <w:rPr>
          <w:sz w:val="28"/>
          <w:szCs w:val="28"/>
        </w:rPr>
        <w:t>Сычуаньском</w:t>
      </w:r>
      <w:proofErr w:type="spellEnd"/>
      <w:r w:rsidRPr="003F26D4">
        <w:rPr>
          <w:sz w:val="28"/>
          <w:szCs w:val="28"/>
        </w:rPr>
        <w:t xml:space="preserve"> бассейне. </w:t>
      </w:r>
      <w:r w:rsidR="003E6CF5" w:rsidRPr="003F26D4">
        <w:rPr>
          <w:sz w:val="28"/>
          <w:szCs w:val="28"/>
        </w:rPr>
        <w:t>В 2017 г. компании планируют реализовывать добытое сырье</w:t>
      </w:r>
      <w:r w:rsidRPr="003F26D4">
        <w:rPr>
          <w:sz w:val="28"/>
          <w:szCs w:val="28"/>
        </w:rPr>
        <w:t xml:space="preserve"> не только в Китае, но и на зарубежных рынках. </w:t>
      </w:r>
    </w:p>
    <w:p w:rsidR="00321D59" w:rsidRPr="003F26D4" w:rsidRDefault="003E6CF5" w:rsidP="00C022F1">
      <w:pPr>
        <w:pStyle w:val="Default"/>
        <w:spacing w:line="360" w:lineRule="auto"/>
        <w:ind w:firstLine="851"/>
        <w:jc w:val="both"/>
        <w:rPr>
          <w:sz w:val="28"/>
          <w:szCs w:val="28"/>
        </w:rPr>
      </w:pPr>
      <w:r w:rsidRPr="003F26D4">
        <w:rPr>
          <w:sz w:val="28"/>
          <w:szCs w:val="28"/>
        </w:rPr>
        <w:t xml:space="preserve">«Сланцевая революция» в Китае является спорным вопросом. </w:t>
      </w:r>
      <w:r w:rsidR="00321D59" w:rsidRPr="003F26D4">
        <w:rPr>
          <w:sz w:val="28"/>
          <w:szCs w:val="28"/>
        </w:rPr>
        <w:t>По мнению экспертов, геологическое строение сланцевых залежей в Китае отличается от структуры сланцевых</w:t>
      </w:r>
      <w:r w:rsidRPr="003F26D4">
        <w:rPr>
          <w:sz w:val="28"/>
          <w:szCs w:val="28"/>
        </w:rPr>
        <w:t xml:space="preserve"> пород</w:t>
      </w:r>
      <w:r w:rsidR="00321D59" w:rsidRPr="003F26D4">
        <w:rPr>
          <w:sz w:val="28"/>
          <w:szCs w:val="28"/>
        </w:rPr>
        <w:t xml:space="preserve"> в США, что требует </w:t>
      </w:r>
      <w:r w:rsidRPr="003F26D4">
        <w:rPr>
          <w:sz w:val="28"/>
          <w:szCs w:val="28"/>
        </w:rPr>
        <w:t xml:space="preserve">совершенно иных технологий разработки, </w:t>
      </w:r>
      <w:r w:rsidR="00321D59" w:rsidRPr="003F26D4">
        <w:rPr>
          <w:sz w:val="28"/>
          <w:szCs w:val="28"/>
        </w:rPr>
        <w:t xml:space="preserve">более дорогих </w:t>
      </w:r>
      <w:r w:rsidRPr="003F26D4">
        <w:rPr>
          <w:sz w:val="28"/>
          <w:szCs w:val="28"/>
        </w:rPr>
        <w:t>и</w:t>
      </w:r>
      <w:r w:rsidR="00321D59" w:rsidRPr="003F26D4">
        <w:rPr>
          <w:sz w:val="28"/>
          <w:szCs w:val="28"/>
        </w:rPr>
        <w:t xml:space="preserve"> экологически небезопасных. </w:t>
      </w:r>
    </w:p>
    <w:p w:rsidR="00321D59" w:rsidRPr="003F26D4" w:rsidRDefault="00321D59" w:rsidP="00C022F1">
      <w:pPr>
        <w:pStyle w:val="Default"/>
        <w:spacing w:line="360" w:lineRule="auto"/>
        <w:ind w:firstLine="851"/>
        <w:jc w:val="both"/>
        <w:rPr>
          <w:sz w:val="28"/>
          <w:szCs w:val="28"/>
        </w:rPr>
      </w:pPr>
      <w:r w:rsidRPr="003F26D4">
        <w:rPr>
          <w:sz w:val="28"/>
          <w:szCs w:val="28"/>
        </w:rPr>
        <w:t xml:space="preserve">На Ближнем Востоке </w:t>
      </w:r>
      <w:r w:rsidR="003E6CF5" w:rsidRPr="003F26D4">
        <w:rPr>
          <w:sz w:val="28"/>
          <w:szCs w:val="28"/>
        </w:rPr>
        <w:t xml:space="preserve"> также </w:t>
      </w:r>
      <w:r w:rsidRPr="003F26D4">
        <w:rPr>
          <w:sz w:val="28"/>
          <w:szCs w:val="28"/>
        </w:rPr>
        <w:t>может появиться</w:t>
      </w:r>
      <w:r w:rsidR="007D6325">
        <w:rPr>
          <w:sz w:val="28"/>
          <w:szCs w:val="28"/>
        </w:rPr>
        <w:t xml:space="preserve"> сланцевый производитель -</w:t>
      </w:r>
      <w:r w:rsidR="0041582F" w:rsidRPr="003F26D4">
        <w:rPr>
          <w:sz w:val="28"/>
          <w:szCs w:val="28"/>
        </w:rPr>
        <w:t xml:space="preserve"> </w:t>
      </w:r>
      <w:r w:rsidR="00930389" w:rsidRPr="003F26D4">
        <w:rPr>
          <w:sz w:val="28"/>
          <w:szCs w:val="28"/>
        </w:rPr>
        <w:t>Израиль. По данным</w:t>
      </w:r>
      <w:r w:rsidRPr="003F26D4">
        <w:rPr>
          <w:sz w:val="28"/>
          <w:szCs w:val="28"/>
        </w:rPr>
        <w:t xml:space="preserve"> </w:t>
      </w:r>
      <w:r w:rsidR="00F64B21" w:rsidRPr="003F26D4">
        <w:rPr>
          <w:sz w:val="28"/>
          <w:szCs w:val="28"/>
        </w:rPr>
        <w:t>«</w:t>
      </w:r>
      <w:proofErr w:type="spellStart"/>
      <w:r w:rsidRPr="003F26D4">
        <w:rPr>
          <w:sz w:val="28"/>
          <w:szCs w:val="28"/>
        </w:rPr>
        <w:t>Israel</w:t>
      </w:r>
      <w:proofErr w:type="spellEnd"/>
      <w:r w:rsidRPr="003F26D4">
        <w:rPr>
          <w:sz w:val="28"/>
          <w:szCs w:val="28"/>
        </w:rPr>
        <w:t xml:space="preserve"> </w:t>
      </w:r>
      <w:proofErr w:type="spellStart"/>
      <w:r w:rsidRPr="003F26D4">
        <w:rPr>
          <w:sz w:val="28"/>
          <w:szCs w:val="28"/>
        </w:rPr>
        <w:t>Energy</w:t>
      </w:r>
      <w:proofErr w:type="spellEnd"/>
      <w:r w:rsidRPr="003F26D4">
        <w:rPr>
          <w:sz w:val="28"/>
          <w:szCs w:val="28"/>
        </w:rPr>
        <w:t xml:space="preserve"> </w:t>
      </w:r>
      <w:proofErr w:type="spellStart"/>
      <w:r w:rsidRPr="003F26D4">
        <w:rPr>
          <w:sz w:val="28"/>
          <w:szCs w:val="28"/>
        </w:rPr>
        <w:t>Initiatives</w:t>
      </w:r>
      <w:proofErr w:type="spellEnd"/>
      <w:r w:rsidR="00F64B21" w:rsidRPr="003F26D4">
        <w:rPr>
          <w:sz w:val="28"/>
          <w:szCs w:val="28"/>
        </w:rPr>
        <w:t>»</w:t>
      </w:r>
      <w:r w:rsidRPr="003F26D4">
        <w:rPr>
          <w:sz w:val="28"/>
          <w:szCs w:val="28"/>
        </w:rPr>
        <w:t xml:space="preserve"> (IEI) ресурсы </w:t>
      </w:r>
      <w:r w:rsidR="00930389" w:rsidRPr="003F26D4">
        <w:rPr>
          <w:sz w:val="28"/>
          <w:szCs w:val="28"/>
        </w:rPr>
        <w:t xml:space="preserve">сланца </w:t>
      </w:r>
      <w:r w:rsidRPr="003F26D4">
        <w:rPr>
          <w:sz w:val="28"/>
          <w:szCs w:val="28"/>
        </w:rPr>
        <w:t xml:space="preserve"> в стране составляют примерно 34 млрд</w:t>
      </w:r>
      <w:r w:rsidR="007D6325">
        <w:rPr>
          <w:sz w:val="28"/>
          <w:szCs w:val="28"/>
        </w:rPr>
        <w:t xml:space="preserve">. </w:t>
      </w:r>
      <w:r w:rsidR="00930389" w:rsidRPr="003F26D4">
        <w:rPr>
          <w:sz w:val="28"/>
          <w:szCs w:val="28"/>
        </w:rPr>
        <w:t xml:space="preserve">т. Эксперты утверждают, что </w:t>
      </w:r>
      <w:r w:rsidRPr="003F26D4">
        <w:rPr>
          <w:sz w:val="28"/>
          <w:szCs w:val="28"/>
        </w:rPr>
        <w:t xml:space="preserve">в Израиле возможно применение новой технологии извлечения </w:t>
      </w:r>
      <w:r w:rsidR="00930389" w:rsidRPr="003F26D4">
        <w:rPr>
          <w:sz w:val="28"/>
          <w:szCs w:val="28"/>
        </w:rPr>
        <w:t>сланцевого газа и</w:t>
      </w:r>
      <w:r w:rsidR="007D6325">
        <w:rPr>
          <w:sz w:val="28"/>
          <w:szCs w:val="28"/>
        </w:rPr>
        <w:t xml:space="preserve">з </w:t>
      </w:r>
      <w:proofErr w:type="spellStart"/>
      <w:r w:rsidR="007D6325">
        <w:rPr>
          <w:sz w:val="28"/>
          <w:szCs w:val="28"/>
        </w:rPr>
        <w:t>керогена</w:t>
      </w:r>
      <w:proofErr w:type="spellEnd"/>
      <w:r w:rsidR="007D6325">
        <w:rPr>
          <w:sz w:val="28"/>
          <w:szCs w:val="28"/>
        </w:rPr>
        <w:t xml:space="preserve"> -</w:t>
      </w:r>
      <w:r w:rsidR="00930389" w:rsidRPr="003F26D4">
        <w:rPr>
          <w:sz w:val="28"/>
          <w:szCs w:val="28"/>
        </w:rPr>
        <w:t xml:space="preserve"> путем </w:t>
      </w:r>
      <w:r w:rsidRPr="003F26D4">
        <w:rPr>
          <w:sz w:val="28"/>
          <w:szCs w:val="28"/>
        </w:rPr>
        <w:t xml:space="preserve"> метода внутрипластовой добычи с использованием элект</w:t>
      </w:r>
      <w:r w:rsidR="009318D0" w:rsidRPr="003F26D4">
        <w:rPr>
          <w:sz w:val="28"/>
          <w:szCs w:val="28"/>
        </w:rPr>
        <w:t>рических и газовых нагревателей</w:t>
      </w:r>
      <w:r w:rsidR="00544527" w:rsidRPr="003F26D4">
        <w:rPr>
          <w:sz w:val="28"/>
          <w:szCs w:val="28"/>
        </w:rPr>
        <w:t>.</w:t>
      </w:r>
    </w:p>
    <w:p w:rsidR="00321D59" w:rsidRPr="003F26D4" w:rsidRDefault="00930389" w:rsidP="00C022F1">
      <w:pPr>
        <w:pStyle w:val="Default"/>
        <w:spacing w:line="360" w:lineRule="auto"/>
        <w:ind w:firstLine="851"/>
        <w:jc w:val="both"/>
        <w:rPr>
          <w:sz w:val="28"/>
          <w:szCs w:val="28"/>
        </w:rPr>
      </w:pPr>
      <w:r w:rsidRPr="003F26D4">
        <w:rPr>
          <w:sz w:val="28"/>
          <w:szCs w:val="28"/>
        </w:rPr>
        <w:t>С</w:t>
      </w:r>
      <w:r w:rsidR="00321D59" w:rsidRPr="003F26D4">
        <w:rPr>
          <w:sz w:val="28"/>
          <w:szCs w:val="28"/>
        </w:rPr>
        <w:t xml:space="preserve">  2009 г. </w:t>
      </w:r>
      <w:r w:rsidRPr="003F26D4">
        <w:rPr>
          <w:sz w:val="28"/>
          <w:szCs w:val="28"/>
        </w:rPr>
        <w:t xml:space="preserve">осваиваются сланцевые залежи </w:t>
      </w:r>
      <w:r w:rsidR="00321D59" w:rsidRPr="003F26D4">
        <w:rPr>
          <w:sz w:val="28"/>
          <w:szCs w:val="28"/>
        </w:rPr>
        <w:t>в Аргентине. П</w:t>
      </w:r>
      <w:r w:rsidR="00321D59" w:rsidRPr="003F26D4">
        <w:rPr>
          <w:sz w:val="28"/>
          <w:szCs w:val="28"/>
          <w:shd w:val="clear" w:color="auto" w:fill="FFFFFF"/>
        </w:rPr>
        <w:t xml:space="preserve">о </w:t>
      </w:r>
      <w:r w:rsidRPr="003F26D4">
        <w:rPr>
          <w:sz w:val="28"/>
          <w:szCs w:val="28"/>
          <w:shd w:val="clear" w:color="auto" w:fill="FFFFFF"/>
        </w:rPr>
        <w:t xml:space="preserve">данным </w:t>
      </w:r>
      <w:r w:rsidR="00321D59" w:rsidRPr="003F26D4">
        <w:rPr>
          <w:sz w:val="28"/>
          <w:szCs w:val="28"/>
          <w:shd w:val="clear" w:color="auto" w:fill="FFFFFF"/>
          <w:lang w:val="en-US"/>
        </w:rPr>
        <w:t>EIA</w:t>
      </w:r>
      <w:r w:rsidR="00321D59" w:rsidRPr="003F26D4">
        <w:rPr>
          <w:sz w:val="28"/>
          <w:szCs w:val="28"/>
          <w:shd w:val="clear" w:color="auto" w:fill="FFFFFF"/>
        </w:rPr>
        <w:t xml:space="preserve">, эта страна </w:t>
      </w:r>
      <w:r w:rsidRPr="003F26D4">
        <w:rPr>
          <w:sz w:val="28"/>
          <w:szCs w:val="28"/>
          <w:shd w:val="clear" w:color="auto" w:fill="FFFFFF"/>
        </w:rPr>
        <w:t xml:space="preserve">имеет важное место </w:t>
      </w:r>
      <w:r w:rsidR="00321D59" w:rsidRPr="003F26D4">
        <w:rPr>
          <w:sz w:val="28"/>
          <w:szCs w:val="28"/>
          <w:shd w:val="clear" w:color="auto" w:fill="FFFFFF"/>
        </w:rPr>
        <w:t>в мире по объему извлекаемых ресурсов после России, США и</w:t>
      </w:r>
      <w:r w:rsidRPr="003F26D4">
        <w:rPr>
          <w:sz w:val="28"/>
          <w:szCs w:val="28"/>
          <w:shd w:val="clear" w:color="auto" w:fill="FFFFFF"/>
        </w:rPr>
        <w:t xml:space="preserve"> Ближнего Востока</w:t>
      </w:r>
      <w:r w:rsidR="00321D59" w:rsidRPr="003F26D4">
        <w:rPr>
          <w:sz w:val="28"/>
          <w:szCs w:val="28"/>
          <w:shd w:val="clear" w:color="auto" w:fill="FFFFFF"/>
        </w:rPr>
        <w:t xml:space="preserve">. </w:t>
      </w:r>
      <w:r w:rsidRPr="003F26D4">
        <w:rPr>
          <w:sz w:val="28"/>
          <w:szCs w:val="28"/>
          <w:shd w:val="clear" w:color="auto" w:fill="FFFFFF"/>
        </w:rPr>
        <w:t xml:space="preserve">Так, </w:t>
      </w:r>
      <w:r w:rsidR="00321D59" w:rsidRPr="003F26D4">
        <w:rPr>
          <w:sz w:val="28"/>
          <w:szCs w:val="28"/>
          <w:shd w:val="clear" w:color="auto" w:fill="FFFFFF"/>
        </w:rPr>
        <w:t>извлекаемые ресурсы</w:t>
      </w:r>
      <w:r w:rsidR="00152FAB">
        <w:rPr>
          <w:sz w:val="28"/>
          <w:szCs w:val="28"/>
          <w:shd w:val="clear" w:color="auto" w:fill="FFFFFF"/>
        </w:rPr>
        <w:t xml:space="preserve"> сланцевых формаций в Аргентине составляют </w:t>
      </w:r>
      <w:r w:rsidR="00321D59" w:rsidRPr="003F26D4">
        <w:rPr>
          <w:sz w:val="28"/>
          <w:szCs w:val="28"/>
          <w:shd w:val="clear" w:color="auto" w:fill="FFFFFF"/>
        </w:rPr>
        <w:t>27 млрд</w:t>
      </w:r>
      <w:r w:rsidRPr="003F26D4">
        <w:rPr>
          <w:sz w:val="28"/>
          <w:szCs w:val="28"/>
          <w:shd w:val="clear" w:color="auto" w:fill="FFFFFF"/>
        </w:rPr>
        <w:t>.</w:t>
      </w:r>
      <w:r w:rsidR="00321D59" w:rsidRPr="003F26D4">
        <w:rPr>
          <w:sz w:val="28"/>
          <w:szCs w:val="28"/>
          <w:shd w:val="clear" w:color="auto" w:fill="FFFFFF"/>
        </w:rPr>
        <w:t> </w:t>
      </w:r>
      <w:r w:rsidRPr="003F26D4">
        <w:rPr>
          <w:sz w:val="28"/>
          <w:szCs w:val="28"/>
          <w:shd w:val="clear" w:color="auto" w:fill="FFFFFF"/>
        </w:rPr>
        <w:t>баррелей (</w:t>
      </w:r>
      <w:r w:rsidR="00321D59" w:rsidRPr="003F26D4">
        <w:rPr>
          <w:sz w:val="28"/>
          <w:szCs w:val="28"/>
          <w:shd w:val="clear" w:color="auto" w:fill="FFFFFF"/>
        </w:rPr>
        <w:t>8</w:t>
      </w:r>
      <w:r w:rsidR="00152FAB">
        <w:rPr>
          <w:sz w:val="28"/>
          <w:szCs w:val="28"/>
          <w:shd w:val="clear" w:color="auto" w:fill="FFFFFF"/>
        </w:rPr>
        <w:t xml:space="preserve"> % </w:t>
      </w:r>
      <w:r w:rsidR="00321D59" w:rsidRPr="003F26D4">
        <w:rPr>
          <w:sz w:val="28"/>
          <w:szCs w:val="28"/>
          <w:shd w:val="clear" w:color="auto" w:fill="FFFFFF"/>
        </w:rPr>
        <w:t>мировых</w:t>
      </w:r>
      <w:r w:rsidRPr="003F26D4">
        <w:rPr>
          <w:sz w:val="28"/>
          <w:szCs w:val="28"/>
          <w:shd w:val="clear" w:color="auto" w:fill="FFFFFF"/>
        </w:rPr>
        <w:t>)</w:t>
      </w:r>
      <w:r w:rsidR="00321D59" w:rsidRPr="003F26D4">
        <w:rPr>
          <w:sz w:val="28"/>
          <w:szCs w:val="28"/>
          <w:shd w:val="clear" w:color="auto" w:fill="FFFFFF"/>
        </w:rPr>
        <w:t>.</w:t>
      </w:r>
      <w:r w:rsidR="004203BC" w:rsidRPr="003F26D4">
        <w:rPr>
          <w:sz w:val="28"/>
          <w:szCs w:val="28"/>
        </w:rPr>
        <w:t xml:space="preserve"> </w:t>
      </w:r>
      <w:r w:rsidRPr="003F26D4">
        <w:rPr>
          <w:sz w:val="28"/>
          <w:szCs w:val="28"/>
          <w:shd w:val="clear" w:color="auto" w:fill="FFFFFF"/>
        </w:rPr>
        <w:t>А</w:t>
      </w:r>
      <w:r w:rsidR="00321D59" w:rsidRPr="003F26D4">
        <w:rPr>
          <w:sz w:val="28"/>
          <w:szCs w:val="28"/>
          <w:shd w:val="clear" w:color="auto" w:fill="FFFFFF"/>
        </w:rPr>
        <w:t xml:space="preserve">ргентинская сланцевая формация </w:t>
      </w:r>
      <w:r w:rsidR="00F64B21" w:rsidRPr="003F26D4">
        <w:rPr>
          <w:sz w:val="28"/>
          <w:szCs w:val="28"/>
          <w:shd w:val="clear" w:color="auto" w:fill="FFFFFF"/>
        </w:rPr>
        <w:t>«</w:t>
      </w:r>
      <w:proofErr w:type="spellStart"/>
      <w:r w:rsidR="00321D59" w:rsidRPr="003F26D4">
        <w:rPr>
          <w:sz w:val="28"/>
          <w:szCs w:val="28"/>
          <w:shd w:val="clear" w:color="auto" w:fill="FFFFFF"/>
        </w:rPr>
        <w:t>Vaca</w:t>
      </w:r>
      <w:proofErr w:type="spellEnd"/>
      <w:r w:rsidR="00321D59" w:rsidRPr="003F26D4">
        <w:rPr>
          <w:sz w:val="28"/>
          <w:szCs w:val="28"/>
          <w:shd w:val="clear" w:color="auto" w:fill="FFFFFF"/>
        </w:rPr>
        <w:t xml:space="preserve"> </w:t>
      </w:r>
      <w:proofErr w:type="spellStart"/>
      <w:r w:rsidR="00321D59" w:rsidRPr="003F26D4">
        <w:rPr>
          <w:sz w:val="28"/>
          <w:szCs w:val="28"/>
          <w:shd w:val="clear" w:color="auto" w:fill="FFFFFF"/>
        </w:rPr>
        <w:t>Muerta</w:t>
      </w:r>
      <w:proofErr w:type="spellEnd"/>
      <w:r w:rsidR="00F64B21" w:rsidRPr="003F26D4">
        <w:rPr>
          <w:sz w:val="28"/>
          <w:szCs w:val="28"/>
          <w:shd w:val="clear" w:color="auto" w:fill="FFFFFF"/>
        </w:rPr>
        <w:t>»</w:t>
      </w:r>
      <w:r w:rsidR="00321D59" w:rsidRPr="003F26D4">
        <w:rPr>
          <w:sz w:val="28"/>
          <w:szCs w:val="28"/>
          <w:shd w:val="clear" w:color="auto" w:fill="FFFFFF"/>
        </w:rPr>
        <w:t xml:space="preserve"> («Мёртвая корова») по своим </w:t>
      </w:r>
      <w:r w:rsidRPr="003F26D4">
        <w:rPr>
          <w:sz w:val="28"/>
          <w:szCs w:val="28"/>
          <w:shd w:val="clear" w:color="auto" w:fill="FFFFFF"/>
        </w:rPr>
        <w:t xml:space="preserve">характеристикам имеет схожесть </w:t>
      </w:r>
      <w:r w:rsidR="00321D59" w:rsidRPr="003F26D4">
        <w:rPr>
          <w:sz w:val="28"/>
          <w:szCs w:val="28"/>
          <w:shd w:val="clear" w:color="auto" w:fill="FFFFFF"/>
        </w:rPr>
        <w:t xml:space="preserve">с активно разрабатываемыми американскими </w:t>
      </w:r>
      <w:proofErr w:type="spellStart"/>
      <w:r w:rsidR="00321D59" w:rsidRPr="003F26D4">
        <w:rPr>
          <w:sz w:val="28"/>
          <w:szCs w:val="28"/>
          <w:shd w:val="clear" w:color="auto" w:fill="FFFFFF"/>
        </w:rPr>
        <w:t>плеями</w:t>
      </w:r>
      <w:proofErr w:type="spellEnd"/>
      <w:r w:rsidR="00321D59" w:rsidRPr="003F26D4">
        <w:rPr>
          <w:sz w:val="28"/>
          <w:szCs w:val="28"/>
          <w:shd w:val="clear" w:color="auto" w:fill="FFFFFF"/>
        </w:rPr>
        <w:t xml:space="preserve"> </w:t>
      </w:r>
      <w:r w:rsidRPr="003F26D4">
        <w:rPr>
          <w:sz w:val="28"/>
          <w:szCs w:val="28"/>
          <w:shd w:val="clear" w:color="auto" w:fill="FFFFFF"/>
        </w:rPr>
        <w:t>«</w:t>
      </w:r>
      <w:proofErr w:type="spellStart"/>
      <w:r w:rsidR="00321D59" w:rsidRPr="003F26D4">
        <w:rPr>
          <w:sz w:val="28"/>
          <w:szCs w:val="28"/>
          <w:shd w:val="clear" w:color="auto" w:fill="FFFFFF"/>
        </w:rPr>
        <w:t>Haynesville</w:t>
      </w:r>
      <w:proofErr w:type="spellEnd"/>
      <w:r w:rsidRPr="003F26D4">
        <w:rPr>
          <w:sz w:val="28"/>
          <w:szCs w:val="28"/>
          <w:shd w:val="clear" w:color="auto" w:fill="FFFFFF"/>
        </w:rPr>
        <w:t>»</w:t>
      </w:r>
      <w:r w:rsidR="00321D59" w:rsidRPr="003F26D4">
        <w:rPr>
          <w:sz w:val="28"/>
          <w:szCs w:val="28"/>
          <w:shd w:val="clear" w:color="auto" w:fill="FFFFFF"/>
        </w:rPr>
        <w:t xml:space="preserve">, </w:t>
      </w:r>
      <w:r w:rsidRPr="003F26D4">
        <w:rPr>
          <w:sz w:val="28"/>
          <w:szCs w:val="28"/>
          <w:shd w:val="clear" w:color="auto" w:fill="FFFFFF"/>
        </w:rPr>
        <w:t>«</w:t>
      </w:r>
      <w:proofErr w:type="spellStart"/>
      <w:r w:rsidR="00321D59" w:rsidRPr="003F26D4">
        <w:rPr>
          <w:sz w:val="28"/>
          <w:szCs w:val="28"/>
          <w:shd w:val="clear" w:color="auto" w:fill="FFFFFF"/>
        </w:rPr>
        <w:t>Marcellus</w:t>
      </w:r>
      <w:proofErr w:type="spellEnd"/>
      <w:r w:rsidRPr="003F26D4">
        <w:rPr>
          <w:sz w:val="28"/>
          <w:szCs w:val="28"/>
          <w:shd w:val="clear" w:color="auto" w:fill="FFFFFF"/>
        </w:rPr>
        <w:t>»</w:t>
      </w:r>
      <w:r w:rsidR="00321D59" w:rsidRPr="003F26D4">
        <w:rPr>
          <w:sz w:val="28"/>
          <w:szCs w:val="28"/>
          <w:shd w:val="clear" w:color="auto" w:fill="FFFFFF"/>
        </w:rPr>
        <w:t xml:space="preserve">, </w:t>
      </w:r>
      <w:r w:rsidRPr="003F26D4">
        <w:rPr>
          <w:sz w:val="28"/>
          <w:szCs w:val="28"/>
          <w:shd w:val="clear" w:color="auto" w:fill="FFFFFF"/>
        </w:rPr>
        <w:t>«</w:t>
      </w:r>
      <w:proofErr w:type="spellStart"/>
      <w:r w:rsidR="00321D59" w:rsidRPr="003F26D4">
        <w:rPr>
          <w:sz w:val="28"/>
          <w:szCs w:val="28"/>
          <w:shd w:val="clear" w:color="auto" w:fill="FFFFFF"/>
        </w:rPr>
        <w:t>Eagle</w:t>
      </w:r>
      <w:proofErr w:type="spellEnd"/>
      <w:r w:rsidR="00321D59" w:rsidRPr="003F26D4">
        <w:rPr>
          <w:sz w:val="28"/>
          <w:szCs w:val="28"/>
          <w:shd w:val="clear" w:color="auto" w:fill="FFFFFF"/>
        </w:rPr>
        <w:t xml:space="preserve"> </w:t>
      </w:r>
      <w:proofErr w:type="spellStart"/>
      <w:r w:rsidR="00321D59" w:rsidRPr="003F26D4">
        <w:rPr>
          <w:sz w:val="28"/>
          <w:szCs w:val="28"/>
          <w:shd w:val="clear" w:color="auto" w:fill="FFFFFF"/>
        </w:rPr>
        <w:t>Ford</w:t>
      </w:r>
      <w:proofErr w:type="spellEnd"/>
      <w:r w:rsidRPr="003F26D4">
        <w:rPr>
          <w:sz w:val="28"/>
          <w:szCs w:val="28"/>
          <w:shd w:val="clear" w:color="auto" w:fill="FFFFFF"/>
        </w:rPr>
        <w:t>»</w:t>
      </w:r>
      <w:r w:rsidR="00321D59" w:rsidRPr="003F26D4">
        <w:rPr>
          <w:sz w:val="28"/>
          <w:szCs w:val="28"/>
          <w:shd w:val="clear" w:color="auto" w:fill="FFFFFF"/>
        </w:rPr>
        <w:t xml:space="preserve"> и </w:t>
      </w:r>
      <w:r w:rsidRPr="003F26D4">
        <w:rPr>
          <w:sz w:val="28"/>
          <w:szCs w:val="28"/>
          <w:shd w:val="clear" w:color="auto" w:fill="FFFFFF"/>
        </w:rPr>
        <w:t>«</w:t>
      </w:r>
      <w:proofErr w:type="spellStart"/>
      <w:r w:rsidR="00321D59" w:rsidRPr="003F26D4">
        <w:rPr>
          <w:sz w:val="28"/>
          <w:szCs w:val="28"/>
          <w:shd w:val="clear" w:color="auto" w:fill="FFFFFF"/>
        </w:rPr>
        <w:t>Wolfcamp</w:t>
      </w:r>
      <w:proofErr w:type="spellEnd"/>
      <w:r w:rsidRPr="003F26D4">
        <w:rPr>
          <w:sz w:val="28"/>
          <w:szCs w:val="28"/>
          <w:shd w:val="clear" w:color="auto" w:fill="FFFFFF"/>
        </w:rPr>
        <w:t>»</w:t>
      </w:r>
      <w:r w:rsidR="00321D59" w:rsidRPr="003F26D4">
        <w:rPr>
          <w:sz w:val="28"/>
          <w:szCs w:val="28"/>
          <w:shd w:val="clear" w:color="auto" w:fill="FFFFFF"/>
        </w:rPr>
        <w:t>.</w:t>
      </w:r>
    </w:p>
    <w:p w:rsidR="00321D59" w:rsidRPr="003F26D4" w:rsidRDefault="00321D59" w:rsidP="00C022F1">
      <w:pPr>
        <w:pStyle w:val="Default"/>
        <w:spacing w:line="360" w:lineRule="auto"/>
        <w:ind w:firstLine="851"/>
        <w:jc w:val="both"/>
        <w:rPr>
          <w:sz w:val="28"/>
          <w:szCs w:val="28"/>
        </w:rPr>
      </w:pPr>
      <w:r w:rsidRPr="003F26D4">
        <w:rPr>
          <w:sz w:val="28"/>
          <w:szCs w:val="28"/>
        </w:rPr>
        <w:t xml:space="preserve">Проект </w:t>
      </w:r>
      <w:proofErr w:type="spellStart"/>
      <w:r w:rsidRPr="003F26D4">
        <w:rPr>
          <w:sz w:val="28"/>
          <w:szCs w:val="28"/>
        </w:rPr>
        <w:t>Vaca</w:t>
      </w:r>
      <w:proofErr w:type="spellEnd"/>
      <w:r w:rsidRPr="003F26D4">
        <w:rPr>
          <w:sz w:val="28"/>
          <w:szCs w:val="28"/>
        </w:rPr>
        <w:t xml:space="preserve"> </w:t>
      </w:r>
      <w:proofErr w:type="spellStart"/>
      <w:r w:rsidRPr="003F26D4">
        <w:rPr>
          <w:sz w:val="28"/>
          <w:szCs w:val="28"/>
        </w:rPr>
        <w:t>Muerta</w:t>
      </w:r>
      <w:proofErr w:type="spellEnd"/>
      <w:r w:rsidRPr="003F26D4">
        <w:rPr>
          <w:sz w:val="28"/>
          <w:szCs w:val="28"/>
        </w:rPr>
        <w:t xml:space="preserve"> </w:t>
      </w:r>
      <w:r w:rsidR="00930389" w:rsidRPr="003F26D4">
        <w:rPr>
          <w:sz w:val="28"/>
          <w:szCs w:val="28"/>
        </w:rPr>
        <w:t>был замечен такими глобальными корпорациями,</w:t>
      </w:r>
      <w:r w:rsidRPr="003F26D4">
        <w:rPr>
          <w:sz w:val="28"/>
          <w:szCs w:val="28"/>
        </w:rPr>
        <w:t xml:space="preserve"> как </w:t>
      </w:r>
      <w:r w:rsidR="00930389" w:rsidRPr="003F26D4">
        <w:rPr>
          <w:sz w:val="28"/>
          <w:szCs w:val="28"/>
        </w:rPr>
        <w:t>«</w:t>
      </w:r>
      <w:proofErr w:type="spellStart"/>
      <w:r w:rsidRPr="003F26D4">
        <w:rPr>
          <w:sz w:val="28"/>
          <w:szCs w:val="28"/>
        </w:rPr>
        <w:t>ExxonMobil</w:t>
      </w:r>
      <w:proofErr w:type="spellEnd"/>
      <w:r w:rsidR="00930389" w:rsidRPr="003F26D4">
        <w:rPr>
          <w:sz w:val="28"/>
          <w:szCs w:val="28"/>
        </w:rPr>
        <w:t>»</w:t>
      </w:r>
      <w:r w:rsidRPr="003F26D4">
        <w:rPr>
          <w:sz w:val="28"/>
          <w:szCs w:val="28"/>
        </w:rPr>
        <w:t xml:space="preserve">, </w:t>
      </w:r>
      <w:r w:rsidR="00930389" w:rsidRPr="003F26D4">
        <w:rPr>
          <w:sz w:val="28"/>
          <w:szCs w:val="28"/>
        </w:rPr>
        <w:t>«</w:t>
      </w:r>
      <w:proofErr w:type="spellStart"/>
      <w:r w:rsidRPr="003F26D4">
        <w:rPr>
          <w:sz w:val="28"/>
          <w:szCs w:val="28"/>
        </w:rPr>
        <w:t>Chevron</w:t>
      </w:r>
      <w:proofErr w:type="spellEnd"/>
      <w:r w:rsidR="00930389" w:rsidRPr="003F26D4">
        <w:rPr>
          <w:sz w:val="28"/>
          <w:szCs w:val="28"/>
        </w:rPr>
        <w:t>»</w:t>
      </w:r>
      <w:r w:rsidRPr="003F26D4">
        <w:rPr>
          <w:sz w:val="28"/>
          <w:szCs w:val="28"/>
        </w:rPr>
        <w:t xml:space="preserve">, </w:t>
      </w:r>
      <w:r w:rsidR="00930389" w:rsidRPr="003F26D4">
        <w:rPr>
          <w:sz w:val="28"/>
          <w:szCs w:val="28"/>
        </w:rPr>
        <w:t>«</w:t>
      </w:r>
      <w:proofErr w:type="spellStart"/>
      <w:r w:rsidRPr="003F26D4">
        <w:rPr>
          <w:sz w:val="28"/>
          <w:szCs w:val="28"/>
        </w:rPr>
        <w:t>Shell</w:t>
      </w:r>
      <w:proofErr w:type="spellEnd"/>
      <w:r w:rsidR="00930389" w:rsidRPr="003F26D4">
        <w:rPr>
          <w:sz w:val="28"/>
          <w:szCs w:val="28"/>
        </w:rPr>
        <w:t xml:space="preserve">», </w:t>
      </w:r>
      <w:r w:rsidR="00293B65">
        <w:rPr>
          <w:sz w:val="28"/>
          <w:szCs w:val="28"/>
        </w:rPr>
        <w:t>н</w:t>
      </w:r>
      <w:r w:rsidRPr="003F26D4">
        <w:rPr>
          <w:sz w:val="28"/>
          <w:szCs w:val="28"/>
        </w:rPr>
        <w:t xml:space="preserve">о оператором стала компания </w:t>
      </w:r>
      <w:r w:rsidR="00930389" w:rsidRPr="003F26D4">
        <w:rPr>
          <w:sz w:val="28"/>
          <w:szCs w:val="28"/>
        </w:rPr>
        <w:t>«</w:t>
      </w:r>
      <w:r w:rsidRPr="003F26D4">
        <w:rPr>
          <w:sz w:val="28"/>
          <w:szCs w:val="28"/>
          <w:lang w:val="en-US"/>
        </w:rPr>
        <w:t>YPF</w:t>
      </w:r>
      <w:r w:rsidR="0041582F" w:rsidRPr="003F26D4">
        <w:rPr>
          <w:sz w:val="28"/>
          <w:szCs w:val="28"/>
        </w:rPr>
        <w:t xml:space="preserve">» </w:t>
      </w:r>
      <w:r w:rsidR="007D6325">
        <w:rPr>
          <w:sz w:val="28"/>
          <w:szCs w:val="28"/>
        </w:rPr>
        <w:t>-</w:t>
      </w:r>
      <w:r w:rsidRPr="003F26D4">
        <w:rPr>
          <w:sz w:val="28"/>
          <w:szCs w:val="28"/>
        </w:rPr>
        <w:t xml:space="preserve">испанской </w:t>
      </w:r>
      <w:r w:rsidR="00930389" w:rsidRPr="003F26D4">
        <w:rPr>
          <w:sz w:val="28"/>
          <w:szCs w:val="28"/>
        </w:rPr>
        <w:t>«</w:t>
      </w:r>
      <w:proofErr w:type="spellStart"/>
      <w:r w:rsidRPr="003F26D4">
        <w:rPr>
          <w:sz w:val="28"/>
          <w:szCs w:val="28"/>
          <w:shd w:val="clear" w:color="auto" w:fill="FFFFFF"/>
          <w:lang w:val="en-US"/>
        </w:rPr>
        <w:t>Repsol</w:t>
      </w:r>
      <w:proofErr w:type="spellEnd"/>
      <w:r w:rsidR="00930389" w:rsidRPr="003F26D4">
        <w:rPr>
          <w:sz w:val="28"/>
          <w:szCs w:val="28"/>
          <w:shd w:val="clear" w:color="auto" w:fill="FFFFFF"/>
        </w:rPr>
        <w:t>»</w:t>
      </w:r>
      <w:r w:rsidRPr="003F26D4">
        <w:rPr>
          <w:sz w:val="28"/>
          <w:szCs w:val="28"/>
        </w:rPr>
        <w:t xml:space="preserve">. </w:t>
      </w:r>
      <w:r w:rsidR="00930389" w:rsidRPr="003F26D4">
        <w:rPr>
          <w:sz w:val="28"/>
          <w:szCs w:val="28"/>
        </w:rPr>
        <w:t xml:space="preserve">В </w:t>
      </w:r>
      <w:r w:rsidRPr="003F26D4">
        <w:rPr>
          <w:sz w:val="28"/>
          <w:szCs w:val="28"/>
        </w:rPr>
        <w:t xml:space="preserve">2012 г. </w:t>
      </w:r>
      <w:r w:rsidR="00930389" w:rsidRPr="003F26D4">
        <w:rPr>
          <w:sz w:val="28"/>
          <w:szCs w:val="28"/>
        </w:rPr>
        <w:t>правительство Аргентины  национализировала компанию «</w:t>
      </w:r>
      <w:r w:rsidRPr="003F26D4">
        <w:rPr>
          <w:sz w:val="28"/>
          <w:szCs w:val="28"/>
          <w:lang w:val="en-US"/>
        </w:rPr>
        <w:t>YPF</w:t>
      </w:r>
      <w:r w:rsidR="00930389" w:rsidRPr="003F26D4">
        <w:rPr>
          <w:sz w:val="28"/>
          <w:szCs w:val="28"/>
        </w:rPr>
        <w:t>», с сохранением</w:t>
      </w:r>
      <w:r w:rsidRPr="003F26D4">
        <w:rPr>
          <w:sz w:val="28"/>
          <w:szCs w:val="28"/>
        </w:rPr>
        <w:t xml:space="preserve"> инвестиции в сланцевый проект. </w:t>
      </w:r>
      <w:r w:rsidR="00A40808" w:rsidRPr="003F26D4">
        <w:rPr>
          <w:sz w:val="28"/>
          <w:szCs w:val="28"/>
        </w:rPr>
        <w:t xml:space="preserve">Так, </w:t>
      </w:r>
      <w:r w:rsidRPr="003F26D4">
        <w:rPr>
          <w:sz w:val="28"/>
          <w:szCs w:val="28"/>
        </w:rPr>
        <w:t xml:space="preserve">перспективы аргентинской «сланцевой революции» </w:t>
      </w:r>
      <w:r w:rsidR="00930389" w:rsidRPr="003F26D4">
        <w:rPr>
          <w:sz w:val="28"/>
          <w:szCs w:val="28"/>
        </w:rPr>
        <w:t>являются</w:t>
      </w:r>
      <w:r w:rsidR="009318D0" w:rsidRPr="003F26D4">
        <w:rPr>
          <w:sz w:val="28"/>
          <w:szCs w:val="28"/>
        </w:rPr>
        <w:t xml:space="preserve"> не известными.</w:t>
      </w:r>
    </w:p>
    <w:p w:rsidR="00321D59" w:rsidRPr="003F26D4" w:rsidRDefault="00321D59" w:rsidP="00C022F1">
      <w:pPr>
        <w:pStyle w:val="Default"/>
        <w:spacing w:line="360" w:lineRule="auto"/>
        <w:ind w:firstLine="851"/>
        <w:jc w:val="both"/>
        <w:rPr>
          <w:sz w:val="28"/>
          <w:szCs w:val="28"/>
        </w:rPr>
      </w:pPr>
      <w:r w:rsidRPr="003F26D4">
        <w:rPr>
          <w:sz w:val="28"/>
          <w:szCs w:val="28"/>
        </w:rPr>
        <w:lastRenderedPageBreak/>
        <w:t xml:space="preserve"> В России основными запасами сланцевой нефти обладает центральная часть </w:t>
      </w:r>
      <w:proofErr w:type="spellStart"/>
      <w:r w:rsidR="00F64B21" w:rsidRPr="003F26D4">
        <w:rPr>
          <w:sz w:val="28"/>
          <w:szCs w:val="28"/>
        </w:rPr>
        <w:t>Западно</w:t>
      </w:r>
      <w:proofErr w:type="spellEnd"/>
      <w:r w:rsidR="007D6325">
        <w:rPr>
          <w:sz w:val="28"/>
          <w:szCs w:val="28"/>
        </w:rPr>
        <w:t xml:space="preserve"> -</w:t>
      </w:r>
      <w:r w:rsidR="005C6505" w:rsidRPr="003F26D4">
        <w:rPr>
          <w:sz w:val="28"/>
          <w:szCs w:val="28"/>
        </w:rPr>
        <w:t xml:space="preserve"> </w:t>
      </w:r>
      <w:r w:rsidR="00F64B21" w:rsidRPr="003F26D4">
        <w:rPr>
          <w:sz w:val="28"/>
          <w:szCs w:val="28"/>
        </w:rPr>
        <w:t>Сибирской</w:t>
      </w:r>
      <w:r w:rsidRPr="003F26D4">
        <w:rPr>
          <w:sz w:val="28"/>
          <w:szCs w:val="28"/>
        </w:rPr>
        <w:t xml:space="preserve"> низменности. </w:t>
      </w:r>
      <w:r w:rsidR="00A40808" w:rsidRPr="003F26D4">
        <w:rPr>
          <w:sz w:val="28"/>
          <w:szCs w:val="28"/>
        </w:rPr>
        <w:t xml:space="preserve">По данным компании «РИТЭК»,  геологические ресурсы сланца </w:t>
      </w:r>
      <w:r w:rsidRPr="003F26D4">
        <w:rPr>
          <w:sz w:val="28"/>
          <w:szCs w:val="28"/>
        </w:rPr>
        <w:t>составляют от 0,8 до 2,1 трлн</w:t>
      </w:r>
      <w:r w:rsidR="00A40808" w:rsidRPr="003F26D4">
        <w:rPr>
          <w:sz w:val="28"/>
          <w:szCs w:val="28"/>
        </w:rPr>
        <w:t>.</w:t>
      </w:r>
      <w:r w:rsidRPr="003F26D4">
        <w:rPr>
          <w:sz w:val="28"/>
          <w:szCs w:val="28"/>
        </w:rPr>
        <w:t xml:space="preserve"> т. </w:t>
      </w:r>
      <w:r w:rsidR="00A40808" w:rsidRPr="003F26D4">
        <w:rPr>
          <w:sz w:val="28"/>
          <w:szCs w:val="28"/>
        </w:rPr>
        <w:t>К</w:t>
      </w:r>
      <w:r w:rsidRPr="003F26D4">
        <w:rPr>
          <w:sz w:val="28"/>
          <w:szCs w:val="28"/>
        </w:rPr>
        <w:t>омпания «</w:t>
      </w:r>
      <w:proofErr w:type="spellStart"/>
      <w:r w:rsidRPr="003F26D4">
        <w:rPr>
          <w:sz w:val="28"/>
          <w:szCs w:val="28"/>
        </w:rPr>
        <w:t>Сургутнефтегаз</w:t>
      </w:r>
      <w:proofErr w:type="spellEnd"/>
      <w:r w:rsidRPr="003F26D4">
        <w:rPr>
          <w:sz w:val="28"/>
          <w:szCs w:val="28"/>
        </w:rPr>
        <w:t xml:space="preserve">» </w:t>
      </w:r>
      <w:r w:rsidR="00A40808" w:rsidRPr="003F26D4">
        <w:rPr>
          <w:sz w:val="28"/>
          <w:szCs w:val="28"/>
        </w:rPr>
        <w:t>имеет опыт в добыче сланца на 10 месторождениях</w:t>
      </w:r>
      <w:r w:rsidRPr="003F26D4">
        <w:rPr>
          <w:sz w:val="28"/>
          <w:szCs w:val="28"/>
        </w:rPr>
        <w:t>. С начала разработки сланцевых запасов было извлечено около 2,5 млн</w:t>
      </w:r>
      <w:r w:rsidR="00A40808" w:rsidRPr="003F26D4">
        <w:rPr>
          <w:sz w:val="28"/>
          <w:szCs w:val="28"/>
        </w:rPr>
        <w:t>.</w:t>
      </w:r>
      <w:r w:rsidRPr="003F26D4">
        <w:rPr>
          <w:sz w:val="28"/>
          <w:szCs w:val="28"/>
        </w:rPr>
        <w:t xml:space="preserve"> т. Однако начало собственной «сланцевой революции» в России сдерживается тем</w:t>
      </w:r>
      <w:r w:rsidR="00A40808" w:rsidRPr="003F26D4">
        <w:rPr>
          <w:sz w:val="28"/>
          <w:szCs w:val="28"/>
        </w:rPr>
        <w:t xml:space="preserve"> фактом</w:t>
      </w:r>
      <w:r w:rsidRPr="003F26D4">
        <w:rPr>
          <w:sz w:val="28"/>
          <w:szCs w:val="28"/>
        </w:rPr>
        <w:t>, что сланцевые проекты попали под санкции</w:t>
      </w:r>
      <w:r w:rsidR="00A40808" w:rsidRPr="003F26D4">
        <w:rPr>
          <w:sz w:val="28"/>
          <w:szCs w:val="28"/>
        </w:rPr>
        <w:t xml:space="preserve"> и тем, что российские компании больше направлены на развитие природного газа, нежели  сланцевого</w:t>
      </w:r>
      <w:r w:rsidR="009318D0" w:rsidRPr="003F26D4">
        <w:rPr>
          <w:sz w:val="28"/>
          <w:szCs w:val="28"/>
        </w:rPr>
        <w:t xml:space="preserve"> </w:t>
      </w:r>
      <w:r w:rsidR="00A56676" w:rsidRPr="003F26D4">
        <w:rPr>
          <w:sz w:val="28"/>
          <w:szCs w:val="28"/>
        </w:rPr>
        <w:t>[3</w:t>
      </w:r>
      <w:r w:rsidR="009318D0" w:rsidRPr="003F26D4">
        <w:rPr>
          <w:sz w:val="28"/>
          <w:szCs w:val="28"/>
        </w:rPr>
        <w:t>].</w:t>
      </w:r>
    </w:p>
    <w:p w:rsidR="00B94E50" w:rsidRPr="003F26D4" w:rsidRDefault="00E04965" w:rsidP="00C022F1">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Как известно, технический прогресс не стоит на месте, и не исключено, что в будущем появятся новые технологии, которые позволят снизить себестоимость его добычи, а также повысить эффективность освоения и эксплуатации месторождений сланцевого газа, минимизировав или вовсе устранив негативные экологические послед</w:t>
      </w:r>
      <w:r w:rsidR="005E7C54" w:rsidRPr="003F26D4">
        <w:rPr>
          <w:rFonts w:ascii="Times New Roman" w:hAnsi="Times New Roman" w:cs="Times New Roman"/>
          <w:color w:val="000000"/>
          <w:sz w:val="28"/>
          <w:szCs w:val="28"/>
        </w:rPr>
        <w:t xml:space="preserve">ствия для регионов его добычи. </w:t>
      </w:r>
      <w:r w:rsidR="00147B12" w:rsidRPr="003F26D4">
        <w:rPr>
          <w:rFonts w:ascii="Times New Roman" w:hAnsi="Times New Roman" w:cs="Times New Roman"/>
          <w:color w:val="000000"/>
          <w:sz w:val="28"/>
          <w:szCs w:val="28"/>
        </w:rPr>
        <w:t>Несмотря на растущие разногласия по поводу сланцевого будущего Европы, все стороны сходятся в том, что развитие сектора сланцевого газа обеспечит отдельным странам существе</w:t>
      </w:r>
      <w:r w:rsidR="009318D0" w:rsidRPr="003F26D4">
        <w:rPr>
          <w:rFonts w:ascii="Times New Roman" w:hAnsi="Times New Roman" w:cs="Times New Roman"/>
          <w:color w:val="000000"/>
          <w:sz w:val="28"/>
          <w:szCs w:val="28"/>
        </w:rPr>
        <w:t>нные экономические преимущества</w:t>
      </w:r>
      <w:r w:rsidR="00A56676" w:rsidRPr="003F26D4">
        <w:rPr>
          <w:rFonts w:ascii="Times New Roman" w:hAnsi="Times New Roman" w:cs="Times New Roman"/>
          <w:color w:val="000000"/>
          <w:sz w:val="28"/>
          <w:szCs w:val="28"/>
        </w:rPr>
        <w:t xml:space="preserve"> [17</w:t>
      </w:r>
      <w:r w:rsidR="009318D0" w:rsidRPr="003F26D4">
        <w:rPr>
          <w:rFonts w:ascii="Times New Roman" w:hAnsi="Times New Roman" w:cs="Times New Roman"/>
          <w:color w:val="000000"/>
          <w:sz w:val="28"/>
          <w:szCs w:val="28"/>
        </w:rPr>
        <w:t>].</w:t>
      </w:r>
    </w:p>
    <w:p w:rsidR="00D16E09" w:rsidRPr="003F26D4" w:rsidRDefault="008670E9" w:rsidP="00C022F1">
      <w:pPr>
        <w:autoSpaceDE w:val="0"/>
        <w:autoSpaceDN w:val="0"/>
        <w:adjustRightInd w:val="0"/>
        <w:spacing w:after="0" w:line="360" w:lineRule="auto"/>
        <w:ind w:firstLine="851"/>
        <w:jc w:val="both"/>
        <w:rPr>
          <w:rFonts w:ascii="Times New Roman" w:eastAsia="Times New Roman" w:hAnsi="Times New Roman" w:cs="Times New Roman"/>
          <w:color w:val="000000"/>
          <w:sz w:val="28"/>
          <w:szCs w:val="28"/>
          <w:lang w:eastAsia="ru-RU"/>
        </w:rPr>
      </w:pPr>
      <w:r w:rsidRPr="003F26D4">
        <w:rPr>
          <w:rFonts w:ascii="Times New Roman" w:hAnsi="Times New Roman" w:cs="Times New Roman"/>
          <w:color w:val="000000"/>
          <w:sz w:val="28"/>
          <w:szCs w:val="28"/>
        </w:rPr>
        <w:t>В итоге</w:t>
      </w:r>
      <w:r w:rsidR="005106D4" w:rsidRPr="003F26D4">
        <w:rPr>
          <w:rFonts w:ascii="Times New Roman" w:hAnsi="Times New Roman" w:cs="Times New Roman"/>
          <w:color w:val="000000"/>
          <w:sz w:val="28"/>
          <w:szCs w:val="28"/>
        </w:rPr>
        <w:t xml:space="preserve">, </w:t>
      </w:r>
      <w:proofErr w:type="gramStart"/>
      <w:r w:rsidRPr="003F26D4">
        <w:rPr>
          <w:rFonts w:ascii="Times New Roman" w:hAnsi="Times New Roman" w:cs="Times New Roman"/>
          <w:color w:val="000000"/>
          <w:sz w:val="28"/>
          <w:szCs w:val="28"/>
        </w:rPr>
        <w:t>во</w:t>
      </w:r>
      <w:proofErr w:type="gramEnd"/>
      <w:r w:rsidR="00F64B21" w:rsidRPr="003F26D4">
        <w:rPr>
          <w:rFonts w:ascii="Times New Roman" w:hAnsi="Times New Roman" w:cs="Times New Roman"/>
          <w:color w:val="000000"/>
          <w:sz w:val="28"/>
          <w:szCs w:val="28"/>
        </w:rPr>
        <w:t xml:space="preserve"> </w:t>
      </w:r>
      <w:r w:rsidR="007D6325">
        <w:rPr>
          <w:rFonts w:ascii="Times New Roman" w:hAnsi="Times New Roman" w:cs="Times New Roman"/>
          <w:color w:val="000000"/>
          <w:sz w:val="28"/>
          <w:szCs w:val="28"/>
        </w:rPr>
        <w:t>-</w:t>
      </w:r>
      <w:r w:rsidR="00F64B21"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первых, </w:t>
      </w:r>
      <w:r w:rsidR="005926E5" w:rsidRPr="003F26D4">
        <w:rPr>
          <w:rFonts w:ascii="Times New Roman" w:hAnsi="Times New Roman" w:cs="Times New Roman"/>
          <w:color w:val="000000"/>
          <w:sz w:val="28"/>
          <w:szCs w:val="28"/>
        </w:rPr>
        <w:t>мировой рынок природного</w:t>
      </w:r>
      <w:r w:rsidR="00B94E50" w:rsidRPr="003F26D4">
        <w:rPr>
          <w:rFonts w:ascii="Times New Roman" w:hAnsi="Times New Roman" w:cs="Times New Roman"/>
          <w:color w:val="000000"/>
          <w:sz w:val="28"/>
          <w:szCs w:val="28"/>
        </w:rPr>
        <w:t xml:space="preserve"> газа в современных условиях </w:t>
      </w:r>
      <w:r w:rsidR="007D6325">
        <w:rPr>
          <w:rFonts w:ascii="Times New Roman" w:eastAsia="Times New Roman" w:hAnsi="Times New Roman" w:cs="Times New Roman"/>
          <w:color w:val="000000"/>
          <w:sz w:val="28"/>
          <w:szCs w:val="28"/>
          <w:lang w:eastAsia="ru-RU"/>
        </w:rPr>
        <w:t>-</w:t>
      </w:r>
      <w:r w:rsidR="0032636A" w:rsidRPr="003F26D4">
        <w:rPr>
          <w:rFonts w:ascii="Times New Roman" w:eastAsia="Times New Roman" w:hAnsi="Times New Roman" w:cs="Times New Roman"/>
          <w:color w:val="000000"/>
          <w:sz w:val="28"/>
          <w:szCs w:val="28"/>
          <w:lang w:eastAsia="ru-RU"/>
        </w:rPr>
        <w:t xml:space="preserve"> сложная система, состоящ</w:t>
      </w:r>
      <w:r w:rsidRPr="003F26D4">
        <w:rPr>
          <w:rFonts w:ascii="Times New Roman" w:eastAsia="Times New Roman" w:hAnsi="Times New Roman" w:cs="Times New Roman"/>
          <w:color w:val="000000"/>
          <w:sz w:val="28"/>
          <w:szCs w:val="28"/>
          <w:lang w:eastAsia="ru-RU"/>
        </w:rPr>
        <w:t xml:space="preserve">ая из производителей газа,  сбытовых компаний, </w:t>
      </w:r>
      <w:r w:rsidR="0032636A" w:rsidRPr="003F26D4">
        <w:rPr>
          <w:rFonts w:ascii="Times New Roman" w:eastAsia="Times New Roman" w:hAnsi="Times New Roman" w:cs="Times New Roman"/>
          <w:color w:val="000000"/>
          <w:sz w:val="28"/>
          <w:szCs w:val="28"/>
          <w:lang w:eastAsia="ru-RU"/>
        </w:rPr>
        <w:t xml:space="preserve">распределительных организаций, газотранспортных организаций и потребителей газа, которые, собственно, и являются основными субъектами деятельности на данном рынке. </w:t>
      </w:r>
      <w:r w:rsidRPr="003F26D4">
        <w:rPr>
          <w:rFonts w:ascii="Times New Roman" w:eastAsia="Times New Roman" w:hAnsi="Times New Roman" w:cs="Times New Roman"/>
          <w:color w:val="000000"/>
          <w:sz w:val="28"/>
          <w:szCs w:val="28"/>
          <w:lang w:eastAsia="ru-RU"/>
        </w:rPr>
        <w:t>Во</w:t>
      </w:r>
      <w:r w:rsidR="00F64B21" w:rsidRPr="003F26D4">
        <w:rPr>
          <w:rFonts w:ascii="Times New Roman" w:eastAsia="Times New Roman" w:hAnsi="Times New Roman" w:cs="Times New Roman"/>
          <w:color w:val="000000"/>
          <w:sz w:val="28"/>
          <w:szCs w:val="28"/>
          <w:lang w:eastAsia="ru-RU"/>
        </w:rPr>
        <w:t xml:space="preserve"> </w:t>
      </w:r>
      <w:r w:rsidR="007D6325">
        <w:rPr>
          <w:rFonts w:ascii="Times New Roman" w:eastAsia="Times New Roman" w:hAnsi="Times New Roman" w:cs="Times New Roman"/>
          <w:color w:val="000000"/>
          <w:sz w:val="28"/>
          <w:szCs w:val="28"/>
          <w:lang w:eastAsia="ru-RU"/>
        </w:rPr>
        <w:t>-</w:t>
      </w:r>
      <w:r w:rsidR="00F64B21" w:rsidRPr="003F26D4">
        <w:rPr>
          <w:rFonts w:ascii="Times New Roman" w:eastAsia="Times New Roman" w:hAnsi="Times New Roman" w:cs="Times New Roman"/>
          <w:color w:val="000000"/>
          <w:sz w:val="28"/>
          <w:szCs w:val="28"/>
          <w:lang w:eastAsia="ru-RU"/>
        </w:rPr>
        <w:t xml:space="preserve"> </w:t>
      </w:r>
      <w:r w:rsidRPr="003F26D4">
        <w:rPr>
          <w:rFonts w:ascii="Times New Roman" w:eastAsia="Times New Roman" w:hAnsi="Times New Roman" w:cs="Times New Roman"/>
          <w:color w:val="000000"/>
          <w:sz w:val="28"/>
          <w:szCs w:val="28"/>
          <w:lang w:eastAsia="ru-RU"/>
        </w:rPr>
        <w:t>вторых,</w:t>
      </w:r>
      <w:r w:rsidRPr="003F26D4">
        <w:rPr>
          <w:rFonts w:ascii="Times New Roman" w:hAnsi="Times New Roman" w:cs="Times New Roman"/>
          <w:color w:val="000000"/>
          <w:sz w:val="28"/>
          <w:szCs w:val="28"/>
        </w:rPr>
        <w:t xml:space="preserve"> с</w:t>
      </w:r>
      <w:r w:rsidR="005926E5" w:rsidRPr="003F26D4">
        <w:rPr>
          <w:rFonts w:ascii="Times New Roman" w:hAnsi="Times New Roman" w:cs="Times New Roman"/>
          <w:color w:val="000000"/>
          <w:sz w:val="28"/>
          <w:szCs w:val="28"/>
        </w:rPr>
        <w:t>труктура мирового рынка прир</w:t>
      </w:r>
      <w:r w:rsidR="005106D4" w:rsidRPr="003F26D4">
        <w:rPr>
          <w:rFonts w:ascii="Times New Roman" w:hAnsi="Times New Roman" w:cs="Times New Roman"/>
          <w:color w:val="000000"/>
          <w:sz w:val="28"/>
          <w:szCs w:val="28"/>
        </w:rPr>
        <w:t xml:space="preserve">одного газа </w:t>
      </w:r>
      <w:r w:rsidR="00B94E50" w:rsidRPr="003F26D4">
        <w:rPr>
          <w:rFonts w:ascii="Times New Roman" w:hAnsi="Times New Roman" w:cs="Times New Roman"/>
          <w:color w:val="000000"/>
          <w:sz w:val="28"/>
          <w:szCs w:val="28"/>
        </w:rPr>
        <w:t>газового рынка стремительно изменяетс</w:t>
      </w:r>
      <w:r w:rsidR="005C6505" w:rsidRPr="003F26D4">
        <w:rPr>
          <w:rFonts w:ascii="Times New Roman" w:hAnsi="Times New Roman" w:cs="Times New Roman"/>
          <w:color w:val="000000"/>
          <w:sz w:val="28"/>
          <w:szCs w:val="28"/>
        </w:rPr>
        <w:t>я</w:t>
      </w:r>
      <w:r w:rsidR="007D6325">
        <w:rPr>
          <w:rFonts w:ascii="Times New Roman" w:hAnsi="Times New Roman" w:cs="Times New Roman"/>
          <w:color w:val="000000"/>
          <w:sz w:val="28"/>
          <w:szCs w:val="28"/>
        </w:rPr>
        <w:t xml:space="preserve">. </w:t>
      </w:r>
      <w:proofErr w:type="gramStart"/>
      <w:r w:rsidR="007D6325">
        <w:rPr>
          <w:rFonts w:ascii="Times New Roman" w:hAnsi="Times New Roman" w:cs="Times New Roman"/>
          <w:color w:val="000000"/>
          <w:sz w:val="28"/>
          <w:szCs w:val="28"/>
        </w:rPr>
        <w:t>Эти изменения последовали из -</w:t>
      </w:r>
      <w:r w:rsidR="005C6505" w:rsidRPr="003F26D4">
        <w:rPr>
          <w:rFonts w:ascii="Times New Roman" w:hAnsi="Times New Roman" w:cs="Times New Roman"/>
          <w:color w:val="000000"/>
          <w:sz w:val="28"/>
          <w:szCs w:val="28"/>
        </w:rPr>
        <w:t xml:space="preserve"> </w:t>
      </w:r>
      <w:r w:rsidR="00B94E50" w:rsidRPr="003F26D4">
        <w:rPr>
          <w:rFonts w:ascii="Times New Roman" w:hAnsi="Times New Roman" w:cs="Times New Roman"/>
          <w:color w:val="000000"/>
          <w:sz w:val="28"/>
          <w:szCs w:val="28"/>
        </w:rPr>
        <w:t>за возрастающей роли на рынке сжиженного природного газа и из-за роста объемов сланцевого газа.</w:t>
      </w:r>
      <w:proofErr w:type="gramEnd"/>
      <w:r w:rsidRPr="003F26D4">
        <w:rPr>
          <w:rFonts w:ascii="Times New Roman" w:hAnsi="Times New Roman" w:cs="Times New Roman"/>
          <w:color w:val="000000"/>
          <w:sz w:val="28"/>
          <w:szCs w:val="28"/>
        </w:rPr>
        <w:t xml:space="preserve"> </w:t>
      </w:r>
      <w:proofErr w:type="gramStart"/>
      <w:r w:rsidRPr="003F26D4">
        <w:rPr>
          <w:rFonts w:ascii="Times New Roman" w:hAnsi="Times New Roman" w:cs="Times New Roman"/>
          <w:color w:val="000000"/>
          <w:sz w:val="28"/>
          <w:szCs w:val="28"/>
        </w:rPr>
        <w:t>В</w:t>
      </w:r>
      <w:r w:rsidR="00F64B21" w:rsidRPr="003F26D4">
        <w:rPr>
          <w:rFonts w:ascii="Times New Roman" w:hAnsi="Times New Roman" w:cs="Times New Roman"/>
          <w:color w:val="000000"/>
          <w:sz w:val="28"/>
          <w:szCs w:val="28"/>
        </w:rPr>
        <w:t xml:space="preserve"> </w:t>
      </w:r>
      <w:r w:rsidR="007D6325">
        <w:rPr>
          <w:rFonts w:ascii="Times New Roman" w:hAnsi="Times New Roman" w:cs="Times New Roman"/>
          <w:color w:val="000000"/>
          <w:sz w:val="28"/>
          <w:szCs w:val="28"/>
        </w:rPr>
        <w:t>-</w:t>
      </w:r>
      <w:r w:rsidR="00F64B21"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третьих, д</w:t>
      </w:r>
      <w:r w:rsidR="00D16E09" w:rsidRPr="003F26D4">
        <w:rPr>
          <w:rFonts w:ascii="Times New Roman" w:hAnsi="Times New Roman" w:cs="Times New Roman"/>
          <w:color w:val="000000"/>
          <w:sz w:val="28"/>
          <w:szCs w:val="28"/>
        </w:rPr>
        <w:t>инамика</w:t>
      </w:r>
      <w:r w:rsidR="00B94E50" w:rsidRPr="003F26D4">
        <w:rPr>
          <w:rFonts w:ascii="Times New Roman" w:hAnsi="Times New Roman" w:cs="Times New Roman"/>
          <w:color w:val="000000"/>
          <w:sz w:val="28"/>
          <w:szCs w:val="28"/>
        </w:rPr>
        <w:t xml:space="preserve"> развития </w:t>
      </w:r>
      <w:r w:rsidR="00D16E09" w:rsidRPr="003F26D4">
        <w:rPr>
          <w:rFonts w:ascii="Times New Roman" w:hAnsi="Times New Roman" w:cs="Times New Roman"/>
          <w:color w:val="000000"/>
          <w:sz w:val="28"/>
          <w:szCs w:val="28"/>
        </w:rPr>
        <w:t xml:space="preserve">рынка </w:t>
      </w:r>
      <w:r w:rsidR="00B94E50" w:rsidRPr="003F26D4">
        <w:rPr>
          <w:rFonts w:ascii="Times New Roman" w:hAnsi="Times New Roman" w:cs="Times New Roman"/>
          <w:color w:val="000000"/>
          <w:sz w:val="28"/>
          <w:szCs w:val="28"/>
        </w:rPr>
        <w:t xml:space="preserve">свидетельствует о том, </w:t>
      </w:r>
      <w:r w:rsidR="00FE59E0" w:rsidRPr="003F26D4">
        <w:rPr>
          <w:rFonts w:ascii="Times New Roman" w:hAnsi="Times New Roman" w:cs="Times New Roman"/>
          <w:color w:val="000000"/>
          <w:sz w:val="28"/>
          <w:szCs w:val="28"/>
        </w:rPr>
        <w:t xml:space="preserve">что </w:t>
      </w:r>
      <w:r w:rsidR="00FE59E0" w:rsidRPr="003F26D4">
        <w:rPr>
          <w:rFonts w:ascii="Times New Roman" w:eastAsia="Times New Roman" w:hAnsi="Times New Roman" w:cs="Times New Roman"/>
          <w:color w:val="000000"/>
          <w:sz w:val="28"/>
          <w:szCs w:val="28"/>
          <w:lang w:eastAsia="ru-RU"/>
        </w:rPr>
        <w:t>мировой газовый рынок в ближайшие 20 лет будет развивать</w:t>
      </w:r>
      <w:r w:rsidRPr="003F26D4">
        <w:rPr>
          <w:rFonts w:ascii="Times New Roman" w:eastAsia="Times New Roman" w:hAnsi="Times New Roman" w:cs="Times New Roman"/>
          <w:color w:val="000000"/>
          <w:sz w:val="28"/>
          <w:szCs w:val="28"/>
          <w:lang w:eastAsia="ru-RU"/>
        </w:rPr>
        <w:t xml:space="preserve">ся динамично и последовательно (около 2 </w:t>
      </w:r>
      <w:r w:rsidR="00FE59E0" w:rsidRPr="003F26D4">
        <w:rPr>
          <w:rFonts w:ascii="Times New Roman" w:eastAsia="Times New Roman" w:hAnsi="Times New Roman" w:cs="Times New Roman"/>
          <w:color w:val="000000"/>
          <w:sz w:val="28"/>
          <w:szCs w:val="28"/>
          <w:lang w:eastAsia="ru-RU"/>
        </w:rPr>
        <w:t>% в год).</w:t>
      </w:r>
      <w:proofErr w:type="gramEnd"/>
      <w:r w:rsidR="00FE59E0" w:rsidRPr="003F26D4">
        <w:rPr>
          <w:rFonts w:ascii="Times New Roman" w:eastAsia="Times New Roman" w:hAnsi="Times New Roman" w:cs="Times New Roman"/>
          <w:color w:val="000000"/>
          <w:sz w:val="28"/>
          <w:szCs w:val="28"/>
          <w:lang w:eastAsia="ru-RU"/>
        </w:rPr>
        <w:t xml:space="preserve"> Главные точки роста добычи будут находиться </w:t>
      </w:r>
      <w:r w:rsidRPr="003F26D4">
        <w:rPr>
          <w:rFonts w:ascii="Times New Roman" w:eastAsia="Times New Roman" w:hAnsi="Times New Roman" w:cs="Times New Roman"/>
          <w:color w:val="000000"/>
          <w:sz w:val="28"/>
          <w:szCs w:val="28"/>
          <w:lang w:eastAsia="ru-RU"/>
        </w:rPr>
        <w:t>в России, США и на Ближнем Востоке, а основными рынками потребления останутся страны АТР и Европа.</w:t>
      </w:r>
    </w:p>
    <w:p w:rsidR="008670E9" w:rsidRPr="003F26D4" w:rsidRDefault="008670E9" w:rsidP="00C022F1">
      <w:pPr>
        <w:autoSpaceDE w:val="0"/>
        <w:autoSpaceDN w:val="0"/>
        <w:adjustRightInd w:val="0"/>
        <w:spacing w:after="0" w:line="360" w:lineRule="auto"/>
        <w:ind w:firstLine="851"/>
        <w:jc w:val="both"/>
        <w:rPr>
          <w:rFonts w:ascii="Times New Roman" w:eastAsia="Times New Roman" w:hAnsi="Times New Roman" w:cs="Times New Roman"/>
          <w:color w:val="000000"/>
          <w:sz w:val="28"/>
          <w:szCs w:val="28"/>
          <w:lang w:eastAsia="ru-RU"/>
        </w:rPr>
      </w:pPr>
    </w:p>
    <w:p w:rsidR="00D951E1" w:rsidRPr="003F26D4" w:rsidRDefault="00D951E1" w:rsidP="0064637B">
      <w:pPr>
        <w:autoSpaceDE w:val="0"/>
        <w:autoSpaceDN w:val="0"/>
        <w:adjustRightInd w:val="0"/>
        <w:spacing w:after="0" w:line="360" w:lineRule="auto"/>
        <w:ind w:firstLine="851"/>
        <w:jc w:val="both"/>
        <w:rPr>
          <w:rFonts w:ascii="Times New Roman" w:eastAsia="Times New Roman" w:hAnsi="Times New Roman" w:cs="Times New Roman"/>
          <w:color w:val="000000"/>
          <w:sz w:val="28"/>
          <w:szCs w:val="28"/>
          <w:lang w:eastAsia="ru-RU"/>
        </w:rPr>
      </w:pPr>
    </w:p>
    <w:p w:rsidR="009D1BE1" w:rsidRPr="003F26D4" w:rsidRDefault="009D1BE1" w:rsidP="00F64B21">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C022F1" w:rsidRPr="003F26D4" w:rsidRDefault="00C022F1" w:rsidP="00F64B21">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C022F1" w:rsidRPr="003F26D4" w:rsidRDefault="00C022F1" w:rsidP="00F64B21">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C022F1" w:rsidRPr="003F26D4" w:rsidRDefault="00C022F1" w:rsidP="00F64B21">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C022F1" w:rsidRPr="003F26D4" w:rsidRDefault="00C022F1" w:rsidP="00F64B21">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C022F1" w:rsidRPr="003F26D4" w:rsidRDefault="00C022F1" w:rsidP="00F64B21">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C022F1" w:rsidRPr="003F26D4" w:rsidRDefault="00C022F1" w:rsidP="00F64B21">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C022F1" w:rsidRPr="003F26D4" w:rsidRDefault="00C022F1" w:rsidP="00F64B21">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471CC8" w:rsidRPr="003F26D4" w:rsidRDefault="00471CC8" w:rsidP="00F64B21">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471CC8" w:rsidRPr="003F26D4" w:rsidRDefault="00471CC8" w:rsidP="00F64B21">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41582F" w:rsidRPr="003F26D4" w:rsidRDefault="0041582F" w:rsidP="00F64B21">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41582F" w:rsidRDefault="0041582F" w:rsidP="00F64B21">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7D6325" w:rsidRDefault="007D6325" w:rsidP="00F64B21">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7D6325" w:rsidRDefault="007D6325" w:rsidP="00F64B21">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F80226" w:rsidRDefault="00F80226" w:rsidP="00F64B21">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F80226" w:rsidRPr="003F26D4" w:rsidRDefault="00F80226" w:rsidP="00F64B21">
      <w:pPr>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7D6325" w:rsidRDefault="00387A26" w:rsidP="007D6325">
      <w:pPr>
        <w:pStyle w:val="a3"/>
        <w:numPr>
          <w:ilvl w:val="0"/>
          <w:numId w:val="1"/>
        </w:numPr>
        <w:autoSpaceDE w:val="0"/>
        <w:autoSpaceDN w:val="0"/>
        <w:adjustRightInd w:val="0"/>
        <w:spacing w:after="0" w:line="360" w:lineRule="auto"/>
        <w:ind w:left="0" w:firstLine="851"/>
        <w:jc w:val="both"/>
        <w:rPr>
          <w:rFonts w:ascii="Times New Roman" w:hAnsi="Times New Roman" w:cs="Times New Roman"/>
          <w:color w:val="000000"/>
          <w:sz w:val="28"/>
          <w:szCs w:val="28"/>
        </w:rPr>
      </w:pPr>
      <w:r w:rsidRPr="007D6325">
        <w:rPr>
          <w:rFonts w:ascii="Times New Roman" w:hAnsi="Times New Roman" w:cs="Times New Roman"/>
          <w:color w:val="000000"/>
          <w:sz w:val="28"/>
          <w:szCs w:val="28"/>
        </w:rPr>
        <w:t xml:space="preserve">Анализ </w:t>
      </w:r>
      <w:r w:rsidR="00284D29" w:rsidRPr="007D6325">
        <w:rPr>
          <w:rFonts w:ascii="Times New Roman" w:hAnsi="Times New Roman" w:cs="Times New Roman"/>
          <w:color w:val="000000"/>
          <w:sz w:val="28"/>
          <w:szCs w:val="28"/>
        </w:rPr>
        <w:t>мирового рынка природного газа</w:t>
      </w:r>
    </w:p>
    <w:p w:rsidR="007D6325" w:rsidRDefault="007D6325" w:rsidP="00152FAB">
      <w:pPr>
        <w:pStyle w:val="a3"/>
        <w:autoSpaceDE w:val="0"/>
        <w:autoSpaceDN w:val="0"/>
        <w:adjustRightInd w:val="0"/>
        <w:spacing w:after="0" w:line="720" w:lineRule="auto"/>
        <w:ind w:left="0" w:firstLine="851"/>
        <w:jc w:val="both"/>
        <w:rPr>
          <w:rFonts w:ascii="Times New Roman" w:hAnsi="Times New Roman" w:cs="Times New Roman"/>
          <w:color w:val="000000"/>
          <w:sz w:val="28"/>
          <w:szCs w:val="28"/>
        </w:rPr>
      </w:pPr>
    </w:p>
    <w:p w:rsidR="007D6325" w:rsidRPr="007D6325" w:rsidRDefault="00B31680" w:rsidP="007D6325">
      <w:pPr>
        <w:pStyle w:val="a3"/>
        <w:numPr>
          <w:ilvl w:val="1"/>
          <w:numId w:val="1"/>
        </w:numPr>
        <w:autoSpaceDE w:val="0"/>
        <w:autoSpaceDN w:val="0"/>
        <w:adjustRightInd w:val="0"/>
        <w:spacing w:after="0" w:line="360" w:lineRule="auto"/>
        <w:ind w:left="0" w:firstLine="851"/>
        <w:jc w:val="both"/>
        <w:rPr>
          <w:rFonts w:ascii="Times New Roman" w:hAnsi="Times New Roman" w:cs="Times New Roman"/>
          <w:color w:val="000000"/>
          <w:sz w:val="28"/>
          <w:szCs w:val="28"/>
        </w:rPr>
      </w:pPr>
      <w:r w:rsidRPr="007D6325">
        <w:rPr>
          <w:rFonts w:ascii="Times New Roman" w:hAnsi="Times New Roman" w:cs="Times New Roman"/>
          <w:color w:val="000000"/>
          <w:sz w:val="28"/>
          <w:szCs w:val="28"/>
        </w:rPr>
        <w:t>Развитие рынка природного газа в России</w:t>
      </w:r>
    </w:p>
    <w:p w:rsidR="007D6325" w:rsidRDefault="007D6325" w:rsidP="00152FAB">
      <w:pPr>
        <w:pStyle w:val="a3"/>
        <w:autoSpaceDE w:val="0"/>
        <w:autoSpaceDN w:val="0"/>
        <w:adjustRightInd w:val="0"/>
        <w:spacing w:after="0" w:line="720" w:lineRule="auto"/>
        <w:ind w:left="0" w:firstLine="851"/>
        <w:jc w:val="both"/>
        <w:rPr>
          <w:rFonts w:ascii="Times New Roman" w:eastAsia="TimesNewRomanPSMT" w:hAnsi="Times New Roman" w:cs="Times New Roman"/>
          <w:color w:val="000000"/>
          <w:sz w:val="28"/>
          <w:szCs w:val="28"/>
        </w:rPr>
      </w:pPr>
    </w:p>
    <w:p w:rsidR="00481DF6" w:rsidRPr="007D6325" w:rsidRDefault="005A3F06" w:rsidP="00152FAB">
      <w:pPr>
        <w:pStyle w:val="a3"/>
        <w:autoSpaceDE w:val="0"/>
        <w:autoSpaceDN w:val="0"/>
        <w:adjustRightInd w:val="0"/>
        <w:spacing w:after="0" w:line="360" w:lineRule="auto"/>
        <w:ind w:left="0" w:firstLine="851"/>
        <w:jc w:val="both"/>
        <w:rPr>
          <w:rFonts w:ascii="Times New Roman" w:hAnsi="Times New Roman" w:cs="Times New Roman"/>
          <w:color w:val="000000"/>
          <w:sz w:val="28"/>
          <w:szCs w:val="28"/>
        </w:rPr>
      </w:pPr>
      <w:r>
        <w:rPr>
          <w:rFonts w:ascii="Times New Roman" w:eastAsia="TimesNewRomanPSMT" w:hAnsi="Times New Roman" w:cs="Times New Roman"/>
          <w:color w:val="000000"/>
          <w:sz w:val="28"/>
          <w:szCs w:val="28"/>
        </w:rPr>
        <w:t xml:space="preserve">Основным </w:t>
      </w:r>
      <w:proofErr w:type="spellStart"/>
      <w:r>
        <w:rPr>
          <w:rFonts w:ascii="Times New Roman" w:eastAsia="TimesNewRomanPSMT" w:hAnsi="Times New Roman" w:cs="Times New Roman"/>
          <w:color w:val="000000"/>
          <w:sz w:val="28"/>
          <w:szCs w:val="28"/>
        </w:rPr>
        <w:t>топливно</w:t>
      </w:r>
      <w:proofErr w:type="spellEnd"/>
      <w:r>
        <w:rPr>
          <w:rFonts w:ascii="Times New Roman" w:eastAsia="TimesNewRomanPSMT" w:hAnsi="Times New Roman" w:cs="Times New Roman"/>
          <w:color w:val="000000"/>
          <w:sz w:val="28"/>
          <w:szCs w:val="28"/>
        </w:rPr>
        <w:t xml:space="preserve"> -</w:t>
      </w:r>
      <w:r w:rsidR="0041582F" w:rsidRPr="007D6325">
        <w:rPr>
          <w:rFonts w:ascii="Times New Roman" w:eastAsia="TimesNewRomanPSMT" w:hAnsi="Times New Roman" w:cs="Times New Roman"/>
          <w:color w:val="000000"/>
          <w:sz w:val="28"/>
          <w:szCs w:val="28"/>
        </w:rPr>
        <w:t xml:space="preserve"> </w:t>
      </w:r>
      <w:r w:rsidR="00481DF6" w:rsidRPr="007D6325">
        <w:rPr>
          <w:rFonts w:ascii="Times New Roman" w:eastAsia="TimesNewRomanPSMT" w:hAnsi="Times New Roman" w:cs="Times New Roman"/>
          <w:color w:val="000000"/>
          <w:sz w:val="28"/>
          <w:szCs w:val="28"/>
        </w:rPr>
        <w:t xml:space="preserve">энергетическим ресурсом для России является природный газ. </w:t>
      </w:r>
      <w:r w:rsidR="00A51ABD" w:rsidRPr="007D6325">
        <w:rPr>
          <w:rFonts w:ascii="Times New Roman" w:eastAsia="TimesNewRomanPSMT" w:hAnsi="Times New Roman" w:cs="Times New Roman"/>
          <w:color w:val="000000"/>
          <w:sz w:val="28"/>
          <w:szCs w:val="28"/>
        </w:rPr>
        <w:t>Г</w:t>
      </w:r>
      <w:r w:rsidR="00481DF6" w:rsidRPr="007D6325">
        <w:rPr>
          <w:rFonts w:ascii="Times New Roman" w:eastAsia="TimesNewRomanPSMT" w:hAnsi="Times New Roman" w:cs="Times New Roman"/>
          <w:color w:val="000000"/>
          <w:sz w:val="28"/>
          <w:szCs w:val="28"/>
        </w:rPr>
        <w:t>азов</w:t>
      </w:r>
      <w:r w:rsidR="00A51ABD" w:rsidRPr="007D6325">
        <w:rPr>
          <w:rFonts w:ascii="Times New Roman" w:eastAsia="TimesNewRomanPSMT" w:hAnsi="Times New Roman" w:cs="Times New Roman"/>
          <w:color w:val="000000"/>
          <w:sz w:val="28"/>
          <w:szCs w:val="28"/>
        </w:rPr>
        <w:t>ая</w:t>
      </w:r>
      <w:r w:rsidR="00481DF6" w:rsidRPr="007D6325">
        <w:rPr>
          <w:rFonts w:ascii="Times New Roman" w:eastAsia="TimesNewRomanPSMT" w:hAnsi="Times New Roman" w:cs="Times New Roman"/>
          <w:color w:val="000000"/>
          <w:sz w:val="28"/>
          <w:szCs w:val="28"/>
        </w:rPr>
        <w:t xml:space="preserve"> отрасль </w:t>
      </w:r>
      <w:r w:rsidR="00A51ABD" w:rsidRPr="007D6325">
        <w:rPr>
          <w:rFonts w:ascii="Times New Roman" w:eastAsia="TimesNewRomanPSMT" w:hAnsi="Times New Roman" w:cs="Times New Roman"/>
          <w:color w:val="000000"/>
          <w:sz w:val="28"/>
          <w:szCs w:val="28"/>
        </w:rPr>
        <w:t xml:space="preserve">формирует около 15 % </w:t>
      </w:r>
      <w:r w:rsidR="0041582F" w:rsidRPr="007D6325">
        <w:rPr>
          <w:rFonts w:ascii="Times New Roman" w:eastAsia="TimesNewRomanPSMT" w:hAnsi="Times New Roman" w:cs="Times New Roman"/>
          <w:color w:val="000000"/>
          <w:sz w:val="28"/>
          <w:szCs w:val="28"/>
        </w:rPr>
        <w:t>В</w:t>
      </w:r>
      <w:proofErr w:type="gramStart"/>
      <w:r w:rsidR="0041582F" w:rsidRPr="007D6325">
        <w:rPr>
          <w:rFonts w:ascii="Times New Roman" w:eastAsia="TimesNewRomanPSMT" w:hAnsi="Times New Roman" w:cs="Times New Roman"/>
          <w:color w:val="000000"/>
          <w:sz w:val="28"/>
          <w:szCs w:val="28"/>
        </w:rPr>
        <w:t xml:space="preserve">ВП </w:t>
      </w:r>
      <w:r w:rsidR="005926E5" w:rsidRPr="007D6325">
        <w:rPr>
          <w:rFonts w:ascii="Times New Roman" w:eastAsia="TimesNewRomanPSMT" w:hAnsi="Times New Roman" w:cs="Times New Roman"/>
          <w:color w:val="000000"/>
          <w:sz w:val="28"/>
          <w:szCs w:val="28"/>
        </w:rPr>
        <w:t>стр</w:t>
      </w:r>
      <w:proofErr w:type="gramEnd"/>
      <w:r w:rsidR="005926E5" w:rsidRPr="007D6325">
        <w:rPr>
          <w:rFonts w:ascii="Times New Roman" w:eastAsia="TimesNewRomanPSMT" w:hAnsi="Times New Roman" w:cs="Times New Roman"/>
          <w:color w:val="000000"/>
          <w:sz w:val="28"/>
          <w:szCs w:val="28"/>
        </w:rPr>
        <w:t>аны.</w:t>
      </w:r>
      <w:r w:rsidR="00481DF6" w:rsidRPr="007D6325">
        <w:rPr>
          <w:rFonts w:ascii="Times New Roman" w:eastAsia="TimesNewRomanPSMT" w:hAnsi="Times New Roman" w:cs="Times New Roman"/>
          <w:color w:val="000000"/>
          <w:sz w:val="28"/>
          <w:szCs w:val="28"/>
        </w:rPr>
        <w:t xml:space="preserve"> </w:t>
      </w:r>
      <w:r w:rsidR="005926E5" w:rsidRPr="007D6325">
        <w:rPr>
          <w:rFonts w:ascii="Times New Roman" w:eastAsia="TimesNewRomanPSMT" w:hAnsi="Times New Roman" w:cs="Times New Roman"/>
          <w:color w:val="000000"/>
          <w:sz w:val="28"/>
          <w:szCs w:val="28"/>
        </w:rPr>
        <w:t>Н</w:t>
      </w:r>
      <w:r w:rsidR="00A51ABD" w:rsidRPr="007D6325">
        <w:rPr>
          <w:rFonts w:ascii="Times New Roman" w:eastAsia="TimesNewRomanPSMT" w:hAnsi="Times New Roman" w:cs="Times New Roman"/>
          <w:color w:val="000000"/>
          <w:sz w:val="28"/>
          <w:szCs w:val="28"/>
        </w:rPr>
        <w:t>а эту</w:t>
      </w:r>
      <w:r w:rsidR="0041582F" w:rsidRPr="007D6325">
        <w:rPr>
          <w:rFonts w:ascii="Times New Roman" w:eastAsia="TimesNewRomanPSMT" w:hAnsi="Times New Roman" w:cs="Times New Roman"/>
          <w:color w:val="000000"/>
          <w:sz w:val="28"/>
          <w:szCs w:val="28"/>
        </w:rPr>
        <w:t xml:space="preserve"> отрасль приходится примерно 20 </w:t>
      </w:r>
      <w:r w:rsidR="00481DF6" w:rsidRPr="007D6325">
        <w:rPr>
          <w:rFonts w:ascii="Times New Roman" w:eastAsia="TimesNewRomanPSMT" w:hAnsi="Times New Roman" w:cs="Times New Roman"/>
          <w:color w:val="000000"/>
          <w:sz w:val="28"/>
          <w:szCs w:val="28"/>
        </w:rPr>
        <w:t xml:space="preserve">% </w:t>
      </w:r>
      <w:r w:rsidR="00A51ABD" w:rsidRPr="007D6325">
        <w:rPr>
          <w:rFonts w:ascii="Times New Roman" w:eastAsia="TimesNewRomanPSMT" w:hAnsi="Times New Roman" w:cs="Times New Roman"/>
          <w:color w:val="000000"/>
          <w:sz w:val="28"/>
          <w:szCs w:val="28"/>
        </w:rPr>
        <w:t>поступлений</w:t>
      </w:r>
      <w:r w:rsidR="00481DF6" w:rsidRPr="007D6325">
        <w:rPr>
          <w:rFonts w:ascii="Times New Roman" w:eastAsia="TimesNewRomanPSMT" w:hAnsi="Times New Roman" w:cs="Times New Roman"/>
          <w:color w:val="000000"/>
          <w:sz w:val="28"/>
          <w:szCs w:val="28"/>
        </w:rPr>
        <w:t xml:space="preserve"> валютной выручки государства</w:t>
      </w:r>
      <w:r w:rsidR="00A51ABD" w:rsidRPr="007D6325">
        <w:rPr>
          <w:rFonts w:ascii="Times New Roman" w:eastAsia="TimesNewRomanPSMT" w:hAnsi="Times New Roman" w:cs="Times New Roman"/>
          <w:color w:val="000000"/>
          <w:sz w:val="28"/>
          <w:szCs w:val="28"/>
        </w:rPr>
        <w:t xml:space="preserve"> и около </w:t>
      </w:r>
      <w:r w:rsidR="00481DF6" w:rsidRPr="007D6325">
        <w:rPr>
          <w:rFonts w:ascii="Times New Roman" w:eastAsia="TimesNewRomanPSMT" w:hAnsi="Times New Roman" w:cs="Times New Roman"/>
          <w:color w:val="000000"/>
          <w:sz w:val="28"/>
          <w:szCs w:val="28"/>
        </w:rPr>
        <w:t>13</w:t>
      </w:r>
      <w:r w:rsidR="00A51ABD" w:rsidRPr="007D6325">
        <w:rPr>
          <w:rFonts w:ascii="Times New Roman" w:eastAsia="TimesNewRomanPSMT" w:hAnsi="Times New Roman" w:cs="Times New Roman"/>
          <w:color w:val="000000"/>
          <w:sz w:val="28"/>
          <w:szCs w:val="28"/>
        </w:rPr>
        <w:t xml:space="preserve"> </w:t>
      </w:r>
      <w:r w:rsidR="0041582F" w:rsidRPr="007D6325">
        <w:rPr>
          <w:rFonts w:ascii="Times New Roman" w:eastAsia="TimesNewRomanPSMT" w:hAnsi="Times New Roman" w:cs="Times New Roman"/>
          <w:color w:val="000000"/>
          <w:sz w:val="28"/>
          <w:szCs w:val="28"/>
        </w:rPr>
        <w:t xml:space="preserve">% </w:t>
      </w:r>
      <w:r w:rsidR="005926E5" w:rsidRPr="007D6325">
        <w:rPr>
          <w:rFonts w:ascii="Times New Roman" w:eastAsia="TimesNewRomanPSMT" w:hAnsi="Times New Roman" w:cs="Times New Roman"/>
          <w:color w:val="000000"/>
          <w:sz w:val="28"/>
          <w:szCs w:val="28"/>
        </w:rPr>
        <w:t>доходов федерального бюджета,</w:t>
      </w:r>
      <w:r w:rsidR="00481DF6" w:rsidRPr="007D6325">
        <w:rPr>
          <w:rFonts w:ascii="Times New Roman" w:eastAsia="TimesNewRomanPSMT" w:hAnsi="Times New Roman" w:cs="Times New Roman"/>
          <w:color w:val="000000"/>
          <w:sz w:val="28"/>
          <w:szCs w:val="28"/>
        </w:rPr>
        <w:t xml:space="preserve"> </w:t>
      </w:r>
      <w:r w:rsidR="005926E5" w:rsidRPr="007D6325">
        <w:rPr>
          <w:rFonts w:ascii="Times New Roman" w:eastAsia="TimesNewRomanPSMT" w:hAnsi="Times New Roman" w:cs="Times New Roman"/>
          <w:color w:val="000000"/>
          <w:sz w:val="28"/>
          <w:szCs w:val="28"/>
        </w:rPr>
        <w:t>п</w:t>
      </w:r>
      <w:r w:rsidR="00A51ABD" w:rsidRPr="007D6325">
        <w:rPr>
          <w:rFonts w:ascii="Times New Roman" w:eastAsia="TimesNewRomanPSMT" w:hAnsi="Times New Roman" w:cs="Times New Roman"/>
          <w:color w:val="000000"/>
          <w:sz w:val="28"/>
          <w:szCs w:val="28"/>
        </w:rPr>
        <w:t>оэтому, устойчивое</w:t>
      </w:r>
      <w:r w:rsidR="00481DF6" w:rsidRPr="007D6325">
        <w:rPr>
          <w:rFonts w:ascii="Times New Roman" w:eastAsia="TimesNewRomanPSMT" w:hAnsi="Times New Roman" w:cs="Times New Roman"/>
          <w:color w:val="000000"/>
          <w:sz w:val="28"/>
          <w:szCs w:val="28"/>
        </w:rPr>
        <w:t xml:space="preserve"> </w:t>
      </w:r>
      <w:r w:rsidR="00A51ABD" w:rsidRPr="007D6325">
        <w:rPr>
          <w:rFonts w:ascii="Times New Roman" w:eastAsia="TimesNewRomanPSMT" w:hAnsi="Times New Roman" w:cs="Times New Roman"/>
          <w:color w:val="000000"/>
          <w:sz w:val="28"/>
          <w:szCs w:val="28"/>
        </w:rPr>
        <w:t>функционирование</w:t>
      </w:r>
      <w:r w:rsidR="00481DF6" w:rsidRPr="007D6325">
        <w:rPr>
          <w:rFonts w:ascii="Times New Roman" w:eastAsia="TimesNewRomanPSMT" w:hAnsi="Times New Roman" w:cs="Times New Roman"/>
          <w:color w:val="000000"/>
          <w:sz w:val="28"/>
          <w:szCs w:val="28"/>
        </w:rPr>
        <w:t xml:space="preserve"> и </w:t>
      </w:r>
      <w:r w:rsidR="00A51ABD" w:rsidRPr="007D6325">
        <w:rPr>
          <w:rFonts w:ascii="Times New Roman" w:eastAsia="TimesNewRomanPSMT" w:hAnsi="Times New Roman" w:cs="Times New Roman"/>
          <w:color w:val="000000"/>
          <w:sz w:val="28"/>
          <w:szCs w:val="28"/>
        </w:rPr>
        <w:t>развитие</w:t>
      </w:r>
      <w:r w:rsidR="00481DF6" w:rsidRPr="007D6325">
        <w:rPr>
          <w:rFonts w:ascii="Times New Roman" w:eastAsia="TimesNewRomanPSMT" w:hAnsi="Times New Roman" w:cs="Times New Roman"/>
          <w:color w:val="000000"/>
          <w:sz w:val="28"/>
          <w:szCs w:val="28"/>
        </w:rPr>
        <w:t xml:space="preserve"> </w:t>
      </w:r>
      <w:r w:rsidR="00A51ABD" w:rsidRPr="007D6325">
        <w:rPr>
          <w:rFonts w:ascii="Times New Roman" w:eastAsia="TimesNewRomanPSMT" w:hAnsi="Times New Roman" w:cs="Times New Roman"/>
          <w:color w:val="000000"/>
          <w:sz w:val="28"/>
          <w:szCs w:val="28"/>
        </w:rPr>
        <w:t xml:space="preserve">данной </w:t>
      </w:r>
      <w:r w:rsidR="00481DF6" w:rsidRPr="007D6325">
        <w:rPr>
          <w:rFonts w:ascii="Times New Roman" w:eastAsia="TimesNewRomanPSMT" w:hAnsi="Times New Roman" w:cs="Times New Roman"/>
          <w:color w:val="000000"/>
          <w:sz w:val="28"/>
          <w:szCs w:val="28"/>
        </w:rPr>
        <w:t xml:space="preserve">отрасли </w:t>
      </w:r>
      <w:r>
        <w:rPr>
          <w:rFonts w:ascii="Times New Roman" w:eastAsia="TimesNewRomanPSMT" w:hAnsi="Times New Roman" w:cs="Times New Roman"/>
          <w:color w:val="000000"/>
          <w:sz w:val="28"/>
          <w:szCs w:val="28"/>
        </w:rPr>
        <w:t>-</w:t>
      </w:r>
      <w:r w:rsidR="00A51ABD" w:rsidRPr="007D6325">
        <w:rPr>
          <w:rFonts w:ascii="Times New Roman" w:eastAsia="TimesNewRomanPSMT" w:hAnsi="Times New Roman" w:cs="Times New Roman"/>
          <w:color w:val="000000"/>
          <w:sz w:val="28"/>
          <w:szCs w:val="28"/>
        </w:rPr>
        <w:t xml:space="preserve"> это основа</w:t>
      </w:r>
      <w:r w:rsidR="00481DF6" w:rsidRPr="007D6325">
        <w:rPr>
          <w:rFonts w:ascii="Times New Roman" w:eastAsia="TimesNewRomanPSMT" w:hAnsi="Times New Roman" w:cs="Times New Roman"/>
          <w:color w:val="000000"/>
          <w:sz w:val="28"/>
          <w:szCs w:val="28"/>
        </w:rPr>
        <w:t xml:space="preserve"> для </w:t>
      </w:r>
      <w:r w:rsidR="005926E5" w:rsidRPr="007D6325">
        <w:rPr>
          <w:rFonts w:ascii="Times New Roman" w:eastAsia="TimesNewRomanPSMT" w:hAnsi="Times New Roman" w:cs="Times New Roman"/>
          <w:color w:val="000000"/>
          <w:sz w:val="28"/>
          <w:szCs w:val="28"/>
        </w:rPr>
        <w:t xml:space="preserve">стабильного развития </w:t>
      </w:r>
      <w:r w:rsidR="00A51ABD" w:rsidRPr="007D6325">
        <w:rPr>
          <w:rFonts w:ascii="Times New Roman" w:eastAsia="TimesNewRomanPSMT" w:hAnsi="Times New Roman" w:cs="Times New Roman"/>
          <w:color w:val="000000"/>
          <w:sz w:val="28"/>
          <w:szCs w:val="28"/>
        </w:rPr>
        <w:t xml:space="preserve">будущей </w:t>
      </w:r>
      <w:r w:rsidR="00481DF6" w:rsidRPr="007D6325">
        <w:rPr>
          <w:rFonts w:ascii="Times New Roman" w:eastAsia="TimesNewRomanPSMT" w:hAnsi="Times New Roman" w:cs="Times New Roman"/>
          <w:color w:val="000000"/>
          <w:sz w:val="28"/>
          <w:szCs w:val="28"/>
        </w:rPr>
        <w:t xml:space="preserve">экономики </w:t>
      </w:r>
      <w:r w:rsidR="00A51ABD" w:rsidRPr="007D6325">
        <w:rPr>
          <w:rFonts w:ascii="Times New Roman" w:eastAsia="TimesNewRomanPSMT" w:hAnsi="Times New Roman" w:cs="Times New Roman"/>
          <w:color w:val="000000"/>
          <w:sz w:val="28"/>
          <w:szCs w:val="28"/>
        </w:rPr>
        <w:t>России.</w:t>
      </w:r>
    </w:p>
    <w:p w:rsidR="005A24A0" w:rsidRPr="003F26D4" w:rsidRDefault="00A51ABD" w:rsidP="00152FAB">
      <w:pPr>
        <w:autoSpaceDE w:val="0"/>
        <w:autoSpaceDN w:val="0"/>
        <w:adjustRightInd w:val="0"/>
        <w:spacing w:after="0" w:line="360" w:lineRule="auto"/>
        <w:ind w:firstLine="851"/>
        <w:jc w:val="both"/>
        <w:rPr>
          <w:rFonts w:ascii="Times New Roman" w:eastAsia="TimesNewRomanPSMT" w:hAnsi="Times New Roman" w:cs="Times New Roman"/>
          <w:color w:val="000000"/>
          <w:sz w:val="28"/>
          <w:szCs w:val="28"/>
        </w:rPr>
      </w:pPr>
      <w:r w:rsidRPr="003F26D4">
        <w:rPr>
          <w:rFonts w:ascii="Times New Roman" w:eastAsia="TimesNewRomanPSMT" w:hAnsi="Times New Roman" w:cs="Times New Roman"/>
          <w:color w:val="000000"/>
          <w:sz w:val="28"/>
          <w:szCs w:val="28"/>
        </w:rPr>
        <w:t>История поставок</w:t>
      </w:r>
      <w:r w:rsidR="00BF6754" w:rsidRPr="003F26D4">
        <w:rPr>
          <w:rFonts w:ascii="Times New Roman" w:eastAsia="TimesNewRomanPSMT" w:hAnsi="Times New Roman" w:cs="Times New Roman"/>
          <w:color w:val="000000"/>
          <w:sz w:val="28"/>
          <w:szCs w:val="28"/>
        </w:rPr>
        <w:t xml:space="preserve"> российского</w:t>
      </w:r>
      <w:r w:rsidRPr="003F26D4">
        <w:rPr>
          <w:rFonts w:ascii="Times New Roman" w:eastAsia="TimesNewRomanPSMT" w:hAnsi="Times New Roman" w:cs="Times New Roman"/>
          <w:color w:val="000000"/>
          <w:sz w:val="28"/>
          <w:szCs w:val="28"/>
        </w:rPr>
        <w:t xml:space="preserve"> газа на европейские рынки </w:t>
      </w:r>
      <w:r w:rsidR="00BF6754" w:rsidRPr="003F26D4">
        <w:rPr>
          <w:rFonts w:ascii="Times New Roman" w:eastAsia="TimesNewRomanPSMT" w:hAnsi="Times New Roman" w:cs="Times New Roman"/>
          <w:color w:val="000000"/>
          <w:sz w:val="28"/>
          <w:szCs w:val="28"/>
        </w:rPr>
        <w:t xml:space="preserve"> продолжается уже более </w:t>
      </w:r>
      <w:r w:rsidRPr="003F26D4">
        <w:rPr>
          <w:rFonts w:ascii="Times New Roman" w:eastAsia="TimesNewRomanPSMT" w:hAnsi="Times New Roman" w:cs="Times New Roman"/>
          <w:color w:val="000000"/>
          <w:sz w:val="28"/>
          <w:szCs w:val="28"/>
        </w:rPr>
        <w:t xml:space="preserve">40 лет. «Газпром» является </w:t>
      </w:r>
      <w:r w:rsidR="00BF6754" w:rsidRPr="003F26D4">
        <w:rPr>
          <w:rFonts w:ascii="Times New Roman" w:eastAsia="TimesNewRomanPSMT" w:hAnsi="Times New Roman" w:cs="Times New Roman"/>
          <w:color w:val="000000"/>
          <w:sz w:val="28"/>
          <w:szCs w:val="28"/>
        </w:rPr>
        <w:t>основным</w:t>
      </w:r>
      <w:r w:rsidRPr="003F26D4">
        <w:rPr>
          <w:rFonts w:ascii="Times New Roman" w:eastAsia="TimesNewRomanPSMT" w:hAnsi="Times New Roman" w:cs="Times New Roman"/>
          <w:color w:val="000000"/>
          <w:sz w:val="28"/>
          <w:szCs w:val="28"/>
        </w:rPr>
        <w:t xml:space="preserve"> </w:t>
      </w:r>
      <w:r w:rsidR="00BF6754" w:rsidRPr="003F26D4">
        <w:rPr>
          <w:rFonts w:ascii="Times New Roman" w:eastAsia="TimesNewRomanPSMT" w:hAnsi="Times New Roman" w:cs="Times New Roman"/>
          <w:color w:val="000000"/>
          <w:sz w:val="28"/>
          <w:szCs w:val="28"/>
        </w:rPr>
        <w:t>поставщиком</w:t>
      </w:r>
      <w:r w:rsidRPr="003F26D4">
        <w:rPr>
          <w:rFonts w:ascii="Times New Roman" w:eastAsia="TimesNewRomanPSMT" w:hAnsi="Times New Roman" w:cs="Times New Roman"/>
          <w:color w:val="000000"/>
          <w:sz w:val="28"/>
          <w:szCs w:val="28"/>
        </w:rPr>
        <w:t xml:space="preserve"> </w:t>
      </w:r>
      <w:r w:rsidRPr="003F26D4">
        <w:rPr>
          <w:rFonts w:ascii="Times New Roman" w:eastAsia="TimesNewRomanPSMT" w:hAnsi="Times New Roman" w:cs="Times New Roman"/>
          <w:color w:val="000000"/>
          <w:sz w:val="28"/>
          <w:szCs w:val="28"/>
        </w:rPr>
        <w:lastRenderedPageBreak/>
        <w:t>природного газа</w:t>
      </w:r>
      <w:r w:rsidR="00DE79FF" w:rsidRPr="003F26D4">
        <w:rPr>
          <w:rFonts w:ascii="Times New Roman" w:eastAsia="TimesNewRomanPSMT" w:hAnsi="Times New Roman" w:cs="Times New Roman"/>
          <w:color w:val="000000"/>
          <w:sz w:val="28"/>
          <w:szCs w:val="28"/>
        </w:rPr>
        <w:t>, который владеет 2</w:t>
      </w:r>
      <w:r w:rsidR="00324E32" w:rsidRPr="003F26D4">
        <w:rPr>
          <w:rFonts w:ascii="Times New Roman" w:eastAsia="TimesNewRomanPSMT" w:hAnsi="Times New Roman" w:cs="Times New Roman"/>
          <w:color w:val="000000"/>
          <w:sz w:val="28"/>
          <w:szCs w:val="28"/>
        </w:rPr>
        <w:t xml:space="preserve">3 % мировых и 70 % российскими запасами газа, </w:t>
      </w:r>
      <w:r w:rsidRPr="003F26D4">
        <w:rPr>
          <w:rFonts w:ascii="Times New Roman" w:eastAsia="TimesNewRomanPSMT" w:hAnsi="Times New Roman" w:cs="Times New Roman"/>
          <w:color w:val="000000"/>
          <w:sz w:val="28"/>
          <w:szCs w:val="28"/>
        </w:rPr>
        <w:t xml:space="preserve"> и обеспечивает треть</w:t>
      </w:r>
      <w:r w:rsidR="00BF6754" w:rsidRPr="003F26D4">
        <w:rPr>
          <w:rFonts w:ascii="Times New Roman" w:eastAsia="TimesNewRomanPSMT" w:hAnsi="Times New Roman" w:cs="Times New Roman"/>
          <w:color w:val="000000"/>
          <w:sz w:val="28"/>
          <w:szCs w:val="28"/>
        </w:rPr>
        <w:t xml:space="preserve"> </w:t>
      </w:r>
      <w:r w:rsidRPr="003F26D4">
        <w:rPr>
          <w:rFonts w:ascii="Times New Roman" w:eastAsia="TimesNewRomanPSMT" w:hAnsi="Times New Roman" w:cs="Times New Roman"/>
          <w:color w:val="000000"/>
          <w:sz w:val="28"/>
          <w:szCs w:val="28"/>
        </w:rPr>
        <w:t xml:space="preserve">суммарного импорта </w:t>
      </w:r>
      <w:r w:rsidR="00BF6754" w:rsidRPr="003F26D4">
        <w:rPr>
          <w:rFonts w:ascii="Times New Roman" w:eastAsia="TimesNewRomanPSMT" w:hAnsi="Times New Roman" w:cs="Times New Roman"/>
          <w:color w:val="000000"/>
          <w:sz w:val="28"/>
          <w:szCs w:val="28"/>
        </w:rPr>
        <w:t xml:space="preserve">природного </w:t>
      </w:r>
      <w:r w:rsidRPr="003F26D4">
        <w:rPr>
          <w:rFonts w:ascii="Times New Roman" w:eastAsia="TimesNewRomanPSMT" w:hAnsi="Times New Roman" w:cs="Times New Roman"/>
          <w:color w:val="000000"/>
          <w:sz w:val="28"/>
          <w:szCs w:val="28"/>
        </w:rPr>
        <w:t xml:space="preserve">газа в Европу. </w:t>
      </w:r>
    </w:p>
    <w:p w:rsidR="00A51ABD" w:rsidRPr="003F26D4" w:rsidRDefault="00BF6754" w:rsidP="00152FAB">
      <w:pPr>
        <w:autoSpaceDE w:val="0"/>
        <w:autoSpaceDN w:val="0"/>
        <w:adjustRightInd w:val="0"/>
        <w:spacing w:after="0" w:line="360" w:lineRule="auto"/>
        <w:ind w:firstLine="851"/>
        <w:jc w:val="both"/>
        <w:rPr>
          <w:rFonts w:ascii="Times New Roman" w:eastAsia="TimesNewRomanPSMT" w:hAnsi="Times New Roman" w:cs="Times New Roman"/>
          <w:color w:val="000000"/>
          <w:sz w:val="28"/>
          <w:szCs w:val="28"/>
        </w:rPr>
      </w:pPr>
      <w:r w:rsidRPr="003F26D4">
        <w:rPr>
          <w:rFonts w:ascii="Times New Roman" w:eastAsia="TimesNewRomanPSMT" w:hAnsi="Times New Roman" w:cs="Times New Roman"/>
          <w:color w:val="000000"/>
          <w:sz w:val="28"/>
          <w:szCs w:val="28"/>
        </w:rPr>
        <w:t>Начало деятельности приходится на 1</w:t>
      </w:r>
      <w:r w:rsidR="00A51ABD" w:rsidRPr="003F26D4">
        <w:rPr>
          <w:rFonts w:ascii="Times New Roman" w:eastAsia="TimesNewRomanPSMT" w:hAnsi="Times New Roman" w:cs="Times New Roman"/>
          <w:color w:val="000000"/>
          <w:sz w:val="28"/>
          <w:szCs w:val="28"/>
        </w:rPr>
        <w:t xml:space="preserve">967 </w:t>
      </w:r>
      <w:r w:rsidRPr="003F26D4">
        <w:rPr>
          <w:rFonts w:ascii="Times New Roman" w:eastAsia="TimesNewRomanPSMT" w:hAnsi="Times New Roman" w:cs="Times New Roman"/>
          <w:color w:val="000000"/>
          <w:sz w:val="28"/>
          <w:szCs w:val="28"/>
        </w:rPr>
        <w:t>год, когда</w:t>
      </w:r>
      <w:r w:rsidR="00A51ABD" w:rsidRPr="003F26D4">
        <w:rPr>
          <w:rFonts w:ascii="Times New Roman" w:eastAsia="TimesNewRomanPSMT" w:hAnsi="Times New Roman" w:cs="Times New Roman"/>
          <w:color w:val="000000"/>
          <w:sz w:val="28"/>
          <w:szCs w:val="28"/>
        </w:rPr>
        <w:t xml:space="preserve"> российский газ </w:t>
      </w:r>
      <w:r w:rsidRPr="003F26D4">
        <w:rPr>
          <w:rFonts w:ascii="Times New Roman" w:eastAsia="TimesNewRomanPSMT" w:hAnsi="Times New Roman" w:cs="Times New Roman"/>
          <w:color w:val="000000"/>
          <w:sz w:val="28"/>
          <w:szCs w:val="28"/>
        </w:rPr>
        <w:t xml:space="preserve">экспортировался </w:t>
      </w:r>
      <w:r w:rsidR="00A51ABD" w:rsidRPr="003F26D4">
        <w:rPr>
          <w:rFonts w:ascii="Times New Roman" w:eastAsia="TimesNewRomanPSMT" w:hAnsi="Times New Roman" w:cs="Times New Roman"/>
          <w:color w:val="000000"/>
          <w:sz w:val="28"/>
          <w:szCs w:val="28"/>
        </w:rPr>
        <w:t>в Чехословакию. В 1968 году</w:t>
      </w:r>
      <w:r w:rsidRPr="003F26D4">
        <w:rPr>
          <w:rFonts w:ascii="Times New Roman" w:eastAsia="TimesNewRomanPSMT" w:hAnsi="Times New Roman" w:cs="Times New Roman"/>
          <w:color w:val="000000"/>
          <w:sz w:val="28"/>
          <w:szCs w:val="28"/>
        </w:rPr>
        <w:t xml:space="preserve"> Россия</w:t>
      </w:r>
      <w:r w:rsidR="00A51ABD" w:rsidRPr="003F26D4">
        <w:rPr>
          <w:rFonts w:ascii="Times New Roman" w:eastAsia="TimesNewRomanPSMT" w:hAnsi="Times New Roman" w:cs="Times New Roman"/>
          <w:color w:val="000000"/>
          <w:sz w:val="28"/>
          <w:szCs w:val="28"/>
        </w:rPr>
        <w:t xml:space="preserve"> </w:t>
      </w:r>
      <w:r w:rsidRPr="003F26D4">
        <w:rPr>
          <w:rFonts w:ascii="Times New Roman" w:eastAsia="TimesNewRomanPSMT" w:hAnsi="Times New Roman" w:cs="Times New Roman"/>
          <w:color w:val="000000"/>
          <w:sz w:val="28"/>
          <w:szCs w:val="28"/>
        </w:rPr>
        <w:t xml:space="preserve">заключила контракт </w:t>
      </w:r>
      <w:r w:rsidR="00A51ABD" w:rsidRPr="003F26D4">
        <w:rPr>
          <w:rFonts w:ascii="Times New Roman" w:eastAsia="TimesNewRomanPSMT" w:hAnsi="Times New Roman" w:cs="Times New Roman"/>
          <w:color w:val="000000"/>
          <w:sz w:val="28"/>
          <w:szCs w:val="28"/>
        </w:rPr>
        <w:t xml:space="preserve">с австрийской компанией </w:t>
      </w:r>
      <w:r w:rsidRPr="003F26D4">
        <w:rPr>
          <w:rFonts w:ascii="Times New Roman" w:eastAsia="TimesNewRomanPSMT" w:hAnsi="Times New Roman" w:cs="Times New Roman"/>
          <w:color w:val="000000"/>
          <w:sz w:val="28"/>
          <w:szCs w:val="28"/>
        </w:rPr>
        <w:t>«</w:t>
      </w:r>
      <w:r w:rsidR="00A51ABD" w:rsidRPr="003F26D4">
        <w:rPr>
          <w:rFonts w:ascii="Times New Roman" w:eastAsia="TimesNewRomanPSMT" w:hAnsi="Times New Roman" w:cs="Times New Roman"/>
          <w:color w:val="000000"/>
          <w:sz w:val="28"/>
          <w:szCs w:val="28"/>
        </w:rPr>
        <w:t>OMV</w:t>
      </w:r>
      <w:r w:rsidRPr="003F26D4">
        <w:rPr>
          <w:rFonts w:ascii="Times New Roman" w:eastAsia="TimesNewRomanPSMT" w:hAnsi="Times New Roman" w:cs="Times New Roman"/>
          <w:color w:val="000000"/>
          <w:sz w:val="28"/>
          <w:szCs w:val="28"/>
        </w:rPr>
        <w:t xml:space="preserve">» и </w:t>
      </w:r>
      <w:r w:rsidR="00A51ABD" w:rsidRPr="003F26D4">
        <w:rPr>
          <w:rFonts w:ascii="Times New Roman" w:eastAsia="TimesNewRomanPSMT" w:hAnsi="Times New Roman" w:cs="Times New Roman"/>
          <w:color w:val="000000"/>
          <w:sz w:val="28"/>
          <w:szCs w:val="28"/>
        </w:rPr>
        <w:t xml:space="preserve"> на</w:t>
      </w:r>
      <w:r w:rsidRPr="003F26D4">
        <w:rPr>
          <w:rFonts w:ascii="Times New Roman" w:eastAsia="TimesNewRomanPSMT" w:hAnsi="Times New Roman" w:cs="Times New Roman"/>
          <w:color w:val="000000"/>
          <w:sz w:val="28"/>
          <w:szCs w:val="28"/>
        </w:rPr>
        <w:t xml:space="preserve">чала поставлять газ  </w:t>
      </w:r>
      <w:r w:rsidR="00A51ABD" w:rsidRPr="003F26D4">
        <w:rPr>
          <w:rFonts w:ascii="Times New Roman" w:eastAsia="TimesNewRomanPSMT" w:hAnsi="Times New Roman" w:cs="Times New Roman"/>
          <w:color w:val="000000"/>
          <w:sz w:val="28"/>
          <w:szCs w:val="28"/>
        </w:rPr>
        <w:t xml:space="preserve">в Западную Европу. </w:t>
      </w:r>
      <w:r w:rsidRPr="003F26D4">
        <w:rPr>
          <w:rFonts w:ascii="Times New Roman" w:eastAsia="TimesNewRomanPSMT" w:hAnsi="Times New Roman" w:cs="Times New Roman"/>
          <w:color w:val="000000"/>
          <w:sz w:val="28"/>
          <w:szCs w:val="28"/>
        </w:rPr>
        <w:t xml:space="preserve">Уже в </w:t>
      </w:r>
      <w:r w:rsidR="00A51ABD" w:rsidRPr="003F26D4">
        <w:rPr>
          <w:rFonts w:ascii="Times New Roman" w:eastAsia="TimesNewRomanPSMT" w:hAnsi="Times New Roman" w:cs="Times New Roman"/>
          <w:color w:val="000000"/>
          <w:sz w:val="28"/>
          <w:szCs w:val="28"/>
        </w:rPr>
        <w:t xml:space="preserve">2011 году </w:t>
      </w:r>
      <w:r w:rsidRPr="003F26D4">
        <w:rPr>
          <w:rFonts w:ascii="Times New Roman" w:eastAsia="TimesNewRomanPSMT" w:hAnsi="Times New Roman" w:cs="Times New Roman"/>
          <w:color w:val="000000"/>
          <w:sz w:val="28"/>
          <w:szCs w:val="28"/>
        </w:rPr>
        <w:t xml:space="preserve">Россия поставляла газ </w:t>
      </w:r>
      <w:r w:rsidR="00A51ABD" w:rsidRPr="003F26D4">
        <w:rPr>
          <w:rFonts w:ascii="Times New Roman" w:eastAsia="TimesNewRomanPSMT" w:hAnsi="Times New Roman" w:cs="Times New Roman"/>
          <w:color w:val="000000"/>
          <w:sz w:val="28"/>
          <w:szCs w:val="28"/>
        </w:rPr>
        <w:t>в более чем 30 стран ближнего и дальнего зарубежья</w:t>
      </w:r>
      <w:r w:rsidRPr="003F26D4">
        <w:rPr>
          <w:rFonts w:ascii="Times New Roman" w:eastAsia="TimesNewRomanPSMT" w:hAnsi="Times New Roman" w:cs="Times New Roman"/>
          <w:color w:val="000000"/>
          <w:sz w:val="28"/>
          <w:szCs w:val="28"/>
        </w:rPr>
        <w:t>. Всего с 1973 г. по 2016 г. по статистике в страны Европы было поставлено более 4,5 трлн. куб.м. природного газа.</w:t>
      </w:r>
    </w:p>
    <w:p w:rsidR="00DE79FF" w:rsidRPr="003F26D4" w:rsidRDefault="00DE79FF" w:rsidP="00152FAB">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В 2013 году компании группы Газпром добыли 490 млрд. куб.м</w:t>
      </w:r>
      <w:r w:rsidR="00324E32" w:rsidRPr="003F26D4">
        <w:rPr>
          <w:rFonts w:ascii="Times New Roman" w:hAnsi="Times New Roman" w:cs="Times New Roman"/>
          <w:color w:val="000000"/>
          <w:sz w:val="28"/>
          <w:szCs w:val="28"/>
        </w:rPr>
        <w:t>.</w:t>
      </w:r>
      <w:r w:rsidRPr="003F26D4">
        <w:rPr>
          <w:rFonts w:ascii="Times New Roman" w:hAnsi="Times New Roman" w:cs="Times New Roman"/>
          <w:color w:val="000000"/>
          <w:sz w:val="28"/>
          <w:szCs w:val="28"/>
        </w:rPr>
        <w:t xml:space="preserve"> газа, или почти 3/4 от общего объема добычи </w:t>
      </w:r>
      <w:r w:rsidR="00324E32" w:rsidRPr="003F26D4">
        <w:rPr>
          <w:rFonts w:ascii="Times New Roman" w:hAnsi="Times New Roman" w:cs="Times New Roman"/>
          <w:color w:val="000000"/>
          <w:sz w:val="28"/>
          <w:szCs w:val="28"/>
        </w:rPr>
        <w:t xml:space="preserve">природного </w:t>
      </w:r>
      <w:r w:rsidRPr="003F26D4">
        <w:rPr>
          <w:rFonts w:ascii="Times New Roman" w:hAnsi="Times New Roman" w:cs="Times New Roman"/>
          <w:color w:val="000000"/>
          <w:sz w:val="28"/>
          <w:szCs w:val="28"/>
        </w:rPr>
        <w:t>газа (</w:t>
      </w:r>
      <w:r w:rsidR="00324E32" w:rsidRPr="003F26D4">
        <w:rPr>
          <w:rFonts w:ascii="Times New Roman" w:hAnsi="Times New Roman" w:cs="Times New Roman"/>
          <w:color w:val="000000"/>
          <w:sz w:val="28"/>
          <w:szCs w:val="28"/>
        </w:rPr>
        <w:t>около 670 млрд. куб. м). За 2014 год</w:t>
      </w:r>
      <w:r w:rsidRPr="003F26D4">
        <w:rPr>
          <w:rFonts w:ascii="Times New Roman" w:hAnsi="Times New Roman" w:cs="Times New Roman"/>
          <w:color w:val="000000"/>
          <w:sz w:val="28"/>
          <w:szCs w:val="28"/>
        </w:rPr>
        <w:t xml:space="preserve"> объем добычи газа </w:t>
      </w:r>
      <w:r w:rsidR="00324E32" w:rsidRPr="003F26D4">
        <w:rPr>
          <w:rFonts w:ascii="Times New Roman" w:hAnsi="Times New Roman" w:cs="Times New Roman"/>
          <w:color w:val="000000"/>
          <w:sz w:val="28"/>
          <w:szCs w:val="28"/>
        </w:rPr>
        <w:t xml:space="preserve">компанией снизилось </w:t>
      </w:r>
      <w:r w:rsidRPr="003F26D4">
        <w:rPr>
          <w:rFonts w:ascii="Times New Roman" w:hAnsi="Times New Roman" w:cs="Times New Roman"/>
          <w:color w:val="000000"/>
          <w:sz w:val="28"/>
          <w:szCs w:val="28"/>
        </w:rPr>
        <w:t>на 24 млрд. куб. м</w:t>
      </w:r>
      <w:r w:rsidR="00DC72C2" w:rsidRPr="003F26D4">
        <w:rPr>
          <w:rFonts w:ascii="Times New Roman" w:hAnsi="Times New Roman" w:cs="Times New Roman"/>
          <w:color w:val="000000"/>
          <w:sz w:val="28"/>
          <w:szCs w:val="28"/>
        </w:rPr>
        <w:t>.</w:t>
      </w:r>
      <w:r w:rsidR="005A3F06">
        <w:rPr>
          <w:rFonts w:ascii="Times New Roman" w:hAnsi="Times New Roman" w:cs="Times New Roman"/>
          <w:color w:val="000000"/>
          <w:sz w:val="28"/>
          <w:szCs w:val="28"/>
        </w:rPr>
        <w:t>, примерно на -</w:t>
      </w:r>
      <w:r w:rsidR="005C6505" w:rsidRPr="003F26D4">
        <w:rPr>
          <w:rFonts w:ascii="Times New Roman" w:hAnsi="Times New Roman" w:cs="Times New Roman"/>
          <w:color w:val="000000"/>
          <w:sz w:val="28"/>
          <w:szCs w:val="28"/>
        </w:rPr>
        <w:t xml:space="preserve"> </w:t>
      </w:r>
      <w:r w:rsidR="00324E32" w:rsidRPr="003F26D4">
        <w:rPr>
          <w:rFonts w:ascii="Times New Roman" w:hAnsi="Times New Roman" w:cs="Times New Roman"/>
          <w:color w:val="000000"/>
          <w:sz w:val="28"/>
          <w:szCs w:val="28"/>
        </w:rPr>
        <w:t>7,7 %</w:t>
      </w:r>
      <w:r w:rsidR="009F4921" w:rsidRPr="003F26D4">
        <w:rPr>
          <w:rFonts w:ascii="Times New Roman" w:hAnsi="Times New Roman" w:cs="Times New Roman"/>
          <w:color w:val="000000"/>
          <w:sz w:val="28"/>
          <w:szCs w:val="28"/>
        </w:rPr>
        <w:t xml:space="preserve"> (</w:t>
      </w:r>
      <w:r w:rsidR="005A3F06">
        <w:rPr>
          <w:rFonts w:ascii="Times New Roman" w:hAnsi="Times New Roman" w:cs="Times New Roman"/>
          <w:color w:val="000000"/>
          <w:sz w:val="28"/>
          <w:szCs w:val="28"/>
        </w:rPr>
        <w:t xml:space="preserve">см. таблицу </w:t>
      </w:r>
      <w:r w:rsidR="005E7C54" w:rsidRPr="003F26D4">
        <w:rPr>
          <w:rFonts w:ascii="Times New Roman" w:hAnsi="Times New Roman" w:cs="Times New Roman"/>
          <w:color w:val="000000"/>
          <w:sz w:val="28"/>
          <w:szCs w:val="28"/>
        </w:rPr>
        <w:t>2</w:t>
      </w:r>
      <w:r w:rsidR="009F4921" w:rsidRPr="003F26D4">
        <w:rPr>
          <w:rFonts w:ascii="Times New Roman" w:hAnsi="Times New Roman" w:cs="Times New Roman"/>
          <w:color w:val="000000"/>
          <w:sz w:val="28"/>
          <w:szCs w:val="28"/>
        </w:rPr>
        <w:t>).</w:t>
      </w:r>
    </w:p>
    <w:p w:rsidR="00414115" w:rsidRPr="003F26D4" w:rsidRDefault="00414115" w:rsidP="00152FAB">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Запасы природного газа за пять лет увеличились на 16 %, в основном вследствие  большого объема работ по разведке и освоению месторождений. Так, общие запасы Газпрома (</w:t>
      </w:r>
      <w:r w:rsidR="005A3F06">
        <w:rPr>
          <w:rFonts w:ascii="Times New Roman" w:hAnsi="Times New Roman" w:cs="Times New Roman"/>
          <w:color w:val="000000"/>
          <w:sz w:val="28"/>
          <w:szCs w:val="28"/>
        </w:rPr>
        <w:t>с учетом запасов С</w:t>
      </w:r>
      <w:proofErr w:type="gramStart"/>
      <w:r w:rsidR="005A3F06">
        <w:rPr>
          <w:rFonts w:ascii="Times New Roman" w:hAnsi="Times New Roman" w:cs="Times New Roman"/>
          <w:color w:val="000000"/>
          <w:sz w:val="28"/>
          <w:szCs w:val="28"/>
        </w:rPr>
        <w:t>1</w:t>
      </w:r>
      <w:proofErr w:type="gramEnd"/>
      <w:r w:rsidR="005A3F06">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 оцененные и С2</w:t>
      </w:r>
      <w:r w:rsidR="00F64B21" w:rsidRPr="003F26D4">
        <w:rPr>
          <w:rFonts w:ascii="Times New Roman" w:hAnsi="Times New Roman" w:cs="Times New Roman"/>
          <w:color w:val="000000"/>
          <w:sz w:val="28"/>
          <w:szCs w:val="28"/>
        </w:rPr>
        <w:t xml:space="preserve"> </w:t>
      </w:r>
      <w:r w:rsidR="005A3F06">
        <w:rPr>
          <w:rFonts w:ascii="Times New Roman" w:hAnsi="Times New Roman" w:cs="Times New Roman"/>
          <w:color w:val="000000"/>
          <w:sz w:val="28"/>
          <w:szCs w:val="28"/>
        </w:rPr>
        <w:t>-</w:t>
      </w:r>
      <w:r w:rsidR="0041582F" w:rsidRPr="003F26D4">
        <w:rPr>
          <w:rFonts w:ascii="Times New Roman" w:hAnsi="Times New Roman" w:cs="Times New Roman"/>
          <w:color w:val="000000"/>
          <w:sz w:val="28"/>
          <w:szCs w:val="28"/>
        </w:rPr>
        <w:t xml:space="preserve">предполагаемые) </w:t>
      </w:r>
      <w:r w:rsidRPr="003F26D4">
        <w:rPr>
          <w:rFonts w:ascii="Times New Roman" w:hAnsi="Times New Roman" w:cs="Times New Roman"/>
          <w:color w:val="000000"/>
          <w:sz w:val="28"/>
          <w:szCs w:val="28"/>
        </w:rPr>
        <w:t>на 2013 год составили 35,7 трлн. куб. м, по сравнению с 33,6 трл</w:t>
      </w:r>
      <w:r w:rsidR="005A3F06">
        <w:rPr>
          <w:rFonts w:ascii="Times New Roman" w:hAnsi="Times New Roman" w:cs="Times New Roman"/>
          <w:color w:val="000000"/>
          <w:sz w:val="28"/>
          <w:szCs w:val="28"/>
        </w:rPr>
        <w:t xml:space="preserve">н. куб. м с 2009 годом (см. рисунок </w:t>
      </w:r>
      <w:r w:rsidRPr="003F26D4">
        <w:rPr>
          <w:rFonts w:ascii="Times New Roman" w:hAnsi="Times New Roman" w:cs="Times New Roman"/>
          <w:color w:val="000000"/>
          <w:sz w:val="28"/>
          <w:szCs w:val="28"/>
        </w:rPr>
        <w:t>12).</w:t>
      </w:r>
    </w:p>
    <w:p w:rsidR="00324E32" w:rsidRPr="003F26D4" w:rsidRDefault="005E7C54" w:rsidP="005A3F06">
      <w:pPr>
        <w:autoSpaceDE w:val="0"/>
        <w:autoSpaceDN w:val="0"/>
        <w:adjustRightInd w:val="0"/>
        <w:spacing w:after="0" w:line="360" w:lineRule="auto"/>
        <w:ind w:firstLine="851"/>
        <w:jc w:val="both"/>
        <w:rPr>
          <w:rFonts w:ascii="Times New Roman" w:eastAsia="PalatinoLinotype-Roman" w:hAnsi="Times New Roman" w:cs="Times New Roman"/>
          <w:color w:val="000000"/>
          <w:sz w:val="28"/>
          <w:szCs w:val="28"/>
        </w:rPr>
      </w:pPr>
      <w:r w:rsidRPr="003F26D4">
        <w:rPr>
          <w:rFonts w:ascii="Times New Roman" w:eastAsia="PalatinoLinotype-Roman" w:hAnsi="Times New Roman" w:cs="Times New Roman"/>
          <w:color w:val="000000"/>
          <w:sz w:val="28"/>
          <w:szCs w:val="28"/>
        </w:rPr>
        <w:t>Таблица 2</w:t>
      </w:r>
      <w:r w:rsidR="005A3F06">
        <w:rPr>
          <w:rFonts w:ascii="Times New Roman" w:eastAsia="PalatinoLinotype-Roman" w:hAnsi="Times New Roman" w:cs="Times New Roman"/>
          <w:color w:val="000000"/>
          <w:sz w:val="28"/>
          <w:szCs w:val="28"/>
        </w:rPr>
        <w:t xml:space="preserve"> -</w:t>
      </w:r>
      <w:r w:rsidR="00271C17" w:rsidRPr="003F26D4">
        <w:rPr>
          <w:rFonts w:ascii="Times New Roman" w:eastAsia="PalatinoLinotype-Roman" w:hAnsi="Times New Roman" w:cs="Times New Roman"/>
          <w:color w:val="000000"/>
          <w:sz w:val="28"/>
          <w:szCs w:val="28"/>
        </w:rPr>
        <w:t xml:space="preserve"> </w:t>
      </w:r>
      <w:r w:rsidR="00324E32" w:rsidRPr="003F26D4">
        <w:rPr>
          <w:rFonts w:ascii="Times New Roman" w:eastAsia="PalatinoLinotype-Roman" w:hAnsi="Times New Roman" w:cs="Times New Roman"/>
          <w:color w:val="000000"/>
          <w:sz w:val="28"/>
          <w:szCs w:val="28"/>
        </w:rPr>
        <w:t>Развитие р</w:t>
      </w:r>
      <w:r w:rsidR="00696539" w:rsidRPr="003F26D4">
        <w:rPr>
          <w:rFonts w:ascii="Times New Roman" w:eastAsia="PalatinoLinotype-Roman" w:hAnsi="Times New Roman" w:cs="Times New Roman"/>
          <w:color w:val="000000"/>
          <w:sz w:val="28"/>
          <w:szCs w:val="28"/>
        </w:rPr>
        <w:t>ынка природного газа в России</w:t>
      </w:r>
      <w:r w:rsidR="00A56676" w:rsidRPr="003F26D4">
        <w:rPr>
          <w:rFonts w:ascii="Times New Roman" w:eastAsia="PalatinoLinotype-Roman" w:hAnsi="Times New Roman" w:cs="Times New Roman"/>
          <w:color w:val="000000"/>
          <w:sz w:val="28"/>
          <w:szCs w:val="28"/>
        </w:rPr>
        <w:t xml:space="preserve"> [73</w:t>
      </w:r>
      <w:r w:rsidR="001D2E12" w:rsidRPr="003F26D4">
        <w:rPr>
          <w:rFonts w:ascii="Times New Roman" w:eastAsia="PalatinoLinotype-Roman" w:hAnsi="Times New Roman" w:cs="Times New Roman"/>
          <w:color w:val="000000"/>
          <w:sz w:val="28"/>
          <w:szCs w:val="28"/>
        </w:rPr>
        <w:t>]</w:t>
      </w:r>
    </w:p>
    <w:tbl>
      <w:tblPr>
        <w:tblStyle w:val="a8"/>
        <w:tblW w:w="0" w:type="auto"/>
        <w:tblInd w:w="108" w:type="dxa"/>
        <w:tblLook w:val="04A0"/>
      </w:tblPr>
      <w:tblGrid>
        <w:gridCol w:w="1134"/>
        <w:gridCol w:w="1985"/>
        <w:gridCol w:w="1843"/>
        <w:gridCol w:w="2597"/>
        <w:gridCol w:w="2080"/>
      </w:tblGrid>
      <w:tr w:rsidR="00324E32" w:rsidRPr="003F26D4" w:rsidTr="005A3F06">
        <w:tc>
          <w:tcPr>
            <w:tcW w:w="1134" w:type="dxa"/>
          </w:tcPr>
          <w:p w:rsidR="00324E32" w:rsidRPr="005E5FBA" w:rsidRDefault="00324E32" w:rsidP="005E5FBA">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E5FBA">
              <w:rPr>
                <w:rFonts w:ascii="Times New Roman" w:eastAsia="PalatinoLinotype-Roman" w:hAnsi="Times New Roman" w:cs="Times New Roman"/>
                <w:color w:val="000000"/>
                <w:sz w:val="24"/>
                <w:szCs w:val="24"/>
              </w:rPr>
              <w:t>Год</w:t>
            </w:r>
          </w:p>
        </w:tc>
        <w:tc>
          <w:tcPr>
            <w:tcW w:w="1985" w:type="dxa"/>
          </w:tcPr>
          <w:p w:rsidR="00324E32" w:rsidRPr="005E5FBA" w:rsidRDefault="00B15B2F" w:rsidP="005E5FBA">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E5FBA">
              <w:rPr>
                <w:rFonts w:ascii="Times New Roman" w:eastAsia="PalatinoLinotype-Roman" w:hAnsi="Times New Roman" w:cs="Times New Roman"/>
                <w:color w:val="000000"/>
                <w:sz w:val="24"/>
                <w:szCs w:val="24"/>
              </w:rPr>
              <w:t>Добыча</w:t>
            </w:r>
            <w:r w:rsidR="00324E32" w:rsidRPr="005E5FBA">
              <w:rPr>
                <w:rFonts w:ascii="Times New Roman" w:eastAsia="PalatinoLinotype-Roman" w:hAnsi="Times New Roman" w:cs="Times New Roman"/>
                <w:color w:val="000000"/>
                <w:sz w:val="24"/>
                <w:szCs w:val="24"/>
              </w:rPr>
              <w:t>, млрд. куб.м.</w:t>
            </w:r>
          </w:p>
        </w:tc>
        <w:tc>
          <w:tcPr>
            <w:tcW w:w="1843" w:type="dxa"/>
          </w:tcPr>
          <w:p w:rsidR="00324E32" w:rsidRPr="005E5FBA" w:rsidRDefault="00324E32" w:rsidP="005E5FBA">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E5FBA">
              <w:rPr>
                <w:rFonts w:ascii="Times New Roman" w:eastAsia="PalatinoLinotype-Roman" w:hAnsi="Times New Roman" w:cs="Times New Roman"/>
                <w:color w:val="000000"/>
                <w:sz w:val="24"/>
                <w:szCs w:val="24"/>
              </w:rPr>
              <w:t>Потребление</w:t>
            </w:r>
            <w:r w:rsidRPr="005E5FBA">
              <w:rPr>
                <w:rFonts w:ascii="Times New Roman" w:eastAsia="PalatinoLinotype-Roman" w:hAnsi="Times New Roman" w:cs="Times New Roman"/>
                <w:color w:val="000000"/>
                <w:sz w:val="24"/>
                <w:szCs w:val="24"/>
                <w:lang w:val="en-US"/>
              </w:rPr>
              <w:t>,</w:t>
            </w:r>
          </w:p>
          <w:p w:rsidR="00324E32" w:rsidRPr="005E5FBA" w:rsidRDefault="00324E32" w:rsidP="005E5FBA">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E5FBA">
              <w:rPr>
                <w:rFonts w:ascii="Times New Roman" w:eastAsia="PalatinoLinotype-Roman" w:hAnsi="Times New Roman" w:cs="Times New Roman"/>
                <w:color w:val="000000"/>
                <w:sz w:val="24"/>
                <w:szCs w:val="24"/>
              </w:rPr>
              <w:t>млрд. куб.м.</w:t>
            </w:r>
          </w:p>
        </w:tc>
        <w:tc>
          <w:tcPr>
            <w:tcW w:w="2597" w:type="dxa"/>
          </w:tcPr>
          <w:p w:rsidR="00324E32" w:rsidRPr="005E5FBA" w:rsidRDefault="00E974D0" w:rsidP="005E5FBA">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E5FBA">
              <w:rPr>
                <w:rFonts w:ascii="Times New Roman" w:eastAsia="PalatinoLinotype-Roman" w:hAnsi="Times New Roman" w:cs="Times New Roman"/>
                <w:color w:val="000000"/>
                <w:sz w:val="24"/>
                <w:szCs w:val="24"/>
              </w:rPr>
              <w:t>Средняя экспортная цена</w:t>
            </w:r>
          </w:p>
          <w:p w:rsidR="00324E32" w:rsidRPr="005E5FBA" w:rsidRDefault="00E974D0" w:rsidP="005E5FBA">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E5FBA">
              <w:rPr>
                <w:rFonts w:ascii="Times New Roman" w:eastAsia="PalatinoLinotype-Roman" w:hAnsi="Times New Roman" w:cs="Times New Roman"/>
                <w:color w:val="000000"/>
                <w:sz w:val="24"/>
                <w:szCs w:val="24"/>
              </w:rPr>
              <w:t>долл./ тыс. куб. м.</w:t>
            </w:r>
          </w:p>
        </w:tc>
        <w:tc>
          <w:tcPr>
            <w:tcW w:w="2080" w:type="dxa"/>
          </w:tcPr>
          <w:p w:rsidR="00324E32" w:rsidRPr="005E5FBA" w:rsidRDefault="00324E32" w:rsidP="005E5FBA">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E5FBA">
              <w:rPr>
                <w:rFonts w:ascii="Times New Roman" w:eastAsia="PalatinoLinotype-Roman" w:hAnsi="Times New Roman" w:cs="Times New Roman"/>
                <w:color w:val="000000"/>
                <w:sz w:val="24"/>
                <w:szCs w:val="24"/>
              </w:rPr>
              <w:t>Экспорт</w:t>
            </w:r>
            <w:r w:rsidRPr="005E5FBA">
              <w:rPr>
                <w:rFonts w:ascii="Times New Roman" w:eastAsia="PalatinoLinotype-Roman" w:hAnsi="Times New Roman" w:cs="Times New Roman"/>
                <w:color w:val="000000"/>
                <w:sz w:val="24"/>
                <w:szCs w:val="24"/>
                <w:lang w:val="en-US"/>
              </w:rPr>
              <w:t xml:space="preserve">, </w:t>
            </w:r>
            <w:r w:rsidRPr="005E5FBA">
              <w:rPr>
                <w:rFonts w:ascii="Times New Roman" w:eastAsia="PalatinoLinotype-Roman" w:hAnsi="Times New Roman" w:cs="Times New Roman"/>
                <w:color w:val="000000"/>
                <w:sz w:val="24"/>
                <w:szCs w:val="24"/>
              </w:rPr>
              <w:t>млн. т./г.</w:t>
            </w:r>
          </w:p>
        </w:tc>
      </w:tr>
      <w:tr w:rsidR="009F4921" w:rsidRPr="003F26D4" w:rsidTr="005A3F06">
        <w:tc>
          <w:tcPr>
            <w:tcW w:w="1134"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E5FBA">
              <w:rPr>
                <w:rFonts w:ascii="Times New Roman" w:eastAsia="PalatinoLinotype-Roman" w:hAnsi="Times New Roman" w:cs="Times New Roman"/>
                <w:color w:val="000000"/>
                <w:sz w:val="24"/>
                <w:szCs w:val="24"/>
              </w:rPr>
              <w:t>2005</w:t>
            </w:r>
          </w:p>
        </w:tc>
        <w:tc>
          <w:tcPr>
            <w:tcW w:w="1985"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E5FBA">
              <w:rPr>
                <w:rFonts w:ascii="Times New Roman" w:eastAsia="PalatinoLinotype-Roman" w:hAnsi="Times New Roman" w:cs="Times New Roman"/>
                <w:color w:val="000000"/>
                <w:sz w:val="24"/>
                <w:szCs w:val="24"/>
                <w:lang w:val="en-US"/>
              </w:rPr>
              <w:t>629,3</w:t>
            </w:r>
          </w:p>
        </w:tc>
        <w:tc>
          <w:tcPr>
            <w:tcW w:w="1843"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E5FBA">
              <w:rPr>
                <w:rFonts w:ascii="Times New Roman" w:eastAsia="PalatinoLinotype-Roman" w:hAnsi="Times New Roman" w:cs="Times New Roman"/>
                <w:color w:val="000000"/>
                <w:sz w:val="24"/>
                <w:szCs w:val="24"/>
                <w:lang w:val="en-US"/>
              </w:rPr>
              <w:t>405,7</w:t>
            </w:r>
          </w:p>
        </w:tc>
        <w:tc>
          <w:tcPr>
            <w:tcW w:w="2597" w:type="dxa"/>
          </w:tcPr>
          <w:p w:rsidR="009F4921" w:rsidRPr="005E5FBA" w:rsidRDefault="00E974D0" w:rsidP="005E5FBA">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E5FBA">
              <w:rPr>
                <w:rFonts w:ascii="Times New Roman" w:eastAsia="PalatinoLinotype-Roman" w:hAnsi="Times New Roman" w:cs="Times New Roman"/>
                <w:color w:val="000000"/>
                <w:sz w:val="24"/>
                <w:szCs w:val="24"/>
              </w:rPr>
              <w:t>151,3</w:t>
            </w:r>
          </w:p>
        </w:tc>
        <w:tc>
          <w:tcPr>
            <w:tcW w:w="2080"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E5FBA">
              <w:rPr>
                <w:rFonts w:ascii="Times New Roman" w:eastAsia="PalatinoLinotype-Roman" w:hAnsi="Times New Roman" w:cs="Times New Roman"/>
                <w:color w:val="000000"/>
                <w:sz w:val="24"/>
                <w:szCs w:val="24"/>
                <w:lang w:val="en-US"/>
              </w:rPr>
              <w:t>222,5</w:t>
            </w:r>
          </w:p>
        </w:tc>
      </w:tr>
      <w:tr w:rsidR="009F4921" w:rsidRPr="003F26D4" w:rsidTr="005A3F06">
        <w:tc>
          <w:tcPr>
            <w:tcW w:w="1134"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E5FBA">
              <w:rPr>
                <w:rFonts w:ascii="Times New Roman" w:eastAsia="PalatinoLinotype-Roman" w:hAnsi="Times New Roman" w:cs="Times New Roman"/>
                <w:color w:val="000000"/>
                <w:sz w:val="24"/>
                <w:szCs w:val="24"/>
              </w:rPr>
              <w:t>2006</w:t>
            </w:r>
          </w:p>
        </w:tc>
        <w:tc>
          <w:tcPr>
            <w:tcW w:w="1985"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E5FBA">
              <w:rPr>
                <w:rFonts w:ascii="Times New Roman" w:eastAsia="PalatinoLinotype-Roman" w:hAnsi="Times New Roman" w:cs="Times New Roman"/>
                <w:color w:val="000000"/>
                <w:sz w:val="24"/>
                <w:szCs w:val="24"/>
                <w:lang w:val="en-US"/>
              </w:rPr>
              <w:t>644,8</w:t>
            </w:r>
          </w:p>
        </w:tc>
        <w:tc>
          <w:tcPr>
            <w:tcW w:w="1843"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E5FBA">
              <w:rPr>
                <w:rFonts w:ascii="Times New Roman" w:eastAsia="PalatinoLinotype-Roman" w:hAnsi="Times New Roman" w:cs="Times New Roman"/>
                <w:color w:val="000000"/>
                <w:sz w:val="24"/>
                <w:szCs w:val="24"/>
                <w:lang w:val="en-US"/>
              </w:rPr>
              <w:t>431,0</w:t>
            </w:r>
          </w:p>
        </w:tc>
        <w:tc>
          <w:tcPr>
            <w:tcW w:w="2597" w:type="dxa"/>
          </w:tcPr>
          <w:p w:rsidR="009F4921" w:rsidRPr="005E5FBA" w:rsidRDefault="00E974D0" w:rsidP="005E5FBA">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E5FBA">
              <w:rPr>
                <w:rFonts w:ascii="Times New Roman" w:eastAsia="PalatinoLinotype-Roman" w:hAnsi="Times New Roman" w:cs="Times New Roman"/>
                <w:color w:val="000000"/>
                <w:sz w:val="24"/>
                <w:szCs w:val="24"/>
              </w:rPr>
              <w:t>216,0</w:t>
            </w:r>
          </w:p>
        </w:tc>
        <w:tc>
          <w:tcPr>
            <w:tcW w:w="2080"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E5FBA">
              <w:rPr>
                <w:rFonts w:ascii="Times New Roman" w:eastAsia="PalatinoLinotype-Roman" w:hAnsi="Times New Roman" w:cs="Times New Roman"/>
                <w:color w:val="000000"/>
                <w:sz w:val="24"/>
                <w:szCs w:val="24"/>
                <w:lang w:val="en-US"/>
              </w:rPr>
              <w:t>237,9</w:t>
            </w:r>
          </w:p>
        </w:tc>
      </w:tr>
      <w:tr w:rsidR="009F4921" w:rsidRPr="003F26D4" w:rsidTr="005A3F06">
        <w:tc>
          <w:tcPr>
            <w:tcW w:w="1134"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E5FBA">
              <w:rPr>
                <w:rFonts w:ascii="Times New Roman" w:eastAsia="PalatinoLinotype-Roman" w:hAnsi="Times New Roman" w:cs="Times New Roman"/>
                <w:color w:val="000000"/>
                <w:sz w:val="24"/>
                <w:szCs w:val="24"/>
              </w:rPr>
              <w:t>2007</w:t>
            </w:r>
          </w:p>
        </w:tc>
        <w:tc>
          <w:tcPr>
            <w:tcW w:w="1985"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E5FBA">
              <w:rPr>
                <w:rFonts w:ascii="Times New Roman" w:eastAsia="PalatinoLinotype-Roman" w:hAnsi="Times New Roman" w:cs="Times New Roman"/>
                <w:color w:val="000000"/>
                <w:sz w:val="24"/>
                <w:szCs w:val="24"/>
                <w:lang w:val="en-US"/>
              </w:rPr>
              <w:t>644,1</w:t>
            </w:r>
          </w:p>
        </w:tc>
        <w:tc>
          <w:tcPr>
            <w:tcW w:w="1843"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E5FBA">
              <w:rPr>
                <w:rFonts w:ascii="Times New Roman" w:eastAsia="PalatinoLinotype-Roman" w:hAnsi="Times New Roman" w:cs="Times New Roman"/>
                <w:color w:val="000000"/>
                <w:sz w:val="24"/>
                <w:szCs w:val="24"/>
                <w:lang w:val="en-US"/>
              </w:rPr>
              <w:t>431,1</w:t>
            </w:r>
          </w:p>
        </w:tc>
        <w:tc>
          <w:tcPr>
            <w:tcW w:w="2597" w:type="dxa"/>
          </w:tcPr>
          <w:p w:rsidR="009F4921" w:rsidRPr="005E5FBA" w:rsidRDefault="00E974D0" w:rsidP="005E5FBA">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E5FBA">
              <w:rPr>
                <w:rFonts w:ascii="Times New Roman" w:eastAsia="PalatinoLinotype-Roman" w:hAnsi="Times New Roman" w:cs="Times New Roman"/>
                <w:color w:val="000000"/>
                <w:sz w:val="24"/>
                <w:szCs w:val="24"/>
              </w:rPr>
              <w:t>233,6</w:t>
            </w:r>
          </w:p>
        </w:tc>
        <w:tc>
          <w:tcPr>
            <w:tcW w:w="2080"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E5FBA">
              <w:rPr>
                <w:rFonts w:ascii="Times New Roman" w:eastAsia="PalatinoLinotype-Roman" w:hAnsi="Times New Roman" w:cs="Times New Roman"/>
                <w:color w:val="000000"/>
                <w:sz w:val="24"/>
                <w:szCs w:val="24"/>
                <w:lang w:val="en-US"/>
              </w:rPr>
              <w:t>231,8</w:t>
            </w:r>
          </w:p>
        </w:tc>
      </w:tr>
      <w:tr w:rsidR="009F4921" w:rsidRPr="003F26D4" w:rsidTr="005A3F06">
        <w:tc>
          <w:tcPr>
            <w:tcW w:w="1134"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E5FBA">
              <w:rPr>
                <w:rFonts w:ascii="Times New Roman" w:eastAsia="PalatinoLinotype-Roman" w:hAnsi="Times New Roman" w:cs="Times New Roman"/>
                <w:color w:val="000000"/>
                <w:sz w:val="24"/>
                <w:szCs w:val="24"/>
              </w:rPr>
              <w:t>2008</w:t>
            </w:r>
          </w:p>
        </w:tc>
        <w:tc>
          <w:tcPr>
            <w:tcW w:w="1985"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E5FBA">
              <w:rPr>
                <w:rFonts w:ascii="Times New Roman" w:eastAsia="PalatinoLinotype-Roman" w:hAnsi="Times New Roman" w:cs="Times New Roman"/>
                <w:color w:val="000000"/>
                <w:sz w:val="24"/>
                <w:szCs w:val="24"/>
                <w:lang w:val="en-US"/>
              </w:rPr>
              <w:t>629,2</w:t>
            </w:r>
          </w:p>
        </w:tc>
        <w:tc>
          <w:tcPr>
            <w:tcW w:w="1843"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E5FBA">
              <w:rPr>
                <w:rFonts w:ascii="Times New Roman" w:eastAsia="PalatinoLinotype-Roman" w:hAnsi="Times New Roman" w:cs="Times New Roman"/>
                <w:color w:val="000000"/>
                <w:sz w:val="24"/>
                <w:szCs w:val="24"/>
                <w:lang w:val="en-US"/>
              </w:rPr>
              <w:t>440,2</w:t>
            </w:r>
          </w:p>
        </w:tc>
        <w:tc>
          <w:tcPr>
            <w:tcW w:w="2597" w:type="dxa"/>
          </w:tcPr>
          <w:p w:rsidR="009F4921" w:rsidRPr="005E5FBA" w:rsidRDefault="00E974D0" w:rsidP="005E5FBA">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E5FBA">
              <w:rPr>
                <w:rFonts w:ascii="Times New Roman" w:eastAsia="PalatinoLinotype-Roman" w:hAnsi="Times New Roman" w:cs="Times New Roman"/>
                <w:color w:val="000000"/>
                <w:sz w:val="24"/>
                <w:szCs w:val="24"/>
              </w:rPr>
              <w:t>353,7</w:t>
            </w:r>
          </w:p>
        </w:tc>
        <w:tc>
          <w:tcPr>
            <w:tcW w:w="2080"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E5FBA">
              <w:rPr>
                <w:rFonts w:ascii="Times New Roman" w:eastAsia="PalatinoLinotype-Roman" w:hAnsi="Times New Roman" w:cs="Times New Roman"/>
                <w:color w:val="000000"/>
                <w:sz w:val="24"/>
                <w:szCs w:val="24"/>
                <w:lang w:val="en-US"/>
              </w:rPr>
              <w:t>237,2</w:t>
            </w:r>
          </w:p>
        </w:tc>
      </w:tr>
      <w:tr w:rsidR="009F4921" w:rsidRPr="003F26D4" w:rsidTr="005A3F06">
        <w:tc>
          <w:tcPr>
            <w:tcW w:w="1134"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E5FBA">
              <w:rPr>
                <w:rFonts w:ascii="Times New Roman" w:eastAsia="PalatinoLinotype-Roman" w:hAnsi="Times New Roman" w:cs="Times New Roman"/>
                <w:color w:val="000000"/>
                <w:sz w:val="24"/>
                <w:szCs w:val="24"/>
              </w:rPr>
              <w:t>2009</w:t>
            </w:r>
          </w:p>
        </w:tc>
        <w:tc>
          <w:tcPr>
            <w:tcW w:w="1985"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E5FBA">
              <w:rPr>
                <w:rFonts w:ascii="Times New Roman" w:eastAsia="PalatinoLinotype-Roman" w:hAnsi="Times New Roman" w:cs="Times New Roman"/>
                <w:color w:val="000000"/>
                <w:sz w:val="24"/>
                <w:szCs w:val="24"/>
                <w:lang w:val="en-US"/>
              </w:rPr>
              <w:t>554,3</w:t>
            </w:r>
          </w:p>
        </w:tc>
        <w:tc>
          <w:tcPr>
            <w:tcW w:w="1843"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E5FBA">
              <w:rPr>
                <w:rFonts w:ascii="Times New Roman" w:eastAsia="PalatinoLinotype-Roman" w:hAnsi="Times New Roman" w:cs="Times New Roman"/>
                <w:color w:val="000000"/>
                <w:sz w:val="24"/>
                <w:szCs w:val="24"/>
                <w:lang w:val="en-US"/>
              </w:rPr>
              <w:t>382,4</w:t>
            </w:r>
          </w:p>
        </w:tc>
        <w:tc>
          <w:tcPr>
            <w:tcW w:w="2597" w:type="dxa"/>
          </w:tcPr>
          <w:p w:rsidR="009F4921" w:rsidRPr="005E5FBA" w:rsidRDefault="00E974D0" w:rsidP="005E5FBA">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E5FBA">
              <w:rPr>
                <w:rFonts w:ascii="Times New Roman" w:eastAsia="PalatinoLinotype-Roman" w:hAnsi="Times New Roman" w:cs="Times New Roman"/>
                <w:color w:val="000000"/>
                <w:sz w:val="24"/>
                <w:szCs w:val="24"/>
              </w:rPr>
              <w:t>249,2</w:t>
            </w:r>
          </w:p>
        </w:tc>
        <w:tc>
          <w:tcPr>
            <w:tcW w:w="2080"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E5FBA">
              <w:rPr>
                <w:rFonts w:ascii="Times New Roman" w:eastAsia="PalatinoLinotype-Roman" w:hAnsi="Times New Roman" w:cs="Times New Roman"/>
                <w:color w:val="000000"/>
                <w:sz w:val="24"/>
                <w:szCs w:val="24"/>
                <w:lang w:val="en-US"/>
              </w:rPr>
              <w:t>201,7</w:t>
            </w:r>
          </w:p>
        </w:tc>
      </w:tr>
      <w:tr w:rsidR="009F4921" w:rsidRPr="003F26D4" w:rsidTr="005A3F06">
        <w:tc>
          <w:tcPr>
            <w:tcW w:w="1134"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E5FBA">
              <w:rPr>
                <w:rFonts w:ascii="Times New Roman" w:eastAsia="PalatinoLinotype-Roman" w:hAnsi="Times New Roman" w:cs="Times New Roman"/>
                <w:color w:val="000000"/>
                <w:sz w:val="24"/>
                <w:szCs w:val="24"/>
              </w:rPr>
              <w:t>2010</w:t>
            </w:r>
          </w:p>
        </w:tc>
        <w:tc>
          <w:tcPr>
            <w:tcW w:w="1985"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E5FBA">
              <w:rPr>
                <w:rFonts w:ascii="Times New Roman" w:eastAsia="PalatinoLinotype-Roman" w:hAnsi="Times New Roman" w:cs="Times New Roman"/>
                <w:color w:val="000000"/>
                <w:sz w:val="24"/>
                <w:szCs w:val="24"/>
                <w:lang w:val="en-US"/>
              </w:rPr>
              <w:t>609,7</w:t>
            </w:r>
          </w:p>
        </w:tc>
        <w:tc>
          <w:tcPr>
            <w:tcW w:w="1843"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E5FBA">
              <w:rPr>
                <w:rFonts w:ascii="Times New Roman" w:eastAsia="PalatinoLinotype-Roman" w:hAnsi="Times New Roman" w:cs="Times New Roman"/>
                <w:color w:val="000000"/>
                <w:sz w:val="24"/>
                <w:szCs w:val="24"/>
                <w:lang w:val="en-US"/>
              </w:rPr>
              <w:t>438,0</w:t>
            </w:r>
          </w:p>
        </w:tc>
        <w:tc>
          <w:tcPr>
            <w:tcW w:w="2597" w:type="dxa"/>
          </w:tcPr>
          <w:p w:rsidR="009F4921" w:rsidRPr="005E5FBA" w:rsidRDefault="00E974D0" w:rsidP="005E5FBA">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E5FBA">
              <w:rPr>
                <w:rFonts w:ascii="Times New Roman" w:eastAsia="PalatinoLinotype-Roman" w:hAnsi="Times New Roman" w:cs="Times New Roman"/>
                <w:color w:val="000000"/>
                <w:sz w:val="24"/>
                <w:szCs w:val="24"/>
              </w:rPr>
              <w:t>268,4</w:t>
            </w:r>
          </w:p>
        </w:tc>
        <w:tc>
          <w:tcPr>
            <w:tcW w:w="2080"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E5FBA">
              <w:rPr>
                <w:rFonts w:ascii="Times New Roman" w:eastAsia="PalatinoLinotype-Roman" w:hAnsi="Times New Roman" w:cs="Times New Roman"/>
                <w:color w:val="000000"/>
                <w:sz w:val="24"/>
                <w:szCs w:val="24"/>
                <w:lang w:val="en-US"/>
              </w:rPr>
              <w:t>210,3</w:t>
            </w:r>
          </w:p>
        </w:tc>
      </w:tr>
      <w:tr w:rsidR="009F4921" w:rsidRPr="003F26D4" w:rsidTr="005A3F06">
        <w:tc>
          <w:tcPr>
            <w:tcW w:w="1134"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E5FBA">
              <w:rPr>
                <w:rFonts w:ascii="Times New Roman" w:eastAsia="PalatinoLinotype-Roman" w:hAnsi="Times New Roman" w:cs="Times New Roman"/>
                <w:color w:val="000000"/>
                <w:sz w:val="24"/>
                <w:szCs w:val="24"/>
              </w:rPr>
              <w:t>2011</w:t>
            </w:r>
          </w:p>
        </w:tc>
        <w:tc>
          <w:tcPr>
            <w:tcW w:w="1985"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E5FBA">
              <w:rPr>
                <w:rFonts w:ascii="Times New Roman" w:eastAsia="PalatinoLinotype-Roman" w:hAnsi="Times New Roman" w:cs="Times New Roman"/>
                <w:color w:val="000000"/>
                <w:sz w:val="24"/>
                <w:szCs w:val="24"/>
                <w:lang w:val="en-US"/>
              </w:rPr>
              <w:t>688,6</w:t>
            </w:r>
          </w:p>
        </w:tc>
        <w:tc>
          <w:tcPr>
            <w:tcW w:w="1843"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E5FBA">
              <w:rPr>
                <w:rFonts w:ascii="Times New Roman" w:eastAsia="PalatinoLinotype-Roman" w:hAnsi="Times New Roman" w:cs="Times New Roman"/>
                <w:color w:val="000000"/>
                <w:sz w:val="24"/>
                <w:szCs w:val="24"/>
                <w:lang w:val="en-US"/>
              </w:rPr>
              <w:t>434,0</w:t>
            </w:r>
          </w:p>
        </w:tc>
        <w:tc>
          <w:tcPr>
            <w:tcW w:w="2597" w:type="dxa"/>
          </w:tcPr>
          <w:p w:rsidR="009F4921" w:rsidRPr="005E5FBA" w:rsidRDefault="00E974D0" w:rsidP="005E5FBA">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E5FBA">
              <w:rPr>
                <w:rFonts w:ascii="Times New Roman" w:eastAsia="PalatinoLinotype-Roman" w:hAnsi="Times New Roman" w:cs="Times New Roman"/>
                <w:color w:val="000000"/>
                <w:sz w:val="24"/>
                <w:szCs w:val="24"/>
              </w:rPr>
              <w:t>338,8</w:t>
            </w:r>
          </w:p>
        </w:tc>
        <w:tc>
          <w:tcPr>
            <w:tcW w:w="2080"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E5FBA">
              <w:rPr>
                <w:rFonts w:ascii="Times New Roman" w:eastAsia="PalatinoLinotype-Roman" w:hAnsi="Times New Roman" w:cs="Times New Roman"/>
                <w:color w:val="000000"/>
                <w:sz w:val="24"/>
                <w:szCs w:val="24"/>
                <w:lang w:val="en-US"/>
              </w:rPr>
              <w:t>226,7</w:t>
            </w:r>
          </w:p>
        </w:tc>
      </w:tr>
      <w:tr w:rsidR="009F4921" w:rsidRPr="003F26D4" w:rsidTr="005A3F06">
        <w:tc>
          <w:tcPr>
            <w:tcW w:w="1134"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E5FBA">
              <w:rPr>
                <w:rFonts w:ascii="Times New Roman" w:eastAsia="PalatinoLinotype-Roman" w:hAnsi="Times New Roman" w:cs="Times New Roman"/>
                <w:color w:val="000000"/>
                <w:sz w:val="24"/>
                <w:szCs w:val="24"/>
              </w:rPr>
              <w:t>2012</w:t>
            </w:r>
          </w:p>
        </w:tc>
        <w:tc>
          <w:tcPr>
            <w:tcW w:w="1985"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E5FBA">
              <w:rPr>
                <w:rFonts w:ascii="Times New Roman" w:eastAsia="PalatinoLinotype-Roman" w:hAnsi="Times New Roman" w:cs="Times New Roman"/>
                <w:color w:val="000000"/>
                <w:sz w:val="24"/>
                <w:szCs w:val="24"/>
                <w:lang w:val="en-US"/>
              </w:rPr>
              <w:t>654,9</w:t>
            </w:r>
          </w:p>
        </w:tc>
        <w:tc>
          <w:tcPr>
            <w:tcW w:w="1843"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E5FBA">
              <w:rPr>
                <w:rFonts w:ascii="Times New Roman" w:eastAsia="PalatinoLinotype-Roman" w:hAnsi="Times New Roman" w:cs="Times New Roman"/>
                <w:color w:val="000000"/>
                <w:sz w:val="24"/>
                <w:szCs w:val="24"/>
                <w:lang w:val="en-US"/>
              </w:rPr>
              <w:t>444,8</w:t>
            </w:r>
          </w:p>
        </w:tc>
        <w:tc>
          <w:tcPr>
            <w:tcW w:w="2597" w:type="dxa"/>
          </w:tcPr>
          <w:p w:rsidR="009F4921" w:rsidRPr="005E5FBA" w:rsidRDefault="00E974D0" w:rsidP="005E5FBA">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E5FBA">
              <w:rPr>
                <w:rFonts w:ascii="Times New Roman" w:eastAsia="PalatinoLinotype-Roman" w:hAnsi="Times New Roman" w:cs="Times New Roman"/>
                <w:color w:val="000000"/>
                <w:sz w:val="24"/>
                <w:szCs w:val="24"/>
              </w:rPr>
              <w:t>348,2</w:t>
            </w:r>
          </w:p>
        </w:tc>
        <w:tc>
          <w:tcPr>
            <w:tcW w:w="2080"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E5FBA">
              <w:rPr>
                <w:rFonts w:ascii="Times New Roman" w:eastAsia="PalatinoLinotype-Roman" w:hAnsi="Times New Roman" w:cs="Times New Roman"/>
                <w:color w:val="000000"/>
                <w:sz w:val="24"/>
                <w:szCs w:val="24"/>
                <w:lang w:val="en-US"/>
              </w:rPr>
              <w:t>203,2</w:t>
            </w:r>
          </w:p>
        </w:tc>
      </w:tr>
      <w:tr w:rsidR="009F4921" w:rsidRPr="003F26D4" w:rsidTr="005A3F06">
        <w:tc>
          <w:tcPr>
            <w:tcW w:w="1134"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E5FBA">
              <w:rPr>
                <w:rFonts w:ascii="Times New Roman" w:eastAsia="PalatinoLinotype-Roman" w:hAnsi="Times New Roman" w:cs="Times New Roman"/>
                <w:color w:val="000000"/>
                <w:sz w:val="24"/>
                <w:szCs w:val="24"/>
              </w:rPr>
              <w:t>2013</w:t>
            </w:r>
          </w:p>
        </w:tc>
        <w:tc>
          <w:tcPr>
            <w:tcW w:w="1985"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E5FBA">
              <w:rPr>
                <w:rFonts w:ascii="Times New Roman" w:eastAsia="PalatinoLinotype-Roman" w:hAnsi="Times New Roman" w:cs="Times New Roman"/>
                <w:color w:val="000000"/>
                <w:sz w:val="24"/>
                <w:szCs w:val="24"/>
                <w:lang w:val="en-US"/>
              </w:rPr>
              <w:t>669,9</w:t>
            </w:r>
          </w:p>
        </w:tc>
        <w:tc>
          <w:tcPr>
            <w:tcW w:w="1843"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E5FBA">
              <w:rPr>
                <w:rFonts w:ascii="Times New Roman" w:eastAsia="PalatinoLinotype-Roman" w:hAnsi="Times New Roman" w:cs="Times New Roman"/>
                <w:color w:val="000000"/>
                <w:sz w:val="24"/>
                <w:szCs w:val="24"/>
                <w:lang w:val="en-US"/>
              </w:rPr>
              <w:t>441,7</w:t>
            </w:r>
          </w:p>
        </w:tc>
        <w:tc>
          <w:tcPr>
            <w:tcW w:w="2597" w:type="dxa"/>
          </w:tcPr>
          <w:p w:rsidR="009F4921" w:rsidRPr="005E5FBA" w:rsidRDefault="00E974D0" w:rsidP="005E5FBA">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E5FBA">
              <w:rPr>
                <w:rFonts w:ascii="Times New Roman" w:eastAsia="PalatinoLinotype-Roman" w:hAnsi="Times New Roman" w:cs="Times New Roman"/>
                <w:color w:val="000000"/>
                <w:sz w:val="24"/>
                <w:szCs w:val="24"/>
              </w:rPr>
              <w:t>342,3</w:t>
            </w:r>
          </w:p>
        </w:tc>
        <w:tc>
          <w:tcPr>
            <w:tcW w:w="2080"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E5FBA">
              <w:rPr>
                <w:rFonts w:ascii="Times New Roman" w:eastAsia="PalatinoLinotype-Roman" w:hAnsi="Times New Roman" w:cs="Times New Roman"/>
                <w:color w:val="000000"/>
                <w:sz w:val="24"/>
                <w:szCs w:val="24"/>
                <w:lang w:val="en-US"/>
              </w:rPr>
              <w:t>220,8</w:t>
            </w:r>
          </w:p>
        </w:tc>
      </w:tr>
      <w:tr w:rsidR="009F4921" w:rsidRPr="003F26D4" w:rsidTr="005A3F06">
        <w:tc>
          <w:tcPr>
            <w:tcW w:w="1134"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E5FBA">
              <w:rPr>
                <w:rFonts w:ascii="Times New Roman" w:eastAsia="PalatinoLinotype-Roman" w:hAnsi="Times New Roman" w:cs="Times New Roman"/>
                <w:color w:val="000000"/>
                <w:sz w:val="24"/>
                <w:szCs w:val="24"/>
              </w:rPr>
              <w:t>2014</w:t>
            </w:r>
          </w:p>
        </w:tc>
        <w:tc>
          <w:tcPr>
            <w:tcW w:w="1985" w:type="dxa"/>
          </w:tcPr>
          <w:p w:rsidR="009F4921" w:rsidRPr="005E5FBA" w:rsidRDefault="00B15B2F" w:rsidP="005E5FBA">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E5FBA">
              <w:rPr>
                <w:rFonts w:ascii="Times New Roman" w:eastAsia="PalatinoLinotype-Roman" w:hAnsi="Times New Roman" w:cs="Times New Roman"/>
                <w:color w:val="000000"/>
                <w:sz w:val="24"/>
                <w:szCs w:val="24"/>
                <w:lang w:val="en-US"/>
              </w:rPr>
              <w:t>6</w:t>
            </w:r>
            <w:r w:rsidRPr="005E5FBA">
              <w:rPr>
                <w:rFonts w:ascii="Times New Roman" w:eastAsia="PalatinoLinotype-Roman" w:hAnsi="Times New Roman" w:cs="Times New Roman"/>
                <w:color w:val="000000"/>
                <w:sz w:val="24"/>
                <w:szCs w:val="24"/>
              </w:rPr>
              <w:t>40</w:t>
            </w:r>
            <w:r w:rsidR="009F4921" w:rsidRPr="005E5FBA">
              <w:rPr>
                <w:rFonts w:ascii="Times New Roman" w:eastAsia="PalatinoLinotype-Roman" w:hAnsi="Times New Roman" w:cs="Times New Roman"/>
                <w:color w:val="000000"/>
                <w:sz w:val="24"/>
                <w:szCs w:val="24"/>
                <w:lang w:val="en-US"/>
              </w:rPr>
              <w:t>,2</w:t>
            </w:r>
          </w:p>
        </w:tc>
        <w:tc>
          <w:tcPr>
            <w:tcW w:w="1843"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E5FBA">
              <w:rPr>
                <w:rFonts w:ascii="Times New Roman" w:eastAsia="PalatinoLinotype-Roman" w:hAnsi="Times New Roman" w:cs="Times New Roman"/>
                <w:color w:val="000000"/>
                <w:sz w:val="24"/>
                <w:szCs w:val="24"/>
                <w:lang w:val="en-US"/>
              </w:rPr>
              <w:t>431,2</w:t>
            </w:r>
          </w:p>
        </w:tc>
        <w:tc>
          <w:tcPr>
            <w:tcW w:w="2597" w:type="dxa"/>
          </w:tcPr>
          <w:p w:rsidR="009F4921" w:rsidRPr="005E5FBA" w:rsidRDefault="00E974D0" w:rsidP="005E5FBA">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E5FBA">
              <w:rPr>
                <w:rFonts w:ascii="Times New Roman" w:eastAsia="PalatinoLinotype-Roman" w:hAnsi="Times New Roman" w:cs="Times New Roman"/>
                <w:color w:val="000000"/>
                <w:sz w:val="24"/>
                <w:szCs w:val="24"/>
              </w:rPr>
              <w:t>317,0</w:t>
            </w:r>
          </w:p>
        </w:tc>
        <w:tc>
          <w:tcPr>
            <w:tcW w:w="2080"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E5FBA">
              <w:rPr>
                <w:rFonts w:ascii="Times New Roman" w:eastAsia="PalatinoLinotype-Roman" w:hAnsi="Times New Roman" w:cs="Times New Roman"/>
                <w:color w:val="000000"/>
                <w:sz w:val="24"/>
                <w:szCs w:val="24"/>
                <w:lang w:val="en-US"/>
              </w:rPr>
              <w:t>193,9</w:t>
            </w:r>
          </w:p>
        </w:tc>
      </w:tr>
      <w:tr w:rsidR="009F4921" w:rsidRPr="003F26D4" w:rsidTr="005A3F06">
        <w:tc>
          <w:tcPr>
            <w:tcW w:w="1134" w:type="dxa"/>
          </w:tcPr>
          <w:p w:rsidR="009F4921" w:rsidRPr="005E5FBA" w:rsidRDefault="009F4921" w:rsidP="005E5FBA">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E5FBA">
              <w:rPr>
                <w:rFonts w:ascii="Times New Roman" w:eastAsia="PalatinoLinotype-Roman" w:hAnsi="Times New Roman" w:cs="Times New Roman"/>
                <w:color w:val="000000"/>
                <w:sz w:val="24"/>
                <w:szCs w:val="24"/>
              </w:rPr>
              <w:t>2015</w:t>
            </w:r>
          </w:p>
        </w:tc>
        <w:tc>
          <w:tcPr>
            <w:tcW w:w="1985" w:type="dxa"/>
          </w:tcPr>
          <w:p w:rsidR="009F4921" w:rsidRPr="005E5FBA" w:rsidRDefault="00B15B2F" w:rsidP="005E5FBA">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E5FBA">
              <w:rPr>
                <w:rFonts w:ascii="Times New Roman" w:eastAsia="PalatinoLinotype-Roman" w:hAnsi="Times New Roman" w:cs="Times New Roman"/>
                <w:color w:val="000000"/>
                <w:sz w:val="24"/>
                <w:szCs w:val="24"/>
              </w:rPr>
              <w:t>633</w:t>
            </w:r>
            <w:r w:rsidR="00BC6D96" w:rsidRPr="005E5FBA">
              <w:rPr>
                <w:rFonts w:ascii="Times New Roman" w:eastAsia="PalatinoLinotype-Roman" w:hAnsi="Times New Roman" w:cs="Times New Roman"/>
                <w:color w:val="000000"/>
                <w:sz w:val="24"/>
                <w:szCs w:val="24"/>
              </w:rPr>
              <w:t>,4</w:t>
            </w:r>
          </w:p>
        </w:tc>
        <w:tc>
          <w:tcPr>
            <w:tcW w:w="1843" w:type="dxa"/>
          </w:tcPr>
          <w:p w:rsidR="009F4921" w:rsidRPr="005E5FBA" w:rsidRDefault="00BC6D96" w:rsidP="005E5FBA">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E5FBA">
              <w:rPr>
                <w:rFonts w:ascii="Times New Roman" w:eastAsia="PalatinoLinotype-Roman" w:hAnsi="Times New Roman" w:cs="Times New Roman"/>
                <w:color w:val="000000"/>
                <w:sz w:val="24"/>
                <w:szCs w:val="24"/>
              </w:rPr>
              <w:t>441,1</w:t>
            </w:r>
          </w:p>
        </w:tc>
        <w:tc>
          <w:tcPr>
            <w:tcW w:w="2597" w:type="dxa"/>
          </w:tcPr>
          <w:p w:rsidR="009F4921" w:rsidRPr="005E5FBA" w:rsidRDefault="00E974D0" w:rsidP="005E5FBA">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E5FBA">
              <w:rPr>
                <w:rFonts w:ascii="Times New Roman" w:eastAsia="PalatinoLinotype-Roman" w:hAnsi="Times New Roman" w:cs="Times New Roman"/>
                <w:color w:val="000000"/>
                <w:sz w:val="24"/>
                <w:szCs w:val="24"/>
              </w:rPr>
              <w:t>265,0</w:t>
            </w:r>
          </w:p>
        </w:tc>
        <w:tc>
          <w:tcPr>
            <w:tcW w:w="2080" w:type="dxa"/>
          </w:tcPr>
          <w:p w:rsidR="009F4921" w:rsidRPr="005E5FBA" w:rsidRDefault="00BC6D96" w:rsidP="005E5FBA">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E5FBA">
              <w:rPr>
                <w:rFonts w:ascii="Times New Roman" w:eastAsia="PalatinoLinotype-Roman" w:hAnsi="Times New Roman" w:cs="Times New Roman"/>
                <w:color w:val="000000"/>
                <w:sz w:val="24"/>
                <w:szCs w:val="24"/>
              </w:rPr>
              <w:t>203,5</w:t>
            </w:r>
          </w:p>
        </w:tc>
      </w:tr>
    </w:tbl>
    <w:p w:rsidR="00925019" w:rsidRPr="003F26D4" w:rsidRDefault="00925019" w:rsidP="0082136B">
      <w:pPr>
        <w:autoSpaceDE w:val="0"/>
        <w:autoSpaceDN w:val="0"/>
        <w:adjustRightInd w:val="0"/>
        <w:spacing w:after="0" w:line="360" w:lineRule="auto"/>
        <w:ind w:firstLine="708"/>
        <w:jc w:val="both"/>
        <w:rPr>
          <w:rFonts w:ascii="Times New Roman" w:hAnsi="Times New Roman" w:cs="Times New Roman"/>
          <w:color w:val="000000"/>
          <w:sz w:val="28"/>
          <w:szCs w:val="28"/>
          <w:lang w:val="en-US"/>
        </w:rPr>
      </w:pPr>
    </w:p>
    <w:p w:rsidR="008A7D83" w:rsidRPr="003F26D4" w:rsidRDefault="001813A4" w:rsidP="00414115">
      <w:pPr>
        <w:autoSpaceDE w:val="0"/>
        <w:autoSpaceDN w:val="0"/>
        <w:adjustRightInd w:val="0"/>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pict>
          <v:shapetype id="_x0000_t202" coordsize="21600,21600" o:spt="202" path="m,l,21600r21600,l21600,xe">
            <v:stroke joinstyle="miter"/>
            <v:path gradientshapeok="t" o:connecttype="rect"/>
          </v:shapetype>
          <v:shape id="_x0000_s1130" type="#_x0000_t202" style="position:absolute;left:0;text-align:left;margin-left:197.75pt;margin-top:127.05pt;width:39.75pt;height:22.55pt;z-index:251700224" filled="f" stroked="f">
            <v:textbox style="mso-next-textbox:#_x0000_s1130">
              <w:txbxContent>
                <w:p w:rsidR="00D772D9" w:rsidRPr="005A3F06" w:rsidRDefault="00D772D9" w:rsidP="009D1BE1">
                  <w:pPr>
                    <w:jc w:val="center"/>
                    <w:rPr>
                      <w:rFonts w:ascii="Times New Roman" w:hAnsi="Times New Roman" w:cs="Times New Roman"/>
                      <w:sz w:val="20"/>
                      <w:szCs w:val="20"/>
                      <w:lang w:val="en-US"/>
                    </w:rPr>
                  </w:pPr>
                  <w:r w:rsidRPr="005A3F06">
                    <w:rPr>
                      <w:rFonts w:ascii="Times New Roman" w:hAnsi="Times New Roman" w:cs="Times New Roman"/>
                      <w:sz w:val="20"/>
                      <w:szCs w:val="20"/>
                    </w:rPr>
                    <w:t>С</w:t>
                  </w:r>
                  <w:proofErr w:type="gramStart"/>
                  <w:r w:rsidRPr="005A3F06">
                    <w:rPr>
                      <w:rFonts w:ascii="Times New Roman" w:hAnsi="Times New Roman" w:cs="Times New Roman"/>
                      <w:sz w:val="20"/>
                      <w:szCs w:val="20"/>
                      <w:lang w:val="en-US"/>
                    </w:rPr>
                    <w:t>1</w:t>
                  </w:r>
                  <w:proofErr w:type="gramEnd"/>
                </w:p>
              </w:txbxContent>
            </v:textbox>
          </v:shape>
        </w:pict>
      </w:r>
      <w:r>
        <w:rPr>
          <w:rFonts w:ascii="Times New Roman" w:hAnsi="Times New Roman" w:cs="Times New Roman"/>
          <w:noProof/>
          <w:color w:val="000000"/>
          <w:sz w:val="28"/>
          <w:szCs w:val="28"/>
          <w:lang w:eastAsia="ru-RU"/>
        </w:rPr>
        <w:pict>
          <v:shape id="_x0000_s1078" type="#_x0000_t202" style="position:absolute;left:0;text-align:left;margin-left:197.75pt;margin-top:64.75pt;width:39.75pt;height:22.55pt;z-index:251676672" filled="f" stroked="f">
            <v:textbox style="mso-next-textbox:#_x0000_s1078">
              <w:txbxContent>
                <w:p w:rsidR="00D772D9" w:rsidRPr="005A3F06" w:rsidRDefault="00D772D9" w:rsidP="008A7D83">
                  <w:pPr>
                    <w:jc w:val="center"/>
                    <w:rPr>
                      <w:rFonts w:ascii="Times New Roman" w:hAnsi="Times New Roman" w:cs="Times New Roman"/>
                      <w:sz w:val="20"/>
                      <w:szCs w:val="20"/>
                    </w:rPr>
                  </w:pPr>
                  <w:r w:rsidRPr="005A3F06">
                    <w:rPr>
                      <w:rFonts w:ascii="Times New Roman" w:hAnsi="Times New Roman" w:cs="Times New Roman"/>
                      <w:sz w:val="20"/>
                      <w:szCs w:val="20"/>
                    </w:rPr>
                    <w:t>С3</w:t>
                  </w:r>
                </w:p>
              </w:txbxContent>
            </v:textbox>
          </v:shape>
        </w:pict>
      </w:r>
      <w:r>
        <w:rPr>
          <w:rFonts w:ascii="Times New Roman" w:hAnsi="Times New Roman" w:cs="Times New Roman"/>
          <w:noProof/>
          <w:color w:val="000000"/>
          <w:sz w:val="28"/>
          <w:szCs w:val="28"/>
          <w:lang w:eastAsia="ru-RU"/>
        </w:rPr>
        <w:pict>
          <v:shape id="_x0000_s1077" type="#_x0000_t202" style="position:absolute;left:0;text-align:left;margin-left:197.75pt;margin-top:94.8pt;width:39.75pt;height:22.55pt;z-index:251675648" filled="f" stroked="f">
            <v:textbox style="mso-next-textbox:#_x0000_s1077">
              <w:txbxContent>
                <w:p w:rsidR="00D772D9" w:rsidRPr="005A3F06" w:rsidRDefault="00D772D9" w:rsidP="008A7D83">
                  <w:pPr>
                    <w:jc w:val="center"/>
                    <w:rPr>
                      <w:rFonts w:ascii="Times New Roman" w:hAnsi="Times New Roman" w:cs="Times New Roman"/>
                      <w:sz w:val="20"/>
                      <w:szCs w:val="20"/>
                    </w:rPr>
                  </w:pPr>
                  <w:r w:rsidRPr="005A3F06">
                    <w:rPr>
                      <w:rFonts w:ascii="Times New Roman" w:hAnsi="Times New Roman" w:cs="Times New Roman"/>
                      <w:sz w:val="20"/>
                      <w:szCs w:val="20"/>
                    </w:rPr>
                    <w:t>С</w:t>
                  </w:r>
                  <w:proofErr w:type="gramStart"/>
                  <w:r w:rsidRPr="005A3F06">
                    <w:rPr>
                      <w:rFonts w:ascii="Times New Roman" w:hAnsi="Times New Roman" w:cs="Times New Roman"/>
                      <w:sz w:val="20"/>
                      <w:szCs w:val="20"/>
                    </w:rPr>
                    <w:t>2</w:t>
                  </w:r>
                  <w:proofErr w:type="gramEnd"/>
                </w:p>
              </w:txbxContent>
            </v:textbox>
          </v:shape>
        </w:pict>
      </w:r>
      <w:r w:rsidR="0082136B" w:rsidRPr="003F26D4">
        <w:rPr>
          <w:rFonts w:ascii="Times New Roman" w:hAnsi="Times New Roman" w:cs="Times New Roman"/>
          <w:noProof/>
          <w:color w:val="000000"/>
          <w:sz w:val="28"/>
          <w:szCs w:val="28"/>
          <w:lang w:eastAsia="ru-RU"/>
        </w:rPr>
        <w:drawing>
          <wp:inline distT="0" distB="0" distL="0" distR="0">
            <wp:extent cx="4757666" cy="2784144"/>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25019" w:rsidRPr="003F26D4" w:rsidRDefault="0082136B" w:rsidP="005A3F06">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Рисунок 12 </w:t>
      </w:r>
      <w:r w:rsidR="005A3F06">
        <w:rPr>
          <w:rFonts w:ascii="Times New Roman" w:hAnsi="Times New Roman" w:cs="Times New Roman"/>
          <w:color w:val="000000"/>
          <w:sz w:val="28"/>
          <w:szCs w:val="28"/>
        </w:rPr>
        <w:t>-</w:t>
      </w:r>
      <w:r w:rsidRPr="003F26D4">
        <w:rPr>
          <w:rFonts w:ascii="Times New Roman" w:hAnsi="Times New Roman" w:cs="Times New Roman"/>
          <w:color w:val="000000"/>
          <w:sz w:val="28"/>
          <w:szCs w:val="28"/>
        </w:rPr>
        <w:t xml:space="preserve"> Запасы природного газ</w:t>
      </w:r>
      <w:r w:rsidR="00A56676" w:rsidRPr="003F26D4">
        <w:rPr>
          <w:rFonts w:ascii="Times New Roman" w:hAnsi="Times New Roman" w:cs="Times New Roman"/>
          <w:color w:val="000000"/>
          <w:sz w:val="28"/>
          <w:szCs w:val="28"/>
        </w:rPr>
        <w:t>а по категориям, трлн. куб.</w:t>
      </w:r>
      <w:r w:rsidR="00152FAB">
        <w:rPr>
          <w:rFonts w:ascii="Times New Roman" w:hAnsi="Times New Roman" w:cs="Times New Roman"/>
          <w:color w:val="000000"/>
          <w:sz w:val="28"/>
          <w:szCs w:val="28"/>
        </w:rPr>
        <w:t xml:space="preserve"> </w:t>
      </w:r>
      <w:r w:rsidR="00A56676" w:rsidRPr="003F26D4">
        <w:rPr>
          <w:rFonts w:ascii="Times New Roman" w:hAnsi="Times New Roman" w:cs="Times New Roman"/>
          <w:color w:val="000000"/>
          <w:sz w:val="28"/>
          <w:szCs w:val="28"/>
        </w:rPr>
        <w:t>м. [22</w:t>
      </w:r>
      <w:r w:rsidRPr="003F26D4">
        <w:rPr>
          <w:rFonts w:ascii="Times New Roman" w:hAnsi="Times New Roman" w:cs="Times New Roman"/>
          <w:color w:val="000000"/>
          <w:sz w:val="28"/>
          <w:szCs w:val="28"/>
        </w:rPr>
        <w:t>]</w:t>
      </w:r>
    </w:p>
    <w:p w:rsidR="005C6505" w:rsidRPr="003F26D4" w:rsidRDefault="00E11C1D" w:rsidP="00271C1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В </w:t>
      </w:r>
      <w:r w:rsidR="005A24A0" w:rsidRPr="003F26D4">
        <w:rPr>
          <w:rFonts w:ascii="Times New Roman" w:hAnsi="Times New Roman" w:cs="Times New Roman"/>
          <w:color w:val="000000"/>
          <w:sz w:val="28"/>
          <w:szCs w:val="28"/>
        </w:rPr>
        <w:t xml:space="preserve">регионах добычи природного газа сложилась иная </w:t>
      </w:r>
      <w:r w:rsidRPr="003F26D4">
        <w:rPr>
          <w:rFonts w:ascii="Times New Roman" w:hAnsi="Times New Roman" w:cs="Times New Roman"/>
          <w:color w:val="000000"/>
          <w:sz w:val="28"/>
          <w:szCs w:val="28"/>
        </w:rPr>
        <w:t xml:space="preserve">ситуация: </w:t>
      </w:r>
    </w:p>
    <w:p w:rsidR="005C6505" w:rsidRPr="003F26D4" w:rsidRDefault="005C6505" w:rsidP="00271C1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 </w:t>
      </w:r>
      <w:r w:rsidR="005A24A0" w:rsidRPr="003F26D4">
        <w:rPr>
          <w:rFonts w:ascii="Times New Roman" w:hAnsi="Times New Roman" w:cs="Times New Roman"/>
          <w:color w:val="000000"/>
          <w:sz w:val="28"/>
          <w:szCs w:val="28"/>
        </w:rPr>
        <w:t>д</w:t>
      </w:r>
      <w:r w:rsidR="00E11C1D" w:rsidRPr="003F26D4">
        <w:rPr>
          <w:rFonts w:ascii="Times New Roman" w:hAnsi="Times New Roman" w:cs="Times New Roman"/>
          <w:color w:val="000000"/>
          <w:sz w:val="28"/>
          <w:szCs w:val="28"/>
        </w:rPr>
        <w:t>обыча газа</w:t>
      </w:r>
      <w:r w:rsidR="005A24A0" w:rsidRPr="003F26D4">
        <w:rPr>
          <w:rFonts w:ascii="Times New Roman" w:hAnsi="Times New Roman" w:cs="Times New Roman"/>
          <w:color w:val="000000"/>
          <w:sz w:val="28"/>
          <w:szCs w:val="28"/>
        </w:rPr>
        <w:t xml:space="preserve"> на Урале</w:t>
      </w:r>
      <w:r w:rsidR="00E11C1D" w:rsidRPr="003F26D4">
        <w:rPr>
          <w:rFonts w:ascii="Times New Roman" w:hAnsi="Times New Roman" w:cs="Times New Roman"/>
          <w:color w:val="000000"/>
          <w:sz w:val="28"/>
          <w:szCs w:val="28"/>
        </w:rPr>
        <w:t xml:space="preserve"> привела к уменьшению базы запасов </w:t>
      </w:r>
      <w:r w:rsidR="005A24A0" w:rsidRPr="003F26D4">
        <w:rPr>
          <w:rFonts w:ascii="Times New Roman" w:hAnsi="Times New Roman" w:cs="Times New Roman"/>
          <w:color w:val="000000"/>
          <w:sz w:val="28"/>
          <w:szCs w:val="28"/>
        </w:rPr>
        <w:t>при</w:t>
      </w:r>
      <w:r w:rsidR="005A3F06">
        <w:rPr>
          <w:rFonts w:ascii="Times New Roman" w:hAnsi="Times New Roman" w:cs="Times New Roman"/>
          <w:color w:val="000000"/>
          <w:sz w:val="28"/>
          <w:szCs w:val="28"/>
        </w:rPr>
        <w:t>мерно на 2 трлн. куб. м., т.е. -</w:t>
      </w:r>
      <w:r w:rsidR="00DC72C2" w:rsidRPr="003F26D4">
        <w:rPr>
          <w:rFonts w:ascii="Times New Roman" w:hAnsi="Times New Roman" w:cs="Times New Roman"/>
          <w:color w:val="000000"/>
          <w:sz w:val="28"/>
          <w:szCs w:val="28"/>
        </w:rPr>
        <w:t xml:space="preserve"> </w:t>
      </w:r>
      <w:r w:rsidR="005A24A0" w:rsidRPr="003F26D4">
        <w:rPr>
          <w:rFonts w:ascii="Times New Roman" w:hAnsi="Times New Roman" w:cs="Times New Roman"/>
          <w:color w:val="000000"/>
          <w:sz w:val="28"/>
          <w:szCs w:val="28"/>
        </w:rPr>
        <w:t>8 %;</w:t>
      </w:r>
    </w:p>
    <w:p w:rsidR="00E11C1D" w:rsidRPr="003F26D4" w:rsidRDefault="005C6505" w:rsidP="00271C17">
      <w:pPr>
        <w:autoSpaceDE w:val="0"/>
        <w:autoSpaceDN w:val="0"/>
        <w:adjustRightInd w:val="0"/>
        <w:spacing w:after="0" w:line="360" w:lineRule="auto"/>
        <w:ind w:firstLine="851"/>
        <w:jc w:val="both"/>
        <w:rPr>
          <w:rFonts w:ascii="Times New Roman" w:hAnsi="Times New Roman" w:cs="Times New Roman"/>
          <w:color w:val="000000"/>
          <w:sz w:val="28"/>
          <w:szCs w:val="28"/>
        </w:rPr>
      </w:pPr>
      <w:proofErr w:type="gramStart"/>
      <w:r w:rsidRPr="003F26D4">
        <w:rPr>
          <w:rFonts w:ascii="Times New Roman" w:hAnsi="Times New Roman" w:cs="Times New Roman"/>
          <w:color w:val="000000"/>
          <w:sz w:val="28"/>
          <w:szCs w:val="28"/>
        </w:rPr>
        <w:t>–</w:t>
      </w:r>
      <w:r w:rsidR="00271C17" w:rsidRPr="003F26D4">
        <w:rPr>
          <w:rFonts w:ascii="Times New Roman" w:hAnsi="Times New Roman" w:cs="Times New Roman"/>
          <w:color w:val="000000"/>
          <w:sz w:val="28"/>
          <w:szCs w:val="28"/>
        </w:rPr>
        <w:t xml:space="preserve"> </w:t>
      </w:r>
      <w:r w:rsidR="005A24A0" w:rsidRPr="003F26D4">
        <w:rPr>
          <w:rFonts w:ascii="Times New Roman" w:hAnsi="Times New Roman" w:cs="Times New Roman"/>
          <w:color w:val="000000"/>
          <w:sz w:val="28"/>
          <w:szCs w:val="28"/>
        </w:rPr>
        <w:t>з</w:t>
      </w:r>
      <w:r w:rsidR="00E11C1D" w:rsidRPr="003F26D4">
        <w:rPr>
          <w:rFonts w:ascii="Times New Roman" w:hAnsi="Times New Roman" w:cs="Times New Roman"/>
          <w:color w:val="000000"/>
          <w:sz w:val="28"/>
          <w:szCs w:val="28"/>
        </w:rPr>
        <w:t xml:space="preserve">апасы </w:t>
      </w:r>
      <w:r w:rsidR="005A24A0" w:rsidRPr="003F26D4">
        <w:rPr>
          <w:rFonts w:ascii="Times New Roman" w:hAnsi="Times New Roman" w:cs="Times New Roman"/>
          <w:color w:val="000000"/>
          <w:sz w:val="28"/>
          <w:szCs w:val="28"/>
        </w:rPr>
        <w:t xml:space="preserve">увеличились только на </w:t>
      </w:r>
      <w:r w:rsidR="00E11C1D" w:rsidRPr="003F26D4">
        <w:rPr>
          <w:rFonts w:ascii="Times New Roman" w:hAnsi="Times New Roman" w:cs="Times New Roman"/>
          <w:color w:val="000000"/>
          <w:sz w:val="28"/>
          <w:szCs w:val="28"/>
        </w:rPr>
        <w:t xml:space="preserve"> шельфовом </w:t>
      </w:r>
      <w:r w:rsidR="005A24A0" w:rsidRPr="003F26D4">
        <w:rPr>
          <w:rFonts w:ascii="Times New Roman" w:hAnsi="Times New Roman" w:cs="Times New Roman"/>
          <w:color w:val="000000"/>
          <w:sz w:val="28"/>
          <w:szCs w:val="28"/>
        </w:rPr>
        <w:t>регионе (на 2  трлн. куб. м, т.е. на</w:t>
      </w:r>
      <w:r w:rsidR="00E11C1D" w:rsidRPr="003F26D4">
        <w:rPr>
          <w:rFonts w:ascii="Times New Roman" w:hAnsi="Times New Roman" w:cs="Times New Roman"/>
          <w:color w:val="000000"/>
          <w:sz w:val="28"/>
          <w:szCs w:val="28"/>
        </w:rPr>
        <w:t xml:space="preserve"> 38</w:t>
      </w:r>
      <w:r w:rsidR="00A8660F" w:rsidRPr="003F26D4">
        <w:rPr>
          <w:rFonts w:ascii="Times New Roman" w:hAnsi="Times New Roman" w:cs="Times New Roman"/>
          <w:color w:val="000000"/>
          <w:sz w:val="28"/>
          <w:szCs w:val="28"/>
        </w:rPr>
        <w:t xml:space="preserve"> </w:t>
      </w:r>
      <w:r w:rsidR="00E11C1D" w:rsidRPr="003F26D4">
        <w:rPr>
          <w:rFonts w:ascii="Times New Roman" w:hAnsi="Times New Roman" w:cs="Times New Roman"/>
          <w:color w:val="000000"/>
          <w:sz w:val="28"/>
          <w:szCs w:val="28"/>
        </w:rPr>
        <w:t>%),</w:t>
      </w:r>
      <w:r w:rsidR="005A24A0" w:rsidRPr="003F26D4">
        <w:rPr>
          <w:rFonts w:ascii="Times New Roman" w:hAnsi="Times New Roman" w:cs="Times New Roman"/>
          <w:color w:val="000000"/>
          <w:sz w:val="28"/>
          <w:szCs w:val="28"/>
        </w:rPr>
        <w:t xml:space="preserve"> также</w:t>
      </w:r>
      <w:r w:rsidR="00E11C1D" w:rsidRPr="003F26D4">
        <w:rPr>
          <w:rFonts w:ascii="Times New Roman" w:hAnsi="Times New Roman" w:cs="Times New Roman"/>
          <w:color w:val="000000"/>
          <w:sz w:val="28"/>
          <w:szCs w:val="28"/>
        </w:rPr>
        <w:t xml:space="preserve"> на месторождениях </w:t>
      </w:r>
      <w:r w:rsidR="005A24A0" w:rsidRPr="003F26D4">
        <w:rPr>
          <w:rFonts w:ascii="Times New Roman" w:hAnsi="Times New Roman" w:cs="Times New Roman"/>
          <w:color w:val="000000"/>
          <w:sz w:val="28"/>
          <w:szCs w:val="28"/>
        </w:rPr>
        <w:t>Сибири (на 1,5 трлн. куб. м, т.е.</w:t>
      </w:r>
      <w:r w:rsidR="00E11C1D" w:rsidRPr="003F26D4">
        <w:rPr>
          <w:rFonts w:ascii="Times New Roman" w:hAnsi="Times New Roman" w:cs="Times New Roman"/>
          <w:color w:val="000000"/>
          <w:sz w:val="28"/>
          <w:szCs w:val="28"/>
        </w:rPr>
        <w:t xml:space="preserve"> </w:t>
      </w:r>
      <w:r w:rsidR="005A24A0" w:rsidRPr="003F26D4">
        <w:rPr>
          <w:rFonts w:ascii="Times New Roman" w:hAnsi="Times New Roman" w:cs="Times New Roman"/>
          <w:color w:val="000000"/>
          <w:sz w:val="28"/>
          <w:szCs w:val="28"/>
        </w:rPr>
        <w:t xml:space="preserve">на </w:t>
      </w:r>
      <w:r w:rsidR="00E11C1D" w:rsidRPr="003F26D4">
        <w:rPr>
          <w:rFonts w:ascii="Times New Roman" w:hAnsi="Times New Roman" w:cs="Times New Roman"/>
          <w:color w:val="000000"/>
          <w:sz w:val="28"/>
          <w:szCs w:val="28"/>
        </w:rPr>
        <w:t>500</w:t>
      </w:r>
      <w:r w:rsidR="0041582F"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w:t>
      </w:r>
      <w:r w:rsidR="00E11C1D" w:rsidRPr="003F26D4">
        <w:rPr>
          <w:rFonts w:ascii="Times New Roman" w:hAnsi="Times New Roman" w:cs="Times New Roman"/>
          <w:color w:val="000000"/>
          <w:sz w:val="28"/>
          <w:szCs w:val="28"/>
        </w:rPr>
        <w:t>, и на Дальнем Восто</w:t>
      </w:r>
      <w:r w:rsidR="005A24A0" w:rsidRPr="003F26D4">
        <w:rPr>
          <w:rFonts w:ascii="Times New Roman" w:hAnsi="Times New Roman" w:cs="Times New Roman"/>
          <w:color w:val="000000"/>
          <w:sz w:val="28"/>
          <w:szCs w:val="28"/>
        </w:rPr>
        <w:t xml:space="preserve">ке (на 0,8 трлн. куб. м, </w:t>
      </w:r>
      <w:r w:rsidR="0014646D">
        <w:rPr>
          <w:rFonts w:ascii="Times New Roman" w:hAnsi="Times New Roman" w:cs="Times New Roman"/>
          <w:color w:val="000000"/>
          <w:sz w:val="28"/>
          <w:szCs w:val="28"/>
        </w:rPr>
        <w:t>или на 20 %) (см. рисунок</w:t>
      </w:r>
      <w:r w:rsidR="005E7C54" w:rsidRPr="003F26D4">
        <w:rPr>
          <w:rFonts w:ascii="Times New Roman" w:hAnsi="Times New Roman" w:cs="Times New Roman"/>
          <w:color w:val="000000"/>
          <w:sz w:val="28"/>
          <w:szCs w:val="28"/>
        </w:rPr>
        <w:t xml:space="preserve"> 13</w:t>
      </w:r>
      <w:r w:rsidR="0014646D">
        <w:rPr>
          <w:rFonts w:ascii="Times New Roman" w:hAnsi="Times New Roman" w:cs="Times New Roman"/>
          <w:color w:val="000000"/>
          <w:sz w:val="28"/>
          <w:szCs w:val="28"/>
        </w:rPr>
        <w:t xml:space="preserve"> и приложение В</w:t>
      </w:r>
      <w:r w:rsidR="005A24A0" w:rsidRPr="003F26D4">
        <w:rPr>
          <w:rFonts w:ascii="Times New Roman" w:hAnsi="Times New Roman" w:cs="Times New Roman"/>
          <w:color w:val="000000"/>
          <w:sz w:val="28"/>
          <w:szCs w:val="28"/>
        </w:rPr>
        <w:t>).</w:t>
      </w:r>
      <w:proofErr w:type="gramEnd"/>
    </w:p>
    <w:p w:rsidR="005A24A0" w:rsidRPr="003F26D4" w:rsidRDefault="005A24A0" w:rsidP="00271C17">
      <w:pPr>
        <w:autoSpaceDE w:val="0"/>
        <w:autoSpaceDN w:val="0"/>
        <w:adjustRightInd w:val="0"/>
        <w:spacing w:after="0" w:line="360" w:lineRule="auto"/>
        <w:ind w:firstLine="851"/>
        <w:jc w:val="center"/>
        <w:rPr>
          <w:rFonts w:ascii="Times New Roman" w:hAnsi="Times New Roman" w:cs="Times New Roman"/>
          <w:color w:val="000000"/>
          <w:sz w:val="28"/>
          <w:szCs w:val="28"/>
        </w:rPr>
      </w:pPr>
    </w:p>
    <w:p w:rsidR="00F1053D" w:rsidRPr="003F26D4" w:rsidRDefault="00F1053D" w:rsidP="0064637B">
      <w:pPr>
        <w:autoSpaceDE w:val="0"/>
        <w:autoSpaceDN w:val="0"/>
        <w:adjustRightInd w:val="0"/>
        <w:spacing w:after="0" w:line="360" w:lineRule="auto"/>
        <w:ind w:firstLine="851"/>
        <w:jc w:val="center"/>
        <w:rPr>
          <w:rFonts w:ascii="Times New Roman" w:hAnsi="Times New Roman" w:cs="Times New Roman"/>
          <w:color w:val="000000"/>
          <w:sz w:val="28"/>
          <w:szCs w:val="28"/>
        </w:rPr>
      </w:pPr>
      <w:r w:rsidRPr="003F26D4">
        <w:rPr>
          <w:rFonts w:ascii="Times New Roman" w:hAnsi="Times New Roman" w:cs="Times New Roman"/>
          <w:noProof/>
          <w:color w:val="000000"/>
          <w:sz w:val="28"/>
          <w:szCs w:val="28"/>
          <w:lang w:eastAsia="ru-RU"/>
        </w:rPr>
        <w:drawing>
          <wp:inline distT="0" distB="0" distL="0" distR="0">
            <wp:extent cx="5631123" cy="3207224"/>
            <wp:effectExtent l="19050" t="0" r="7677"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D35A3" w:rsidRPr="003F26D4" w:rsidRDefault="005E7C54" w:rsidP="005A3F06">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lastRenderedPageBreak/>
        <w:t>Рисунок 13</w:t>
      </w:r>
      <w:r w:rsidR="00F61189" w:rsidRPr="003F26D4">
        <w:rPr>
          <w:rFonts w:ascii="Times New Roman" w:hAnsi="Times New Roman" w:cs="Times New Roman"/>
          <w:color w:val="000000"/>
          <w:sz w:val="28"/>
          <w:szCs w:val="28"/>
        </w:rPr>
        <w:t xml:space="preserve"> </w:t>
      </w:r>
      <w:r w:rsidR="005A3F06">
        <w:rPr>
          <w:rFonts w:ascii="Times New Roman" w:hAnsi="Times New Roman" w:cs="Times New Roman"/>
          <w:color w:val="000000"/>
          <w:sz w:val="28"/>
          <w:szCs w:val="28"/>
        </w:rPr>
        <w:t>-</w:t>
      </w:r>
      <w:r w:rsidR="005A24A0" w:rsidRPr="003F26D4">
        <w:rPr>
          <w:rFonts w:ascii="Times New Roman" w:hAnsi="Times New Roman" w:cs="Times New Roman"/>
          <w:color w:val="000000"/>
          <w:sz w:val="28"/>
          <w:szCs w:val="28"/>
        </w:rPr>
        <w:t xml:space="preserve"> Запасы природного газа по регионам, трлн. куб.</w:t>
      </w:r>
      <w:r w:rsidR="00B536D8">
        <w:rPr>
          <w:rFonts w:ascii="Times New Roman" w:hAnsi="Times New Roman" w:cs="Times New Roman"/>
          <w:color w:val="000000"/>
          <w:sz w:val="28"/>
          <w:szCs w:val="28"/>
        </w:rPr>
        <w:t xml:space="preserve"> </w:t>
      </w:r>
      <w:r w:rsidR="005A24A0" w:rsidRPr="003F26D4">
        <w:rPr>
          <w:rFonts w:ascii="Times New Roman" w:hAnsi="Times New Roman" w:cs="Times New Roman"/>
          <w:color w:val="000000"/>
          <w:sz w:val="28"/>
          <w:szCs w:val="28"/>
        </w:rPr>
        <w:t xml:space="preserve">м. </w:t>
      </w:r>
      <w:r w:rsidR="00402662" w:rsidRPr="003F26D4">
        <w:rPr>
          <w:rFonts w:ascii="Times New Roman" w:hAnsi="Times New Roman" w:cs="Times New Roman"/>
          <w:color w:val="000000"/>
          <w:sz w:val="28"/>
          <w:szCs w:val="28"/>
        </w:rPr>
        <w:t>[</w:t>
      </w:r>
      <w:r w:rsidR="00A56676" w:rsidRPr="003F26D4">
        <w:rPr>
          <w:rFonts w:ascii="Times New Roman" w:hAnsi="Times New Roman" w:cs="Times New Roman"/>
          <w:color w:val="000000"/>
          <w:sz w:val="28"/>
          <w:szCs w:val="28"/>
        </w:rPr>
        <w:t>22</w:t>
      </w:r>
      <w:r w:rsidR="005A24A0" w:rsidRPr="003F26D4">
        <w:rPr>
          <w:rFonts w:ascii="Times New Roman" w:hAnsi="Times New Roman" w:cs="Times New Roman"/>
          <w:color w:val="000000"/>
          <w:sz w:val="28"/>
          <w:szCs w:val="28"/>
        </w:rPr>
        <w:t>]</w:t>
      </w:r>
    </w:p>
    <w:p w:rsidR="005C6505" w:rsidRPr="003F26D4" w:rsidRDefault="003F0BB5" w:rsidP="00271C1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В 2015 году добыча природного газа осуществлялась следующими компаниями:</w:t>
      </w:r>
    </w:p>
    <w:p w:rsidR="005C6505" w:rsidRPr="003F26D4" w:rsidRDefault="005C6505" w:rsidP="00271C1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 </w:t>
      </w:r>
      <w:r w:rsidR="003F0BB5" w:rsidRPr="003F26D4">
        <w:rPr>
          <w:rFonts w:ascii="Times New Roman" w:hAnsi="Times New Roman" w:cs="Times New Roman"/>
          <w:color w:val="000000"/>
          <w:sz w:val="28"/>
          <w:szCs w:val="28"/>
        </w:rPr>
        <w:t>91 компаний в структуре нефтяных ВИНК;</w:t>
      </w:r>
    </w:p>
    <w:p w:rsidR="005C6505" w:rsidRPr="003F26D4" w:rsidRDefault="005C6505" w:rsidP="00271C1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 </w:t>
      </w:r>
      <w:r w:rsidR="003F0BB5" w:rsidRPr="003F26D4">
        <w:rPr>
          <w:rFonts w:ascii="Times New Roman" w:hAnsi="Times New Roman" w:cs="Times New Roman"/>
          <w:color w:val="000000"/>
          <w:sz w:val="28"/>
          <w:szCs w:val="28"/>
        </w:rPr>
        <w:t xml:space="preserve">16 предприятий компании </w:t>
      </w:r>
      <w:r w:rsidR="003F0BB5" w:rsidRPr="003F26D4">
        <w:rPr>
          <w:rFonts w:ascii="Times New Roman" w:hAnsi="Times New Roman" w:cs="Times New Roman"/>
          <w:b/>
          <w:bCs/>
          <w:color w:val="000000"/>
          <w:sz w:val="28"/>
          <w:szCs w:val="28"/>
        </w:rPr>
        <w:t>«</w:t>
      </w:r>
      <w:r w:rsidR="003F0BB5" w:rsidRPr="003F26D4">
        <w:rPr>
          <w:rFonts w:ascii="Times New Roman" w:hAnsi="Times New Roman" w:cs="Times New Roman"/>
          <w:color w:val="000000"/>
          <w:sz w:val="28"/>
          <w:szCs w:val="28"/>
        </w:rPr>
        <w:t>Газпром</w:t>
      </w:r>
      <w:r w:rsidR="003F0BB5" w:rsidRPr="003F26D4">
        <w:rPr>
          <w:rFonts w:ascii="Times New Roman" w:hAnsi="Times New Roman" w:cs="Times New Roman"/>
          <w:b/>
          <w:bCs/>
          <w:color w:val="000000"/>
          <w:sz w:val="28"/>
          <w:szCs w:val="28"/>
        </w:rPr>
        <w:t>»</w:t>
      </w:r>
      <w:r w:rsidR="003F0BB5" w:rsidRPr="003F26D4">
        <w:rPr>
          <w:rFonts w:ascii="Times New Roman" w:hAnsi="Times New Roman" w:cs="Times New Roman"/>
          <w:color w:val="000000"/>
          <w:sz w:val="28"/>
          <w:szCs w:val="28"/>
        </w:rPr>
        <w:t>;</w:t>
      </w:r>
    </w:p>
    <w:p w:rsidR="00195847" w:rsidRPr="003F26D4" w:rsidRDefault="005C6505" w:rsidP="00271C1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 </w:t>
      </w:r>
      <w:r w:rsidR="003F0BB5" w:rsidRPr="003F26D4">
        <w:rPr>
          <w:rFonts w:ascii="Times New Roman" w:hAnsi="Times New Roman" w:cs="Times New Roman"/>
          <w:color w:val="000000"/>
          <w:sz w:val="28"/>
          <w:szCs w:val="28"/>
        </w:rPr>
        <w:t>154 независимые добывающие компании</w:t>
      </w:r>
      <w:r w:rsidR="005A3F06">
        <w:rPr>
          <w:rFonts w:ascii="Times New Roman" w:hAnsi="Times New Roman" w:cs="Times New Roman"/>
          <w:color w:val="000000"/>
          <w:sz w:val="28"/>
          <w:szCs w:val="28"/>
        </w:rPr>
        <w:t xml:space="preserve"> (</w:t>
      </w:r>
      <w:proofErr w:type="gramStart"/>
      <w:r w:rsidR="005A3F06">
        <w:rPr>
          <w:rFonts w:ascii="Times New Roman" w:hAnsi="Times New Roman" w:cs="Times New Roman"/>
          <w:color w:val="000000"/>
          <w:sz w:val="28"/>
          <w:szCs w:val="28"/>
        </w:rPr>
        <w:t>см</w:t>
      </w:r>
      <w:proofErr w:type="gramEnd"/>
      <w:r w:rsidR="005A3F06">
        <w:rPr>
          <w:rFonts w:ascii="Times New Roman" w:hAnsi="Times New Roman" w:cs="Times New Roman"/>
          <w:color w:val="000000"/>
          <w:sz w:val="28"/>
          <w:szCs w:val="28"/>
        </w:rPr>
        <w:t>. рисунок</w:t>
      </w:r>
      <w:r w:rsidR="005E7C54" w:rsidRPr="003F26D4">
        <w:rPr>
          <w:rFonts w:ascii="Times New Roman" w:hAnsi="Times New Roman" w:cs="Times New Roman"/>
          <w:color w:val="000000"/>
          <w:sz w:val="28"/>
          <w:szCs w:val="28"/>
        </w:rPr>
        <w:t xml:space="preserve"> 14</w:t>
      </w:r>
      <w:r w:rsidR="00263FBE" w:rsidRPr="003F26D4">
        <w:rPr>
          <w:rFonts w:ascii="Times New Roman" w:hAnsi="Times New Roman" w:cs="Times New Roman"/>
          <w:color w:val="000000"/>
          <w:sz w:val="28"/>
          <w:szCs w:val="28"/>
        </w:rPr>
        <w:t>).</w:t>
      </w:r>
      <w:r w:rsidR="00195847" w:rsidRPr="003F26D4">
        <w:rPr>
          <w:rFonts w:ascii="Times New Roman" w:hAnsi="Times New Roman" w:cs="Times New Roman"/>
          <w:color w:val="000000"/>
          <w:sz w:val="28"/>
          <w:szCs w:val="28"/>
        </w:rPr>
        <w:t xml:space="preserve"> </w:t>
      </w:r>
    </w:p>
    <w:p w:rsidR="00195847" w:rsidRPr="003F26D4" w:rsidRDefault="00195847" w:rsidP="00271C1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Добыча природного  газа в 2015 году составляла 633,4 млрд. куб. м. против 640,2 млрд. куб. м в 2014 году. При этом</w:t>
      </w:r>
      <w:proofErr w:type="gramStart"/>
      <w:r w:rsidRPr="003F26D4">
        <w:rPr>
          <w:rFonts w:ascii="Times New Roman" w:hAnsi="Times New Roman" w:cs="Times New Roman"/>
          <w:color w:val="000000"/>
          <w:sz w:val="28"/>
          <w:szCs w:val="28"/>
        </w:rPr>
        <w:t>,</w:t>
      </w:r>
      <w:proofErr w:type="gramEnd"/>
      <w:r w:rsidRPr="003F26D4">
        <w:rPr>
          <w:rFonts w:ascii="Times New Roman" w:hAnsi="Times New Roman" w:cs="Times New Roman"/>
          <w:color w:val="000000"/>
          <w:sz w:val="28"/>
          <w:szCs w:val="28"/>
        </w:rPr>
        <w:t xml:space="preserve"> добыча компании </w:t>
      </w:r>
      <w:r w:rsidRPr="003F26D4">
        <w:rPr>
          <w:rFonts w:ascii="Times New Roman" w:hAnsi="Times New Roman" w:cs="Times New Roman"/>
          <w:b/>
          <w:bCs/>
          <w:color w:val="000000"/>
          <w:sz w:val="28"/>
          <w:szCs w:val="28"/>
        </w:rPr>
        <w:t>«</w:t>
      </w:r>
      <w:r w:rsidRPr="003F26D4">
        <w:rPr>
          <w:rFonts w:ascii="Times New Roman" w:hAnsi="Times New Roman" w:cs="Times New Roman"/>
          <w:color w:val="000000"/>
          <w:sz w:val="28"/>
          <w:szCs w:val="28"/>
        </w:rPr>
        <w:t>Газпром</w:t>
      </w:r>
      <w:r w:rsidRPr="003F26D4">
        <w:rPr>
          <w:rFonts w:ascii="Times New Roman" w:hAnsi="Times New Roman" w:cs="Times New Roman"/>
          <w:b/>
          <w:bCs/>
          <w:color w:val="000000"/>
          <w:sz w:val="28"/>
          <w:szCs w:val="28"/>
        </w:rPr>
        <w:t xml:space="preserve">» </w:t>
      </w:r>
      <w:r w:rsidRPr="003F26D4">
        <w:rPr>
          <w:rFonts w:ascii="Times New Roman" w:hAnsi="Times New Roman" w:cs="Times New Roman"/>
          <w:color w:val="000000"/>
          <w:sz w:val="28"/>
          <w:szCs w:val="28"/>
        </w:rPr>
        <w:t xml:space="preserve"> составляла 417,2 млрд. куб. м., а независимых </w:t>
      </w:r>
      <w:r w:rsidR="005A3F06">
        <w:rPr>
          <w:rFonts w:ascii="Times New Roman" w:hAnsi="Times New Roman" w:cs="Times New Roman"/>
          <w:color w:val="000000"/>
          <w:sz w:val="28"/>
          <w:szCs w:val="28"/>
        </w:rPr>
        <w:t xml:space="preserve">компаний - 227,5 млрд. куб.м. (см. таблицу 2 и рисунок </w:t>
      </w:r>
      <w:r w:rsidRPr="003F26D4">
        <w:rPr>
          <w:rFonts w:ascii="Times New Roman" w:hAnsi="Times New Roman" w:cs="Times New Roman"/>
          <w:color w:val="000000"/>
          <w:sz w:val="28"/>
          <w:szCs w:val="28"/>
        </w:rPr>
        <w:t>14).</w:t>
      </w:r>
    </w:p>
    <w:p w:rsidR="003F0BB5" w:rsidRPr="003F26D4" w:rsidRDefault="003F0BB5" w:rsidP="0064637B">
      <w:pPr>
        <w:autoSpaceDE w:val="0"/>
        <w:autoSpaceDN w:val="0"/>
        <w:adjustRightInd w:val="0"/>
        <w:spacing w:after="0" w:line="360" w:lineRule="auto"/>
        <w:ind w:firstLine="851"/>
        <w:jc w:val="both"/>
        <w:rPr>
          <w:rFonts w:ascii="Times New Roman" w:hAnsi="Times New Roman" w:cs="Times New Roman"/>
          <w:color w:val="000000"/>
          <w:sz w:val="28"/>
          <w:szCs w:val="28"/>
        </w:rPr>
      </w:pPr>
    </w:p>
    <w:p w:rsidR="00263FBE" w:rsidRPr="003F26D4" w:rsidRDefault="00263FBE" w:rsidP="00414115">
      <w:pPr>
        <w:autoSpaceDE w:val="0"/>
        <w:autoSpaceDN w:val="0"/>
        <w:adjustRightInd w:val="0"/>
        <w:spacing w:after="0" w:line="360" w:lineRule="auto"/>
        <w:ind w:firstLine="851"/>
        <w:jc w:val="center"/>
        <w:rPr>
          <w:rFonts w:ascii="Times New Roman" w:hAnsi="Times New Roman" w:cs="Times New Roman"/>
          <w:color w:val="000000"/>
          <w:sz w:val="28"/>
          <w:szCs w:val="28"/>
        </w:rPr>
      </w:pPr>
      <w:r w:rsidRPr="003F26D4">
        <w:rPr>
          <w:rFonts w:ascii="Times New Roman" w:hAnsi="Times New Roman" w:cs="Times New Roman"/>
          <w:noProof/>
          <w:color w:val="000000"/>
          <w:sz w:val="28"/>
          <w:szCs w:val="28"/>
          <w:lang w:eastAsia="ru-RU"/>
        </w:rPr>
        <w:drawing>
          <wp:inline distT="0" distB="0" distL="0" distR="0">
            <wp:extent cx="5145206" cy="2893326"/>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A3F06" w:rsidRDefault="005E7C54" w:rsidP="005A3F06">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Рисунок 14</w:t>
      </w:r>
      <w:r w:rsidR="006546F8" w:rsidRPr="003F26D4">
        <w:rPr>
          <w:rFonts w:ascii="Times New Roman" w:hAnsi="Times New Roman" w:cs="Times New Roman"/>
          <w:color w:val="000000"/>
          <w:sz w:val="28"/>
          <w:szCs w:val="28"/>
        </w:rPr>
        <w:t xml:space="preserve"> </w:t>
      </w:r>
      <w:r w:rsidR="005A3F06">
        <w:rPr>
          <w:rFonts w:ascii="Times New Roman" w:hAnsi="Times New Roman" w:cs="Times New Roman"/>
          <w:color w:val="000000"/>
          <w:sz w:val="28"/>
          <w:szCs w:val="28"/>
        </w:rPr>
        <w:t>-</w:t>
      </w:r>
      <w:r w:rsidR="006546F8" w:rsidRPr="003F26D4">
        <w:rPr>
          <w:rFonts w:ascii="Times New Roman" w:hAnsi="Times New Roman" w:cs="Times New Roman"/>
          <w:color w:val="000000"/>
          <w:sz w:val="28"/>
          <w:szCs w:val="28"/>
        </w:rPr>
        <w:t xml:space="preserve"> </w:t>
      </w:r>
      <w:r w:rsidR="00263FBE" w:rsidRPr="003F26D4">
        <w:rPr>
          <w:rFonts w:ascii="Times New Roman" w:hAnsi="Times New Roman" w:cs="Times New Roman"/>
          <w:color w:val="000000"/>
          <w:sz w:val="28"/>
          <w:szCs w:val="28"/>
        </w:rPr>
        <w:t>Добыча независимых прои</w:t>
      </w:r>
      <w:r w:rsidR="005A3F06">
        <w:rPr>
          <w:rFonts w:ascii="Times New Roman" w:hAnsi="Times New Roman" w:cs="Times New Roman"/>
          <w:color w:val="000000"/>
          <w:sz w:val="28"/>
          <w:szCs w:val="28"/>
        </w:rPr>
        <w:t>зводителей газа в России, млрд.</w:t>
      </w:r>
    </w:p>
    <w:p w:rsidR="003D08F3" w:rsidRPr="003F26D4" w:rsidRDefault="00263FBE" w:rsidP="005A3F06">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куб. м.</w:t>
      </w:r>
      <w:r w:rsidR="00B15B2F" w:rsidRPr="003F26D4">
        <w:rPr>
          <w:rFonts w:ascii="Times New Roman" w:hAnsi="Times New Roman" w:cs="Times New Roman"/>
          <w:color w:val="000000"/>
          <w:sz w:val="28"/>
          <w:szCs w:val="28"/>
        </w:rPr>
        <w:t xml:space="preserve"> </w:t>
      </w:r>
      <w:r w:rsidR="00402662" w:rsidRPr="003F26D4">
        <w:rPr>
          <w:rFonts w:ascii="Times New Roman" w:hAnsi="Times New Roman" w:cs="Times New Roman"/>
          <w:color w:val="000000"/>
          <w:sz w:val="28"/>
          <w:szCs w:val="28"/>
        </w:rPr>
        <w:t>[</w:t>
      </w:r>
      <w:r w:rsidR="00A56676" w:rsidRPr="003F26D4">
        <w:rPr>
          <w:rFonts w:ascii="Times New Roman" w:hAnsi="Times New Roman" w:cs="Times New Roman"/>
          <w:color w:val="000000"/>
          <w:sz w:val="28"/>
          <w:szCs w:val="28"/>
        </w:rPr>
        <w:t>67</w:t>
      </w:r>
      <w:r w:rsidR="00B15B2F" w:rsidRPr="003F26D4">
        <w:rPr>
          <w:rFonts w:ascii="Times New Roman" w:hAnsi="Times New Roman" w:cs="Times New Roman"/>
          <w:color w:val="000000"/>
          <w:sz w:val="28"/>
          <w:szCs w:val="28"/>
        </w:rPr>
        <w:t>]</w:t>
      </w:r>
    </w:p>
    <w:p w:rsidR="00263FBE" w:rsidRPr="003F26D4" w:rsidRDefault="003D08F3" w:rsidP="00271C1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С сокращением поставок газа на электростанции и промышленные предприятия в 2015 году снизила показатель потребления газа на внутреннем рынке д</w:t>
      </w:r>
      <w:r w:rsidR="0041582F" w:rsidRPr="003F26D4">
        <w:rPr>
          <w:rFonts w:ascii="Times New Roman" w:hAnsi="Times New Roman" w:cs="Times New Roman"/>
          <w:color w:val="000000"/>
          <w:sz w:val="28"/>
          <w:szCs w:val="28"/>
        </w:rPr>
        <w:t xml:space="preserve">о 441,1 млрд. куб. м., что на 4 </w:t>
      </w:r>
      <w:r w:rsidRPr="003F26D4">
        <w:rPr>
          <w:rFonts w:ascii="Times New Roman" w:hAnsi="Times New Roman" w:cs="Times New Roman"/>
          <w:color w:val="000000"/>
          <w:sz w:val="28"/>
          <w:szCs w:val="28"/>
        </w:rPr>
        <w:t>% ниже показ</w:t>
      </w:r>
      <w:r w:rsidR="005A3F06">
        <w:rPr>
          <w:rFonts w:ascii="Times New Roman" w:hAnsi="Times New Roman" w:cs="Times New Roman"/>
          <w:color w:val="000000"/>
          <w:sz w:val="28"/>
          <w:szCs w:val="28"/>
        </w:rPr>
        <w:t>ателя предыдущего года (</w:t>
      </w:r>
      <w:proofErr w:type="gramStart"/>
      <w:r w:rsidR="005A3F06">
        <w:rPr>
          <w:rFonts w:ascii="Times New Roman" w:hAnsi="Times New Roman" w:cs="Times New Roman"/>
          <w:color w:val="000000"/>
          <w:sz w:val="28"/>
          <w:szCs w:val="28"/>
        </w:rPr>
        <w:t>см</w:t>
      </w:r>
      <w:proofErr w:type="gramEnd"/>
      <w:r w:rsidR="005A3F06">
        <w:rPr>
          <w:rFonts w:ascii="Times New Roman" w:hAnsi="Times New Roman" w:cs="Times New Roman"/>
          <w:color w:val="000000"/>
          <w:sz w:val="28"/>
          <w:szCs w:val="28"/>
        </w:rPr>
        <w:t>. рисунок</w:t>
      </w:r>
      <w:r w:rsidRPr="003F26D4">
        <w:rPr>
          <w:rFonts w:ascii="Times New Roman" w:hAnsi="Times New Roman" w:cs="Times New Roman"/>
          <w:color w:val="000000"/>
          <w:sz w:val="28"/>
          <w:szCs w:val="28"/>
        </w:rPr>
        <w:t xml:space="preserve"> 15).</w:t>
      </w:r>
    </w:p>
    <w:p w:rsidR="003E672E" w:rsidRPr="003F26D4" w:rsidRDefault="003E672E" w:rsidP="0064637B">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noProof/>
          <w:color w:val="000000"/>
          <w:sz w:val="28"/>
          <w:szCs w:val="28"/>
          <w:lang w:eastAsia="ru-RU"/>
        </w:rPr>
        <w:lastRenderedPageBreak/>
        <w:drawing>
          <wp:inline distT="0" distB="0" distL="0" distR="0">
            <wp:extent cx="5440054" cy="3166280"/>
            <wp:effectExtent l="19050" t="0" r="8246"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A3F06" w:rsidRDefault="005E7C54" w:rsidP="005A3F06">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Рисунок 15</w:t>
      </w:r>
      <w:r w:rsidR="006546F8" w:rsidRPr="003F26D4">
        <w:rPr>
          <w:rFonts w:ascii="Times New Roman" w:hAnsi="Times New Roman" w:cs="Times New Roman"/>
          <w:color w:val="000000"/>
          <w:sz w:val="28"/>
          <w:szCs w:val="28"/>
        </w:rPr>
        <w:t xml:space="preserve"> </w:t>
      </w:r>
      <w:r w:rsidR="005A3F06">
        <w:rPr>
          <w:rFonts w:ascii="Times New Roman" w:hAnsi="Times New Roman" w:cs="Times New Roman"/>
          <w:color w:val="000000"/>
          <w:sz w:val="28"/>
          <w:szCs w:val="28"/>
        </w:rPr>
        <w:t xml:space="preserve">- </w:t>
      </w:r>
      <w:r w:rsidR="003E672E" w:rsidRPr="003F26D4">
        <w:rPr>
          <w:rFonts w:ascii="Times New Roman" w:hAnsi="Times New Roman" w:cs="Times New Roman"/>
          <w:color w:val="000000"/>
          <w:sz w:val="28"/>
          <w:szCs w:val="28"/>
        </w:rPr>
        <w:t>Направления использо</w:t>
      </w:r>
      <w:r w:rsidR="005A3F06">
        <w:rPr>
          <w:rFonts w:ascii="Times New Roman" w:hAnsi="Times New Roman" w:cs="Times New Roman"/>
          <w:color w:val="000000"/>
          <w:sz w:val="28"/>
          <w:szCs w:val="28"/>
        </w:rPr>
        <w:t>вания природного газа в России,</w:t>
      </w:r>
    </w:p>
    <w:p w:rsidR="003E672E" w:rsidRPr="003F26D4" w:rsidRDefault="003E672E" w:rsidP="005A3F06">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млрд. куб.</w:t>
      </w:r>
      <w:r w:rsidR="00B536D8">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м. </w:t>
      </w:r>
      <w:r w:rsidR="00402662" w:rsidRPr="003F26D4">
        <w:rPr>
          <w:rFonts w:ascii="Times New Roman" w:hAnsi="Times New Roman" w:cs="Times New Roman"/>
          <w:color w:val="000000"/>
          <w:sz w:val="28"/>
          <w:szCs w:val="28"/>
        </w:rPr>
        <w:t>[</w:t>
      </w:r>
      <w:r w:rsidR="00A56676" w:rsidRPr="003F26D4">
        <w:rPr>
          <w:rFonts w:ascii="Times New Roman" w:hAnsi="Times New Roman" w:cs="Times New Roman"/>
          <w:color w:val="000000"/>
          <w:sz w:val="28"/>
          <w:szCs w:val="28"/>
        </w:rPr>
        <w:t>67</w:t>
      </w:r>
      <w:r w:rsidRPr="003F26D4">
        <w:rPr>
          <w:rFonts w:ascii="Times New Roman" w:hAnsi="Times New Roman" w:cs="Times New Roman"/>
          <w:color w:val="000000"/>
          <w:sz w:val="28"/>
          <w:szCs w:val="28"/>
        </w:rPr>
        <w:t>]</w:t>
      </w:r>
    </w:p>
    <w:p w:rsidR="00423114" w:rsidRPr="003F26D4" w:rsidRDefault="00423114" w:rsidP="0064637B">
      <w:pPr>
        <w:autoSpaceDE w:val="0"/>
        <w:autoSpaceDN w:val="0"/>
        <w:adjustRightInd w:val="0"/>
        <w:spacing w:after="0" w:line="360" w:lineRule="auto"/>
        <w:ind w:firstLine="851"/>
        <w:jc w:val="center"/>
        <w:rPr>
          <w:rFonts w:ascii="Times New Roman" w:hAnsi="Times New Roman" w:cs="Times New Roman"/>
          <w:color w:val="000000"/>
          <w:sz w:val="28"/>
          <w:szCs w:val="28"/>
        </w:rPr>
      </w:pPr>
    </w:p>
    <w:p w:rsidR="00046BE0" w:rsidRPr="003F26D4" w:rsidRDefault="003F0BB5" w:rsidP="00271C1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Экспо</w:t>
      </w:r>
      <w:r w:rsidR="00423114" w:rsidRPr="003F26D4">
        <w:rPr>
          <w:rFonts w:ascii="Times New Roman" w:hAnsi="Times New Roman" w:cs="Times New Roman"/>
          <w:color w:val="000000"/>
          <w:sz w:val="28"/>
          <w:szCs w:val="28"/>
        </w:rPr>
        <w:t xml:space="preserve">рт природного газа в 2015 году вырос на 5 </w:t>
      </w:r>
      <w:r w:rsidRPr="003F26D4">
        <w:rPr>
          <w:rFonts w:ascii="Times New Roman" w:hAnsi="Times New Roman" w:cs="Times New Roman"/>
          <w:color w:val="000000"/>
          <w:sz w:val="28"/>
          <w:szCs w:val="28"/>
        </w:rPr>
        <w:t xml:space="preserve">% и составил </w:t>
      </w:r>
      <w:r w:rsidR="00423114" w:rsidRPr="003F26D4">
        <w:rPr>
          <w:rFonts w:ascii="Times New Roman" w:hAnsi="Times New Roman" w:cs="Times New Roman"/>
          <w:color w:val="000000"/>
          <w:sz w:val="28"/>
          <w:szCs w:val="28"/>
        </w:rPr>
        <w:t xml:space="preserve">203,5 </w:t>
      </w:r>
      <w:r w:rsidR="005C6505" w:rsidRPr="003F26D4">
        <w:rPr>
          <w:rFonts w:ascii="Times New Roman" w:hAnsi="Times New Roman" w:cs="Times New Roman"/>
          <w:color w:val="000000"/>
          <w:sz w:val="28"/>
          <w:szCs w:val="28"/>
        </w:rPr>
        <w:t xml:space="preserve"> млрд. </w:t>
      </w:r>
      <w:r w:rsidR="00423114" w:rsidRPr="003F26D4">
        <w:rPr>
          <w:rFonts w:ascii="Times New Roman" w:hAnsi="Times New Roman" w:cs="Times New Roman"/>
          <w:color w:val="000000"/>
          <w:sz w:val="28"/>
          <w:szCs w:val="28"/>
        </w:rPr>
        <w:t>куб.</w:t>
      </w:r>
      <w:r w:rsidR="00B536D8">
        <w:rPr>
          <w:rFonts w:ascii="Times New Roman" w:hAnsi="Times New Roman" w:cs="Times New Roman"/>
          <w:color w:val="000000"/>
          <w:sz w:val="28"/>
          <w:szCs w:val="28"/>
        </w:rPr>
        <w:t xml:space="preserve"> </w:t>
      </w:r>
      <w:r w:rsidR="00423114" w:rsidRPr="003F26D4">
        <w:rPr>
          <w:rFonts w:ascii="Times New Roman" w:hAnsi="Times New Roman" w:cs="Times New Roman"/>
          <w:color w:val="000000"/>
          <w:sz w:val="28"/>
          <w:szCs w:val="28"/>
        </w:rPr>
        <w:t>м.</w:t>
      </w:r>
      <w:r w:rsidR="005A3F06">
        <w:rPr>
          <w:rFonts w:ascii="Times New Roman" w:hAnsi="Times New Roman" w:cs="Times New Roman"/>
          <w:color w:val="000000"/>
          <w:sz w:val="28"/>
          <w:szCs w:val="28"/>
        </w:rPr>
        <w:t xml:space="preserve">, </w:t>
      </w:r>
      <w:r w:rsidR="00423114" w:rsidRPr="003F26D4">
        <w:rPr>
          <w:rFonts w:ascii="Times New Roman" w:hAnsi="Times New Roman" w:cs="Times New Roman"/>
          <w:color w:val="000000"/>
          <w:sz w:val="28"/>
          <w:szCs w:val="28"/>
        </w:rPr>
        <w:t>из данного показателя в страны дальнего зарубежья транспортировалось 142,4 млрд. куб.</w:t>
      </w:r>
      <w:r w:rsidR="00B536D8">
        <w:rPr>
          <w:rFonts w:ascii="Times New Roman" w:hAnsi="Times New Roman" w:cs="Times New Roman"/>
          <w:color w:val="000000"/>
          <w:sz w:val="28"/>
          <w:szCs w:val="28"/>
        </w:rPr>
        <w:t xml:space="preserve"> </w:t>
      </w:r>
      <w:r w:rsidR="00423114" w:rsidRPr="003F26D4">
        <w:rPr>
          <w:rFonts w:ascii="Times New Roman" w:hAnsi="Times New Roman" w:cs="Times New Roman"/>
          <w:color w:val="000000"/>
          <w:sz w:val="28"/>
          <w:szCs w:val="28"/>
        </w:rPr>
        <w:t>м., т.е. на 12,8</w:t>
      </w:r>
      <w:r w:rsidR="00F64B21" w:rsidRPr="003F26D4">
        <w:rPr>
          <w:rFonts w:ascii="Times New Roman" w:hAnsi="Times New Roman" w:cs="Times New Roman"/>
          <w:color w:val="000000"/>
          <w:sz w:val="28"/>
          <w:szCs w:val="28"/>
        </w:rPr>
        <w:t xml:space="preserve"> </w:t>
      </w:r>
      <w:r w:rsidR="00423114" w:rsidRPr="003F26D4">
        <w:rPr>
          <w:rFonts w:ascii="Times New Roman" w:hAnsi="Times New Roman" w:cs="Times New Roman"/>
          <w:color w:val="000000"/>
          <w:sz w:val="28"/>
          <w:szCs w:val="28"/>
        </w:rPr>
        <w:t>% больше сравнивая с показателем предыдущего года</w:t>
      </w:r>
      <w:r w:rsidRPr="003F26D4">
        <w:rPr>
          <w:rFonts w:ascii="Times New Roman" w:hAnsi="Times New Roman" w:cs="Times New Roman"/>
          <w:color w:val="000000"/>
          <w:sz w:val="28"/>
          <w:szCs w:val="28"/>
        </w:rPr>
        <w:t>.</w:t>
      </w:r>
      <w:r w:rsidR="00423114" w:rsidRPr="003F26D4">
        <w:rPr>
          <w:rFonts w:ascii="Times New Roman" w:hAnsi="Times New Roman" w:cs="Times New Roman"/>
          <w:color w:val="000000"/>
          <w:sz w:val="28"/>
          <w:szCs w:val="28"/>
        </w:rPr>
        <w:t xml:space="preserve"> Средняя экспортная цена</w:t>
      </w:r>
      <w:r w:rsidRPr="003F26D4">
        <w:rPr>
          <w:rFonts w:ascii="Times New Roman" w:hAnsi="Times New Roman" w:cs="Times New Roman"/>
          <w:color w:val="000000"/>
          <w:sz w:val="28"/>
          <w:szCs w:val="28"/>
        </w:rPr>
        <w:t xml:space="preserve"> на при</w:t>
      </w:r>
      <w:r w:rsidR="00423114" w:rsidRPr="003F26D4">
        <w:rPr>
          <w:rFonts w:ascii="Times New Roman" w:hAnsi="Times New Roman" w:cs="Times New Roman"/>
          <w:color w:val="000000"/>
          <w:sz w:val="28"/>
          <w:szCs w:val="28"/>
        </w:rPr>
        <w:t>родный газ в 2015 году составила 265 долл.</w:t>
      </w:r>
      <w:r w:rsidRPr="003F26D4">
        <w:rPr>
          <w:rFonts w:ascii="Times New Roman" w:hAnsi="Times New Roman" w:cs="Times New Roman"/>
          <w:color w:val="000000"/>
          <w:sz w:val="28"/>
          <w:szCs w:val="28"/>
        </w:rPr>
        <w:t>/ ты</w:t>
      </w:r>
      <w:r w:rsidR="00423114" w:rsidRPr="003F26D4">
        <w:rPr>
          <w:rFonts w:ascii="Times New Roman" w:hAnsi="Times New Roman" w:cs="Times New Roman"/>
          <w:color w:val="000000"/>
          <w:sz w:val="28"/>
          <w:szCs w:val="28"/>
        </w:rPr>
        <w:t>с. куб.</w:t>
      </w:r>
      <w:r w:rsidR="00B536D8">
        <w:rPr>
          <w:rFonts w:ascii="Times New Roman" w:hAnsi="Times New Roman" w:cs="Times New Roman"/>
          <w:color w:val="000000"/>
          <w:sz w:val="28"/>
          <w:szCs w:val="28"/>
        </w:rPr>
        <w:t xml:space="preserve"> </w:t>
      </w:r>
      <w:r w:rsidR="00423114" w:rsidRPr="003F26D4">
        <w:rPr>
          <w:rFonts w:ascii="Times New Roman" w:hAnsi="Times New Roman" w:cs="Times New Roman"/>
          <w:color w:val="000000"/>
          <w:sz w:val="28"/>
          <w:szCs w:val="28"/>
        </w:rPr>
        <w:t>м.</w:t>
      </w:r>
      <w:r w:rsidRPr="003F26D4">
        <w:rPr>
          <w:rFonts w:ascii="Times New Roman" w:hAnsi="Times New Roman" w:cs="Times New Roman"/>
          <w:color w:val="000000"/>
          <w:sz w:val="28"/>
          <w:szCs w:val="28"/>
        </w:rPr>
        <w:t xml:space="preserve">, </w:t>
      </w:r>
      <w:r w:rsidR="00423114" w:rsidRPr="003F26D4">
        <w:rPr>
          <w:rFonts w:ascii="Times New Roman" w:hAnsi="Times New Roman" w:cs="Times New Roman"/>
          <w:color w:val="000000"/>
          <w:sz w:val="28"/>
          <w:szCs w:val="28"/>
        </w:rPr>
        <w:t xml:space="preserve"> что </w:t>
      </w:r>
      <w:r w:rsidRPr="003F26D4">
        <w:rPr>
          <w:rFonts w:ascii="Times New Roman" w:hAnsi="Times New Roman" w:cs="Times New Roman"/>
          <w:color w:val="000000"/>
          <w:sz w:val="28"/>
          <w:szCs w:val="28"/>
        </w:rPr>
        <w:t>на 30,2</w:t>
      </w:r>
      <w:r w:rsidR="00423114"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ниже цен</w:t>
      </w:r>
      <w:r w:rsidR="00423114" w:rsidRPr="003F26D4">
        <w:rPr>
          <w:rFonts w:ascii="Times New Roman" w:hAnsi="Times New Roman" w:cs="Times New Roman"/>
          <w:color w:val="000000"/>
          <w:sz w:val="28"/>
          <w:szCs w:val="28"/>
        </w:rPr>
        <w:t>ы 2014 года. По мнению автора выпускной квалификационной работы</w:t>
      </w:r>
      <w:r w:rsidR="00FA5AD1">
        <w:rPr>
          <w:rFonts w:ascii="Times New Roman" w:hAnsi="Times New Roman" w:cs="Times New Roman"/>
          <w:color w:val="000000"/>
          <w:sz w:val="28"/>
          <w:szCs w:val="28"/>
        </w:rPr>
        <w:t xml:space="preserve"> бакалавра</w:t>
      </w:r>
      <w:r w:rsidR="00423114" w:rsidRPr="003F26D4">
        <w:rPr>
          <w:rFonts w:ascii="Times New Roman" w:hAnsi="Times New Roman" w:cs="Times New Roman"/>
          <w:color w:val="000000"/>
          <w:sz w:val="28"/>
          <w:szCs w:val="28"/>
        </w:rPr>
        <w:t xml:space="preserve">, такое снижение произошло как следствие </w:t>
      </w:r>
      <w:r w:rsidRPr="003F26D4">
        <w:rPr>
          <w:rFonts w:ascii="Times New Roman" w:hAnsi="Times New Roman" w:cs="Times New Roman"/>
          <w:color w:val="000000"/>
          <w:sz w:val="28"/>
          <w:szCs w:val="28"/>
        </w:rPr>
        <w:t xml:space="preserve">отрицательной динамики </w:t>
      </w:r>
      <w:r w:rsidR="00423114" w:rsidRPr="003F26D4">
        <w:rPr>
          <w:rFonts w:ascii="Times New Roman" w:hAnsi="Times New Roman" w:cs="Times New Roman"/>
          <w:color w:val="000000"/>
          <w:sz w:val="28"/>
          <w:szCs w:val="28"/>
        </w:rPr>
        <w:t>на нефтяные котировки</w:t>
      </w:r>
      <w:r w:rsidRPr="003F26D4">
        <w:rPr>
          <w:rFonts w:ascii="Times New Roman" w:hAnsi="Times New Roman" w:cs="Times New Roman"/>
          <w:color w:val="000000"/>
          <w:sz w:val="28"/>
          <w:szCs w:val="28"/>
        </w:rPr>
        <w:t>.</w:t>
      </w:r>
    </w:p>
    <w:p w:rsidR="003F0BB5" w:rsidRPr="003F26D4" w:rsidRDefault="003F0BB5" w:rsidP="00271C1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Внутренние цены на </w:t>
      </w:r>
      <w:r w:rsidR="00EE5023" w:rsidRPr="003F26D4">
        <w:rPr>
          <w:rFonts w:ascii="Times New Roman" w:hAnsi="Times New Roman" w:cs="Times New Roman"/>
          <w:color w:val="000000"/>
          <w:sz w:val="28"/>
          <w:szCs w:val="28"/>
        </w:rPr>
        <w:t xml:space="preserve">природный </w:t>
      </w:r>
      <w:r w:rsidRPr="003F26D4">
        <w:rPr>
          <w:rFonts w:ascii="Times New Roman" w:hAnsi="Times New Roman" w:cs="Times New Roman"/>
          <w:color w:val="000000"/>
          <w:sz w:val="28"/>
          <w:szCs w:val="28"/>
        </w:rPr>
        <w:t>газ устанавливает Федеральная служба по тарифам (</w:t>
      </w:r>
      <w:r w:rsidR="00EE5023" w:rsidRPr="003F26D4">
        <w:rPr>
          <w:rFonts w:ascii="Times New Roman" w:hAnsi="Times New Roman" w:cs="Times New Roman"/>
          <w:color w:val="000000"/>
          <w:sz w:val="28"/>
          <w:szCs w:val="28"/>
        </w:rPr>
        <w:t xml:space="preserve">или </w:t>
      </w:r>
      <w:r w:rsidRPr="003F26D4">
        <w:rPr>
          <w:rFonts w:ascii="Times New Roman" w:hAnsi="Times New Roman" w:cs="Times New Roman"/>
          <w:color w:val="000000"/>
          <w:sz w:val="28"/>
          <w:szCs w:val="28"/>
        </w:rPr>
        <w:t xml:space="preserve">ФСТ). </w:t>
      </w:r>
      <w:r w:rsidR="005A3F06">
        <w:rPr>
          <w:rFonts w:ascii="Times New Roman" w:hAnsi="Times New Roman" w:cs="Times New Roman"/>
          <w:color w:val="000000"/>
          <w:sz w:val="28"/>
          <w:szCs w:val="28"/>
        </w:rPr>
        <w:t xml:space="preserve"> В 2015 году -</w:t>
      </w:r>
      <w:r w:rsidR="00EE5023" w:rsidRPr="003F26D4">
        <w:rPr>
          <w:rFonts w:ascii="Times New Roman" w:hAnsi="Times New Roman" w:cs="Times New Roman"/>
          <w:color w:val="000000"/>
          <w:sz w:val="28"/>
          <w:szCs w:val="28"/>
        </w:rPr>
        <w:t xml:space="preserve"> с</w:t>
      </w:r>
      <w:r w:rsidRPr="003F26D4">
        <w:rPr>
          <w:rFonts w:ascii="Times New Roman" w:hAnsi="Times New Roman" w:cs="Times New Roman"/>
          <w:color w:val="000000"/>
          <w:sz w:val="28"/>
          <w:szCs w:val="28"/>
        </w:rPr>
        <w:t xml:space="preserve">редняя цена </w:t>
      </w:r>
      <w:r w:rsidR="00EE5023" w:rsidRPr="003F26D4">
        <w:rPr>
          <w:rFonts w:ascii="Times New Roman" w:hAnsi="Times New Roman" w:cs="Times New Roman"/>
          <w:color w:val="000000"/>
          <w:sz w:val="28"/>
          <w:szCs w:val="28"/>
        </w:rPr>
        <w:t>на газ с</w:t>
      </w:r>
      <w:r w:rsidRPr="003F26D4">
        <w:rPr>
          <w:rFonts w:ascii="Times New Roman" w:hAnsi="Times New Roman" w:cs="Times New Roman"/>
          <w:color w:val="000000"/>
          <w:sz w:val="28"/>
          <w:szCs w:val="28"/>
        </w:rPr>
        <w:t>оставила около 4300 руб./</w:t>
      </w:r>
      <w:r w:rsidR="00EE5023" w:rsidRPr="003F26D4">
        <w:rPr>
          <w:rFonts w:ascii="Times New Roman" w:hAnsi="Times New Roman" w:cs="Times New Roman"/>
          <w:color w:val="000000"/>
          <w:sz w:val="28"/>
          <w:szCs w:val="28"/>
        </w:rPr>
        <w:t xml:space="preserve">тыс. куб. м. </w:t>
      </w:r>
      <w:r w:rsidRPr="003F26D4">
        <w:rPr>
          <w:rFonts w:ascii="Times New Roman" w:hAnsi="Times New Roman" w:cs="Times New Roman"/>
          <w:color w:val="000000"/>
          <w:sz w:val="28"/>
          <w:szCs w:val="28"/>
        </w:rPr>
        <w:t xml:space="preserve">(без НДС). </w:t>
      </w:r>
      <w:r w:rsidR="00EE5023" w:rsidRPr="003F26D4">
        <w:rPr>
          <w:rFonts w:ascii="Times New Roman" w:hAnsi="Times New Roman" w:cs="Times New Roman"/>
          <w:color w:val="000000"/>
          <w:sz w:val="28"/>
          <w:szCs w:val="28"/>
        </w:rPr>
        <w:t>При этом</w:t>
      </w:r>
      <w:proofErr w:type="gramStart"/>
      <w:r w:rsidR="00EE5023" w:rsidRPr="003F26D4">
        <w:rPr>
          <w:rFonts w:ascii="Times New Roman" w:hAnsi="Times New Roman" w:cs="Times New Roman"/>
          <w:color w:val="000000"/>
          <w:sz w:val="28"/>
          <w:szCs w:val="28"/>
        </w:rPr>
        <w:t>,</w:t>
      </w:r>
      <w:proofErr w:type="gramEnd"/>
      <w:r w:rsidR="00EE5023" w:rsidRPr="003F26D4">
        <w:rPr>
          <w:rFonts w:ascii="Times New Roman" w:hAnsi="Times New Roman" w:cs="Times New Roman"/>
          <w:color w:val="000000"/>
          <w:sz w:val="28"/>
          <w:szCs w:val="28"/>
        </w:rPr>
        <w:t xml:space="preserve"> структура цен учитывает </w:t>
      </w:r>
      <w:r w:rsidRPr="003F26D4">
        <w:rPr>
          <w:rFonts w:ascii="Times New Roman" w:hAnsi="Times New Roman" w:cs="Times New Roman"/>
          <w:color w:val="000000"/>
          <w:sz w:val="28"/>
          <w:szCs w:val="28"/>
        </w:rPr>
        <w:t xml:space="preserve">связь между тарифной ценой и </w:t>
      </w:r>
      <w:r w:rsidR="005A3F06">
        <w:rPr>
          <w:rFonts w:ascii="Times New Roman" w:hAnsi="Times New Roman" w:cs="Times New Roman"/>
          <w:color w:val="000000"/>
          <w:sz w:val="28"/>
          <w:szCs w:val="28"/>
        </w:rPr>
        <w:t>расстояние какого -</w:t>
      </w:r>
      <w:r w:rsidR="005C6505" w:rsidRPr="003F26D4">
        <w:rPr>
          <w:rFonts w:ascii="Times New Roman" w:hAnsi="Times New Roman" w:cs="Times New Roman"/>
          <w:color w:val="000000"/>
          <w:sz w:val="28"/>
          <w:szCs w:val="28"/>
        </w:rPr>
        <w:t xml:space="preserve"> </w:t>
      </w:r>
      <w:r w:rsidR="00EE5023" w:rsidRPr="003F26D4">
        <w:rPr>
          <w:rFonts w:ascii="Times New Roman" w:hAnsi="Times New Roman" w:cs="Times New Roman"/>
          <w:color w:val="000000"/>
          <w:sz w:val="28"/>
          <w:szCs w:val="28"/>
        </w:rPr>
        <w:t>либо от источника газа</w:t>
      </w:r>
      <w:r w:rsidRPr="003F26D4">
        <w:rPr>
          <w:rFonts w:ascii="Times New Roman" w:hAnsi="Times New Roman" w:cs="Times New Roman"/>
          <w:color w:val="000000"/>
          <w:sz w:val="28"/>
          <w:szCs w:val="28"/>
        </w:rPr>
        <w:t xml:space="preserve">. Например, средний тариф </w:t>
      </w:r>
      <w:r w:rsidR="005A3F06">
        <w:rPr>
          <w:rFonts w:ascii="Times New Roman" w:hAnsi="Times New Roman" w:cs="Times New Roman"/>
          <w:color w:val="000000"/>
          <w:sz w:val="28"/>
          <w:szCs w:val="28"/>
        </w:rPr>
        <w:t xml:space="preserve">для Москвы и Московской области - </w:t>
      </w:r>
      <w:r w:rsidR="00EE5023" w:rsidRPr="003F26D4">
        <w:rPr>
          <w:rFonts w:ascii="Times New Roman" w:hAnsi="Times New Roman" w:cs="Times New Roman"/>
          <w:color w:val="000000"/>
          <w:sz w:val="28"/>
          <w:szCs w:val="28"/>
        </w:rPr>
        <w:t>46</w:t>
      </w:r>
      <w:r w:rsidR="005C6505" w:rsidRPr="003F26D4">
        <w:rPr>
          <w:rFonts w:ascii="Times New Roman" w:hAnsi="Times New Roman" w:cs="Times New Roman"/>
          <w:color w:val="000000"/>
          <w:sz w:val="28"/>
          <w:szCs w:val="28"/>
        </w:rPr>
        <w:t>0</w:t>
      </w:r>
      <w:r w:rsidR="005A3F06">
        <w:rPr>
          <w:rFonts w:ascii="Times New Roman" w:hAnsi="Times New Roman" w:cs="Times New Roman"/>
          <w:color w:val="000000"/>
          <w:sz w:val="28"/>
          <w:szCs w:val="28"/>
        </w:rPr>
        <w:t xml:space="preserve">0 руб./тыс. куб. м., для </w:t>
      </w:r>
      <w:proofErr w:type="spellStart"/>
      <w:proofErr w:type="gramStart"/>
      <w:r w:rsidR="005A3F06">
        <w:rPr>
          <w:rFonts w:ascii="Times New Roman" w:hAnsi="Times New Roman" w:cs="Times New Roman"/>
          <w:color w:val="000000"/>
          <w:sz w:val="28"/>
          <w:szCs w:val="28"/>
        </w:rPr>
        <w:t>Ямало</w:t>
      </w:r>
      <w:proofErr w:type="spellEnd"/>
      <w:r w:rsidR="005A3F06">
        <w:rPr>
          <w:rFonts w:ascii="Times New Roman" w:hAnsi="Times New Roman" w:cs="Times New Roman"/>
          <w:color w:val="000000"/>
          <w:sz w:val="28"/>
          <w:szCs w:val="28"/>
        </w:rPr>
        <w:t xml:space="preserve"> -</w:t>
      </w:r>
      <w:r w:rsidR="005C6505" w:rsidRPr="003F26D4">
        <w:rPr>
          <w:rFonts w:ascii="Times New Roman" w:hAnsi="Times New Roman" w:cs="Times New Roman"/>
          <w:color w:val="000000"/>
          <w:sz w:val="28"/>
          <w:szCs w:val="28"/>
        </w:rPr>
        <w:t xml:space="preserve"> </w:t>
      </w:r>
      <w:r w:rsidR="00EE5023" w:rsidRPr="003F26D4">
        <w:rPr>
          <w:rFonts w:ascii="Times New Roman" w:hAnsi="Times New Roman" w:cs="Times New Roman"/>
          <w:color w:val="000000"/>
          <w:sz w:val="28"/>
          <w:szCs w:val="28"/>
        </w:rPr>
        <w:t>Ненецкого</w:t>
      </w:r>
      <w:proofErr w:type="gramEnd"/>
      <w:r w:rsidR="00EE5023" w:rsidRPr="003F26D4">
        <w:rPr>
          <w:rFonts w:ascii="Times New Roman" w:hAnsi="Times New Roman" w:cs="Times New Roman"/>
          <w:color w:val="000000"/>
          <w:sz w:val="28"/>
          <w:szCs w:val="28"/>
        </w:rPr>
        <w:t xml:space="preserve"> округа</w:t>
      </w:r>
      <w:r w:rsidRPr="003F26D4">
        <w:rPr>
          <w:rFonts w:ascii="Times New Roman" w:hAnsi="Times New Roman" w:cs="Times New Roman"/>
          <w:color w:val="000000"/>
          <w:sz w:val="28"/>
          <w:szCs w:val="28"/>
        </w:rPr>
        <w:t xml:space="preserve">, </w:t>
      </w:r>
      <w:r w:rsidR="00EE5023" w:rsidRPr="003F26D4">
        <w:rPr>
          <w:rFonts w:ascii="Times New Roman" w:hAnsi="Times New Roman" w:cs="Times New Roman"/>
          <w:color w:val="000000"/>
          <w:sz w:val="28"/>
          <w:szCs w:val="28"/>
        </w:rPr>
        <w:t xml:space="preserve">который расположен </w:t>
      </w:r>
      <w:r w:rsidRPr="003F26D4">
        <w:rPr>
          <w:rFonts w:ascii="Times New Roman" w:hAnsi="Times New Roman" w:cs="Times New Roman"/>
          <w:color w:val="000000"/>
          <w:sz w:val="28"/>
          <w:szCs w:val="28"/>
        </w:rPr>
        <w:t>практически на</w:t>
      </w:r>
      <w:r w:rsidR="00EE5023" w:rsidRPr="003F26D4">
        <w:rPr>
          <w:rFonts w:ascii="Times New Roman" w:hAnsi="Times New Roman" w:cs="Times New Roman"/>
          <w:color w:val="000000"/>
          <w:sz w:val="28"/>
          <w:szCs w:val="28"/>
        </w:rPr>
        <w:t xml:space="preserve"> нефтегазовой тер</w:t>
      </w:r>
      <w:r w:rsidR="008A2641" w:rsidRPr="003F26D4">
        <w:rPr>
          <w:rFonts w:ascii="Times New Roman" w:hAnsi="Times New Roman" w:cs="Times New Roman"/>
          <w:color w:val="000000"/>
          <w:sz w:val="28"/>
          <w:szCs w:val="28"/>
        </w:rPr>
        <w:t>ритори</w:t>
      </w:r>
      <w:r w:rsidR="005A3F06">
        <w:rPr>
          <w:rFonts w:ascii="Times New Roman" w:hAnsi="Times New Roman" w:cs="Times New Roman"/>
          <w:color w:val="000000"/>
          <w:sz w:val="28"/>
          <w:szCs w:val="28"/>
        </w:rPr>
        <w:t>и -</w:t>
      </w:r>
      <w:r w:rsidR="008A2641" w:rsidRPr="003F26D4">
        <w:rPr>
          <w:rFonts w:ascii="Times New Roman" w:hAnsi="Times New Roman" w:cs="Times New Roman"/>
          <w:color w:val="000000"/>
          <w:sz w:val="28"/>
          <w:szCs w:val="28"/>
        </w:rPr>
        <w:t xml:space="preserve"> 2500 руб./</w:t>
      </w:r>
      <w:r w:rsidR="005A3F06">
        <w:rPr>
          <w:rFonts w:ascii="Times New Roman" w:hAnsi="Times New Roman" w:cs="Times New Roman"/>
          <w:color w:val="000000"/>
          <w:sz w:val="28"/>
          <w:szCs w:val="28"/>
        </w:rPr>
        <w:t xml:space="preserve"> </w:t>
      </w:r>
      <w:r w:rsidR="008A2641" w:rsidRPr="003F26D4">
        <w:rPr>
          <w:rFonts w:ascii="Times New Roman" w:hAnsi="Times New Roman" w:cs="Times New Roman"/>
          <w:color w:val="000000"/>
          <w:sz w:val="28"/>
          <w:szCs w:val="28"/>
        </w:rPr>
        <w:t>тыс. куб. м</w:t>
      </w:r>
      <w:r w:rsidR="00A56676" w:rsidRPr="003F26D4">
        <w:rPr>
          <w:rFonts w:ascii="Times New Roman" w:hAnsi="Times New Roman" w:cs="Times New Roman"/>
          <w:color w:val="000000"/>
          <w:sz w:val="28"/>
          <w:szCs w:val="28"/>
        </w:rPr>
        <w:t>. [23</w:t>
      </w:r>
      <w:r w:rsidR="008A2641" w:rsidRPr="003F26D4">
        <w:rPr>
          <w:rFonts w:ascii="Times New Roman" w:hAnsi="Times New Roman" w:cs="Times New Roman"/>
          <w:color w:val="000000"/>
          <w:sz w:val="28"/>
          <w:szCs w:val="28"/>
        </w:rPr>
        <w:t>].</w:t>
      </w:r>
    </w:p>
    <w:p w:rsidR="00EE5023" w:rsidRPr="003F26D4" w:rsidRDefault="00EE5023" w:rsidP="00271C1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В 2015 году был</w:t>
      </w:r>
      <w:r w:rsidR="005C6505" w:rsidRPr="003F26D4">
        <w:rPr>
          <w:rFonts w:ascii="Times New Roman" w:hAnsi="Times New Roman" w:cs="Times New Roman"/>
          <w:color w:val="000000"/>
          <w:sz w:val="28"/>
          <w:szCs w:val="28"/>
        </w:rPr>
        <w:t>о построено 1275 километров</w:t>
      </w:r>
      <w:r w:rsidR="004A2832" w:rsidRPr="003F26D4">
        <w:rPr>
          <w:rFonts w:ascii="Times New Roman" w:hAnsi="Times New Roman" w:cs="Times New Roman"/>
          <w:color w:val="000000"/>
          <w:sz w:val="28"/>
          <w:szCs w:val="28"/>
        </w:rPr>
        <w:t xml:space="preserve"> </w:t>
      </w:r>
      <w:proofErr w:type="spellStart"/>
      <w:r w:rsidR="004A2832" w:rsidRPr="003F26D4">
        <w:rPr>
          <w:rFonts w:ascii="Times New Roman" w:hAnsi="Times New Roman" w:cs="Times New Roman"/>
          <w:color w:val="000000"/>
          <w:sz w:val="28"/>
          <w:szCs w:val="28"/>
        </w:rPr>
        <w:t>газопроводо</w:t>
      </w:r>
      <w:r w:rsidRPr="003F26D4">
        <w:rPr>
          <w:rFonts w:ascii="Times New Roman" w:hAnsi="Times New Roman" w:cs="Times New Roman"/>
          <w:color w:val="000000"/>
          <w:sz w:val="28"/>
          <w:szCs w:val="28"/>
        </w:rPr>
        <w:t>отводов</w:t>
      </w:r>
      <w:proofErr w:type="spellEnd"/>
      <w:r w:rsidRPr="003F26D4">
        <w:rPr>
          <w:rFonts w:ascii="Times New Roman" w:hAnsi="Times New Roman" w:cs="Times New Roman"/>
          <w:color w:val="000000"/>
          <w:sz w:val="28"/>
          <w:szCs w:val="28"/>
        </w:rPr>
        <w:t xml:space="preserve"> и распределительных сетей, в этом году по России было газифицировано 206 </w:t>
      </w:r>
      <w:r w:rsidRPr="003F26D4">
        <w:rPr>
          <w:rFonts w:ascii="Times New Roman" w:hAnsi="Times New Roman" w:cs="Times New Roman"/>
          <w:color w:val="000000"/>
          <w:sz w:val="28"/>
          <w:szCs w:val="28"/>
        </w:rPr>
        <w:lastRenderedPageBreak/>
        <w:t>населенных пунктов. Уровень га</w:t>
      </w:r>
      <w:r w:rsidR="005A3F06">
        <w:rPr>
          <w:rFonts w:ascii="Times New Roman" w:hAnsi="Times New Roman" w:cs="Times New Roman"/>
          <w:color w:val="000000"/>
          <w:sz w:val="28"/>
          <w:szCs w:val="28"/>
        </w:rPr>
        <w:t>зификации в среднем составляет -</w:t>
      </w:r>
      <w:r w:rsidR="005C6505" w:rsidRPr="003F26D4">
        <w:rPr>
          <w:rFonts w:ascii="Times New Roman" w:hAnsi="Times New Roman" w:cs="Times New Roman"/>
          <w:color w:val="000000"/>
          <w:sz w:val="28"/>
          <w:szCs w:val="28"/>
        </w:rPr>
        <w:t xml:space="preserve"> 66 %, д</w:t>
      </w:r>
      <w:r w:rsidRPr="003F26D4">
        <w:rPr>
          <w:rFonts w:ascii="Times New Roman" w:hAnsi="Times New Roman" w:cs="Times New Roman"/>
          <w:color w:val="000000"/>
          <w:sz w:val="28"/>
          <w:szCs w:val="28"/>
        </w:rPr>
        <w:t>ля села</w:t>
      </w:r>
      <w:r w:rsidR="00DC72C2" w:rsidRPr="003F26D4">
        <w:rPr>
          <w:rFonts w:ascii="Times New Roman" w:hAnsi="Times New Roman" w:cs="Times New Roman"/>
          <w:color w:val="000000"/>
          <w:sz w:val="28"/>
          <w:szCs w:val="28"/>
        </w:rPr>
        <w:t xml:space="preserve"> </w:t>
      </w:r>
      <w:r w:rsidR="005A3F06">
        <w:rPr>
          <w:rFonts w:ascii="Times New Roman" w:hAnsi="Times New Roman" w:cs="Times New Roman"/>
          <w:color w:val="000000"/>
          <w:sz w:val="28"/>
          <w:szCs w:val="28"/>
        </w:rPr>
        <w:t>- 54 % (см. приложение Г</w:t>
      </w:r>
      <w:r w:rsidRPr="003F26D4">
        <w:rPr>
          <w:rFonts w:ascii="Times New Roman" w:hAnsi="Times New Roman" w:cs="Times New Roman"/>
          <w:color w:val="000000"/>
          <w:sz w:val="28"/>
          <w:szCs w:val="28"/>
        </w:rPr>
        <w:t>).</w:t>
      </w:r>
    </w:p>
    <w:p w:rsidR="00287A70" w:rsidRPr="003F26D4" w:rsidRDefault="009311D9" w:rsidP="00DA5ABD">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Основным показателем развития газового сектора является объем вложений в добычу, переработку и транспортировку сырья.</w:t>
      </w:r>
      <w:r w:rsidR="00287A70" w:rsidRPr="003F26D4">
        <w:rPr>
          <w:rFonts w:ascii="Times New Roman" w:hAnsi="Times New Roman" w:cs="Times New Roman"/>
          <w:color w:val="000000"/>
          <w:sz w:val="28"/>
          <w:szCs w:val="28"/>
        </w:rPr>
        <w:t xml:space="preserve"> Однако</w:t>
      </w:r>
      <w:proofErr w:type="gramStart"/>
      <w:r w:rsidR="00287A70" w:rsidRPr="003F26D4">
        <w:rPr>
          <w:rFonts w:ascii="Times New Roman" w:hAnsi="Times New Roman" w:cs="Times New Roman"/>
          <w:color w:val="000000"/>
          <w:sz w:val="28"/>
          <w:szCs w:val="28"/>
        </w:rPr>
        <w:t>,</w:t>
      </w:r>
      <w:proofErr w:type="gramEnd"/>
      <w:r w:rsidR="00287A70" w:rsidRPr="003F26D4">
        <w:rPr>
          <w:rFonts w:ascii="Times New Roman" w:hAnsi="Times New Roman" w:cs="Times New Roman"/>
          <w:color w:val="000000"/>
          <w:sz w:val="28"/>
          <w:szCs w:val="28"/>
        </w:rPr>
        <w:t xml:space="preserve"> основным барьером на современном этапе является «сдержанный характер» капиталовложений российских компаний в развитие нефтегазового сектора, помимо ограничений на поставки импортного оборудования, необходимого для добычи углеводородов.</w:t>
      </w:r>
      <w:r w:rsidRPr="003F26D4">
        <w:rPr>
          <w:rFonts w:ascii="Times New Roman" w:hAnsi="Times New Roman" w:cs="Times New Roman"/>
          <w:color w:val="000000"/>
          <w:sz w:val="28"/>
          <w:szCs w:val="28"/>
        </w:rPr>
        <w:t xml:space="preserve"> </w:t>
      </w:r>
    </w:p>
    <w:p w:rsidR="00DA5ABD" w:rsidRPr="003F26D4" w:rsidRDefault="009311D9" w:rsidP="00DA5ABD">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По некоторым данным, в 2016 г. объем вложений составил 1,19 трлн. руб</w:t>
      </w:r>
      <w:r w:rsidR="00DA5ABD" w:rsidRPr="003F26D4">
        <w:rPr>
          <w:rFonts w:ascii="Times New Roman" w:hAnsi="Times New Roman" w:cs="Times New Roman"/>
          <w:color w:val="000000"/>
          <w:sz w:val="28"/>
          <w:szCs w:val="28"/>
        </w:rPr>
        <w:t>. Рост объема инвестиций протекал до 2013 г., однако после падения мировых цен на нефть и девальвации рубля, произошел быстрый спад капиталовложений. При этом на долю крупных нефтяных компаний приходится около</w:t>
      </w:r>
      <w:r w:rsidR="005A3F06">
        <w:rPr>
          <w:rFonts w:ascii="Times New Roman" w:hAnsi="Times New Roman" w:cs="Times New Roman"/>
          <w:color w:val="000000"/>
          <w:sz w:val="28"/>
          <w:szCs w:val="28"/>
        </w:rPr>
        <w:t xml:space="preserve"> 80 % капиталовложений (</w:t>
      </w:r>
      <w:proofErr w:type="gramStart"/>
      <w:r w:rsidR="005A3F06">
        <w:rPr>
          <w:rFonts w:ascii="Times New Roman" w:hAnsi="Times New Roman" w:cs="Times New Roman"/>
          <w:color w:val="000000"/>
          <w:sz w:val="28"/>
          <w:szCs w:val="28"/>
        </w:rPr>
        <w:t>см</w:t>
      </w:r>
      <w:proofErr w:type="gramEnd"/>
      <w:r w:rsidR="005A3F06">
        <w:rPr>
          <w:rFonts w:ascii="Times New Roman" w:hAnsi="Times New Roman" w:cs="Times New Roman"/>
          <w:color w:val="000000"/>
          <w:sz w:val="28"/>
          <w:szCs w:val="28"/>
        </w:rPr>
        <w:t>. рисунки</w:t>
      </w:r>
      <w:r w:rsidR="00DA5ABD" w:rsidRPr="003F26D4">
        <w:rPr>
          <w:rFonts w:ascii="Times New Roman" w:hAnsi="Times New Roman" w:cs="Times New Roman"/>
          <w:color w:val="000000"/>
          <w:sz w:val="28"/>
          <w:szCs w:val="28"/>
        </w:rPr>
        <w:t xml:space="preserve"> 16, 17).</w:t>
      </w:r>
    </w:p>
    <w:p w:rsidR="00DA5ABD" w:rsidRPr="003F26D4" w:rsidRDefault="00DA5ABD" w:rsidP="00DA5ABD">
      <w:pPr>
        <w:autoSpaceDE w:val="0"/>
        <w:autoSpaceDN w:val="0"/>
        <w:adjustRightInd w:val="0"/>
        <w:spacing w:after="0" w:line="360" w:lineRule="auto"/>
        <w:ind w:firstLine="851"/>
        <w:jc w:val="both"/>
        <w:rPr>
          <w:rFonts w:ascii="Times New Roman" w:hAnsi="Times New Roman" w:cs="Times New Roman"/>
          <w:color w:val="000000"/>
          <w:sz w:val="28"/>
          <w:szCs w:val="28"/>
        </w:rPr>
      </w:pPr>
    </w:p>
    <w:p w:rsidR="00DA5ABD" w:rsidRPr="003F26D4" w:rsidRDefault="00DA5ABD" w:rsidP="00DA5ABD">
      <w:pPr>
        <w:autoSpaceDE w:val="0"/>
        <w:autoSpaceDN w:val="0"/>
        <w:adjustRightInd w:val="0"/>
        <w:spacing w:after="0" w:line="360" w:lineRule="auto"/>
        <w:rPr>
          <w:rFonts w:ascii="Times New Roman" w:hAnsi="Times New Roman" w:cs="Times New Roman"/>
          <w:color w:val="000000"/>
          <w:sz w:val="28"/>
          <w:szCs w:val="28"/>
        </w:rPr>
      </w:pPr>
      <w:r w:rsidRPr="003F26D4">
        <w:rPr>
          <w:rFonts w:ascii="Times New Roman" w:hAnsi="Times New Roman" w:cs="Times New Roman"/>
          <w:noProof/>
          <w:color w:val="000000"/>
          <w:sz w:val="28"/>
          <w:szCs w:val="28"/>
          <w:lang w:eastAsia="ru-RU"/>
        </w:rPr>
        <w:drawing>
          <wp:anchor distT="0" distB="0" distL="139700" distR="139700" simplePos="0" relativeHeight="251702272" behindDoc="0" locked="0" layoutInCell="1" allowOverlap="1">
            <wp:simplePos x="0" y="0"/>
            <wp:positionH relativeFrom="margin">
              <wp:posOffset>802640</wp:posOffset>
            </wp:positionH>
            <wp:positionV relativeFrom="page">
              <wp:posOffset>832485</wp:posOffset>
            </wp:positionV>
            <wp:extent cx="5186045" cy="3179445"/>
            <wp:effectExtent l="0" t="0" r="0" b="0"/>
            <wp:wrapTopAndBottom distT="0" distB="0"/>
            <wp:docPr id="23"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5A3F06" w:rsidRDefault="00A17E99" w:rsidP="005A3F06">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Рисунок 16 </w:t>
      </w:r>
      <w:r w:rsidR="005A3F06">
        <w:rPr>
          <w:rFonts w:ascii="Times New Roman" w:hAnsi="Times New Roman" w:cs="Times New Roman"/>
          <w:color w:val="000000"/>
          <w:sz w:val="28"/>
          <w:szCs w:val="28"/>
        </w:rPr>
        <w:t>-</w:t>
      </w:r>
      <w:r w:rsidR="00DA5ABD" w:rsidRPr="003F26D4">
        <w:rPr>
          <w:rFonts w:ascii="Times New Roman" w:hAnsi="Times New Roman" w:cs="Times New Roman"/>
          <w:color w:val="000000"/>
          <w:sz w:val="28"/>
          <w:szCs w:val="28"/>
        </w:rPr>
        <w:t xml:space="preserve"> </w:t>
      </w:r>
      <w:r w:rsidR="00537B38" w:rsidRPr="003F26D4">
        <w:rPr>
          <w:rFonts w:ascii="Times New Roman" w:hAnsi="Times New Roman" w:cs="Times New Roman"/>
          <w:color w:val="000000"/>
          <w:sz w:val="28"/>
          <w:szCs w:val="28"/>
        </w:rPr>
        <w:t xml:space="preserve">Объем </w:t>
      </w:r>
      <w:r w:rsidR="00DA5ABD" w:rsidRPr="003F26D4">
        <w:rPr>
          <w:rFonts w:ascii="Times New Roman" w:hAnsi="Times New Roman" w:cs="Times New Roman"/>
          <w:color w:val="000000"/>
          <w:sz w:val="28"/>
          <w:szCs w:val="28"/>
        </w:rPr>
        <w:t xml:space="preserve">и динамика </w:t>
      </w:r>
      <w:r w:rsidR="00537B38" w:rsidRPr="003F26D4">
        <w:rPr>
          <w:rFonts w:ascii="Times New Roman" w:hAnsi="Times New Roman" w:cs="Times New Roman"/>
          <w:color w:val="000000"/>
          <w:sz w:val="28"/>
          <w:szCs w:val="28"/>
        </w:rPr>
        <w:t>в</w:t>
      </w:r>
      <w:r w:rsidR="005A3F06">
        <w:rPr>
          <w:rFonts w:ascii="Times New Roman" w:hAnsi="Times New Roman" w:cs="Times New Roman"/>
          <w:color w:val="000000"/>
          <w:sz w:val="28"/>
          <w:szCs w:val="28"/>
        </w:rPr>
        <w:t>ложений в нефтегазовую отрасль,</w:t>
      </w:r>
    </w:p>
    <w:p w:rsidR="00471CC8" w:rsidRDefault="00537B38" w:rsidP="005E5FBA">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млрд. долл. </w:t>
      </w:r>
      <w:r w:rsidR="00A56676" w:rsidRPr="003F26D4">
        <w:rPr>
          <w:rFonts w:ascii="Times New Roman" w:hAnsi="Times New Roman" w:cs="Times New Roman"/>
          <w:color w:val="000000"/>
          <w:sz w:val="28"/>
          <w:szCs w:val="28"/>
        </w:rPr>
        <w:t>[</w:t>
      </w:r>
      <w:r w:rsidR="00633746" w:rsidRPr="003F26D4">
        <w:rPr>
          <w:rFonts w:ascii="Times New Roman" w:hAnsi="Times New Roman" w:cs="Times New Roman"/>
          <w:color w:val="000000"/>
          <w:sz w:val="28"/>
          <w:szCs w:val="28"/>
        </w:rPr>
        <w:t>73]</w:t>
      </w:r>
    </w:p>
    <w:p w:rsidR="005E5FBA" w:rsidRPr="003F26D4" w:rsidRDefault="005E5FBA" w:rsidP="005E5FBA">
      <w:pPr>
        <w:autoSpaceDE w:val="0"/>
        <w:autoSpaceDN w:val="0"/>
        <w:adjustRightInd w:val="0"/>
        <w:spacing w:after="0" w:line="360" w:lineRule="auto"/>
        <w:ind w:firstLine="851"/>
        <w:jc w:val="both"/>
        <w:rPr>
          <w:rFonts w:ascii="Times New Roman" w:hAnsi="Times New Roman" w:cs="Times New Roman"/>
          <w:color w:val="000000"/>
          <w:sz w:val="28"/>
          <w:szCs w:val="28"/>
        </w:rPr>
      </w:pPr>
    </w:p>
    <w:p w:rsidR="004203BC" w:rsidRPr="003F26D4" w:rsidRDefault="00537B38" w:rsidP="00A846C2">
      <w:pPr>
        <w:autoSpaceDE w:val="0"/>
        <w:autoSpaceDN w:val="0"/>
        <w:adjustRightInd w:val="0"/>
        <w:spacing w:after="0" w:line="360" w:lineRule="auto"/>
        <w:ind w:firstLine="851"/>
        <w:jc w:val="center"/>
        <w:rPr>
          <w:rFonts w:ascii="Times New Roman" w:hAnsi="Times New Roman" w:cs="Times New Roman"/>
          <w:color w:val="000000"/>
          <w:sz w:val="28"/>
          <w:szCs w:val="28"/>
        </w:rPr>
      </w:pPr>
      <w:r w:rsidRPr="003F26D4">
        <w:rPr>
          <w:rFonts w:ascii="Times New Roman" w:hAnsi="Times New Roman" w:cs="Times New Roman"/>
          <w:noProof/>
          <w:color w:val="000000"/>
          <w:sz w:val="28"/>
          <w:szCs w:val="28"/>
          <w:lang w:eastAsia="ru-RU"/>
        </w:rPr>
        <w:lastRenderedPageBreak/>
        <w:drawing>
          <wp:inline distT="0" distB="0" distL="0" distR="0">
            <wp:extent cx="5363570" cy="3029803"/>
            <wp:effectExtent l="0" t="19050" r="0" b="18197"/>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471CC8" w:rsidRPr="003F26D4" w:rsidRDefault="00471CC8" w:rsidP="005A3F06">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Рис</w:t>
      </w:r>
      <w:r w:rsidR="005A3F06">
        <w:rPr>
          <w:rFonts w:ascii="Times New Roman" w:hAnsi="Times New Roman" w:cs="Times New Roman"/>
          <w:color w:val="000000"/>
          <w:sz w:val="28"/>
          <w:szCs w:val="28"/>
        </w:rPr>
        <w:t xml:space="preserve">унок 17 - </w:t>
      </w:r>
      <w:r w:rsidR="00633746" w:rsidRPr="003F26D4">
        <w:rPr>
          <w:rFonts w:ascii="Times New Roman" w:hAnsi="Times New Roman" w:cs="Times New Roman"/>
          <w:color w:val="000000"/>
          <w:sz w:val="28"/>
          <w:szCs w:val="28"/>
        </w:rPr>
        <w:t xml:space="preserve">Структура </w:t>
      </w:r>
      <w:r w:rsidRPr="003F26D4">
        <w:rPr>
          <w:rFonts w:ascii="Times New Roman" w:hAnsi="Times New Roman" w:cs="Times New Roman"/>
          <w:color w:val="000000"/>
          <w:sz w:val="28"/>
          <w:szCs w:val="28"/>
        </w:rPr>
        <w:t>вложений в ВИНК в 2016 г., %</w:t>
      </w:r>
      <w:r w:rsidR="00633746" w:rsidRPr="003F26D4">
        <w:rPr>
          <w:rFonts w:ascii="Times New Roman" w:hAnsi="Times New Roman" w:cs="Times New Roman"/>
          <w:color w:val="000000"/>
          <w:sz w:val="28"/>
          <w:szCs w:val="28"/>
        </w:rPr>
        <w:t xml:space="preserve"> [67]</w:t>
      </w:r>
    </w:p>
    <w:p w:rsidR="00414115" w:rsidRPr="003F26D4" w:rsidRDefault="00287A70" w:rsidP="00520EE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Тем не менее, </w:t>
      </w:r>
      <w:r w:rsidR="0081513A" w:rsidRPr="003F26D4">
        <w:rPr>
          <w:rFonts w:ascii="Times New Roman" w:hAnsi="Times New Roman" w:cs="Times New Roman"/>
          <w:color w:val="000000"/>
          <w:sz w:val="28"/>
          <w:szCs w:val="28"/>
        </w:rPr>
        <w:t xml:space="preserve">Россия каждый год осуществляет на территории зарубежных стран </w:t>
      </w:r>
      <w:proofErr w:type="spellStart"/>
      <w:r w:rsidR="0081513A" w:rsidRPr="003F26D4">
        <w:rPr>
          <w:rFonts w:ascii="Times New Roman" w:hAnsi="Times New Roman" w:cs="Times New Roman"/>
          <w:color w:val="000000"/>
          <w:sz w:val="28"/>
          <w:szCs w:val="28"/>
        </w:rPr>
        <w:t>нефтегазопоисковые</w:t>
      </w:r>
      <w:proofErr w:type="spellEnd"/>
      <w:r w:rsidR="0081513A" w:rsidRPr="003F26D4">
        <w:rPr>
          <w:rFonts w:ascii="Times New Roman" w:hAnsi="Times New Roman" w:cs="Times New Roman"/>
          <w:color w:val="000000"/>
          <w:sz w:val="28"/>
          <w:szCs w:val="28"/>
        </w:rPr>
        <w:t xml:space="preserve"> работы, добычу углеводородов, выполняет сервисные услуги, приобретает новые нефтегазовые активы в ключевы</w:t>
      </w:r>
      <w:r w:rsidR="005A3F06">
        <w:rPr>
          <w:rFonts w:ascii="Times New Roman" w:hAnsi="Times New Roman" w:cs="Times New Roman"/>
          <w:color w:val="000000"/>
          <w:sz w:val="28"/>
          <w:szCs w:val="28"/>
        </w:rPr>
        <w:t>х странах мира (</w:t>
      </w:r>
      <w:proofErr w:type="gramStart"/>
      <w:r w:rsidR="005A3F06">
        <w:rPr>
          <w:rFonts w:ascii="Times New Roman" w:hAnsi="Times New Roman" w:cs="Times New Roman"/>
          <w:color w:val="000000"/>
          <w:sz w:val="28"/>
          <w:szCs w:val="28"/>
        </w:rPr>
        <w:t>см</w:t>
      </w:r>
      <w:proofErr w:type="gramEnd"/>
      <w:r w:rsidR="005A3F06">
        <w:rPr>
          <w:rFonts w:ascii="Times New Roman" w:hAnsi="Times New Roman" w:cs="Times New Roman"/>
          <w:color w:val="000000"/>
          <w:sz w:val="28"/>
          <w:szCs w:val="28"/>
        </w:rPr>
        <w:t>. приложение Д</w:t>
      </w:r>
      <w:r w:rsidR="0081513A" w:rsidRPr="003F26D4">
        <w:rPr>
          <w:rFonts w:ascii="Times New Roman" w:hAnsi="Times New Roman" w:cs="Times New Roman"/>
          <w:color w:val="000000"/>
          <w:sz w:val="28"/>
          <w:szCs w:val="28"/>
        </w:rPr>
        <w:t>).</w:t>
      </w:r>
      <w:r w:rsidR="00BC4499" w:rsidRPr="003F26D4">
        <w:rPr>
          <w:rFonts w:ascii="Times New Roman" w:hAnsi="Times New Roman" w:cs="Times New Roman"/>
          <w:color w:val="000000"/>
          <w:sz w:val="28"/>
          <w:szCs w:val="28"/>
        </w:rPr>
        <w:t xml:space="preserve"> При этом</w:t>
      </w:r>
      <w:proofErr w:type="gramStart"/>
      <w:r w:rsidR="00BC4499" w:rsidRPr="003F26D4">
        <w:rPr>
          <w:rFonts w:ascii="Times New Roman" w:hAnsi="Times New Roman" w:cs="Times New Roman"/>
          <w:color w:val="000000"/>
          <w:sz w:val="28"/>
          <w:szCs w:val="28"/>
        </w:rPr>
        <w:t>,</w:t>
      </w:r>
      <w:proofErr w:type="gramEnd"/>
      <w:r w:rsidR="00BC4499" w:rsidRPr="003F26D4">
        <w:rPr>
          <w:rFonts w:ascii="Times New Roman" w:hAnsi="Times New Roman" w:cs="Times New Roman"/>
          <w:color w:val="000000"/>
          <w:sz w:val="28"/>
          <w:szCs w:val="28"/>
        </w:rPr>
        <w:t xml:space="preserve"> показатель разведочного бурения в 2015 году вырос на 3,7 % и составил 28,3 тыс.м. по сравнению с 2014 </w:t>
      </w:r>
      <w:r w:rsidR="005A3F06">
        <w:rPr>
          <w:rFonts w:ascii="Times New Roman" w:hAnsi="Times New Roman" w:cs="Times New Roman"/>
          <w:color w:val="000000"/>
          <w:sz w:val="28"/>
          <w:szCs w:val="28"/>
        </w:rPr>
        <w:t>г., когда показатель составлял -</w:t>
      </w:r>
      <w:r w:rsidR="00BC4499" w:rsidRPr="003F26D4">
        <w:rPr>
          <w:rFonts w:ascii="Times New Roman" w:hAnsi="Times New Roman" w:cs="Times New Roman"/>
          <w:color w:val="000000"/>
          <w:sz w:val="28"/>
          <w:szCs w:val="28"/>
        </w:rPr>
        <w:t xml:space="preserve"> 17,6 тыс.</w:t>
      </w:r>
      <w:r w:rsidR="00B536D8">
        <w:rPr>
          <w:rFonts w:ascii="Times New Roman" w:hAnsi="Times New Roman" w:cs="Times New Roman"/>
          <w:color w:val="000000"/>
          <w:sz w:val="28"/>
          <w:szCs w:val="28"/>
        </w:rPr>
        <w:t xml:space="preserve"> </w:t>
      </w:r>
      <w:r w:rsidR="00BC4499" w:rsidRPr="003F26D4">
        <w:rPr>
          <w:rFonts w:ascii="Times New Roman" w:hAnsi="Times New Roman" w:cs="Times New Roman"/>
          <w:color w:val="000000"/>
          <w:sz w:val="28"/>
          <w:szCs w:val="28"/>
        </w:rPr>
        <w:t>м. Показатель газовых эксплуатационных скважин в 2015 г. примерно снизился на 5,8 % до 168 ед., в 2014 г. этот показател</w:t>
      </w:r>
      <w:r w:rsidR="00595CA3">
        <w:rPr>
          <w:rFonts w:ascii="Times New Roman" w:hAnsi="Times New Roman" w:cs="Times New Roman"/>
          <w:color w:val="000000"/>
          <w:sz w:val="28"/>
          <w:szCs w:val="28"/>
        </w:rPr>
        <w:t xml:space="preserve">ь составлял 235 ед. (см. таблицу </w:t>
      </w:r>
      <w:r w:rsidR="00504573" w:rsidRPr="003F26D4">
        <w:rPr>
          <w:rFonts w:ascii="Times New Roman" w:hAnsi="Times New Roman" w:cs="Times New Roman"/>
          <w:color w:val="000000"/>
          <w:sz w:val="28"/>
          <w:szCs w:val="28"/>
        </w:rPr>
        <w:t>3</w:t>
      </w:r>
      <w:r w:rsidR="00BC4499" w:rsidRPr="003F26D4">
        <w:rPr>
          <w:rFonts w:ascii="Times New Roman" w:hAnsi="Times New Roman" w:cs="Times New Roman"/>
          <w:color w:val="000000"/>
          <w:sz w:val="28"/>
          <w:szCs w:val="28"/>
        </w:rPr>
        <w:t>).</w:t>
      </w:r>
    </w:p>
    <w:p w:rsidR="00595CA3" w:rsidRDefault="00504573" w:rsidP="00595CA3">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Таблица </w:t>
      </w:r>
      <w:r w:rsidR="00595CA3">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3</w:t>
      </w:r>
      <w:r w:rsidR="00595CA3">
        <w:rPr>
          <w:rFonts w:ascii="Times New Roman" w:hAnsi="Times New Roman" w:cs="Times New Roman"/>
          <w:color w:val="000000"/>
          <w:sz w:val="28"/>
          <w:szCs w:val="28"/>
        </w:rPr>
        <w:t xml:space="preserve">  </w:t>
      </w:r>
      <w:r w:rsidR="005A3F06">
        <w:rPr>
          <w:rFonts w:ascii="Times New Roman" w:hAnsi="Times New Roman" w:cs="Times New Roman"/>
          <w:color w:val="000000"/>
          <w:sz w:val="28"/>
          <w:szCs w:val="28"/>
        </w:rPr>
        <w:t>-</w:t>
      </w:r>
      <w:r w:rsidR="00271C17" w:rsidRPr="003F26D4">
        <w:rPr>
          <w:rFonts w:ascii="Times New Roman" w:hAnsi="Times New Roman" w:cs="Times New Roman"/>
          <w:color w:val="000000"/>
          <w:sz w:val="28"/>
          <w:szCs w:val="28"/>
        </w:rPr>
        <w:t xml:space="preserve"> </w:t>
      </w:r>
      <w:r w:rsidR="00BC4499" w:rsidRPr="003F26D4">
        <w:rPr>
          <w:rFonts w:ascii="Times New Roman" w:hAnsi="Times New Roman" w:cs="Times New Roman"/>
          <w:color w:val="000000"/>
          <w:sz w:val="28"/>
          <w:szCs w:val="28"/>
        </w:rPr>
        <w:t>Производственн</w:t>
      </w:r>
      <w:r w:rsidR="00595CA3">
        <w:rPr>
          <w:rFonts w:ascii="Times New Roman" w:hAnsi="Times New Roman" w:cs="Times New Roman"/>
          <w:color w:val="000000"/>
          <w:sz w:val="28"/>
          <w:szCs w:val="28"/>
        </w:rPr>
        <w:t>ые   мощности   России   на   территории</w:t>
      </w:r>
    </w:p>
    <w:p w:rsidR="00BC4499" w:rsidRPr="003F26D4" w:rsidRDefault="00BC4499" w:rsidP="00595CA3">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зарубежных стран</w:t>
      </w:r>
      <w:r w:rsidR="001D2E12" w:rsidRPr="003F26D4">
        <w:rPr>
          <w:rFonts w:ascii="Times New Roman" w:hAnsi="Times New Roman" w:cs="Times New Roman"/>
          <w:color w:val="000000"/>
          <w:sz w:val="28"/>
          <w:szCs w:val="28"/>
        </w:rPr>
        <w:t xml:space="preserve">  </w:t>
      </w:r>
      <w:r w:rsidR="00633746" w:rsidRPr="003F26D4">
        <w:rPr>
          <w:rFonts w:ascii="Times New Roman" w:hAnsi="Times New Roman" w:cs="Times New Roman"/>
          <w:color w:val="000000"/>
          <w:sz w:val="28"/>
          <w:szCs w:val="28"/>
        </w:rPr>
        <w:t>[63</w:t>
      </w:r>
      <w:r w:rsidR="001D2E12" w:rsidRPr="003F26D4">
        <w:rPr>
          <w:rFonts w:ascii="Times New Roman" w:hAnsi="Times New Roman" w:cs="Times New Roman"/>
          <w:color w:val="000000"/>
          <w:sz w:val="28"/>
          <w:szCs w:val="28"/>
        </w:rPr>
        <w:t>]</w:t>
      </w:r>
    </w:p>
    <w:tbl>
      <w:tblPr>
        <w:tblStyle w:val="a8"/>
        <w:tblW w:w="0" w:type="auto"/>
        <w:tblInd w:w="108" w:type="dxa"/>
        <w:tblLook w:val="04A0"/>
      </w:tblPr>
      <w:tblGrid>
        <w:gridCol w:w="2552"/>
        <w:gridCol w:w="1276"/>
        <w:gridCol w:w="1417"/>
        <w:gridCol w:w="1418"/>
        <w:gridCol w:w="1417"/>
        <w:gridCol w:w="1559"/>
      </w:tblGrid>
      <w:tr w:rsidR="008C0DB7" w:rsidRPr="003F26D4" w:rsidTr="006546F8">
        <w:tc>
          <w:tcPr>
            <w:tcW w:w="2552" w:type="dxa"/>
          </w:tcPr>
          <w:p w:rsidR="008C0DB7" w:rsidRPr="00595CA3" w:rsidRDefault="00FA5AD1" w:rsidP="00FA5AD1">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Показатели</w:t>
            </w:r>
          </w:p>
        </w:tc>
        <w:tc>
          <w:tcPr>
            <w:tcW w:w="1276" w:type="dxa"/>
          </w:tcPr>
          <w:p w:rsidR="008C0DB7" w:rsidRPr="00595CA3" w:rsidRDefault="008C0DB7" w:rsidP="008C0DB7">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2011</w:t>
            </w:r>
          </w:p>
        </w:tc>
        <w:tc>
          <w:tcPr>
            <w:tcW w:w="1417" w:type="dxa"/>
          </w:tcPr>
          <w:p w:rsidR="008C0DB7" w:rsidRPr="00595CA3" w:rsidRDefault="008C0DB7" w:rsidP="008C0DB7">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2012</w:t>
            </w:r>
          </w:p>
        </w:tc>
        <w:tc>
          <w:tcPr>
            <w:tcW w:w="1418" w:type="dxa"/>
          </w:tcPr>
          <w:p w:rsidR="008C0DB7" w:rsidRPr="00595CA3" w:rsidRDefault="008C0DB7" w:rsidP="008C0DB7">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2013</w:t>
            </w:r>
          </w:p>
        </w:tc>
        <w:tc>
          <w:tcPr>
            <w:tcW w:w="1417" w:type="dxa"/>
          </w:tcPr>
          <w:p w:rsidR="008C0DB7" w:rsidRPr="00595CA3" w:rsidRDefault="008C0DB7" w:rsidP="008C0DB7">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2014</w:t>
            </w:r>
          </w:p>
        </w:tc>
        <w:tc>
          <w:tcPr>
            <w:tcW w:w="1559" w:type="dxa"/>
          </w:tcPr>
          <w:p w:rsidR="008C0DB7" w:rsidRPr="00595CA3" w:rsidRDefault="008C0DB7" w:rsidP="008C0DB7">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2015</w:t>
            </w:r>
          </w:p>
        </w:tc>
      </w:tr>
      <w:tr w:rsidR="008C0DB7" w:rsidRPr="003F26D4" w:rsidTr="006546F8">
        <w:tc>
          <w:tcPr>
            <w:tcW w:w="2552" w:type="dxa"/>
          </w:tcPr>
          <w:p w:rsidR="008C0DB7" w:rsidRPr="00595CA3" w:rsidRDefault="00B536D8" w:rsidP="00671DC5">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Разведочное бурение, тыс. </w:t>
            </w:r>
            <w:r w:rsidR="008C0DB7" w:rsidRPr="00595CA3">
              <w:rPr>
                <w:rFonts w:ascii="Times New Roman" w:hAnsi="Times New Roman" w:cs="Times New Roman"/>
                <w:color w:val="000000"/>
                <w:sz w:val="24"/>
                <w:szCs w:val="24"/>
              </w:rPr>
              <w:t>м.</w:t>
            </w:r>
          </w:p>
        </w:tc>
        <w:tc>
          <w:tcPr>
            <w:tcW w:w="1276" w:type="dxa"/>
          </w:tcPr>
          <w:p w:rsidR="008C0DB7" w:rsidRPr="00595CA3" w:rsidRDefault="008C0DB7" w:rsidP="008C0DB7">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21,8</w:t>
            </w:r>
          </w:p>
        </w:tc>
        <w:tc>
          <w:tcPr>
            <w:tcW w:w="1417" w:type="dxa"/>
          </w:tcPr>
          <w:p w:rsidR="008C0DB7" w:rsidRPr="00595CA3" w:rsidRDefault="008C0DB7" w:rsidP="008C0DB7">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24,0</w:t>
            </w:r>
          </w:p>
        </w:tc>
        <w:tc>
          <w:tcPr>
            <w:tcW w:w="1418" w:type="dxa"/>
          </w:tcPr>
          <w:p w:rsidR="008C0DB7" w:rsidRPr="00595CA3" w:rsidRDefault="008C0DB7" w:rsidP="008C0DB7">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18,1</w:t>
            </w:r>
          </w:p>
        </w:tc>
        <w:tc>
          <w:tcPr>
            <w:tcW w:w="1417" w:type="dxa"/>
          </w:tcPr>
          <w:p w:rsidR="008C0DB7" w:rsidRPr="00595CA3" w:rsidRDefault="008C0DB7" w:rsidP="008C0DB7">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17,6</w:t>
            </w:r>
          </w:p>
        </w:tc>
        <w:tc>
          <w:tcPr>
            <w:tcW w:w="1559" w:type="dxa"/>
          </w:tcPr>
          <w:p w:rsidR="008C0DB7" w:rsidRPr="00595CA3" w:rsidRDefault="008C0DB7" w:rsidP="008C0DB7">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28,3</w:t>
            </w:r>
          </w:p>
        </w:tc>
      </w:tr>
      <w:tr w:rsidR="008C0DB7" w:rsidRPr="003F26D4" w:rsidTr="006546F8">
        <w:tc>
          <w:tcPr>
            <w:tcW w:w="2552" w:type="dxa"/>
          </w:tcPr>
          <w:p w:rsidR="008C0DB7" w:rsidRPr="00595CA3" w:rsidRDefault="008C0DB7" w:rsidP="00671DC5">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Разрабатываемые месторождения, ед.</w:t>
            </w:r>
          </w:p>
        </w:tc>
        <w:tc>
          <w:tcPr>
            <w:tcW w:w="1276" w:type="dxa"/>
          </w:tcPr>
          <w:p w:rsidR="008C0DB7" w:rsidRPr="00595CA3" w:rsidRDefault="008C0DB7" w:rsidP="008C0DB7">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50</w:t>
            </w:r>
          </w:p>
        </w:tc>
        <w:tc>
          <w:tcPr>
            <w:tcW w:w="1417" w:type="dxa"/>
          </w:tcPr>
          <w:p w:rsidR="008C0DB7" w:rsidRPr="00595CA3" w:rsidRDefault="008C0DB7" w:rsidP="008C0DB7">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50</w:t>
            </w:r>
          </w:p>
        </w:tc>
        <w:tc>
          <w:tcPr>
            <w:tcW w:w="1418" w:type="dxa"/>
          </w:tcPr>
          <w:p w:rsidR="008C0DB7" w:rsidRPr="00595CA3" w:rsidRDefault="008C0DB7" w:rsidP="008C0DB7">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51</w:t>
            </w:r>
          </w:p>
        </w:tc>
        <w:tc>
          <w:tcPr>
            <w:tcW w:w="1417" w:type="dxa"/>
          </w:tcPr>
          <w:p w:rsidR="008C0DB7" w:rsidRPr="00595CA3" w:rsidRDefault="008C0DB7" w:rsidP="008C0DB7">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47</w:t>
            </w:r>
          </w:p>
        </w:tc>
        <w:tc>
          <w:tcPr>
            <w:tcW w:w="1559" w:type="dxa"/>
          </w:tcPr>
          <w:p w:rsidR="008C0DB7" w:rsidRPr="00595CA3" w:rsidRDefault="008C0DB7" w:rsidP="008C0DB7">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53</w:t>
            </w:r>
          </w:p>
        </w:tc>
      </w:tr>
      <w:tr w:rsidR="008C0DB7" w:rsidRPr="003F26D4" w:rsidTr="006546F8">
        <w:tc>
          <w:tcPr>
            <w:tcW w:w="2552" w:type="dxa"/>
          </w:tcPr>
          <w:p w:rsidR="008C0DB7" w:rsidRPr="00595CA3" w:rsidRDefault="008C0DB7" w:rsidP="00671DC5">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Газовые эксплуатационные скважины, ед.</w:t>
            </w:r>
          </w:p>
        </w:tc>
        <w:tc>
          <w:tcPr>
            <w:tcW w:w="1276" w:type="dxa"/>
          </w:tcPr>
          <w:p w:rsidR="008C0DB7" w:rsidRPr="00595CA3" w:rsidRDefault="008C0DB7" w:rsidP="008C0DB7">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225</w:t>
            </w:r>
          </w:p>
        </w:tc>
        <w:tc>
          <w:tcPr>
            <w:tcW w:w="1417" w:type="dxa"/>
          </w:tcPr>
          <w:p w:rsidR="008C0DB7" w:rsidRPr="00595CA3" w:rsidRDefault="008C0DB7" w:rsidP="008C0DB7">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234</w:t>
            </w:r>
          </w:p>
        </w:tc>
        <w:tc>
          <w:tcPr>
            <w:tcW w:w="1418" w:type="dxa"/>
          </w:tcPr>
          <w:p w:rsidR="008C0DB7" w:rsidRPr="00595CA3" w:rsidRDefault="008C0DB7" w:rsidP="008C0DB7">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289</w:t>
            </w:r>
          </w:p>
        </w:tc>
        <w:tc>
          <w:tcPr>
            <w:tcW w:w="1417" w:type="dxa"/>
          </w:tcPr>
          <w:p w:rsidR="008C0DB7" w:rsidRPr="00595CA3" w:rsidRDefault="008C0DB7" w:rsidP="008C0DB7">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235</w:t>
            </w:r>
          </w:p>
        </w:tc>
        <w:tc>
          <w:tcPr>
            <w:tcW w:w="1559" w:type="dxa"/>
          </w:tcPr>
          <w:p w:rsidR="008C0DB7" w:rsidRPr="00595CA3" w:rsidRDefault="008C0DB7" w:rsidP="008C0DB7">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168</w:t>
            </w:r>
          </w:p>
        </w:tc>
      </w:tr>
    </w:tbl>
    <w:p w:rsidR="008C0DB7" w:rsidRPr="003F26D4" w:rsidRDefault="008C0DB7" w:rsidP="001D2E12">
      <w:pPr>
        <w:autoSpaceDE w:val="0"/>
        <w:autoSpaceDN w:val="0"/>
        <w:adjustRightInd w:val="0"/>
        <w:spacing w:after="0" w:line="360" w:lineRule="auto"/>
        <w:rPr>
          <w:rFonts w:ascii="Times New Roman" w:hAnsi="Times New Roman" w:cs="Times New Roman"/>
          <w:color w:val="000000"/>
          <w:sz w:val="28"/>
          <w:szCs w:val="28"/>
        </w:rPr>
      </w:pPr>
    </w:p>
    <w:p w:rsidR="004E1BF1" w:rsidRPr="003F26D4" w:rsidRDefault="00B31680" w:rsidP="004E1BF1">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bCs/>
          <w:iCs/>
          <w:color w:val="000000"/>
          <w:sz w:val="28"/>
          <w:szCs w:val="28"/>
        </w:rPr>
        <w:lastRenderedPageBreak/>
        <w:t>Добыча газа за ноябрь 2016 г.  увеличилась на 2,7</w:t>
      </w:r>
      <w:r w:rsidR="00F64B21" w:rsidRPr="003F26D4">
        <w:rPr>
          <w:rFonts w:ascii="Times New Roman" w:hAnsi="Times New Roman" w:cs="Times New Roman"/>
          <w:bCs/>
          <w:iCs/>
          <w:color w:val="000000"/>
          <w:sz w:val="28"/>
          <w:szCs w:val="28"/>
        </w:rPr>
        <w:t xml:space="preserve"> </w:t>
      </w:r>
      <w:r w:rsidRPr="003F26D4">
        <w:rPr>
          <w:rFonts w:ascii="Times New Roman" w:hAnsi="Times New Roman" w:cs="Times New Roman"/>
          <w:bCs/>
          <w:iCs/>
          <w:color w:val="000000"/>
          <w:sz w:val="28"/>
          <w:szCs w:val="28"/>
        </w:rPr>
        <w:t>%</w:t>
      </w:r>
      <w:r w:rsidRPr="003F26D4">
        <w:rPr>
          <w:rFonts w:ascii="Times New Roman" w:hAnsi="Times New Roman" w:cs="Times New Roman"/>
          <w:b/>
          <w:bCs/>
          <w:i/>
          <w:iCs/>
          <w:color w:val="000000"/>
          <w:sz w:val="28"/>
          <w:szCs w:val="28"/>
        </w:rPr>
        <w:t xml:space="preserve"> </w:t>
      </w:r>
      <w:r w:rsidRPr="003F26D4">
        <w:rPr>
          <w:rFonts w:ascii="Times New Roman" w:hAnsi="Times New Roman" w:cs="Times New Roman"/>
          <w:color w:val="000000"/>
          <w:sz w:val="28"/>
          <w:szCs w:val="28"/>
        </w:rPr>
        <w:t>по сравнению с 2015 г., основным фактором увеличения</w:t>
      </w:r>
      <w:r w:rsidR="00BB22CA" w:rsidRPr="003F26D4">
        <w:rPr>
          <w:rFonts w:ascii="Times New Roman" w:hAnsi="Times New Roman" w:cs="Times New Roman"/>
          <w:color w:val="000000"/>
          <w:sz w:val="28"/>
          <w:szCs w:val="28"/>
        </w:rPr>
        <w:t xml:space="preserve"> которого</w:t>
      </w:r>
      <w:r w:rsidRPr="003F26D4">
        <w:rPr>
          <w:rFonts w:ascii="Times New Roman" w:hAnsi="Times New Roman" w:cs="Times New Roman"/>
          <w:color w:val="000000"/>
          <w:sz w:val="28"/>
          <w:szCs w:val="28"/>
        </w:rPr>
        <w:t xml:space="preserve"> является </w:t>
      </w:r>
      <w:r w:rsidR="00BB22CA" w:rsidRPr="003F26D4">
        <w:rPr>
          <w:rFonts w:ascii="Times New Roman" w:hAnsi="Times New Roman" w:cs="Times New Roman"/>
          <w:color w:val="000000"/>
          <w:sz w:val="28"/>
          <w:szCs w:val="28"/>
        </w:rPr>
        <w:t xml:space="preserve">высокий </w:t>
      </w:r>
      <w:r w:rsidRPr="003F26D4">
        <w:rPr>
          <w:rFonts w:ascii="Times New Roman" w:hAnsi="Times New Roman" w:cs="Times New Roman"/>
          <w:color w:val="000000"/>
          <w:sz w:val="28"/>
          <w:szCs w:val="28"/>
        </w:rPr>
        <w:t xml:space="preserve">спрос в Европе. </w:t>
      </w:r>
      <w:r w:rsidR="00BB22CA" w:rsidRPr="003F26D4">
        <w:rPr>
          <w:rFonts w:ascii="Times New Roman" w:hAnsi="Times New Roman" w:cs="Times New Roman"/>
          <w:color w:val="000000"/>
          <w:sz w:val="28"/>
          <w:szCs w:val="28"/>
        </w:rPr>
        <w:t>При этом</w:t>
      </w:r>
      <w:proofErr w:type="gramStart"/>
      <w:r w:rsidR="00BB22CA" w:rsidRPr="003F26D4">
        <w:rPr>
          <w:rFonts w:ascii="Times New Roman" w:hAnsi="Times New Roman" w:cs="Times New Roman"/>
          <w:color w:val="000000"/>
          <w:sz w:val="28"/>
          <w:szCs w:val="28"/>
        </w:rPr>
        <w:t>,</w:t>
      </w:r>
      <w:proofErr w:type="gramEnd"/>
      <w:r w:rsidR="00BB22CA" w:rsidRPr="003F26D4">
        <w:rPr>
          <w:rFonts w:ascii="Times New Roman" w:hAnsi="Times New Roman" w:cs="Times New Roman"/>
          <w:color w:val="000000"/>
          <w:sz w:val="28"/>
          <w:szCs w:val="28"/>
        </w:rPr>
        <w:t xml:space="preserve"> о</w:t>
      </w:r>
      <w:r w:rsidRPr="003F26D4">
        <w:rPr>
          <w:rFonts w:ascii="Times New Roman" w:hAnsi="Times New Roman" w:cs="Times New Roman"/>
          <w:color w:val="000000"/>
          <w:sz w:val="28"/>
          <w:szCs w:val="28"/>
        </w:rPr>
        <w:t xml:space="preserve">бъем биржевой торговли газом в России </w:t>
      </w:r>
      <w:r w:rsidR="00373E22" w:rsidRPr="003F26D4">
        <w:rPr>
          <w:rFonts w:ascii="Times New Roman" w:hAnsi="Times New Roman" w:cs="Times New Roman"/>
          <w:color w:val="000000"/>
          <w:sz w:val="28"/>
          <w:szCs w:val="28"/>
        </w:rPr>
        <w:t xml:space="preserve">за этот же период времени </w:t>
      </w:r>
      <w:r w:rsidRPr="003F26D4">
        <w:rPr>
          <w:rFonts w:ascii="Times New Roman" w:hAnsi="Times New Roman" w:cs="Times New Roman"/>
          <w:color w:val="000000"/>
          <w:sz w:val="28"/>
          <w:szCs w:val="28"/>
        </w:rPr>
        <w:t>составил 1,1 млрд</w:t>
      </w:r>
      <w:r w:rsidR="00373E22" w:rsidRPr="003F26D4">
        <w:rPr>
          <w:rFonts w:ascii="Times New Roman" w:hAnsi="Times New Roman" w:cs="Times New Roman"/>
          <w:color w:val="000000"/>
          <w:sz w:val="28"/>
          <w:szCs w:val="28"/>
        </w:rPr>
        <w:t>.</w:t>
      </w:r>
      <w:r w:rsidRPr="003F26D4">
        <w:rPr>
          <w:rFonts w:ascii="Times New Roman" w:hAnsi="Times New Roman" w:cs="Times New Roman"/>
          <w:color w:val="000000"/>
          <w:sz w:val="28"/>
          <w:szCs w:val="28"/>
        </w:rPr>
        <w:t xml:space="preserve"> куб. м</w:t>
      </w:r>
      <w:r w:rsidR="00373E22" w:rsidRPr="003F26D4">
        <w:rPr>
          <w:rFonts w:ascii="Times New Roman" w:hAnsi="Times New Roman" w:cs="Times New Roman"/>
          <w:color w:val="000000"/>
          <w:sz w:val="28"/>
          <w:szCs w:val="28"/>
        </w:rPr>
        <w:t xml:space="preserve">. Данный показатель </w:t>
      </w:r>
      <w:r w:rsidRPr="003F26D4">
        <w:rPr>
          <w:rFonts w:ascii="Times New Roman" w:hAnsi="Times New Roman" w:cs="Times New Roman"/>
          <w:color w:val="000000"/>
          <w:sz w:val="28"/>
          <w:szCs w:val="28"/>
        </w:rPr>
        <w:t xml:space="preserve">в 3 раза больше объема </w:t>
      </w:r>
      <w:r w:rsidR="00373E22" w:rsidRPr="003F26D4">
        <w:rPr>
          <w:rFonts w:ascii="Times New Roman" w:hAnsi="Times New Roman" w:cs="Times New Roman"/>
          <w:color w:val="000000"/>
          <w:sz w:val="28"/>
          <w:szCs w:val="28"/>
        </w:rPr>
        <w:t xml:space="preserve">за </w:t>
      </w:r>
      <w:r w:rsidRPr="003F26D4">
        <w:rPr>
          <w:rFonts w:ascii="Times New Roman" w:hAnsi="Times New Roman" w:cs="Times New Roman"/>
          <w:color w:val="000000"/>
          <w:sz w:val="28"/>
          <w:szCs w:val="28"/>
        </w:rPr>
        <w:t>2015 г., но на 16,3</w:t>
      </w:r>
      <w:r w:rsidR="00F64B21"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ниже показателя</w:t>
      </w:r>
      <w:r w:rsidR="00373E22" w:rsidRPr="003F26D4">
        <w:rPr>
          <w:rFonts w:ascii="Times New Roman" w:hAnsi="Times New Roman" w:cs="Times New Roman"/>
          <w:color w:val="000000"/>
          <w:sz w:val="28"/>
          <w:szCs w:val="28"/>
        </w:rPr>
        <w:t xml:space="preserve">, который был установлен </w:t>
      </w:r>
      <w:r w:rsidRPr="003F26D4">
        <w:rPr>
          <w:rFonts w:ascii="Times New Roman" w:hAnsi="Times New Roman" w:cs="Times New Roman"/>
          <w:color w:val="000000"/>
          <w:sz w:val="28"/>
          <w:szCs w:val="28"/>
        </w:rPr>
        <w:t xml:space="preserve"> за октябрь 2016 г.</w:t>
      </w:r>
      <w:r w:rsidR="008E1E2F" w:rsidRPr="003F26D4">
        <w:rPr>
          <w:rFonts w:ascii="Times New Roman" w:hAnsi="Times New Roman" w:cs="Times New Roman"/>
          <w:color w:val="000000"/>
          <w:sz w:val="28"/>
          <w:szCs w:val="28"/>
        </w:rPr>
        <w:t xml:space="preserve"> </w:t>
      </w:r>
      <w:r w:rsidR="00774F50" w:rsidRPr="003F26D4">
        <w:rPr>
          <w:rFonts w:ascii="Times New Roman" w:hAnsi="Times New Roman" w:cs="Times New Roman"/>
          <w:color w:val="000000"/>
          <w:sz w:val="28"/>
          <w:szCs w:val="28"/>
        </w:rPr>
        <w:t>Увеличение б</w:t>
      </w:r>
      <w:r w:rsidR="008E1E2F" w:rsidRPr="003F26D4">
        <w:rPr>
          <w:rFonts w:ascii="Times New Roman" w:hAnsi="Times New Roman" w:cs="Times New Roman"/>
          <w:color w:val="000000"/>
          <w:sz w:val="28"/>
          <w:szCs w:val="28"/>
        </w:rPr>
        <w:t>иржевы</w:t>
      </w:r>
      <w:r w:rsidR="00774F50" w:rsidRPr="003F26D4">
        <w:rPr>
          <w:rFonts w:ascii="Times New Roman" w:hAnsi="Times New Roman" w:cs="Times New Roman"/>
          <w:color w:val="000000"/>
          <w:sz w:val="28"/>
          <w:szCs w:val="28"/>
        </w:rPr>
        <w:t>х</w:t>
      </w:r>
      <w:r w:rsidR="008E1E2F" w:rsidRPr="003F26D4">
        <w:rPr>
          <w:rFonts w:ascii="Times New Roman" w:hAnsi="Times New Roman" w:cs="Times New Roman"/>
          <w:color w:val="000000"/>
          <w:sz w:val="28"/>
          <w:szCs w:val="28"/>
        </w:rPr>
        <w:t xml:space="preserve"> цен</w:t>
      </w:r>
      <w:r w:rsidR="00774F50" w:rsidRPr="003F26D4">
        <w:rPr>
          <w:rFonts w:ascii="Times New Roman" w:hAnsi="Times New Roman" w:cs="Times New Roman"/>
          <w:color w:val="000000"/>
          <w:sz w:val="28"/>
          <w:szCs w:val="28"/>
        </w:rPr>
        <w:t xml:space="preserve"> в 2016 г. в основном приходится на </w:t>
      </w:r>
      <w:r w:rsidR="008E1E2F" w:rsidRPr="003F26D4">
        <w:rPr>
          <w:rFonts w:ascii="Times New Roman" w:hAnsi="Times New Roman" w:cs="Times New Roman"/>
          <w:color w:val="000000"/>
          <w:sz w:val="28"/>
          <w:szCs w:val="28"/>
        </w:rPr>
        <w:t>район</w:t>
      </w:r>
      <w:r w:rsidR="00774F50" w:rsidRPr="003F26D4">
        <w:rPr>
          <w:rFonts w:ascii="Times New Roman" w:hAnsi="Times New Roman" w:cs="Times New Roman"/>
          <w:color w:val="000000"/>
          <w:sz w:val="28"/>
          <w:szCs w:val="28"/>
        </w:rPr>
        <w:t>ы</w:t>
      </w:r>
      <w:r w:rsidR="008E1E2F" w:rsidRPr="003F26D4">
        <w:rPr>
          <w:rFonts w:ascii="Times New Roman" w:hAnsi="Times New Roman" w:cs="Times New Roman"/>
          <w:color w:val="000000"/>
          <w:sz w:val="28"/>
          <w:szCs w:val="28"/>
        </w:rPr>
        <w:t xml:space="preserve"> крупных биржевых торгов</w:t>
      </w:r>
      <w:r w:rsidR="00774F50" w:rsidRPr="003F26D4">
        <w:rPr>
          <w:rFonts w:ascii="Times New Roman" w:hAnsi="Times New Roman" w:cs="Times New Roman"/>
          <w:color w:val="000000"/>
          <w:sz w:val="28"/>
          <w:szCs w:val="28"/>
        </w:rPr>
        <w:t xml:space="preserve"> из-за</w:t>
      </w:r>
      <w:r w:rsidR="008E1E2F" w:rsidRPr="003F26D4">
        <w:rPr>
          <w:rFonts w:ascii="Times New Roman" w:hAnsi="Times New Roman" w:cs="Times New Roman"/>
          <w:color w:val="000000"/>
          <w:sz w:val="28"/>
          <w:szCs w:val="28"/>
        </w:rPr>
        <w:t xml:space="preserve"> </w:t>
      </w:r>
      <w:r w:rsidR="00774F50" w:rsidRPr="003F26D4">
        <w:rPr>
          <w:rFonts w:ascii="Times New Roman" w:hAnsi="Times New Roman" w:cs="Times New Roman"/>
          <w:color w:val="000000"/>
          <w:sz w:val="28"/>
          <w:szCs w:val="28"/>
        </w:rPr>
        <w:t xml:space="preserve">высоко спроса </w:t>
      </w:r>
      <w:r w:rsidR="008E1E2F" w:rsidRPr="003F26D4">
        <w:rPr>
          <w:rFonts w:ascii="Times New Roman" w:hAnsi="Times New Roman" w:cs="Times New Roman"/>
          <w:color w:val="000000"/>
          <w:sz w:val="28"/>
          <w:szCs w:val="28"/>
        </w:rPr>
        <w:t>со стороны промышленных потребителей</w:t>
      </w:r>
      <w:r w:rsidR="00595CA3">
        <w:rPr>
          <w:rFonts w:ascii="Times New Roman" w:hAnsi="Times New Roman" w:cs="Times New Roman"/>
          <w:color w:val="000000"/>
          <w:sz w:val="28"/>
          <w:szCs w:val="28"/>
        </w:rPr>
        <w:t xml:space="preserve"> (</w:t>
      </w:r>
      <w:proofErr w:type="gramStart"/>
      <w:r w:rsidR="00595CA3">
        <w:rPr>
          <w:rFonts w:ascii="Times New Roman" w:hAnsi="Times New Roman" w:cs="Times New Roman"/>
          <w:color w:val="000000"/>
          <w:sz w:val="28"/>
          <w:szCs w:val="28"/>
        </w:rPr>
        <w:t>см</w:t>
      </w:r>
      <w:proofErr w:type="gramEnd"/>
      <w:r w:rsidR="00595CA3">
        <w:rPr>
          <w:rFonts w:ascii="Times New Roman" w:hAnsi="Times New Roman" w:cs="Times New Roman"/>
          <w:color w:val="000000"/>
          <w:sz w:val="28"/>
          <w:szCs w:val="28"/>
        </w:rPr>
        <w:t>. таблицу</w:t>
      </w:r>
      <w:r w:rsidR="00504573" w:rsidRPr="003F26D4">
        <w:rPr>
          <w:rFonts w:ascii="Times New Roman" w:hAnsi="Times New Roman" w:cs="Times New Roman"/>
          <w:color w:val="000000"/>
          <w:sz w:val="28"/>
          <w:szCs w:val="28"/>
        </w:rPr>
        <w:t xml:space="preserve"> 4</w:t>
      </w:r>
      <w:r w:rsidR="004E1BF1" w:rsidRPr="003F26D4">
        <w:rPr>
          <w:rFonts w:ascii="Times New Roman" w:hAnsi="Times New Roman" w:cs="Times New Roman"/>
          <w:color w:val="000000"/>
          <w:sz w:val="28"/>
          <w:szCs w:val="28"/>
        </w:rPr>
        <w:t>).</w:t>
      </w:r>
    </w:p>
    <w:p w:rsidR="00573E5E" w:rsidRPr="003F26D4" w:rsidRDefault="00504573" w:rsidP="00271C1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Таблица 4</w:t>
      </w:r>
      <w:r w:rsidR="00595CA3">
        <w:rPr>
          <w:rFonts w:ascii="Times New Roman" w:hAnsi="Times New Roman" w:cs="Times New Roman"/>
          <w:color w:val="000000"/>
          <w:sz w:val="28"/>
          <w:szCs w:val="28"/>
        </w:rPr>
        <w:t xml:space="preserve"> -</w:t>
      </w:r>
      <w:r w:rsidR="00573E5E" w:rsidRPr="003F26D4">
        <w:rPr>
          <w:rFonts w:ascii="Times New Roman" w:hAnsi="Times New Roman" w:cs="Times New Roman"/>
          <w:color w:val="000000"/>
          <w:sz w:val="28"/>
          <w:szCs w:val="28"/>
        </w:rPr>
        <w:t xml:space="preserve"> Д</w:t>
      </w:r>
      <w:r w:rsidR="00595CA3">
        <w:rPr>
          <w:rFonts w:ascii="Times New Roman" w:hAnsi="Times New Roman" w:cs="Times New Roman"/>
          <w:color w:val="000000"/>
          <w:sz w:val="28"/>
          <w:szCs w:val="28"/>
        </w:rPr>
        <w:t xml:space="preserve">обыча природного газа в России </w:t>
      </w:r>
      <w:r w:rsidR="00573E5E" w:rsidRPr="003F26D4">
        <w:rPr>
          <w:rFonts w:ascii="Times New Roman" w:hAnsi="Times New Roman" w:cs="Times New Roman"/>
          <w:color w:val="000000"/>
          <w:sz w:val="28"/>
          <w:szCs w:val="28"/>
        </w:rPr>
        <w:t>за 2016 г.</w:t>
      </w:r>
      <w:r w:rsidR="00633746" w:rsidRPr="003F26D4">
        <w:rPr>
          <w:rFonts w:ascii="Times New Roman" w:hAnsi="Times New Roman" w:cs="Times New Roman"/>
          <w:color w:val="000000"/>
          <w:sz w:val="28"/>
          <w:szCs w:val="28"/>
        </w:rPr>
        <w:t xml:space="preserve"> [61</w:t>
      </w:r>
      <w:r w:rsidR="001D2E12" w:rsidRPr="003F26D4">
        <w:rPr>
          <w:rFonts w:ascii="Times New Roman" w:hAnsi="Times New Roman" w:cs="Times New Roman"/>
          <w:color w:val="000000"/>
          <w:sz w:val="28"/>
          <w:szCs w:val="28"/>
        </w:rPr>
        <w:t>]</w:t>
      </w:r>
    </w:p>
    <w:tbl>
      <w:tblPr>
        <w:tblStyle w:val="a8"/>
        <w:tblW w:w="0" w:type="auto"/>
        <w:tblInd w:w="108" w:type="dxa"/>
        <w:tblLook w:val="04A0"/>
      </w:tblPr>
      <w:tblGrid>
        <w:gridCol w:w="4677"/>
        <w:gridCol w:w="4962"/>
      </w:tblGrid>
      <w:tr w:rsidR="00373E22" w:rsidRPr="00595CA3" w:rsidTr="006546F8">
        <w:tc>
          <w:tcPr>
            <w:tcW w:w="9639" w:type="dxa"/>
            <w:gridSpan w:val="2"/>
          </w:tcPr>
          <w:p w:rsidR="00373E22" w:rsidRPr="00595CA3" w:rsidRDefault="00373E22" w:rsidP="00373E22">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Добыча газа</w:t>
            </w:r>
          </w:p>
        </w:tc>
      </w:tr>
      <w:tr w:rsidR="006546F8" w:rsidRPr="00595CA3" w:rsidTr="006546F8">
        <w:tc>
          <w:tcPr>
            <w:tcW w:w="4677" w:type="dxa"/>
            <w:vMerge w:val="restart"/>
          </w:tcPr>
          <w:p w:rsidR="006546F8" w:rsidRPr="00595CA3" w:rsidRDefault="006546F8" w:rsidP="00B31680">
            <w:pPr>
              <w:autoSpaceDE w:val="0"/>
              <w:autoSpaceDN w:val="0"/>
              <w:adjustRightInd w:val="0"/>
              <w:spacing w:line="360" w:lineRule="auto"/>
              <w:jc w:val="both"/>
              <w:rPr>
                <w:rFonts w:ascii="Times New Roman" w:hAnsi="Times New Roman" w:cs="Times New Roman"/>
                <w:color w:val="000000"/>
                <w:sz w:val="24"/>
                <w:szCs w:val="24"/>
              </w:rPr>
            </w:pPr>
            <w:r w:rsidRPr="00595CA3">
              <w:rPr>
                <w:rFonts w:ascii="Times New Roman" w:hAnsi="Times New Roman" w:cs="Times New Roman"/>
                <w:color w:val="000000"/>
                <w:sz w:val="24"/>
                <w:szCs w:val="24"/>
              </w:rPr>
              <w:t>Ноябрь 2016 г. (млрд. куб.</w:t>
            </w:r>
            <w:r w:rsidR="00B536D8">
              <w:rPr>
                <w:rFonts w:ascii="Times New Roman" w:hAnsi="Times New Roman" w:cs="Times New Roman"/>
                <w:color w:val="000000"/>
                <w:sz w:val="24"/>
                <w:szCs w:val="24"/>
              </w:rPr>
              <w:t xml:space="preserve"> </w:t>
            </w:r>
            <w:r w:rsidRPr="00595CA3">
              <w:rPr>
                <w:rFonts w:ascii="Times New Roman" w:hAnsi="Times New Roman" w:cs="Times New Roman"/>
                <w:color w:val="000000"/>
                <w:sz w:val="24"/>
                <w:szCs w:val="24"/>
              </w:rPr>
              <w:t>м.):</w:t>
            </w:r>
          </w:p>
          <w:p w:rsidR="006546F8" w:rsidRPr="00595CA3" w:rsidRDefault="00595CA3" w:rsidP="00B31680">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5C6505" w:rsidRPr="00595CA3">
              <w:rPr>
                <w:rFonts w:ascii="Times New Roman" w:hAnsi="Times New Roman" w:cs="Times New Roman"/>
                <w:color w:val="000000"/>
                <w:sz w:val="24"/>
                <w:szCs w:val="24"/>
              </w:rPr>
              <w:t xml:space="preserve"> </w:t>
            </w:r>
            <w:r w:rsidR="006546F8" w:rsidRPr="00595CA3">
              <w:rPr>
                <w:rFonts w:ascii="Times New Roman" w:hAnsi="Times New Roman" w:cs="Times New Roman"/>
                <w:color w:val="000000"/>
                <w:sz w:val="24"/>
                <w:szCs w:val="24"/>
              </w:rPr>
              <w:t>% к ноябрю 2015 г.</w:t>
            </w:r>
          </w:p>
        </w:tc>
        <w:tc>
          <w:tcPr>
            <w:tcW w:w="4962" w:type="dxa"/>
          </w:tcPr>
          <w:p w:rsidR="006546F8" w:rsidRPr="00595CA3" w:rsidRDefault="006546F8" w:rsidP="00373E22">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62,3</w:t>
            </w:r>
          </w:p>
        </w:tc>
      </w:tr>
      <w:tr w:rsidR="006546F8" w:rsidRPr="00595CA3" w:rsidTr="006546F8">
        <w:tc>
          <w:tcPr>
            <w:tcW w:w="4677" w:type="dxa"/>
            <w:vMerge/>
          </w:tcPr>
          <w:p w:rsidR="006546F8" w:rsidRPr="00595CA3" w:rsidRDefault="006546F8" w:rsidP="00B31680">
            <w:pPr>
              <w:autoSpaceDE w:val="0"/>
              <w:autoSpaceDN w:val="0"/>
              <w:adjustRightInd w:val="0"/>
              <w:spacing w:line="360" w:lineRule="auto"/>
              <w:jc w:val="both"/>
              <w:rPr>
                <w:rFonts w:ascii="Times New Roman" w:hAnsi="Times New Roman" w:cs="Times New Roman"/>
                <w:color w:val="000000"/>
                <w:sz w:val="24"/>
                <w:szCs w:val="24"/>
              </w:rPr>
            </w:pPr>
          </w:p>
        </w:tc>
        <w:tc>
          <w:tcPr>
            <w:tcW w:w="4962" w:type="dxa"/>
          </w:tcPr>
          <w:p w:rsidR="006546F8" w:rsidRPr="00595CA3" w:rsidRDefault="006546F8" w:rsidP="00373E22">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+ 2,7 %</w:t>
            </w:r>
          </w:p>
        </w:tc>
      </w:tr>
      <w:tr w:rsidR="0014646D" w:rsidRPr="00595CA3" w:rsidTr="006546F8">
        <w:tc>
          <w:tcPr>
            <w:tcW w:w="4677" w:type="dxa"/>
            <w:vMerge w:val="restart"/>
          </w:tcPr>
          <w:p w:rsidR="0014646D" w:rsidRPr="00595CA3" w:rsidRDefault="0014646D" w:rsidP="0014646D">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Январь -</w:t>
            </w:r>
            <w:r w:rsidRPr="00595CA3">
              <w:rPr>
                <w:rFonts w:ascii="Times New Roman" w:hAnsi="Times New Roman" w:cs="Times New Roman"/>
                <w:color w:val="000000"/>
                <w:sz w:val="24"/>
                <w:szCs w:val="24"/>
              </w:rPr>
              <w:t xml:space="preserve"> декабрь 2016 г. (млрд. куб.</w:t>
            </w:r>
            <w:r w:rsidR="00B536D8">
              <w:rPr>
                <w:rFonts w:ascii="Times New Roman" w:hAnsi="Times New Roman" w:cs="Times New Roman"/>
                <w:color w:val="000000"/>
                <w:sz w:val="24"/>
                <w:szCs w:val="24"/>
              </w:rPr>
              <w:t xml:space="preserve"> </w:t>
            </w:r>
            <w:r w:rsidRPr="00595CA3">
              <w:rPr>
                <w:rFonts w:ascii="Times New Roman" w:hAnsi="Times New Roman" w:cs="Times New Roman"/>
                <w:color w:val="000000"/>
                <w:sz w:val="24"/>
                <w:szCs w:val="24"/>
              </w:rPr>
              <w:t>м.):</w:t>
            </w:r>
          </w:p>
          <w:p w:rsidR="0014646D" w:rsidRPr="00595CA3" w:rsidRDefault="0014646D" w:rsidP="0014646D">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 к январю -</w:t>
            </w:r>
            <w:r w:rsidRPr="00595CA3">
              <w:rPr>
                <w:rFonts w:ascii="Times New Roman" w:hAnsi="Times New Roman" w:cs="Times New Roman"/>
                <w:color w:val="000000"/>
                <w:sz w:val="24"/>
                <w:szCs w:val="24"/>
              </w:rPr>
              <w:t xml:space="preserve"> декабрю 2015 г. </w:t>
            </w:r>
          </w:p>
        </w:tc>
        <w:tc>
          <w:tcPr>
            <w:tcW w:w="4962" w:type="dxa"/>
          </w:tcPr>
          <w:p w:rsidR="0014646D" w:rsidRPr="00595CA3" w:rsidRDefault="0014646D" w:rsidP="0014646D">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572,7</w:t>
            </w:r>
          </w:p>
        </w:tc>
      </w:tr>
      <w:tr w:rsidR="0014646D" w:rsidRPr="00595CA3" w:rsidTr="006546F8">
        <w:tc>
          <w:tcPr>
            <w:tcW w:w="4677" w:type="dxa"/>
            <w:vMerge/>
          </w:tcPr>
          <w:p w:rsidR="0014646D" w:rsidRPr="00595CA3" w:rsidRDefault="0014646D" w:rsidP="0014646D">
            <w:pPr>
              <w:autoSpaceDE w:val="0"/>
              <w:autoSpaceDN w:val="0"/>
              <w:adjustRightInd w:val="0"/>
              <w:spacing w:line="360" w:lineRule="auto"/>
              <w:jc w:val="both"/>
              <w:rPr>
                <w:rFonts w:ascii="Times New Roman" w:hAnsi="Times New Roman" w:cs="Times New Roman"/>
                <w:color w:val="000000"/>
                <w:sz w:val="24"/>
                <w:szCs w:val="24"/>
              </w:rPr>
            </w:pPr>
          </w:p>
        </w:tc>
        <w:tc>
          <w:tcPr>
            <w:tcW w:w="4962" w:type="dxa"/>
          </w:tcPr>
          <w:p w:rsidR="0014646D" w:rsidRPr="00595CA3" w:rsidRDefault="0014646D" w:rsidP="0014646D">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+ 0,4 %</w:t>
            </w:r>
          </w:p>
        </w:tc>
      </w:tr>
      <w:tr w:rsidR="0014646D" w:rsidRPr="00595CA3" w:rsidTr="0014646D">
        <w:tc>
          <w:tcPr>
            <w:tcW w:w="9639" w:type="dxa"/>
            <w:gridSpan w:val="2"/>
          </w:tcPr>
          <w:p w:rsidR="0014646D" w:rsidRPr="00595CA3" w:rsidRDefault="0014646D" w:rsidP="0014646D">
            <w:pPr>
              <w:autoSpaceDE w:val="0"/>
              <w:autoSpaceDN w:val="0"/>
              <w:adjustRightInd w:val="0"/>
              <w:spacing w:line="360" w:lineRule="auto"/>
              <w:jc w:val="center"/>
              <w:rPr>
                <w:rFonts w:ascii="Times New Roman" w:hAnsi="Times New Roman" w:cs="Times New Roman"/>
                <w:color w:val="000000"/>
                <w:sz w:val="24"/>
                <w:szCs w:val="24"/>
                <w:lang w:val="en-US"/>
              </w:rPr>
            </w:pPr>
            <w:r w:rsidRPr="00595CA3">
              <w:rPr>
                <w:rFonts w:ascii="Times New Roman" w:hAnsi="Times New Roman" w:cs="Times New Roman"/>
                <w:color w:val="000000"/>
                <w:sz w:val="24"/>
                <w:szCs w:val="24"/>
              </w:rPr>
              <w:t xml:space="preserve">Экспорт газа </w:t>
            </w:r>
          </w:p>
        </w:tc>
      </w:tr>
      <w:tr w:rsidR="005E5FBA" w:rsidRPr="005E5FBA" w:rsidTr="005E5FBA">
        <w:trPr>
          <w:trHeight w:val="404"/>
        </w:trPr>
        <w:tc>
          <w:tcPr>
            <w:tcW w:w="4677" w:type="dxa"/>
          </w:tcPr>
          <w:p w:rsidR="005E5FBA" w:rsidRPr="00595CA3" w:rsidRDefault="005E5FBA" w:rsidP="0014646D">
            <w:pPr>
              <w:autoSpaceDE w:val="0"/>
              <w:autoSpaceDN w:val="0"/>
              <w:adjustRightInd w:val="0"/>
              <w:spacing w:line="360" w:lineRule="auto"/>
              <w:jc w:val="both"/>
              <w:rPr>
                <w:rFonts w:ascii="Times New Roman" w:hAnsi="Times New Roman" w:cs="Times New Roman"/>
                <w:color w:val="000000"/>
                <w:sz w:val="24"/>
                <w:szCs w:val="24"/>
              </w:rPr>
            </w:pPr>
            <w:r w:rsidRPr="00595CA3">
              <w:rPr>
                <w:rFonts w:ascii="Times New Roman" w:hAnsi="Times New Roman" w:cs="Times New Roman"/>
                <w:color w:val="000000"/>
                <w:sz w:val="24"/>
                <w:szCs w:val="24"/>
              </w:rPr>
              <w:t>Октябрь 2016 г. (млрд. куб.</w:t>
            </w:r>
            <w:r>
              <w:rPr>
                <w:rFonts w:ascii="Times New Roman" w:hAnsi="Times New Roman" w:cs="Times New Roman"/>
                <w:color w:val="000000"/>
                <w:sz w:val="24"/>
                <w:szCs w:val="24"/>
              </w:rPr>
              <w:t xml:space="preserve"> </w:t>
            </w:r>
            <w:r w:rsidRPr="00595CA3">
              <w:rPr>
                <w:rFonts w:ascii="Times New Roman" w:hAnsi="Times New Roman" w:cs="Times New Roman"/>
                <w:color w:val="000000"/>
                <w:sz w:val="24"/>
                <w:szCs w:val="24"/>
              </w:rPr>
              <w:t>м.):</w:t>
            </w:r>
          </w:p>
        </w:tc>
        <w:tc>
          <w:tcPr>
            <w:tcW w:w="4962" w:type="dxa"/>
          </w:tcPr>
          <w:p w:rsidR="005E5FBA" w:rsidRPr="00595CA3" w:rsidRDefault="005E5FBA" w:rsidP="005E5FBA">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18,5</w:t>
            </w:r>
          </w:p>
        </w:tc>
      </w:tr>
    </w:tbl>
    <w:p w:rsidR="004E1BF1" w:rsidRPr="0014646D" w:rsidRDefault="004E1BF1" w:rsidP="00DC4B1A">
      <w:pPr>
        <w:pStyle w:val="ae"/>
        <w:spacing w:before="0" w:beforeAutospacing="0" w:after="0" w:afterAutospacing="0" w:line="360" w:lineRule="auto"/>
        <w:ind w:firstLine="851"/>
        <w:jc w:val="right"/>
        <w:rPr>
          <w:color w:val="000000"/>
          <w:sz w:val="28"/>
          <w:szCs w:val="28"/>
        </w:rPr>
      </w:pPr>
      <w:r w:rsidRPr="0014646D">
        <w:rPr>
          <w:color w:val="000000"/>
          <w:sz w:val="28"/>
          <w:szCs w:val="28"/>
        </w:rPr>
        <w:t>Продолжение таблицы 4</w:t>
      </w:r>
    </w:p>
    <w:tbl>
      <w:tblPr>
        <w:tblStyle w:val="a8"/>
        <w:tblW w:w="0" w:type="auto"/>
        <w:tblInd w:w="108" w:type="dxa"/>
        <w:tblLook w:val="04A0"/>
      </w:tblPr>
      <w:tblGrid>
        <w:gridCol w:w="4677"/>
        <w:gridCol w:w="8"/>
        <w:gridCol w:w="4954"/>
      </w:tblGrid>
      <w:tr w:rsidR="005E5FBA" w:rsidRPr="00595CA3" w:rsidTr="005E5FBA">
        <w:tc>
          <w:tcPr>
            <w:tcW w:w="4685" w:type="dxa"/>
            <w:gridSpan w:val="2"/>
          </w:tcPr>
          <w:p w:rsidR="005E5FBA" w:rsidRPr="00595CA3" w:rsidRDefault="005E5FBA" w:rsidP="005E5FBA">
            <w:pPr>
              <w:autoSpaceDE w:val="0"/>
              <w:autoSpaceDN w:val="0"/>
              <w:adjustRightInd w:val="0"/>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Pr="00595CA3">
              <w:rPr>
                <w:rFonts w:ascii="Times New Roman" w:hAnsi="Times New Roman" w:cs="Times New Roman"/>
                <w:color w:val="000000"/>
                <w:sz w:val="24"/>
                <w:szCs w:val="24"/>
              </w:rPr>
              <w:t xml:space="preserve"> % к октябрю 2015 г.</w:t>
            </w:r>
          </w:p>
        </w:tc>
        <w:tc>
          <w:tcPr>
            <w:tcW w:w="4954" w:type="dxa"/>
          </w:tcPr>
          <w:p w:rsidR="005E5FBA" w:rsidRPr="00595CA3" w:rsidRDefault="005E5FBA" w:rsidP="00584531">
            <w:pPr>
              <w:autoSpaceDE w:val="0"/>
              <w:autoSpaceDN w:val="0"/>
              <w:adjustRightInd w:val="0"/>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r w:rsidRPr="00595CA3">
              <w:rPr>
                <w:rFonts w:ascii="Times New Roman" w:hAnsi="Times New Roman" w:cs="Times New Roman"/>
                <w:color w:val="000000"/>
                <w:sz w:val="24"/>
                <w:szCs w:val="24"/>
              </w:rPr>
              <w:t xml:space="preserve"> 2,6 %</w:t>
            </w:r>
          </w:p>
        </w:tc>
      </w:tr>
      <w:tr w:rsidR="005E5FBA" w:rsidRPr="00595CA3" w:rsidTr="00C228AF">
        <w:tc>
          <w:tcPr>
            <w:tcW w:w="9639" w:type="dxa"/>
            <w:gridSpan w:val="3"/>
          </w:tcPr>
          <w:p w:rsidR="005E5FBA" w:rsidRPr="00595CA3" w:rsidRDefault="005E5FBA" w:rsidP="00584531">
            <w:pPr>
              <w:autoSpaceDE w:val="0"/>
              <w:autoSpaceDN w:val="0"/>
              <w:adjustRightInd w:val="0"/>
              <w:spacing w:line="360" w:lineRule="auto"/>
              <w:jc w:val="center"/>
              <w:rPr>
                <w:rFonts w:ascii="Times New Roman" w:hAnsi="Times New Roman" w:cs="Times New Roman"/>
                <w:color w:val="000000"/>
                <w:sz w:val="24"/>
                <w:szCs w:val="24"/>
                <w:lang w:val="en-US"/>
              </w:rPr>
            </w:pPr>
            <w:r w:rsidRPr="00595CA3">
              <w:rPr>
                <w:rFonts w:ascii="Times New Roman" w:hAnsi="Times New Roman" w:cs="Times New Roman"/>
                <w:color w:val="000000"/>
                <w:sz w:val="24"/>
                <w:szCs w:val="24"/>
              </w:rPr>
              <w:t xml:space="preserve">Экспорт газа </w:t>
            </w:r>
          </w:p>
        </w:tc>
      </w:tr>
      <w:tr w:rsidR="004E1BF1" w:rsidRPr="00595CA3" w:rsidTr="00584531">
        <w:trPr>
          <w:trHeight w:val="971"/>
        </w:trPr>
        <w:tc>
          <w:tcPr>
            <w:tcW w:w="4677" w:type="dxa"/>
            <w:vMerge w:val="restart"/>
          </w:tcPr>
          <w:p w:rsidR="004E1BF1" w:rsidRPr="00595CA3" w:rsidRDefault="00595CA3" w:rsidP="00584531">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Январь - </w:t>
            </w:r>
            <w:r w:rsidR="004E1BF1" w:rsidRPr="00595CA3">
              <w:rPr>
                <w:rFonts w:ascii="Times New Roman" w:hAnsi="Times New Roman" w:cs="Times New Roman"/>
                <w:color w:val="000000"/>
                <w:sz w:val="24"/>
                <w:szCs w:val="24"/>
              </w:rPr>
              <w:t>октябрь 2016 г. (млрд. куб.</w:t>
            </w:r>
            <w:r w:rsidR="00B536D8">
              <w:rPr>
                <w:rFonts w:ascii="Times New Roman" w:hAnsi="Times New Roman" w:cs="Times New Roman"/>
                <w:color w:val="000000"/>
                <w:sz w:val="24"/>
                <w:szCs w:val="24"/>
              </w:rPr>
              <w:t xml:space="preserve"> </w:t>
            </w:r>
            <w:r w:rsidR="004E1BF1" w:rsidRPr="00595CA3">
              <w:rPr>
                <w:rFonts w:ascii="Times New Roman" w:hAnsi="Times New Roman" w:cs="Times New Roman"/>
                <w:color w:val="000000"/>
                <w:sz w:val="24"/>
                <w:szCs w:val="24"/>
              </w:rPr>
              <w:t>м.)</w:t>
            </w:r>
          </w:p>
          <w:p w:rsidR="004E1BF1" w:rsidRPr="00595CA3" w:rsidRDefault="00595CA3" w:rsidP="00584531">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 к январю -</w:t>
            </w:r>
            <w:r w:rsidR="004E1BF1" w:rsidRPr="00595CA3">
              <w:rPr>
                <w:rFonts w:ascii="Times New Roman" w:hAnsi="Times New Roman" w:cs="Times New Roman"/>
                <w:color w:val="000000"/>
                <w:sz w:val="24"/>
                <w:szCs w:val="24"/>
              </w:rPr>
              <w:t xml:space="preserve"> октябрю 2015 г. </w:t>
            </w:r>
          </w:p>
        </w:tc>
        <w:tc>
          <w:tcPr>
            <w:tcW w:w="4962" w:type="dxa"/>
            <w:gridSpan w:val="2"/>
          </w:tcPr>
          <w:p w:rsidR="004E1BF1" w:rsidRPr="00595CA3" w:rsidRDefault="004E1BF1" w:rsidP="00584531">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158,1</w:t>
            </w:r>
          </w:p>
        </w:tc>
      </w:tr>
      <w:tr w:rsidR="004E1BF1" w:rsidRPr="00595CA3" w:rsidTr="00584531">
        <w:tc>
          <w:tcPr>
            <w:tcW w:w="4677" w:type="dxa"/>
            <w:vMerge/>
          </w:tcPr>
          <w:p w:rsidR="004E1BF1" w:rsidRPr="00595CA3" w:rsidRDefault="004E1BF1" w:rsidP="00584531">
            <w:pPr>
              <w:autoSpaceDE w:val="0"/>
              <w:autoSpaceDN w:val="0"/>
              <w:adjustRightInd w:val="0"/>
              <w:spacing w:line="360" w:lineRule="auto"/>
              <w:jc w:val="both"/>
              <w:rPr>
                <w:rFonts w:ascii="Times New Roman" w:hAnsi="Times New Roman" w:cs="Times New Roman"/>
                <w:color w:val="000000"/>
                <w:sz w:val="24"/>
                <w:szCs w:val="24"/>
              </w:rPr>
            </w:pPr>
          </w:p>
        </w:tc>
        <w:tc>
          <w:tcPr>
            <w:tcW w:w="4962" w:type="dxa"/>
            <w:gridSpan w:val="2"/>
          </w:tcPr>
          <w:p w:rsidR="004E1BF1" w:rsidRPr="00595CA3" w:rsidRDefault="004E1BF1" w:rsidP="00584531">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+ 5,0 %</w:t>
            </w:r>
          </w:p>
        </w:tc>
      </w:tr>
      <w:tr w:rsidR="004E1BF1" w:rsidRPr="00595CA3" w:rsidTr="00584531">
        <w:tc>
          <w:tcPr>
            <w:tcW w:w="9639" w:type="dxa"/>
            <w:gridSpan w:val="3"/>
          </w:tcPr>
          <w:p w:rsidR="004E1BF1" w:rsidRPr="00595CA3" w:rsidRDefault="004E1BF1" w:rsidP="00584531">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 xml:space="preserve">Биржевые цены </w:t>
            </w:r>
            <w:r w:rsidRPr="00595CA3">
              <w:rPr>
                <w:rFonts w:ascii="Times New Roman" w:hAnsi="Times New Roman" w:cs="Times New Roman"/>
                <w:bCs/>
                <w:color w:val="000000"/>
                <w:sz w:val="24"/>
                <w:szCs w:val="24"/>
              </w:rPr>
              <w:t>(</w:t>
            </w:r>
            <w:r w:rsidRPr="00595CA3">
              <w:rPr>
                <w:rFonts w:ascii="Times New Roman" w:hAnsi="Times New Roman" w:cs="Times New Roman"/>
                <w:bCs/>
                <w:iCs/>
                <w:color w:val="000000"/>
                <w:sz w:val="24"/>
                <w:szCs w:val="24"/>
              </w:rPr>
              <w:t>руб./тыс. куб. м)</w:t>
            </w:r>
          </w:p>
        </w:tc>
      </w:tr>
      <w:tr w:rsidR="004E1BF1" w:rsidRPr="00595CA3" w:rsidTr="00584531">
        <w:tc>
          <w:tcPr>
            <w:tcW w:w="4677" w:type="dxa"/>
            <w:vMerge w:val="restart"/>
          </w:tcPr>
          <w:p w:rsidR="004E1BF1" w:rsidRPr="00595CA3" w:rsidRDefault="004E1BF1" w:rsidP="00584531">
            <w:pPr>
              <w:autoSpaceDE w:val="0"/>
              <w:autoSpaceDN w:val="0"/>
              <w:adjustRightInd w:val="0"/>
              <w:spacing w:line="360" w:lineRule="auto"/>
              <w:jc w:val="both"/>
              <w:rPr>
                <w:rFonts w:ascii="Times New Roman" w:hAnsi="Times New Roman" w:cs="Times New Roman"/>
                <w:color w:val="000000"/>
                <w:sz w:val="24"/>
                <w:szCs w:val="24"/>
              </w:rPr>
            </w:pPr>
            <w:r w:rsidRPr="00595CA3">
              <w:rPr>
                <w:rFonts w:ascii="Times New Roman" w:hAnsi="Times New Roman" w:cs="Times New Roman"/>
                <w:color w:val="000000"/>
                <w:sz w:val="24"/>
                <w:szCs w:val="24"/>
              </w:rPr>
              <w:t>Московская обл.:</w:t>
            </w:r>
          </w:p>
          <w:p w:rsidR="004E1BF1" w:rsidRPr="00595CA3" w:rsidRDefault="00595CA3" w:rsidP="00584531">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4E1BF1" w:rsidRPr="00595CA3">
              <w:rPr>
                <w:rFonts w:ascii="Times New Roman" w:hAnsi="Times New Roman" w:cs="Times New Roman"/>
                <w:color w:val="000000"/>
                <w:sz w:val="24"/>
                <w:szCs w:val="24"/>
              </w:rPr>
              <w:t xml:space="preserve"> % биржевой цены к 2015 г.</w:t>
            </w:r>
          </w:p>
        </w:tc>
        <w:tc>
          <w:tcPr>
            <w:tcW w:w="4962" w:type="dxa"/>
            <w:gridSpan w:val="2"/>
          </w:tcPr>
          <w:p w:rsidR="004E1BF1" w:rsidRPr="00595CA3" w:rsidRDefault="004E1BF1" w:rsidP="00584531">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4 503</w:t>
            </w:r>
          </w:p>
        </w:tc>
      </w:tr>
      <w:tr w:rsidR="004E1BF1" w:rsidRPr="00595CA3" w:rsidTr="00584531">
        <w:tc>
          <w:tcPr>
            <w:tcW w:w="4677" w:type="dxa"/>
            <w:vMerge/>
          </w:tcPr>
          <w:p w:rsidR="004E1BF1" w:rsidRPr="00595CA3" w:rsidRDefault="004E1BF1" w:rsidP="00584531">
            <w:pPr>
              <w:autoSpaceDE w:val="0"/>
              <w:autoSpaceDN w:val="0"/>
              <w:adjustRightInd w:val="0"/>
              <w:spacing w:line="360" w:lineRule="auto"/>
              <w:jc w:val="both"/>
              <w:rPr>
                <w:rFonts w:ascii="Times New Roman" w:hAnsi="Times New Roman" w:cs="Times New Roman"/>
                <w:color w:val="000000"/>
                <w:sz w:val="24"/>
                <w:szCs w:val="24"/>
              </w:rPr>
            </w:pPr>
          </w:p>
        </w:tc>
        <w:tc>
          <w:tcPr>
            <w:tcW w:w="4962" w:type="dxa"/>
            <w:gridSpan w:val="2"/>
          </w:tcPr>
          <w:p w:rsidR="004E1BF1" w:rsidRPr="00595CA3" w:rsidRDefault="004E1BF1" w:rsidP="00584531">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+ 4,2 %</w:t>
            </w:r>
          </w:p>
        </w:tc>
      </w:tr>
      <w:tr w:rsidR="004E1BF1" w:rsidRPr="00595CA3" w:rsidTr="00584531">
        <w:tc>
          <w:tcPr>
            <w:tcW w:w="4677" w:type="dxa"/>
            <w:vMerge w:val="restart"/>
          </w:tcPr>
          <w:p w:rsidR="004E1BF1" w:rsidRPr="00595CA3" w:rsidRDefault="004E1BF1" w:rsidP="00584531">
            <w:pPr>
              <w:autoSpaceDE w:val="0"/>
              <w:autoSpaceDN w:val="0"/>
              <w:adjustRightInd w:val="0"/>
              <w:spacing w:line="360" w:lineRule="auto"/>
              <w:jc w:val="both"/>
              <w:rPr>
                <w:rFonts w:ascii="Times New Roman" w:hAnsi="Times New Roman" w:cs="Times New Roman"/>
                <w:color w:val="000000"/>
                <w:sz w:val="24"/>
                <w:szCs w:val="24"/>
              </w:rPr>
            </w:pPr>
            <w:r w:rsidRPr="00595CA3">
              <w:rPr>
                <w:rFonts w:ascii="Times New Roman" w:hAnsi="Times New Roman" w:cs="Times New Roman"/>
                <w:color w:val="000000"/>
                <w:sz w:val="24"/>
                <w:szCs w:val="24"/>
              </w:rPr>
              <w:t>Челябинская обл.:</w:t>
            </w:r>
          </w:p>
          <w:p w:rsidR="004E1BF1" w:rsidRPr="00595CA3" w:rsidRDefault="00595CA3" w:rsidP="00584531">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4E1BF1" w:rsidRPr="00595CA3">
              <w:rPr>
                <w:rFonts w:ascii="Times New Roman" w:hAnsi="Times New Roman" w:cs="Times New Roman"/>
                <w:color w:val="000000"/>
                <w:sz w:val="24"/>
                <w:szCs w:val="24"/>
              </w:rPr>
              <w:t xml:space="preserve"> % биржевой цены к 2015 г.</w:t>
            </w:r>
          </w:p>
        </w:tc>
        <w:tc>
          <w:tcPr>
            <w:tcW w:w="4962" w:type="dxa"/>
            <w:gridSpan w:val="2"/>
          </w:tcPr>
          <w:p w:rsidR="004E1BF1" w:rsidRPr="00595CA3" w:rsidRDefault="004E1BF1" w:rsidP="00584531">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3 525</w:t>
            </w:r>
          </w:p>
        </w:tc>
      </w:tr>
      <w:tr w:rsidR="004E1BF1" w:rsidRPr="00595CA3" w:rsidTr="00584531">
        <w:tc>
          <w:tcPr>
            <w:tcW w:w="4677" w:type="dxa"/>
            <w:vMerge/>
          </w:tcPr>
          <w:p w:rsidR="004E1BF1" w:rsidRPr="00595CA3" w:rsidRDefault="004E1BF1" w:rsidP="00584531">
            <w:pPr>
              <w:autoSpaceDE w:val="0"/>
              <w:autoSpaceDN w:val="0"/>
              <w:adjustRightInd w:val="0"/>
              <w:spacing w:line="360" w:lineRule="auto"/>
              <w:jc w:val="both"/>
              <w:rPr>
                <w:rFonts w:ascii="Times New Roman" w:hAnsi="Times New Roman" w:cs="Times New Roman"/>
                <w:color w:val="000000"/>
                <w:sz w:val="24"/>
                <w:szCs w:val="24"/>
              </w:rPr>
            </w:pPr>
          </w:p>
        </w:tc>
        <w:tc>
          <w:tcPr>
            <w:tcW w:w="4962" w:type="dxa"/>
            <w:gridSpan w:val="2"/>
          </w:tcPr>
          <w:p w:rsidR="004E1BF1" w:rsidRPr="00595CA3" w:rsidRDefault="004E1BF1" w:rsidP="00584531">
            <w:pPr>
              <w:autoSpaceDE w:val="0"/>
              <w:autoSpaceDN w:val="0"/>
              <w:adjustRightInd w:val="0"/>
              <w:spacing w:line="360" w:lineRule="auto"/>
              <w:jc w:val="center"/>
              <w:rPr>
                <w:rFonts w:ascii="Times New Roman" w:hAnsi="Times New Roman" w:cs="Times New Roman"/>
                <w:color w:val="000000"/>
                <w:sz w:val="24"/>
                <w:szCs w:val="24"/>
              </w:rPr>
            </w:pPr>
            <w:r w:rsidRPr="00595CA3">
              <w:rPr>
                <w:rFonts w:ascii="Times New Roman" w:hAnsi="Times New Roman" w:cs="Times New Roman"/>
                <w:color w:val="000000"/>
                <w:sz w:val="24"/>
                <w:szCs w:val="24"/>
              </w:rPr>
              <w:t>+ 5,7 %</w:t>
            </w:r>
          </w:p>
        </w:tc>
      </w:tr>
    </w:tbl>
    <w:p w:rsidR="004E1BF1" w:rsidRPr="003F26D4" w:rsidRDefault="004E1BF1" w:rsidP="00271C17">
      <w:pPr>
        <w:pStyle w:val="ae"/>
        <w:spacing w:before="0" w:beforeAutospacing="0" w:after="0" w:afterAutospacing="0" w:line="360" w:lineRule="auto"/>
        <w:ind w:firstLine="851"/>
        <w:jc w:val="both"/>
        <w:rPr>
          <w:color w:val="000000"/>
          <w:sz w:val="28"/>
          <w:szCs w:val="28"/>
        </w:rPr>
      </w:pPr>
    </w:p>
    <w:p w:rsidR="00AE689A" w:rsidRPr="003F26D4" w:rsidRDefault="00150292" w:rsidP="00271C17">
      <w:pPr>
        <w:pStyle w:val="ae"/>
        <w:spacing w:before="0" w:beforeAutospacing="0" w:after="0" w:afterAutospacing="0" w:line="360" w:lineRule="auto"/>
        <w:ind w:firstLine="851"/>
        <w:jc w:val="both"/>
        <w:rPr>
          <w:color w:val="000000"/>
          <w:sz w:val="28"/>
          <w:szCs w:val="28"/>
        </w:rPr>
      </w:pPr>
      <w:r w:rsidRPr="003F26D4">
        <w:rPr>
          <w:color w:val="000000"/>
          <w:sz w:val="28"/>
          <w:szCs w:val="28"/>
        </w:rPr>
        <w:t>Необходимо выделить следующие магистральные газопроводы, которые обеспечивают гибкость и надежность поставок экспорта российского природного газа в Европу и СНГ:</w:t>
      </w:r>
    </w:p>
    <w:p w:rsidR="00150292" w:rsidRPr="003F26D4" w:rsidRDefault="00150292" w:rsidP="00271C17">
      <w:pPr>
        <w:pStyle w:val="Default"/>
        <w:spacing w:line="360" w:lineRule="auto"/>
        <w:ind w:firstLine="851"/>
        <w:jc w:val="both"/>
        <w:rPr>
          <w:sz w:val="28"/>
          <w:szCs w:val="28"/>
        </w:rPr>
      </w:pPr>
      <w:r w:rsidRPr="003F26D4">
        <w:rPr>
          <w:sz w:val="28"/>
          <w:szCs w:val="28"/>
        </w:rPr>
        <w:lastRenderedPageBreak/>
        <w:t>1) «Уренгой</w:t>
      </w:r>
      <w:r w:rsidR="00595CA3">
        <w:rPr>
          <w:sz w:val="28"/>
          <w:szCs w:val="28"/>
        </w:rPr>
        <w:t xml:space="preserve"> -</w:t>
      </w:r>
      <w:r w:rsidRPr="003F26D4">
        <w:rPr>
          <w:sz w:val="28"/>
          <w:szCs w:val="28"/>
        </w:rPr>
        <w:t xml:space="preserve"> Помары</w:t>
      </w:r>
      <w:r w:rsidR="00595CA3">
        <w:rPr>
          <w:sz w:val="28"/>
          <w:szCs w:val="28"/>
        </w:rPr>
        <w:t xml:space="preserve"> - </w:t>
      </w:r>
      <w:r w:rsidRPr="003F26D4">
        <w:rPr>
          <w:sz w:val="28"/>
          <w:szCs w:val="28"/>
        </w:rPr>
        <w:t xml:space="preserve">Ужгород». </w:t>
      </w:r>
      <w:r w:rsidR="00C334EC" w:rsidRPr="003F26D4">
        <w:rPr>
          <w:sz w:val="28"/>
          <w:szCs w:val="28"/>
        </w:rPr>
        <w:t>Газопровод был п</w:t>
      </w:r>
      <w:r w:rsidRPr="003F26D4">
        <w:rPr>
          <w:sz w:val="28"/>
          <w:szCs w:val="28"/>
        </w:rPr>
        <w:t>остроен в 1983 г</w:t>
      </w:r>
      <w:r w:rsidR="00C334EC" w:rsidRPr="003F26D4">
        <w:rPr>
          <w:sz w:val="28"/>
          <w:szCs w:val="28"/>
        </w:rPr>
        <w:t xml:space="preserve">., </w:t>
      </w:r>
      <w:r w:rsidRPr="003F26D4">
        <w:rPr>
          <w:sz w:val="28"/>
          <w:szCs w:val="28"/>
        </w:rPr>
        <w:t xml:space="preserve">для </w:t>
      </w:r>
      <w:r w:rsidR="00C334EC" w:rsidRPr="003F26D4">
        <w:rPr>
          <w:sz w:val="28"/>
          <w:szCs w:val="28"/>
        </w:rPr>
        <w:t>транзита</w:t>
      </w:r>
      <w:r w:rsidRPr="003F26D4">
        <w:rPr>
          <w:sz w:val="28"/>
          <w:szCs w:val="28"/>
        </w:rPr>
        <w:t xml:space="preserve"> природного газа с месторождений</w:t>
      </w:r>
      <w:r w:rsidR="00C334EC" w:rsidRPr="003F26D4">
        <w:rPr>
          <w:sz w:val="28"/>
          <w:szCs w:val="28"/>
        </w:rPr>
        <w:t xml:space="preserve"> </w:t>
      </w:r>
      <w:r w:rsidRPr="003F26D4">
        <w:rPr>
          <w:sz w:val="28"/>
          <w:szCs w:val="28"/>
        </w:rPr>
        <w:t xml:space="preserve">Западной Сибири </w:t>
      </w:r>
      <w:r w:rsidR="00C334EC" w:rsidRPr="003F26D4">
        <w:rPr>
          <w:sz w:val="28"/>
          <w:szCs w:val="28"/>
        </w:rPr>
        <w:t xml:space="preserve">в страны </w:t>
      </w:r>
      <w:r w:rsidRPr="003F26D4">
        <w:rPr>
          <w:sz w:val="28"/>
          <w:szCs w:val="28"/>
        </w:rPr>
        <w:t>Центральной и Западной Европы</w:t>
      </w:r>
      <w:r w:rsidR="00C334EC" w:rsidRPr="003F26D4">
        <w:rPr>
          <w:sz w:val="28"/>
          <w:szCs w:val="28"/>
        </w:rPr>
        <w:t>, п</w:t>
      </w:r>
      <w:r w:rsidRPr="003F26D4">
        <w:rPr>
          <w:sz w:val="28"/>
          <w:szCs w:val="28"/>
        </w:rPr>
        <w:t xml:space="preserve">ропускная способность </w:t>
      </w:r>
      <w:r w:rsidR="00C334EC" w:rsidRPr="003F26D4">
        <w:rPr>
          <w:sz w:val="28"/>
          <w:szCs w:val="28"/>
        </w:rPr>
        <w:t xml:space="preserve">которой составляет </w:t>
      </w:r>
      <w:r w:rsidRPr="003F26D4">
        <w:rPr>
          <w:sz w:val="28"/>
          <w:szCs w:val="28"/>
        </w:rPr>
        <w:t>142 млрд</w:t>
      </w:r>
      <w:r w:rsidR="00C334EC" w:rsidRPr="003F26D4">
        <w:rPr>
          <w:sz w:val="28"/>
          <w:szCs w:val="28"/>
        </w:rPr>
        <w:t>.</w:t>
      </w:r>
      <w:r w:rsidRPr="003F26D4">
        <w:rPr>
          <w:sz w:val="28"/>
          <w:szCs w:val="28"/>
        </w:rPr>
        <w:t xml:space="preserve"> куб. м в год. </w:t>
      </w:r>
      <w:r w:rsidR="00C334EC" w:rsidRPr="003F26D4">
        <w:rPr>
          <w:sz w:val="28"/>
          <w:szCs w:val="28"/>
        </w:rPr>
        <w:t>О</w:t>
      </w:r>
      <w:r w:rsidRPr="003F26D4">
        <w:rPr>
          <w:sz w:val="28"/>
          <w:szCs w:val="28"/>
        </w:rPr>
        <w:t>бщая</w:t>
      </w:r>
      <w:r w:rsidR="00595CA3">
        <w:rPr>
          <w:sz w:val="28"/>
          <w:szCs w:val="28"/>
        </w:rPr>
        <w:t xml:space="preserve"> протяженность -</w:t>
      </w:r>
      <w:r w:rsidR="00DC72C2" w:rsidRPr="003F26D4">
        <w:rPr>
          <w:sz w:val="28"/>
          <w:szCs w:val="28"/>
        </w:rPr>
        <w:t xml:space="preserve"> 4451 км</w:t>
      </w:r>
      <w:proofErr w:type="gramStart"/>
      <w:r w:rsidR="00DC72C2" w:rsidRPr="003F26D4">
        <w:rPr>
          <w:sz w:val="28"/>
          <w:szCs w:val="28"/>
        </w:rPr>
        <w:t>.;</w:t>
      </w:r>
      <w:proofErr w:type="gramEnd"/>
    </w:p>
    <w:p w:rsidR="00150292" w:rsidRPr="003F26D4" w:rsidRDefault="00C334EC" w:rsidP="00271C17">
      <w:pPr>
        <w:pStyle w:val="Default"/>
        <w:spacing w:line="360" w:lineRule="auto"/>
        <w:ind w:firstLine="851"/>
        <w:jc w:val="both"/>
        <w:rPr>
          <w:sz w:val="28"/>
          <w:szCs w:val="28"/>
        </w:rPr>
      </w:pPr>
      <w:r w:rsidRPr="003F26D4">
        <w:rPr>
          <w:sz w:val="28"/>
          <w:szCs w:val="28"/>
        </w:rPr>
        <w:t xml:space="preserve">2) </w:t>
      </w:r>
      <w:r w:rsidR="00150292" w:rsidRPr="003F26D4">
        <w:rPr>
          <w:sz w:val="28"/>
          <w:szCs w:val="28"/>
        </w:rPr>
        <w:t>«Ямал</w:t>
      </w:r>
      <w:r w:rsidR="00595CA3">
        <w:rPr>
          <w:sz w:val="28"/>
          <w:szCs w:val="28"/>
        </w:rPr>
        <w:t xml:space="preserve"> -</w:t>
      </w:r>
      <w:r w:rsidR="00150292" w:rsidRPr="003F26D4">
        <w:rPr>
          <w:sz w:val="28"/>
          <w:szCs w:val="28"/>
        </w:rPr>
        <w:t xml:space="preserve"> Европа». </w:t>
      </w:r>
      <w:r w:rsidRPr="003F26D4">
        <w:rPr>
          <w:sz w:val="28"/>
          <w:szCs w:val="28"/>
        </w:rPr>
        <w:t xml:space="preserve">Газопровод был введен в </w:t>
      </w:r>
      <w:r w:rsidR="00150292" w:rsidRPr="003F26D4">
        <w:rPr>
          <w:sz w:val="28"/>
          <w:szCs w:val="28"/>
        </w:rPr>
        <w:t>эксплуатацию в 2006 г</w:t>
      </w:r>
      <w:r w:rsidRPr="003F26D4">
        <w:rPr>
          <w:sz w:val="28"/>
          <w:szCs w:val="28"/>
        </w:rPr>
        <w:t>. для поставок в Белоруссию, Польшу и Германию.</w:t>
      </w:r>
      <w:r w:rsidR="00150292" w:rsidRPr="003F26D4">
        <w:rPr>
          <w:sz w:val="28"/>
          <w:szCs w:val="28"/>
        </w:rPr>
        <w:t xml:space="preserve"> </w:t>
      </w:r>
      <w:r w:rsidR="00595CA3">
        <w:rPr>
          <w:sz w:val="28"/>
          <w:szCs w:val="28"/>
        </w:rPr>
        <w:t>Пропускная способность -</w:t>
      </w:r>
      <w:r w:rsidRPr="003F26D4">
        <w:rPr>
          <w:sz w:val="28"/>
          <w:szCs w:val="28"/>
        </w:rPr>
        <w:t xml:space="preserve"> </w:t>
      </w:r>
      <w:r w:rsidR="00150292" w:rsidRPr="003F26D4">
        <w:rPr>
          <w:sz w:val="28"/>
          <w:szCs w:val="28"/>
        </w:rPr>
        <w:t>33 млрд</w:t>
      </w:r>
      <w:r w:rsidRPr="003F26D4">
        <w:rPr>
          <w:sz w:val="28"/>
          <w:szCs w:val="28"/>
        </w:rPr>
        <w:t>.</w:t>
      </w:r>
      <w:r w:rsidR="00150292" w:rsidRPr="003F26D4">
        <w:rPr>
          <w:sz w:val="28"/>
          <w:szCs w:val="28"/>
        </w:rPr>
        <w:t xml:space="preserve"> куб. м в год</w:t>
      </w:r>
      <w:r w:rsidRPr="003F26D4">
        <w:rPr>
          <w:sz w:val="28"/>
          <w:szCs w:val="28"/>
        </w:rPr>
        <w:t xml:space="preserve">. </w:t>
      </w:r>
      <w:r w:rsidR="00150292" w:rsidRPr="003F26D4">
        <w:rPr>
          <w:sz w:val="28"/>
          <w:szCs w:val="28"/>
        </w:rPr>
        <w:t>Протяженность</w:t>
      </w:r>
      <w:r w:rsidRPr="003F26D4">
        <w:rPr>
          <w:sz w:val="28"/>
          <w:szCs w:val="28"/>
        </w:rPr>
        <w:t xml:space="preserve"> составляет </w:t>
      </w:r>
      <w:r w:rsidR="00150292" w:rsidRPr="003F26D4">
        <w:rPr>
          <w:sz w:val="28"/>
          <w:szCs w:val="28"/>
        </w:rPr>
        <w:t>более</w:t>
      </w:r>
      <w:r w:rsidR="00E77E35" w:rsidRPr="003F26D4">
        <w:rPr>
          <w:sz w:val="28"/>
          <w:szCs w:val="28"/>
        </w:rPr>
        <w:t xml:space="preserve"> 2000 </w:t>
      </w:r>
      <w:r w:rsidR="00DC72C2" w:rsidRPr="003F26D4">
        <w:rPr>
          <w:sz w:val="28"/>
          <w:szCs w:val="28"/>
        </w:rPr>
        <w:t>км</w:t>
      </w:r>
      <w:proofErr w:type="gramStart"/>
      <w:r w:rsidR="00DC72C2" w:rsidRPr="003F26D4">
        <w:rPr>
          <w:sz w:val="28"/>
          <w:szCs w:val="28"/>
        </w:rPr>
        <w:t>.;</w:t>
      </w:r>
      <w:proofErr w:type="gramEnd"/>
    </w:p>
    <w:p w:rsidR="00150292" w:rsidRPr="003F26D4" w:rsidRDefault="00C334EC" w:rsidP="00271C17">
      <w:pPr>
        <w:pStyle w:val="ae"/>
        <w:spacing w:before="0" w:beforeAutospacing="0" w:after="0" w:afterAutospacing="0" w:line="360" w:lineRule="auto"/>
        <w:ind w:firstLine="851"/>
        <w:jc w:val="both"/>
        <w:rPr>
          <w:color w:val="000000"/>
          <w:sz w:val="28"/>
          <w:szCs w:val="28"/>
        </w:rPr>
      </w:pPr>
      <w:r w:rsidRPr="003F26D4">
        <w:rPr>
          <w:color w:val="000000"/>
          <w:sz w:val="28"/>
          <w:szCs w:val="28"/>
        </w:rPr>
        <w:t xml:space="preserve">3) </w:t>
      </w:r>
      <w:r w:rsidR="00150292" w:rsidRPr="003F26D4">
        <w:rPr>
          <w:color w:val="000000"/>
          <w:sz w:val="28"/>
          <w:szCs w:val="28"/>
        </w:rPr>
        <w:t xml:space="preserve">«Северный поток». </w:t>
      </w:r>
      <w:r w:rsidRPr="003F26D4">
        <w:rPr>
          <w:color w:val="000000"/>
          <w:sz w:val="28"/>
          <w:szCs w:val="28"/>
        </w:rPr>
        <w:t xml:space="preserve">Газопровод был построен </w:t>
      </w:r>
      <w:r w:rsidR="00150292" w:rsidRPr="003F26D4">
        <w:rPr>
          <w:color w:val="000000"/>
          <w:sz w:val="28"/>
          <w:szCs w:val="28"/>
        </w:rPr>
        <w:t xml:space="preserve">в 2012 г. с </w:t>
      </w:r>
      <w:r w:rsidRPr="003F26D4">
        <w:rPr>
          <w:color w:val="000000"/>
          <w:sz w:val="28"/>
          <w:szCs w:val="28"/>
        </w:rPr>
        <w:t xml:space="preserve">пропускной </w:t>
      </w:r>
      <w:r w:rsidR="00150292" w:rsidRPr="003F26D4">
        <w:rPr>
          <w:color w:val="000000"/>
          <w:sz w:val="28"/>
          <w:szCs w:val="28"/>
        </w:rPr>
        <w:t xml:space="preserve">мощностью </w:t>
      </w:r>
      <w:r w:rsidRPr="003F26D4">
        <w:rPr>
          <w:color w:val="000000"/>
          <w:sz w:val="28"/>
          <w:szCs w:val="28"/>
        </w:rPr>
        <w:t xml:space="preserve">в </w:t>
      </w:r>
      <w:r w:rsidR="00150292" w:rsidRPr="003F26D4">
        <w:rPr>
          <w:color w:val="000000"/>
          <w:sz w:val="28"/>
          <w:szCs w:val="28"/>
        </w:rPr>
        <w:t>55 млрд</w:t>
      </w:r>
      <w:r w:rsidRPr="003F26D4">
        <w:rPr>
          <w:color w:val="000000"/>
          <w:sz w:val="28"/>
          <w:szCs w:val="28"/>
        </w:rPr>
        <w:t>.</w:t>
      </w:r>
      <w:r w:rsidR="00150292" w:rsidRPr="003F26D4">
        <w:rPr>
          <w:color w:val="000000"/>
          <w:sz w:val="28"/>
          <w:szCs w:val="28"/>
        </w:rPr>
        <w:t xml:space="preserve"> куб. м в год</w:t>
      </w:r>
      <w:r w:rsidRPr="003F26D4">
        <w:rPr>
          <w:color w:val="000000"/>
          <w:sz w:val="28"/>
          <w:szCs w:val="28"/>
        </w:rPr>
        <w:t xml:space="preserve">.  Газопровод </w:t>
      </w:r>
      <w:r w:rsidR="00150292" w:rsidRPr="003F26D4">
        <w:rPr>
          <w:color w:val="000000"/>
          <w:sz w:val="28"/>
          <w:szCs w:val="28"/>
        </w:rPr>
        <w:t>проложен по дну Балтийского моря</w:t>
      </w:r>
      <w:r w:rsidRPr="003F26D4">
        <w:rPr>
          <w:color w:val="000000"/>
          <w:sz w:val="28"/>
          <w:szCs w:val="28"/>
        </w:rPr>
        <w:t xml:space="preserve">, </w:t>
      </w:r>
      <w:r w:rsidR="00E77E35" w:rsidRPr="003F26D4">
        <w:rPr>
          <w:color w:val="000000"/>
          <w:sz w:val="28"/>
          <w:szCs w:val="28"/>
        </w:rPr>
        <w:t xml:space="preserve">который обеспечивает </w:t>
      </w:r>
      <w:r w:rsidR="00150292" w:rsidRPr="003F26D4">
        <w:rPr>
          <w:color w:val="000000"/>
          <w:sz w:val="28"/>
          <w:szCs w:val="28"/>
        </w:rPr>
        <w:t>надежное снабжение</w:t>
      </w:r>
      <w:r w:rsidR="00E77E35" w:rsidRPr="003F26D4">
        <w:rPr>
          <w:color w:val="000000"/>
          <w:sz w:val="28"/>
          <w:szCs w:val="28"/>
        </w:rPr>
        <w:t xml:space="preserve"> природным</w:t>
      </w:r>
      <w:r w:rsidR="00150292" w:rsidRPr="003F26D4">
        <w:rPr>
          <w:color w:val="000000"/>
          <w:sz w:val="28"/>
          <w:szCs w:val="28"/>
        </w:rPr>
        <w:t xml:space="preserve"> газом </w:t>
      </w:r>
      <w:r w:rsidR="00E77E35" w:rsidRPr="003F26D4">
        <w:rPr>
          <w:color w:val="000000"/>
          <w:sz w:val="28"/>
          <w:szCs w:val="28"/>
        </w:rPr>
        <w:t>Западную</w:t>
      </w:r>
      <w:r w:rsidR="00150292" w:rsidRPr="003F26D4">
        <w:rPr>
          <w:color w:val="000000"/>
          <w:sz w:val="28"/>
          <w:szCs w:val="28"/>
        </w:rPr>
        <w:t xml:space="preserve"> </w:t>
      </w:r>
      <w:r w:rsidR="00E77E35" w:rsidRPr="003F26D4">
        <w:rPr>
          <w:color w:val="000000"/>
          <w:sz w:val="28"/>
          <w:szCs w:val="28"/>
        </w:rPr>
        <w:t xml:space="preserve">Европу, </w:t>
      </w:r>
      <w:r w:rsidR="005C6505" w:rsidRPr="003F26D4">
        <w:rPr>
          <w:color w:val="000000"/>
          <w:sz w:val="28"/>
          <w:szCs w:val="28"/>
        </w:rPr>
        <w:t>п</w:t>
      </w:r>
      <w:r w:rsidR="00150292" w:rsidRPr="003F26D4">
        <w:rPr>
          <w:color w:val="000000"/>
          <w:sz w:val="28"/>
          <w:szCs w:val="28"/>
        </w:rPr>
        <w:t>ротяженность</w:t>
      </w:r>
      <w:r w:rsidR="00E77E35" w:rsidRPr="003F26D4">
        <w:rPr>
          <w:color w:val="000000"/>
          <w:sz w:val="28"/>
          <w:szCs w:val="28"/>
        </w:rPr>
        <w:t xml:space="preserve"> составляет около </w:t>
      </w:r>
      <w:r w:rsidR="00150292" w:rsidRPr="003F26D4">
        <w:rPr>
          <w:color w:val="000000"/>
          <w:sz w:val="28"/>
          <w:szCs w:val="28"/>
        </w:rPr>
        <w:t>1224 км</w:t>
      </w:r>
      <w:proofErr w:type="gramStart"/>
      <w:r w:rsidR="00E77E35" w:rsidRPr="003F26D4">
        <w:rPr>
          <w:color w:val="000000"/>
          <w:sz w:val="28"/>
          <w:szCs w:val="28"/>
        </w:rPr>
        <w:t>.</w:t>
      </w:r>
      <w:r w:rsidR="00DC72C2" w:rsidRPr="003F26D4">
        <w:rPr>
          <w:color w:val="000000"/>
          <w:sz w:val="28"/>
          <w:szCs w:val="28"/>
        </w:rPr>
        <w:t>;</w:t>
      </w:r>
      <w:proofErr w:type="gramEnd"/>
    </w:p>
    <w:p w:rsidR="00EE5023" w:rsidRPr="003F26D4" w:rsidRDefault="00150292" w:rsidP="00271C17">
      <w:pPr>
        <w:pStyle w:val="ae"/>
        <w:spacing w:before="0" w:beforeAutospacing="0" w:after="0" w:afterAutospacing="0" w:line="360" w:lineRule="auto"/>
        <w:ind w:firstLine="851"/>
        <w:jc w:val="both"/>
        <w:rPr>
          <w:color w:val="000000"/>
          <w:sz w:val="28"/>
          <w:szCs w:val="28"/>
        </w:rPr>
      </w:pPr>
      <w:r w:rsidRPr="003F26D4">
        <w:rPr>
          <w:color w:val="000000"/>
          <w:sz w:val="28"/>
          <w:szCs w:val="28"/>
        </w:rPr>
        <w:t xml:space="preserve">4) «Голубой поток». </w:t>
      </w:r>
      <w:r w:rsidR="00E77E35" w:rsidRPr="003F26D4">
        <w:rPr>
          <w:color w:val="000000"/>
          <w:sz w:val="28"/>
          <w:szCs w:val="28"/>
        </w:rPr>
        <w:t xml:space="preserve">Газопровод был введен в эксплуатацию </w:t>
      </w:r>
      <w:r w:rsidRPr="003F26D4">
        <w:rPr>
          <w:color w:val="000000"/>
          <w:sz w:val="28"/>
          <w:szCs w:val="28"/>
        </w:rPr>
        <w:t xml:space="preserve">в 2003 г. с </w:t>
      </w:r>
      <w:r w:rsidR="00E77E35" w:rsidRPr="003F26D4">
        <w:rPr>
          <w:color w:val="000000"/>
          <w:sz w:val="28"/>
          <w:szCs w:val="28"/>
        </w:rPr>
        <w:t xml:space="preserve">пропускной </w:t>
      </w:r>
      <w:r w:rsidRPr="003F26D4">
        <w:rPr>
          <w:color w:val="000000"/>
          <w:sz w:val="28"/>
          <w:szCs w:val="28"/>
        </w:rPr>
        <w:t xml:space="preserve">мощностью </w:t>
      </w:r>
      <w:r w:rsidR="00E77E35" w:rsidRPr="003F26D4">
        <w:rPr>
          <w:color w:val="000000"/>
          <w:sz w:val="28"/>
          <w:szCs w:val="28"/>
        </w:rPr>
        <w:t xml:space="preserve">в </w:t>
      </w:r>
      <w:r w:rsidRPr="003F26D4">
        <w:rPr>
          <w:color w:val="000000"/>
          <w:sz w:val="28"/>
          <w:szCs w:val="28"/>
        </w:rPr>
        <w:t>16 млрд</w:t>
      </w:r>
      <w:r w:rsidR="00E77E35" w:rsidRPr="003F26D4">
        <w:rPr>
          <w:color w:val="000000"/>
          <w:sz w:val="28"/>
          <w:szCs w:val="28"/>
        </w:rPr>
        <w:t>.</w:t>
      </w:r>
      <w:r w:rsidRPr="003F26D4">
        <w:rPr>
          <w:color w:val="000000"/>
          <w:sz w:val="28"/>
          <w:szCs w:val="28"/>
        </w:rPr>
        <w:t xml:space="preserve"> куб. м в год для </w:t>
      </w:r>
      <w:r w:rsidR="00E77E35" w:rsidRPr="003F26D4">
        <w:rPr>
          <w:color w:val="000000"/>
          <w:sz w:val="28"/>
          <w:szCs w:val="28"/>
        </w:rPr>
        <w:t>экспорта</w:t>
      </w:r>
      <w:r w:rsidRPr="003F26D4">
        <w:rPr>
          <w:color w:val="000000"/>
          <w:sz w:val="28"/>
          <w:szCs w:val="28"/>
        </w:rPr>
        <w:t xml:space="preserve"> газа в Турцию через </w:t>
      </w:r>
      <w:r w:rsidR="00E77E35" w:rsidRPr="003F26D4">
        <w:rPr>
          <w:color w:val="000000"/>
          <w:sz w:val="28"/>
          <w:szCs w:val="28"/>
        </w:rPr>
        <w:t>Черное</w:t>
      </w:r>
      <w:r w:rsidRPr="003F26D4">
        <w:rPr>
          <w:color w:val="000000"/>
          <w:sz w:val="28"/>
          <w:szCs w:val="28"/>
        </w:rPr>
        <w:t xml:space="preserve"> </w:t>
      </w:r>
      <w:r w:rsidR="00E77E35" w:rsidRPr="003F26D4">
        <w:rPr>
          <w:color w:val="000000"/>
          <w:sz w:val="28"/>
          <w:szCs w:val="28"/>
        </w:rPr>
        <w:t>море</w:t>
      </w:r>
      <w:r w:rsidRPr="003F26D4">
        <w:rPr>
          <w:color w:val="000000"/>
          <w:sz w:val="28"/>
          <w:szCs w:val="28"/>
        </w:rPr>
        <w:t xml:space="preserve">. </w:t>
      </w:r>
      <w:r w:rsidR="00595CA3">
        <w:rPr>
          <w:color w:val="000000"/>
          <w:sz w:val="28"/>
          <w:szCs w:val="28"/>
        </w:rPr>
        <w:t xml:space="preserve"> Общая протяженность -</w:t>
      </w:r>
      <w:r w:rsidR="00E77E35" w:rsidRPr="003F26D4">
        <w:rPr>
          <w:color w:val="000000"/>
          <w:sz w:val="28"/>
          <w:szCs w:val="28"/>
        </w:rPr>
        <w:t xml:space="preserve"> </w:t>
      </w:r>
      <w:r w:rsidRPr="003F26D4">
        <w:rPr>
          <w:color w:val="000000"/>
          <w:sz w:val="28"/>
          <w:szCs w:val="28"/>
        </w:rPr>
        <w:t>1213 км.</w:t>
      </w:r>
    </w:p>
    <w:p w:rsidR="00810A41" w:rsidRPr="003F26D4" w:rsidRDefault="00521606" w:rsidP="00271C17">
      <w:pPr>
        <w:pStyle w:val="ae"/>
        <w:spacing w:before="0" w:beforeAutospacing="0" w:after="0" w:afterAutospacing="0" w:line="360" w:lineRule="auto"/>
        <w:ind w:firstLine="851"/>
        <w:jc w:val="both"/>
        <w:rPr>
          <w:color w:val="000000"/>
          <w:sz w:val="28"/>
          <w:szCs w:val="28"/>
        </w:rPr>
      </w:pPr>
      <w:proofErr w:type="spellStart"/>
      <w:r w:rsidRPr="003F26D4">
        <w:rPr>
          <w:color w:val="000000"/>
          <w:sz w:val="28"/>
          <w:szCs w:val="28"/>
        </w:rPr>
        <w:t>Мегап</w:t>
      </w:r>
      <w:r w:rsidR="00810A41" w:rsidRPr="003F26D4">
        <w:rPr>
          <w:color w:val="000000"/>
          <w:sz w:val="28"/>
          <w:szCs w:val="28"/>
        </w:rPr>
        <w:t>роект</w:t>
      </w:r>
      <w:proofErr w:type="spellEnd"/>
      <w:r w:rsidR="00810A41" w:rsidRPr="003F26D4">
        <w:rPr>
          <w:color w:val="000000"/>
          <w:sz w:val="28"/>
          <w:szCs w:val="28"/>
        </w:rPr>
        <w:t xml:space="preserve"> «Ямал СПГ» несет в себе новые возможности, так и риски. </w:t>
      </w:r>
      <w:proofErr w:type="gramStart"/>
      <w:r w:rsidR="00A24313" w:rsidRPr="003F26D4">
        <w:rPr>
          <w:color w:val="000000"/>
          <w:sz w:val="28"/>
          <w:szCs w:val="28"/>
        </w:rPr>
        <w:t xml:space="preserve">России  имеет два арктических шельфа: </w:t>
      </w:r>
      <w:r w:rsidR="00810A41" w:rsidRPr="003F26D4">
        <w:rPr>
          <w:color w:val="000000"/>
          <w:sz w:val="28"/>
          <w:szCs w:val="28"/>
        </w:rPr>
        <w:t>шельф Карского моря (</w:t>
      </w:r>
      <w:r w:rsidR="00A24313" w:rsidRPr="003F26D4">
        <w:rPr>
          <w:color w:val="000000"/>
          <w:sz w:val="28"/>
          <w:szCs w:val="28"/>
        </w:rPr>
        <w:t xml:space="preserve">примерные </w:t>
      </w:r>
      <w:r w:rsidR="00810A41" w:rsidRPr="003F26D4">
        <w:rPr>
          <w:color w:val="000000"/>
          <w:sz w:val="28"/>
          <w:szCs w:val="28"/>
        </w:rPr>
        <w:t>запасы</w:t>
      </w:r>
      <w:r w:rsidR="00595CA3">
        <w:rPr>
          <w:color w:val="000000"/>
          <w:sz w:val="28"/>
          <w:szCs w:val="28"/>
        </w:rPr>
        <w:t xml:space="preserve"> -</w:t>
      </w:r>
      <w:r w:rsidR="005C6505" w:rsidRPr="003F26D4">
        <w:rPr>
          <w:color w:val="000000"/>
          <w:sz w:val="28"/>
          <w:szCs w:val="28"/>
        </w:rPr>
        <w:t xml:space="preserve"> </w:t>
      </w:r>
      <w:r w:rsidR="00810A41" w:rsidRPr="003F26D4">
        <w:rPr>
          <w:color w:val="000000"/>
          <w:sz w:val="28"/>
          <w:szCs w:val="28"/>
        </w:rPr>
        <w:t>90 млрд</w:t>
      </w:r>
      <w:r w:rsidR="00A24313" w:rsidRPr="003F26D4">
        <w:rPr>
          <w:color w:val="000000"/>
          <w:sz w:val="28"/>
          <w:szCs w:val="28"/>
        </w:rPr>
        <w:t>. б. н.э</w:t>
      </w:r>
      <w:r w:rsidR="00810A41" w:rsidRPr="003F26D4">
        <w:rPr>
          <w:color w:val="000000"/>
          <w:sz w:val="28"/>
          <w:szCs w:val="28"/>
        </w:rPr>
        <w:t>.) и шельфы Баренцева и П</w:t>
      </w:r>
      <w:r w:rsidR="00A24313" w:rsidRPr="003F26D4">
        <w:rPr>
          <w:color w:val="000000"/>
          <w:sz w:val="28"/>
          <w:szCs w:val="28"/>
        </w:rPr>
        <w:t>ечорского мор</w:t>
      </w:r>
      <w:r w:rsidR="00595CA3">
        <w:rPr>
          <w:color w:val="000000"/>
          <w:sz w:val="28"/>
          <w:szCs w:val="28"/>
        </w:rPr>
        <w:t>ей (примерные запасы -</w:t>
      </w:r>
      <w:r w:rsidR="00F64B21" w:rsidRPr="003F26D4">
        <w:rPr>
          <w:color w:val="000000"/>
          <w:sz w:val="28"/>
          <w:szCs w:val="28"/>
        </w:rPr>
        <w:t xml:space="preserve"> 55 </w:t>
      </w:r>
      <w:proofErr w:type="spellStart"/>
      <w:r w:rsidR="00F64B21" w:rsidRPr="003F26D4">
        <w:rPr>
          <w:color w:val="000000"/>
          <w:sz w:val="28"/>
          <w:szCs w:val="28"/>
        </w:rPr>
        <w:t>млрд.</w:t>
      </w:r>
      <w:r w:rsidR="00A24313" w:rsidRPr="003F26D4">
        <w:rPr>
          <w:color w:val="000000"/>
          <w:sz w:val="28"/>
          <w:szCs w:val="28"/>
        </w:rPr>
        <w:t>б.н.э</w:t>
      </w:r>
      <w:proofErr w:type="spellEnd"/>
      <w:r w:rsidR="00A24313" w:rsidRPr="003F26D4">
        <w:rPr>
          <w:color w:val="000000"/>
          <w:sz w:val="28"/>
          <w:szCs w:val="28"/>
        </w:rPr>
        <w:t>.).</w:t>
      </w:r>
      <w:proofErr w:type="gramEnd"/>
      <w:r w:rsidR="00810A41" w:rsidRPr="003F26D4">
        <w:rPr>
          <w:color w:val="000000"/>
          <w:sz w:val="28"/>
          <w:szCs w:val="28"/>
        </w:rPr>
        <w:t xml:space="preserve"> </w:t>
      </w:r>
      <w:r w:rsidR="00A24313" w:rsidRPr="003F26D4">
        <w:rPr>
          <w:color w:val="000000"/>
          <w:sz w:val="28"/>
          <w:szCs w:val="28"/>
        </w:rPr>
        <w:t xml:space="preserve">Риск состоит в том, что </w:t>
      </w:r>
      <w:r w:rsidR="00810A41" w:rsidRPr="003F26D4">
        <w:rPr>
          <w:color w:val="000000"/>
          <w:sz w:val="28"/>
          <w:szCs w:val="28"/>
        </w:rPr>
        <w:t xml:space="preserve">освоение </w:t>
      </w:r>
      <w:r w:rsidR="00A24313" w:rsidRPr="003F26D4">
        <w:rPr>
          <w:color w:val="000000"/>
          <w:sz w:val="28"/>
          <w:szCs w:val="28"/>
        </w:rPr>
        <w:t>таких месторождений характеризую</w:t>
      </w:r>
      <w:r w:rsidR="00810A41" w:rsidRPr="003F26D4">
        <w:rPr>
          <w:color w:val="000000"/>
          <w:sz w:val="28"/>
          <w:szCs w:val="28"/>
        </w:rPr>
        <w:t xml:space="preserve">тся высокой капиталоемкостью и </w:t>
      </w:r>
      <w:r w:rsidR="00A24313" w:rsidRPr="003F26D4">
        <w:rPr>
          <w:color w:val="000000"/>
          <w:sz w:val="28"/>
          <w:szCs w:val="28"/>
        </w:rPr>
        <w:t>они, как правило, за</w:t>
      </w:r>
      <w:r w:rsidR="008A2641" w:rsidRPr="003F26D4">
        <w:rPr>
          <w:color w:val="000000"/>
          <w:sz w:val="28"/>
          <w:szCs w:val="28"/>
        </w:rPr>
        <w:t xml:space="preserve">висимы от мировых цен на нефть </w:t>
      </w:r>
      <w:r w:rsidR="00633746" w:rsidRPr="003F26D4">
        <w:rPr>
          <w:color w:val="000000"/>
          <w:sz w:val="28"/>
          <w:szCs w:val="28"/>
        </w:rPr>
        <w:t>[9</w:t>
      </w:r>
      <w:r w:rsidR="008A2641" w:rsidRPr="003F26D4">
        <w:rPr>
          <w:color w:val="000000"/>
          <w:sz w:val="28"/>
          <w:szCs w:val="28"/>
        </w:rPr>
        <w:t>].</w:t>
      </w:r>
    </w:p>
    <w:p w:rsidR="00810A41" w:rsidRPr="003F26D4" w:rsidRDefault="00A24313" w:rsidP="00271C17">
      <w:pPr>
        <w:pStyle w:val="ae"/>
        <w:spacing w:before="0" w:beforeAutospacing="0" w:after="0" w:afterAutospacing="0" w:line="360" w:lineRule="auto"/>
        <w:ind w:firstLine="851"/>
        <w:jc w:val="both"/>
        <w:rPr>
          <w:color w:val="000000"/>
          <w:sz w:val="28"/>
          <w:szCs w:val="28"/>
        </w:rPr>
      </w:pPr>
      <w:r w:rsidRPr="003F26D4">
        <w:rPr>
          <w:color w:val="000000"/>
          <w:sz w:val="28"/>
          <w:szCs w:val="28"/>
        </w:rPr>
        <w:t>В 2014 г. было заключено с</w:t>
      </w:r>
      <w:r w:rsidR="00810A41" w:rsidRPr="003F26D4">
        <w:rPr>
          <w:color w:val="000000"/>
          <w:sz w:val="28"/>
          <w:szCs w:val="28"/>
        </w:rPr>
        <w:t xml:space="preserve">оглашение между </w:t>
      </w:r>
      <w:r w:rsidRPr="003F26D4">
        <w:rPr>
          <w:color w:val="000000"/>
          <w:sz w:val="28"/>
          <w:szCs w:val="28"/>
        </w:rPr>
        <w:t>Россией</w:t>
      </w:r>
      <w:r w:rsidR="00810A41" w:rsidRPr="003F26D4">
        <w:rPr>
          <w:color w:val="000000"/>
          <w:sz w:val="28"/>
          <w:szCs w:val="28"/>
        </w:rPr>
        <w:t xml:space="preserve"> и КНР о сотрудничестве в сфере реализации проекта «Ямал СПГ»</w:t>
      </w:r>
      <w:r w:rsidRPr="003F26D4">
        <w:rPr>
          <w:color w:val="000000"/>
          <w:sz w:val="28"/>
          <w:szCs w:val="28"/>
        </w:rPr>
        <w:t xml:space="preserve">, в итоге которого последовало инвестиционное сотрудничество </w:t>
      </w:r>
      <w:r w:rsidR="00810A41" w:rsidRPr="003F26D4">
        <w:rPr>
          <w:color w:val="000000"/>
          <w:sz w:val="28"/>
          <w:szCs w:val="28"/>
        </w:rPr>
        <w:t xml:space="preserve">двух стран. </w:t>
      </w:r>
      <w:r w:rsidR="00521606" w:rsidRPr="003F26D4">
        <w:rPr>
          <w:color w:val="000000"/>
          <w:sz w:val="28"/>
          <w:szCs w:val="28"/>
        </w:rPr>
        <w:t xml:space="preserve"> На реализацию проекта было выделено</w:t>
      </w:r>
      <w:r w:rsidR="00810A41" w:rsidRPr="003F26D4">
        <w:rPr>
          <w:color w:val="000000"/>
          <w:sz w:val="28"/>
          <w:szCs w:val="28"/>
        </w:rPr>
        <w:t>:</w:t>
      </w:r>
      <w:r w:rsidR="00521606" w:rsidRPr="003F26D4">
        <w:rPr>
          <w:color w:val="000000"/>
          <w:sz w:val="28"/>
          <w:szCs w:val="28"/>
        </w:rPr>
        <w:t xml:space="preserve"> 10,6 млрд. долл. компанией</w:t>
      </w:r>
      <w:r w:rsidR="00810A41" w:rsidRPr="003F26D4">
        <w:rPr>
          <w:color w:val="000000"/>
          <w:sz w:val="28"/>
          <w:szCs w:val="28"/>
        </w:rPr>
        <w:t xml:space="preserve"> </w:t>
      </w:r>
      <w:proofErr w:type="spellStart"/>
      <w:r w:rsidR="00810A41" w:rsidRPr="003F26D4">
        <w:rPr>
          <w:color w:val="000000"/>
          <w:sz w:val="28"/>
          <w:szCs w:val="28"/>
        </w:rPr>
        <w:t>Export</w:t>
      </w:r>
      <w:proofErr w:type="spellEnd"/>
      <w:r w:rsidR="00A8660F" w:rsidRPr="003F26D4">
        <w:rPr>
          <w:color w:val="000000"/>
          <w:sz w:val="28"/>
          <w:szCs w:val="28"/>
        </w:rPr>
        <w:t xml:space="preserve"> </w:t>
      </w:r>
      <w:r w:rsidR="00595CA3">
        <w:rPr>
          <w:color w:val="000000"/>
          <w:sz w:val="28"/>
          <w:szCs w:val="28"/>
        </w:rPr>
        <w:t>-</w:t>
      </w:r>
      <w:r w:rsidR="00A8660F" w:rsidRPr="003F26D4">
        <w:rPr>
          <w:color w:val="000000"/>
          <w:sz w:val="28"/>
          <w:szCs w:val="28"/>
        </w:rPr>
        <w:t xml:space="preserve"> </w:t>
      </w:r>
      <w:proofErr w:type="spellStart"/>
      <w:r w:rsidR="00810A41" w:rsidRPr="003F26D4">
        <w:rPr>
          <w:color w:val="000000"/>
          <w:sz w:val="28"/>
          <w:szCs w:val="28"/>
        </w:rPr>
        <w:t>Import</w:t>
      </w:r>
      <w:proofErr w:type="spellEnd"/>
      <w:r w:rsidR="00521606" w:rsidRPr="003F26D4">
        <w:rPr>
          <w:color w:val="000000"/>
          <w:sz w:val="28"/>
          <w:szCs w:val="28"/>
        </w:rPr>
        <w:t xml:space="preserve"> </w:t>
      </w:r>
      <w:proofErr w:type="spellStart"/>
      <w:r w:rsidR="00521606" w:rsidRPr="003F26D4">
        <w:rPr>
          <w:color w:val="000000"/>
          <w:sz w:val="28"/>
          <w:szCs w:val="28"/>
        </w:rPr>
        <w:t>Bankof</w:t>
      </w:r>
      <w:proofErr w:type="spellEnd"/>
      <w:r w:rsidR="00521606" w:rsidRPr="003F26D4">
        <w:rPr>
          <w:color w:val="000000"/>
          <w:sz w:val="28"/>
          <w:szCs w:val="28"/>
        </w:rPr>
        <w:t xml:space="preserve"> </w:t>
      </w:r>
      <w:proofErr w:type="spellStart"/>
      <w:r w:rsidR="00521606" w:rsidRPr="003F26D4">
        <w:rPr>
          <w:color w:val="000000"/>
          <w:sz w:val="28"/>
          <w:szCs w:val="28"/>
        </w:rPr>
        <w:t>China</w:t>
      </w:r>
      <w:proofErr w:type="spellEnd"/>
      <w:r w:rsidR="00521606" w:rsidRPr="003F26D4">
        <w:rPr>
          <w:color w:val="000000"/>
          <w:sz w:val="28"/>
          <w:szCs w:val="28"/>
        </w:rPr>
        <w:t>;</w:t>
      </w:r>
      <w:r w:rsidR="00810A41" w:rsidRPr="003F26D4">
        <w:rPr>
          <w:color w:val="000000"/>
          <w:sz w:val="28"/>
          <w:szCs w:val="28"/>
        </w:rPr>
        <w:t xml:space="preserve"> </w:t>
      </w:r>
      <w:r w:rsidR="00595CA3">
        <w:rPr>
          <w:color w:val="000000"/>
          <w:sz w:val="28"/>
          <w:szCs w:val="28"/>
        </w:rPr>
        <w:t>1,5 млрд. долл. -</w:t>
      </w:r>
      <w:r w:rsidR="00521606" w:rsidRPr="003F26D4">
        <w:rPr>
          <w:color w:val="000000"/>
          <w:sz w:val="28"/>
          <w:szCs w:val="28"/>
        </w:rPr>
        <w:t xml:space="preserve"> </w:t>
      </w:r>
      <w:proofErr w:type="spellStart"/>
      <w:r w:rsidR="00521606" w:rsidRPr="003F26D4">
        <w:rPr>
          <w:color w:val="000000"/>
          <w:sz w:val="28"/>
          <w:szCs w:val="28"/>
        </w:rPr>
        <w:t>China</w:t>
      </w:r>
      <w:proofErr w:type="spellEnd"/>
      <w:r w:rsidR="00521606" w:rsidRPr="003F26D4">
        <w:rPr>
          <w:color w:val="000000"/>
          <w:sz w:val="28"/>
          <w:szCs w:val="28"/>
        </w:rPr>
        <w:t xml:space="preserve"> </w:t>
      </w:r>
      <w:proofErr w:type="spellStart"/>
      <w:r w:rsidR="00521606" w:rsidRPr="003F26D4">
        <w:rPr>
          <w:color w:val="000000"/>
          <w:sz w:val="28"/>
          <w:szCs w:val="28"/>
        </w:rPr>
        <w:t>Development</w:t>
      </w:r>
      <w:proofErr w:type="spellEnd"/>
      <w:r w:rsidR="00521606" w:rsidRPr="003F26D4">
        <w:rPr>
          <w:color w:val="000000"/>
          <w:sz w:val="28"/>
          <w:szCs w:val="28"/>
        </w:rPr>
        <w:t xml:space="preserve"> </w:t>
      </w:r>
      <w:proofErr w:type="spellStart"/>
      <w:r w:rsidR="00521606" w:rsidRPr="003F26D4">
        <w:rPr>
          <w:color w:val="000000"/>
          <w:sz w:val="28"/>
          <w:szCs w:val="28"/>
        </w:rPr>
        <w:t>Bank</w:t>
      </w:r>
      <w:proofErr w:type="spellEnd"/>
      <w:r w:rsidR="00521606" w:rsidRPr="003F26D4">
        <w:rPr>
          <w:color w:val="000000"/>
          <w:sz w:val="28"/>
          <w:szCs w:val="28"/>
        </w:rPr>
        <w:t>; о</w:t>
      </w:r>
      <w:r w:rsidR="00810A41" w:rsidRPr="003F26D4">
        <w:rPr>
          <w:color w:val="000000"/>
          <w:sz w:val="28"/>
          <w:szCs w:val="28"/>
        </w:rPr>
        <w:t xml:space="preserve">коло 2,4 млрд. долл. </w:t>
      </w:r>
      <w:r w:rsidR="00521606" w:rsidRPr="003F26D4">
        <w:rPr>
          <w:color w:val="000000"/>
          <w:sz w:val="28"/>
          <w:szCs w:val="28"/>
        </w:rPr>
        <w:t>было выделено ф</w:t>
      </w:r>
      <w:r w:rsidR="00810A41" w:rsidRPr="003F26D4">
        <w:rPr>
          <w:color w:val="000000"/>
          <w:sz w:val="28"/>
          <w:szCs w:val="28"/>
        </w:rPr>
        <w:t>онд</w:t>
      </w:r>
      <w:r w:rsidR="00521606" w:rsidRPr="003F26D4">
        <w:rPr>
          <w:color w:val="000000"/>
          <w:sz w:val="28"/>
          <w:szCs w:val="28"/>
        </w:rPr>
        <w:t>ом</w:t>
      </w:r>
      <w:r w:rsidR="00810A41" w:rsidRPr="003F26D4">
        <w:rPr>
          <w:color w:val="000000"/>
          <w:sz w:val="28"/>
          <w:szCs w:val="28"/>
        </w:rPr>
        <w:t xml:space="preserve"> национ</w:t>
      </w:r>
      <w:r w:rsidR="00521606" w:rsidRPr="003F26D4">
        <w:rPr>
          <w:color w:val="000000"/>
          <w:sz w:val="28"/>
          <w:szCs w:val="28"/>
        </w:rPr>
        <w:t xml:space="preserve">ального благосостояния и </w:t>
      </w:r>
      <w:r w:rsidR="00AC1FCA" w:rsidRPr="003F26D4">
        <w:rPr>
          <w:color w:val="000000"/>
          <w:sz w:val="28"/>
          <w:szCs w:val="28"/>
        </w:rPr>
        <w:t>3,49 м</w:t>
      </w:r>
      <w:r w:rsidR="00B536D8">
        <w:rPr>
          <w:color w:val="000000"/>
          <w:sz w:val="28"/>
          <w:szCs w:val="28"/>
        </w:rPr>
        <w:t xml:space="preserve">лрд. </w:t>
      </w:r>
      <w:r w:rsidR="00595CA3">
        <w:rPr>
          <w:color w:val="000000"/>
          <w:sz w:val="28"/>
          <w:szCs w:val="28"/>
        </w:rPr>
        <w:t>долл. -</w:t>
      </w:r>
      <w:r w:rsidR="00810A41" w:rsidRPr="003F26D4">
        <w:rPr>
          <w:color w:val="000000"/>
          <w:sz w:val="28"/>
          <w:szCs w:val="28"/>
        </w:rPr>
        <w:t xml:space="preserve"> Сбербанк</w:t>
      </w:r>
      <w:r w:rsidR="00521606" w:rsidRPr="003F26D4">
        <w:rPr>
          <w:color w:val="000000"/>
          <w:sz w:val="28"/>
          <w:szCs w:val="28"/>
        </w:rPr>
        <w:t>ом</w:t>
      </w:r>
      <w:r w:rsidR="00810A41" w:rsidRPr="003F26D4">
        <w:rPr>
          <w:color w:val="000000"/>
          <w:sz w:val="28"/>
          <w:szCs w:val="28"/>
        </w:rPr>
        <w:t xml:space="preserve"> и </w:t>
      </w:r>
      <w:proofErr w:type="spellStart"/>
      <w:r w:rsidR="00810A41" w:rsidRPr="003F26D4">
        <w:rPr>
          <w:color w:val="000000"/>
          <w:sz w:val="28"/>
          <w:szCs w:val="28"/>
        </w:rPr>
        <w:t>Газпромбанк</w:t>
      </w:r>
      <w:r w:rsidR="00521606" w:rsidRPr="003F26D4">
        <w:rPr>
          <w:color w:val="000000"/>
          <w:sz w:val="28"/>
          <w:szCs w:val="28"/>
        </w:rPr>
        <w:t>ом</w:t>
      </w:r>
      <w:proofErr w:type="spellEnd"/>
      <w:r w:rsidR="00521606" w:rsidRPr="003F26D4">
        <w:rPr>
          <w:color w:val="000000"/>
          <w:sz w:val="28"/>
          <w:szCs w:val="28"/>
        </w:rPr>
        <w:t xml:space="preserve">. </w:t>
      </w:r>
      <w:r w:rsidR="00810A41" w:rsidRPr="003F26D4">
        <w:rPr>
          <w:color w:val="000000"/>
          <w:sz w:val="28"/>
          <w:szCs w:val="28"/>
        </w:rPr>
        <w:t xml:space="preserve">Акционерами </w:t>
      </w:r>
      <w:r w:rsidR="00521606" w:rsidRPr="003F26D4">
        <w:rPr>
          <w:color w:val="000000"/>
          <w:sz w:val="28"/>
          <w:szCs w:val="28"/>
        </w:rPr>
        <w:t xml:space="preserve">проекта </w:t>
      </w:r>
      <w:r w:rsidR="00810A41" w:rsidRPr="003F26D4">
        <w:rPr>
          <w:color w:val="000000"/>
          <w:sz w:val="28"/>
          <w:szCs w:val="28"/>
        </w:rPr>
        <w:t>«Ямал СПГ» являются ОАО «НОВАТЭК» (</w:t>
      </w:r>
      <w:r w:rsidR="00595CA3">
        <w:rPr>
          <w:color w:val="000000"/>
          <w:sz w:val="28"/>
          <w:szCs w:val="28"/>
        </w:rPr>
        <w:t>доля -</w:t>
      </w:r>
      <w:r w:rsidR="00521606" w:rsidRPr="003F26D4">
        <w:rPr>
          <w:color w:val="000000"/>
          <w:sz w:val="28"/>
          <w:szCs w:val="28"/>
        </w:rPr>
        <w:t xml:space="preserve"> </w:t>
      </w:r>
      <w:r w:rsidR="00810A41" w:rsidRPr="003F26D4">
        <w:rPr>
          <w:color w:val="000000"/>
          <w:sz w:val="28"/>
          <w:szCs w:val="28"/>
        </w:rPr>
        <w:t xml:space="preserve">50,1 %), </w:t>
      </w:r>
      <w:proofErr w:type="spellStart"/>
      <w:r w:rsidR="00810A41" w:rsidRPr="003F26D4">
        <w:rPr>
          <w:color w:val="000000"/>
          <w:sz w:val="28"/>
          <w:szCs w:val="28"/>
        </w:rPr>
        <w:t>Total</w:t>
      </w:r>
      <w:proofErr w:type="spellEnd"/>
      <w:r w:rsidR="00810A41" w:rsidRPr="003F26D4">
        <w:rPr>
          <w:color w:val="000000"/>
          <w:sz w:val="28"/>
          <w:szCs w:val="28"/>
        </w:rPr>
        <w:t xml:space="preserve"> (</w:t>
      </w:r>
      <w:r w:rsidR="00595CA3">
        <w:rPr>
          <w:color w:val="000000"/>
          <w:sz w:val="28"/>
          <w:szCs w:val="28"/>
        </w:rPr>
        <w:t>доля -</w:t>
      </w:r>
      <w:r w:rsidR="00521606" w:rsidRPr="003F26D4">
        <w:rPr>
          <w:color w:val="000000"/>
          <w:sz w:val="28"/>
          <w:szCs w:val="28"/>
        </w:rPr>
        <w:t xml:space="preserve"> </w:t>
      </w:r>
      <w:r w:rsidR="00810A41" w:rsidRPr="003F26D4">
        <w:rPr>
          <w:color w:val="000000"/>
          <w:sz w:val="28"/>
          <w:szCs w:val="28"/>
        </w:rPr>
        <w:t>20 %), CNPC (</w:t>
      </w:r>
      <w:r w:rsidR="00595CA3">
        <w:rPr>
          <w:color w:val="000000"/>
          <w:sz w:val="28"/>
          <w:szCs w:val="28"/>
        </w:rPr>
        <w:t>доля -</w:t>
      </w:r>
      <w:r w:rsidR="00521606" w:rsidRPr="003F26D4">
        <w:rPr>
          <w:color w:val="000000"/>
          <w:sz w:val="28"/>
          <w:szCs w:val="28"/>
        </w:rPr>
        <w:t xml:space="preserve"> </w:t>
      </w:r>
      <w:r w:rsidR="00810A41" w:rsidRPr="003F26D4">
        <w:rPr>
          <w:color w:val="000000"/>
          <w:sz w:val="28"/>
          <w:szCs w:val="28"/>
        </w:rPr>
        <w:t xml:space="preserve">20 </w:t>
      </w:r>
      <w:r w:rsidR="00521606" w:rsidRPr="003F26D4">
        <w:rPr>
          <w:color w:val="000000"/>
          <w:sz w:val="28"/>
          <w:szCs w:val="28"/>
        </w:rPr>
        <w:t>%), Фон</w:t>
      </w:r>
      <w:r w:rsidR="00595CA3">
        <w:rPr>
          <w:color w:val="000000"/>
          <w:sz w:val="28"/>
          <w:szCs w:val="28"/>
        </w:rPr>
        <w:t>д Шелкового Пути (доля -</w:t>
      </w:r>
      <w:r w:rsidR="00AC1FCA" w:rsidRPr="003F26D4">
        <w:rPr>
          <w:color w:val="000000"/>
          <w:sz w:val="28"/>
          <w:szCs w:val="28"/>
        </w:rPr>
        <w:t xml:space="preserve"> </w:t>
      </w:r>
      <w:r w:rsidR="00820C99" w:rsidRPr="003F26D4">
        <w:rPr>
          <w:color w:val="000000"/>
          <w:sz w:val="28"/>
          <w:szCs w:val="28"/>
        </w:rPr>
        <w:t xml:space="preserve">9,9 %) </w:t>
      </w:r>
      <w:r w:rsidR="00EF6943" w:rsidRPr="003F26D4">
        <w:rPr>
          <w:color w:val="000000"/>
          <w:sz w:val="28"/>
          <w:szCs w:val="28"/>
        </w:rPr>
        <w:t>[</w:t>
      </w:r>
      <w:r w:rsidR="00633746" w:rsidRPr="003F26D4">
        <w:rPr>
          <w:color w:val="000000"/>
          <w:sz w:val="28"/>
          <w:szCs w:val="28"/>
        </w:rPr>
        <w:t>13</w:t>
      </w:r>
      <w:r w:rsidR="00820C99" w:rsidRPr="003F26D4">
        <w:rPr>
          <w:color w:val="000000"/>
          <w:sz w:val="28"/>
          <w:szCs w:val="28"/>
        </w:rPr>
        <w:t>].</w:t>
      </w:r>
    </w:p>
    <w:p w:rsidR="00810A41" w:rsidRPr="003F26D4" w:rsidRDefault="005A6064" w:rsidP="00271C17">
      <w:pPr>
        <w:pStyle w:val="ae"/>
        <w:spacing w:before="0" w:beforeAutospacing="0" w:after="0" w:afterAutospacing="0" w:line="360" w:lineRule="auto"/>
        <w:ind w:firstLine="851"/>
        <w:jc w:val="both"/>
        <w:rPr>
          <w:color w:val="000000"/>
          <w:sz w:val="28"/>
          <w:szCs w:val="28"/>
        </w:rPr>
      </w:pPr>
      <w:r w:rsidRPr="003F26D4">
        <w:rPr>
          <w:color w:val="000000"/>
          <w:sz w:val="28"/>
          <w:szCs w:val="28"/>
        </w:rPr>
        <w:lastRenderedPageBreak/>
        <w:t>Так как экспорт газа с «Ямал СПГ» будет направлен на</w:t>
      </w:r>
      <w:r w:rsidR="00810A41" w:rsidRPr="003F26D4">
        <w:rPr>
          <w:color w:val="000000"/>
          <w:sz w:val="28"/>
          <w:szCs w:val="28"/>
        </w:rPr>
        <w:t xml:space="preserve"> Юго-Восточную </w:t>
      </w:r>
      <w:r w:rsidRPr="003F26D4">
        <w:rPr>
          <w:color w:val="000000"/>
          <w:sz w:val="28"/>
          <w:szCs w:val="28"/>
        </w:rPr>
        <w:t xml:space="preserve"> часть Азии, то России </w:t>
      </w:r>
      <w:r w:rsidR="00810A41" w:rsidRPr="003F26D4">
        <w:rPr>
          <w:color w:val="000000"/>
          <w:sz w:val="28"/>
          <w:szCs w:val="28"/>
        </w:rPr>
        <w:t xml:space="preserve">необходимо </w:t>
      </w:r>
      <w:r w:rsidRPr="003F26D4">
        <w:rPr>
          <w:color w:val="000000"/>
          <w:sz w:val="28"/>
          <w:szCs w:val="28"/>
        </w:rPr>
        <w:t xml:space="preserve">учесть механизм </w:t>
      </w:r>
      <w:r w:rsidR="00810A41" w:rsidRPr="003F26D4">
        <w:rPr>
          <w:color w:val="000000"/>
          <w:sz w:val="28"/>
          <w:szCs w:val="28"/>
        </w:rPr>
        <w:t xml:space="preserve">ценообразования в АТР. </w:t>
      </w:r>
      <w:r w:rsidRPr="003F26D4">
        <w:rPr>
          <w:color w:val="000000"/>
          <w:sz w:val="28"/>
          <w:szCs w:val="28"/>
        </w:rPr>
        <w:t>Итак, н</w:t>
      </w:r>
      <w:r w:rsidR="00810A41" w:rsidRPr="003F26D4">
        <w:rPr>
          <w:color w:val="000000"/>
          <w:sz w:val="28"/>
          <w:szCs w:val="28"/>
        </w:rPr>
        <w:t xml:space="preserve">а </w:t>
      </w:r>
      <w:r w:rsidRPr="003F26D4">
        <w:rPr>
          <w:color w:val="000000"/>
          <w:sz w:val="28"/>
          <w:szCs w:val="28"/>
        </w:rPr>
        <w:t>газовом рынке</w:t>
      </w:r>
      <w:r w:rsidR="00595CA3">
        <w:rPr>
          <w:color w:val="000000"/>
          <w:sz w:val="28"/>
          <w:szCs w:val="28"/>
        </w:rPr>
        <w:t xml:space="preserve"> </w:t>
      </w:r>
      <w:proofErr w:type="spellStart"/>
      <w:proofErr w:type="gramStart"/>
      <w:r w:rsidR="00595CA3">
        <w:rPr>
          <w:color w:val="000000"/>
          <w:sz w:val="28"/>
          <w:szCs w:val="28"/>
        </w:rPr>
        <w:t>Юго</w:t>
      </w:r>
      <w:proofErr w:type="spellEnd"/>
      <w:r w:rsidR="00595CA3">
        <w:rPr>
          <w:color w:val="000000"/>
          <w:sz w:val="28"/>
          <w:szCs w:val="28"/>
        </w:rPr>
        <w:t xml:space="preserve"> -</w:t>
      </w:r>
      <w:r w:rsidR="00AC1FCA" w:rsidRPr="003F26D4">
        <w:rPr>
          <w:color w:val="000000"/>
          <w:sz w:val="28"/>
          <w:szCs w:val="28"/>
        </w:rPr>
        <w:t xml:space="preserve"> </w:t>
      </w:r>
      <w:r w:rsidR="00810A41" w:rsidRPr="003F26D4">
        <w:rPr>
          <w:color w:val="000000"/>
          <w:sz w:val="28"/>
          <w:szCs w:val="28"/>
        </w:rPr>
        <w:t>Восточной</w:t>
      </w:r>
      <w:proofErr w:type="gramEnd"/>
      <w:r w:rsidR="00810A41" w:rsidRPr="003F26D4">
        <w:rPr>
          <w:color w:val="000000"/>
          <w:sz w:val="28"/>
          <w:szCs w:val="28"/>
        </w:rPr>
        <w:t xml:space="preserve"> Азии </w:t>
      </w:r>
      <w:r w:rsidRPr="003F26D4">
        <w:rPr>
          <w:color w:val="000000"/>
          <w:sz w:val="28"/>
          <w:szCs w:val="28"/>
        </w:rPr>
        <w:t>в последнее время увеличилась конкуренция</w:t>
      </w:r>
      <w:r w:rsidR="00810A41" w:rsidRPr="003F26D4">
        <w:rPr>
          <w:color w:val="000000"/>
          <w:sz w:val="28"/>
          <w:szCs w:val="28"/>
        </w:rPr>
        <w:t xml:space="preserve"> за счет </w:t>
      </w:r>
      <w:r w:rsidR="004E1BF1" w:rsidRPr="003F26D4">
        <w:rPr>
          <w:color w:val="000000"/>
          <w:sz w:val="28"/>
          <w:szCs w:val="28"/>
        </w:rPr>
        <w:t xml:space="preserve">роста числа производителей, </w:t>
      </w:r>
      <w:r w:rsidR="00810A41" w:rsidRPr="003F26D4">
        <w:rPr>
          <w:color w:val="000000"/>
          <w:sz w:val="28"/>
          <w:szCs w:val="28"/>
        </w:rPr>
        <w:t xml:space="preserve">при этом в регионе </w:t>
      </w:r>
      <w:r w:rsidRPr="003F26D4">
        <w:rPr>
          <w:color w:val="000000"/>
          <w:sz w:val="28"/>
          <w:szCs w:val="28"/>
        </w:rPr>
        <w:t xml:space="preserve">преобладает </w:t>
      </w:r>
      <w:r w:rsidR="00810A41" w:rsidRPr="003F26D4">
        <w:rPr>
          <w:color w:val="000000"/>
          <w:sz w:val="28"/>
          <w:szCs w:val="28"/>
        </w:rPr>
        <w:t xml:space="preserve">нефтяная индексация к японскому </w:t>
      </w:r>
      <w:proofErr w:type="spellStart"/>
      <w:r w:rsidR="00810A41" w:rsidRPr="003F26D4">
        <w:rPr>
          <w:color w:val="000000"/>
          <w:sz w:val="28"/>
          <w:szCs w:val="28"/>
        </w:rPr>
        <w:t>бенчмарку</w:t>
      </w:r>
      <w:proofErr w:type="spellEnd"/>
      <w:r w:rsidR="00810A41" w:rsidRPr="003F26D4">
        <w:rPr>
          <w:color w:val="000000"/>
          <w:sz w:val="28"/>
          <w:szCs w:val="28"/>
        </w:rPr>
        <w:t xml:space="preserve"> </w:t>
      </w:r>
      <w:r w:rsidRPr="003F26D4">
        <w:rPr>
          <w:color w:val="000000"/>
          <w:sz w:val="28"/>
          <w:szCs w:val="28"/>
        </w:rPr>
        <w:t>«</w:t>
      </w:r>
      <w:r w:rsidR="00810A41" w:rsidRPr="003F26D4">
        <w:rPr>
          <w:color w:val="000000"/>
          <w:sz w:val="28"/>
          <w:szCs w:val="28"/>
        </w:rPr>
        <w:t>JCC</w:t>
      </w:r>
      <w:r w:rsidRPr="003F26D4">
        <w:rPr>
          <w:color w:val="000000"/>
          <w:sz w:val="28"/>
          <w:szCs w:val="28"/>
        </w:rPr>
        <w:t>»</w:t>
      </w:r>
      <w:r w:rsidR="00810A41" w:rsidRPr="003F26D4">
        <w:rPr>
          <w:color w:val="000000"/>
          <w:sz w:val="28"/>
          <w:szCs w:val="28"/>
        </w:rPr>
        <w:t xml:space="preserve">. </w:t>
      </w:r>
      <w:r w:rsidRPr="003F26D4">
        <w:rPr>
          <w:color w:val="000000"/>
          <w:sz w:val="28"/>
          <w:szCs w:val="28"/>
        </w:rPr>
        <w:t>В</w:t>
      </w:r>
      <w:r w:rsidR="00810A41" w:rsidRPr="003F26D4">
        <w:rPr>
          <w:color w:val="000000"/>
          <w:sz w:val="28"/>
          <w:szCs w:val="28"/>
        </w:rPr>
        <w:t xml:space="preserve">ысокие цены на нефть </w:t>
      </w:r>
      <w:r w:rsidRPr="003F26D4">
        <w:rPr>
          <w:color w:val="000000"/>
          <w:sz w:val="28"/>
          <w:szCs w:val="28"/>
        </w:rPr>
        <w:t>«</w:t>
      </w:r>
      <w:r w:rsidR="00810A41" w:rsidRPr="003F26D4">
        <w:rPr>
          <w:color w:val="000000"/>
          <w:sz w:val="28"/>
          <w:szCs w:val="28"/>
        </w:rPr>
        <w:t>JCC</w:t>
      </w:r>
      <w:r w:rsidRPr="003F26D4">
        <w:rPr>
          <w:color w:val="000000"/>
          <w:sz w:val="28"/>
          <w:szCs w:val="28"/>
        </w:rPr>
        <w:t>»</w:t>
      </w:r>
      <w:r w:rsidR="00810A41" w:rsidRPr="003F26D4">
        <w:rPr>
          <w:color w:val="000000"/>
          <w:sz w:val="28"/>
          <w:szCs w:val="28"/>
        </w:rPr>
        <w:t xml:space="preserve"> </w:t>
      </w:r>
      <w:r w:rsidRPr="003F26D4">
        <w:rPr>
          <w:color w:val="000000"/>
          <w:sz w:val="28"/>
          <w:szCs w:val="28"/>
        </w:rPr>
        <w:t xml:space="preserve">способствуют тому, что </w:t>
      </w:r>
      <w:r w:rsidR="00810A41" w:rsidRPr="003F26D4">
        <w:rPr>
          <w:color w:val="000000"/>
          <w:sz w:val="28"/>
          <w:szCs w:val="28"/>
        </w:rPr>
        <w:t>им</w:t>
      </w:r>
      <w:r w:rsidRPr="003F26D4">
        <w:rPr>
          <w:color w:val="000000"/>
          <w:sz w:val="28"/>
          <w:szCs w:val="28"/>
        </w:rPr>
        <w:t>портирующие компании привязывают</w:t>
      </w:r>
      <w:r w:rsidR="00810A41" w:rsidRPr="003F26D4">
        <w:rPr>
          <w:color w:val="000000"/>
          <w:sz w:val="28"/>
          <w:szCs w:val="28"/>
        </w:rPr>
        <w:t xml:space="preserve"> цену на </w:t>
      </w:r>
      <w:r w:rsidRPr="003F26D4">
        <w:rPr>
          <w:color w:val="000000"/>
          <w:sz w:val="28"/>
          <w:szCs w:val="28"/>
        </w:rPr>
        <w:t xml:space="preserve">природный </w:t>
      </w:r>
      <w:r w:rsidR="00810A41" w:rsidRPr="003F26D4">
        <w:rPr>
          <w:color w:val="000000"/>
          <w:sz w:val="28"/>
          <w:szCs w:val="28"/>
        </w:rPr>
        <w:t xml:space="preserve">газ к средней цене японскому импорту нефти. </w:t>
      </w:r>
      <w:r w:rsidR="00820C99" w:rsidRPr="003F26D4">
        <w:rPr>
          <w:color w:val="000000"/>
          <w:sz w:val="28"/>
          <w:szCs w:val="28"/>
        </w:rPr>
        <w:t xml:space="preserve">Таким образом, </w:t>
      </w:r>
      <w:r w:rsidR="00810A41" w:rsidRPr="003F26D4">
        <w:rPr>
          <w:color w:val="000000"/>
          <w:sz w:val="28"/>
          <w:szCs w:val="28"/>
        </w:rPr>
        <w:t>«Ямал СПГ</w:t>
      </w:r>
      <w:r w:rsidR="00820C99" w:rsidRPr="003F26D4">
        <w:rPr>
          <w:color w:val="000000"/>
          <w:sz w:val="28"/>
          <w:szCs w:val="28"/>
        </w:rPr>
        <w:t>» имеет</w:t>
      </w:r>
      <w:r w:rsidR="00810A41" w:rsidRPr="003F26D4">
        <w:rPr>
          <w:color w:val="000000"/>
          <w:sz w:val="28"/>
          <w:szCs w:val="28"/>
        </w:rPr>
        <w:t xml:space="preserve"> наименьшую зависимо</w:t>
      </w:r>
      <w:r w:rsidR="00820C99" w:rsidRPr="003F26D4">
        <w:rPr>
          <w:color w:val="000000"/>
          <w:sz w:val="28"/>
          <w:szCs w:val="28"/>
        </w:rPr>
        <w:t>сть от нефтяной индексации, при этом защищает компании от ценовых движений вниз, однако при увеличении</w:t>
      </w:r>
      <w:r w:rsidR="00810A41" w:rsidRPr="003F26D4">
        <w:rPr>
          <w:color w:val="000000"/>
          <w:sz w:val="28"/>
          <w:szCs w:val="28"/>
        </w:rPr>
        <w:t xml:space="preserve"> цен на нефть</w:t>
      </w:r>
      <w:r w:rsidR="00820C99" w:rsidRPr="003F26D4">
        <w:rPr>
          <w:color w:val="000000"/>
          <w:sz w:val="28"/>
          <w:szCs w:val="28"/>
        </w:rPr>
        <w:t>, цена природного газа учитывается не полностью</w:t>
      </w:r>
      <w:r w:rsidR="00810A41" w:rsidRPr="003F26D4">
        <w:rPr>
          <w:color w:val="000000"/>
          <w:sz w:val="28"/>
          <w:szCs w:val="28"/>
        </w:rPr>
        <w:t>.</w:t>
      </w:r>
    </w:p>
    <w:p w:rsidR="008A7F10" w:rsidRPr="003F26D4" w:rsidRDefault="004F2488" w:rsidP="00271C17">
      <w:pPr>
        <w:pStyle w:val="ae"/>
        <w:spacing w:before="0" w:beforeAutospacing="0" w:after="0" w:afterAutospacing="0" w:line="360" w:lineRule="auto"/>
        <w:ind w:firstLine="851"/>
        <w:jc w:val="both"/>
        <w:rPr>
          <w:color w:val="000000"/>
          <w:sz w:val="28"/>
          <w:szCs w:val="28"/>
        </w:rPr>
      </w:pPr>
      <w:r w:rsidRPr="003F26D4">
        <w:rPr>
          <w:color w:val="000000"/>
          <w:sz w:val="28"/>
          <w:szCs w:val="28"/>
        </w:rPr>
        <w:t>В итоге</w:t>
      </w:r>
      <w:r w:rsidR="00E41B2E" w:rsidRPr="003F26D4">
        <w:rPr>
          <w:color w:val="000000"/>
          <w:sz w:val="28"/>
          <w:szCs w:val="28"/>
        </w:rPr>
        <w:t xml:space="preserve">, по представленным данным и изученным материалам, рост газового рынка России происходит </w:t>
      </w:r>
      <w:r w:rsidR="002555F6" w:rsidRPr="003F26D4">
        <w:rPr>
          <w:color w:val="000000"/>
          <w:sz w:val="28"/>
          <w:szCs w:val="28"/>
        </w:rPr>
        <w:t>не так линейно, как указанно в</w:t>
      </w:r>
      <w:r w:rsidR="00A5026E" w:rsidRPr="003F26D4">
        <w:rPr>
          <w:color w:val="000000"/>
          <w:sz w:val="28"/>
          <w:szCs w:val="28"/>
        </w:rPr>
        <w:t>о</w:t>
      </w:r>
      <w:r w:rsidR="002555F6" w:rsidRPr="003F26D4">
        <w:rPr>
          <w:color w:val="000000"/>
          <w:sz w:val="28"/>
          <w:szCs w:val="28"/>
        </w:rPr>
        <w:t xml:space="preserve"> многих источниках. </w:t>
      </w:r>
      <w:r w:rsidR="00A5026E" w:rsidRPr="003F26D4">
        <w:rPr>
          <w:color w:val="000000"/>
          <w:sz w:val="28"/>
          <w:szCs w:val="28"/>
        </w:rPr>
        <w:t xml:space="preserve">Открытие новых </w:t>
      </w:r>
      <w:r w:rsidR="00A5026E" w:rsidRPr="003F26D4">
        <w:rPr>
          <w:rFonts w:eastAsia="HelveticaNeue-Thin"/>
          <w:color w:val="000000"/>
          <w:sz w:val="28"/>
          <w:szCs w:val="28"/>
        </w:rPr>
        <w:t>объектов</w:t>
      </w:r>
      <w:r w:rsidR="003C3776" w:rsidRPr="003F26D4">
        <w:rPr>
          <w:rFonts w:eastAsia="HelveticaNeue-Thin"/>
          <w:color w:val="000000"/>
          <w:sz w:val="28"/>
          <w:szCs w:val="28"/>
        </w:rPr>
        <w:t xml:space="preserve"> </w:t>
      </w:r>
      <w:r w:rsidR="00A5026E" w:rsidRPr="003F26D4">
        <w:rPr>
          <w:rFonts w:eastAsia="HelveticaNeue-Thin"/>
          <w:color w:val="000000"/>
          <w:sz w:val="28"/>
          <w:szCs w:val="28"/>
        </w:rPr>
        <w:t>добычи</w:t>
      </w:r>
      <w:r w:rsidR="00633746" w:rsidRPr="003F26D4">
        <w:rPr>
          <w:rFonts w:eastAsia="HelveticaNeue-Thin"/>
          <w:color w:val="000000"/>
          <w:sz w:val="28"/>
          <w:szCs w:val="28"/>
        </w:rPr>
        <w:t xml:space="preserve"> газа</w:t>
      </w:r>
      <w:r w:rsidR="00A5026E" w:rsidRPr="003F26D4">
        <w:rPr>
          <w:rFonts w:eastAsia="HelveticaNeue-Thin"/>
          <w:color w:val="000000"/>
          <w:sz w:val="28"/>
          <w:szCs w:val="28"/>
        </w:rPr>
        <w:t xml:space="preserve"> пополняет </w:t>
      </w:r>
      <w:r w:rsidR="003C3776" w:rsidRPr="003F26D4">
        <w:rPr>
          <w:rFonts w:eastAsia="HelveticaNeue-Thin"/>
          <w:color w:val="000000"/>
          <w:sz w:val="28"/>
          <w:szCs w:val="28"/>
        </w:rPr>
        <w:t>рынок значительными</w:t>
      </w:r>
      <w:r w:rsidR="00E41B2E" w:rsidRPr="003F26D4">
        <w:rPr>
          <w:rFonts w:eastAsia="HelveticaNeue-Thin"/>
          <w:color w:val="000000"/>
          <w:sz w:val="28"/>
          <w:szCs w:val="28"/>
        </w:rPr>
        <w:t xml:space="preserve"> </w:t>
      </w:r>
      <w:r w:rsidR="003C3776" w:rsidRPr="003F26D4">
        <w:rPr>
          <w:rFonts w:eastAsia="HelveticaNeue-Thin"/>
          <w:color w:val="000000"/>
          <w:sz w:val="28"/>
          <w:szCs w:val="28"/>
        </w:rPr>
        <w:t>объемами</w:t>
      </w:r>
      <w:r w:rsidR="00595CA3">
        <w:rPr>
          <w:rFonts w:eastAsia="HelveticaNeue-Thin"/>
          <w:color w:val="000000"/>
          <w:sz w:val="28"/>
          <w:szCs w:val="28"/>
        </w:rPr>
        <w:t xml:space="preserve"> сырья. </w:t>
      </w:r>
      <w:r w:rsidR="00A5026E" w:rsidRPr="003F26D4">
        <w:rPr>
          <w:rFonts w:eastAsia="HelveticaNeue-Thin"/>
          <w:color w:val="000000"/>
          <w:sz w:val="28"/>
          <w:szCs w:val="28"/>
        </w:rPr>
        <w:t>Однако</w:t>
      </w:r>
      <w:proofErr w:type="gramStart"/>
      <w:r w:rsidR="00A5026E" w:rsidRPr="003F26D4">
        <w:rPr>
          <w:rFonts w:eastAsia="HelveticaNeue-Thin"/>
          <w:color w:val="000000"/>
          <w:sz w:val="28"/>
          <w:szCs w:val="28"/>
        </w:rPr>
        <w:t>,</w:t>
      </w:r>
      <w:proofErr w:type="gramEnd"/>
      <w:r w:rsidR="00A5026E" w:rsidRPr="003F26D4">
        <w:rPr>
          <w:rFonts w:eastAsia="HelveticaNeue-Thin"/>
          <w:color w:val="000000"/>
          <w:sz w:val="28"/>
          <w:szCs w:val="28"/>
        </w:rPr>
        <w:t xml:space="preserve"> </w:t>
      </w:r>
      <w:r w:rsidR="003C3776" w:rsidRPr="003F26D4">
        <w:rPr>
          <w:rFonts w:eastAsia="HelveticaNeue-Thin"/>
          <w:color w:val="000000"/>
          <w:sz w:val="28"/>
          <w:szCs w:val="28"/>
        </w:rPr>
        <w:t xml:space="preserve">некоторые </w:t>
      </w:r>
      <w:r w:rsidR="00A5026E" w:rsidRPr="003F26D4">
        <w:rPr>
          <w:rFonts w:eastAsia="HelveticaNeue-Thin"/>
          <w:color w:val="000000"/>
          <w:sz w:val="28"/>
          <w:szCs w:val="28"/>
        </w:rPr>
        <w:t>действующие месторождения</w:t>
      </w:r>
      <w:r w:rsidR="003C3776" w:rsidRPr="003F26D4">
        <w:rPr>
          <w:rFonts w:eastAsia="HelveticaNeue-Thin"/>
          <w:color w:val="000000"/>
          <w:sz w:val="28"/>
          <w:szCs w:val="28"/>
        </w:rPr>
        <w:t xml:space="preserve"> находятся на поздней</w:t>
      </w:r>
      <w:r w:rsidR="00E41B2E" w:rsidRPr="003F26D4">
        <w:rPr>
          <w:rFonts w:eastAsia="HelveticaNeue-Thin"/>
          <w:color w:val="000000"/>
          <w:sz w:val="28"/>
          <w:szCs w:val="28"/>
        </w:rPr>
        <w:t xml:space="preserve"> </w:t>
      </w:r>
      <w:r w:rsidR="003C3776" w:rsidRPr="003F26D4">
        <w:rPr>
          <w:rFonts w:eastAsia="HelveticaNeue-Thin"/>
          <w:color w:val="000000"/>
          <w:sz w:val="28"/>
          <w:szCs w:val="28"/>
        </w:rPr>
        <w:t xml:space="preserve">стадии </w:t>
      </w:r>
      <w:r w:rsidR="00A5026E" w:rsidRPr="003F26D4">
        <w:rPr>
          <w:rFonts w:eastAsia="HelveticaNeue-Thin"/>
          <w:color w:val="000000"/>
          <w:sz w:val="28"/>
          <w:szCs w:val="28"/>
        </w:rPr>
        <w:t xml:space="preserve">разработки и требуют новых мер для увеличения </w:t>
      </w:r>
      <w:r w:rsidRPr="003F26D4">
        <w:rPr>
          <w:rFonts w:eastAsia="HelveticaNeue-Thin"/>
          <w:color w:val="000000"/>
          <w:sz w:val="28"/>
          <w:szCs w:val="28"/>
        </w:rPr>
        <w:t>объема добычи.</w:t>
      </w:r>
      <w:r w:rsidR="00A5026E" w:rsidRPr="003F26D4">
        <w:rPr>
          <w:rFonts w:eastAsia="HelveticaNeue-Thin"/>
          <w:color w:val="000000"/>
          <w:sz w:val="28"/>
          <w:szCs w:val="28"/>
        </w:rPr>
        <w:t xml:space="preserve">  </w:t>
      </w:r>
      <w:r w:rsidRPr="003F26D4">
        <w:rPr>
          <w:rFonts w:eastAsia="HelveticaNeue-Thin"/>
          <w:color w:val="000000"/>
          <w:sz w:val="28"/>
          <w:szCs w:val="28"/>
        </w:rPr>
        <w:t>Вместе с тем, ус</w:t>
      </w:r>
      <w:r w:rsidRPr="003F26D4">
        <w:rPr>
          <w:color w:val="000000"/>
          <w:sz w:val="28"/>
          <w:szCs w:val="28"/>
        </w:rPr>
        <w:t>пех</w:t>
      </w:r>
      <w:r w:rsidR="00F911B6" w:rsidRPr="003F26D4">
        <w:rPr>
          <w:color w:val="000000"/>
          <w:sz w:val="28"/>
          <w:szCs w:val="28"/>
        </w:rPr>
        <w:t xml:space="preserve"> реализации </w:t>
      </w:r>
      <w:r w:rsidRPr="003F26D4">
        <w:rPr>
          <w:color w:val="000000"/>
          <w:sz w:val="28"/>
          <w:szCs w:val="28"/>
        </w:rPr>
        <w:t xml:space="preserve"> многих проектов, такие как</w:t>
      </w:r>
      <w:r w:rsidR="0041582F" w:rsidRPr="003F26D4">
        <w:rPr>
          <w:color w:val="000000"/>
          <w:sz w:val="28"/>
          <w:szCs w:val="28"/>
        </w:rPr>
        <w:t xml:space="preserve"> «Ямал </w:t>
      </w:r>
      <w:r w:rsidR="00F911B6" w:rsidRPr="003F26D4">
        <w:rPr>
          <w:color w:val="000000"/>
          <w:sz w:val="28"/>
          <w:szCs w:val="28"/>
        </w:rPr>
        <w:t>СПГ»</w:t>
      </w:r>
      <w:r w:rsidR="00AC1FCA" w:rsidRPr="003F26D4">
        <w:rPr>
          <w:color w:val="000000"/>
          <w:sz w:val="28"/>
          <w:szCs w:val="28"/>
        </w:rPr>
        <w:t xml:space="preserve">, </w:t>
      </w:r>
      <w:r w:rsidRPr="003F26D4">
        <w:rPr>
          <w:color w:val="000000"/>
          <w:sz w:val="28"/>
          <w:szCs w:val="28"/>
        </w:rPr>
        <w:t xml:space="preserve">позволил интегрировать рынок </w:t>
      </w:r>
      <w:r w:rsidR="00F911B6" w:rsidRPr="003F26D4">
        <w:rPr>
          <w:color w:val="000000"/>
          <w:sz w:val="28"/>
          <w:szCs w:val="28"/>
        </w:rPr>
        <w:t xml:space="preserve">в международную энергетическую инфраструктуру. </w:t>
      </w:r>
    </w:p>
    <w:p w:rsidR="00AC1FCA" w:rsidRPr="003F26D4" w:rsidRDefault="004F2488" w:rsidP="00271C17">
      <w:pPr>
        <w:autoSpaceDE w:val="0"/>
        <w:autoSpaceDN w:val="0"/>
        <w:adjustRightInd w:val="0"/>
        <w:spacing w:after="0" w:line="360" w:lineRule="auto"/>
        <w:ind w:firstLine="851"/>
        <w:jc w:val="both"/>
        <w:rPr>
          <w:rFonts w:ascii="Times New Roman" w:eastAsia="HelveticaNeue-Thin" w:hAnsi="Times New Roman" w:cs="Times New Roman"/>
          <w:color w:val="000000"/>
          <w:sz w:val="28"/>
          <w:szCs w:val="28"/>
        </w:rPr>
      </w:pPr>
      <w:r w:rsidRPr="003F26D4">
        <w:rPr>
          <w:rFonts w:ascii="Times New Roman" w:eastAsia="HelveticaNeue-Thin" w:hAnsi="Times New Roman" w:cs="Times New Roman"/>
          <w:color w:val="000000"/>
          <w:sz w:val="28"/>
          <w:szCs w:val="28"/>
        </w:rPr>
        <w:t>По мнению автора выпускной квалификационной работы</w:t>
      </w:r>
      <w:r w:rsidR="00FA5AD1">
        <w:rPr>
          <w:rFonts w:ascii="Times New Roman" w:eastAsia="HelveticaNeue-Thin" w:hAnsi="Times New Roman" w:cs="Times New Roman"/>
          <w:color w:val="000000"/>
          <w:sz w:val="28"/>
          <w:szCs w:val="28"/>
        </w:rPr>
        <w:t xml:space="preserve"> бакалавра</w:t>
      </w:r>
      <w:r w:rsidRPr="003F26D4">
        <w:rPr>
          <w:rFonts w:ascii="Times New Roman" w:eastAsia="HelveticaNeue-Thin" w:hAnsi="Times New Roman" w:cs="Times New Roman"/>
          <w:color w:val="000000"/>
          <w:sz w:val="28"/>
          <w:szCs w:val="28"/>
        </w:rPr>
        <w:t>,</w:t>
      </w:r>
      <w:r w:rsidR="00E41B2E" w:rsidRPr="003F26D4">
        <w:rPr>
          <w:rFonts w:ascii="Times New Roman" w:eastAsia="HelveticaNeue-Thin" w:hAnsi="Times New Roman" w:cs="Times New Roman"/>
          <w:color w:val="000000"/>
          <w:sz w:val="28"/>
          <w:szCs w:val="28"/>
        </w:rPr>
        <w:t xml:space="preserve"> </w:t>
      </w:r>
      <w:r w:rsidRPr="003F26D4">
        <w:rPr>
          <w:rFonts w:ascii="Times New Roman" w:eastAsia="HelveticaNeue-Thin" w:hAnsi="Times New Roman" w:cs="Times New Roman"/>
          <w:color w:val="000000"/>
          <w:sz w:val="28"/>
          <w:szCs w:val="28"/>
        </w:rPr>
        <w:t xml:space="preserve">падение </w:t>
      </w:r>
      <w:r w:rsidR="008A7F10" w:rsidRPr="003F26D4">
        <w:rPr>
          <w:rFonts w:ascii="Times New Roman" w:eastAsia="HelveticaNeue-Thin" w:hAnsi="Times New Roman" w:cs="Times New Roman"/>
          <w:color w:val="000000"/>
          <w:sz w:val="28"/>
          <w:szCs w:val="28"/>
        </w:rPr>
        <w:t>добычи</w:t>
      </w:r>
      <w:r w:rsidRPr="003F26D4">
        <w:rPr>
          <w:rFonts w:ascii="Times New Roman" w:eastAsia="HelveticaNeue-Thin" w:hAnsi="Times New Roman" w:cs="Times New Roman"/>
          <w:color w:val="000000"/>
          <w:sz w:val="28"/>
          <w:szCs w:val="28"/>
        </w:rPr>
        <w:t xml:space="preserve"> газа</w:t>
      </w:r>
      <w:r w:rsidR="008A7F10" w:rsidRPr="003F26D4">
        <w:rPr>
          <w:rFonts w:ascii="Times New Roman" w:eastAsia="HelveticaNeue-Thin" w:hAnsi="Times New Roman" w:cs="Times New Roman"/>
          <w:color w:val="000000"/>
          <w:sz w:val="28"/>
          <w:szCs w:val="28"/>
        </w:rPr>
        <w:t xml:space="preserve"> с месторождений в среднем </w:t>
      </w:r>
      <w:r w:rsidRPr="003F26D4">
        <w:rPr>
          <w:rFonts w:ascii="Times New Roman" w:eastAsia="HelveticaNeue-Thin" w:hAnsi="Times New Roman" w:cs="Times New Roman"/>
          <w:color w:val="000000"/>
          <w:sz w:val="28"/>
          <w:szCs w:val="28"/>
        </w:rPr>
        <w:t xml:space="preserve">может составлять </w:t>
      </w:r>
      <w:r w:rsidR="008A7F10" w:rsidRPr="003F26D4">
        <w:rPr>
          <w:rFonts w:ascii="Times New Roman" w:eastAsia="HelveticaNeue-Thin" w:hAnsi="Times New Roman" w:cs="Times New Roman"/>
          <w:color w:val="000000"/>
          <w:sz w:val="28"/>
          <w:szCs w:val="28"/>
        </w:rPr>
        <w:t>от 2</w:t>
      </w:r>
      <w:r w:rsidR="00E41B2E" w:rsidRPr="003F26D4">
        <w:rPr>
          <w:rFonts w:ascii="Times New Roman" w:eastAsia="HelveticaNeue-Thin" w:hAnsi="Times New Roman" w:cs="Times New Roman"/>
          <w:color w:val="000000"/>
          <w:sz w:val="28"/>
          <w:szCs w:val="28"/>
        </w:rPr>
        <w:t xml:space="preserve"> </w:t>
      </w:r>
      <w:r w:rsidR="008A7F10" w:rsidRPr="003F26D4">
        <w:rPr>
          <w:rFonts w:ascii="Times New Roman" w:eastAsia="HelveticaNeue-Thin" w:hAnsi="Times New Roman" w:cs="Times New Roman"/>
          <w:color w:val="000000"/>
          <w:sz w:val="28"/>
          <w:szCs w:val="28"/>
        </w:rPr>
        <w:t>до 4</w:t>
      </w:r>
      <w:r w:rsidRPr="003F26D4">
        <w:rPr>
          <w:rFonts w:ascii="Times New Roman" w:eastAsia="HelveticaNeue-Thin" w:hAnsi="Times New Roman" w:cs="Times New Roman"/>
          <w:color w:val="000000"/>
          <w:sz w:val="28"/>
          <w:szCs w:val="28"/>
        </w:rPr>
        <w:t xml:space="preserve"> </w:t>
      </w:r>
      <w:r w:rsidR="008A7F10" w:rsidRPr="003F26D4">
        <w:rPr>
          <w:rFonts w:ascii="Times New Roman" w:eastAsia="HelveticaNeue-Thin" w:hAnsi="Times New Roman" w:cs="Times New Roman"/>
          <w:color w:val="000000"/>
          <w:sz w:val="28"/>
          <w:szCs w:val="28"/>
        </w:rPr>
        <w:t>% в год</w:t>
      </w:r>
      <w:r w:rsidRPr="003F26D4">
        <w:rPr>
          <w:rFonts w:ascii="Times New Roman" w:eastAsia="HelveticaNeue-Thin" w:hAnsi="Times New Roman" w:cs="Times New Roman"/>
          <w:color w:val="000000"/>
          <w:sz w:val="28"/>
          <w:szCs w:val="28"/>
        </w:rPr>
        <w:t>, тогда возможны следующие итоговые варианты</w:t>
      </w:r>
      <w:r w:rsidR="008A7F10" w:rsidRPr="003F26D4">
        <w:rPr>
          <w:rFonts w:ascii="Times New Roman" w:eastAsia="HelveticaNeue-Thin" w:hAnsi="Times New Roman" w:cs="Times New Roman"/>
          <w:color w:val="000000"/>
          <w:sz w:val="28"/>
          <w:szCs w:val="28"/>
        </w:rPr>
        <w:t>:</w:t>
      </w:r>
    </w:p>
    <w:p w:rsidR="00AC1FCA" w:rsidRPr="003F26D4" w:rsidRDefault="00AC1FCA" w:rsidP="00271C17">
      <w:pPr>
        <w:autoSpaceDE w:val="0"/>
        <w:autoSpaceDN w:val="0"/>
        <w:adjustRightInd w:val="0"/>
        <w:spacing w:after="0" w:line="360" w:lineRule="auto"/>
        <w:ind w:firstLine="851"/>
        <w:jc w:val="both"/>
        <w:rPr>
          <w:rFonts w:ascii="Times New Roman" w:eastAsia="HelveticaNeue-Thin" w:hAnsi="Times New Roman" w:cs="Times New Roman"/>
          <w:color w:val="000000"/>
          <w:sz w:val="28"/>
          <w:szCs w:val="28"/>
        </w:rPr>
      </w:pPr>
      <w:r w:rsidRPr="003F26D4">
        <w:rPr>
          <w:rFonts w:ascii="Times New Roman" w:eastAsia="HelveticaNeue-Thin" w:hAnsi="Times New Roman" w:cs="Times New Roman"/>
          <w:color w:val="000000"/>
          <w:sz w:val="28"/>
          <w:szCs w:val="28"/>
        </w:rPr>
        <w:t xml:space="preserve">– </w:t>
      </w:r>
      <w:r w:rsidR="004F2488" w:rsidRPr="003F26D4">
        <w:rPr>
          <w:rFonts w:ascii="Times New Roman" w:eastAsia="HelveticaNeue-Thin" w:hAnsi="Times New Roman" w:cs="Times New Roman"/>
          <w:color w:val="000000"/>
          <w:sz w:val="28"/>
          <w:szCs w:val="28"/>
        </w:rPr>
        <w:t xml:space="preserve">снижение на </w:t>
      </w:r>
      <w:r w:rsidR="008A7F10" w:rsidRPr="003F26D4">
        <w:rPr>
          <w:rFonts w:ascii="Times New Roman" w:eastAsia="HelveticaNeue-Thin" w:hAnsi="Times New Roman" w:cs="Times New Roman"/>
          <w:color w:val="000000"/>
          <w:sz w:val="28"/>
          <w:szCs w:val="28"/>
        </w:rPr>
        <w:t>2</w:t>
      </w:r>
      <w:r w:rsidR="004F2488" w:rsidRPr="003F26D4">
        <w:rPr>
          <w:rFonts w:ascii="Times New Roman" w:eastAsia="HelveticaNeue-Thin" w:hAnsi="Times New Roman" w:cs="Times New Roman"/>
          <w:color w:val="000000"/>
          <w:sz w:val="28"/>
          <w:szCs w:val="28"/>
        </w:rPr>
        <w:t xml:space="preserve"> </w:t>
      </w:r>
      <w:r w:rsidR="00B536D8">
        <w:rPr>
          <w:rFonts w:ascii="Times New Roman" w:eastAsia="HelveticaNeue-Thin" w:hAnsi="Times New Roman" w:cs="Times New Roman"/>
          <w:color w:val="000000"/>
          <w:sz w:val="28"/>
          <w:szCs w:val="28"/>
        </w:rPr>
        <w:t xml:space="preserve">% </w:t>
      </w:r>
      <w:r w:rsidR="008A7F10" w:rsidRPr="003F26D4">
        <w:rPr>
          <w:rFonts w:ascii="Times New Roman" w:eastAsia="HelveticaNeue-Thin" w:hAnsi="Times New Roman" w:cs="Times New Roman"/>
          <w:color w:val="000000"/>
          <w:sz w:val="28"/>
          <w:szCs w:val="28"/>
        </w:rPr>
        <w:t xml:space="preserve">в год, </w:t>
      </w:r>
      <w:r w:rsidR="004F2488" w:rsidRPr="003F26D4">
        <w:rPr>
          <w:rFonts w:ascii="Times New Roman" w:eastAsia="HelveticaNeue-Thin" w:hAnsi="Times New Roman" w:cs="Times New Roman"/>
          <w:color w:val="000000"/>
          <w:sz w:val="28"/>
          <w:szCs w:val="28"/>
        </w:rPr>
        <w:t xml:space="preserve">тогда </w:t>
      </w:r>
      <w:r w:rsidR="008A7F10" w:rsidRPr="003F26D4">
        <w:rPr>
          <w:rFonts w:ascii="Times New Roman" w:eastAsia="HelveticaNeue-Thin" w:hAnsi="Times New Roman" w:cs="Times New Roman"/>
          <w:color w:val="000000"/>
          <w:sz w:val="28"/>
          <w:szCs w:val="28"/>
        </w:rPr>
        <w:t xml:space="preserve">общий объем добычи </w:t>
      </w:r>
      <w:r w:rsidR="004F2488" w:rsidRPr="003F26D4">
        <w:rPr>
          <w:rFonts w:ascii="Times New Roman" w:eastAsia="HelveticaNeue-Thin" w:hAnsi="Times New Roman" w:cs="Times New Roman"/>
          <w:color w:val="000000"/>
          <w:sz w:val="28"/>
          <w:szCs w:val="28"/>
        </w:rPr>
        <w:t xml:space="preserve">составит </w:t>
      </w:r>
      <w:r w:rsidR="008A7F10" w:rsidRPr="003F26D4">
        <w:rPr>
          <w:rFonts w:ascii="Times New Roman" w:eastAsia="HelveticaNeue-Thin" w:hAnsi="Times New Roman" w:cs="Times New Roman"/>
          <w:color w:val="000000"/>
          <w:sz w:val="28"/>
          <w:szCs w:val="28"/>
        </w:rPr>
        <w:t>90</w:t>
      </w:r>
      <w:r w:rsidR="00E41B2E" w:rsidRPr="003F26D4">
        <w:rPr>
          <w:rFonts w:ascii="Times New Roman" w:eastAsia="HelveticaNeue-Thin" w:hAnsi="Times New Roman" w:cs="Times New Roman"/>
          <w:color w:val="000000"/>
          <w:sz w:val="28"/>
          <w:szCs w:val="28"/>
        </w:rPr>
        <w:t xml:space="preserve"> </w:t>
      </w:r>
      <w:r w:rsidR="008A7F10" w:rsidRPr="003F26D4">
        <w:rPr>
          <w:rFonts w:ascii="Times New Roman" w:eastAsia="HelveticaNeue-Thin" w:hAnsi="Times New Roman" w:cs="Times New Roman"/>
          <w:color w:val="000000"/>
          <w:sz w:val="28"/>
          <w:szCs w:val="28"/>
        </w:rPr>
        <w:t>млрд. куб. м</w:t>
      </w:r>
      <w:r w:rsidR="004F2488" w:rsidRPr="003F26D4">
        <w:rPr>
          <w:rFonts w:ascii="Times New Roman" w:eastAsia="HelveticaNeue-Thin" w:hAnsi="Times New Roman" w:cs="Times New Roman"/>
          <w:color w:val="000000"/>
          <w:sz w:val="28"/>
          <w:szCs w:val="28"/>
        </w:rPr>
        <w:t xml:space="preserve">. </w:t>
      </w:r>
      <w:r w:rsidR="008A7F10" w:rsidRPr="003F26D4">
        <w:rPr>
          <w:rFonts w:ascii="Times New Roman" w:eastAsia="HelveticaNeue-Thin" w:hAnsi="Times New Roman" w:cs="Times New Roman"/>
          <w:color w:val="000000"/>
          <w:sz w:val="28"/>
          <w:szCs w:val="28"/>
        </w:rPr>
        <w:t xml:space="preserve">к 2020 </w:t>
      </w:r>
      <w:r w:rsidR="004F2488" w:rsidRPr="003F26D4">
        <w:rPr>
          <w:rFonts w:ascii="Times New Roman" w:eastAsia="HelveticaNeue-Thin" w:hAnsi="Times New Roman" w:cs="Times New Roman"/>
          <w:color w:val="000000"/>
          <w:sz w:val="28"/>
          <w:szCs w:val="28"/>
        </w:rPr>
        <w:t>г.</w:t>
      </w:r>
      <w:r w:rsidR="008A7F10" w:rsidRPr="003F26D4">
        <w:rPr>
          <w:rFonts w:ascii="Times New Roman" w:eastAsia="HelveticaNeue-Thin" w:hAnsi="Times New Roman" w:cs="Times New Roman"/>
          <w:color w:val="000000"/>
          <w:sz w:val="28"/>
          <w:szCs w:val="28"/>
        </w:rPr>
        <w:t xml:space="preserve"> и </w:t>
      </w:r>
      <w:r w:rsidR="004F2488" w:rsidRPr="003F26D4">
        <w:rPr>
          <w:rFonts w:ascii="Times New Roman" w:eastAsia="HelveticaNeue-Thin" w:hAnsi="Times New Roman" w:cs="Times New Roman"/>
          <w:color w:val="000000"/>
          <w:sz w:val="28"/>
          <w:szCs w:val="28"/>
        </w:rPr>
        <w:t xml:space="preserve"> </w:t>
      </w:r>
      <w:r w:rsidR="008A7F10" w:rsidRPr="003F26D4">
        <w:rPr>
          <w:rFonts w:ascii="Times New Roman" w:eastAsia="HelveticaNeue-Thin" w:hAnsi="Times New Roman" w:cs="Times New Roman"/>
          <w:color w:val="000000"/>
          <w:sz w:val="28"/>
          <w:szCs w:val="28"/>
        </w:rPr>
        <w:t>187 млрд. куб. м</w:t>
      </w:r>
      <w:r w:rsidR="004F2488" w:rsidRPr="003F26D4">
        <w:rPr>
          <w:rFonts w:ascii="Times New Roman" w:eastAsia="HelveticaNeue-Thin" w:hAnsi="Times New Roman" w:cs="Times New Roman"/>
          <w:color w:val="000000"/>
          <w:sz w:val="28"/>
          <w:szCs w:val="28"/>
        </w:rPr>
        <w:t>.</w:t>
      </w:r>
      <w:r w:rsidR="00E41B2E" w:rsidRPr="003F26D4">
        <w:rPr>
          <w:rFonts w:ascii="Times New Roman" w:eastAsia="HelveticaNeue-Thin" w:hAnsi="Times New Roman" w:cs="Times New Roman"/>
          <w:color w:val="000000"/>
          <w:sz w:val="28"/>
          <w:szCs w:val="28"/>
        </w:rPr>
        <w:t xml:space="preserve"> </w:t>
      </w:r>
      <w:r w:rsidR="008A7F10" w:rsidRPr="003F26D4">
        <w:rPr>
          <w:rFonts w:ascii="Times New Roman" w:eastAsia="HelveticaNeue-Thin" w:hAnsi="Times New Roman" w:cs="Times New Roman"/>
          <w:color w:val="000000"/>
          <w:sz w:val="28"/>
          <w:szCs w:val="28"/>
        </w:rPr>
        <w:t xml:space="preserve">к 2025 </w:t>
      </w:r>
      <w:r w:rsidR="004F2488" w:rsidRPr="003F26D4">
        <w:rPr>
          <w:rFonts w:ascii="Times New Roman" w:eastAsia="HelveticaNeue-Thin" w:hAnsi="Times New Roman" w:cs="Times New Roman"/>
          <w:color w:val="000000"/>
          <w:sz w:val="28"/>
          <w:szCs w:val="28"/>
        </w:rPr>
        <w:t>г.</w:t>
      </w:r>
    </w:p>
    <w:p w:rsidR="008A7F10" w:rsidRPr="003F26D4" w:rsidRDefault="00AC1FCA" w:rsidP="00271C17">
      <w:pPr>
        <w:autoSpaceDE w:val="0"/>
        <w:autoSpaceDN w:val="0"/>
        <w:adjustRightInd w:val="0"/>
        <w:spacing w:after="0" w:line="360" w:lineRule="auto"/>
        <w:ind w:firstLine="851"/>
        <w:jc w:val="both"/>
        <w:rPr>
          <w:rFonts w:ascii="Times New Roman" w:eastAsia="HelveticaNeue-Thin" w:hAnsi="Times New Roman" w:cs="Times New Roman"/>
          <w:color w:val="000000"/>
          <w:sz w:val="28"/>
          <w:szCs w:val="28"/>
        </w:rPr>
      </w:pPr>
      <w:r w:rsidRPr="003F26D4">
        <w:rPr>
          <w:rFonts w:ascii="Times New Roman" w:eastAsia="HelveticaNeue-Thin" w:hAnsi="Times New Roman" w:cs="Times New Roman"/>
          <w:color w:val="000000"/>
          <w:sz w:val="28"/>
          <w:szCs w:val="28"/>
        </w:rPr>
        <w:t xml:space="preserve">– </w:t>
      </w:r>
      <w:r w:rsidR="004F2488" w:rsidRPr="003F26D4">
        <w:rPr>
          <w:rFonts w:ascii="Times New Roman" w:eastAsia="HelveticaNeue-Thin" w:hAnsi="Times New Roman" w:cs="Times New Roman"/>
          <w:color w:val="000000"/>
          <w:sz w:val="28"/>
          <w:szCs w:val="28"/>
        </w:rPr>
        <w:t xml:space="preserve">снижение на 4 </w:t>
      </w:r>
      <w:r w:rsidR="008A7F10" w:rsidRPr="003F26D4">
        <w:rPr>
          <w:rFonts w:ascii="Times New Roman" w:eastAsia="HelveticaNeue-Thin" w:hAnsi="Times New Roman" w:cs="Times New Roman"/>
          <w:color w:val="000000"/>
          <w:sz w:val="28"/>
          <w:szCs w:val="28"/>
        </w:rPr>
        <w:t xml:space="preserve">% в год, </w:t>
      </w:r>
      <w:r w:rsidR="004F2488" w:rsidRPr="003F26D4">
        <w:rPr>
          <w:rFonts w:ascii="Times New Roman" w:eastAsia="HelveticaNeue-Thin" w:hAnsi="Times New Roman" w:cs="Times New Roman"/>
          <w:color w:val="000000"/>
          <w:sz w:val="28"/>
          <w:szCs w:val="28"/>
        </w:rPr>
        <w:t xml:space="preserve">тогда </w:t>
      </w:r>
      <w:r w:rsidR="008A7F10" w:rsidRPr="003F26D4">
        <w:rPr>
          <w:rFonts w:ascii="Times New Roman" w:eastAsia="HelveticaNeue-Thin" w:hAnsi="Times New Roman" w:cs="Times New Roman"/>
          <w:color w:val="000000"/>
          <w:sz w:val="28"/>
          <w:szCs w:val="28"/>
        </w:rPr>
        <w:t xml:space="preserve">общий объем добычи </w:t>
      </w:r>
      <w:r w:rsidR="004F2488" w:rsidRPr="003F26D4">
        <w:rPr>
          <w:rFonts w:ascii="Times New Roman" w:eastAsia="HelveticaNeue-Thin" w:hAnsi="Times New Roman" w:cs="Times New Roman"/>
          <w:color w:val="000000"/>
          <w:sz w:val="28"/>
          <w:szCs w:val="28"/>
        </w:rPr>
        <w:t xml:space="preserve">составит </w:t>
      </w:r>
      <w:r w:rsidR="008A7F10" w:rsidRPr="003F26D4">
        <w:rPr>
          <w:rFonts w:ascii="Times New Roman" w:eastAsia="HelveticaNeue-Thin" w:hAnsi="Times New Roman" w:cs="Times New Roman"/>
          <w:color w:val="000000"/>
          <w:sz w:val="28"/>
          <w:szCs w:val="28"/>
        </w:rPr>
        <w:t>54</w:t>
      </w:r>
      <w:r w:rsidR="00E41B2E" w:rsidRPr="003F26D4">
        <w:rPr>
          <w:rFonts w:ascii="Times New Roman" w:eastAsia="HelveticaNeue-Thin" w:hAnsi="Times New Roman" w:cs="Times New Roman"/>
          <w:color w:val="000000"/>
          <w:sz w:val="28"/>
          <w:szCs w:val="28"/>
        </w:rPr>
        <w:t xml:space="preserve"> </w:t>
      </w:r>
      <w:r w:rsidR="008A7F10" w:rsidRPr="003F26D4">
        <w:rPr>
          <w:rFonts w:ascii="Times New Roman" w:eastAsia="HelveticaNeue-Thin" w:hAnsi="Times New Roman" w:cs="Times New Roman"/>
          <w:color w:val="000000"/>
          <w:sz w:val="28"/>
          <w:szCs w:val="28"/>
        </w:rPr>
        <w:t>млрд. куб. м</w:t>
      </w:r>
      <w:r w:rsidR="004F2488" w:rsidRPr="003F26D4">
        <w:rPr>
          <w:rFonts w:ascii="Times New Roman" w:eastAsia="HelveticaNeue-Thin" w:hAnsi="Times New Roman" w:cs="Times New Roman"/>
          <w:color w:val="000000"/>
          <w:sz w:val="28"/>
          <w:szCs w:val="28"/>
        </w:rPr>
        <w:t>.</w:t>
      </w:r>
      <w:r w:rsidR="00B536D8">
        <w:rPr>
          <w:rFonts w:ascii="Times New Roman" w:eastAsia="HelveticaNeue-Thin" w:hAnsi="Times New Roman" w:cs="Times New Roman"/>
          <w:color w:val="000000"/>
          <w:sz w:val="28"/>
          <w:szCs w:val="28"/>
        </w:rPr>
        <w:t xml:space="preserve"> </w:t>
      </w:r>
      <w:r w:rsidR="008A7F10" w:rsidRPr="003F26D4">
        <w:rPr>
          <w:rFonts w:ascii="Times New Roman" w:eastAsia="HelveticaNeue-Thin" w:hAnsi="Times New Roman" w:cs="Times New Roman"/>
          <w:color w:val="000000"/>
          <w:sz w:val="28"/>
          <w:szCs w:val="28"/>
        </w:rPr>
        <w:t xml:space="preserve">к 2020 </w:t>
      </w:r>
      <w:r w:rsidR="004F2488" w:rsidRPr="003F26D4">
        <w:rPr>
          <w:rFonts w:ascii="Times New Roman" w:eastAsia="HelveticaNeue-Thin" w:hAnsi="Times New Roman" w:cs="Times New Roman"/>
          <w:color w:val="000000"/>
          <w:sz w:val="28"/>
          <w:szCs w:val="28"/>
        </w:rPr>
        <w:t xml:space="preserve">г. </w:t>
      </w:r>
      <w:r w:rsidR="008A7F10" w:rsidRPr="003F26D4">
        <w:rPr>
          <w:rFonts w:ascii="Times New Roman" w:eastAsia="HelveticaNeue-Thin" w:hAnsi="Times New Roman" w:cs="Times New Roman"/>
          <w:color w:val="000000"/>
          <w:sz w:val="28"/>
          <w:szCs w:val="28"/>
        </w:rPr>
        <w:t xml:space="preserve"> и</w:t>
      </w:r>
      <w:r w:rsidR="004F2488" w:rsidRPr="003F26D4">
        <w:rPr>
          <w:rFonts w:ascii="Times New Roman" w:eastAsia="HelveticaNeue-Thin" w:hAnsi="Times New Roman" w:cs="Times New Roman"/>
          <w:color w:val="000000"/>
          <w:sz w:val="28"/>
          <w:szCs w:val="28"/>
        </w:rPr>
        <w:t xml:space="preserve"> </w:t>
      </w:r>
      <w:r w:rsidR="008A7F10" w:rsidRPr="003F26D4">
        <w:rPr>
          <w:rFonts w:ascii="Times New Roman" w:eastAsia="HelveticaNeue-Thin" w:hAnsi="Times New Roman" w:cs="Times New Roman"/>
          <w:color w:val="000000"/>
          <w:sz w:val="28"/>
          <w:szCs w:val="28"/>
        </w:rPr>
        <w:t xml:space="preserve"> 123 млрд. куб. м</w:t>
      </w:r>
      <w:r w:rsidR="004F2488" w:rsidRPr="003F26D4">
        <w:rPr>
          <w:rFonts w:ascii="Times New Roman" w:eastAsia="HelveticaNeue-Thin" w:hAnsi="Times New Roman" w:cs="Times New Roman"/>
          <w:color w:val="000000"/>
          <w:sz w:val="28"/>
          <w:szCs w:val="28"/>
        </w:rPr>
        <w:t>.</w:t>
      </w:r>
      <w:r w:rsidR="00633746" w:rsidRPr="003F26D4">
        <w:rPr>
          <w:rFonts w:ascii="Times New Roman" w:eastAsia="HelveticaNeue-Thin" w:hAnsi="Times New Roman" w:cs="Times New Roman"/>
          <w:color w:val="000000"/>
          <w:sz w:val="28"/>
          <w:szCs w:val="28"/>
        </w:rPr>
        <w:t xml:space="preserve"> к 2025 г</w:t>
      </w:r>
      <w:r w:rsidR="008A7F10" w:rsidRPr="003F26D4">
        <w:rPr>
          <w:rFonts w:ascii="Times New Roman" w:eastAsia="HelveticaNeue-Thin" w:hAnsi="Times New Roman" w:cs="Times New Roman"/>
          <w:color w:val="000000"/>
          <w:sz w:val="28"/>
          <w:szCs w:val="28"/>
        </w:rPr>
        <w:t>.</w:t>
      </w:r>
    </w:p>
    <w:p w:rsidR="001C6761" w:rsidRPr="003F26D4" w:rsidRDefault="004F2488" w:rsidP="004E1BF1">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eastAsia="HelveticaNeue-Thin" w:hAnsi="Times New Roman" w:cs="Times New Roman"/>
          <w:color w:val="000000"/>
          <w:sz w:val="28"/>
          <w:szCs w:val="28"/>
        </w:rPr>
        <w:t xml:space="preserve">При любом из вариантов, российские газовые компании будут иметь достаточный </w:t>
      </w:r>
      <w:r w:rsidR="008A7F10" w:rsidRPr="003F26D4">
        <w:rPr>
          <w:rFonts w:ascii="Times New Roman" w:eastAsia="HelveticaNeue-Thin" w:hAnsi="Times New Roman" w:cs="Times New Roman"/>
          <w:color w:val="000000"/>
          <w:sz w:val="28"/>
          <w:szCs w:val="28"/>
        </w:rPr>
        <w:t>объем добытого</w:t>
      </w:r>
      <w:r w:rsidR="00E41B2E" w:rsidRPr="003F26D4">
        <w:rPr>
          <w:rFonts w:ascii="Times New Roman" w:eastAsia="HelveticaNeue-Thin" w:hAnsi="Times New Roman" w:cs="Times New Roman"/>
          <w:color w:val="000000"/>
          <w:sz w:val="28"/>
          <w:szCs w:val="28"/>
        </w:rPr>
        <w:t xml:space="preserve"> </w:t>
      </w:r>
      <w:r w:rsidR="008A7F10" w:rsidRPr="003F26D4">
        <w:rPr>
          <w:rFonts w:ascii="Times New Roman" w:eastAsia="HelveticaNeue-Thin" w:hAnsi="Times New Roman" w:cs="Times New Roman"/>
          <w:color w:val="000000"/>
          <w:sz w:val="28"/>
          <w:szCs w:val="28"/>
        </w:rPr>
        <w:t>газа</w:t>
      </w:r>
      <w:r w:rsidRPr="003F26D4">
        <w:rPr>
          <w:rFonts w:ascii="Times New Roman" w:eastAsia="HelveticaNeue-Thin" w:hAnsi="Times New Roman" w:cs="Times New Roman"/>
          <w:color w:val="000000"/>
          <w:sz w:val="28"/>
          <w:szCs w:val="28"/>
        </w:rPr>
        <w:t>, однако вопрос о том,</w:t>
      </w:r>
      <w:r w:rsidR="008A7F10" w:rsidRPr="003F26D4">
        <w:rPr>
          <w:rFonts w:ascii="Times New Roman" w:eastAsia="HelveticaNeue-Thin" w:hAnsi="Times New Roman" w:cs="Times New Roman"/>
          <w:color w:val="000000"/>
          <w:sz w:val="28"/>
          <w:szCs w:val="28"/>
        </w:rPr>
        <w:t xml:space="preserve"> как и где </w:t>
      </w:r>
      <w:r w:rsidRPr="003F26D4">
        <w:rPr>
          <w:rFonts w:ascii="Times New Roman" w:eastAsia="HelveticaNeue-Thin" w:hAnsi="Times New Roman" w:cs="Times New Roman"/>
          <w:color w:val="000000"/>
          <w:sz w:val="28"/>
          <w:szCs w:val="28"/>
        </w:rPr>
        <w:t xml:space="preserve">компании будут реализовывать добытый </w:t>
      </w:r>
      <w:r w:rsidR="000F0C94" w:rsidRPr="003F26D4">
        <w:rPr>
          <w:rFonts w:ascii="Times New Roman" w:eastAsia="HelveticaNeue-Thin" w:hAnsi="Times New Roman" w:cs="Times New Roman"/>
          <w:color w:val="000000"/>
          <w:sz w:val="28"/>
          <w:szCs w:val="28"/>
        </w:rPr>
        <w:t xml:space="preserve">газ останется открытым. На данном этапе, </w:t>
      </w:r>
      <w:r w:rsidR="000F0C94" w:rsidRPr="003F26D4">
        <w:rPr>
          <w:rFonts w:ascii="Times New Roman" w:hAnsi="Times New Roman" w:cs="Times New Roman"/>
          <w:color w:val="000000"/>
          <w:sz w:val="28"/>
          <w:szCs w:val="28"/>
        </w:rPr>
        <w:t>г</w:t>
      </w:r>
      <w:r w:rsidR="00E41B2E" w:rsidRPr="003F26D4">
        <w:rPr>
          <w:rFonts w:ascii="Times New Roman" w:hAnsi="Times New Roman" w:cs="Times New Roman"/>
          <w:color w:val="000000"/>
          <w:sz w:val="28"/>
          <w:szCs w:val="28"/>
        </w:rPr>
        <w:t xml:space="preserve">азовым компаниям необходимо направить свою деятельность на решение следующих стратегических задач: укрепить свои позиции на традиционных </w:t>
      </w:r>
      <w:r w:rsidR="00E41B2E" w:rsidRPr="003F26D4">
        <w:rPr>
          <w:rFonts w:ascii="Times New Roman" w:hAnsi="Times New Roman" w:cs="Times New Roman"/>
          <w:color w:val="000000"/>
          <w:sz w:val="28"/>
          <w:szCs w:val="28"/>
        </w:rPr>
        <w:lastRenderedPageBreak/>
        <w:t>рынках природного газа, повысить гибкость и диверсификацию экспортных поставок на мировой рынок, предпринять меры по развитию новых экспортных маршрутов.</w:t>
      </w:r>
    </w:p>
    <w:p w:rsidR="008B31C2" w:rsidRDefault="008B31C2" w:rsidP="00B536D8">
      <w:pPr>
        <w:pStyle w:val="ae"/>
        <w:spacing w:before="0" w:beforeAutospacing="0" w:after="0" w:afterAutospacing="0" w:line="720" w:lineRule="auto"/>
        <w:ind w:firstLine="851"/>
        <w:jc w:val="both"/>
        <w:rPr>
          <w:rFonts w:eastAsiaTheme="minorHAnsi"/>
          <w:color w:val="000000"/>
          <w:sz w:val="28"/>
          <w:szCs w:val="28"/>
          <w:lang w:eastAsia="en-US"/>
        </w:rPr>
      </w:pPr>
    </w:p>
    <w:p w:rsidR="00477D4D" w:rsidRPr="003F26D4" w:rsidRDefault="00284D29" w:rsidP="008B31C2">
      <w:pPr>
        <w:pStyle w:val="ae"/>
        <w:numPr>
          <w:ilvl w:val="1"/>
          <w:numId w:val="1"/>
        </w:numPr>
        <w:spacing w:before="0" w:beforeAutospacing="0" w:after="0" w:afterAutospacing="0" w:line="360" w:lineRule="auto"/>
        <w:ind w:left="0" w:firstLine="851"/>
        <w:jc w:val="both"/>
        <w:rPr>
          <w:color w:val="000000"/>
          <w:sz w:val="28"/>
          <w:szCs w:val="28"/>
        </w:rPr>
      </w:pPr>
      <w:r w:rsidRPr="003F26D4">
        <w:rPr>
          <w:color w:val="000000"/>
          <w:sz w:val="28"/>
          <w:szCs w:val="28"/>
        </w:rPr>
        <w:t xml:space="preserve">Развитие мирового </w:t>
      </w:r>
      <w:r w:rsidR="00475BFF" w:rsidRPr="003F26D4">
        <w:rPr>
          <w:color w:val="000000"/>
          <w:sz w:val="28"/>
          <w:szCs w:val="28"/>
        </w:rPr>
        <w:t>рынка природного газа</w:t>
      </w:r>
      <w:r w:rsidR="00D67E2F" w:rsidRPr="003F26D4">
        <w:rPr>
          <w:color w:val="000000"/>
          <w:sz w:val="28"/>
          <w:szCs w:val="28"/>
        </w:rPr>
        <w:t xml:space="preserve"> </w:t>
      </w:r>
      <w:r w:rsidR="006E1ACB" w:rsidRPr="003F26D4">
        <w:rPr>
          <w:color w:val="000000"/>
          <w:sz w:val="28"/>
          <w:szCs w:val="28"/>
        </w:rPr>
        <w:t xml:space="preserve"> </w:t>
      </w:r>
      <w:r w:rsidR="00595CA3">
        <w:rPr>
          <w:color w:val="000000"/>
          <w:sz w:val="28"/>
          <w:szCs w:val="28"/>
        </w:rPr>
        <w:t>в странах -</w:t>
      </w:r>
      <w:r w:rsidR="00AC1FCA" w:rsidRPr="003F26D4">
        <w:rPr>
          <w:color w:val="000000"/>
          <w:sz w:val="28"/>
          <w:szCs w:val="28"/>
        </w:rPr>
        <w:t xml:space="preserve"> </w:t>
      </w:r>
      <w:r w:rsidR="006E1ACB" w:rsidRPr="003F26D4">
        <w:rPr>
          <w:color w:val="000000"/>
          <w:sz w:val="28"/>
          <w:szCs w:val="28"/>
        </w:rPr>
        <w:t xml:space="preserve">конкурентах </w:t>
      </w:r>
    </w:p>
    <w:p w:rsidR="006A62A5" w:rsidRPr="003F26D4" w:rsidRDefault="006A62A5" w:rsidP="00B536D8">
      <w:pPr>
        <w:pStyle w:val="ae"/>
        <w:spacing w:before="0" w:beforeAutospacing="0" w:after="0" w:afterAutospacing="0" w:line="720" w:lineRule="auto"/>
        <w:ind w:firstLine="851"/>
        <w:jc w:val="both"/>
        <w:rPr>
          <w:color w:val="000000"/>
          <w:sz w:val="28"/>
          <w:szCs w:val="28"/>
        </w:rPr>
      </w:pPr>
    </w:p>
    <w:p w:rsidR="00184270" w:rsidRPr="003F26D4" w:rsidRDefault="00475BFF" w:rsidP="00271C17">
      <w:pPr>
        <w:autoSpaceDE w:val="0"/>
        <w:autoSpaceDN w:val="0"/>
        <w:adjustRightInd w:val="0"/>
        <w:spacing w:after="0" w:line="360" w:lineRule="auto"/>
        <w:ind w:firstLine="851"/>
        <w:jc w:val="both"/>
        <w:rPr>
          <w:rFonts w:ascii="Times New Roman" w:eastAsia="PalatinoLinotype-Roman" w:hAnsi="Times New Roman" w:cs="Times New Roman"/>
          <w:color w:val="000000"/>
          <w:sz w:val="28"/>
          <w:szCs w:val="28"/>
        </w:rPr>
      </w:pPr>
      <w:r w:rsidRPr="003F26D4">
        <w:rPr>
          <w:rFonts w:ascii="Times New Roman" w:eastAsia="PalatinoLinotype-Roman" w:hAnsi="Times New Roman" w:cs="Times New Roman"/>
          <w:color w:val="000000"/>
          <w:sz w:val="28"/>
          <w:szCs w:val="28"/>
        </w:rPr>
        <w:t xml:space="preserve">Изменения, </w:t>
      </w:r>
      <w:r w:rsidR="00BF4059" w:rsidRPr="003F26D4">
        <w:rPr>
          <w:rFonts w:ascii="Times New Roman" w:eastAsia="PalatinoLinotype-Roman" w:hAnsi="Times New Roman" w:cs="Times New Roman"/>
          <w:color w:val="000000"/>
          <w:sz w:val="28"/>
          <w:szCs w:val="28"/>
        </w:rPr>
        <w:t>которые происходят</w:t>
      </w:r>
      <w:r w:rsidRPr="003F26D4">
        <w:rPr>
          <w:rFonts w:ascii="Times New Roman" w:eastAsia="PalatinoLinotype-Roman" w:hAnsi="Times New Roman" w:cs="Times New Roman"/>
          <w:color w:val="000000"/>
          <w:sz w:val="28"/>
          <w:szCs w:val="28"/>
        </w:rPr>
        <w:t xml:space="preserve"> в экономических системах мира</w:t>
      </w:r>
      <w:r w:rsidR="00BF4059" w:rsidRPr="003F26D4">
        <w:rPr>
          <w:rFonts w:ascii="Times New Roman" w:eastAsia="PalatinoLinotype-Roman" w:hAnsi="Times New Roman" w:cs="Times New Roman"/>
          <w:color w:val="000000"/>
          <w:sz w:val="28"/>
          <w:szCs w:val="28"/>
        </w:rPr>
        <w:t xml:space="preserve">, оказывают влияние на рынок </w:t>
      </w:r>
      <w:r w:rsidRPr="003F26D4">
        <w:rPr>
          <w:rFonts w:ascii="Times New Roman" w:eastAsia="PalatinoLinotype-Roman" w:hAnsi="Times New Roman" w:cs="Times New Roman"/>
          <w:color w:val="000000"/>
          <w:sz w:val="28"/>
          <w:szCs w:val="28"/>
        </w:rPr>
        <w:t xml:space="preserve">сжиженного природного газа (СПГ), </w:t>
      </w:r>
      <w:r w:rsidR="00BF4059" w:rsidRPr="003F26D4">
        <w:rPr>
          <w:rFonts w:ascii="Times New Roman" w:eastAsia="PalatinoLinotype-Roman" w:hAnsi="Times New Roman" w:cs="Times New Roman"/>
          <w:color w:val="000000"/>
          <w:sz w:val="28"/>
          <w:szCs w:val="28"/>
        </w:rPr>
        <w:t xml:space="preserve">что может определить </w:t>
      </w:r>
      <w:r w:rsidRPr="003F26D4">
        <w:rPr>
          <w:rFonts w:ascii="Times New Roman" w:eastAsia="PalatinoLinotype-Roman" w:hAnsi="Times New Roman" w:cs="Times New Roman"/>
          <w:color w:val="000000"/>
          <w:sz w:val="28"/>
          <w:szCs w:val="28"/>
        </w:rPr>
        <w:t>долгосрочную перспект</w:t>
      </w:r>
      <w:r w:rsidR="00BF4059" w:rsidRPr="003F26D4">
        <w:rPr>
          <w:rFonts w:ascii="Times New Roman" w:eastAsia="PalatinoLinotype-Roman" w:hAnsi="Times New Roman" w:cs="Times New Roman"/>
          <w:color w:val="000000"/>
          <w:sz w:val="28"/>
          <w:szCs w:val="28"/>
        </w:rPr>
        <w:t>иву данного вида деятельности и становление</w:t>
      </w:r>
      <w:r w:rsidRPr="003F26D4">
        <w:rPr>
          <w:rFonts w:ascii="Times New Roman" w:eastAsia="PalatinoLinotype-Roman" w:hAnsi="Times New Roman" w:cs="Times New Roman"/>
          <w:color w:val="000000"/>
          <w:sz w:val="28"/>
          <w:szCs w:val="28"/>
        </w:rPr>
        <w:t xml:space="preserve"> глобальной энергетической картины</w:t>
      </w:r>
      <w:r w:rsidR="00DA29B9" w:rsidRPr="003F26D4">
        <w:rPr>
          <w:rFonts w:ascii="Times New Roman" w:eastAsia="PalatinoLinotype-Roman" w:hAnsi="Times New Roman" w:cs="Times New Roman"/>
          <w:color w:val="000000"/>
          <w:sz w:val="28"/>
          <w:szCs w:val="28"/>
        </w:rPr>
        <w:t xml:space="preserve">. </w:t>
      </w:r>
      <w:r w:rsidR="00184270" w:rsidRPr="003F26D4">
        <w:rPr>
          <w:rFonts w:ascii="Times New Roman" w:eastAsia="PalatinoLinotype-Roman" w:hAnsi="Times New Roman" w:cs="Times New Roman"/>
          <w:color w:val="000000"/>
          <w:sz w:val="28"/>
          <w:szCs w:val="28"/>
        </w:rPr>
        <w:t>Современными крупн</w:t>
      </w:r>
      <w:r w:rsidR="00DA29B9" w:rsidRPr="003F26D4">
        <w:rPr>
          <w:rFonts w:ascii="Times New Roman" w:eastAsia="PalatinoLinotype-Roman" w:hAnsi="Times New Roman" w:cs="Times New Roman"/>
          <w:color w:val="000000"/>
          <w:sz w:val="28"/>
          <w:szCs w:val="28"/>
        </w:rPr>
        <w:t xml:space="preserve">ыми </w:t>
      </w:r>
      <w:r w:rsidR="00184270" w:rsidRPr="003F26D4">
        <w:rPr>
          <w:rFonts w:ascii="Times New Roman" w:eastAsia="PalatinoLinotype-Roman" w:hAnsi="Times New Roman" w:cs="Times New Roman"/>
          <w:color w:val="000000"/>
          <w:sz w:val="28"/>
          <w:szCs w:val="28"/>
        </w:rPr>
        <w:t xml:space="preserve">участниками </w:t>
      </w:r>
      <w:r w:rsidR="00D67E2F" w:rsidRPr="003F26D4">
        <w:rPr>
          <w:rFonts w:ascii="Times New Roman" w:eastAsia="PalatinoLinotype-Roman" w:hAnsi="Times New Roman" w:cs="Times New Roman"/>
          <w:color w:val="000000"/>
          <w:sz w:val="28"/>
          <w:szCs w:val="28"/>
        </w:rPr>
        <w:t xml:space="preserve">мирового </w:t>
      </w:r>
      <w:r w:rsidR="00184270" w:rsidRPr="003F26D4">
        <w:rPr>
          <w:rFonts w:ascii="Times New Roman" w:eastAsia="PalatinoLinotype-Roman" w:hAnsi="Times New Roman" w:cs="Times New Roman"/>
          <w:color w:val="000000"/>
          <w:sz w:val="28"/>
          <w:szCs w:val="28"/>
        </w:rPr>
        <w:t xml:space="preserve">рынка </w:t>
      </w:r>
      <w:r w:rsidR="00D67E2F" w:rsidRPr="003F26D4">
        <w:rPr>
          <w:rFonts w:ascii="Times New Roman" w:eastAsia="PalatinoLinotype-Roman" w:hAnsi="Times New Roman" w:cs="Times New Roman"/>
          <w:color w:val="000000"/>
          <w:sz w:val="28"/>
          <w:szCs w:val="28"/>
        </w:rPr>
        <w:t xml:space="preserve">помимо России являются: </w:t>
      </w:r>
      <w:r w:rsidR="00184270" w:rsidRPr="003F26D4">
        <w:rPr>
          <w:rFonts w:ascii="Times New Roman" w:eastAsia="PalatinoLinotype-Roman" w:hAnsi="Times New Roman" w:cs="Times New Roman"/>
          <w:color w:val="000000"/>
          <w:sz w:val="28"/>
          <w:szCs w:val="28"/>
        </w:rPr>
        <w:t>США, Канада и Австралия.</w:t>
      </w:r>
    </w:p>
    <w:p w:rsidR="009B01ED" w:rsidRPr="003F26D4" w:rsidRDefault="00184270" w:rsidP="00471CC8">
      <w:pPr>
        <w:autoSpaceDE w:val="0"/>
        <w:autoSpaceDN w:val="0"/>
        <w:adjustRightInd w:val="0"/>
        <w:spacing w:after="0" w:line="360" w:lineRule="auto"/>
        <w:ind w:firstLine="851"/>
        <w:jc w:val="both"/>
        <w:rPr>
          <w:rFonts w:ascii="Times New Roman" w:eastAsia="PalatinoLinotype-Roman" w:hAnsi="Times New Roman" w:cs="Times New Roman"/>
          <w:color w:val="000000"/>
          <w:sz w:val="28"/>
          <w:szCs w:val="28"/>
        </w:rPr>
      </w:pPr>
      <w:r w:rsidRPr="003F26D4">
        <w:rPr>
          <w:rFonts w:ascii="Times New Roman" w:eastAsia="PalatinoLinotype-Roman" w:hAnsi="Times New Roman" w:cs="Times New Roman"/>
          <w:color w:val="000000"/>
          <w:sz w:val="28"/>
          <w:szCs w:val="28"/>
        </w:rPr>
        <w:t>Сектор добычи природного газа в А</w:t>
      </w:r>
      <w:r w:rsidR="00D67E2F" w:rsidRPr="003F26D4">
        <w:rPr>
          <w:rFonts w:ascii="Times New Roman" w:eastAsia="PalatinoLinotype-Roman" w:hAnsi="Times New Roman" w:cs="Times New Roman"/>
          <w:color w:val="000000"/>
          <w:sz w:val="28"/>
          <w:szCs w:val="28"/>
        </w:rPr>
        <w:t>в</w:t>
      </w:r>
      <w:r w:rsidRPr="003F26D4">
        <w:rPr>
          <w:rFonts w:ascii="Times New Roman" w:eastAsia="PalatinoLinotype-Roman" w:hAnsi="Times New Roman" w:cs="Times New Roman"/>
          <w:color w:val="000000"/>
          <w:sz w:val="28"/>
          <w:szCs w:val="28"/>
        </w:rPr>
        <w:t>стралии</w:t>
      </w:r>
      <w:r w:rsidR="00D67E2F" w:rsidRPr="003F26D4">
        <w:rPr>
          <w:rFonts w:ascii="Times New Roman" w:eastAsia="PalatinoLinotype-Roman" w:hAnsi="Times New Roman" w:cs="Times New Roman"/>
          <w:color w:val="000000"/>
          <w:sz w:val="28"/>
          <w:szCs w:val="28"/>
        </w:rPr>
        <w:t xml:space="preserve"> значительно поднялся за последнее время</w:t>
      </w:r>
      <w:r w:rsidRPr="003F26D4">
        <w:rPr>
          <w:rFonts w:ascii="Times New Roman" w:eastAsia="PalatinoLinotype-Roman" w:hAnsi="Times New Roman" w:cs="Times New Roman"/>
          <w:color w:val="000000"/>
          <w:sz w:val="28"/>
          <w:szCs w:val="28"/>
        </w:rPr>
        <w:t xml:space="preserve">. </w:t>
      </w:r>
      <w:proofErr w:type="gramStart"/>
      <w:r w:rsidR="00D67E2F" w:rsidRPr="003F26D4">
        <w:rPr>
          <w:rFonts w:ascii="Times New Roman" w:eastAsia="PalatinoLinotype-Roman" w:hAnsi="Times New Roman" w:cs="Times New Roman"/>
          <w:color w:val="000000"/>
          <w:sz w:val="28"/>
          <w:szCs w:val="28"/>
        </w:rPr>
        <w:t>Начиная с</w:t>
      </w:r>
      <w:r w:rsidRPr="003F26D4">
        <w:rPr>
          <w:rFonts w:ascii="Times New Roman" w:eastAsia="PalatinoLinotype-Roman" w:hAnsi="Times New Roman" w:cs="Times New Roman"/>
          <w:color w:val="000000"/>
          <w:sz w:val="28"/>
          <w:szCs w:val="28"/>
        </w:rPr>
        <w:t xml:space="preserve"> 2005 г. производство </w:t>
      </w:r>
      <w:r w:rsidR="00D67E2F" w:rsidRPr="003F26D4">
        <w:rPr>
          <w:rFonts w:ascii="Times New Roman" w:eastAsia="PalatinoLinotype-Roman" w:hAnsi="Times New Roman" w:cs="Times New Roman"/>
          <w:color w:val="000000"/>
          <w:sz w:val="28"/>
          <w:szCs w:val="28"/>
        </w:rPr>
        <w:t>возросло</w:t>
      </w:r>
      <w:r w:rsidRPr="003F26D4">
        <w:rPr>
          <w:rFonts w:ascii="Times New Roman" w:eastAsia="PalatinoLinotype-Roman" w:hAnsi="Times New Roman" w:cs="Times New Roman"/>
          <w:color w:val="000000"/>
          <w:sz w:val="28"/>
          <w:szCs w:val="28"/>
        </w:rPr>
        <w:t xml:space="preserve"> на 49</w:t>
      </w:r>
      <w:r w:rsidR="00AC1FCA" w:rsidRPr="003F26D4">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w:t>
      </w:r>
      <w:r w:rsidR="00DA29B9" w:rsidRPr="003F26D4">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 xml:space="preserve"> экспорт увеличился на 107</w:t>
      </w:r>
      <w:r w:rsidR="008D1E6C" w:rsidRPr="003F26D4">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w:t>
      </w:r>
      <w:r w:rsidR="00595CA3">
        <w:rPr>
          <w:rFonts w:ascii="Times New Roman" w:eastAsia="PalatinoLinotype-Roman" w:hAnsi="Times New Roman" w:cs="Times New Roman"/>
          <w:color w:val="000000"/>
          <w:sz w:val="28"/>
          <w:szCs w:val="28"/>
        </w:rPr>
        <w:t xml:space="preserve"> -</w:t>
      </w:r>
      <w:r w:rsidR="00D67E2F" w:rsidRPr="003F26D4">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с</w:t>
      </w:r>
      <w:r w:rsidR="008D1E6C" w:rsidRPr="003F26D4">
        <w:rPr>
          <w:rFonts w:ascii="Times New Roman" w:eastAsia="PalatinoLinotype-Roman" w:hAnsi="Times New Roman" w:cs="Times New Roman"/>
          <w:color w:val="000000"/>
          <w:sz w:val="28"/>
          <w:szCs w:val="28"/>
        </w:rPr>
        <w:t xml:space="preserve"> 14,8</w:t>
      </w:r>
      <w:r w:rsidRPr="003F26D4">
        <w:rPr>
          <w:rFonts w:ascii="Times New Roman" w:eastAsia="PalatinoLinotype-Roman" w:hAnsi="Times New Roman" w:cs="Times New Roman"/>
          <w:color w:val="000000"/>
          <w:sz w:val="28"/>
          <w:szCs w:val="28"/>
        </w:rPr>
        <w:t xml:space="preserve"> млн</w:t>
      </w:r>
      <w:r w:rsidR="00D67E2F" w:rsidRPr="003F26D4">
        <w:rPr>
          <w:rFonts w:ascii="Times New Roman" w:eastAsia="PalatinoLinotype-Roman" w:hAnsi="Times New Roman" w:cs="Times New Roman"/>
          <w:color w:val="000000"/>
          <w:sz w:val="28"/>
          <w:szCs w:val="28"/>
        </w:rPr>
        <w:t>.</w:t>
      </w:r>
      <w:r w:rsidR="00F72261" w:rsidRPr="003F26D4">
        <w:rPr>
          <w:rFonts w:ascii="Times New Roman" w:eastAsia="PalatinoLinotype-Roman" w:hAnsi="Times New Roman" w:cs="Times New Roman"/>
          <w:color w:val="000000"/>
          <w:sz w:val="28"/>
          <w:szCs w:val="28"/>
        </w:rPr>
        <w:t xml:space="preserve"> </w:t>
      </w:r>
      <w:r w:rsidR="008D1E6C" w:rsidRPr="003F26D4">
        <w:rPr>
          <w:rFonts w:ascii="Times New Roman" w:eastAsia="PalatinoLinotype-Roman" w:hAnsi="Times New Roman" w:cs="Times New Roman"/>
          <w:color w:val="000000"/>
          <w:sz w:val="28"/>
          <w:szCs w:val="28"/>
        </w:rPr>
        <w:t>т.</w:t>
      </w:r>
      <w:r w:rsidR="00B536D8">
        <w:rPr>
          <w:rFonts w:ascii="Times New Roman" w:eastAsia="PalatinoLinotype-Roman" w:hAnsi="Times New Roman" w:cs="Times New Roman"/>
          <w:color w:val="000000"/>
          <w:sz w:val="28"/>
          <w:szCs w:val="28"/>
        </w:rPr>
        <w:t xml:space="preserve"> </w:t>
      </w:r>
      <w:r w:rsidR="008D1E6C" w:rsidRPr="003F26D4">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г. в 2005 г. до</w:t>
      </w:r>
      <w:r w:rsidR="00AC1FCA" w:rsidRPr="003F26D4">
        <w:rPr>
          <w:rFonts w:ascii="Times New Roman" w:eastAsia="PalatinoLinotype-Roman" w:hAnsi="Times New Roman" w:cs="Times New Roman"/>
          <w:color w:val="000000"/>
          <w:sz w:val="28"/>
          <w:szCs w:val="28"/>
        </w:rPr>
        <w:t xml:space="preserve"> </w:t>
      </w:r>
      <w:r w:rsidR="008D1E6C" w:rsidRPr="003F26D4">
        <w:rPr>
          <w:rFonts w:ascii="Times New Roman" w:eastAsia="PalatinoLinotype-Roman" w:hAnsi="Times New Roman" w:cs="Times New Roman"/>
          <w:color w:val="000000"/>
          <w:sz w:val="28"/>
          <w:szCs w:val="28"/>
        </w:rPr>
        <w:t>37</w:t>
      </w:r>
      <w:r w:rsidR="00F72261" w:rsidRPr="003F26D4">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млн</w:t>
      </w:r>
      <w:r w:rsidR="00D67E2F" w:rsidRPr="003F26D4">
        <w:rPr>
          <w:rFonts w:ascii="Times New Roman" w:eastAsia="PalatinoLinotype-Roman" w:hAnsi="Times New Roman" w:cs="Times New Roman"/>
          <w:color w:val="000000"/>
          <w:sz w:val="28"/>
          <w:szCs w:val="28"/>
        </w:rPr>
        <w:t>.</w:t>
      </w:r>
      <w:r w:rsidRPr="003F26D4">
        <w:rPr>
          <w:rFonts w:ascii="Times New Roman" w:eastAsia="PalatinoLinotype-Roman" w:hAnsi="Times New Roman" w:cs="Times New Roman"/>
          <w:color w:val="000000"/>
          <w:sz w:val="28"/>
          <w:szCs w:val="28"/>
        </w:rPr>
        <w:t xml:space="preserve"> т</w:t>
      </w:r>
      <w:r w:rsidR="00B536D8">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/г. в</w:t>
      </w:r>
      <w:r w:rsidR="00D67E2F" w:rsidRPr="003F26D4">
        <w:rPr>
          <w:rFonts w:ascii="Times New Roman" w:eastAsia="PalatinoLinotype-Roman" w:hAnsi="Times New Roman" w:cs="Times New Roman"/>
          <w:color w:val="000000"/>
          <w:sz w:val="28"/>
          <w:szCs w:val="28"/>
        </w:rPr>
        <w:t xml:space="preserve"> </w:t>
      </w:r>
      <w:r w:rsidR="00F72261" w:rsidRPr="003F26D4">
        <w:rPr>
          <w:rFonts w:ascii="Times New Roman" w:eastAsia="PalatinoLinotype-Roman" w:hAnsi="Times New Roman" w:cs="Times New Roman"/>
          <w:color w:val="000000"/>
          <w:sz w:val="28"/>
          <w:szCs w:val="28"/>
        </w:rPr>
        <w:t>2015</w:t>
      </w:r>
      <w:r w:rsidRPr="003F26D4">
        <w:rPr>
          <w:rFonts w:ascii="Times New Roman" w:eastAsia="PalatinoLinotype-Roman" w:hAnsi="Times New Roman" w:cs="Times New Roman"/>
          <w:color w:val="000000"/>
          <w:sz w:val="28"/>
          <w:szCs w:val="28"/>
        </w:rPr>
        <w:t xml:space="preserve"> г.</w:t>
      </w:r>
      <w:r w:rsidR="00820C99" w:rsidRPr="003F26D4">
        <w:rPr>
          <w:rFonts w:ascii="Times New Roman" w:eastAsia="PalatinoLinotype-Roman" w:hAnsi="Times New Roman" w:cs="Times New Roman"/>
          <w:color w:val="000000"/>
          <w:sz w:val="28"/>
          <w:szCs w:val="28"/>
        </w:rPr>
        <w:t xml:space="preserve"> (</w:t>
      </w:r>
      <w:r w:rsidR="00595CA3">
        <w:rPr>
          <w:rFonts w:ascii="Times New Roman" w:eastAsia="PalatinoLinotype-Roman" w:hAnsi="Times New Roman" w:cs="Times New Roman"/>
          <w:color w:val="000000"/>
          <w:sz w:val="28"/>
          <w:szCs w:val="28"/>
        </w:rPr>
        <w:t>см. таблицу</w:t>
      </w:r>
      <w:r w:rsidR="0014646D">
        <w:rPr>
          <w:rFonts w:ascii="Times New Roman" w:eastAsia="PalatinoLinotype-Roman" w:hAnsi="Times New Roman" w:cs="Times New Roman"/>
          <w:color w:val="000000"/>
          <w:sz w:val="28"/>
          <w:szCs w:val="28"/>
        </w:rPr>
        <w:t xml:space="preserve"> </w:t>
      </w:r>
      <w:r w:rsidR="00504573" w:rsidRPr="003F26D4">
        <w:rPr>
          <w:rFonts w:ascii="Times New Roman" w:eastAsia="PalatinoLinotype-Roman" w:hAnsi="Times New Roman" w:cs="Times New Roman"/>
          <w:color w:val="000000"/>
          <w:sz w:val="28"/>
          <w:szCs w:val="28"/>
        </w:rPr>
        <w:t>5</w:t>
      </w:r>
      <w:r w:rsidR="00820C99" w:rsidRPr="003F26D4">
        <w:rPr>
          <w:rFonts w:ascii="Times New Roman" w:eastAsia="PalatinoLinotype-Roman" w:hAnsi="Times New Roman" w:cs="Times New Roman"/>
          <w:color w:val="000000"/>
          <w:sz w:val="28"/>
          <w:szCs w:val="28"/>
        </w:rPr>
        <w:t>).</w:t>
      </w:r>
      <w:proofErr w:type="gramEnd"/>
      <w:r w:rsidR="00820C99" w:rsidRPr="003F26D4">
        <w:rPr>
          <w:rFonts w:ascii="Times New Roman" w:eastAsia="PalatinoLinotype-Roman" w:hAnsi="Times New Roman" w:cs="Times New Roman"/>
          <w:color w:val="000000"/>
          <w:sz w:val="28"/>
          <w:szCs w:val="28"/>
        </w:rPr>
        <w:t xml:space="preserve"> </w:t>
      </w:r>
      <w:r w:rsidR="00FA410C" w:rsidRPr="003F26D4">
        <w:rPr>
          <w:rFonts w:ascii="Times New Roman" w:eastAsia="PalatinoLinotype-Roman" w:hAnsi="Times New Roman" w:cs="Times New Roman"/>
          <w:color w:val="000000"/>
          <w:sz w:val="28"/>
          <w:szCs w:val="28"/>
        </w:rPr>
        <w:t xml:space="preserve">При этом 80 % от общего объема экспорта направляется на </w:t>
      </w:r>
      <w:r w:rsidR="00595CA3">
        <w:rPr>
          <w:rFonts w:ascii="Times New Roman" w:eastAsia="PalatinoLinotype-Roman" w:hAnsi="Times New Roman" w:cs="Times New Roman"/>
          <w:color w:val="000000"/>
          <w:sz w:val="28"/>
          <w:szCs w:val="28"/>
        </w:rPr>
        <w:t>японский рынок (</w:t>
      </w:r>
      <w:proofErr w:type="gramStart"/>
      <w:r w:rsidR="00595CA3">
        <w:rPr>
          <w:rFonts w:ascii="Times New Roman" w:eastAsia="PalatinoLinotype-Roman" w:hAnsi="Times New Roman" w:cs="Times New Roman"/>
          <w:color w:val="000000"/>
          <w:sz w:val="28"/>
          <w:szCs w:val="28"/>
        </w:rPr>
        <w:t>см</w:t>
      </w:r>
      <w:proofErr w:type="gramEnd"/>
      <w:r w:rsidR="00595CA3">
        <w:rPr>
          <w:rFonts w:ascii="Times New Roman" w:eastAsia="PalatinoLinotype-Roman" w:hAnsi="Times New Roman" w:cs="Times New Roman"/>
          <w:color w:val="000000"/>
          <w:sz w:val="28"/>
          <w:szCs w:val="28"/>
        </w:rPr>
        <w:t>. приложение Б</w:t>
      </w:r>
      <w:r w:rsidR="00FA410C" w:rsidRPr="003F26D4">
        <w:rPr>
          <w:rFonts w:ascii="Times New Roman" w:eastAsia="PalatinoLinotype-Roman" w:hAnsi="Times New Roman" w:cs="Times New Roman"/>
          <w:color w:val="000000"/>
          <w:sz w:val="28"/>
          <w:szCs w:val="28"/>
        </w:rPr>
        <w:t xml:space="preserve">). </w:t>
      </w:r>
    </w:p>
    <w:p w:rsidR="004F6F41" w:rsidRPr="003F26D4" w:rsidRDefault="00504573" w:rsidP="00595CA3">
      <w:pPr>
        <w:autoSpaceDE w:val="0"/>
        <w:autoSpaceDN w:val="0"/>
        <w:adjustRightInd w:val="0"/>
        <w:spacing w:after="0" w:line="360" w:lineRule="auto"/>
        <w:ind w:firstLine="851"/>
        <w:jc w:val="both"/>
        <w:rPr>
          <w:rFonts w:ascii="Times New Roman" w:eastAsia="PalatinoLinotype-Roman" w:hAnsi="Times New Roman" w:cs="Times New Roman"/>
          <w:color w:val="000000"/>
          <w:sz w:val="28"/>
          <w:szCs w:val="28"/>
        </w:rPr>
      </w:pPr>
      <w:r w:rsidRPr="003F26D4">
        <w:rPr>
          <w:rFonts w:ascii="Times New Roman" w:eastAsia="PalatinoLinotype-Roman" w:hAnsi="Times New Roman" w:cs="Times New Roman"/>
          <w:color w:val="000000"/>
          <w:sz w:val="28"/>
          <w:szCs w:val="28"/>
        </w:rPr>
        <w:t>Таблица 5</w:t>
      </w:r>
      <w:r w:rsidR="00595CA3">
        <w:rPr>
          <w:rFonts w:ascii="Times New Roman" w:eastAsia="PalatinoLinotype-Roman" w:hAnsi="Times New Roman" w:cs="Times New Roman"/>
          <w:color w:val="000000"/>
          <w:sz w:val="28"/>
          <w:szCs w:val="28"/>
        </w:rPr>
        <w:t xml:space="preserve"> -</w:t>
      </w:r>
      <w:r w:rsidR="00C43E3F" w:rsidRPr="003F26D4">
        <w:rPr>
          <w:rFonts w:ascii="Times New Roman" w:eastAsia="PalatinoLinotype-Roman" w:hAnsi="Times New Roman" w:cs="Times New Roman"/>
          <w:color w:val="000000"/>
          <w:sz w:val="28"/>
          <w:szCs w:val="28"/>
        </w:rPr>
        <w:t xml:space="preserve"> </w:t>
      </w:r>
      <w:r w:rsidR="004F6F41" w:rsidRPr="003F26D4">
        <w:rPr>
          <w:rFonts w:ascii="Times New Roman" w:eastAsia="PalatinoLinotype-Roman" w:hAnsi="Times New Roman" w:cs="Times New Roman"/>
          <w:color w:val="000000"/>
          <w:sz w:val="28"/>
          <w:szCs w:val="28"/>
        </w:rPr>
        <w:t>Развитие рынка природного газа в Австралии</w:t>
      </w:r>
      <w:r w:rsidR="001D2E12" w:rsidRPr="003F26D4">
        <w:rPr>
          <w:rFonts w:ascii="Times New Roman" w:eastAsia="PalatinoLinotype-Roman" w:hAnsi="Times New Roman" w:cs="Times New Roman"/>
          <w:color w:val="000000"/>
          <w:sz w:val="28"/>
          <w:szCs w:val="28"/>
        </w:rPr>
        <w:t xml:space="preserve"> </w:t>
      </w:r>
      <w:r w:rsidR="00633746" w:rsidRPr="003F26D4">
        <w:rPr>
          <w:rFonts w:ascii="Times New Roman" w:eastAsia="PalatinoLinotype-Roman" w:hAnsi="Times New Roman" w:cs="Times New Roman"/>
          <w:color w:val="000000"/>
          <w:sz w:val="28"/>
          <w:szCs w:val="28"/>
        </w:rPr>
        <w:t>[38,39,40,46</w:t>
      </w:r>
      <w:r w:rsidR="001D2E12" w:rsidRPr="003F26D4">
        <w:rPr>
          <w:rFonts w:ascii="Times New Roman" w:eastAsia="PalatinoLinotype-Roman" w:hAnsi="Times New Roman" w:cs="Times New Roman"/>
          <w:color w:val="000000"/>
          <w:sz w:val="28"/>
          <w:szCs w:val="28"/>
        </w:rPr>
        <w:t>]</w:t>
      </w:r>
    </w:p>
    <w:tbl>
      <w:tblPr>
        <w:tblStyle w:val="a8"/>
        <w:tblW w:w="0" w:type="auto"/>
        <w:tblInd w:w="108" w:type="dxa"/>
        <w:tblLook w:val="04A0"/>
      </w:tblPr>
      <w:tblGrid>
        <w:gridCol w:w="1134"/>
        <w:gridCol w:w="2127"/>
        <w:gridCol w:w="2126"/>
        <w:gridCol w:w="2268"/>
        <w:gridCol w:w="1984"/>
      </w:tblGrid>
      <w:tr w:rsidR="004F6F41" w:rsidRPr="003F26D4" w:rsidTr="006546F8">
        <w:tc>
          <w:tcPr>
            <w:tcW w:w="1134" w:type="dxa"/>
          </w:tcPr>
          <w:p w:rsidR="004F6F41" w:rsidRPr="00595CA3" w:rsidRDefault="004F6F41"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Год</w:t>
            </w:r>
          </w:p>
        </w:tc>
        <w:tc>
          <w:tcPr>
            <w:tcW w:w="2127" w:type="dxa"/>
          </w:tcPr>
          <w:p w:rsidR="004F6F41" w:rsidRPr="00595CA3" w:rsidRDefault="004F6F41"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Производство, млрд. куб.</w:t>
            </w:r>
            <w:r w:rsidR="00C43E3F" w:rsidRPr="00595CA3">
              <w:rPr>
                <w:rFonts w:ascii="Times New Roman" w:eastAsia="PalatinoLinotype-Roman" w:hAnsi="Times New Roman" w:cs="Times New Roman"/>
                <w:color w:val="000000"/>
                <w:sz w:val="24"/>
                <w:szCs w:val="24"/>
              </w:rPr>
              <w:t xml:space="preserve"> </w:t>
            </w:r>
            <w:r w:rsidRPr="00595CA3">
              <w:rPr>
                <w:rFonts w:ascii="Times New Roman" w:eastAsia="PalatinoLinotype-Roman" w:hAnsi="Times New Roman" w:cs="Times New Roman"/>
                <w:color w:val="000000"/>
                <w:sz w:val="24"/>
                <w:szCs w:val="24"/>
              </w:rPr>
              <w:t>м.</w:t>
            </w:r>
          </w:p>
        </w:tc>
        <w:tc>
          <w:tcPr>
            <w:tcW w:w="2126" w:type="dxa"/>
          </w:tcPr>
          <w:p w:rsidR="004F6F41" w:rsidRPr="00595CA3" w:rsidRDefault="004F6F41" w:rsidP="00F4136E">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rPr>
              <w:t>Потребление</w:t>
            </w:r>
            <w:r w:rsidRPr="00595CA3">
              <w:rPr>
                <w:rFonts w:ascii="Times New Roman" w:eastAsia="PalatinoLinotype-Roman" w:hAnsi="Times New Roman" w:cs="Times New Roman"/>
                <w:color w:val="000000"/>
                <w:sz w:val="24"/>
                <w:szCs w:val="24"/>
                <w:lang w:val="en-US"/>
              </w:rPr>
              <w:t>,</w:t>
            </w:r>
          </w:p>
          <w:p w:rsidR="004F6F41" w:rsidRPr="00595CA3" w:rsidRDefault="004F6F41" w:rsidP="00F4136E">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rPr>
              <w:t>млрд. куб.</w:t>
            </w:r>
            <w:r w:rsidR="00C43E3F" w:rsidRPr="00595CA3">
              <w:rPr>
                <w:rFonts w:ascii="Times New Roman" w:eastAsia="PalatinoLinotype-Roman" w:hAnsi="Times New Roman" w:cs="Times New Roman"/>
                <w:color w:val="000000"/>
                <w:sz w:val="24"/>
                <w:szCs w:val="24"/>
              </w:rPr>
              <w:t xml:space="preserve"> </w:t>
            </w:r>
            <w:r w:rsidRPr="00595CA3">
              <w:rPr>
                <w:rFonts w:ascii="Times New Roman" w:eastAsia="PalatinoLinotype-Roman" w:hAnsi="Times New Roman" w:cs="Times New Roman"/>
                <w:color w:val="000000"/>
                <w:sz w:val="24"/>
                <w:szCs w:val="24"/>
              </w:rPr>
              <w:t>м.</w:t>
            </w:r>
          </w:p>
        </w:tc>
        <w:tc>
          <w:tcPr>
            <w:tcW w:w="2268" w:type="dxa"/>
          </w:tcPr>
          <w:p w:rsidR="004F6F41" w:rsidRPr="00595CA3" w:rsidRDefault="00E974D0" w:rsidP="00E974D0">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Средняя экспортная ц</w:t>
            </w:r>
            <w:r w:rsidR="004F6F41" w:rsidRPr="00595CA3">
              <w:rPr>
                <w:rFonts w:ascii="Times New Roman" w:eastAsia="PalatinoLinotype-Roman" w:hAnsi="Times New Roman" w:cs="Times New Roman"/>
                <w:color w:val="000000"/>
                <w:sz w:val="24"/>
                <w:szCs w:val="24"/>
              </w:rPr>
              <w:t>ена,</w:t>
            </w:r>
          </w:p>
          <w:p w:rsidR="004F6F41" w:rsidRPr="00595CA3" w:rsidRDefault="004F6F41"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долл./ млн. БТЕ</w:t>
            </w:r>
          </w:p>
        </w:tc>
        <w:tc>
          <w:tcPr>
            <w:tcW w:w="1984" w:type="dxa"/>
          </w:tcPr>
          <w:p w:rsidR="004F6F41" w:rsidRPr="00595CA3" w:rsidRDefault="004F6F41"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Экспорт</w:t>
            </w:r>
            <w:r w:rsidRPr="00595CA3">
              <w:rPr>
                <w:rFonts w:ascii="Times New Roman" w:eastAsia="PalatinoLinotype-Roman" w:hAnsi="Times New Roman" w:cs="Times New Roman"/>
                <w:color w:val="000000"/>
                <w:sz w:val="24"/>
                <w:szCs w:val="24"/>
                <w:lang w:val="en-US"/>
              </w:rPr>
              <w:t xml:space="preserve">, </w:t>
            </w:r>
            <w:r w:rsidRPr="00595CA3">
              <w:rPr>
                <w:rFonts w:ascii="Times New Roman" w:eastAsia="PalatinoLinotype-Roman" w:hAnsi="Times New Roman" w:cs="Times New Roman"/>
                <w:color w:val="000000"/>
                <w:sz w:val="24"/>
                <w:szCs w:val="24"/>
              </w:rPr>
              <w:t>млн.</w:t>
            </w:r>
            <w:r w:rsidR="00284D29" w:rsidRPr="00595CA3">
              <w:rPr>
                <w:rFonts w:ascii="Times New Roman" w:eastAsia="PalatinoLinotype-Roman" w:hAnsi="Times New Roman" w:cs="Times New Roman"/>
                <w:color w:val="000000"/>
                <w:sz w:val="24"/>
                <w:szCs w:val="24"/>
              </w:rPr>
              <w:t xml:space="preserve"> </w:t>
            </w:r>
            <w:r w:rsidR="00B536D8">
              <w:rPr>
                <w:rFonts w:ascii="Times New Roman" w:eastAsia="PalatinoLinotype-Roman" w:hAnsi="Times New Roman" w:cs="Times New Roman"/>
                <w:color w:val="000000"/>
                <w:sz w:val="24"/>
                <w:szCs w:val="24"/>
              </w:rPr>
              <w:t xml:space="preserve">т. </w:t>
            </w:r>
            <w:r w:rsidR="008D1E6C" w:rsidRPr="00595CA3">
              <w:rPr>
                <w:rFonts w:ascii="Times New Roman" w:eastAsia="PalatinoLinotype-Roman" w:hAnsi="Times New Roman" w:cs="Times New Roman"/>
                <w:color w:val="000000"/>
                <w:sz w:val="24"/>
                <w:szCs w:val="24"/>
              </w:rPr>
              <w:t>/</w:t>
            </w:r>
            <w:r w:rsidR="00B536D8">
              <w:rPr>
                <w:rFonts w:ascii="Times New Roman" w:eastAsia="PalatinoLinotype-Roman" w:hAnsi="Times New Roman" w:cs="Times New Roman"/>
                <w:color w:val="000000"/>
                <w:sz w:val="24"/>
                <w:szCs w:val="24"/>
              </w:rPr>
              <w:t xml:space="preserve"> </w:t>
            </w:r>
            <w:r w:rsidR="008D1E6C" w:rsidRPr="00595CA3">
              <w:rPr>
                <w:rFonts w:ascii="Times New Roman" w:eastAsia="PalatinoLinotype-Roman" w:hAnsi="Times New Roman" w:cs="Times New Roman"/>
                <w:color w:val="000000"/>
                <w:sz w:val="24"/>
                <w:szCs w:val="24"/>
              </w:rPr>
              <w:t>г.</w:t>
            </w:r>
          </w:p>
        </w:tc>
      </w:tr>
      <w:tr w:rsidR="004F6F41" w:rsidRPr="003F26D4" w:rsidTr="006546F8">
        <w:tc>
          <w:tcPr>
            <w:tcW w:w="1134" w:type="dxa"/>
          </w:tcPr>
          <w:p w:rsidR="004F6F41" w:rsidRPr="00595CA3" w:rsidRDefault="004F6F41"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2005</w:t>
            </w:r>
          </w:p>
        </w:tc>
        <w:tc>
          <w:tcPr>
            <w:tcW w:w="2127" w:type="dxa"/>
          </w:tcPr>
          <w:p w:rsidR="004F6F41" w:rsidRPr="00595CA3" w:rsidRDefault="004F6F41"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39,2</w:t>
            </w:r>
          </w:p>
        </w:tc>
        <w:tc>
          <w:tcPr>
            <w:tcW w:w="2126"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24,9</w:t>
            </w:r>
          </w:p>
        </w:tc>
        <w:tc>
          <w:tcPr>
            <w:tcW w:w="2268"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8,79</w:t>
            </w:r>
          </w:p>
        </w:tc>
        <w:tc>
          <w:tcPr>
            <w:tcW w:w="1984"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14,8</w:t>
            </w:r>
          </w:p>
        </w:tc>
      </w:tr>
      <w:tr w:rsidR="004F6F41" w:rsidRPr="003F26D4" w:rsidTr="006546F8">
        <w:tc>
          <w:tcPr>
            <w:tcW w:w="1134" w:type="dxa"/>
          </w:tcPr>
          <w:p w:rsidR="004F6F41" w:rsidRPr="00595CA3" w:rsidRDefault="004F6F41"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2006</w:t>
            </w:r>
          </w:p>
        </w:tc>
        <w:tc>
          <w:tcPr>
            <w:tcW w:w="2127" w:type="dxa"/>
          </w:tcPr>
          <w:p w:rsidR="004F6F41" w:rsidRPr="00595CA3" w:rsidRDefault="004F6F41"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41,7</w:t>
            </w:r>
          </w:p>
        </w:tc>
        <w:tc>
          <w:tcPr>
            <w:tcW w:w="2126"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27,7</w:t>
            </w:r>
          </w:p>
        </w:tc>
        <w:tc>
          <w:tcPr>
            <w:tcW w:w="2268" w:type="dxa"/>
          </w:tcPr>
          <w:p w:rsidR="004F6F41" w:rsidRPr="00595CA3" w:rsidRDefault="00284D29" w:rsidP="004F6F41">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6,76</w:t>
            </w:r>
          </w:p>
        </w:tc>
        <w:tc>
          <w:tcPr>
            <w:tcW w:w="1984" w:type="dxa"/>
          </w:tcPr>
          <w:p w:rsidR="004F6F41" w:rsidRPr="00595CA3" w:rsidRDefault="008D1E6C"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18,0</w:t>
            </w:r>
          </w:p>
        </w:tc>
      </w:tr>
      <w:tr w:rsidR="004F6F41" w:rsidRPr="003F26D4" w:rsidTr="006546F8">
        <w:tc>
          <w:tcPr>
            <w:tcW w:w="1134" w:type="dxa"/>
          </w:tcPr>
          <w:p w:rsidR="004F6F41" w:rsidRPr="00595CA3" w:rsidRDefault="004F6F41"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2007</w:t>
            </w:r>
          </w:p>
        </w:tc>
        <w:tc>
          <w:tcPr>
            <w:tcW w:w="2127" w:type="dxa"/>
          </w:tcPr>
          <w:p w:rsidR="004F6F41" w:rsidRPr="00595CA3" w:rsidRDefault="004F6F41"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44,6</w:t>
            </w:r>
          </w:p>
        </w:tc>
        <w:tc>
          <w:tcPr>
            <w:tcW w:w="2126"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31,5</w:t>
            </w:r>
          </w:p>
        </w:tc>
        <w:tc>
          <w:tcPr>
            <w:tcW w:w="2268"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6,95</w:t>
            </w:r>
          </w:p>
        </w:tc>
        <w:tc>
          <w:tcPr>
            <w:tcW w:w="1984" w:type="dxa"/>
          </w:tcPr>
          <w:p w:rsidR="004F6F41" w:rsidRPr="00595CA3" w:rsidRDefault="008D1E6C"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20,1</w:t>
            </w:r>
          </w:p>
        </w:tc>
      </w:tr>
      <w:tr w:rsidR="004F6F41" w:rsidRPr="003F26D4" w:rsidTr="006546F8">
        <w:tc>
          <w:tcPr>
            <w:tcW w:w="1134" w:type="dxa"/>
          </w:tcPr>
          <w:p w:rsidR="004F6F41" w:rsidRPr="00595CA3" w:rsidRDefault="004F6F41"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2008</w:t>
            </w:r>
          </w:p>
        </w:tc>
        <w:tc>
          <w:tcPr>
            <w:tcW w:w="2127" w:type="dxa"/>
          </w:tcPr>
          <w:p w:rsidR="004F6F41" w:rsidRPr="00595CA3" w:rsidRDefault="004F6F41"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44,5</w:t>
            </w:r>
          </w:p>
        </w:tc>
        <w:tc>
          <w:tcPr>
            <w:tcW w:w="2126"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31,9</w:t>
            </w:r>
          </w:p>
        </w:tc>
        <w:tc>
          <w:tcPr>
            <w:tcW w:w="2268"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8,85</w:t>
            </w:r>
          </w:p>
        </w:tc>
        <w:tc>
          <w:tcPr>
            <w:tcW w:w="1984" w:type="dxa"/>
          </w:tcPr>
          <w:p w:rsidR="004F6F41" w:rsidRPr="00595CA3" w:rsidRDefault="008D1E6C"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20,2</w:t>
            </w:r>
          </w:p>
        </w:tc>
      </w:tr>
      <w:tr w:rsidR="004F6F41" w:rsidRPr="003F26D4" w:rsidTr="006546F8">
        <w:tc>
          <w:tcPr>
            <w:tcW w:w="1134" w:type="dxa"/>
          </w:tcPr>
          <w:p w:rsidR="004F6F41" w:rsidRPr="00595CA3" w:rsidRDefault="004F6F41"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2009</w:t>
            </w:r>
          </w:p>
        </w:tc>
        <w:tc>
          <w:tcPr>
            <w:tcW w:w="2127"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49,0</w:t>
            </w:r>
          </w:p>
        </w:tc>
        <w:tc>
          <w:tcPr>
            <w:tcW w:w="2126"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32,2</w:t>
            </w:r>
          </w:p>
        </w:tc>
        <w:tc>
          <w:tcPr>
            <w:tcW w:w="2268"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3,89</w:t>
            </w:r>
          </w:p>
        </w:tc>
        <w:tc>
          <w:tcPr>
            <w:tcW w:w="1984" w:type="dxa"/>
          </w:tcPr>
          <w:p w:rsidR="004F6F41" w:rsidRPr="00595CA3" w:rsidRDefault="008D1E6C"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24,2</w:t>
            </w:r>
          </w:p>
        </w:tc>
      </w:tr>
      <w:tr w:rsidR="004F6F41" w:rsidRPr="003F26D4" w:rsidTr="006546F8">
        <w:tc>
          <w:tcPr>
            <w:tcW w:w="1134" w:type="dxa"/>
          </w:tcPr>
          <w:p w:rsidR="004F6F41" w:rsidRPr="00595CA3" w:rsidRDefault="004F6F41"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2010</w:t>
            </w:r>
          </w:p>
        </w:tc>
        <w:tc>
          <w:tcPr>
            <w:tcW w:w="2127"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52,6</w:t>
            </w:r>
          </w:p>
        </w:tc>
        <w:tc>
          <w:tcPr>
            <w:tcW w:w="2126"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33,2</w:t>
            </w:r>
          </w:p>
        </w:tc>
        <w:tc>
          <w:tcPr>
            <w:tcW w:w="2268"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4,39</w:t>
            </w:r>
          </w:p>
        </w:tc>
        <w:tc>
          <w:tcPr>
            <w:tcW w:w="1984" w:type="dxa"/>
          </w:tcPr>
          <w:p w:rsidR="004F6F41" w:rsidRPr="00595CA3" w:rsidRDefault="008D1E6C"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25,4</w:t>
            </w:r>
          </w:p>
        </w:tc>
      </w:tr>
      <w:tr w:rsidR="004F6F41" w:rsidRPr="003F26D4" w:rsidTr="006546F8">
        <w:tc>
          <w:tcPr>
            <w:tcW w:w="1134" w:type="dxa"/>
          </w:tcPr>
          <w:p w:rsidR="004F6F41" w:rsidRPr="00595CA3" w:rsidRDefault="004F6F41"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2011</w:t>
            </w:r>
          </w:p>
        </w:tc>
        <w:tc>
          <w:tcPr>
            <w:tcW w:w="2127"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51,9</w:t>
            </w:r>
          </w:p>
        </w:tc>
        <w:tc>
          <w:tcPr>
            <w:tcW w:w="2126"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32,5</w:t>
            </w:r>
          </w:p>
        </w:tc>
        <w:tc>
          <w:tcPr>
            <w:tcW w:w="2268"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4,01</w:t>
            </w:r>
          </w:p>
        </w:tc>
        <w:tc>
          <w:tcPr>
            <w:tcW w:w="1984"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25,2</w:t>
            </w:r>
          </w:p>
        </w:tc>
      </w:tr>
      <w:tr w:rsidR="004F6F41" w:rsidRPr="003F26D4" w:rsidTr="006546F8">
        <w:tc>
          <w:tcPr>
            <w:tcW w:w="1134" w:type="dxa"/>
          </w:tcPr>
          <w:p w:rsidR="004F6F41" w:rsidRPr="00595CA3" w:rsidRDefault="004F6F41"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2012</w:t>
            </w:r>
          </w:p>
        </w:tc>
        <w:tc>
          <w:tcPr>
            <w:tcW w:w="2127"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56,3</w:t>
            </w:r>
          </w:p>
        </w:tc>
        <w:tc>
          <w:tcPr>
            <w:tcW w:w="2126"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33,2</w:t>
            </w:r>
          </w:p>
        </w:tc>
        <w:tc>
          <w:tcPr>
            <w:tcW w:w="2268" w:type="dxa"/>
          </w:tcPr>
          <w:p w:rsidR="004F6F41" w:rsidRPr="00595CA3" w:rsidRDefault="00284D29" w:rsidP="00284D29">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2,76</w:t>
            </w:r>
          </w:p>
        </w:tc>
        <w:tc>
          <w:tcPr>
            <w:tcW w:w="1984"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27,4</w:t>
            </w:r>
          </w:p>
        </w:tc>
      </w:tr>
      <w:tr w:rsidR="004F6F41" w:rsidRPr="003F26D4" w:rsidTr="006546F8">
        <w:tc>
          <w:tcPr>
            <w:tcW w:w="1134" w:type="dxa"/>
          </w:tcPr>
          <w:p w:rsidR="004F6F41" w:rsidRPr="00595CA3" w:rsidRDefault="004F6F41"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2013</w:t>
            </w:r>
          </w:p>
        </w:tc>
        <w:tc>
          <w:tcPr>
            <w:tcW w:w="2127"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57,8</w:t>
            </w:r>
          </w:p>
        </w:tc>
        <w:tc>
          <w:tcPr>
            <w:tcW w:w="2126"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34,3</w:t>
            </w:r>
          </w:p>
        </w:tc>
        <w:tc>
          <w:tcPr>
            <w:tcW w:w="2268"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3,71</w:t>
            </w:r>
          </w:p>
        </w:tc>
        <w:tc>
          <w:tcPr>
            <w:tcW w:w="1984"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29,5</w:t>
            </w:r>
          </w:p>
        </w:tc>
      </w:tr>
      <w:tr w:rsidR="004F6F41" w:rsidRPr="003F26D4" w:rsidTr="006546F8">
        <w:tc>
          <w:tcPr>
            <w:tcW w:w="1134" w:type="dxa"/>
          </w:tcPr>
          <w:p w:rsidR="004F6F41" w:rsidRPr="00595CA3" w:rsidRDefault="004F6F41"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lastRenderedPageBreak/>
              <w:t>2014</w:t>
            </w:r>
          </w:p>
        </w:tc>
        <w:tc>
          <w:tcPr>
            <w:tcW w:w="2127"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61,3</w:t>
            </w:r>
          </w:p>
        </w:tc>
        <w:tc>
          <w:tcPr>
            <w:tcW w:w="2126"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36,0</w:t>
            </w:r>
          </w:p>
        </w:tc>
        <w:tc>
          <w:tcPr>
            <w:tcW w:w="2268"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4,35</w:t>
            </w:r>
          </w:p>
        </w:tc>
        <w:tc>
          <w:tcPr>
            <w:tcW w:w="1984"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32,4</w:t>
            </w:r>
          </w:p>
        </w:tc>
      </w:tr>
      <w:tr w:rsidR="004F6F41" w:rsidRPr="003F26D4" w:rsidTr="006546F8">
        <w:tc>
          <w:tcPr>
            <w:tcW w:w="1134" w:type="dxa"/>
          </w:tcPr>
          <w:p w:rsidR="004F6F41" w:rsidRPr="00595CA3" w:rsidRDefault="004F6F41"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2015</w:t>
            </w:r>
          </w:p>
        </w:tc>
        <w:tc>
          <w:tcPr>
            <w:tcW w:w="2127"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67,1</w:t>
            </w:r>
          </w:p>
        </w:tc>
        <w:tc>
          <w:tcPr>
            <w:tcW w:w="2126"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34,3</w:t>
            </w:r>
          </w:p>
        </w:tc>
        <w:tc>
          <w:tcPr>
            <w:tcW w:w="2268"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2,60</w:t>
            </w:r>
          </w:p>
        </w:tc>
        <w:tc>
          <w:tcPr>
            <w:tcW w:w="1984" w:type="dxa"/>
          </w:tcPr>
          <w:p w:rsidR="004F6F41" w:rsidRPr="00595CA3" w:rsidRDefault="00284D29" w:rsidP="00F4136E">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37,0</w:t>
            </w:r>
          </w:p>
        </w:tc>
      </w:tr>
    </w:tbl>
    <w:p w:rsidR="008D1E6C" w:rsidRPr="003F26D4" w:rsidRDefault="008D1E6C" w:rsidP="00AC1FCA">
      <w:pPr>
        <w:autoSpaceDE w:val="0"/>
        <w:autoSpaceDN w:val="0"/>
        <w:adjustRightInd w:val="0"/>
        <w:spacing w:after="0" w:line="360" w:lineRule="auto"/>
        <w:rPr>
          <w:rFonts w:ascii="Times New Roman" w:eastAsia="PalatinoLinotype-Roman" w:hAnsi="Times New Roman" w:cs="Times New Roman"/>
          <w:color w:val="000000"/>
          <w:sz w:val="28"/>
          <w:szCs w:val="28"/>
        </w:rPr>
      </w:pPr>
    </w:p>
    <w:p w:rsidR="009B01ED" w:rsidRPr="003F26D4" w:rsidRDefault="00F72261" w:rsidP="00C43E3F">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eastAsia="PalatinoLinotype-Roman" w:hAnsi="Times New Roman" w:cs="Times New Roman"/>
          <w:color w:val="000000"/>
          <w:sz w:val="28"/>
          <w:szCs w:val="28"/>
        </w:rPr>
        <w:t>Несмотря на то, что з</w:t>
      </w:r>
      <w:r w:rsidR="00184270" w:rsidRPr="003F26D4">
        <w:rPr>
          <w:rFonts w:ascii="Times New Roman" w:eastAsia="PalatinoLinotype-Roman" w:hAnsi="Times New Roman" w:cs="Times New Roman"/>
          <w:color w:val="000000"/>
          <w:sz w:val="28"/>
          <w:szCs w:val="28"/>
        </w:rPr>
        <w:t>апасы сланцевого газа</w:t>
      </w:r>
      <w:r w:rsidRPr="003F26D4">
        <w:rPr>
          <w:rFonts w:ascii="Times New Roman" w:eastAsia="PalatinoLinotype-Roman" w:hAnsi="Times New Roman" w:cs="Times New Roman"/>
          <w:color w:val="000000"/>
          <w:sz w:val="28"/>
          <w:szCs w:val="28"/>
        </w:rPr>
        <w:t xml:space="preserve"> в</w:t>
      </w:r>
      <w:r w:rsidR="00184270" w:rsidRPr="003F26D4">
        <w:rPr>
          <w:rFonts w:ascii="Times New Roman" w:eastAsia="PalatinoLinotype-Roman" w:hAnsi="Times New Roman" w:cs="Times New Roman"/>
          <w:color w:val="000000"/>
          <w:sz w:val="28"/>
          <w:szCs w:val="28"/>
        </w:rPr>
        <w:t xml:space="preserve"> Австралии</w:t>
      </w:r>
      <w:r w:rsidRPr="003F26D4">
        <w:rPr>
          <w:rFonts w:ascii="Times New Roman" w:eastAsia="PalatinoLinotype-Roman" w:hAnsi="Times New Roman" w:cs="Times New Roman"/>
          <w:color w:val="000000"/>
          <w:sz w:val="28"/>
          <w:szCs w:val="28"/>
        </w:rPr>
        <w:t xml:space="preserve"> являются </w:t>
      </w:r>
      <w:r w:rsidR="00184270" w:rsidRPr="003F26D4">
        <w:rPr>
          <w:rFonts w:ascii="Times New Roman" w:eastAsia="PalatinoLinotype-Roman" w:hAnsi="Times New Roman" w:cs="Times New Roman"/>
          <w:color w:val="000000"/>
          <w:sz w:val="28"/>
          <w:szCs w:val="28"/>
        </w:rPr>
        <w:t>неразработанными</w:t>
      </w:r>
      <w:r w:rsidRPr="003F26D4">
        <w:rPr>
          <w:rFonts w:ascii="Times New Roman" w:eastAsia="PalatinoLinotype-Roman" w:hAnsi="Times New Roman" w:cs="Times New Roman"/>
          <w:color w:val="000000"/>
          <w:sz w:val="28"/>
          <w:szCs w:val="28"/>
        </w:rPr>
        <w:t>,</w:t>
      </w:r>
      <w:r w:rsidR="00D67E2F" w:rsidRPr="003F26D4">
        <w:rPr>
          <w:rFonts w:ascii="Times New Roman" w:eastAsia="PalatinoLinotype-Roman" w:hAnsi="Times New Roman" w:cs="Times New Roman"/>
          <w:color w:val="000000"/>
          <w:sz w:val="28"/>
          <w:szCs w:val="28"/>
        </w:rPr>
        <w:t xml:space="preserve"> </w:t>
      </w:r>
      <w:r w:rsidR="00184270" w:rsidRPr="003F26D4">
        <w:rPr>
          <w:rFonts w:ascii="Times New Roman" w:eastAsia="PalatinoLinotype-Roman" w:hAnsi="Times New Roman" w:cs="Times New Roman"/>
          <w:color w:val="000000"/>
          <w:sz w:val="28"/>
          <w:szCs w:val="28"/>
        </w:rPr>
        <w:t>страна</w:t>
      </w:r>
      <w:r w:rsidRPr="003F26D4">
        <w:rPr>
          <w:rFonts w:ascii="Times New Roman" w:eastAsia="PalatinoLinotype-Roman" w:hAnsi="Times New Roman" w:cs="Times New Roman"/>
          <w:color w:val="000000"/>
          <w:sz w:val="28"/>
          <w:szCs w:val="28"/>
        </w:rPr>
        <w:t xml:space="preserve"> увеличила свои мощности в производстве </w:t>
      </w:r>
      <w:r w:rsidR="00184270" w:rsidRPr="003F26D4">
        <w:rPr>
          <w:rFonts w:ascii="Times New Roman" w:eastAsia="PalatinoLinotype-Roman" w:hAnsi="Times New Roman" w:cs="Times New Roman"/>
          <w:color w:val="000000"/>
          <w:sz w:val="28"/>
          <w:szCs w:val="28"/>
        </w:rPr>
        <w:t>метана угольных пластов</w:t>
      </w:r>
      <w:r w:rsidRPr="003F26D4">
        <w:rPr>
          <w:rFonts w:ascii="Times New Roman" w:eastAsia="PalatinoLinotype-Roman" w:hAnsi="Times New Roman" w:cs="Times New Roman"/>
          <w:color w:val="000000"/>
          <w:sz w:val="28"/>
          <w:szCs w:val="28"/>
        </w:rPr>
        <w:t xml:space="preserve"> и в разработке </w:t>
      </w:r>
      <w:r w:rsidR="00184270" w:rsidRPr="003F26D4">
        <w:rPr>
          <w:rFonts w:ascii="Times New Roman" w:eastAsia="PalatinoLinotype-Roman" w:hAnsi="Times New Roman" w:cs="Times New Roman"/>
          <w:color w:val="000000"/>
          <w:sz w:val="28"/>
          <w:szCs w:val="28"/>
        </w:rPr>
        <w:t>технологии</w:t>
      </w:r>
      <w:r w:rsidRPr="003F26D4">
        <w:rPr>
          <w:rFonts w:ascii="Times New Roman" w:eastAsia="PalatinoLinotype-Roman" w:hAnsi="Times New Roman" w:cs="Times New Roman"/>
          <w:color w:val="000000"/>
          <w:sz w:val="28"/>
          <w:szCs w:val="28"/>
        </w:rPr>
        <w:t xml:space="preserve"> для</w:t>
      </w:r>
      <w:r w:rsidR="00184270" w:rsidRPr="003F26D4">
        <w:rPr>
          <w:rFonts w:ascii="Times New Roman" w:eastAsia="PalatinoLinotype-Roman" w:hAnsi="Times New Roman" w:cs="Times New Roman"/>
          <w:color w:val="000000"/>
          <w:sz w:val="28"/>
          <w:szCs w:val="28"/>
        </w:rPr>
        <w:t xml:space="preserve"> его сжижения. </w:t>
      </w:r>
      <w:r w:rsidR="00FD51A8" w:rsidRPr="003F26D4">
        <w:rPr>
          <w:rFonts w:ascii="Times New Roman" w:eastAsia="PalatinoLinotype-Roman" w:hAnsi="Times New Roman" w:cs="Times New Roman"/>
          <w:color w:val="000000"/>
          <w:sz w:val="28"/>
          <w:szCs w:val="28"/>
        </w:rPr>
        <w:t xml:space="preserve"> Австралия </w:t>
      </w:r>
      <w:r w:rsidR="00184270" w:rsidRPr="003F26D4">
        <w:rPr>
          <w:rFonts w:ascii="Times New Roman" w:eastAsia="PalatinoLinotype-Roman" w:hAnsi="Times New Roman" w:cs="Times New Roman"/>
          <w:color w:val="000000"/>
          <w:sz w:val="28"/>
          <w:szCs w:val="28"/>
        </w:rPr>
        <w:t xml:space="preserve">имеет </w:t>
      </w:r>
      <w:r w:rsidR="00FD51A8" w:rsidRPr="003F26D4">
        <w:rPr>
          <w:rFonts w:ascii="Times New Roman" w:eastAsia="PalatinoLinotype-Roman" w:hAnsi="Times New Roman" w:cs="Times New Roman"/>
          <w:color w:val="000000"/>
          <w:sz w:val="28"/>
          <w:szCs w:val="28"/>
        </w:rPr>
        <w:t xml:space="preserve">определенное </w:t>
      </w:r>
      <w:r w:rsidR="00184270" w:rsidRPr="003F26D4">
        <w:rPr>
          <w:rFonts w:ascii="Times New Roman" w:eastAsia="PalatinoLinotype-Roman" w:hAnsi="Times New Roman" w:cs="Times New Roman"/>
          <w:color w:val="000000"/>
          <w:sz w:val="28"/>
          <w:szCs w:val="28"/>
        </w:rPr>
        <w:t xml:space="preserve">преимущество </w:t>
      </w:r>
      <w:r w:rsidR="00FD51A8" w:rsidRPr="003F26D4">
        <w:rPr>
          <w:rFonts w:ascii="Times New Roman" w:eastAsia="PalatinoLinotype-Roman" w:hAnsi="Times New Roman" w:cs="Times New Roman"/>
          <w:color w:val="000000"/>
          <w:sz w:val="28"/>
          <w:szCs w:val="28"/>
        </w:rPr>
        <w:t xml:space="preserve">и перспективы для вхождения в группу крупнейших экспортеров к 2020 г., </w:t>
      </w:r>
      <w:r w:rsidR="00C43E3F" w:rsidRPr="003F26D4">
        <w:rPr>
          <w:rFonts w:ascii="Times New Roman" w:eastAsia="PalatinoLinotype-Roman" w:hAnsi="Times New Roman" w:cs="Times New Roman"/>
          <w:color w:val="000000"/>
          <w:sz w:val="28"/>
          <w:szCs w:val="28"/>
        </w:rPr>
        <w:t xml:space="preserve">увеличив экспорт до 75 млн. т.: </w:t>
      </w:r>
      <w:r w:rsidR="007C2A95" w:rsidRPr="003F26D4">
        <w:rPr>
          <w:rFonts w:ascii="Times New Roman" w:eastAsia="PalatinoLinotype-Roman" w:hAnsi="Times New Roman" w:cs="Times New Roman"/>
          <w:color w:val="000000"/>
          <w:sz w:val="28"/>
          <w:szCs w:val="28"/>
        </w:rPr>
        <w:t>было построено три новых зав</w:t>
      </w:r>
      <w:r w:rsidR="008D1E6C" w:rsidRPr="003F26D4">
        <w:rPr>
          <w:rFonts w:ascii="Times New Roman" w:eastAsia="PalatinoLinotype-Roman" w:hAnsi="Times New Roman" w:cs="Times New Roman"/>
          <w:color w:val="000000"/>
          <w:sz w:val="28"/>
          <w:szCs w:val="28"/>
        </w:rPr>
        <w:t xml:space="preserve">ода и </w:t>
      </w:r>
      <w:r w:rsidR="007C2A95" w:rsidRPr="003F26D4">
        <w:rPr>
          <w:rFonts w:ascii="Times New Roman" w:eastAsia="PalatinoLinotype-Roman" w:hAnsi="Times New Roman" w:cs="Times New Roman"/>
          <w:color w:val="000000"/>
          <w:sz w:val="28"/>
          <w:szCs w:val="28"/>
        </w:rPr>
        <w:t xml:space="preserve">6 проектов находятся на стадии строительства. </w:t>
      </w:r>
      <w:r w:rsidR="00FD51A8" w:rsidRPr="003F26D4">
        <w:rPr>
          <w:rFonts w:ascii="Times New Roman" w:hAnsi="Times New Roman" w:cs="Times New Roman"/>
          <w:color w:val="000000"/>
          <w:sz w:val="28"/>
          <w:szCs w:val="28"/>
        </w:rPr>
        <w:t>Глава американской</w:t>
      </w:r>
      <w:r w:rsidR="007C2A95" w:rsidRPr="003F26D4">
        <w:rPr>
          <w:rFonts w:ascii="Times New Roman" w:hAnsi="Times New Roman" w:cs="Times New Roman"/>
          <w:color w:val="000000"/>
          <w:sz w:val="28"/>
          <w:szCs w:val="28"/>
        </w:rPr>
        <w:t xml:space="preserve"> компании</w:t>
      </w:r>
      <w:r w:rsidR="00FD51A8" w:rsidRPr="003F26D4">
        <w:rPr>
          <w:rFonts w:ascii="Times New Roman" w:hAnsi="Times New Roman" w:cs="Times New Roman"/>
          <w:color w:val="000000"/>
          <w:sz w:val="28"/>
          <w:szCs w:val="28"/>
        </w:rPr>
        <w:t xml:space="preserve"> </w:t>
      </w:r>
      <w:r w:rsidR="007C2A95" w:rsidRPr="003F26D4">
        <w:rPr>
          <w:rFonts w:ascii="Times New Roman" w:hAnsi="Times New Roman" w:cs="Times New Roman"/>
          <w:color w:val="000000"/>
          <w:sz w:val="28"/>
          <w:szCs w:val="28"/>
        </w:rPr>
        <w:t>«</w:t>
      </w:r>
      <w:proofErr w:type="spellStart"/>
      <w:r w:rsidR="00FD51A8" w:rsidRPr="003F26D4">
        <w:rPr>
          <w:rFonts w:ascii="Times New Roman" w:hAnsi="Times New Roman" w:cs="Times New Roman"/>
          <w:color w:val="000000"/>
          <w:sz w:val="28"/>
          <w:szCs w:val="28"/>
        </w:rPr>
        <w:t>Chevron</w:t>
      </w:r>
      <w:proofErr w:type="spellEnd"/>
      <w:r w:rsidR="007C2A95" w:rsidRPr="003F26D4">
        <w:rPr>
          <w:rFonts w:ascii="Times New Roman" w:hAnsi="Times New Roman" w:cs="Times New Roman"/>
          <w:color w:val="000000"/>
          <w:sz w:val="28"/>
          <w:szCs w:val="28"/>
        </w:rPr>
        <w:t>»</w:t>
      </w:r>
      <w:r w:rsidR="00FD51A8" w:rsidRPr="003F26D4">
        <w:rPr>
          <w:rFonts w:ascii="Times New Roman" w:hAnsi="Times New Roman" w:cs="Times New Roman"/>
          <w:color w:val="000000"/>
          <w:sz w:val="28"/>
          <w:szCs w:val="28"/>
        </w:rPr>
        <w:t xml:space="preserve"> Джон Уотсон на конференции </w:t>
      </w:r>
      <w:r w:rsidR="007C2A95" w:rsidRPr="003F26D4">
        <w:rPr>
          <w:rFonts w:ascii="Times New Roman" w:hAnsi="Times New Roman" w:cs="Times New Roman"/>
          <w:color w:val="000000"/>
          <w:sz w:val="28"/>
          <w:szCs w:val="28"/>
        </w:rPr>
        <w:t>отметил: «…</w:t>
      </w:r>
      <w:r w:rsidR="00FD51A8" w:rsidRPr="003F26D4">
        <w:rPr>
          <w:rFonts w:ascii="Times New Roman" w:hAnsi="Times New Roman" w:cs="Times New Roman"/>
          <w:color w:val="000000"/>
          <w:sz w:val="28"/>
          <w:szCs w:val="28"/>
        </w:rPr>
        <w:t>у Австралии много преимуществ, если говорить об СПГ, однако затраты на прое</w:t>
      </w:r>
      <w:r w:rsidR="007C2A95" w:rsidRPr="003F26D4">
        <w:rPr>
          <w:rFonts w:ascii="Times New Roman" w:hAnsi="Times New Roman" w:cs="Times New Roman"/>
          <w:color w:val="000000"/>
          <w:sz w:val="28"/>
          <w:szCs w:val="28"/>
        </w:rPr>
        <w:t>кты по сжиже</w:t>
      </w:r>
      <w:r w:rsidR="00595CA3">
        <w:rPr>
          <w:rFonts w:ascii="Times New Roman" w:hAnsi="Times New Roman" w:cs="Times New Roman"/>
          <w:color w:val="000000"/>
          <w:sz w:val="28"/>
          <w:szCs w:val="28"/>
        </w:rPr>
        <w:t>нию весьма высоки -</w:t>
      </w:r>
      <w:r w:rsidR="007C2A95" w:rsidRPr="003F26D4">
        <w:rPr>
          <w:rFonts w:ascii="Times New Roman" w:hAnsi="Times New Roman" w:cs="Times New Roman"/>
          <w:color w:val="000000"/>
          <w:sz w:val="28"/>
          <w:szCs w:val="28"/>
        </w:rPr>
        <w:t xml:space="preserve"> на 40</w:t>
      </w:r>
      <w:r w:rsidR="00AC1FCA" w:rsidRPr="003F26D4">
        <w:rPr>
          <w:rFonts w:ascii="Times New Roman" w:hAnsi="Times New Roman" w:cs="Times New Roman"/>
          <w:color w:val="000000"/>
          <w:sz w:val="28"/>
          <w:szCs w:val="28"/>
        </w:rPr>
        <w:t xml:space="preserve"> </w:t>
      </w:r>
      <w:r w:rsidR="007C2A95" w:rsidRPr="003F26D4">
        <w:rPr>
          <w:rFonts w:ascii="Times New Roman" w:hAnsi="Times New Roman" w:cs="Times New Roman"/>
          <w:color w:val="000000"/>
          <w:sz w:val="28"/>
          <w:szCs w:val="28"/>
        </w:rPr>
        <w:t xml:space="preserve">% выше, чем в США. </w:t>
      </w:r>
      <w:r w:rsidR="00EA1570" w:rsidRPr="003F26D4">
        <w:rPr>
          <w:rFonts w:ascii="Times New Roman" w:hAnsi="Times New Roman" w:cs="Times New Roman"/>
          <w:color w:val="000000"/>
          <w:sz w:val="28"/>
          <w:szCs w:val="28"/>
        </w:rPr>
        <w:t>На сегодняшний день, а</w:t>
      </w:r>
      <w:r w:rsidR="007C2A95" w:rsidRPr="003F26D4">
        <w:rPr>
          <w:rFonts w:ascii="Times New Roman" w:hAnsi="Times New Roman" w:cs="Times New Roman"/>
          <w:color w:val="000000"/>
          <w:sz w:val="28"/>
          <w:szCs w:val="28"/>
        </w:rPr>
        <w:t>встралийский сжиженный газ может поставляться только в Азию,</w:t>
      </w:r>
      <w:r w:rsidR="00AC1FCA" w:rsidRPr="003F26D4">
        <w:rPr>
          <w:rFonts w:ascii="Times New Roman" w:hAnsi="Times New Roman" w:cs="Times New Roman"/>
          <w:color w:val="000000"/>
          <w:sz w:val="28"/>
          <w:szCs w:val="28"/>
        </w:rPr>
        <w:t xml:space="preserve"> где цена СПГ составляет около </w:t>
      </w:r>
      <w:r w:rsidR="007C2A95" w:rsidRPr="003F26D4">
        <w:rPr>
          <w:rFonts w:ascii="Times New Roman" w:hAnsi="Times New Roman" w:cs="Times New Roman"/>
          <w:color w:val="000000"/>
          <w:sz w:val="28"/>
          <w:szCs w:val="28"/>
        </w:rPr>
        <w:t>260</w:t>
      </w:r>
      <w:r w:rsidR="00AC1FCA" w:rsidRPr="003F26D4">
        <w:rPr>
          <w:rFonts w:ascii="Times New Roman" w:hAnsi="Times New Roman" w:cs="Times New Roman"/>
          <w:color w:val="000000"/>
          <w:sz w:val="28"/>
          <w:szCs w:val="28"/>
        </w:rPr>
        <w:t xml:space="preserve"> долл.</w:t>
      </w:r>
      <w:r w:rsidR="007C2A95" w:rsidRPr="003F26D4">
        <w:rPr>
          <w:rFonts w:ascii="Times New Roman" w:hAnsi="Times New Roman" w:cs="Times New Roman"/>
          <w:color w:val="000000"/>
          <w:sz w:val="28"/>
          <w:szCs w:val="28"/>
        </w:rPr>
        <w:t xml:space="preserve"> за 1 тыс. кубометров»</w:t>
      </w:r>
      <w:r w:rsidR="00633746" w:rsidRPr="003F26D4">
        <w:rPr>
          <w:rFonts w:ascii="Times New Roman" w:hAnsi="Times New Roman" w:cs="Times New Roman"/>
          <w:color w:val="000000"/>
          <w:sz w:val="28"/>
          <w:szCs w:val="28"/>
        </w:rPr>
        <w:t xml:space="preserve"> [59</w:t>
      </w:r>
      <w:r w:rsidR="008B57D8" w:rsidRPr="003F26D4">
        <w:rPr>
          <w:rFonts w:ascii="Times New Roman" w:hAnsi="Times New Roman" w:cs="Times New Roman"/>
          <w:color w:val="000000"/>
          <w:sz w:val="28"/>
          <w:szCs w:val="28"/>
        </w:rPr>
        <w:t>].</w:t>
      </w:r>
      <w:r w:rsidR="00C43E3F" w:rsidRPr="003F26D4">
        <w:rPr>
          <w:rFonts w:ascii="Times New Roman" w:hAnsi="Times New Roman" w:cs="Times New Roman"/>
          <w:color w:val="000000"/>
          <w:sz w:val="28"/>
          <w:szCs w:val="28"/>
        </w:rPr>
        <w:t xml:space="preserve"> </w:t>
      </w:r>
      <w:r w:rsidR="009B01ED" w:rsidRPr="003F26D4">
        <w:rPr>
          <w:rFonts w:ascii="Times New Roman" w:hAnsi="Times New Roman" w:cs="Times New Roman"/>
          <w:color w:val="000000"/>
          <w:sz w:val="28"/>
          <w:szCs w:val="28"/>
        </w:rPr>
        <w:t>Австралийская консалтинговая компания «</w:t>
      </w:r>
      <w:r w:rsidR="009B01ED" w:rsidRPr="003F26D4">
        <w:rPr>
          <w:rFonts w:ascii="Times New Roman" w:hAnsi="Times New Roman" w:cs="Times New Roman"/>
          <w:color w:val="000000"/>
          <w:sz w:val="28"/>
          <w:szCs w:val="28"/>
          <w:lang w:val="en-US"/>
        </w:rPr>
        <w:t>Energy</w:t>
      </w:r>
      <w:r w:rsidR="009B01ED" w:rsidRPr="003F26D4">
        <w:rPr>
          <w:rFonts w:ascii="Times New Roman" w:hAnsi="Times New Roman" w:cs="Times New Roman"/>
          <w:color w:val="000000"/>
          <w:sz w:val="28"/>
          <w:szCs w:val="28"/>
        </w:rPr>
        <w:t xml:space="preserve"> </w:t>
      </w:r>
      <w:r w:rsidR="009B01ED" w:rsidRPr="003F26D4">
        <w:rPr>
          <w:rFonts w:ascii="Times New Roman" w:hAnsi="Times New Roman" w:cs="Times New Roman"/>
          <w:color w:val="000000"/>
          <w:sz w:val="28"/>
          <w:szCs w:val="28"/>
          <w:lang w:val="en-US"/>
        </w:rPr>
        <w:t>Quest</w:t>
      </w:r>
      <w:r w:rsidR="009B01ED" w:rsidRPr="003F26D4">
        <w:rPr>
          <w:rFonts w:ascii="Times New Roman" w:hAnsi="Times New Roman" w:cs="Times New Roman"/>
          <w:color w:val="000000"/>
          <w:sz w:val="28"/>
          <w:szCs w:val="28"/>
        </w:rPr>
        <w:t>» утверждает, что экспорт сжиженного природного газа в Австралии в 2017 финансовом году увеличится на 25,3</w:t>
      </w:r>
      <w:r w:rsidR="00595CA3">
        <w:rPr>
          <w:rFonts w:ascii="Times New Roman" w:hAnsi="Times New Roman" w:cs="Times New Roman"/>
          <w:color w:val="000000"/>
          <w:sz w:val="28"/>
          <w:szCs w:val="28"/>
        </w:rPr>
        <w:t xml:space="preserve"> % -</w:t>
      </w:r>
      <w:r w:rsidR="009B01ED" w:rsidRPr="003F26D4">
        <w:rPr>
          <w:rFonts w:ascii="Times New Roman" w:hAnsi="Times New Roman" w:cs="Times New Roman"/>
          <w:color w:val="000000"/>
          <w:sz w:val="28"/>
          <w:szCs w:val="28"/>
        </w:rPr>
        <w:t xml:space="preserve"> до 49 млн. тонн с 37,5 млн</w:t>
      </w:r>
      <w:r w:rsidR="00BE579C" w:rsidRPr="003F26D4">
        <w:rPr>
          <w:rFonts w:ascii="Times New Roman" w:hAnsi="Times New Roman" w:cs="Times New Roman"/>
          <w:color w:val="000000"/>
          <w:sz w:val="28"/>
          <w:szCs w:val="28"/>
        </w:rPr>
        <w:t>. тонн</w:t>
      </w:r>
      <w:r w:rsidR="00633746" w:rsidRPr="003F26D4">
        <w:rPr>
          <w:rFonts w:ascii="Times New Roman" w:hAnsi="Times New Roman" w:cs="Times New Roman"/>
          <w:color w:val="000000"/>
          <w:sz w:val="28"/>
          <w:szCs w:val="28"/>
        </w:rPr>
        <w:t xml:space="preserve"> [69</w:t>
      </w:r>
      <w:r w:rsidR="00BE579C" w:rsidRPr="003F26D4">
        <w:rPr>
          <w:rFonts w:ascii="Times New Roman" w:hAnsi="Times New Roman" w:cs="Times New Roman"/>
          <w:color w:val="000000"/>
          <w:sz w:val="28"/>
          <w:szCs w:val="28"/>
        </w:rPr>
        <w:t>].</w:t>
      </w:r>
    </w:p>
    <w:p w:rsidR="009B01ED" w:rsidRPr="003F26D4" w:rsidRDefault="009B01ED" w:rsidP="00271C17">
      <w:pPr>
        <w:pStyle w:val="ae"/>
        <w:spacing w:before="0" w:beforeAutospacing="0" w:after="0" w:afterAutospacing="0" w:line="360" w:lineRule="auto"/>
        <w:ind w:firstLine="851"/>
        <w:jc w:val="both"/>
        <w:rPr>
          <w:color w:val="000000"/>
          <w:sz w:val="28"/>
          <w:szCs w:val="28"/>
        </w:rPr>
      </w:pPr>
      <w:r w:rsidRPr="003F26D4">
        <w:rPr>
          <w:color w:val="000000"/>
          <w:sz w:val="28"/>
          <w:szCs w:val="28"/>
        </w:rPr>
        <w:t>По мнению автора выпускной квалификационной работы</w:t>
      </w:r>
      <w:r w:rsidR="00FA5AD1">
        <w:rPr>
          <w:color w:val="000000"/>
          <w:sz w:val="28"/>
          <w:szCs w:val="28"/>
        </w:rPr>
        <w:t xml:space="preserve"> бакалавра</w:t>
      </w:r>
      <w:r w:rsidRPr="003F26D4">
        <w:rPr>
          <w:color w:val="000000"/>
          <w:sz w:val="28"/>
          <w:szCs w:val="28"/>
        </w:rPr>
        <w:t>, такой рост может обеспечить реализация производства и экспорта СПГ</w:t>
      </w:r>
      <w:r w:rsidR="00595CA3">
        <w:rPr>
          <w:color w:val="000000"/>
          <w:sz w:val="28"/>
          <w:szCs w:val="28"/>
        </w:rPr>
        <w:t xml:space="preserve"> -</w:t>
      </w:r>
      <w:r w:rsidR="00AC1FCA" w:rsidRPr="003F26D4">
        <w:rPr>
          <w:color w:val="000000"/>
          <w:sz w:val="28"/>
          <w:szCs w:val="28"/>
        </w:rPr>
        <w:t xml:space="preserve"> </w:t>
      </w:r>
      <w:r w:rsidRPr="003F26D4">
        <w:rPr>
          <w:color w:val="000000"/>
          <w:sz w:val="28"/>
          <w:szCs w:val="28"/>
        </w:rPr>
        <w:t>проектов, таких как «</w:t>
      </w:r>
      <w:proofErr w:type="spellStart"/>
      <w:r w:rsidRPr="003F26D4">
        <w:rPr>
          <w:color w:val="000000"/>
          <w:sz w:val="28"/>
          <w:szCs w:val="28"/>
        </w:rPr>
        <w:t>Gorgon</w:t>
      </w:r>
      <w:proofErr w:type="spellEnd"/>
      <w:r w:rsidRPr="003F26D4">
        <w:rPr>
          <w:color w:val="000000"/>
          <w:sz w:val="28"/>
          <w:szCs w:val="28"/>
        </w:rPr>
        <w:t>», организатором которой является компания «</w:t>
      </w:r>
      <w:proofErr w:type="spellStart"/>
      <w:r w:rsidRPr="003F26D4">
        <w:rPr>
          <w:color w:val="000000"/>
          <w:sz w:val="28"/>
          <w:szCs w:val="28"/>
        </w:rPr>
        <w:t>Chevron</w:t>
      </w:r>
      <w:proofErr w:type="spellEnd"/>
      <w:r w:rsidRPr="003F26D4">
        <w:rPr>
          <w:color w:val="000000"/>
          <w:sz w:val="28"/>
          <w:szCs w:val="28"/>
        </w:rPr>
        <w:t>» и «</w:t>
      </w:r>
      <w:proofErr w:type="spellStart"/>
      <w:r w:rsidRPr="003F26D4">
        <w:rPr>
          <w:color w:val="000000"/>
          <w:sz w:val="28"/>
          <w:szCs w:val="28"/>
        </w:rPr>
        <w:t>Gladstone</w:t>
      </w:r>
      <w:proofErr w:type="spellEnd"/>
      <w:r w:rsidRPr="003F26D4">
        <w:rPr>
          <w:color w:val="000000"/>
          <w:sz w:val="28"/>
          <w:szCs w:val="28"/>
        </w:rPr>
        <w:t>», который контролируется австралийской компанией «</w:t>
      </w:r>
      <w:proofErr w:type="spellStart"/>
      <w:r w:rsidRPr="003F26D4">
        <w:rPr>
          <w:color w:val="000000"/>
          <w:sz w:val="28"/>
          <w:szCs w:val="28"/>
        </w:rPr>
        <w:t>Santos</w:t>
      </w:r>
      <w:proofErr w:type="spellEnd"/>
      <w:r w:rsidRPr="003F26D4">
        <w:rPr>
          <w:color w:val="000000"/>
          <w:sz w:val="28"/>
          <w:szCs w:val="28"/>
        </w:rPr>
        <w:t>».</w:t>
      </w:r>
    </w:p>
    <w:p w:rsidR="009B01ED" w:rsidRPr="003F26D4" w:rsidRDefault="00F4136E" w:rsidP="00271C17">
      <w:pPr>
        <w:pStyle w:val="ae"/>
        <w:spacing w:before="0" w:beforeAutospacing="0" w:after="0" w:afterAutospacing="0" w:line="360" w:lineRule="auto"/>
        <w:ind w:firstLine="851"/>
        <w:jc w:val="both"/>
        <w:rPr>
          <w:color w:val="000000"/>
          <w:sz w:val="28"/>
          <w:szCs w:val="28"/>
        </w:rPr>
      </w:pPr>
      <w:r w:rsidRPr="003F26D4">
        <w:rPr>
          <w:color w:val="000000"/>
          <w:sz w:val="28"/>
          <w:szCs w:val="28"/>
        </w:rPr>
        <w:t>Джейсон Уорд, аналитик «</w:t>
      </w:r>
      <w:proofErr w:type="spellStart"/>
      <w:r w:rsidR="009B01ED" w:rsidRPr="003F26D4">
        <w:rPr>
          <w:color w:val="000000"/>
          <w:sz w:val="28"/>
          <w:szCs w:val="28"/>
        </w:rPr>
        <w:t>Tax</w:t>
      </w:r>
      <w:proofErr w:type="spellEnd"/>
      <w:r w:rsidR="009B01ED" w:rsidRPr="003F26D4">
        <w:rPr>
          <w:color w:val="000000"/>
          <w:sz w:val="28"/>
          <w:szCs w:val="28"/>
        </w:rPr>
        <w:t xml:space="preserve"> </w:t>
      </w:r>
      <w:proofErr w:type="spellStart"/>
      <w:r w:rsidR="009B01ED" w:rsidRPr="003F26D4">
        <w:rPr>
          <w:color w:val="000000"/>
          <w:sz w:val="28"/>
          <w:szCs w:val="28"/>
        </w:rPr>
        <w:t>Justice</w:t>
      </w:r>
      <w:proofErr w:type="spellEnd"/>
      <w:r w:rsidR="009B01ED" w:rsidRPr="003F26D4">
        <w:rPr>
          <w:color w:val="000000"/>
          <w:sz w:val="28"/>
          <w:szCs w:val="28"/>
        </w:rPr>
        <w:t xml:space="preserve"> </w:t>
      </w:r>
      <w:proofErr w:type="spellStart"/>
      <w:r w:rsidR="009B01ED" w:rsidRPr="003F26D4">
        <w:rPr>
          <w:color w:val="000000"/>
          <w:sz w:val="28"/>
          <w:szCs w:val="28"/>
        </w:rPr>
        <w:t>Network</w:t>
      </w:r>
      <w:proofErr w:type="spellEnd"/>
      <w:r w:rsidRPr="003F26D4">
        <w:rPr>
          <w:color w:val="000000"/>
          <w:sz w:val="28"/>
          <w:szCs w:val="28"/>
        </w:rPr>
        <w:t xml:space="preserve">», утверждает, что </w:t>
      </w:r>
      <w:r w:rsidR="00AC1FCA" w:rsidRPr="003F26D4">
        <w:rPr>
          <w:color w:val="000000"/>
          <w:sz w:val="28"/>
          <w:szCs w:val="28"/>
        </w:rPr>
        <w:t xml:space="preserve">Австралия </w:t>
      </w:r>
      <w:r w:rsidRPr="003F26D4">
        <w:rPr>
          <w:color w:val="000000"/>
          <w:sz w:val="28"/>
          <w:szCs w:val="28"/>
        </w:rPr>
        <w:t>к 2021 году может стать</w:t>
      </w:r>
      <w:r w:rsidR="009B01ED" w:rsidRPr="003F26D4">
        <w:rPr>
          <w:color w:val="000000"/>
          <w:sz w:val="28"/>
          <w:szCs w:val="28"/>
        </w:rPr>
        <w:t xml:space="preserve"> крупнейшим экспортером </w:t>
      </w:r>
      <w:r w:rsidRPr="003F26D4">
        <w:rPr>
          <w:color w:val="000000"/>
          <w:sz w:val="28"/>
          <w:szCs w:val="28"/>
        </w:rPr>
        <w:t>газа на мировой рынок</w:t>
      </w:r>
      <w:r w:rsidR="009B01ED" w:rsidRPr="003F26D4">
        <w:rPr>
          <w:color w:val="000000"/>
          <w:sz w:val="28"/>
          <w:szCs w:val="28"/>
        </w:rPr>
        <w:t>, обогнав</w:t>
      </w:r>
      <w:r w:rsidRPr="003F26D4">
        <w:rPr>
          <w:color w:val="000000"/>
          <w:sz w:val="28"/>
          <w:szCs w:val="28"/>
        </w:rPr>
        <w:t xml:space="preserve"> в показателях Катар. Экспорт газа, по мнению аналитика, этих двух стран</w:t>
      </w:r>
      <w:r w:rsidR="009B01ED" w:rsidRPr="003F26D4">
        <w:rPr>
          <w:color w:val="000000"/>
          <w:sz w:val="28"/>
          <w:szCs w:val="28"/>
        </w:rPr>
        <w:t xml:space="preserve"> </w:t>
      </w:r>
      <w:r w:rsidRPr="003F26D4">
        <w:rPr>
          <w:color w:val="000000"/>
          <w:sz w:val="28"/>
          <w:szCs w:val="28"/>
        </w:rPr>
        <w:t xml:space="preserve">может составить </w:t>
      </w:r>
      <w:r w:rsidR="009B01ED" w:rsidRPr="003F26D4">
        <w:rPr>
          <w:color w:val="000000"/>
          <w:sz w:val="28"/>
          <w:szCs w:val="28"/>
        </w:rPr>
        <w:t>100 млрд</w:t>
      </w:r>
      <w:r w:rsidRPr="003F26D4">
        <w:rPr>
          <w:color w:val="000000"/>
          <w:sz w:val="28"/>
          <w:szCs w:val="28"/>
        </w:rPr>
        <w:t xml:space="preserve">. кубометров газа. </w:t>
      </w:r>
      <w:proofErr w:type="gramStart"/>
      <w:r w:rsidRPr="003F26D4">
        <w:rPr>
          <w:color w:val="000000"/>
          <w:sz w:val="28"/>
          <w:szCs w:val="28"/>
        </w:rPr>
        <w:t>Однако Австралия получит только</w:t>
      </w:r>
      <w:r w:rsidR="00C43E3F" w:rsidRPr="003F26D4">
        <w:rPr>
          <w:color w:val="000000"/>
          <w:sz w:val="28"/>
          <w:szCs w:val="28"/>
        </w:rPr>
        <w:t xml:space="preserve"> </w:t>
      </w:r>
      <w:r w:rsidR="009B01ED" w:rsidRPr="003F26D4">
        <w:rPr>
          <w:color w:val="000000"/>
          <w:sz w:val="28"/>
          <w:szCs w:val="28"/>
        </w:rPr>
        <w:t>800 млн</w:t>
      </w:r>
      <w:r w:rsidRPr="003F26D4">
        <w:rPr>
          <w:color w:val="000000"/>
          <w:sz w:val="28"/>
          <w:szCs w:val="28"/>
        </w:rPr>
        <w:t>.</w:t>
      </w:r>
      <w:r w:rsidR="00B536D8">
        <w:rPr>
          <w:color w:val="000000"/>
          <w:sz w:val="28"/>
          <w:szCs w:val="28"/>
        </w:rPr>
        <w:t xml:space="preserve"> </w:t>
      </w:r>
      <w:r w:rsidR="00C43E3F" w:rsidRPr="003F26D4">
        <w:rPr>
          <w:color w:val="000000"/>
          <w:sz w:val="28"/>
          <w:szCs w:val="28"/>
        </w:rPr>
        <w:t>долл.</w:t>
      </w:r>
      <w:r w:rsidR="009B01ED" w:rsidRPr="003F26D4">
        <w:rPr>
          <w:color w:val="000000"/>
          <w:sz w:val="28"/>
          <w:szCs w:val="28"/>
        </w:rPr>
        <w:t xml:space="preserve"> налоговы</w:t>
      </w:r>
      <w:r w:rsidRPr="003F26D4">
        <w:rPr>
          <w:color w:val="000000"/>
          <w:sz w:val="28"/>
          <w:szCs w:val="28"/>
        </w:rPr>
        <w:t>х поступлений, тогда как Катар сможет получить</w:t>
      </w:r>
      <w:r w:rsidR="00C43E3F" w:rsidRPr="003F26D4">
        <w:rPr>
          <w:color w:val="000000"/>
          <w:sz w:val="28"/>
          <w:szCs w:val="28"/>
        </w:rPr>
        <w:t xml:space="preserve"> </w:t>
      </w:r>
      <w:r w:rsidR="009B01ED" w:rsidRPr="003F26D4">
        <w:rPr>
          <w:color w:val="000000"/>
          <w:sz w:val="28"/>
          <w:szCs w:val="28"/>
        </w:rPr>
        <w:t>26,6 млрд.</w:t>
      </w:r>
      <w:r w:rsidRPr="003F26D4">
        <w:rPr>
          <w:color w:val="000000"/>
          <w:sz w:val="28"/>
          <w:szCs w:val="28"/>
        </w:rPr>
        <w:t xml:space="preserve"> </w:t>
      </w:r>
      <w:r w:rsidR="00C43E3F" w:rsidRPr="003F26D4">
        <w:rPr>
          <w:color w:val="000000"/>
          <w:sz w:val="28"/>
          <w:szCs w:val="28"/>
        </w:rPr>
        <w:t xml:space="preserve">долл. </w:t>
      </w:r>
      <w:r w:rsidRPr="003F26D4">
        <w:rPr>
          <w:color w:val="000000"/>
          <w:sz w:val="28"/>
          <w:szCs w:val="28"/>
        </w:rPr>
        <w:t xml:space="preserve">Это связано с тем, что </w:t>
      </w:r>
      <w:r w:rsidR="009B01ED" w:rsidRPr="003F26D4">
        <w:rPr>
          <w:color w:val="000000"/>
          <w:sz w:val="28"/>
          <w:szCs w:val="28"/>
        </w:rPr>
        <w:t xml:space="preserve">в 2005 году доходы </w:t>
      </w:r>
      <w:r w:rsidRPr="003F26D4">
        <w:rPr>
          <w:color w:val="000000"/>
          <w:sz w:val="28"/>
          <w:szCs w:val="28"/>
        </w:rPr>
        <w:t xml:space="preserve">в </w:t>
      </w:r>
      <w:r w:rsidR="009B01ED" w:rsidRPr="003F26D4">
        <w:rPr>
          <w:color w:val="000000"/>
          <w:sz w:val="28"/>
          <w:szCs w:val="28"/>
        </w:rPr>
        <w:t xml:space="preserve">Австралии от уплаты </w:t>
      </w:r>
      <w:r w:rsidRPr="003F26D4">
        <w:rPr>
          <w:color w:val="000000"/>
          <w:sz w:val="28"/>
          <w:szCs w:val="28"/>
        </w:rPr>
        <w:t xml:space="preserve">газовыми </w:t>
      </w:r>
      <w:r w:rsidR="009B01ED" w:rsidRPr="003F26D4">
        <w:rPr>
          <w:color w:val="000000"/>
          <w:sz w:val="28"/>
          <w:szCs w:val="28"/>
        </w:rPr>
        <w:t>компаниями рентно</w:t>
      </w:r>
      <w:r w:rsidRPr="003F26D4">
        <w:rPr>
          <w:color w:val="000000"/>
          <w:sz w:val="28"/>
          <w:szCs w:val="28"/>
        </w:rPr>
        <w:t>го налога на нефтяные ресурсы (</w:t>
      </w:r>
      <w:r w:rsidRPr="003F26D4">
        <w:rPr>
          <w:color w:val="000000"/>
          <w:sz w:val="28"/>
          <w:szCs w:val="28"/>
          <w:lang w:val="en-US"/>
        </w:rPr>
        <w:t>P</w:t>
      </w:r>
      <w:proofErr w:type="spellStart"/>
      <w:r w:rsidR="009B01ED" w:rsidRPr="003F26D4">
        <w:rPr>
          <w:color w:val="000000"/>
          <w:sz w:val="28"/>
          <w:szCs w:val="28"/>
        </w:rPr>
        <w:t>e</w:t>
      </w:r>
      <w:r w:rsidRPr="003F26D4">
        <w:rPr>
          <w:color w:val="000000"/>
          <w:sz w:val="28"/>
          <w:szCs w:val="28"/>
        </w:rPr>
        <w:t>troleum</w:t>
      </w:r>
      <w:proofErr w:type="spellEnd"/>
      <w:r w:rsidRPr="003F26D4">
        <w:rPr>
          <w:color w:val="000000"/>
          <w:sz w:val="28"/>
          <w:szCs w:val="28"/>
        </w:rPr>
        <w:t xml:space="preserve"> </w:t>
      </w:r>
      <w:r w:rsidRPr="003F26D4">
        <w:rPr>
          <w:color w:val="000000"/>
          <w:sz w:val="28"/>
          <w:szCs w:val="28"/>
          <w:lang w:val="en-US"/>
        </w:rPr>
        <w:t>R</w:t>
      </w:r>
      <w:proofErr w:type="spellStart"/>
      <w:r w:rsidRPr="003F26D4">
        <w:rPr>
          <w:color w:val="000000"/>
          <w:sz w:val="28"/>
          <w:szCs w:val="28"/>
        </w:rPr>
        <w:t>esource</w:t>
      </w:r>
      <w:proofErr w:type="spellEnd"/>
      <w:r w:rsidRPr="003F26D4">
        <w:rPr>
          <w:color w:val="000000"/>
          <w:sz w:val="28"/>
          <w:szCs w:val="28"/>
        </w:rPr>
        <w:t xml:space="preserve"> </w:t>
      </w:r>
      <w:r w:rsidRPr="003F26D4">
        <w:rPr>
          <w:color w:val="000000"/>
          <w:sz w:val="28"/>
          <w:szCs w:val="28"/>
          <w:lang w:val="en-US"/>
        </w:rPr>
        <w:t>R</w:t>
      </w:r>
      <w:proofErr w:type="spellStart"/>
      <w:r w:rsidRPr="003F26D4">
        <w:rPr>
          <w:color w:val="000000"/>
          <w:sz w:val="28"/>
          <w:szCs w:val="28"/>
        </w:rPr>
        <w:t>ent</w:t>
      </w:r>
      <w:proofErr w:type="spellEnd"/>
      <w:r w:rsidRPr="003F26D4">
        <w:rPr>
          <w:color w:val="000000"/>
          <w:sz w:val="28"/>
          <w:szCs w:val="28"/>
        </w:rPr>
        <w:t xml:space="preserve"> </w:t>
      </w:r>
      <w:r w:rsidRPr="003F26D4">
        <w:rPr>
          <w:color w:val="000000"/>
          <w:sz w:val="28"/>
          <w:szCs w:val="28"/>
          <w:lang w:val="en-US"/>
        </w:rPr>
        <w:t>T</w:t>
      </w:r>
      <w:proofErr w:type="spellStart"/>
      <w:r w:rsidR="004E1BF1" w:rsidRPr="003F26D4">
        <w:rPr>
          <w:color w:val="000000"/>
          <w:sz w:val="28"/>
          <w:szCs w:val="28"/>
        </w:rPr>
        <w:t>ax</w:t>
      </w:r>
      <w:proofErr w:type="spellEnd"/>
      <w:r w:rsidR="004E1BF1" w:rsidRPr="003F26D4">
        <w:rPr>
          <w:color w:val="000000"/>
          <w:sz w:val="28"/>
          <w:szCs w:val="28"/>
        </w:rPr>
        <w:t xml:space="preserve">, PRRT) составили </w:t>
      </w:r>
      <w:r w:rsidR="00595CA3">
        <w:rPr>
          <w:color w:val="000000"/>
          <w:sz w:val="28"/>
          <w:szCs w:val="28"/>
        </w:rPr>
        <w:t>-</w:t>
      </w:r>
      <w:r w:rsidR="00AC1FCA" w:rsidRPr="003F26D4">
        <w:rPr>
          <w:color w:val="000000"/>
          <w:sz w:val="28"/>
          <w:szCs w:val="28"/>
        </w:rPr>
        <w:t xml:space="preserve"> </w:t>
      </w:r>
      <w:r w:rsidR="009B01ED" w:rsidRPr="003F26D4">
        <w:rPr>
          <w:color w:val="000000"/>
          <w:sz w:val="28"/>
          <w:szCs w:val="28"/>
        </w:rPr>
        <w:t>1,9 млрд</w:t>
      </w:r>
      <w:r w:rsidRPr="003F26D4">
        <w:rPr>
          <w:color w:val="000000"/>
          <w:sz w:val="28"/>
          <w:szCs w:val="28"/>
        </w:rPr>
        <w:t>.</w:t>
      </w:r>
      <w:r w:rsidR="00AC1FCA" w:rsidRPr="003F26D4">
        <w:rPr>
          <w:color w:val="000000"/>
          <w:sz w:val="28"/>
          <w:szCs w:val="28"/>
        </w:rPr>
        <w:t xml:space="preserve"> долл.</w:t>
      </w:r>
      <w:r w:rsidR="009B01ED" w:rsidRPr="003F26D4">
        <w:rPr>
          <w:color w:val="000000"/>
          <w:sz w:val="28"/>
          <w:szCs w:val="28"/>
        </w:rPr>
        <w:t xml:space="preserve">, в </w:t>
      </w:r>
      <w:r w:rsidR="00595CA3">
        <w:rPr>
          <w:color w:val="000000"/>
          <w:sz w:val="28"/>
          <w:szCs w:val="28"/>
        </w:rPr>
        <w:t>2016 г.</w:t>
      </w:r>
      <w:r w:rsidRPr="003F26D4">
        <w:rPr>
          <w:color w:val="000000"/>
          <w:sz w:val="28"/>
          <w:szCs w:val="28"/>
        </w:rPr>
        <w:t xml:space="preserve"> </w:t>
      </w:r>
      <w:r w:rsidR="00595CA3">
        <w:rPr>
          <w:color w:val="000000"/>
          <w:sz w:val="28"/>
          <w:szCs w:val="28"/>
        </w:rPr>
        <w:t>-</w:t>
      </w:r>
      <w:r w:rsidR="00C43E3F" w:rsidRPr="003F26D4">
        <w:rPr>
          <w:color w:val="000000"/>
          <w:sz w:val="28"/>
          <w:szCs w:val="28"/>
        </w:rPr>
        <w:t xml:space="preserve"> </w:t>
      </w:r>
      <w:r w:rsidR="009B01ED" w:rsidRPr="003F26D4">
        <w:rPr>
          <w:color w:val="000000"/>
          <w:sz w:val="28"/>
          <w:szCs w:val="28"/>
        </w:rPr>
        <w:t>1,4 млрд.</w:t>
      </w:r>
      <w:r w:rsidR="00402662" w:rsidRPr="003F26D4">
        <w:rPr>
          <w:color w:val="000000"/>
          <w:sz w:val="28"/>
          <w:szCs w:val="28"/>
        </w:rPr>
        <w:t xml:space="preserve"> </w:t>
      </w:r>
      <w:r w:rsidR="00AC1FCA" w:rsidRPr="003F26D4">
        <w:rPr>
          <w:color w:val="000000"/>
          <w:sz w:val="28"/>
          <w:szCs w:val="28"/>
        </w:rPr>
        <w:t>долл.</w:t>
      </w:r>
      <w:r w:rsidR="00C43E3F" w:rsidRPr="003F26D4">
        <w:rPr>
          <w:color w:val="000000"/>
          <w:sz w:val="28"/>
          <w:szCs w:val="28"/>
        </w:rPr>
        <w:t xml:space="preserve"> </w:t>
      </w:r>
      <w:r w:rsidR="00402662" w:rsidRPr="003F26D4">
        <w:rPr>
          <w:color w:val="000000"/>
          <w:sz w:val="28"/>
          <w:szCs w:val="28"/>
        </w:rPr>
        <w:t>[</w:t>
      </w:r>
      <w:r w:rsidR="00953259" w:rsidRPr="003F26D4">
        <w:rPr>
          <w:color w:val="000000"/>
          <w:sz w:val="28"/>
          <w:szCs w:val="28"/>
        </w:rPr>
        <w:t>51</w:t>
      </w:r>
      <w:r w:rsidR="00BE579C" w:rsidRPr="003F26D4">
        <w:rPr>
          <w:color w:val="000000"/>
          <w:sz w:val="28"/>
          <w:szCs w:val="28"/>
        </w:rPr>
        <w:t>].</w:t>
      </w:r>
      <w:proofErr w:type="gramEnd"/>
      <w:r w:rsidR="00C43E3F" w:rsidRPr="003F26D4">
        <w:rPr>
          <w:color w:val="000000"/>
          <w:sz w:val="28"/>
          <w:szCs w:val="28"/>
        </w:rPr>
        <w:t xml:space="preserve"> </w:t>
      </w:r>
      <w:r w:rsidRPr="003F26D4">
        <w:rPr>
          <w:color w:val="000000"/>
          <w:sz w:val="28"/>
          <w:szCs w:val="28"/>
        </w:rPr>
        <w:t xml:space="preserve">По мнению автора выпускной квалификационной </w:t>
      </w:r>
      <w:r w:rsidRPr="003F26D4">
        <w:rPr>
          <w:color w:val="000000"/>
          <w:sz w:val="28"/>
          <w:szCs w:val="28"/>
        </w:rPr>
        <w:lastRenderedPageBreak/>
        <w:t>работы</w:t>
      </w:r>
      <w:r w:rsidR="00FA5AD1">
        <w:rPr>
          <w:color w:val="000000"/>
          <w:sz w:val="28"/>
          <w:szCs w:val="28"/>
        </w:rPr>
        <w:t xml:space="preserve"> бакалавра</w:t>
      </w:r>
      <w:r w:rsidRPr="003F26D4">
        <w:rPr>
          <w:color w:val="000000"/>
          <w:sz w:val="28"/>
          <w:szCs w:val="28"/>
        </w:rPr>
        <w:t xml:space="preserve">, такая динамика связана с </w:t>
      </w:r>
      <w:r w:rsidR="009B01ED" w:rsidRPr="003F26D4">
        <w:rPr>
          <w:color w:val="000000"/>
          <w:sz w:val="28"/>
          <w:szCs w:val="28"/>
        </w:rPr>
        <w:t xml:space="preserve">тем, что </w:t>
      </w:r>
      <w:r w:rsidRPr="003F26D4">
        <w:rPr>
          <w:color w:val="000000"/>
          <w:sz w:val="28"/>
          <w:szCs w:val="28"/>
        </w:rPr>
        <w:t xml:space="preserve">данный налог </w:t>
      </w:r>
      <w:r w:rsidR="009B01ED" w:rsidRPr="003F26D4">
        <w:rPr>
          <w:color w:val="000000"/>
          <w:sz w:val="28"/>
          <w:szCs w:val="28"/>
        </w:rPr>
        <w:t xml:space="preserve">рассчитывается из прибыли компаний, что в современных условиях </w:t>
      </w:r>
      <w:r w:rsidRPr="003F26D4">
        <w:rPr>
          <w:color w:val="000000"/>
          <w:sz w:val="28"/>
          <w:szCs w:val="28"/>
        </w:rPr>
        <w:t>является неактуальным</w:t>
      </w:r>
      <w:r w:rsidR="00BE579C" w:rsidRPr="003F26D4">
        <w:rPr>
          <w:color w:val="000000"/>
          <w:sz w:val="28"/>
          <w:szCs w:val="28"/>
        </w:rPr>
        <w:t>.</w:t>
      </w:r>
    </w:p>
    <w:p w:rsidR="00C90A99" w:rsidRPr="003F26D4" w:rsidRDefault="000D6EAB" w:rsidP="00271C17">
      <w:pPr>
        <w:autoSpaceDE w:val="0"/>
        <w:autoSpaceDN w:val="0"/>
        <w:adjustRightInd w:val="0"/>
        <w:spacing w:after="0" w:line="360" w:lineRule="auto"/>
        <w:ind w:firstLine="851"/>
        <w:jc w:val="both"/>
        <w:rPr>
          <w:rFonts w:ascii="Times New Roman" w:eastAsia="PalatinoLinotype-Roman" w:hAnsi="Times New Roman" w:cs="Times New Roman"/>
          <w:color w:val="000000"/>
          <w:sz w:val="28"/>
          <w:szCs w:val="28"/>
        </w:rPr>
      </w:pPr>
      <w:r w:rsidRPr="003F26D4">
        <w:rPr>
          <w:rFonts w:ascii="Times New Roman" w:eastAsia="PalatinoLinotype-Roman" w:hAnsi="Times New Roman" w:cs="Times New Roman"/>
          <w:color w:val="000000"/>
          <w:sz w:val="28"/>
          <w:szCs w:val="28"/>
        </w:rPr>
        <w:t>История развития энергетической политики в Австралии показывает, что</w:t>
      </w:r>
      <w:r w:rsidR="00C90A99" w:rsidRPr="003F26D4">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 xml:space="preserve">страна в последнее время сталкивается с </w:t>
      </w:r>
      <w:r w:rsidR="00C90A99" w:rsidRPr="003F26D4">
        <w:rPr>
          <w:rFonts w:ascii="Times New Roman" w:eastAsia="PalatinoLinotype-Roman" w:hAnsi="Times New Roman" w:cs="Times New Roman"/>
          <w:color w:val="000000"/>
          <w:sz w:val="28"/>
          <w:szCs w:val="28"/>
        </w:rPr>
        <w:t xml:space="preserve">нагрузкой </w:t>
      </w:r>
      <w:r w:rsidR="00595CA3">
        <w:rPr>
          <w:rFonts w:ascii="Times New Roman" w:eastAsia="PalatinoLinotype-Roman" w:hAnsi="Times New Roman" w:cs="Times New Roman"/>
          <w:color w:val="000000"/>
          <w:sz w:val="28"/>
          <w:szCs w:val="28"/>
        </w:rPr>
        <w:t>в нормативно -</w:t>
      </w:r>
      <w:r w:rsidR="004E1BF1" w:rsidRPr="003F26D4">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 xml:space="preserve">правовом и техническом регулировании </w:t>
      </w:r>
      <w:r w:rsidR="00C90A99" w:rsidRPr="003F26D4">
        <w:rPr>
          <w:rFonts w:ascii="Times New Roman" w:eastAsia="PalatinoLinotype-Roman" w:hAnsi="Times New Roman" w:cs="Times New Roman"/>
          <w:color w:val="000000"/>
          <w:sz w:val="28"/>
          <w:szCs w:val="28"/>
        </w:rPr>
        <w:t xml:space="preserve">деятельности </w:t>
      </w:r>
      <w:r w:rsidRPr="003F26D4">
        <w:rPr>
          <w:rFonts w:ascii="Times New Roman" w:eastAsia="PalatinoLinotype-Roman" w:hAnsi="Times New Roman" w:cs="Times New Roman"/>
          <w:color w:val="000000"/>
          <w:sz w:val="28"/>
          <w:szCs w:val="28"/>
        </w:rPr>
        <w:t xml:space="preserve"> газовых компаний, в связи с этим возникает рост </w:t>
      </w:r>
      <w:r w:rsidR="00C90A99" w:rsidRPr="003F26D4">
        <w:rPr>
          <w:rFonts w:ascii="Times New Roman" w:eastAsia="PalatinoLinotype-Roman" w:hAnsi="Times New Roman" w:cs="Times New Roman"/>
          <w:color w:val="000000"/>
          <w:sz w:val="28"/>
          <w:szCs w:val="28"/>
        </w:rPr>
        <w:t xml:space="preserve">цен на газ </w:t>
      </w:r>
      <w:r w:rsidRPr="003F26D4">
        <w:rPr>
          <w:rFonts w:ascii="Times New Roman" w:eastAsia="PalatinoLinotype-Roman" w:hAnsi="Times New Roman" w:cs="Times New Roman"/>
          <w:color w:val="000000"/>
          <w:sz w:val="28"/>
          <w:szCs w:val="28"/>
        </w:rPr>
        <w:t xml:space="preserve">и снижение </w:t>
      </w:r>
      <w:r w:rsidR="00C90A99" w:rsidRPr="003F26D4">
        <w:rPr>
          <w:rFonts w:ascii="Times New Roman" w:eastAsia="PalatinoLinotype-Roman" w:hAnsi="Times New Roman" w:cs="Times New Roman"/>
          <w:color w:val="000000"/>
          <w:sz w:val="28"/>
          <w:szCs w:val="28"/>
        </w:rPr>
        <w:t xml:space="preserve">эффективности систем газоснабжения. </w:t>
      </w:r>
      <w:r w:rsidRPr="003F26D4">
        <w:rPr>
          <w:rFonts w:ascii="Times New Roman" w:eastAsia="PalatinoLinotype-Roman" w:hAnsi="Times New Roman" w:cs="Times New Roman"/>
          <w:color w:val="000000"/>
          <w:sz w:val="28"/>
          <w:szCs w:val="28"/>
        </w:rPr>
        <w:t>Высокие внутренние</w:t>
      </w:r>
      <w:r w:rsidR="00C90A99" w:rsidRPr="003F26D4">
        <w:rPr>
          <w:rFonts w:ascii="Times New Roman" w:eastAsia="PalatinoLinotype-Roman" w:hAnsi="Times New Roman" w:cs="Times New Roman"/>
          <w:color w:val="000000"/>
          <w:sz w:val="28"/>
          <w:szCs w:val="28"/>
        </w:rPr>
        <w:t xml:space="preserve"> цен</w:t>
      </w:r>
      <w:r w:rsidRPr="003F26D4">
        <w:rPr>
          <w:rFonts w:ascii="Times New Roman" w:eastAsia="PalatinoLinotype-Roman" w:hAnsi="Times New Roman" w:cs="Times New Roman"/>
          <w:color w:val="000000"/>
          <w:sz w:val="28"/>
          <w:szCs w:val="28"/>
        </w:rPr>
        <w:t>ы</w:t>
      </w:r>
      <w:r w:rsidR="00C90A99" w:rsidRPr="003F26D4">
        <w:rPr>
          <w:rFonts w:ascii="Times New Roman" w:eastAsia="PalatinoLinotype-Roman" w:hAnsi="Times New Roman" w:cs="Times New Roman"/>
          <w:color w:val="000000"/>
          <w:sz w:val="28"/>
          <w:szCs w:val="28"/>
        </w:rPr>
        <w:t xml:space="preserve"> на газ </w:t>
      </w:r>
      <w:r w:rsidRPr="003F26D4">
        <w:rPr>
          <w:rFonts w:ascii="Times New Roman" w:eastAsia="PalatinoLinotype-Roman" w:hAnsi="Times New Roman" w:cs="Times New Roman"/>
          <w:color w:val="000000"/>
          <w:sz w:val="28"/>
          <w:szCs w:val="28"/>
        </w:rPr>
        <w:t xml:space="preserve">были зафиксированы </w:t>
      </w:r>
      <w:r w:rsidR="00C90A99" w:rsidRPr="003F26D4">
        <w:rPr>
          <w:rFonts w:ascii="Times New Roman" w:eastAsia="PalatinoLinotype-Roman" w:hAnsi="Times New Roman" w:cs="Times New Roman"/>
          <w:color w:val="000000"/>
          <w:sz w:val="28"/>
          <w:szCs w:val="28"/>
        </w:rPr>
        <w:t xml:space="preserve">в </w:t>
      </w:r>
      <w:r w:rsidRPr="003F26D4">
        <w:rPr>
          <w:rFonts w:ascii="Times New Roman" w:eastAsia="PalatinoLinotype-Roman" w:hAnsi="Times New Roman" w:cs="Times New Roman"/>
          <w:color w:val="000000"/>
          <w:sz w:val="28"/>
          <w:szCs w:val="28"/>
        </w:rPr>
        <w:t>2005 г.</w:t>
      </w:r>
      <w:r w:rsidR="00792C2F" w:rsidRPr="003F26D4">
        <w:rPr>
          <w:rFonts w:ascii="Times New Roman" w:eastAsia="PalatinoLinotype-Roman" w:hAnsi="Times New Roman" w:cs="Times New Roman"/>
          <w:color w:val="000000"/>
          <w:sz w:val="28"/>
          <w:szCs w:val="28"/>
        </w:rPr>
        <w:t xml:space="preserve">, когда </w:t>
      </w:r>
      <w:r w:rsidRPr="003F26D4">
        <w:rPr>
          <w:rFonts w:ascii="Times New Roman" w:eastAsia="PalatinoLinotype-Roman" w:hAnsi="Times New Roman" w:cs="Times New Roman"/>
          <w:color w:val="000000"/>
          <w:sz w:val="28"/>
          <w:szCs w:val="28"/>
        </w:rPr>
        <w:t>условия экспортных контрак</w:t>
      </w:r>
      <w:r w:rsidR="00C90A99" w:rsidRPr="003F26D4">
        <w:rPr>
          <w:rFonts w:ascii="Times New Roman" w:eastAsia="PalatinoLinotype-Roman" w:hAnsi="Times New Roman" w:cs="Times New Roman"/>
          <w:color w:val="000000"/>
          <w:sz w:val="28"/>
          <w:szCs w:val="28"/>
        </w:rPr>
        <w:t xml:space="preserve">тов </w:t>
      </w:r>
      <w:r w:rsidR="00792C2F" w:rsidRPr="003F26D4">
        <w:rPr>
          <w:rFonts w:ascii="Times New Roman" w:eastAsia="PalatinoLinotype-Roman" w:hAnsi="Times New Roman" w:cs="Times New Roman"/>
          <w:color w:val="000000"/>
          <w:sz w:val="28"/>
          <w:szCs w:val="28"/>
        </w:rPr>
        <w:t xml:space="preserve">газовых компаний </w:t>
      </w:r>
      <w:proofErr w:type="spellStart"/>
      <w:r w:rsidR="00595CA3">
        <w:rPr>
          <w:rFonts w:ascii="Times New Roman" w:eastAsia="PalatinoLinotype-Roman" w:hAnsi="Times New Roman" w:cs="Times New Roman"/>
          <w:color w:val="000000"/>
          <w:sz w:val="28"/>
          <w:szCs w:val="28"/>
        </w:rPr>
        <w:t>Северо</w:t>
      </w:r>
      <w:proofErr w:type="spellEnd"/>
      <w:r w:rsidR="00595CA3">
        <w:rPr>
          <w:rFonts w:ascii="Times New Roman" w:eastAsia="PalatinoLinotype-Roman" w:hAnsi="Times New Roman" w:cs="Times New Roman"/>
          <w:color w:val="000000"/>
          <w:sz w:val="28"/>
          <w:szCs w:val="28"/>
        </w:rPr>
        <w:t xml:space="preserve"> -</w:t>
      </w:r>
      <w:r w:rsidR="004E1BF1" w:rsidRPr="003F26D4">
        <w:rPr>
          <w:rFonts w:ascii="Times New Roman" w:eastAsia="PalatinoLinotype-Roman" w:hAnsi="Times New Roman" w:cs="Times New Roman"/>
          <w:color w:val="000000"/>
          <w:sz w:val="28"/>
          <w:szCs w:val="28"/>
        </w:rPr>
        <w:t xml:space="preserve"> </w:t>
      </w:r>
      <w:r w:rsidR="00C90A99" w:rsidRPr="003F26D4">
        <w:rPr>
          <w:rFonts w:ascii="Times New Roman" w:eastAsia="PalatinoLinotype-Roman" w:hAnsi="Times New Roman" w:cs="Times New Roman"/>
          <w:color w:val="000000"/>
          <w:sz w:val="28"/>
          <w:szCs w:val="28"/>
        </w:rPr>
        <w:t>Западного шельфа</w:t>
      </w:r>
      <w:r w:rsidRPr="003F26D4">
        <w:rPr>
          <w:rFonts w:ascii="Times New Roman" w:eastAsia="PalatinoLinotype-Roman" w:hAnsi="Times New Roman" w:cs="Times New Roman"/>
          <w:color w:val="000000"/>
          <w:sz w:val="28"/>
          <w:szCs w:val="28"/>
        </w:rPr>
        <w:t xml:space="preserve"> </w:t>
      </w:r>
      <w:r w:rsidR="00C90A99" w:rsidRPr="003F26D4">
        <w:rPr>
          <w:rFonts w:ascii="Times New Roman" w:eastAsia="PalatinoLinotype-Roman" w:hAnsi="Times New Roman" w:cs="Times New Roman"/>
          <w:color w:val="000000"/>
          <w:sz w:val="28"/>
          <w:szCs w:val="28"/>
        </w:rPr>
        <w:t>на западе Австралии</w:t>
      </w:r>
      <w:r w:rsidR="00792C2F" w:rsidRPr="003F26D4">
        <w:rPr>
          <w:rFonts w:ascii="Times New Roman" w:eastAsia="PalatinoLinotype-Roman" w:hAnsi="Times New Roman" w:cs="Times New Roman"/>
          <w:color w:val="000000"/>
          <w:sz w:val="28"/>
          <w:szCs w:val="28"/>
        </w:rPr>
        <w:t xml:space="preserve"> были изменены</w:t>
      </w:r>
      <w:r w:rsidR="00C90A99" w:rsidRPr="003F26D4">
        <w:rPr>
          <w:rFonts w:ascii="Times New Roman" w:eastAsia="PalatinoLinotype-Roman" w:hAnsi="Times New Roman" w:cs="Times New Roman"/>
          <w:color w:val="000000"/>
          <w:sz w:val="28"/>
          <w:szCs w:val="28"/>
        </w:rPr>
        <w:t>. Через год это послужило</w:t>
      </w:r>
      <w:r w:rsidRPr="003F26D4">
        <w:rPr>
          <w:rFonts w:ascii="Times New Roman" w:eastAsia="PalatinoLinotype-Roman" w:hAnsi="Times New Roman" w:cs="Times New Roman"/>
          <w:color w:val="000000"/>
          <w:sz w:val="28"/>
          <w:szCs w:val="28"/>
        </w:rPr>
        <w:t xml:space="preserve"> </w:t>
      </w:r>
      <w:r w:rsidR="00C90A99" w:rsidRPr="003F26D4">
        <w:rPr>
          <w:rFonts w:ascii="Times New Roman" w:eastAsia="PalatinoLinotype-Roman" w:hAnsi="Times New Roman" w:cs="Times New Roman"/>
          <w:color w:val="000000"/>
          <w:sz w:val="28"/>
          <w:szCs w:val="28"/>
        </w:rPr>
        <w:t>причиной повышения цен на внутреннем рынке</w:t>
      </w:r>
      <w:r w:rsidRPr="003F26D4">
        <w:rPr>
          <w:rFonts w:ascii="Times New Roman" w:eastAsia="PalatinoLinotype-Roman" w:hAnsi="Times New Roman" w:cs="Times New Roman"/>
          <w:color w:val="000000"/>
          <w:sz w:val="28"/>
          <w:szCs w:val="28"/>
        </w:rPr>
        <w:t xml:space="preserve"> </w:t>
      </w:r>
      <w:r w:rsidR="00792C2F" w:rsidRPr="003F26D4">
        <w:rPr>
          <w:rFonts w:ascii="Times New Roman" w:eastAsia="PalatinoLinotype-Roman" w:hAnsi="Times New Roman" w:cs="Times New Roman"/>
          <w:color w:val="000000"/>
          <w:sz w:val="28"/>
          <w:szCs w:val="28"/>
        </w:rPr>
        <w:t>с 2,</w:t>
      </w:r>
      <w:r w:rsidR="00C90A99" w:rsidRPr="003F26D4">
        <w:rPr>
          <w:rFonts w:ascii="Times New Roman" w:eastAsia="PalatinoLinotype-Roman" w:hAnsi="Times New Roman" w:cs="Times New Roman"/>
          <w:color w:val="000000"/>
          <w:sz w:val="28"/>
          <w:szCs w:val="28"/>
        </w:rPr>
        <w:t xml:space="preserve">23 </w:t>
      </w:r>
      <w:r w:rsidR="00792C2F" w:rsidRPr="003F26D4">
        <w:rPr>
          <w:rFonts w:ascii="Times New Roman" w:eastAsia="PalatinoLinotype-Roman" w:hAnsi="Times New Roman" w:cs="Times New Roman"/>
          <w:color w:val="000000"/>
          <w:sz w:val="28"/>
          <w:szCs w:val="28"/>
        </w:rPr>
        <w:t>долл.</w:t>
      </w:r>
      <w:r w:rsidR="00B536D8">
        <w:rPr>
          <w:rFonts w:ascii="Times New Roman" w:eastAsia="PalatinoLinotype-Roman" w:hAnsi="Times New Roman" w:cs="Times New Roman"/>
          <w:color w:val="000000"/>
          <w:sz w:val="28"/>
          <w:szCs w:val="28"/>
        </w:rPr>
        <w:t xml:space="preserve"> </w:t>
      </w:r>
      <w:r w:rsidR="00C90A99" w:rsidRPr="003F26D4">
        <w:rPr>
          <w:rFonts w:ascii="Times New Roman" w:eastAsia="PalatinoLinotype-Roman" w:hAnsi="Times New Roman" w:cs="Times New Roman"/>
          <w:color w:val="000000"/>
          <w:sz w:val="28"/>
          <w:szCs w:val="28"/>
        </w:rPr>
        <w:t>/</w:t>
      </w:r>
      <w:r w:rsidR="005407F1">
        <w:rPr>
          <w:rFonts w:ascii="Times New Roman" w:eastAsia="PalatinoLinotype-Roman" w:hAnsi="Times New Roman" w:cs="Times New Roman"/>
          <w:color w:val="000000"/>
          <w:sz w:val="28"/>
          <w:szCs w:val="28"/>
        </w:rPr>
        <w:t xml:space="preserve"> </w:t>
      </w:r>
      <w:r w:rsidR="00C90A99" w:rsidRPr="003F26D4">
        <w:rPr>
          <w:rFonts w:ascii="Times New Roman" w:eastAsia="PalatinoLinotype-Roman" w:hAnsi="Times New Roman" w:cs="Times New Roman"/>
          <w:color w:val="000000"/>
          <w:sz w:val="28"/>
          <w:szCs w:val="28"/>
        </w:rPr>
        <w:t>млн</w:t>
      </w:r>
      <w:r w:rsidR="00792C2F" w:rsidRPr="003F26D4">
        <w:rPr>
          <w:rFonts w:ascii="Times New Roman" w:eastAsia="PalatinoLinotype-Roman" w:hAnsi="Times New Roman" w:cs="Times New Roman"/>
          <w:color w:val="000000"/>
          <w:sz w:val="28"/>
          <w:szCs w:val="28"/>
        </w:rPr>
        <w:t xml:space="preserve">. </w:t>
      </w:r>
      <w:r w:rsidR="00C90A99" w:rsidRPr="003F26D4">
        <w:rPr>
          <w:rFonts w:ascii="Times New Roman" w:eastAsia="PalatinoLinotype-Roman" w:hAnsi="Times New Roman" w:cs="Times New Roman"/>
          <w:color w:val="000000"/>
          <w:sz w:val="28"/>
          <w:szCs w:val="28"/>
        </w:rPr>
        <w:t>брит</w:t>
      </w:r>
      <w:proofErr w:type="gramStart"/>
      <w:r w:rsidR="00C90A99" w:rsidRPr="003F26D4">
        <w:rPr>
          <w:rFonts w:ascii="Times New Roman" w:eastAsia="PalatinoLinotype-Roman" w:hAnsi="Times New Roman" w:cs="Times New Roman"/>
          <w:color w:val="000000"/>
          <w:sz w:val="28"/>
          <w:szCs w:val="28"/>
        </w:rPr>
        <w:t>.</w:t>
      </w:r>
      <w:proofErr w:type="gramEnd"/>
      <w:r w:rsidR="00792C2F" w:rsidRPr="003F26D4">
        <w:rPr>
          <w:rFonts w:ascii="Times New Roman" w:eastAsia="PalatinoLinotype-Roman" w:hAnsi="Times New Roman" w:cs="Times New Roman"/>
          <w:color w:val="000000"/>
          <w:sz w:val="28"/>
          <w:szCs w:val="28"/>
        </w:rPr>
        <w:t xml:space="preserve"> </w:t>
      </w:r>
      <w:proofErr w:type="gramStart"/>
      <w:r w:rsidR="00792C2F" w:rsidRPr="003F26D4">
        <w:rPr>
          <w:rFonts w:ascii="Times New Roman" w:eastAsia="PalatinoLinotype-Roman" w:hAnsi="Times New Roman" w:cs="Times New Roman"/>
          <w:color w:val="000000"/>
          <w:sz w:val="28"/>
          <w:szCs w:val="28"/>
        </w:rPr>
        <w:t>т</w:t>
      </w:r>
      <w:proofErr w:type="gramEnd"/>
      <w:r w:rsidR="00C90A99" w:rsidRPr="003F26D4">
        <w:rPr>
          <w:rFonts w:ascii="Times New Roman" w:eastAsia="PalatinoLinotype-Roman" w:hAnsi="Times New Roman" w:cs="Times New Roman"/>
          <w:color w:val="000000"/>
          <w:sz w:val="28"/>
          <w:szCs w:val="28"/>
        </w:rPr>
        <w:t>ерм.</w:t>
      </w:r>
      <w:r w:rsidR="00792C2F" w:rsidRPr="003F26D4">
        <w:rPr>
          <w:rFonts w:ascii="Times New Roman" w:eastAsia="PalatinoLinotype-Roman" w:hAnsi="Times New Roman" w:cs="Times New Roman"/>
          <w:color w:val="000000"/>
          <w:sz w:val="28"/>
          <w:szCs w:val="28"/>
        </w:rPr>
        <w:t xml:space="preserve"> ед. до 3,</w:t>
      </w:r>
      <w:r w:rsidR="00C90A99" w:rsidRPr="003F26D4">
        <w:rPr>
          <w:rFonts w:ascii="Times New Roman" w:eastAsia="PalatinoLinotype-Roman" w:hAnsi="Times New Roman" w:cs="Times New Roman"/>
          <w:color w:val="000000"/>
          <w:sz w:val="28"/>
          <w:szCs w:val="28"/>
        </w:rPr>
        <w:t>95</w:t>
      </w:r>
      <w:r w:rsidR="00792C2F" w:rsidRPr="003F26D4">
        <w:rPr>
          <w:rFonts w:ascii="Times New Roman" w:eastAsia="PalatinoLinotype-Roman" w:hAnsi="Times New Roman" w:cs="Times New Roman"/>
          <w:color w:val="000000"/>
          <w:sz w:val="28"/>
          <w:szCs w:val="28"/>
        </w:rPr>
        <w:t xml:space="preserve"> </w:t>
      </w:r>
      <w:r w:rsidR="00595CA3">
        <w:rPr>
          <w:rFonts w:ascii="Times New Roman" w:eastAsia="PalatinoLinotype-Roman" w:hAnsi="Times New Roman" w:cs="Times New Roman"/>
          <w:color w:val="000000"/>
          <w:sz w:val="28"/>
          <w:szCs w:val="28"/>
        </w:rPr>
        <w:t>-</w:t>
      </w:r>
      <w:r w:rsidR="00792C2F" w:rsidRPr="003F26D4">
        <w:rPr>
          <w:rFonts w:ascii="Times New Roman" w:eastAsia="PalatinoLinotype-Roman" w:hAnsi="Times New Roman" w:cs="Times New Roman"/>
          <w:color w:val="000000"/>
          <w:sz w:val="28"/>
          <w:szCs w:val="28"/>
        </w:rPr>
        <w:t xml:space="preserve"> 6,</w:t>
      </w:r>
      <w:r w:rsidR="00C90A99" w:rsidRPr="003F26D4">
        <w:rPr>
          <w:rFonts w:ascii="Times New Roman" w:eastAsia="PalatinoLinotype-Roman" w:hAnsi="Times New Roman" w:cs="Times New Roman"/>
          <w:color w:val="000000"/>
          <w:sz w:val="28"/>
          <w:szCs w:val="28"/>
        </w:rPr>
        <w:t>05 д</w:t>
      </w:r>
      <w:r w:rsidR="00792C2F" w:rsidRPr="003F26D4">
        <w:rPr>
          <w:rFonts w:ascii="Times New Roman" w:eastAsia="PalatinoLinotype-Roman" w:hAnsi="Times New Roman" w:cs="Times New Roman"/>
          <w:color w:val="000000"/>
          <w:sz w:val="28"/>
          <w:szCs w:val="28"/>
        </w:rPr>
        <w:t>олл.</w:t>
      </w:r>
      <w:r w:rsidR="00B536D8">
        <w:rPr>
          <w:rFonts w:ascii="Times New Roman" w:eastAsia="PalatinoLinotype-Roman" w:hAnsi="Times New Roman" w:cs="Times New Roman"/>
          <w:color w:val="000000"/>
          <w:sz w:val="28"/>
          <w:szCs w:val="28"/>
        </w:rPr>
        <w:t xml:space="preserve"> </w:t>
      </w:r>
      <w:r w:rsidR="00792C2F" w:rsidRPr="003F26D4">
        <w:rPr>
          <w:rFonts w:ascii="Times New Roman" w:eastAsia="PalatinoLinotype-Roman" w:hAnsi="Times New Roman" w:cs="Times New Roman"/>
          <w:color w:val="000000"/>
          <w:sz w:val="28"/>
          <w:szCs w:val="28"/>
        </w:rPr>
        <w:t xml:space="preserve">/ млн. брит. терм. ед. Вследствие этого, </w:t>
      </w:r>
      <w:r w:rsidRPr="003F26D4">
        <w:rPr>
          <w:rFonts w:ascii="Times New Roman" w:eastAsia="PalatinoLinotype-Roman" w:hAnsi="Times New Roman" w:cs="Times New Roman"/>
          <w:color w:val="000000"/>
          <w:sz w:val="28"/>
          <w:szCs w:val="28"/>
        </w:rPr>
        <w:t>прави</w:t>
      </w:r>
      <w:r w:rsidR="00C90A99" w:rsidRPr="003F26D4">
        <w:rPr>
          <w:rFonts w:ascii="Times New Roman" w:eastAsia="PalatinoLinotype-Roman" w:hAnsi="Times New Roman" w:cs="Times New Roman"/>
          <w:color w:val="000000"/>
          <w:sz w:val="28"/>
          <w:szCs w:val="28"/>
        </w:rPr>
        <w:t xml:space="preserve">тельство </w:t>
      </w:r>
      <w:r w:rsidR="00792C2F" w:rsidRPr="003F26D4">
        <w:rPr>
          <w:rFonts w:ascii="Times New Roman" w:eastAsia="PalatinoLinotype-Roman" w:hAnsi="Times New Roman" w:cs="Times New Roman"/>
          <w:color w:val="000000"/>
          <w:sz w:val="28"/>
          <w:szCs w:val="28"/>
        </w:rPr>
        <w:t>Австралии ввело</w:t>
      </w:r>
      <w:r w:rsidRPr="003F26D4">
        <w:rPr>
          <w:rFonts w:ascii="Times New Roman" w:eastAsia="PalatinoLinotype-Roman" w:hAnsi="Times New Roman" w:cs="Times New Roman"/>
          <w:color w:val="000000"/>
          <w:sz w:val="28"/>
          <w:szCs w:val="28"/>
        </w:rPr>
        <w:t xml:space="preserve"> </w:t>
      </w:r>
      <w:r w:rsidR="00C90A99" w:rsidRPr="003F26D4">
        <w:rPr>
          <w:rFonts w:ascii="Times New Roman" w:eastAsia="PalatinoLinotype-Roman" w:hAnsi="Times New Roman" w:cs="Times New Roman"/>
          <w:color w:val="000000"/>
          <w:sz w:val="28"/>
          <w:szCs w:val="28"/>
        </w:rPr>
        <w:t>систему ре</w:t>
      </w:r>
      <w:r w:rsidR="00792C2F" w:rsidRPr="003F26D4">
        <w:rPr>
          <w:rFonts w:ascii="Times New Roman" w:eastAsia="PalatinoLinotype-Roman" w:hAnsi="Times New Roman" w:cs="Times New Roman"/>
          <w:color w:val="000000"/>
          <w:sz w:val="28"/>
          <w:szCs w:val="28"/>
        </w:rPr>
        <w:t xml:space="preserve">зервирования газа для внутренней системы </w:t>
      </w:r>
      <w:r w:rsidRPr="003F26D4">
        <w:rPr>
          <w:rFonts w:ascii="Times New Roman" w:eastAsia="PalatinoLinotype-Roman" w:hAnsi="Times New Roman" w:cs="Times New Roman"/>
          <w:color w:val="000000"/>
          <w:sz w:val="28"/>
          <w:szCs w:val="28"/>
        </w:rPr>
        <w:t xml:space="preserve"> </w:t>
      </w:r>
      <w:r w:rsidR="00C90A99" w:rsidRPr="003F26D4">
        <w:rPr>
          <w:rFonts w:ascii="Times New Roman" w:eastAsia="PalatinoLinotype-Roman" w:hAnsi="Times New Roman" w:cs="Times New Roman"/>
          <w:color w:val="000000"/>
          <w:sz w:val="28"/>
          <w:szCs w:val="28"/>
        </w:rPr>
        <w:t>в размере 15</w:t>
      </w:r>
      <w:r w:rsidR="00AC1FCA" w:rsidRPr="003F26D4">
        <w:rPr>
          <w:rFonts w:ascii="Times New Roman" w:eastAsia="PalatinoLinotype-Roman" w:hAnsi="Times New Roman" w:cs="Times New Roman"/>
          <w:color w:val="000000"/>
          <w:sz w:val="28"/>
          <w:szCs w:val="28"/>
        </w:rPr>
        <w:t xml:space="preserve"> </w:t>
      </w:r>
      <w:r w:rsidR="00C43E3F" w:rsidRPr="003F26D4">
        <w:rPr>
          <w:rFonts w:ascii="Times New Roman" w:eastAsia="PalatinoLinotype-Roman" w:hAnsi="Times New Roman" w:cs="Times New Roman"/>
          <w:color w:val="000000"/>
          <w:sz w:val="28"/>
          <w:szCs w:val="28"/>
        </w:rPr>
        <w:t xml:space="preserve">% </w:t>
      </w:r>
      <w:r w:rsidR="00447576" w:rsidRPr="003F26D4">
        <w:rPr>
          <w:rFonts w:ascii="Times New Roman" w:eastAsia="PalatinoLinotype-Roman" w:hAnsi="Times New Roman" w:cs="Times New Roman"/>
          <w:color w:val="000000"/>
          <w:sz w:val="28"/>
          <w:szCs w:val="28"/>
        </w:rPr>
        <w:t xml:space="preserve">и разработала в </w:t>
      </w:r>
      <w:proofErr w:type="spellStart"/>
      <w:r w:rsidR="00447576" w:rsidRPr="003F26D4">
        <w:rPr>
          <w:rFonts w:ascii="Times New Roman" w:eastAsia="PalatinoLinotype-Roman" w:hAnsi="Times New Roman" w:cs="Times New Roman"/>
          <w:color w:val="000000"/>
          <w:sz w:val="28"/>
          <w:szCs w:val="28"/>
        </w:rPr>
        <w:t>Квинсленде</w:t>
      </w:r>
      <w:proofErr w:type="spellEnd"/>
      <w:r w:rsidR="00447576" w:rsidRPr="003F26D4">
        <w:rPr>
          <w:rFonts w:ascii="Times New Roman" w:eastAsia="PalatinoLinotype-Roman" w:hAnsi="Times New Roman" w:cs="Times New Roman"/>
          <w:color w:val="000000"/>
          <w:sz w:val="28"/>
          <w:szCs w:val="28"/>
        </w:rPr>
        <w:t xml:space="preserve"> п</w:t>
      </w:r>
      <w:r w:rsidR="00C90A99" w:rsidRPr="003F26D4">
        <w:rPr>
          <w:rFonts w:ascii="Times New Roman" w:eastAsia="PalatinoLinotype-Roman" w:hAnsi="Times New Roman" w:cs="Times New Roman"/>
          <w:color w:val="000000"/>
          <w:sz w:val="28"/>
          <w:szCs w:val="28"/>
        </w:rPr>
        <w:t xml:space="preserve">лан </w:t>
      </w:r>
      <w:r w:rsidR="00447576" w:rsidRPr="003F26D4">
        <w:rPr>
          <w:rFonts w:ascii="Times New Roman" w:eastAsia="PalatinoLinotype-Roman" w:hAnsi="Times New Roman" w:cs="Times New Roman"/>
          <w:color w:val="000000"/>
          <w:sz w:val="28"/>
          <w:szCs w:val="28"/>
        </w:rPr>
        <w:t xml:space="preserve">для </w:t>
      </w:r>
      <w:r w:rsidR="00C90A99" w:rsidRPr="003F26D4">
        <w:rPr>
          <w:rFonts w:ascii="Times New Roman" w:eastAsia="PalatinoLinotype-Roman" w:hAnsi="Times New Roman" w:cs="Times New Roman"/>
          <w:color w:val="000000"/>
          <w:sz w:val="28"/>
          <w:szCs w:val="28"/>
        </w:rPr>
        <w:t>регулирования</w:t>
      </w:r>
      <w:r w:rsidRPr="003F26D4">
        <w:rPr>
          <w:rFonts w:ascii="Times New Roman" w:eastAsia="PalatinoLinotype-Roman" w:hAnsi="Times New Roman" w:cs="Times New Roman"/>
          <w:color w:val="000000"/>
          <w:sz w:val="28"/>
          <w:szCs w:val="28"/>
        </w:rPr>
        <w:t xml:space="preserve"> </w:t>
      </w:r>
      <w:r w:rsidR="00C90A99" w:rsidRPr="003F26D4">
        <w:rPr>
          <w:rFonts w:ascii="Times New Roman" w:eastAsia="PalatinoLinotype-Roman" w:hAnsi="Times New Roman" w:cs="Times New Roman"/>
          <w:color w:val="000000"/>
          <w:sz w:val="28"/>
          <w:szCs w:val="28"/>
        </w:rPr>
        <w:t>спр</w:t>
      </w:r>
      <w:r w:rsidR="00447576" w:rsidRPr="003F26D4">
        <w:rPr>
          <w:rFonts w:ascii="Times New Roman" w:eastAsia="PalatinoLinotype-Roman" w:hAnsi="Times New Roman" w:cs="Times New Roman"/>
          <w:color w:val="000000"/>
          <w:sz w:val="28"/>
          <w:szCs w:val="28"/>
        </w:rPr>
        <w:t>оса и предложения на рынке газа, который направлен на</w:t>
      </w:r>
      <w:r w:rsidRPr="003F26D4">
        <w:rPr>
          <w:rFonts w:ascii="Times New Roman" w:eastAsia="PalatinoLinotype-Roman" w:hAnsi="Times New Roman" w:cs="Times New Roman"/>
          <w:color w:val="000000"/>
          <w:sz w:val="28"/>
          <w:szCs w:val="28"/>
        </w:rPr>
        <w:t xml:space="preserve"> регу</w:t>
      </w:r>
      <w:r w:rsidR="00447576" w:rsidRPr="003F26D4">
        <w:rPr>
          <w:rFonts w:ascii="Times New Roman" w:eastAsia="PalatinoLinotype-Roman" w:hAnsi="Times New Roman" w:cs="Times New Roman"/>
          <w:color w:val="000000"/>
          <w:sz w:val="28"/>
          <w:szCs w:val="28"/>
        </w:rPr>
        <w:t xml:space="preserve">лирование </w:t>
      </w:r>
      <w:r w:rsidR="00C90A99" w:rsidRPr="003F26D4">
        <w:rPr>
          <w:rFonts w:ascii="Times New Roman" w:eastAsia="PalatinoLinotype-Roman" w:hAnsi="Times New Roman" w:cs="Times New Roman"/>
          <w:color w:val="000000"/>
          <w:sz w:val="28"/>
          <w:szCs w:val="28"/>
        </w:rPr>
        <w:t>р</w:t>
      </w:r>
      <w:r w:rsidRPr="003F26D4">
        <w:rPr>
          <w:rFonts w:ascii="Times New Roman" w:eastAsia="PalatinoLinotype-Roman" w:hAnsi="Times New Roman" w:cs="Times New Roman"/>
          <w:color w:val="000000"/>
          <w:sz w:val="28"/>
          <w:szCs w:val="28"/>
        </w:rPr>
        <w:t xml:space="preserve">ынка газа </w:t>
      </w:r>
      <w:r w:rsidR="00447576" w:rsidRPr="003F26D4">
        <w:rPr>
          <w:rFonts w:ascii="Times New Roman" w:eastAsia="PalatinoLinotype-Roman" w:hAnsi="Times New Roman" w:cs="Times New Roman"/>
          <w:color w:val="000000"/>
          <w:sz w:val="28"/>
          <w:szCs w:val="28"/>
        </w:rPr>
        <w:t xml:space="preserve">и </w:t>
      </w:r>
      <w:r w:rsidR="00C90A99" w:rsidRPr="003F26D4">
        <w:rPr>
          <w:rFonts w:ascii="Times New Roman" w:eastAsia="PalatinoLinotype-Roman" w:hAnsi="Times New Roman" w:cs="Times New Roman"/>
          <w:color w:val="000000"/>
          <w:sz w:val="28"/>
          <w:szCs w:val="28"/>
        </w:rPr>
        <w:t>поддерж</w:t>
      </w:r>
      <w:r w:rsidR="00447576" w:rsidRPr="003F26D4">
        <w:rPr>
          <w:rFonts w:ascii="Times New Roman" w:eastAsia="PalatinoLinotype-Roman" w:hAnsi="Times New Roman" w:cs="Times New Roman"/>
          <w:color w:val="000000"/>
          <w:sz w:val="28"/>
          <w:szCs w:val="28"/>
        </w:rPr>
        <w:t>ки</w:t>
      </w:r>
      <w:r w:rsidR="00C90A99" w:rsidRPr="003F26D4">
        <w:rPr>
          <w:rFonts w:ascii="Times New Roman" w:eastAsia="PalatinoLinotype-Roman" w:hAnsi="Times New Roman" w:cs="Times New Roman"/>
          <w:color w:val="000000"/>
          <w:sz w:val="28"/>
          <w:szCs w:val="28"/>
        </w:rPr>
        <w:t xml:space="preserve"> государством </w:t>
      </w:r>
      <w:r w:rsidR="00447576" w:rsidRPr="003F26D4">
        <w:rPr>
          <w:rFonts w:ascii="Times New Roman" w:eastAsia="PalatinoLinotype-Roman" w:hAnsi="Times New Roman" w:cs="Times New Roman"/>
          <w:color w:val="000000"/>
          <w:sz w:val="28"/>
          <w:szCs w:val="28"/>
        </w:rPr>
        <w:t xml:space="preserve">нефтегазового </w:t>
      </w:r>
      <w:r w:rsidR="00C90A99" w:rsidRPr="003F26D4">
        <w:rPr>
          <w:rFonts w:ascii="Times New Roman" w:eastAsia="PalatinoLinotype-Roman" w:hAnsi="Times New Roman" w:cs="Times New Roman"/>
          <w:color w:val="000000"/>
          <w:sz w:val="28"/>
          <w:szCs w:val="28"/>
        </w:rPr>
        <w:t>сектора экономики.</w:t>
      </w:r>
    </w:p>
    <w:p w:rsidR="00687802" w:rsidRPr="003F26D4" w:rsidRDefault="00687802" w:rsidP="00271C17">
      <w:pPr>
        <w:autoSpaceDE w:val="0"/>
        <w:autoSpaceDN w:val="0"/>
        <w:adjustRightInd w:val="0"/>
        <w:spacing w:after="0" w:line="360" w:lineRule="auto"/>
        <w:ind w:firstLine="851"/>
        <w:jc w:val="both"/>
        <w:rPr>
          <w:rFonts w:ascii="Times New Roman" w:eastAsia="PalatinoLinotype-Roman" w:hAnsi="Times New Roman" w:cs="Times New Roman"/>
          <w:color w:val="000000"/>
          <w:sz w:val="28"/>
          <w:szCs w:val="28"/>
        </w:rPr>
      </w:pPr>
      <w:r w:rsidRPr="003F26D4">
        <w:rPr>
          <w:rFonts w:ascii="Times New Roman" w:eastAsia="PalatinoLinotype-Roman" w:hAnsi="Times New Roman" w:cs="Times New Roman"/>
          <w:color w:val="000000"/>
          <w:sz w:val="28"/>
          <w:szCs w:val="28"/>
        </w:rPr>
        <w:t xml:space="preserve">Цены на газ в Австралии связаны с нефтью, это оказывает влияние на контракты по поставкам СПГ на базе цен </w:t>
      </w:r>
      <w:proofErr w:type="spellStart"/>
      <w:r w:rsidRPr="003F26D4">
        <w:rPr>
          <w:rFonts w:ascii="Times New Roman" w:eastAsia="PalatinoLinotype-Roman" w:hAnsi="Times New Roman" w:cs="Times New Roman"/>
          <w:color w:val="000000"/>
          <w:sz w:val="28"/>
          <w:szCs w:val="28"/>
        </w:rPr>
        <w:t>Henry</w:t>
      </w:r>
      <w:proofErr w:type="spellEnd"/>
      <w:r w:rsidRPr="003F26D4">
        <w:rPr>
          <w:rFonts w:ascii="Times New Roman" w:eastAsia="PalatinoLinotype-Roman" w:hAnsi="Times New Roman" w:cs="Times New Roman"/>
          <w:color w:val="000000"/>
          <w:sz w:val="28"/>
          <w:szCs w:val="28"/>
        </w:rPr>
        <w:t xml:space="preserve"> </w:t>
      </w:r>
      <w:proofErr w:type="spellStart"/>
      <w:r w:rsidRPr="003F26D4">
        <w:rPr>
          <w:rFonts w:ascii="Times New Roman" w:eastAsia="PalatinoLinotype-Roman" w:hAnsi="Times New Roman" w:cs="Times New Roman"/>
          <w:color w:val="000000"/>
          <w:sz w:val="28"/>
          <w:szCs w:val="28"/>
        </w:rPr>
        <w:t>Hub</w:t>
      </w:r>
      <w:proofErr w:type="spellEnd"/>
      <w:r w:rsidRPr="003F26D4">
        <w:rPr>
          <w:rFonts w:ascii="Times New Roman" w:eastAsia="PalatinoLinotype-Roman" w:hAnsi="Times New Roman" w:cs="Times New Roman"/>
          <w:color w:val="000000"/>
          <w:sz w:val="28"/>
          <w:szCs w:val="28"/>
        </w:rPr>
        <w:t xml:space="preserve">. Австралия </w:t>
      </w:r>
      <w:r w:rsidR="00595CA3">
        <w:rPr>
          <w:rFonts w:ascii="Times New Roman" w:eastAsia="PalatinoLinotype-Roman" w:hAnsi="Times New Roman" w:cs="Times New Roman"/>
          <w:color w:val="000000"/>
          <w:sz w:val="28"/>
          <w:szCs w:val="28"/>
        </w:rPr>
        <w:t>-</w:t>
      </w:r>
      <w:r w:rsidRPr="003F26D4">
        <w:rPr>
          <w:rFonts w:ascii="Times New Roman" w:eastAsia="PalatinoLinotype-Roman" w:hAnsi="Times New Roman" w:cs="Times New Roman"/>
          <w:color w:val="000000"/>
          <w:sz w:val="28"/>
          <w:szCs w:val="28"/>
        </w:rPr>
        <w:t xml:space="preserve"> это страна с развивающимся, но не развитым общенациональным газовым центром</w:t>
      </w:r>
      <w:r w:rsidR="006E7B47" w:rsidRPr="003F26D4">
        <w:rPr>
          <w:rFonts w:ascii="Times New Roman" w:eastAsia="PalatinoLinotype-Roman" w:hAnsi="Times New Roman" w:cs="Times New Roman"/>
          <w:color w:val="000000"/>
          <w:sz w:val="28"/>
          <w:szCs w:val="28"/>
        </w:rPr>
        <w:t>. Так, в 2016 г. компании увеличили</w:t>
      </w:r>
      <w:r w:rsidRPr="003F26D4">
        <w:rPr>
          <w:rFonts w:ascii="Times New Roman" w:eastAsia="PalatinoLinotype-Roman" w:hAnsi="Times New Roman" w:cs="Times New Roman"/>
          <w:color w:val="000000"/>
          <w:sz w:val="28"/>
          <w:szCs w:val="28"/>
        </w:rPr>
        <w:t xml:space="preserve"> </w:t>
      </w:r>
      <w:r w:rsidR="006E7B47" w:rsidRPr="003F26D4">
        <w:rPr>
          <w:rFonts w:ascii="Times New Roman" w:eastAsia="PalatinoLinotype-Roman" w:hAnsi="Times New Roman" w:cs="Times New Roman"/>
          <w:color w:val="000000"/>
          <w:sz w:val="28"/>
          <w:szCs w:val="28"/>
        </w:rPr>
        <w:t>бюджет для</w:t>
      </w:r>
      <w:r w:rsidRPr="003F26D4">
        <w:rPr>
          <w:rFonts w:ascii="Times New Roman" w:eastAsia="PalatinoLinotype-Roman" w:hAnsi="Times New Roman" w:cs="Times New Roman"/>
          <w:color w:val="000000"/>
          <w:sz w:val="28"/>
          <w:szCs w:val="28"/>
        </w:rPr>
        <w:t xml:space="preserve"> строительства экспортных проектов</w:t>
      </w:r>
      <w:r w:rsidR="004E1BF1" w:rsidRPr="003F26D4">
        <w:rPr>
          <w:rFonts w:ascii="Times New Roman" w:eastAsia="PalatinoLinotype-Roman" w:hAnsi="Times New Roman" w:cs="Times New Roman"/>
          <w:color w:val="000000"/>
          <w:sz w:val="28"/>
          <w:szCs w:val="28"/>
        </w:rPr>
        <w:t xml:space="preserve"> из инвестиционных средств. Например, </w:t>
      </w:r>
      <w:r w:rsidR="006E7B47" w:rsidRPr="003F26D4">
        <w:rPr>
          <w:rFonts w:ascii="Times New Roman" w:eastAsia="PalatinoLinotype-Roman" w:hAnsi="Times New Roman" w:cs="Times New Roman"/>
          <w:color w:val="000000"/>
          <w:sz w:val="28"/>
          <w:szCs w:val="28"/>
        </w:rPr>
        <w:t>бюджет проекта «</w:t>
      </w:r>
      <w:proofErr w:type="spellStart"/>
      <w:r w:rsidRPr="003F26D4">
        <w:rPr>
          <w:rFonts w:ascii="Times New Roman" w:eastAsia="PalatinoLinotype-Roman" w:hAnsi="Times New Roman" w:cs="Times New Roman"/>
          <w:color w:val="000000"/>
          <w:sz w:val="28"/>
          <w:szCs w:val="28"/>
        </w:rPr>
        <w:t>Jordan</w:t>
      </w:r>
      <w:proofErr w:type="spellEnd"/>
      <w:r w:rsidRPr="003F26D4">
        <w:rPr>
          <w:rFonts w:ascii="Times New Roman" w:eastAsia="PalatinoLinotype-Roman" w:hAnsi="Times New Roman" w:cs="Times New Roman"/>
          <w:color w:val="000000"/>
          <w:sz w:val="28"/>
          <w:szCs w:val="28"/>
        </w:rPr>
        <w:t xml:space="preserve"> </w:t>
      </w:r>
      <w:r w:rsidR="006E7B47" w:rsidRPr="003F26D4">
        <w:rPr>
          <w:rFonts w:ascii="Times New Roman" w:eastAsia="PalatinoLinotype-Roman" w:hAnsi="Times New Roman" w:cs="Times New Roman"/>
          <w:color w:val="000000"/>
          <w:sz w:val="28"/>
          <w:szCs w:val="28"/>
          <w:lang w:val="en-US"/>
        </w:rPr>
        <w:t>LNG</w:t>
      </w:r>
      <w:r w:rsidR="006E7B47" w:rsidRPr="003F26D4">
        <w:rPr>
          <w:rFonts w:ascii="Times New Roman" w:eastAsia="PalatinoLinotype-Roman" w:hAnsi="Times New Roman" w:cs="Times New Roman"/>
          <w:color w:val="000000"/>
          <w:sz w:val="28"/>
          <w:szCs w:val="28"/>
        </w:rPr>
        <w:t>»</w:t>
      </w:r>
      <w:r w:rsidRPr="003F26D4">
        <w:rPr>
          <w:rFonts w:ascii="Times New Roman" w:eastAsia="PalatinoLinotype-Roman" w:hAnsi="Times New Roman" w:cs="Times New Roman"/>
          <w:color w:val="000000"/>
          <w:sz w:val="28"/>
          <w:szCs w:val="28"/>
        </w:rPr>
        <w:t xml:space="preserve"> увеличился на</w:t>
      </w:r>
      <w:r w:rsidR="006E7B47" w:rsidRPr="003F26D4">
        <w:rPr>
          <w:rFonts w:ascii="Times New Roman" w:eastAsia="PalatinoLinotype-Roman" w:hAnsi="Times New Roman" w:cs="Times New Roman"/>
          <w:color w:val="000000"/>
          <w:sz w:val="28"/>
          <w:szCs w:val="28"/>
        </w:rPr>
        <w:t xml:space="preserve"> 46</w:t>
      </w:r>
      <w:r w:rsidR="00AC1FCA" w:rsidRPr="003F26D4">
        <w:rPr>
          <w:rFonts w:ascii="Times New Roman" w:eastAsia="PalatinoLinotype-Roman" w:hAnsi="Times New Roman" w:cs="Times New Roman"/>
          <w:color w:val="000000"/>
          <w:sz w:val="28"/>
          <w:szCs w:val="28"/>
        </w:rPr>
        <w:t xml:space="preserve"> </w:t>
      </w:r>
      <w:r w:rsidR="006E7B47" w:rsidRPr="003F26D4">
        <w:rPr>
          <w:rFonts w:ascii="Times New Roman" w:eastAsia="PalatinoLinotype-Roman" w:hAnsi="Times New Roman" w:cs="Times New Roman"/>
          <w:color w:val="000000"/>
          <w:sz w:val="28"/>
          <w:szCs w:val="28"/>
        </w:rPr>
        <w:t>%,</w:t>
      </w:r>
      <w:r w:rsidRPr="003F26D4">
        <w:rPr>
          <w:rFonts w:ascii="Times New Roman" w:eastAsia="PalatinoLinotype-Roman" w:hAnsi="Times New Roman" w:cs="Times New Roman"/>
          <w:color w:val="000000"/>
          <w:sz w:val="28"/>
          <w:szCs w:val="28"/>
        </w:rPr>
        <w:t xml:space="preserve"> бюджет </w:t>
      </w:r>
      <w:r w:rsidR="006E7B47" w:rsidRPr="003F26D4">
        <w:rPr>
          <w:rFonts w:ascii="Times New Roman" w:eastAsia="PalatinoLinotype-Roman" w:hAnsi="Times New Roman" w:cs="Times New Roman"/>
          <w:color w:val="000000"/>
          <w:sz w:val="28"/>
          <w:szCs w:val="28"/>
        </w:rPr>
        <w:t>проекта «QCLNG»</w:t>
      </w:r>
      <w:r w:rsidRPr="003F26D4">
        <w:rPr>
          <w:rFonts w:ascii="Times New Roman" w:eastAsia="PalatinoLinotype-Roman" w:hAnsi="Times New Roman" w:cs="Times New Roman"/>
          <w:color w:val="000000"/>
          <w:sz w:val="28"/>
          <w:szCs w:val="28"/>
        </w:rPr>
        <w:t xml:space="preserve"> </w:t>
      </w:r>
      <w:r w:rsidR="006E7B47" w:rsidRPr="003F26D4">
        <w:rPr>
          <w:rFonts w:ascii="Times New Roman" w:eastAsia="PalatinoLinotype-Roman" w:hAnsi="Times New Roman" w:cs="Times New Roman"/>
          <w:color w:val="000000"/>
          <w:sz w:val="28"/>
          <w:szCs w:val="28"/>
        </w:rPr>
        <w:t xml:space="preserve">вырос </w:t>
      </w:r>
      <w:r w:rsidRPr="003F26D4">
        <w:rPr>
          <w:rFonts w:ascii="Times New Roman" w:eastAsia="PalatinoLinotype-Roman" w:hAnsi="Times New Roman" w:cs="Times New Roman"/>
          <w:color w:val="000000"/>
          <w:sz w:val="28"/>
          <w:szCs w:val="28"/>
        </w:rPr>
        <w:t>на 36</w:t>
      </w:r>
      <w:r w:rsidR="00AC1FCA" w:rsidRPr="003F26D4">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 xml:space="preserve">%. </w:t>
      </w:r>
      <w:r w:rsidR="006E7B47" w:rsidRPr="003F26D4">
        <w:rPr>
          <w:rFonts w:ascii="Times New Roman" w:eastAsia="PalatinoLinotype-Roman" w:hAnsi="Times New Roman" w:cs="Times New Roman"/>
          <w:color w:val="000000"/>
          <w:sz w:val="28"/>
          <w:szCs w:val="28"/>
        </w:rPr>
        <w:t xml:space="preserve"> Вследствие этого, в стране </w:t>
      </w:r>
      <w:proofErr w:type="gramStart"/>
      <w:r w:rsidR="006E7B47" w:rsidRPr="003F26D4">
        <w:rPr>
          <w:rFonts w:ascii="Times New Roman" w:eastAsia="PalatinoLinotype-Roman" w:hAnsi="Times New Roman" w:cs="Times New Roman"/>
          <w:color w:val="000000"/>
          <w:sz w:val="28"/>
          <w:szCs w:val="28"/>
        </w:rPr>
        <w:t xml:space="preserve">увеличился </w:t>
      </w:r>
      <w:r w:rsidRPr="003F26D4">
        <w:rPr>
          <w:rFonts w:ascii="Times New Roman" w:eastAsia="PalatinoLinotype-Roman" w:hAnsi="Times New Roman" w:cs="Times New Roman"/>
          <w:color w:val="000000"/>
          <w:sz w:val="28"/>
          <w:szCs w:val="28"/>
        </w:rPr>
        <w:t>спрос на рабочую силу</w:t>
      </w:r>
      <w:r w:rsidR="006E7B47" w:rsidRPr="003F26D4">
        <w:rPr>
          <w:rFonts w:ascii="Times New Roman" w:eastAsia="PalatinoLinotype-Roman" w:hAnsi="Times New Roman" w:cs="Times New Roman"/>
          <w:color w:val="000000"/>
          <w:sz w:val="28"/>
          <w:szCs w:val="28"/>
        </w:rPr>
        <w:t xml:space="preserve"> и выросла</w:t>
      </w:r>
      <w:proofErr w:type="gramEnd"/>
      <w:r w:rsidRPr="003F26D4">
        <w:rPr>
          <w:rFonts w:ascii="Times New Roman" w:eastAsia="PalatinoLinotype-Roman" w:hAnsi="Times New Roman" w:cs="Times New Roman"/>
          <w:color w:val="000000"/>
          <w:sz w:val="28"/>
          <w:szCs w:val="28"/>
        </w:rPr>
        <w:t xml:space="preserve"> сред</w:t>
      </w:r>
      <w:r w:rsidR="006E7B47" w:rsidRPr="003F26D4">
        <w:rPr>
          <w:rFonts w:ascii="Times New Roman" w:eastAsia="PalatinoLinotype-Roman" w:hAnsi="Times New Roman" w:cs="Times New Roman"/>
          <w:color w:val="000000"/>
          <w:sz w:val="28"/>
          <w:szCs w:val="28"/>
        </w:rPr>
        <w:t>няя заработная</w:t>
      </w:r>
      <w:r w:rsidRPr="003F26D4">
        <w:rPr>
          <w:rFonts w:ascii="Times New Roman" w:eastAsia="PalatinoLinotype-Roman" w:hAnsi="Times New Roman" w:cs="Times New Roman"/>
          <w:color w:val="000000"/>
          <w:sz w:val="28"/>
          <w:szCs w:val="28"/>
        </w:rPr>
        <w:t xml:space="preserve"> пла</w:t>
      </w:r>
      <w:r w:rsidR="006E7B47" w:rsidRPr="003F26D4">
        <w:rPr>
          <w:rFonts w:ascii="Times New Roman" w:eastAsia="PalatinoLinotype-Roman" w:hAnsi="Times New Roman" w:cs="Times New Roman"/>
          <w:color w:val="000000"/>
          <w:sz w:val="28"/>
          <w:szCs w:val="28"/>
        </w:rPr>
        <w:t>та</w:t>
      </w:r>
      <w:r w:rsidRPr="003F26D4">
        <w:rPr>
          <w:rFonts w:ascii="Times New Roman" w:eastAsia="PalatinoLinotype-Roman" w:hAnsi="Times New Roman" w:cs="Times New Roman"/>
          <w:color w:val="000000"/>
          <w:sz w:val="28"/>
          <w:szCs w:val="28"/>
        </w:rPr>
        <w:t xml:space="preserve"> в </w:t>
      </w:r>
      <w:r w:rsidR="006E7B47" w:rsidRPr="003F26D4">
        <w:rPr>
          <w:rFonts w:ascii="Times New Roman" w:eastAsia="PalatinoLinotype-Roman" w:hAnsi="Times New Roman" w:cs="Times New Roman"/>
          <w:color w:val="000000"/>
          <w:sz w:val="28"/>
          <w:szCs w:val="28"/>
        </w:rPr>
        <w:t xml:space="preserve">данной </w:t>
      </w:r>
      <w:r w:rsidRPr="003F26D4">
        <w:rPr>
          <w:rFonts w:ascii="Times New Roman" w:eastAsia="PalatinoLinotype-Roman" w:hAnsi="Times New Roman" w:cs="Times New Roman"/>
          <w:color w:val="000000"/>
          <w:sz w:val="28"/>
          <w:szCs w:val="28"/>
        </w:rPr>
        <w:t>отрасли</w:t>
      </w:r>
      <w:r w:rsidR="006E7B47" w:rsidRPr="003F26D4">
        <w:rPr>
          <w:rFonts w:ascii="Times New Roman" w:eastAsia="PalatinoLinotype-Roman" w:hAnsi="Times New Roman" w:cs="Times New Roman"/>
          <w:color w:val="000000"/>
          <w:sz w:val="28"/>
          <w:szCs w:val="28"/>
        </w:rPr>
        <w:t xml:space="preserve">, достигнув </w:t>
      </w:r>
      <w:r w:rsidR="00595CA3">
        <w:rPr>
          <w:rFonts w:ascii="Times New Roman" w:eastAsia="PalatinoLinotype-Roman" w:hAnsi="Times New Roman" w:cs="Times New Roman"/>
          <w:color w:val="000000"/>
          <w:sz w:val="28"/>
          <w:szCs w:val="28"/>
        </w:rPr>
        <w:t>высокого уровня в мире -</w:t>
      </w:r>
      <w:r w:rsidRPr="003F26D4">
        <w:rPr>
          <w:rFonts w:ascii="Times New Roman" w:eastAsia="PalatinoLinotype-Roman" w:hAnsi="Times New Roman" w:cs="Times New Roman"/>
          <w:color w:val="000000"/>
          <w:sz w:val="28"/>
          <w:szCs w:val="28"/>
        </w:rPr>
        <w:t xml:space="preserve"> 163000 долл</w:t>
      </w:r>
      <w:r w:rsidR="006E7B47" w:rsidRPr="003F26D4">
        <w:rPr>
          <w:rFonts w:ascii="Times New Roman" w:eastAsia="PalatinoLinotype-Roman" w:hAnsi="Times New Roman" w:cs="Times New Roman"/>
          <w:color w:val="000000"/>
          <w:sz w:val="28"/>
          <w:szCs w:val="28"/>
        </w:rPr>
        <w:t>.</w:t>
      </w:r>
      <w:r w:rsidR="00B536D8">
        <w:rPr>
          <w:rFonts w:ascii="Times New Roman" w:eastAsia="PalatinoLinotype-Roman" w:hAnsi="Times New Roman" w:cs="Times New Roman"/>
          <w:color w:val="000000"/>
          <w:sz w:val="28"/>
          <w:szCs w:val="28"/>
        </w:rPr>
        <w:t xml:space="preserve"> </w:t>
      </w:r>
      <w:r w:rsidR="006E7B47" w:rsidRPr="003F26D4">
        <w:rPr>
          <w:rFonts w:ascii="Times New Roman" w:eastAsia="PalatinoLinotype-Roman" w:hAnsi="Times New Roman" w:cs="Times New Roman"/>
          <w:color w:val="000000"/>
          <w:sz w:val="28"/>
          <w:szCs w:val="28"/>
        </w:rPr>
        <w:t>/</w:t>
      </w:r>
      <w:r w:rsidR="00B536D8">
        <w:rPr>
          <w:rFonts w:ascii="Times New Roman" w:eastAsia="PalatinoLinotype-Roman" w:hAnsi="Times New Roman" w:cs="Times New Roman"/>
          <w:color w:val="000000"/>
          <w:sz w:val="28"/>
          <w:szCs w:val="28"/>
        </w:rPr>
        <w:t xml:space="preserve"> </w:t>
      </w:r>
      <w:r w:rsidR="00274C48" w:rsidRPr="003F26D4">
        <w:rPr>
          <w:rFonts w:ascii="Times New Roman" w:eastAsia="PalatinoLinotype-Roman" w:hAnsi="Times New Roman" w:cs="Times New Roman"/>
          <w:color w:val="000000"/>
          <w:sz w:val="28"/>
          <w:szCs w:val="28"/>
        </w:rPr>
        <w:t>год</w:t>
      </w:r>
      <w:r w:rsidR="00953259" w:rsidRPr="003F26D4">
        <w:rPr>
          <w:rFonts w:ascii="Times New Roman" w:eastAsia="PalatinoLinotype-Roman" w:hAnsi="Times New Roman" w:cs="Times New Roman"/>
          <w:color w:val="000000"/>
          <w:sz w:val="28"/>
          <w:szCs w:val="28"/>
        </w:rPr>
        <w:t xml:space="preserve"> [34</w:t>
      </w:r>
      <w:r w:rsidR="00274C48" w:rsidRPr="003F26D4">
        <w:rPr>
          <w:rFonts w:ascii="Times New Roman" w:eastAsia="PalatinoLinotype-Roman" w:hAnsi="Times New Roman" w:cs="Times New Roman"/>
          <w:color w:val="000000"/>
          <w:sz w:val="28"/>
          <w:szCs w:val="28"/>
        </w:rPr>
        <w:t>].</w:t>
      </w:r>
    </w:p>
    <w:p w:rsidR="00447576" w:rsidRPr="003F26D4" w:rsidRDefault="00677188" w:rsidP="00471CC8">
      <w:pPr>
        <w:autoSpaceDE w:val="0"/>
        <w:autoSpaceDN w:val="0"/>
        <w:adjustRightInd w:val="0"/>
        <w:spacing w:after="0" w:line="360" w:lineRule="auto"/>
        <w:ind w:firstLine="851"/>
        <w:jc w:val="both"/>
        <w:rPr>
          <w:rFonts w:ascii="Times New Roman" w:eastAsia="PalatinoLinotype-Roman" w:hAnsi="Times New Roman" w:cs="Times New Roman"/>
          <w:color w:val="000000"/>
          <w:sz w:val="28"/>
          <w:szCs w:val="28"/>
        </w:rPr>
      </w:pPr>
      <w:r w:rsidRPr="003F26D4">
        <w:rPr>
          <w:rFonts w:ascii="Times New Roman" w:eastAsia="PalatinoLinotype-Roman" w:hAnsi="Times New Roman" w:cs="Times New Roman"/>
          <w:color w:val="000000"/>
          <w:sz w:val="28"/>
          <w:szCs w:val="28"/>
        </w:rPr>
        <w:t>Канада является  страной, которая добывает и экспортирует газ в так назы</w:t>
      </w:r>
      <w:r w:rsidR="00C43E3F" w:rsidRPr="003F26D4">
        <w:rPr>
          <w:rFonts w:ascii="Times New Roman" w:eastAsia="PalatinoLinotype-Roman" w:hAnsi="Times New Roman" w:cs="Times New Roman"/>
          <w:color w:val="000000"/>
          <w:sz w:val="28"/>
          <w:szCs w:val="28"/>
        </w:rPr>
        <w:t xml:space="preserve">ваемых «коммерческих объемах». </w:t>
      </w:r>
      <w:r w:rsidR="00595CA3">
        <w:rPr>
          <w:rFonts w:ascii="Times New Roman" w:eastAsia="PalatinoLinotype-Roman" w:hAnsi="Times New Roman" w:cs="Times New Roman"/>
          <w:color w:val="000000"/>
          <w:sz w:val="28"/>
          <w:szCs w:val="28"/>
        </w:rPr>
        <w:t xml:space="preserve">50 % </w:t>
      </w:r>
      <w:r w:rsidRPr="003F26D4">
        <w:rPr>
          <w:rFonts w:ascii="Times New Roman" w:eastAsia="PalatinoLinotype-Roman" w:hAnsi="Times New Roman" w:cs="Times New Roman"/>
          <w:color w:val="000000"/>
          <w:sz w:val="28"/>
          <w:szCs w:val="28"/>
        </w:rPr>
        <w:t xml:space="preserve">экспорта природного газа в Канаде было направлено </w:t>
      </w:r>
      <w:r w:rsidR="00796395" w:rsidRPr="003F26D4">
        <w:rPr>
          <w:rFonts w:ascii="Times New Roman" w:eastAsia="PalatinoLinotype-Roman" w:hAnsi="Times New Roman" w:cs="Times New Roman"/>
          <w:color w:val="000000"/>
          <w:sz w:val="28"/>
          <w:szCs w:val="28"/>
        </w:rPr>
        <w:t>в основном на рынок США. Однако</w:t>
      </w:r>
      <w:r w:rsidRPr="003F26D4">
        <w:rPr>
          <w:rFonts w:ascii="Times New Roman" w:eastAsia="PalatinoLinotype-Roman" w:hAnsi="Times New Roman" w:cs="Times New Roman"/>
          <w:color w:val="000000"/>
          <w:sz w:val="28"/>
          <w:szCs w:val="28"/>
        </w:rPr>
        <w:t xml:space="preserve"> увеличение добычи газа и протекание известной сланцевой революции в США привели к снижению экспорта канадского газа до 25 %, вследствие чего снизился и уровень добы</w:t>
      </w:r>
      <w:r w:rsidR="00595CA3">
        <w:rPr>
          <w:rFonts w:ascii="Times New Roman" w:eastAsia="PalatinoLinotype-Roman" w:hAnsi="Times New Roman" w:cs="Times New Roman"/>
          <w:color w:val="000000"/>
          <w:sz w:val="28"/>
          <w:szCs w:val="28"/>
        </w:rPr>
        <w:t>чи в стране на 13 % (см. таблицу</w:t>
      </w:r>
      <w:r w:rsidR="00796395" w:rsidRPr="003F26D4">
        <w:rPr>
          <w:rFonts w:ascii="Times New Roman" w:eastAsia="PalatinoLinotype-Roman" w:hAnsi="Times New Roman" w:cs="Times New Roman"/>
          <w:color w:val="000000"/>
          <w:sz w:val="28"/>
          <w:szCs w:val="28"/>
        </w:rPr>
        <w:t xml:space="preserve"> </w:t>
      </w:r>
      <w:r w:rsidR="00925019" w:rsidRPr="00595CA3">
        <w:rPr>
          <w:rFonts w:ascii="Times New Roman" w:eastAsia="PalatinoLinotype-Roman" w:hAnsi="Times New Roman" w:cs="Times New Roman"/>
          <w:color w:val="000000"/>
          <w:sz w:val="28"/>
          <w:szCs w:val="28"/>
        </w:rPr>
        <w:t>6</w:t>
      </w:r>
      <w:r w:rsidRPr="003F26D4">
        <w:rPr>
          <w:rFonts w:ascii="Times New Roman" w:eastAsia="PalatinoLinotype-Roman" w:hAnsi="Times New Roman" w:cs="Times New Roman"/>
          <w:color w:val="000000"/>
          <w:sz w:val="28"/>
          <w:szCs w:val="28"/>
        </w:rPr>
        <w:t>).</w:t>
      </w:r>
    </w:p>
    <w:p w:rsidR="00A04082" w:rsidRPr="003F26D4" w:rsidRDefault="00504573" w:rsidP="00595CA3">
      <w:pPr>
        <w:autoSpaceDE w:val="0"/>
        <w:autoSpaceDN w:val="0"/>
        <w:adjustRightInd w:val="0"/>
        <w:spacing w:after="0" w:line="360" w:lineRule="auto"/>
        <w:ind w:firstLine="851"/>
        <w:jc w:val="both"/>
        <w:rPr>
          <w:rFonts w:ascii="Times New Roman" w:eastAsia="PalatinoLinotype-Roman" w:hAnsi="Times New Roman" w:cs="Times New Roman"/>
          <w:color w:val="000000"/>
          <w:sz w:val="28"/>
          <w:szCs w:val="28"/>
        </w:rPr>
      </w:pPr>
      <w:r w:rsidRPr="003F26D4">
        <w:rPr>
          <w:rFonts w:ascii="Times New Roman" w:eastAsia="PalatinoLinotype-Roman" w:hAnsi="Times New Roman" w:cs="Times New Roman"/>
          <w:color w:val="000000"/>
          <w:sz w:val="28"/>
          <w:szCs w:val="28"/>
        </w:rPr>
        <w:lastRenderedPageBreak/>
        <w:t>Таблица 6</w:t>
      </w:r>
      <w:r w:rsidR="00595CA3">
        <w:rPr>
          <w:rFonts w:ascii="Times New Roman" w:eastAsia="PalatinoLinotype-Roman" w:hAnsi="Times New Roman" w:cs="Times New Roman"/>
          <w:color w:val="000000"/>
          <w:sz w:val="28"/>
          <w:szCs w:val="28"/>
        </w:rPr>
        <w:t xml:space="preserve"> -</w:t>
      </w:r>
      <w:r w:rsidR="00A04082" w:rsidRPr="003F26D4">
        <w:rPr>
          <w:rFonts w:ascii="Times New Roman" w:eastAsia="PalatinoLinotype-Roman" w:hAnsi="Times New Roman" w:cs="Times New Roman"/>
          <w:color w:val="000000"/>
          <w:sz w:val="28"/>
          <w:szCs w:val="28"/>
        </w:rPr>
        <w:t xml:space="preserve"> Развитие рынка природного газа в Канаде</w:t>
      </w:r>
      <w:r w:rsidR="001D2E12" w:rsidRPr="003F26D4">
        <w:rPr>
          <w:rFonts w:ascii="Times New Roman" w:eastAsia="PalatinoLinotype-Roman" w:hAnsi="Times New Roman" w:cs="Times New Roman"/>
          <w:color w:val="000000"/>
          <w:sz w:val="28"/>
          <w:szCs w:val="28"/>
        </w:rPr>
        <w:t xml:space="preserve"> </w:t>
      </w:r>
      <w:r w:rsidR="00953259" w:rsidRPr="003F26D4">
        <w:rPr>
          <w:rFonts w:ascii="Times New Roman" w:eastAsia="PalatinoLinotype-Roman" w:hAnsi="Times New Roman" w:cs="Times New Roman"/>
          <w:color w:val="000000"/>
          <w:sz w:val="28"/>
          <w:szCs w:val="28"/>
        </w:rPr>
        <w:t>[38,39,40,45</w:t>
      </w:r>
      <w:r w:rsidR="001D2E12" w:rsidRPr="003F26D4">
        <w:rPr>
          <w:rFonts w:ascii="Times New Roman" w:eastAsia="PalatinoLinotype-Roman" w:hAnsi="Times New Roman" w:cs="Times New Roman"/>
          <w:color w:val="000000"/>
          <w:sz w:val="28"/>
          <w:szCs w:val="28"/>
        </w:rPr>
        <w:t>]</w:t>
      </w:r>
    </w:p>
    <w:tbl>
      <w:tblPr>
        <w:tblStyle w:val="a8"/>
        <w:tblW w:w="0" w:type="auto"/>
        <w:tblInd w:w="108" w:type="dxa"/>
        <w:tblLook w:val="04A0"/>
      </w:tblPr>
      <w:tblGrid>
        <w:gridCol w:w="1134"/>
        <w:gridCol w:w="2127"/>
        <w:gridCol w:w="2126"/>
        <w:gridCol w:w="2268"/>
        <w:gridCol w:w="1984"/>
      </w:tblGrid>
      <w:tr w:rsidR="00A04082" w:rsidRPr="003F26D4" w:rsidTr="004E1BF1">
        <w:tc>
          <w:tcPr>
            <w:tcW w:w="1134" w:type="dxa"/>
          </w:tcPr>
          <w:p w:rsidR="00A04082" w:rsidRPr="00595CA3" w:rsidRDefault="00A04082" w:rsidP="00A04082">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Год</w:t>
            </w:r>
          </w:p>
        </w:tc>
        <w:tc>
          <w:tcPr>
            <w:tcW w:w="2127" w:type="dxa"/>
          </w:tcPr>
          <w:p w:rsidR="00A04082" w:rsidRPr="00595CA3" w:rsidRDefault="00A04082" w:rsidP="00A04082">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Производство</w:t>
            </w:r>
            <w:r w:rsidR="00530BE0" w:rsidRPr="00595CA3">
              <w:rPr>
                <w:rFonts w:ascii="Times New Roman" w:eastAsia="PalatinoLinotype-Roman" w:hAnsi="Times New Roman" w:cs="Times New Roman"/>
                <w:color w:val="000000"/>
                <w:sz w:val="24"/>
                <w:szCs w:val="24"/>
              </w:rPr>
              <w:t>, млрд. куб.</w:t>
            </w:r>
            <w:r w:rsidR="00B536D8">
              <w:rPr>
                <w:rFonts w:ascii="Times New Roman" w:eastAsia="PalatinoLinotype-Roman" w:hAnsi="Times New Roman" w:cs="Times New Roman"/>
                <w:color w:val="000000"/>
                <w:sz w:val="24"/>
                <w:szCs w:val="24"/>
              </w:rPr>
              <w:t xml:space="preserve"> </w:t>
            </w:r>
            <w:r w:rsidR="00530BE0" w:rsidRPr="00595CA3">
              <w:rPr>
                <w:rFonts w:ascii="Times New Roman" w:eastAsia="PalatinoLinotype-Roman" w:hAnsi="Times New Roman" w:cs="Times New Roman"/>
                <w:color w:val="000000"/>
                <w:sz w:val="24"/>
                <w:szCs w:val="24"/>
              </w:rPr>
              <w:t>м.</w:t>
            </w:r>
          </w:p>
        </w:tc>
        <w:tc>
          <w:tcPr>
            <w:tcW w:w="2126" w:type="dxa"/>
          </w:tcPr>
          <w:p w:rsidR="00A04082" w:rsidRPr="00595CA3" w:rsidRDefault="00A04082" w:rsidP="00A04082">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rPr>
              <w:t>Потребление</w:t>
            </w:r>
            <w:r w:rsidR="00543C30" w:rsidRPr="00595CA3">
              <w:rPr>
                <w:rFonts w:ascii="Times New Roman" w:eastAsia="PalatinoLinotype-Roman" w:hAnsi="Times New Roman" w:cs="Times New Roman"/>
                <w:color w:val="000000"/>
                <w:sz w:val="24"/>
                <w:szCs w:val="24"/>
                <w:lang w:val="en-US"/>
              </w:rPr>
              <w:t>,</w:t>
            </w:r>
          </w:p>
          <w:p w:rsidR="00543C30" w:rsidRPr="00595CA3" w:rsidRDefault="00543C30" w:rsidP="00A04082">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rPr>
              <w:t>млрд. куб.</w:t>
            </w:r>
            <w:r w:rsidR="00B536D8">
              <w:rPr>
                <w:rFonts w:ascii="Times New Roman" w:eastAsia="PalatinoLinotype-Roman" w:hAnsi="Times New Roman" w:cs="Times New Roman"/>
                <w:color w:val="000000"/>
                <w:sz w:val="24"/>
                <w:szCs w:val="24"/>
              </w:rPr>
              <w:t xml:space="preserve"> </w:t>
            </w:r>
            <w:r w:rsidRPr="00595CA3">
              <w:rPr>
                <w:rFonts w:ascii="Times New Roman" w:eastAsia="PalatinoLinotype-Roman" w:hAnsi="Times New Roman" w:cs="Times New Roman"/>
                <w:color w:val="000000"/>
                <w:sz w:val="24"/>
                <w:szCs w:val="24"/>
              </w:rPr>
              <w:t>м.</w:t>
            </w:r>
          </w:p>
        </w:tc>
        <w:tc>
          <w:tcPr>
            <w:tcW w:w="2268" w:type="dxa"/>
          </w:tcPr>
          <w:p w:rsidR="00A04082" w:rsidRPr="00595CA3" w:rsidRDefault="00E974D0" w:rsidP="00A04082">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Средняя экспортная ц</w:t>
            </w:r>
            <w:r w:rsidR="00A04082" w:rsidRPr="00595CA3">
              <w:rPr>
                <w:rFonts w:ascii="Times New Roman" w:eastAsia="PalatinoLinotype-Roman" w:hAnsi="Times New Roman" w:cs="Times New Roman"/>
                <w:color w:val="000000"/>
                <w:sz w:val="24"/>
                <w:szCs w:val="24"/>
              </w:rPr>
              <w:t>ена</w:t>
            </w:r>
            <w:r w:rsidR="00543C30" w:rsidRPr="00595CA3">
              <w:rPr>
                <w:rFonts w:ascii="Times New Roman" w:eastAsia="PalatinoLinotype-Roman" w:hAnsi="Times New Roman" w:cs="Times New Roman"/>
                <w:color w:val="000000"/>
                <w:sz w:val="24"/>
                <w:szCs w:val="24"/>
              </w:rPr>
              <w:t>,</w:t>
            </w:r>
          </w:p>
          <w:p w:rsidR="00543C30" w:rsidRPr="00595CA3" w:rsidRDefault="00543C30" w:rsidP="00A04082">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долл.</w:t>
            </w:r>
            <w:r w:rsidR="00B536D8">
              <w:rPr>
                <w:rFonts w:ascii="Times New Roman" w:eastAsia="PalatinoLinotype-Roman" w:hAnsi="Times New Roman" w:cs="Times New Roman"/>
                <w:color w:val="000000"/>
                <w:sz w:val="24"/>
                <w:szCs w:val="24"/>
              </w:rPr>
              <w:t xml:space="preserve"> / </w:t>
            </w:r>
            <w:r w:rsidRPr="00595CA3">
              <w:rPr>
                <w:rFonts w:ascii="Times New Roman" w:eastAsia="PalatinoLinotype-Roman" w:hAnsi="Times New Roman" w:cs="Times New Roman"/>
                <w:color w:val="000000"/>
                <w:sz w:val="24"/>
                <w:szCs w:val="24"/>
              </w:rPr>
              <w:t>млн. БТЕ</w:t>
            </w:r>
          </w:p>
        </w:tc>
        <w:tc>
          <w:tcPr>
            <w:tcW w:w="1984" w:type="dxa"/>
          </w:tcPr>
          <w:p w:rsidR="00A04082" w:rsidRPr="00595CA3" w:rsidRDefault="00A04082" w:rsidP="00A04082">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Экспорт</w:t>
            </w:r>
            <w:r w:rsidR="0033016B" w:rsidRPr="00595CA3">
              <w:rPr>
                <w:rFonts w:ascii="Times New Roman" w:eastAsia="PalatinoLinotype-Roman" w:hAnsi="Times New Roman" w:cs="Times New Roman"/>
                <w:color w:val="000000"/>
                <w:sz w:val="24"/>
                <w:szCs w:val="24"/>
                <w:lang w:val="en-US"/>
              </w:rPr>
              <w:t xml:space="preserve">, </w:t>
            </w:r>
            <w:r w:rsidR="0033016B" w:rsidRPr="00595CA3">
              <w:rPr>
                <w:rFonts w:ascii="Times New Roman" w:eastAsia="PalatinoLinotype-Roman" w:hAnsi="Times New Roman" w:cs="Times New Roman"/>
                <w:color w:val="000000"/>
                <w:sz w:val="24"/>
                <w:szCs w:val="24"/>
              </w:rPr>
              <w:t>млн.</w:t>
            </w:r>
            <w:r w:rsidR="00284D29" w:rsidRPr="00595CA3">
              <w:rPr>
                <w:rFonts w:ascii="Times New Roman" w:eastAsia="PalatinoLinotype-Roman" w:hAnsi="Times New Roman" w:cs="Times New Roman"/>
                <w:color w:val="000000"/>
                <w:sz w:val="24"/>
                <w:szCs w:val="24"/>
              </w:rPr>
              <w:t xml:space="preserve"> </w:t>
            </w:r>
            <w:r w:rsidR="0033016B" w:rsidRPr="00595CA3">
              <w:rPr>
                <w:rFonts w:ascii="Times New Roman" w:eastAsia="PalatinoLinotype-Roman" w:hAnsi="Times New Roman" w:cs="Times New Roman"/>
                <w:color w:val="000000"/>
                <w:sz w:val="24"/>
                <w:szCs w:val="24"/>
              </w:rPr>
              <w:t>куб.</w:t>
            </w:r>
            <w:r w:rsidR="00B536D8">
              <w:rPr>
                <w:rFonts w:ascii="Times New Roman" w:eastAsia="PalatinoLinotype-Roman" w:hAnsi="Times New Roman" w:cs="Times New Roman"/>
                <w:color w:val="000000"/>
                <w:sz w:val="24"/>
                <w:szCs w:val="24"/>
              </w:rPr>
              <w:t xml:space="preserve"> </w:t>
            </w:r>
            <w:r w:rsidR="0033016B" w:rsidRPr="00595CA3">
              <w:rPr>
                <w:rFonts w:ascii="Times New Roman" w:eastAsia="PalatinoLinotype-Roman" w:hAnsi="Times New Roman" w:cs="Times New Roman"/>
                <w:color w:val="000000"/>
                <w:sz w:val="24"/>
                <w:szCs w:val="24"/>
              </w:rPr>
              <w:t>м.</w:t>
            </w:r>
          </w:p>
        </w:tc>
      </w:tr>
      <w:tr w:rsidR="00A04082" w:rsidRPr="003F26D4" w:rsidTr="004E1BF1">
        <w:tc>
          <w:tcPr>
            <w:tcW w:w="1134" w:type="dxa"/>
          </w:tcPr>
          <w:p w:rsidR="00A04082" w:rsidRPr="00595CA3" w:rsidRDefault="00A04082" w:rsidP="00A04082">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2005</w:t>
            </w:r>
          </w:p>
        </w:tc>
        <w:tc>
          <w:tcPr>
            <w:tcW w:w="2127" w:type="dxa"/>
          </w:tcPr>
          <w:p w:rsidR="00A04082" w:rsidRPr="00595CA3" w:rsidRDefault="00A04082" w:rsidP="00A04082">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187,1</w:t>
            </w:r>
          </w:p>
        </w:tc>
        <w:tc>
          <w:tcPr>
            <w:tcW w:w="2126" w:type="dxa"/>
          </w:tcPr>
          <w:p w:rsidR="00A04082" w:rsidRPr="00595CA3" w:rsidRDefault="00530BE0" w:rsidP="00A04082">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97,8</w:t>
            </w:r>
          </w:p>
        </w:tc>
        <w:tc>
          <w:tcPr>
            <w:tcW w:w="2268" w:type="dxa"/>
          </w:tcPr>
          <w:p w:rsidR="00A04082" w:rsidRPr="00595CA3" w:rsidRDefault="00543C30" w:rsidP="00A04082">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lang w:val="en-US"/>
              </w:rPr>
              <w:t>7,25</w:t>
            </w:r>
          </w:p>
        </w:tc>
        <w:tc>
          <w:tcPr>
            <w:tcW w:w="1984" w:type="dxa"/>
          </w:tcPr>
          <w:p w:rsidR="00A04082" w:rsidRPr="00595CA3" w:rsidRDefault="0033016B" w:rsidP="00A04082">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lang w:val="en-US"/>
              </w:rPr>
              <w:t>104,6</w:t>
            </w:r>
          </w:p>
        </w:tc>
      </w:tr>
      <w:tr w:rsidR="00A04082" w:rsidRPr="003F26D4" w:rsidTr="004E1BF1">
        <w:tc>
          <w:tcPr>
            <w:tcW w:w="1134" w:type="dxa"/>
          </w:tcPr>
          <w:p w:rsidR="00A04082" w:rsidRPr="00595CA3" w:rsidRDefault="00A04082" w:rsidP="00A04082">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2006</w:t>
            </w:r>
          </w:p>
        </w:tc>
        <w:tc>
          <w:tcPr>
            <w:tcW w:w="2127" w:type="dxa"/>
          </w:tcPr>
          <w:p w:rsidR="00A04082" w:rsidRPr="00595CA3" w:rsidRDefault="00A04082" w:rsidP="00A04082">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188,4</w:t>
            </w:r>
          </w:p>
        </w:tc>
        <w:tc>
          <w:tcPr>
            <w:tcW w:w="2126" w:type="dxa"/>
          </w:tcPr>
          <w:p w:rsidR="00A04082" w:rsidRPr="00595CA3" w:rsidRDefault="00530BE0" w:rsidP="00A04082">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96,9</w:t>
            </w:r>
          </w:p>
        </w:tc>
        <w:tc>
          <w:tcPr>
            <w:tcW w:w="2268" w:type="dxa"/>
          </w:tcPr>
          <w:p w:rsidR="00A04082" w:rsidRPr="00595CA3" w:rsidRDefault="00543C30" w:rsidP="00A04082">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lang w:val="en-US"/>
              </w:rPr>
              <w:t>5,83</w:t>
            </w:r>
          </w:p>
        </w:tc>
        <w:tc>
          <w:tcPr>
            <w:tcW w:w="1984" w:type="dxa"/>
          </w:tcPr>
          <w:p w:rsidR="00A04082" w:rsidRPr="00595CA3" w:rsidRDefault="006023C8" w:rsidP="00A04082">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lang w:val="en-US"/>
              </w:rPr>
              <w:t>99,7</w:t>
            </w:r>
          </w:p>
        </w:tc>
      </w:tr>
      <w:tr w:rsidR="00A04082" w:rsidRPr="003F26D4" w:rsidTr="004E1BF1">
        <w:tc>
          <w:tcPr>
            <w:tcW w:w="1134" w:type="dxa"/>
          </w:tcPr>
          <w:p w:rsidR="00A04082" w:rsidRPr="00595CA3" w:rsidRDefault="00A04082" w:rsidP="00A04082">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2007</w:t>
            </w:r>
          </w:p>
        </w:tc>
        <w:tc>
          <w:tcPr>
            <w:tcW w:w="2127" w:type="dxa"/>
          </w:tcPr>
          <w:p w:rsidR="00A04082" w:rsidRPr="00595CA3" w:rsidRDefault="00A04082" w:rsidP="00A04082">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182,7</w:t>
            </w:r>
          </w:p>
        </w:tc>
        <w:tc>
          <w:tcPr>
            <w:tcW w:w="2126" w:type="dxa"/>
          </w:tcPr>
          <w:p w:rsidR="00A04082" w:rsidRPr="00595CA3" w:rsidRDefault="00530BE0" w:rsidP="00A04082">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96,2</w:t>
            </w:r>
          </w:p>
        </w:tc>
        <w:tc>
          <w:tcPr>
            <w:tcW w:w="2268" w:type="dxa"/>
          </w:tcPr>
          <w:p w:rsidR="00A04082" w:rsidRPr="00595CA3" w:rsidRDefault="00543C30" w:rsidP="00A04082">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lang w:val="en-US"/>
              </w:rPr>
              <w:t>6,17</w:t>
            </w:r>
          </w:p>
        </w:tc>
        <w:tc>
          <w:tcPr>
            <w:tcW w:w="1984" w:type="dxa"/>
          </w:tcPr>
          <w:p w:rsidR="00A04082" w:rsidRPr="00595CA3" w:rsidRDefault="006023C8" w:rsidP="00A04082">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lang w:val="en-US"/>
              </w:rPr>
              <w:t>107,3</w:t>
            </w:r>
          </w:p>
        </w:tc>
      </w:tr>
      <w:tr w:rsidR="00A04082" w:rsidRPr="003F26D4" w:rsidTr="004E1BF1">
        <w:tc>
          <w:tcPr>
            <w:tcW w:w="1134" w:type="dxa"/>
          </w:tcPr>
          <w:p w:rsidR="00A04082" w:rsidRPr="00595CA3" w:rsidRDefault="00A04082" w:rsidP="00A04082">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2008</w:t>
            </w:r>
          </w:p>
        </w:tc>
        <w:tc>
          <w:tcPr>
            <w:tcW w:w="2127" w:type="dxa"/>
          </w:tcPr>
          <w:p w:rsidR="00A04082" w:rsidRPr="00595CA3" w:rsidRDefault="00A04082" w:rsidP="00A04082">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176,6</w:t>
            </w:r>
          </w:p>
        </w:tc>
        <w:tc>
          <w:tcPr>
            <w:tcW w:w="2126" w:type="dxa"/>
          </w:tcPr>
          <w:p w:rsidR="00A04082" w:rsidRPr="00595CA3" w:rsidRDefault="00530BE0" w:rsidP="00A04082">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96,1</w:t>
            </w:r>
          </w:p>
        </w:tc>
        <w:tc>
          <w:tcPr>
            <w:tcW w:w="2268" w:type="dxa"/>
          </w:tcPr>
          <w:p w:rsidR="00A04082" w:rsidRPr="00595CA3" w:rsidRDefault="00543C30" w:rsidP="00A04082">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lang w:val="en-US"/>
              </w:rPr>
              <w:t>7,99</w:t>
            </w:r>
          </w:p>
        </w:tc>
        <w:tc>
          <w:tcPr>
            <w:tcW w:w="1984" w:type="dxa"/>
          </w:tcPr>
          <w:p w:rsidR="00A04082" w:rsidRPr="00595CA3" w:rsidRDefault="006023C8" w:rsidP="00A04082">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lang w:val="en-US"/>
              </w:rPr>
              <w:t>103,2</w:t>
            </w:r>
          </w:p>
        </w:tc>
      </w:tr>
      <w:tr w:rsidR="00A04082" w:rsidRPr="003F26D4" w:rsidTr="004E1BF1">
        <w:tc>
          <w:tcPr>
            <w:tcW w:w="1134" w:type="dxa"/>
          </w:tcPr>
          <w:p w:rsidR="00A04082" w:rsidRPr="00595CA3" w:rsidRDefault="00A04082" w:rsidP="00A04082">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2009</w:t>
            </w:r>
          </w:p>
        </w:tc>
        <w:tc>
          <w:tcPr>
            <w:tcW w:w="2127" w:type="dxa"/>
          </w:tcPr>
          <w:p w:rsidR="00A04082" w:rsidRPr="00595CA3" w:rsidRDefault="00A04082" w:rsidP="00A04082">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164,0</w:t>
            </w:r>
          </w:p>
        </w:tc>
        <w:tc>
          <w:tcPr>
            <w:tcW w:w="2126" w:type="dxa"/>
          </w:tcPr>
          <w:p w:rsidR="00A04082" w:rsidRPr="00595CA3" w:rsidRDefault="00530BE0" w:rsidP="00A04082">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94,9</w:t>
            </w:r>
          </w:p>
        </w:tc>
        <w:tc>
          <w:tcPr>
            <w:tcW w:w="2268" w:type="dxa"/>
          </w:tcPr>
          <w:p w:rsidR="00A04082" w:rsidRPr="00595CA3" w:rsidRDefault="00543C30" w:rsidP="00A04082">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lang w:val="en-US"/>
              </w:rPr>
              <w:t>3,38</w:t>
            </w:r>
          </w:p>
        </w:tc>
        <w:tc>
          <w:tcPr>
            <w:tcW w:w="1984" w:type="dxa"/>
          </w:tcPr>
          <w:p w:rsidR="00A04082" w:rsidRPr="00595CA3" w:rsidRDefault="0033016B" w:rsidP="00A04082">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lang w:val="en-US"/>
              </w:rPr>
              <w:t>92,2</w:t>
            </w:r>
          </w:p>
        </w:tc>
      </w:tr>
      <w:tr w:rsidR="004E1BF1" w:rsidRPr="003F26D4" w:rsidTr="004E1BF1">
        <w:tc>
          <w:tcPr>
            <w:tcW w:w="1134" w:type="dxa"/>
          </w:tcPr>
          <w:p w:rsidR="004E1BF1" w:rsidRPr="00595CA3" w:rsidRDefault="004E1BF1" w:rsidP="00584531">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2010</w:t>
            </w:r>
          </w:p>
        </w:tc>
        <w:tc>
          <w:tcPr>
            <w:tcW w:w="2127" w:type="dxa"/>
          </w:tcPr>
          <w:p w:rsidR="004E1BF1" w:rsidRPr="00595CA3" w:rsidRDefault="004E1BF1" w:rsidP="00584531">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159,9</w:t>
            </w:r>
          </w:p>
        </w:tc>
        <w:tc>
          <w:tcPr>
            <w:tcW w:w="2126" w:type="dxa"/>
          </w:tcPr>
          <w:p w:rsidR="004E1BF1" w:rsidRPr="00595CA3" w:rsidRDefault="004E1BF1" w:rsidP="00584531">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95,0</w:t>
            </w:r>
          </w:p>
        </w:tc>
        <w:tc>
          <w:tcPr>
            <w:tcW w:w="2268" w:type="dxa"/>
          </w:tcPr>
          <w:p w:rsidR="004E1BF1" w:rsidRPr="00595CA3" w:rsidRDefault="004E1BF1" w:rsidP="00584531">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lang w:val="en-US"/>
              </w:rPr>
              <w:t>3,69</w:t>
            </w:r>
          </w:p>
        </w:tc>
        <w:tc>
          <w:tcPr>
            <w:tcW w:w="1984" w:type="dxa"/>
          </w:tcPr>
          <w:p w:rsidR="004E1BF1" w:rsidRPr="00595CA3" w:rsidRDefault="004E1BF1" w:rsidP="00584531">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lang w:val="en-US"/>
              </w:rPr>
              <w:t>93,6</w:t>
            </w:r>
          </w:p>
        </w:tc>
      </w:tr>
      <w:tr w:rsidR="00595CA3" w:rsidRPr="003F26D4" w:rsidTr="004E1BF1">
        <w:tc>
          <w:tcPr>
            <w:tcW w:w="1134"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2011</w:t>
            </w:r>
          </w:p>
        </w:tc>
        <w:tc>
          <w:tcPr>
            <w:tcW w:w="2127"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159,7</w:t>
            </w:r>
          </w:p>
        </w:tc>
        <w:tc>
          <w:tcPr>
            <w:tcW w:w="2126"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100,9</w:t>
            </w:r>
          </w:p>
        </w:tc>
        <w:tc>
          <w:tcPr>
            <w:tcW w:w="2268"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lang w:val="en-US"/>
              </w:rPr>
              <w:t>3,47</w:t>
            </w:r>
          </w:p>
        </w:tc>
        <w:tc>
          <w:tcPr>
            <w:tcW w:w="1984"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lang w:val="en-US"/>
              </w:rPr>
              <w:t>88,2</w:t>
            </w:r>
          </w:p>
        </w:tc>
      </w:tr>
      <w:tr w:rsidR="00595CA3" w:rsidRPr="003F26D4" w:rsidTr="004E1BF1">
        <w:tc>
          <w:tcPr>
            <w:tcW w:w="1134"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2012</w:t>
            </w:r>
          </w:p>
        </w:tc>
        <w:tc>
          <w:tcPr>
            <w:tcW w:w="2127"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155,7</w:t>
            </w:r>
          </w:p>
        </w:tc>
        <w:tc>
          <w:tcPr>
            <w:tcW w:w="2126"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100,2</w:t>
            </w:r>
          </w:p>
        </w:tc>
        <w:tc>
          <w:tcPr>
            <w:tcW w:w="2268"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lang w:val="en-US"/>
              </w:rPr>
              <w:t>2,27</w:t>
            </w:r>
          </w:p>
        </w:tc>
        <w:tc>
          <w:tcPr>
            <w:tcW w:w="1984"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lang w:val="en-US"/>
              </w:rPr>
              <w:t>88,3</w:t>
            </w:r>
          </w:p>
        </w:tc>
      </w:tr>
      <w:tr w:rsidR="00595CA3" w:rsidRPr="003F26D4" w:rsidTr="004E1BF1">
        <w:tc>
          <w:tcPr>
            <w:tcW w:w="1134"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2013</w:t>
            </w:r>
          </w:p>
        </w:tc>
        <w:tc>
          <w:tcPr>
            <w:tcW w:w="2127"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156,1</w:t>
            </w:r>
          </w:p>
        </w:tc>
        <w:tc>
          <w:tcPr>
            <w:tcW w:w="2126"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103,9</w:t>
            </w:r>
          </w:p>
        </w:tc>
        <w:tc>
          <w:tcPr>
            <w:tcW w:w="2268"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lang w:val="en-US"/>
              </w:rPr>
              <w:t>2,93</w:t>
            </w:r>
          </w:p>
        </w:tc>
        <w:tc>
          <w:tcPr>
            <w:tcW w:w="1984"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lang w:val="en-US"/>
              </w:rPr>
              <w:t>81,9</w:t>
            </w:r>
          </w:p>
        </w:tc>
      </w:tr>
      <w:tr w:rsidR="00595CA3" w:rsidRPr="003F26D4" w:rsidTr="004E1BF1">
        <w:tc>
          <w:tcPr>
            <w:tcW w:w="1134"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2014</w:t>
            </w:r>
          </w:p>
        </w:tc>
        <w:tc>
          <w:tcPr>
            <w:tcW w:w="2127"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162,0</w:t>
            </w:r>
          </w:p>
        </w:tc>
        <w:tc>
          <w:tcPr>
            <w:tcW w:w="2126"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104,2</w:t>
            </w:r>
          </w:p>
        </w:tc>
        <w:tc>
          <w:tcPr>
            <w:tcW w:w="2268"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lang w:val="en-US"/>
              </w:rPr>
              <w:t>3,87</w:t>
            </w:r>
          </w:p>
        </w:tc>
        <w:tc>
          <w:tcPr>
            <w:tcW w:w="1984"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lang w:val="en-US"/>
              </w:rPr>
              <w:t>79,3</w:t>
            </w:r>
          </w:p>
        </w:tc>
      </w:tr>
      <w:tr w:rsidR="00595CA3" w:rsidRPr="003F26D4" w:rsidTr="004E1BF1">
        <w:tc>
          <w:tcPr>
            <w:tcW w:w="1134"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2015</w:t>
            </w:r>
          </w:p>
        </w:tc>
        <w:tc>
          <w:tcPr>
            <w:tcW w:w="2127"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163,5</w:t>
            </w:r>
          </w:p>
        </w:tc>
        <w:tc>
          <w:tcPr>
            <w:tcW w:w="2126"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102,5</w:t>
            </w:r>
          </w:p>
        </w:tc>
        <w:tc>
          <w:tcPr>
            <w:tcW w:w="2268"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lang w:val="en-US"/>
              </w:rPr>
              <w:t>2,01</w:t>
            </w:r>
          </w:p>
        </w:tc>
        <w:tc>
          <w:tcPr>
            <w:tcW w:w="1984"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rPr>
              <w:t>74,3</w:t>
            </w:r>
          </w:p>
        </w:tc>
      </w:tr>
    </w:tbl>
    <w:p w:rsidR="00271C17" w:rsidRPr="003F26D4" w:rsidRDefault="00271C17" w:rsidP="00271C17">
      <w:pPr>
        <w:autoSpaceDE w:val="0"/>
        <w:autoSpaceDN w:val="0"/>
        <w:adjustRightInd w:val="0"/>
        <w:spacing w:after="0" w:line="360" w:lineRule="auto"/>
        <w:ind w:firstLine="709"/>
        <w:rPr>
          <w:rFonts w:ascii="Times New Roman" w:eastAsia="PalatinoLinotype-Roman" w:hAnsi="Times New Roman" w:cs="Times New Roman"/>
          <w:color w:val="000000"/>
          <w:sz w:val="28"/>
          <w:szCs w:val="28"/>
        </w:rPr>
      </w:pPr>
    </w:p>
    <w:p w:rsidR="0033016B" w:rsidRPr="003F26D4" w:rsidRDefault="00595CA3" w:rsidP="001C6761">
      <w:pPr>
        <w:autoSpaceDE w:val="0"/>
        <w:autoSpaceDN w:val="0"/>
        <w:adjustRightInd w:val="0"/>
        <w:spacing w:after="0" w:line="360" w:lineRule="auto"/>
        <w:ind w:firstLine="851"/>
        <w:jc w:val="both"/>
        <w:rPr>
          <w:rFonts w:ascii="Times New Roman" w:eastAsia="PalatinoLinotype-Roman" w:hAnsi="Times New Roman" w:cs="Times New Roman"/>
          <w:color w:val="000000"/>
          <w:sz w:val="28"/>
          <w:szCs w:val="28"/>
        </w:rPr>
      </w:pPr>
      <w:r>
        <w:rPr>
          <w:rFonts w:ascii="Times New Roman" w:eastAsia="PalatinoLinotype-Roman" w:hAnsi="Times New Roman" w:cs="Times New Roman"/>
          <w:color w:val="000000"/>
          <w:sz w:val="28"/>
          <w:szCs w:val="28"/>
        </w:rPr>
        <w:t>С 2005 -</w:t>
      </w:r>
      <w:r w:rsidR="001C6761" w:rsidRPr="003F26D4">
        <w:rPr>
          <w:rFonts w:ascii="Times New Roman" w:eastAsia="PalatinoLinotype-Roman" w:hAnsi="Times New Roman" w:cs="Times New Roman"/>
          <w:color w:val="000000"/>
          <w:sz w:val="28"/>
          <w:szCs w:val="28"/>
        </w:rPr>
        <w:t xml:space="preserve"> 2013 г.г. в Канаде добыча природного газа  начала сокращаться ежегодно примерно на 2 %, в период с </w:t>
      </w:r>
      <w:r>
        <w:rPr>
          <w:rFonts w:ascii="Times New Roman" w:eastAsia="PalatinoLinotype-Roman" w:hAnsi="Times New Roman" w:cs="Times New Roman"/>
          <w:color w:val="000000"/>
          <w:sz w:val="28"/>
          <w:szCs w:val="28"/>
        </w:rPr>
        <w:t>2013 -</w:t>
      </w:r>
      <w:r w:rsidR="00AC1FCA" w:rsidRPr="003F26D4">
        <w:rPr>
          <w:rFonts w:ascii="Times New Roman" w:eastAsia="PalatinoLinotype-Roman" w:hAnsi="Times New Roman" w:cs="Times New Roman"/>
          <w:color w:val="000000"/>
          <w:sz w:val="28"/>
          <w:szCs w:val="28"/>
        </w:rPr>
        <w:t xml:space="preserve"> </w:t>
      </w:r>
      <w:r w:rsidR="001C6761" w:rsidRPr="003F26D4">
        <w:rPr>
          <w:rFonts w:ascii="Times New Roman" w:eastAsia="PalatinoLinotype-Roman" w:hAnsi="Times New Roman" w:cs="Times New Roman"/>
          <w:color w:val="000000"/>
          <w:sz w:val="28"/>
          <w:szCs w:val="28"/>
        </w:rPr>
        <w:t>2014 г.</w:t>
      </w:r>
      <w:r w:rsidR="00B536D8">
        <w:rPr>
          <w:rFonts w:ascii="Times New Roman" w:eastAsia="PalatinoLinotype-Roman" w:hAnsi="Times New Roman" w:cs="Times New Roman"/>
          <w:color w:val="000000"/>
          <w:sz w:val="28"/>
          <w:szCs w:val="28"/>
        </w:rPr>
        <w:t xml:space="preserve"> </w:t>
      </w:r>
      <w:r w:rsidR="001C6761" w:rsidRPr="003F26D4">
        <w:rPr>
          <w:rFonts w:ascii="Times New Roman" w:eastAsia="PalatinoLinotype-Roman" w:hAnsi="Times New Roman" w:cs="Times New Roman"/>
          <w:color w:val="000000"/>
          <w:sz w:val="28"/>
          <w:szCs w:val="28"/>
        </w:rPr>
        <w:t>г. был зафиксирован рост объемов производства в ходе роста масштабов добычи сланцевого газа</w:t>
      </w:r>
      <w:r w:rsidR="00925019" w:rsidRPr="003F26D4">
        <w:rPr>
          <w:rFonts w:ascii="Times New Roman" w:eastAsia="PalatinoLinotype-Roman" w:hAnsi="Times New Roman" w:cs="Times New Roman"/>
          <w:color w:val="000000"/>
          <w:sz w:val="28"/>
          <w:szCs w:val="28"/>
        </w:rPr>
        <w:t>.</w:t>
      </w:r>
    </w:p>
    <w:p w:rsidR="003B082D" w:rsidRPr="003F26D4" w:rsidRDefault="00C31630" w:rsidP="0064637B">
      <w:pPr>
        <w:pStyle w:val="ae"/>
        <w:spacing w:before="0" w:beforeAutospacing="0" w:after="0" w:afterAutospacing="0" w:line="360" w:lineRule="auto"/>
        <w:ind w:firstLine="851"/>
        <w:jc w:val="both"/>
        <w:rPr>
          <w:color w:val="000000"/>
          <w:sz w:val="28"/>
          <w:szCs w:val="28"/>
        </w:rPr>
      </w:pPr>
      <w:r w:rsidRPr="003F26D4">
        <w:rPr>
          <w:color w:val="000000"/>
          <w:sz w:val="28"/>
          <w:szCs w:val="28"/>
        </w:rPr>
        <w:t>В</w:t>
      </w:r>
      <w:r w:rsidR="003B082D" w:rsidRPr="003F26D4">
        <w:rPr>
          <w:color w:val="000000"/>
          <w:sz w:val="28"/>
          <w:szCs w:val="28"/>
        </w:rPr>
        <w:t xml:space="preserve"> </w:t>
      </w:r>
      <w:r w:rsidRPr="003F26D4">
        <w:rPr>
          <w:color w:val="000000"/>
          <w:sz w:val="28"/>
          <w:szCs w:val="28"/>
        </w:rPr>
        <w:t>2016 г. правительство Канады одобрило проекты по расширению пяти</w:t>
      </w:r>
      <w:r w:rsidR="004E1BF1" w:rsidRPr="003F26D4">
        <w:rPr>
          <w:color w:val="000000"/>
          <w:sz w:val="28"/>
          <w:szCs w:val="28"/>
        </w:rPr>
        <w:t xml:space="preserve"> участков газопровода </w:t>
      </w:r>
      <w:r w:rsidRPr="003F26D4">
        <w:rPr>
          <w:color w:val="000000"/>
          <w:sz w:val="28"/>
          <w:szCs w:val="28"/>
        </w:rPr>
        <w:t xml:space="preserve">«NOVA </w:t>
      </w:r>
      <w:proofErr w:type="spellStart"/>
      <w:r w:rsidRPr="003F26D4">
        <w:rPr>
          <w:color w:val="000000"/>
          <w:sz w:val="28"/>
          <w:szCs w:val="28"/>
        </w:rPr>
        <w:t>Gas</w:t>
      </w:r>
      <w:proofErr w:type="spellEnd"/>
      <w:r w:rsidRPr="003F26D4">
        <w:rPr>
          <w:color w:val="000000"/>
          <w:sz w:val="28"/>
          <w:szCs w:val="28"/>
        </w:rPr>
        <w:t xml:space="preserve"> </w:t>
      </w:r>
      <w:proofErr w:type="spellStart"/>
      <w:r w:rsidRPr="003F26D4">
        <w:rPr>
          <w:color w:val="000000"/>
          <w:sz w:val="28"/>
          <w:szCs w:val="28"/>
        </w:rPr>
        <w:t>Transmission</w:t>
      </w:r>
      <w:proofErr w:type="spellEnd"/>
      <w:r w:rsidRPr="003F26D4">
        <w:rPr>
          <w:color w:val="000000"/>
          <w:sz w:val="28"/>
          <w:szCs w:val="28"/>
        </w:rPr>
        <w:t xml:space="preserve"> </w:t>
      </w:r>
      <w:proofErr w:type="spellStart"/>
      <w:r w:rsidRPr="003F26D4">
        <w:rPr>
          <w:color w:val="000000"/>
          <w:sz w:val="28"/>
          <w:szCs w:val="28"/>
        </w:rPr>
        <w:t>Ltd</w:t>
      </w:r>
      <w:proofErr w:type="spellEnd"/>
      <w:r w:rsidRPr="003F26D4">
        <w:rPr>
          <w:color w:val="000000"/>
          <w:sz w:val="28"/>
          <w:szCs w:val="28"/>
        </w:rPr>
        <w:t>» (NGTL) компании «</w:t>
      </w:r>
      <w:proofErr w:type="spellStart"/>
      <w:r w:rsidRPr="003F26D4">
        <w:rPr>
          <w:color w:val="000000"/>
          <w:sz w:val="28"/>
          <w:szCs w:val="28"/>
        </w:rPr>
        <w:t>TransCanada</w:t>
      </w:r>
      <w:proofErr w:type="spellEnd"/>
      <w:r w:rsidRPr="003F26D4">
        <w:rPr>
          <w:color w:val="000000"/>
          <w:sz w:val="28"/>
          <w:szCs w:val="28"/>
        </w:rPr>
        <w:t>».</w:t>
      </w:r>
      <w:r w:rsidR="003B082D" w:rsidRPr="003F26D4">
        <w:rPr>
          <w:color w:val="000000"/>
          <w:sz w:val="28"/>
          <w:szCs w:val="28"/>
        </w:rPr>
        <w:t xml:space="preserve"> </w:t>
      </w:r>
      <w:r w:rsidRPr="003F26D4">
        <w:rPr>
          <w:color w:val="000000"/>
          <w:sz w:val="28"/>
          <w:szCs w:val="28"/>
        </w:rPr>
        <w:t xml:space="preserve">По заявлению </w:t>
      </w:r>
      <w:proofErr w:type="spellStart"/>
      <w:r w:rsidRPr="003F26D4">
        <w:rPr>
          <w:color w:val="000000"/>
          <w:sz w:val="28"/>
          <w:szCs w:val="28"/>
        </w:rPr>
        <w:t>Расса</w:t>
      </w:r>
      <w:proofErr w:type="spellEnd"/>
      <w:r w:rsidRPr="003F26D4">
        <w:rPr>
          <w:color w:val="000000"/>
          <w:sz w:val="28"/>
          <w:szCs w:val="28"/>
        </w:rPr>
        <w:t xml:space="preserve"> </w:t>
      </w:r>
      <w:proofErr w:type="spellStart"/>
      <w:r w:rsidRPr="003F26D4">
        <w:rPr>
          <w:color w:val="000000"/>
          <w:sz w:val="28"/>
          <w:szCs w:val="28"/>
        </w:rPr>
        <w:t>Гирлинга</w:t>
      </w:r>
      <w:proofErr w:type="spellEnd"/>
      <w:r w:rsidRPr="003F26D4">
        <w:rPr>
          <w:color w:val="000000"/>
          <w:sz w:val="28"/>
          <w:szCs w:val="28"/>
        </w:rPr>
        <w:t>, главы компании «</w:t>
      </w:r>
      <w:proofErr w:type="spellStart"/>
      <w:r w:rsidRPr="003F26D4">
        <w:rPr>
          <w:color w:val="000000"/>
          <w:sz w:val="28"/>
          <w:szCs w:val="28"/>
        </w:rPr>
        <w:t>TransCanada</w:t>
      </w:r>
      <w:proofErr w:type="spellEnd"/>
      <w:r w:rsidRPr="003F26D4">
        <w:rPr>
          <w:color w:val="000000"/>
          <w:sz w:val="28"/>
          <w:szCs w:val="28"/>
        </w:rPr>
        <w:t>»</w:t>
      </w:r>
      <w:r w:rsidR="003B082D" w:rsidRPr="003F26D4">
        <w:rPr>
          <w:color w:val="000000"/>
          <w:sz w:val="28"/>
          <w:szCs w:val="28"/>
        </w:rPr>
        <w:t xml:space="preserve">, </w:t>
      </w:r>
      <w:r w:rsidRPr="003F26D4">
        <w:rPr>
          <w:color w:val="000000"/>
          <w:sz w:val="28"/>
          <w:szCs w:val="28"/>
        </w:rPr>
        <w:t xml:space="preserve">проекты по расширению </w:t>
      </w:r>
      <w:r w:rsidR="003B082D" w:rsidRPr="003F26D4">
        <w:rPr>
          <w:color w:val="000000"/>
          <w:sz w:val="28"/>
          <w:szCs w:val="28"/>
        </w:rPr>
        <w:t>предполагают строение дополнительных  участков трубопроводов,  которые будут иметь общую протяженность в 230 километров, а также две</w:t>
      </w:r>
      <w:r w:rsidR="00F40715" w:rsidRPr="003F26D4">
        <w:rPr>
          <w:color w:val="000000"/>
          <w:sz w:val="28"/>
          <w:szCs w:val="28"/>
        </w:rPr>
        <w:t xml:space="preserve"> газокомпрессорных станций </w:t>
      </w:r>
      <w:r w:rsidR="00953259" w:rsidRPr="003F26D4">
        <w:rPr>
          <w:color w:val="000000"/>
          <w:sz w:val="28"/>
          <w:szCs w:val="28"/>
        </w:rPr>
        <w:t>[66</w:t>
      </w:r>
      <w:r w:rsidR="00F40715" w:rsidRPr="003F26D4">
        <w:rPr>
          <w:color w:val="000000"/>
          <w:sz w:val="28"/>
          <w:szCs w:val="28"/>
        </w:rPr>
        <w:t>].</w:t>
      </w:r>
    </w:p>
    <w:p w:rsidR="00C31630" w:rsidRPr="003F26D4" w:rsidRDefault="00C31630" w:rsidP="0064637B">
      <w:pPr>
        <w:pStyle w:val="ae"/>
        <w:spacing w:before="0" w:beforeAutospacing="0" w:after="0" w:afterAutospacing="0" w:line="360" w:lineRule="auto"/>
        <w:ind w:firstLine="851"/>
        <w:jc w:val="both"/>
        <w:rPr>
          <w:color w:val="000000"/>
          <w:sz w:val="28"/>
          <w:szCs w:val="28"/>
        </w:rPr>
      </w:pPr>
      <w:r w:rsidRPr="003F26D4">
        <w:rPr>
          <w:color w:val="000000"/>
          <w:sz w:val="28"/>
          <w:szCs w:val="28"/>
        </w:rPr>
        <w:t xml:space="preserve">Уже сегодня NGTL </w:t>
      </w:r>
      <w:r w:rsidR="003B082D" w:rsidRPr="003F26D4">
        <w:rPr>
          <w:color w:val="000000"/>
          <w:sz w:val="28"/>
          <w:szCs w:val="28"/>
        </w:rPr>
        <w:t>является крупнейшей транспортной</w:t>
      </w:r>
      <w:r w:rsidRPr="003F26D4">
        <w:rPr>
          <w:color w:val="000000"/>
          <w:sz w:val="28"/>
          <w:szCs w:val="28"/>
        </w:rPr>
        <w:t xml:space="preserve"> систем</w:t>
      </w:r>
      <w:r w:rsidR="003B082D" w:rsidRPr="003F26D4">
        <w:rPr>
          <w:color w:val="000000"/>
          <w:sz w:val="28"/>
          <w:szCs w:val="28"/>
        </w:rPr>
        <w:t>ой в регионе, на которую приходится 75</w:t>
      </w:r>
      <w:r w:rsidR="004E1BF1" w:rsidRPr="003F26D4">
        <w:rPr>
          <w:color w:val="000000"/>
          <w:sz w:val="28"/>
          <w:szCs w:val="28"/>
        </w:rPr>
        <w:t xml:space="preserve"> </w:t>
      </w:r>
      <w:r w:rsidR="003B082D" w:rsidRPr="003F26D4">
        <w:rPr>
          <w:color w:val="000000"/>
          <w:sz w:val="28"/>
          <w:szCs w:val="28"/>
        </w:rPr>
        <w:t>% голубого топлива. После завершения проектов, по мнению автора выпускной квалификационной работы</w:t>
      </w:r>
      <w:r w:rsidR="00FA5AD1">
        <w:rPr>
          <w:color w:val="000000"/>
          <w:sz w:val="28"/>
          <w:szCs w:val="28"/>
        </w:rPr>
        <w:t xml:space="preserve"> бакалавра</w:t>
      </w:r>
      <w:r w:rsidR="003B082D" w:rsidRPr="003F26D4">
        <w:rPr>
          <w:color w:val="000000"/>
          <w:sz w:val="28"/>
          <w:szCs w:val="28"/>
        </w:rPr>
        <w:t xml:space="preserve">, стоит ожидать не только изменения энергетической политики в Канаде, но и увеличение показателей добычи и экспорта. На данный момент Канада поставляет газ через </w:t>
      </w:r>
      <w:proofErr w:type="spellStart"/>
      <w:r w:rsidR="003B082D" w:rsidRPr="003F26D4">
        <w:rPr>
          <w:color w:val="000000"/>
          <w:sz w:val="28"/>
          <w:szCs w:val="28"/>
        </w:rPr>
        <w:t>Port</w:t>
      </w:r>
      <w:proofErr w:type="spellEnd"/>
      <w:r w:rsidR="003B082D" w:rsidRPr="003F26D4">
        <w:rPr>
          <w:color w:val="000000"/>
          <w:sz w:val="28"/>
          <w:szCs w:val="28"/>
        </w:rPr>
        <w:t xml:space="preserve"> </w:t>
      </w:r>
      <w:proofErr w:type="spellStart"/>
      <w:r w:rsidR="003B082D" w:rsidRPr="003F26D4">
        <w:rPr>
          <w:color w:val="000000"/>
          <w:sz w:val="28"/>
          <w:szCs w:val="28"/>
        </w:rPr>
        <w:t>of</w:t>
      </w:r>
      <w:proofErr w:type="spellEnd"/>
      <w:r w:rsidR="003B082D" w:rsidRPr="003F26D4">
        <w:rPr>
          <w:color w:val="000000"/>
          <w:sz w:val="28"/>
          <w:szCs w:val="28"/>
        </w:rPr>
        <w:t xml:space="preserve"> </w:t>
      </w:r>
      <w:proofErr w:type="spellStart"/>
      <w:r w:rsidR="003B082D" w:rsidRPr="003F26D4">
        <w:rPr>
          <w:color w:val="000000"/>
          <w:sz w:val="28"/>
          <w:szCs w:val="28"/>
        </w:rPr>
        <w:t>Morgan</w:t>
      </w:r>
      <w:proofErr w:type="spellEnd"/>
      <w:r w:rsidR="003B082D" w:rsidRPr="003F26D4">
        <w:rPr>
          <w:color w:val="000000"/>
          <w:sz w:val="28"/>
          <w:szCs w:val="28"/>
        </w:rPr>
        <w:t xml:space="preserve"> (в </w:t>
      </w:r>
      <w:proofErr w:type="spellStart"/>
      <w:r w:rsidR="003B082D" w:rsidRPr="003F26D4">
        <w:rPr>
          <w:color w:val="000000"/>
          <w:sz w:val="28"/>
          <w:szCs w:val="28"/>
        </w:rPr>
        <w:t>Монтану</w:t>
      </w:r>
      <w:proofErr w:type="spellEnd"/>
      <w:r w:rsidR="003B082D" w:rsidRPr="003F26D4">
        <w:rPr>
          <w:color w:val="000000"/>
          <w:sz w:val="28"/>
          <w:szCs w:val="28"/>
        </w:rPr>
        <w:t xml:space="preserve">), </w:t>
      </w:r>
      <w:proofErr w:type="spellStart"/>
      <w:r w:rsidR="003B082D" w:rsidRPr="003F26D4">
        <w:rPr>
          <w:color w:val="000000"/>
          <w:sz w:val="28"/>
          <w:szCs w:val="28"/>
        </w:rPr>
        <w:t>Eastport</w:t>
      </w:r>
      <w:proofErr w:type="spellEnd"/>
      <w:r w:rsidR="003B082D" w:rsidRPr="003F26D4">
        <w:rPr>
          <w:color w:val="000000"/>
          <w:sz w:val="28"/>
          <w:szCs w:val="28"/>
        </w:rPr>
        <w:t xml:space="preserve"> (в Айдахо), </w:t>
      </w:r>
      <w:proofErr w:type="spellStart"/>
      <w:r w:rsidR="003B082D" w:rsidRPr="003F26D4">
        <w:rPr>
          <w:color w:val="000000"/>
          <w:sz w:val="28"/>
          <w:szCs w:val="28"/>
        </w:rPr>
        <w:t>Sherwood</w:t>
      </w:r>
      <w:proofErr w:type="spellEnd"/>
      <w:r w:rsidR="003B082D" w:rsidRPr="003F26D4">
        <w:rPr>
          <w:color w:val="000000"/>
          <w:sz w:val="28"/>
          <w:szCs w:val="28"/>
        </w:rPr>
        <w:t xml:space="preserve"> (в Северную Дакоту), </w:t>
      </w:r>
      <w:proofErr w:type="spellStart"/>
      <w:r w:rsidR="003B082D" w:rsidRPr="003F26D4">
        <w:rPr>
          <w:color w:val="000000"/>
          <w:sz w:val="28"/>
          <w:szCs w:val="28"/>
        </w:rPr>
        <w:t>Noyes</w:t>
      </w:r>
      <w:proofErr w:type="spellEnd"/>
      <w:r w:rsidR="003B082D" w:rsidRPr="003F26D4">
        <w:rPr>
          <w:color w:val="000000"/>
          <w:sz w:val="28"/>
          <w:szCs w:val="28"/>
        </w:rPr>
        <w:t xml:space="preserve"> (в Миннесоту).  Новый</w:t>
      </w:r>
      <w:r w:rsidR="003B082D" w:rsidRPr="003F26D4">
        <w:rPr>
          <w:color w:val="000000"/>
          <w:sz w:val="28"/>
          <w:szCs w:val="28"/>
        </w:rPr>
        <w:tab/>
        <w:t xml:space="preserve"> проект по расширению </w:t>
      </w:r>
      <w:r w:rsidR="003B082D" w:rsidRPr="003F26D4">
        <w:rPr>
          <w:color w:val="000000"/>
          <w:sz w:val="28"/>
          <w:szCs w:val="28"/>
        </w:rPr>
        <w:lastRenderedPageBreak/>
        <w:t xml:space="preserve">позволит экспортировать газ через </w:t>
      </w:r>
      <w:r w:rsidR="00F40715" w:rsidRPr="003F26D4">
        <w:rPr>
          <w:color w:val="000000"/>
          <w:sz w:val="28"/>
          <w:szCs w:val="28"/>
        </w:rPr>
        <w:t xml:space="preserve">другие газопроводы, увеличив долю рынка в США: </w:t>
      </w:r>
      <w:proofErr w:type="spellStart"/>
      <w:r w:rsidRPr="003F26D4">
        <w:rPr>
          <w:color w:val="000000"/>
          <w:sz w:val="28"/>
          <w:szCs w:val="28"/>
        </w:rPr>
        <w:t>Alliance</w:t>
      </w:r>
      <w:proofErr w:type="spellEnd"/>
      <w:r w:rsidRPr="003F26D4">
        <w:rPr>
          <w:color w:val="000000"/>
          <w:sz w:val="28"/>
          <w:szCs w:val="28"/>
        </w:rPr>
        <w:t xml:space="preserve">, </w:t>
      </w:r>
      <w:proofErr w:type="spellStart"/>
      <w:r w:rsidRPr="003F26D4">
        <w:rPr>
          <w:color w:val="000000"/>
          <w:sz w:val="28"/>
          <w:szCs w:val="28"/>
        </w:rPr>
        <w:t>Northern</w:t>
      </w:r>
      <w:proofErr w:type="spellEnd"/>
      <w:r w:rsidRPr="003F26D4">
        <w:rPr>
          <w:color w:val="000000"/>
          <w:sz w:val="28"/>
          <w:szCs w:val="28"/>
        </w:rPr>
        <w:t xml:space="preserve"> </w:t>
      </w:r>
      <w:proofErr w:type="spellStart"/>
      <w:r w:rsidRPr="003F26D4">
        <w:rPr>
          <w:color w:val="000000"/>
          <w:sz w:val="28"/>
          <w:szCs w:val="28"/>
        </w:rPr>
        <w:t>Border</w:t>
      </w:r>
      <w:proofErr w:type="spellEnd"/>
      <w:r w:rsidRPr="003F26D4">
        <w:rPr>
          <w:color w:val="000000"/>
          <w:sz w:val="28"/>
          <w:szCs w:val="28"/>
        </w:rPr>
        <w:t xml:space="preserve"> </w:t>
      </w:r>
      <w:proofErr w:type="spellStart"/>
      <w:r w:rsidRPr="003F26D4">
        <w:rPr>
          <w:color w:val="000000"/>
          <w:sz w:val="28"/>
          <w:szCs w:val="28"/>
        </w:rPr>
        <w:t>Pipeline</w:t>
      </w:r>
      <w:proofErr w:type="spellEnd"/>
      <w:r w:rsidRPr="003F26D4">
        <w:rPr>
          <w:color w:val="000000"/>
          <w:sz w:val="28"/>
          <w:szCs w:val="28"/>
        </w:rPr>
        <w:t xml:space="preserve">, </w:t>
      </w:r>
      <w:proofErr w:type="spellStart"/>
      <w:r w:rsidRPr="003F26D4">
        <w:rPr>
          <w:color w:val="000000"/>
          <w:sz w:val="28"/>
          <w:szCs w:val="28"/>
        </w:rPr>
        <w:t>Great</w:t>
      </w:r>
      <w:proofErr w:type="spellEnd"/>
      <w:r w:rsidRPr="003F26D4">
        <w:rPr>
          <w:color w:val="000000"/>
          <w:sz w:val="28"/>
          <w:szCs w:val="28"/>
        </w:rPr>
        <w:t xml:space="preserve"> </w:t>
      </w:r>
      <w:proofErr w:type="spellStart"/>
      <w:r w:rsidRPr="003F26D4">
        <w:rPr>
          <w:color w:val="000000"/>
          <w:sz w:val="28"/>
          <w:szCs w:val="28"/>
        </w:rPr>
        <w:t>Lakes</w:t>
      </w:r>
      <w:proofErr w:type="spellEnd"/>
      <w:r w:rsidRPr="003F26D4">
        <w:rPr>
          <w:color w:val="000000"/>
          <w:sz w:val="28"/>
          <w:szCs w:val="28"/>
        </w:rPr>
        <w:t xml:space="preserve"> </w:t>
      </w:r>
      <w:proofErr w:type="spellStart"/>
      <w:r w:rsidRPr="003F26D4">
        <w:rPr>
          <w:color w:val="000000"/>
          <w:sz w:val="28"/>
          <w:szCs w:val="28"/>
        </w:rPr>
        <w:t>Transmission</w:t>
      </w:r>
      <w:proofErr w:type="spellEnd"/>
      <w:r w:rsidRPr="003F26D4">
        <w:rPr>
          <w:color w:val="000000"/>
          <w:sz w:val="28"/>
          <w:szCs w:val="28"/>
        </w:rPr>
        <w:t>.</w:t>
      </w:r>
    </w:p>
    <w:p w:rsidR="00447576" w:rsidRPr="003F26D4" w:rsidRDefault="00F25132" w:rsidP="0064637B">
      <w:pPr>
        <w:autoSpaceDE w:val="0"/>
        <w:autoSpaceDN w:val="0"/>
        <w:adjustRightInd w:val="0"/>
        <w:spacing w:after="0" w:line="360" w:lineRule="auto"/>
        <w:ind w:firstLine="851"/>
        <w:jc w:val="both"/>
        <w:rPr>
          <w:rFonts w:ascii="Times New Roman" w:eastAsia="PalatinoLinotype-Roman" w:hAnsi="Times New Roman" w:cs="Times New Roman"/>
          <w:color w:val="000000"/>
          <w:sz w:val="28"/>
          <w:szCs w:val="28"/>
        </w:rPr>
      </w:pPr>
      <w:r w:rsidRPr="003F26D4">
        <w:rPr>
          <w:rFonts w:ascii="Times New Roman" w:eastAsia="PalatinoLinotype-Roman" w:hAnsi="Times New Roman" w:cs="Times New Roman"/>
          <w:color w:val="000000"/>
          <w:sz w:val="28"/>
          <w:szCs w:val="28"/>
        </w:rPr>
        <w:t>Однако</w:t>
      </w:r>
      <w:r w:rsidR="000A1618" w:rsidRPr="003F26D4">
        <w:rPr>
          <w:rFonts w:ascii="Times New Roman" w:eastAsia="PalatinoLinotype-Roman" w:hAnsi="Times New Roman" w:cs="Times New Roman"/>
          <w:color w:val="000000"/>
          <w:sz w:val="28"/>
          <w:szCs w:val="28"/>
        </w:rPr>
        <w:t xml:space="preserve"> в </w:t>
      </w:r>
      <w:r w:rsidR="00447576" w:rsidRPr="003F26D4">
        <w:rPr>
          <w:rFonts w:ascii="Times New Roman" w:eastAsia="PalatinoLinotype-Roman" w:hAnsi="Times New Roman" w:cs="Times New Roman"/>
          <w:color w:val="000000"/>
          <w:sz w:val="28"/>
          <w:szCs w:val="28"/>
        </w:rPr>
        <w:t>Канаде существует</w:t>
      </w:r>
      <w:r w:rsidR="00D97603" w:rsidRPr="003F26D4">
        <w:rPr>
          <w:rFonts w:ascii="Times New Roman" w:eastAsia="PalatinoLinotype-Roman" w:hAnsi="Times New Roman" w:cs="Times New Roman"/>
          <w:color w:val="000000"/>
          <w:sz w:val="28"/>
          <w:szCs w:val="28"/>
        </w:rPr>
        <w:t xml:space="preserve"> множество препятствий, связанных с экологическим законом, нежели с выдачей лицензий. Канадские газовые компаний для осуществления своей деятельности должны получить с</w:t>
      </w:r>
      <w:r w:rsidR="00447576" w:rsidRPr="003F26D4">
        <w:rPr>
          <w:rFonts w:ascii="Times New Roman" w:eastAsia="PalatinoLinotype-Roman" w:hAnsi="Times New Roman" w:cs="Times New Roman"/>
          <w:color w:val="000000"/>
          <w:sz w:val="28"/>
          <w:szCs w:val="28"/>
        </w:rPr>
        <w:t xml:space="preserve">ертификат </w:t>
      </w:r>
      <w:r w:rsidR="00D97603" w:rsidRPr="003F26D4">
        <w:rPr>
          <w:rFonts w:ascii="Times New Roman" w:eastAsia="PalatinoLinotype-Roman" w:hAnsi="Times New Roman" w:cs="Times New Roman"/>
          <w:color w:val="000000"/>
          <w:sz w:val="28"/>
          <w:szCs w:val="28"/>
        </w:rPr>
        <w:t>о прохождении</w:t>
      </w:r>
      <w:r w:rsidR="00447576" w:rsidRPr="003F26D4">
        <w:rPr>
          <w:rFonts w:ascii="Times New Roman" w:eastAsia="PalatinoLinotype-Roman" w:hAnsi="Times New Roman" w:cs="Times New Roman"/>
          <w:color w:val="000000"/>
          <w:sz w:val="28"/>
          <w:szCs w:val="28"/>
        </w:rPr>
        <w:t xml:space="preserve"> экологической экспертизы </w:t>
      </w:r>
      <w:r w:rsidR="00D97603" w:rsidRPr="003F26D4">
        <w:rPr>
          <w:rFonts w:ascii="Times New Roman" w:eastAsia="PalatinoLinotype-Roman" w:hAnsi="Times New Roman" w:cs="Times New Roman"/>
          <w:color w:val="000000"/>
          <w:sz w:val="28"/>
          <w:szCs w:val="28"/>
        </w:rPr>
        <w:t>и об экологической оценке «</w:t>
      </w:r>
      <w:proofErr w:type="spellStart"/>
      <w:r w:rsidR="00447576" w:rsidRPr="003F26D4">
        <w:rPr>
          <w:rFonts w:ascii="Times New Roman" w:eastAsia="PalatinoLinotype-Roman" w:hAnsi="Times New Roman" w:cs="Times New Roman"/>
          <w:color w:val="000000"/>
          <w:sz w:val="28"/>
          <w:szCs w:val="28"/>
        </w:rPr>
        <w:t>British</w:t>
      </w:r>
      <w:proofErr w:type="spellEnd"/>
      <w:r w:rsidR="00447576" w:rsidRPr="003F26D4">
        <w:rPr>
          <w:rFonts w:ascii="Times New Roman" w:eastAsia="PalatinoLinotype-Roman" w:hAnsi="Times New Roman" w:cs="Times New Roman"/>
          <w:color w:val="000000"/>
          <w:sz w:val="28"/>
          <w:szCs w:val="28"/>
        </w:rPr>
        <w:t xml:space="preserve"> </w:t>
      </w:r>
      <w:r w:rsidR="00447576" w:rsidRPr="003F26D4">
        <w:rPr>
          <w:rFonts w:ascii="Times New Roman" w:eastAsia="PalatinoLinotype-Roman" w:hAnsi="Times New Roman" w:cs="Times New Roman"/>
          <w:color w:val="000000"/>
          <w:sz w:val="28"/>
          <w:szCs w:val="28"/>
          <w:lang w:val="en-US"/>
        </w:rPr>
        <w:t>Columbia</w:t>
      </w:r>
      <w:r w:rsidR="00447576" w:rsidRPr="003F26D4">
        <w:rPr>
          <w:rFonts w:ascii="Times New Roman" w:eastAsia="PalatinoLinotype-Roman" w:hAnsi="Times New Roman" w:cs="Times New Roman"/>
          <w:color w:val="000000"/>
          <w:sz w:val="28"/>
          <w:szCs w:val="28"/>
        </w:rPr>
        <w:t xml:space="preserve"> </w:t>
      </w:r>
      <w:r w:rsidR="00447576" w:rsidRPr="003F26D4">
        <w:rPr>
          <w:rFonts w:ascii="Times New Roman" w:eastAsia="PalatinoLinotype-Roman" w:hAnsi="Times New Roman" w:cs="Times New Roman"/>
          <w:color w:val="000000"/>
          <w:sz w:val="28"/>
          <w:szCs w:val="28"/>
          <w:lang w:val="en-US"/>
        </w:rPr>
        <w:t>Environmental</w:t>
      </w:r>
      <w:r w:rsidR="00447576" w:rsidRPr="003F26D4">
        <w:rPr>
          <w:rFonts w:ascii="Times New Roman" w:eastAsia="PalatinoLinotype-Roman" w:hAnsi="Times New Roman" w:cs="Times New Roman"/>
          <w:color w:val="000000"/>
          <w:sz w:val="28"/>
          <w:szCs w:val="28"/>
        </w:rPr>
        <w:t xml:space="preserve"> </w:t>
      </w:r>
      <w:r w:rsidR="00447576" w:rsidRPr="003F26D4">
        <w:rPr>
          <w:rFonts w:ascii="Times New Roman" w:eastAsia="PalatinoLinotype-Roman" w:hAnsi="Times New Roman" w:cs="Times New Roman"/>
          <w:color w:val="000000"/>
          <w:sz w:val="28"/>
          <w:szCs w:val="28"/>
          <w:lang w:val="en-US"/>
        </w:rPr>
        <w:t>assessment</w:t>
      </w:r>
      <w:r w:rsidR="00447576" w:rsidRPr="003F26D4">
        <w:rPr>
          <w:rFonts w:ascii="Times New Roman" w:eastAsia="PalatinoLinotype-Roman" w:hAnsi="Times New Roman" w:cs="Times New Roman"/>
          <w:color w:val="000000"/>
          <w:sz w:val="28"/>
          <w:szCs w:val="28"/>
        </w:rPr>
        <w:t xml:space="preserve"> </w:t>
      </w:r>
      <w:r w:rsidR="00447576" w:rsidRPr="003F26D4">
        <w:rPr>
          <w:rFonts w:ascii="Times New Roman" w:eastAsia="PalatinoLinotype-Roman" w:hAnsi="Times New Roman" w:cs="Times New Roman"/>
          <w:color w:val="000000"/>
          <w:sz w:val="28"/>
          <w:szCs w:val="28"/>
          <w:lang w:val="en-US"/>
        </w:rPr>
        <w:t>act</w:t>
      </w:r>
      <w:r w:rsidR="00D97603" w:rsidRPr="003F26D4">
        <w:rPr>
          <w:rFonts w:ascii="Times New Roman" w:eastAsia="PalatinoLinotype-Roman" w:hAnsi="Times New Roman" w:cs="Times New Roman"/>
          <w:color w:val="000000"/>
          <w:sz w:val="28"/>
          <w:szCs w:val="28"/>
        </w:rPr>
        <w:t>» и</w:t>
      </w:r>
      <w:r w:rsidR="004E1BF1" w:rsidRPr="003F26D4">
        <w:rPr>
          <w:rFonts w:ascii="Times New Roman" w:eastAsia="PalatinoLinotype-Roman" w:hAnsi="Times New Roman" w:cs="Times New Roman"/>
          <w:color w:val="000000"/>
          <w:sz w:val="28"/>
          <w:szCs w:val="28"/>
        </w:rPr>
        <w:t xml:space="preserve">ли «BCEAA». </w:t>
      </w:r>
      <w:proofErr w:type="gramStart"/>
      <w:r w:rsidR="004E1BF1" w:rsidRPr="003F26D4">
        <w:rPr>
          <w:rFonts w:ascii="Times New Roman" w:eastAsia="PalatinoLinotype-Roman" w:hAnsi="Times New Roman" w:cs="Times New Roman"/>
          <w:color w:val="000000"/>
          <w:sz w:val="28"/>
          <w:szCs w:val="28"/>
        </w:rPr>
        <w:t>По некоторым данным,</w:t>
      </w:r>
      <w:r w:rsidR="00D97603" w:rsidRPr="003F26D4">
        <w:rPr>
          <w:rFonts w:ascii="Times New Roman" w:eastAsia="PalatinoLinotype-Roman" w:hAnsi="Times New Roman" w:cs="Times New Roman"/>
          <w:color w:val="000000"/>
          <w:sz w:val="28"/>
          <w:szCs w:val="28"/>
        </w:rPr>
        <w:t xml:space="preserve"> в Канаде только около </w:t>
      </w:r>
      <w:r w:rsidR="00447576" w:rsidRPr="003F26D4">
        <w:rPr>
          <w:rFonts w:ascii="Times New Roman" w:eastAsia="PalatinoLinotype-Roman" w:hAnsi="Times New Roman" w:cs="Times New Roman"/>
          <w:color w:val="000000"/>
          <w:sz w:val="28"/>
          <w:szCs w:val="28"/>
        </w:rPr>
        <w:t xml:space="preserve">19 </w:t>
      </w:r>
      <w:r w:rsidR="00D97603" w:rsidRPr="003F26D4">
        <w:rPr>
          <w:rFonts w:ascii="Times New Roman" w:eastAsia="PalatinoLinotype-Roman" w:hAnsi="Times New Roman" w:cs="Times New Roman"/>
          <w:color w:val="000000"/>
          <w:sz w:val="28"/>
          <w:szCs w:val="28"/>
        </w:rPr>
        <w:t>проектов обладают сертификатами, однако</w:t>
      </w:r>
      <w:r w:rsidR="00447576" w:rsidRPr="003F26D4">
        <w:rPr>
          <w:rFonts w:ascii="Times New Roman" w:eastAsia="PalatinoLinotype-Roman" w:hAnsi="Times New Roman" w:cs="Times New Roman"/>
          <w:color w:val="000000"/>
          <w:sz w:val="28"/>
          <w:szCs w:val="28"/>
        </w:rPr>
        <w:t xml:space="preserve">, по мнению ряда экспертов, </w:t>
      </w:r>
      <w:r w:rsidR="00D97603" w:rsidRPr="003F26D4">
        <w:rPr>
          <w:rFonts w:ascii="Times New Roman" w:eastAsia="PalatinoLinotype-Roman" w:hAnsi="Times New Roman" w:cs="Times New Roman"/>
          <w:color w:val="000000"/>
          <w:sz w:val="28"/>
          <w:szCs w:val="28"/>
        </w:rPr>
        <w:t xml:space="preserve">компании </w:t>
      </w:r>
      <w:r w:rsidR="00447576" w:rsidRPr="003F26D4">
        <w:rPr>
          <w:rFonts w:ascii="Times New Roman" w:eastAsia="PalatinoLinotype-Roman" w:hAnsi="Times New Roman" w:cs="Times New Roman"/>
          <w:color w:val="000000"/>
          <w:sz w:val="28"/>
          <w:szCs w:val="28"/>
        </w:rPr>
        <w:t>не смогут получить FID</w:t>
      </w:r>
      <w:r w:rsidR="00595CA3">
        <w:rPr>
          <w:rFonts w:ascii="Times New Roman" w:eastAsia="PalatinoLinotype-Roman" w:hAnsi="Times New Roman" w:cs="Times New Roman"/>
          <w:color w:val="000000"/>
          <w:sz w:val="28"/>
          <w:szCs w:val="28"/>
        </w:rPr>
        <w:t xml:space="preserve"> из -</w:t>
      </w:r>
      <w:r w:rsidR="00AC1FCA" w:rsidRPr="003F26D4">
        <w:rPr>
          <w:rFonts w:ascii="Times New Roman" w:eastAsia="PalatinoLinotype-Roman" w:hAnsi="Times New Roman" w:cs="Times New Roman"/>
          <w:color w:val="000000"/>
          <w:sz w:val="28"/>
          <w:szCs w:val="28"/>
        </w:rPr>
        <w:t xml:space="preserve"> </w:t>
      </w:r>
      <w:r w:rsidR="00D97603" w:rsidRPr="003F26D4">
        <w:rPr>
          <w:rFonts w:ascii="Times New Roman" w:eastAsia="PalatinoLinotype-Roman" w:hAnsi="Times New Roman" w:cs="Times New Roman"/>
          <w:color w:val="000000"/>
          <w:sz w:val="28"/>
          <w:szCs w:val="28"/>
        </w:rPr>
        <w:t>за сложностей до 2018</w:t>
      </w:r>
      <w:r w:rsidR="00C43E3F" w:rsidRPr="003F26D4">
        <w:rPr>
          <w:rFonts w:ascii="Times New Roman" w:eastAsia="PalatinoLinotype-Roman" w:hAnsi="Times New Roman" w:cs="Times New Roman"/>
          <w:color w:val="000000"/>
          <w:sz w:val="28"/>
          <w:szCs w:val="28"/>
        </w:rPr>
        <w:t xml:space="preserve"> г. </w:t>
      </w:r>
      <w:r w:rsidR="000A1618" w:rsidRPr="003F26D4">
        <w:rPr>
          <w:rFonts w:ascii="Times New Roman" w:eastAsia="PalatinoLinotype-Roman" w:hAnsi="Times New Roman" w:cs="Times New Roman"/>
          <w:color w:val="000000"/>
          <w:sz w:val="28"/>
          <w:szCs w:val="28"/>
        </w:rPr>
        <w:t>Н</w:t>
      </w:r>
      <w:r w:rsidR="00447576" w:rsidRPr="003F26D4">
        <w:rPr>
          <w:rFonts w:ascii="Times New Roman" w:eastAsia="PalatinoLinotype-Roman" w:hAnsi="Times New Roman" w:cs="Times New Roman"/>
          <w:color w:val="000000"/>
          <w:sz w:val="28"/>
          <w:szCs w:val="28"/>
        </w:rPr>
        <w:t xml:space="preserve">апример, Тихоокеанский </w:t>
      </w:r>
      <w:r w:rsidR="000A1618" w:rsidRPr="003F26D4">
        <w:rPr>
          <w:rFonts w:ascii="Times New Roman" w:eastAsia="PalatinoLinotype-Roman" w:hAnsi="Times New Roman" w:cs="Times New Roman"/>
          <w:color w:val="000000"/>
          <w:sz w:val="28"/>
          <w:szCs w:val="28"/>
        </w:rPr>
        <w:t>СПГ</w:t>
      </w:r>
      <w:r w:rsidR="00595CA3">
        <w:rPr>
          <w:rFonts w:ascii="Times New Roman" w:eastAsia="PalatinoLinotype-Roman" w:hAnsi="Times New Roman" w:cs="Times New Roman"/>
          <w:color w:val="000000"/>
          <w:sz w:val="28"/>
          <w:szCs w:val="28"/>
        </w:rPr>
        <w:t xml:space="preserve"> - </w:t>
      </w:r>
      <w:r w:rsidR="00447576" w:rsidRPr="003F26D4">
        <w:rPr>
          <w:rFonts w:ascii="Times New Roman" w:eastAsia="PalatinoLinotype-Roman" w:hAnsi="Times New Roman" w:cs="Times New Roman"/>
          <w:color w:val="000000"/>
          <w:sz w:val="28"/>
          <w:szCs w:val="28"/>
        </w:rPr>
        <w:t xml:space="preserve">проект компании </w:t>
      </w:r>
      <w:r w:rsidR="000A1618" w:rsidRPr="003F26D4">
        <w:rPr>
          <w:rFonts w:ascii="Times New Roman" w:eastAsia="PalatinoLinotype-Roman" w:hAnsi="Times New Roman" w:cs="Times New Roman"/>
          <w:color w:val="000000"/>
          <w:sz w:val="28"/>
          <w:szCs w:val="28"/>
        </w:rPr>
        <w:t>«</w:t>
      </w:r>
      <w:proofErr w:type="spellStart"/>
      <w:r w:rsidR="00447576" w:rsidRPr="003F26D4">
        <w:rPr>
          <w:rFonts w:ascii="Times New Roman" w:eastAsia="PalatinoLinotype-Roman" w:hAnsi="Times New Roman" w:cs="Times New Roman"/>
          <w:color w:val="000000"/>
          <w:sz w:val="28"/>
          <w:szCs w:val="28"/>
        </w:rPr>
        <w:t>Petronas</w:t>
      </w:r>
      <w:proofErr w:type="spellEnd"/>
      <w:r w:rsidR="000A1618" w:rsidRPr="003F26D4">
        <w:rPr>
          <w:rFonts w:ascii="Times New Roman" w:eastAsia="PalatinoLinotype-Roman" w:hAnsi="Times New Roman" w:cs="Times New Roman"/>
          <w:color w:val="000000"/>
          <w:sz w:val="28"/>
          <w:szCs w:val="28"/>
        </w:rPr>
        <w:t>»</w:t>
      </w:r>
      <w:r w:rsidR="00447576" w:rsidRPr="003F26D4">
        <w:rPr>
          <w:rFonts w:ascii="Times New Roman" w:eastAsia="PalatinoLinotype-Roman" w:hAnsi="Times New Roman" w:cs="Times New Roman"/>
          <w:color w:val="000000"/>
          <w:sz w:val="28"/>
          <w:szCs w:val="28"/>
        </w:rPr>
        <w:t xml:space="preserve"> был </w:t>
      </w:r>
      <w:r w:rsidR="000A1618" w:rsidRPr="003F26D4">
        <w:rPr>
          <w:rFonts w:ascii="Times New Roman" w:eastAsia="PalatinoLinotype-Roman" w:hAnsi="Times New Roman" w:cs="Times New Roman"/>
          <w:color w:val="000000"/>
          <w:sz w:val="28"/>
          <w:szCs w:val="28"/>
        </w:rPr>
        <w:t xml:space="preserve">заморожен </w:t>
      </w:r>
      <w:r w:rsidR="00447576" w:rsidRPr="003F26D4">
        <w:rPr>
          <w:rFonts w:ascii="Times New Roman" w:eastAsia="PalatinoLinotype-Roman" w:hAnsi="Times New Roman" w:cs="Times New Roman"/>
          <w:color w:val="000000"/>
          <w:sz w:val="28"/>
          <w:szCs w:val="28"/>
        </w:rPr>
        <w:t xml:space="preserve">представителями </w:t>
      </w:r>
      <w:r w:rsidR="000A1618" w:rsidRPr="003F26D4">
        <w:rPr>
          <w:rFonts w:ascii="Times New Roman" w:eastAsia="PalatinoLinotype-Roman" w:hAnsi="Times New Roman" w:cs="Times New Roman"/>
          <w:color w:val="000000"/>
          <w:sz w:val="28"/>
          <w:szCs w:val="28"/>
        </w:rPr>
        <w:t>«</w:t>
      </w:r>
      <w:proofErr w:type="spellStart"/>
      <w:r w:rsidR="00447576" w:rsidRPr="003F26D4">
        <w:rPr>
          <w:rFonts w:ascii="Times New Roman" w:eastAsia="PalatinoLinotype-Roman" w:hAnsi="Times New Roman" w:cs="Times New Roman"/>
          <w:color w:val="000000"/>
          <w:sz w:val="28"/>
          <w:szCs w:val="28"/>
        </w:rPr>
        <w:t>Lax</w:t>
      </w:r>
      <w:proofErr w:type="spellEnd"/>
      <w:r w:rsidR="00447576" w:rsidRPr="003F26D4">
        <w:rPr>
          <w:rFonts w:ascii="Times New Roman" w:eastAsia="PalatinoLinotype-Roman" w:hAnsi="Times New Roman" w:cs="Times New Roman"/>
          <w:color w:val="000000"/>
          <w:sz w:val="28"/>
          <w:szCs w:val="28"/>
        </w:rPr>
        <w:t xml:space="preserve"> </w:t>
      </w:r>
      <w:proofErr w:type="spellStart"/>
      <w:r w:rsidR="00447576" w:rsidRPr="003F26D4">
        <w:rPr>
          <w:rFonts w:ascii="Times New Roman" w:eastAsia="PalatinoLinotype-Roman" w:hAnsi="Times New Roman" w:cs="Times New Roman"/>
          <w:color w:val="000000"/>
          <w:sz w:val="28"/>
          <w:szCs w:val="28"/>
        </w:rPr>
        <w:t>Kw`alaams</w:t>
      </w:r>
      <w:proofErr w:type="spellEnd"/>
      <w:r w:rsidR="000A1618" w:rsidRPr="003F26D4">
        <w:rPr>
          <w:rFonts w:ascii="Times New Roman" w:eastAsia="PalatinoLinotype-Roman" w:hAnsi="Times New Roman" w:cs="Times New Roman"/>
          <w:color w:val="000000"/>
          <w:sz w:val="28"/>
          <w:szCs w:val="28"/>
        </w:rPr>
        <w:t>»</w:t>
      </w:r>
      <w:r w:rsidR="00447576" w:rsidRPr="003F26D4">
        <w:rPr>
          <w:rFonts w:ascii="Times New Roman" w:eastAsia="PalatinoLinotype-Roman" w:hAnsi="Times New Roman" w:cs="Times New Roman"/>
          <w:color w:val="000000"/>
          <w:sz w:val="28"/>
          <w:szCs w:val="28"/>
        </w:rPr>
        <w:t>, которые отказались от льгот на сумму 1 млрд</w:t>
      </w:r>
      <w:r w:rsidR="000A1618" w:rsidRPr="003F26D4">
        <w:rPr>
          <w:rFonts w:ascii="Times New Roman" w:eastAsia="PalatinoLinotype-Roman" w:hAnsi="Times New Roman" w:cs="Times New Roman"/>
          <w:color w:val="000000"/>
          <w:sz w:val="28"/>
          <w:szCs w:val="28"/>
        </w:rPr>
        <w:t>.</w:t>
      </w:r>
      <w:r w:rsidR="00447576" w:rsidRPr="003F26D4">
        <w:rPr>
          <w:rFonts w:ascii="Times New Roman" w:eastAsia="PalatinoLinotype-Roman" w:hAnsi="Times New Roman" w:cs="Times New Roman"/>
          <w:color w:val="000000"/>
          <w:sz w:val="28"/>
          <w:szCs w:val="28"/>
        </w:rPr>
        <w:t xml:space="preserve"> долл. из</w:t>
      </w:r>
      <w:r w:rsidR="00595CA3">
        <w:rPr>
          <w:rFonts w:ascii="Times New Roman" w:eastAsia="PalatinoLinotype-Roman" w:hAnsi="Times New Roman" w:cs="Times New Roman"/>
          <w:color w:val="000000"/>
          <w:sz w:val="28"/>
          <w:szCs w:val="28"/>
        </w:rPr>
        <w:t xml:space="preserve"> </w:t>
      </w:r>
      <w:r w:rsidR="00447576" w:rsidRPr="003F26D4">
        <w:rPr>
          <w:rFonts w:ascii="Times New Roman" w:eastAsia="PalatinoLinotype-Roman" w:hAnsi="Times New Roman" w:cs="Times New Roman"/>
          <w:color w:val="000000"/>
          <w:sz w:val="28"/>
          <w:szCs w:val="28"/>
        </w:rPr>
        <w:t>-</w:t>
      </w:r>
      <w:r w:rsidR="00595CA3">
        <w:rPr>
          <w:rFonts w:ascii="Times New Roman" w:eastAsia="PalatinoLinotype-Roman" w:hAnsi="Times New Roman" w:cs="Times New Roman"/>
          <w:color w:val="000000"/>
          <w:sz w:val="28"/>
          <w:szCs w:val="28"/>
        </w:rPr>
        <w:t xml:space="preserve"> </w:t>
      </w:r>
      <w:r w:rsidR="00447576" w:rsidRPr="003F26D4">
        <w:rPr>
          <w:rFonts w:ascii="Times New Roman" w:eastAsia="PalatinoLinotype-Roman" w:hAnsi="Times New Roman" w:cs="Times New Roman"/>
          <w:color w:val="000000"/>
          <w:sz w:val="28"/>
          <w:szCs w:val="28"/>
        </w:rPr>
        <w:t xml:space="preserve">за угрозы проекта </w:t>
      </w:r>
      <w:r w:rsidR="000A1618" w:rsidRPr="003F26D4">
        <w:rPr>
          <w:rFonts w:ascii="Times New Roman" w:eastAsia="PalatinoLinotype-Roman" w:hAnsi="Times New Roman" w:cs="Times New Roman"/>
          <w:color w:val="000000"/>
          <w:sz w:val="28"/>
          <w:szCs w:val="28"/>
        </w:rPr>
        <w:t xml:space="preserve">на окружающую среду. </w:t>
      </w:r>
      <w:proofErr w:type="gramEnd"/>
    </w:p>
    <w:p w:rsidR="006E7B47" w:rsidRPr="003F26D4" w:rsidRDefault="006E7B47" w:rsidP="0064637B">
      <w:pPr>
        <w:autoSpaceDE w:val="0"/>
        <w:autoSpaceDN w:val="0"/>
        <w:adjustRightInd w:val="0"/>
        <w:spacing w:after="0" w:line="360" w:lineRule="auto"/>
        <w:ind w:firstLine="851"/>
        <w:jc w:val="both"/>
        <w:rPr>
          <w:rFonts w:ascii="Times New Roman" w:eastAsia="PalatinoLinotype-Roman" w:hAnsi="Times New Roman" w:cs="Times New Roman"/>
          <w:color w:val="000000"/>
          <w:sz w:val="28"/>
          <w:szCs w:val="28"/>
        </w:rPr>
      </w:pPr>
      <w:r w:rsidRPr="003F26D4">
        <w:rPr>
          <w:rFonts w:ascii="Times New Roman" w:eastAsia="PalatinoLinotype-Roman" w:hAnsi="Times New Roman" w:cs="Times New Roman"/>
          <w:color w:val="000000"/>
          <w:sz w:val="28"/>
          <w:szCs w:val="28"/>
        </w:rPr>
        <w:t>Оксфордский энергетический институт</w:t>
      </w:r>
      <w:r w:rsidR="007C231F" w:rsidRPr="003F26D4">
        <w:rPr>
          <w:rFonts w:ascii="Times New Roman" w:eastAsia="PalatinoLinotype-Roman" w:hAnsi="Times New Roman" w:cs="Times New Roman"/>
          <w:color w:val="000000"/>
          <w:sz w:val="28"/>
          <w:szCs w:val="28"/>
        </w:rPr>
        <w:t xml:space="preserve"> ранее писал</w:t>
      </w:r>
      <w:r w:rsidRPr="003F26D4">
        <w:rPr>
          <w:rFonts w:ascii="Times New Roman" w:eastAsia="PalatinoLinotype-Roman" w:hAnsi="Times New Roman" w:cs="Times New Roman"/>
          <w:color w:val="000000"/>
          <w:sz w:val="28"/>
          <w:szCs w:val="28"/>
        </w:rPr>
        <w:t xml:space="preserve">, что </w:t>
      </w:r>
      <w:r w:rsidR="007C231F" w:rsidRPr="003F26D4">
        <w:rPr>
          <w:rFonts w:ascii="Times New Roman" w:eastAsia="PalatinoLinotype-Roman" w:hAnsi="Times New Roman" w:cs="Times New Roman"/>
          <w:color w:val="000000"/>
          <w:sz w:val="28"/>
          <w:szCs w:val="28"/>
        </w:rPr>
        <w:t>механизм формировани</w:t>
      </w:r>
      <w:r w:rsidR="00A028B4" w:rsidRPr="003F26D4">
        <w:rPr>
          <w:rFonts w:ascii="Times New Roman" w:eastAsia="PalatinoLinotype-Roman" w:hAnsi="Times New Roman" w:cs="Times New Roman"/>
          <w:color w:val="000000"/>
          <w:sz w:val="28"/>
          <w:szCs w:val="28"/>
        </w:rPr>
        <w:t>я</w:t>
      </w:r>
      <w:r w:rsidR="007C231F" w:rsidRPr="003F26D4">
        <w:rPr>
          <w:rFonts w:ascii="Times New Roman" w:eastAsia="PalatinoLinotype-Roman" w:hAnsi="Times New Roman" w:cs="Times New Roman"/>
          <w:color w:val="000000"/>
          <w:sz w:val="28"/>
          <w:szCs w:val="28"/>
        </w:rPr>
        <w:t xml:space="preserve"> цен на газ в </w:t>
      </w:r>
      <w:r w:rsidR="00A028B4" w:rsidRPr="003F26D4">
        <w:rPr>
          <w:rFonts w:ascii="Times New Roman" w:eastAsia="PalatinoLinotype-Roman" w:hAnsi="Times New Roman" w:cs="Times New Roman"/>
          <w:color w:val="000000"/>
          <w:sz w:val="28"/>
          <w:szCs w:val="28"/>
        </w:rPr>
        <w:t>Канаде</w:t>
      </w:r>
      <w:r w:rsidRPr="003F26D4">
        <w:rPr>
          <w:rFonts w:ascii="Times New Roman" w:eastAsia="PalatinoLinotype-Roman" w:hAnsi="Times New Roman" w:cs="Times New Roman"/>
          <w:color w:val="000000"/>
          <w:sz w:val="28"/>
          <w:szCs w:val="28"/>
        </w:rPr>
        <w:t xml:space="preserve"> </w:t>
      </w:r>
      <w:r w:rsidR="00A028B4" w:rsidRPr="003F26D4">
        <w:rPr>
          <w:rFonts w:ascii="Times New Roman" w:eastAsia="PalatinoLinotype-Roman" w:hAnsi="Times New Roman" w:cs="Times New Roman"/>
          <w:color w:val="000000"/>
          <w:sz w:val="28"/>
          <w:szCs w:val="28"/>
        </w:rPr>
        <w:t xml:space="preserve">основан на ценах, установленных </w:t>
      </w:r>
      <w:proofErr w:type="gramStart"/>
      <w:r w:rsidR="00A028B4" w:rsidRPr="003F26D4">
        <w:rPr>
          <w:rFonts w:ascii="Times New Roman" w:eastAsia="PalatinoLinotype-Roman" w:hAnsi="Times New Roman" w:cs="Times New Roman"/>
          <w:color w:val="000000"/>
          <w:sz w:val="28"/>
          <w:szCs w:val="28"/>
        </w:rPr>
        <w:t>в</w:t>
      </w:r>
      <w:proofErr w:type="gramEnd"/>
      <w:r w:rsidR="00A028B4" w:rsidRPr="003F26D4">
        <w:rPr>
          <w:rFonts w:ascii="Times New Roman" w:eastAsia="PalatinoLinotype-Roman" w:hAnsi="Times New Roman" w:cs="Times New Roman"/>
          <w:color w:val="000000"/>
          <w:sz w:val="28"/>
          <w:szCs w:val="28"/>
        </w:rPr>
        <w:t xml:space="preserve"> </w:t>
      </w:r>
      <w:proofErr w:type="spellStart"/>
      <w:proofErr w:type="gramStart"/>
      <w:r w:rsidR="00A028B4" w:rsidRPr="003F26D4">
        <w:rPr>
          <w:rFonts w:ascii="Times New Roman" w:eastAsia="PalatinoLinotype-Roman" w:hAnsi="Times New Roman" w:cs="Times New Roman"/>
          <w:color w:val="000000"/>
          <w:sz w:val="28"/>
          <w:szCs w:val="28"/>
        </w:rPr>
        <w:t>хабах</w:t>
      </w:r>
      <w:proofErr w:type="spellEnd"/>
      <w:proofErr w:type="gramEnd"/>
      <w:r w:rsidR="00A028B4" w:rsidRPr="003F26D4">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 xml:space="preserve">например, </w:t>
      </w:r>
      <w:proofErr w:type="spellStart"/>
      <w:r w:rsidR="00A028B4" w:rsidRPr="003F26D4">
        <w:rPr>
          <w:rFonts w:ascii="Times New Roman" w:eastAsia="PalatinoLinotype-Roman" w:hAnsi="Times New Roman" w:cs="Times New Roman"/>
          <w:color w:val="000000"/>
          <w:sz w:val="28"/>
          <w:szCs w:val="28"/>
        </w:rPr>
        <w:t>хаб</w:t>
      </w:r>
      <w:proofErr w:type="spellEnd"/>
      <w:r w:rsidR="00A028B4" w:rsidRPr="003F26D4">
        <w:rPr>
          <w:rFonts w:ascii="Times New Roman" w:eastAsia="PalatinoLinotype-Roman" w:hAnsi="Times New Roman" w:cs="Times New Roman"/>
          <w:color w:val="000000"/>
          <w:sz w:val="28"/>
          <w:szCs w:val="28"/>
        </w:rPr>
        <w:t xml:space="preserve"> к</w:t>
      </w:r>
      <w:r w:rsidRPr="003F26D4">
        <w:rPr>
          <w:rFonts w:ascii="Times New Roman" w:eastAsia="PalatinoLinotype-Roman" w:hAnsi="Times New Roman" w:cs="Times New Roman"/>
          <w:color w:val="000000"/>
          <w:sz w:val="28"/>
          <w:szCs w:val="28"/>
        </w:rPr>
        <w:t xml:space="preserve">анадской компании </w:t>
      </w:r>
      <w:r w:rsidR="00A028B4" w:rsidRPr="003F26D4">
        <w:rPr>
          <w:rFonts w:ascii="Times New Roman" w:eastAsia="PalatinoLinotype-Roman" w:hAnsi="Times New Roman" w:cs="Times New Roman"/>
          <w:color w:val="000000"/>
          <w:sz w:val="28"/>
          <w:szCs w:val="28"/>
        </w:rPr>
        <w:t>«</w:t>
      </w:r>
      <w:proofErr w:type="spellStart"/>
      <w:r w:rsidRPr="003F26D4">
        <w:rPr>
          <w:rFonts w:ascii="Times New Roman" w:eastAsia="PalatinoLinotype-Roman" w:hAnsi="Times New Roman" w:cs="Times New Roman"/>
          <w:color w:val="000000"/>
          <w:sz w:val="28"/>
          <w:szCs w:val="28"/>
        </w:rPr>
        <w:t>Alberta</w:t>
      </w:r>
      <w:proofErr w:type="spellEnd"/>
      <w:r w:rsidRPr="003F26D4">
        <w:rPr>
          <w:rFonts w:ascii="Times New Roman" w:eastAsia="PalatinoLinotype-Roman" w:hAnsi="Times New Roman" w:cs="Times New Roman"/>
          <w:color w:val="000000"/>
          <w:sz w:val="28"/>
          <w:szCs w:val="28"/>
        </w:rPr>
        <w:t xml:space="preserve"> </w:t>
      </w:r>
      <w:proofErr w:type="spellStart"/>
      <w:r w:rsidRPr="003F26D4">
        <w:rPr>
          <w:rFonts w:ascii="Times New Roman" w:eastAsia="PalatinoLinotype-Roman" w:hAnsi="Times New Roman" w:cs="Times New Roman"/>
          <w:color w:val="000000"/>
          <w:sz w:val="28"/>
          <w:szCs w:val="28"/>
        </w:rPr>
        <w:t>Energy</w:t>
      </w:r>
      <w:proofErr w:type="spellEnd"/>
      <w:r w:rsidRPr="003F26D4">
        <w:rPr>
          <w:rFonts w:ascii="Times New Roman" w:eastAsia="PalatinoLinotype-Roman" w:hAnsi="Times New Roman" w:cs="Times New Roman"/>
          <w:color w:val="000000"/>
          <w:sz w:val="28"/>
          <w:szCs w:val="28"/>
        </w:rPr>
        <w:t xml:space="preserve"> </w:t>
      </w:r>
      <w:proofErr w:type="spellStart"/>
      <w:r w:rsidRPr="003F26D4">
        <w:rPr>
          <w:rFonts w:ascii="Times New Roman" w:eastAsia="PalatinoLinotype-Roman" w:hAnsi="Times New Roman" w:cs="Times New Roman"/>
          <w:color w:val="000000"/>
          <w:sz w:val="28"/>
          <w:szCs w:val="28"/>
        </w:rPr>
        <w:t>Company</w:t>
      </w:r>
      <w:proofErr w:type="spellEnd"/>
      <w:r w:rsidR="00A028B4" w:rsidRPr="003F26D4">
        <w:rPr>
          <w:rFonts w:ascii="Times New Roman" w:eastAsia="PalatinoLinotype-Roman" w:hAnsi="Times New Roman" w:cs="Times New Roman"/>
          <w:color w:val="000000"/>
          <w:sz w:val="28"/>
          <w:szCs w:val="28"/>
        </w:rPr>
        <w:t>») и проектных</w:t>
      </w:r>
      <w:r w:rsidRPr="003F26D4">
        <w:rPr>
          <w:rFonts w:ascii="Times New Roman" w:eastAsia="PalatinoLinotype-Roman" w:hAnsi="Times New Roman" w:cs="Times New Roman"/>
          <w:color w:val="000000"/>
          <w:sz w:val="28"/>
          <w:szCs w:val="28"/>
        </w:rPr>
        <w:t xml:space="preserve"> </w:t>
      </w:r>
      <w:r w:rsidR="00A028B4" w:rsidRPr="003F26D4">
        <w:rPr>
          <w:rFonts w:ascii="Times New Roman" w:eastAsia="PalatinoLinotype-Roman" w:hAnsi="Times New Roman" w:cs="Times New Roman"/>
          <w:color w:val="000000"/>
          <w:sz w:val="28"/>
          <w:szCs w:val="28"/>
        </w:rPr>
        <w:t>базовых</w:t>
      </w:r>
      <w:r w:rsidRPr="003F26D4">
        <w:rPr>
          <w:rFonts w:ascii="Times New Roman" w:eastAsia="PalatinoLinotype-Roman" w:hAnsi="Times New Roman" w:cs="Times New Roman"/>
          <w:color w:val="000000"/>
          <w:sz w:val="28"/>
          <w:szCs w:val="28"/>
        </w:rPr>
        <w:t xml:space="preserve"> </w:t>
      </w:r>
      <w:r w:rsidR="00A028B4" w:rsidRPr="003F26D4">
        <w:rPr>
          <w:rFonts w:ascii="Times New Roman" w:eastAsia="PalatinoLinotype-Roman" w:hAnsi="Times New Roman" w:cs="Times New Roman"/>
          <w:color w:val="000000"/>
          <w:sz w:val="28"/>
          <w:szCs w:val="28"/>
        </w:rPr>
        <w:t>цен</w:t>
      </w:r>
      <w:r w:rsidRPr="003F26D4">
        <w:rPr>
          <w:rFonts w:ascii="Times New Roman" w:eastAsia="PalatinoLinotype-Roman" w:hAnsi="Times New Roman" w:cs="Times New Roman"/>
          <w:color w:val="000000"/>
          <w:sz w:val="28"/>
          <w:szCs w:val="28"/>
        </w:rPr>
        <w:t xml:space="preserve">. </w:t>
      </w:r>
      <w:r w:rsidR="00A028B4" w:rsidRPr="003F26D4">
        <w:rPr>
          <w:rFonts w:ascii="Times New Roman" w:eastAsia="PalatinoLinotype-Roman" w:hAnsi="Times New Roman" w:cs="Times New Roman"/>
          <w:color w:val="000000"/>
          <w:sz w:val="28"/>
          <w:szCs w:val="28"/>
        </w:rPr>
        <w:t xml:space="preserve"> </w:t>
      </w:r>
      <w:r w:rsidR="00555ABF" w:rsidRPr="003F26D4">
        <w:rPr>
          <w:rFonts w:ascii="Times New Roman" w:eastAsia="PalatinoLinotype-Roman" w:hAnsi="Times New Roman" w:cs="Times New Roman"/>
          <w:color w:val="000000"/>
          <w:sz w:val="28"/>
          <w:szCs w:val="28"/>
        </w:rPr>
        <w:t>Так, в</w:t>
      </w:r>
      <w:r w:rsidR="00A028B4" w:rsidRPr="003F26D4">
        <w:rPr>
          <w:rFonts w:ascii="Times New Roman" w:eastAsia="PalatinoLinotype-Roman" w:hAnsi="Times New Roman" w:cs="Times New Roman"/>
          <w:color w:val="000000"/>
          <w:sz w:val="28"/>
          <w:szCs w:val="28"/>
        </w:rPr>
        <w:t xml:space="preserve"> 2017 г. к</w:t>
      </w:r>
      <w:r w:rsidRPr="003F26D4">
        <w:rPr>
          <w:rFonts w:ascii="Times New Roman" w:eastAsia="PalatinoLinotype-Roman" w:hAnsi="Times New Roman" w:cs="Times New Roman"/>
          <w:color w:val="000000"/>
          <w:sz w:val="28"/>
          <w:szCs w:val="28"/>
        </w:rPr>
        <w:t xml:space="preserve">анадский завод компании </w:t>
      </w:r>
      <w:r w:rsidR="00A028B4" w:rsidRPr="003F26D4">
        <w:rPr>
          <w:rFonts w:ascii="Times New Roman" w:eastAsia="PalatinoLinotype-Roman" w:hAnsi="Times New Roman" w:cs="Times New Roman"/>
          <w:color w:val="000000"/>
          <w:sz w:val="28"/>
          <w:szCs w:val="28"/>
        </w:rPr>
        <w:t>«</w:t>
      </w:r>
      <w:proofErr w:type="spellStart"/>
      <w:r w:rsidRPr="003F26D4">
        <w:rPr>
          <w:rFonts w:ascii="Times New Roman" w:eastAsia="PalatinoLinotype-Roman" w:hAnsi="Times New Roman" w:cs="Times New Roman"/>
          <w:color w:val="000000"/>
          <w:sz w:val="28"/>
          <w:szCs w:val="28"/>
        </w:rPr>
        <w:t>Shell</w:t>
      </w:r>
      <w:proofErr w:type="spellEnd"/>
      <w:r w:rsidR="00A028B4" w:rsidRPr="003F26D4">
        <w:rPr>
          <w:rFonts w:ascii="Times New Roman" w:eastAsia="PalatinoLinotype-Roman" w:hAnsi="Times New Roman" w:cs="Times New Roman"/>
          <w:color w:val="000000"/>
          <w:sz w:val="28"/>
          <w:szCs w:val="28"/>
        </w:rPr>
        <w:t>»</w:t>
      </w:r>
      <w:r w:rsidRPr="003F26D4">
        <w:rPr>
          <w:rFonts w:ascii="Times New Roman" w:eastAsia="PalatinoLinotype-Roman" w:hAnsi="Times New Roman" w:cs="Times New Roman"/>
          <w:color w:val="000000"/>
          <w:sz w:val="28"/>
          <w:szCs w:val="28"/>
        </w:rPr>
        <w:t xml:space="preserve"> </w:t>
      </w:r>
      <w:r w:rsidR="00A028B4" w:rsidRPr="003F26D4">
        <w:rPr>
          <w:rFonts w:ascii="Times New Roman" w:eastAsia="PalatinoLinotype-Roman" w:hAnsi="Times New Roman" w:cs="Times New Roman"/>
          <w:color w:val="000000"/>
          <w:sz w:val="28"/>
          <w:szCs w:val="28"/>
        </w:rPr>
        <w:t xml:space="preserve">реализует газ </w:t>
      </w:r>
      <w:r w:rsidRPr="003F26D4">
        <w:rPr>
          <w:rFonts w:ascii="Times New Roman" w:eastAsia="PalatinoLinotype-Roman" w:hAnsi="Times New Roman" w:cs="Times New Roman"/>
          <w:color w:val="000000"/>
          <w:sz w:val="28"/>
          <w:szCs w:val="28"/>
        </w:rPr>
        <w:t>по цене</w:t>
      </w:r>
      <w:r w:rsidR="00A028B4" w:rsidRPr="003F26D4">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от</w:t>
      </w:r>
      <w:r w:rsidR="005D020F" w:rsidRPr="003F26D4">
        <w:rPr>
          <w:rFonts w:ascii="Times New Roman" w:eastAsia="PalatinoLinotype-Roman" w:hAnsi="Times New Roman" w:cs="Times New Roman"/>
          <w:color w:val="000000"/>
          <w:sz w:val="28"/>
          <w:szCs w:val="28"/>
        </w:rPr>
        <w:t xml:space="preserve"> </w:t>
      </w:r>
      <w:r w:rsidR="00A028B4" w:rsidRPr="003F26D4">
        <w:rPr>
          <w:rFonts w:ascii="Times New Roman" w:eastAsia="PalatinoLinotype-Roman" w:hAnsi="Times New Roman" w:cs="Times New Roman"/>
          <w:color w:val="000000"/>
          <w:sz w:val="28"/>
          <w:szCs w:val="28"/>
        </w:rPr>
        <w:t>4,</w:t>
      </w:r>
      <w:r w:rsidRPr="003F26D4">
        <w:rPr>
          <w:rFonts w:ascii="Times New Roman" w:eastAsia="PalatinoLinotype-Roman" w:hAnsi="Times New Roman" w:cs="Times New Roman"/>
          <w:color w:val="000000"/>
          <w:sz w:val="28"/>
          <w:szCs w:val="28"/>
        </w:rPr>
        <w:t>9 долл</w:t>
      </w:r>
      <w:r w:rsidR="00A028B4" w:rsidRPr="003F26D4">
        <w:rPr>
          <w:rFonts w:ascii="Times New Roman" w:eastAsia="PalatinoLinotype-Roman" w:hAnsi="Times New Roman" w:cs="Times New Roman"/>
          <w:color w:val="000000"/>
          <w:sz w:val="28"/>
          <w:szCs w:val="28"/>
        </w:rPr>
        <w:t>.</w:t>
      </w:r>
      <w:r w:rsidR="00B536D8">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w:t>
      </w:r>
      <w:r w:rsidR="00B536D8">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млн</w:t>
      </w:r>
      <w:r w:rsidR="00A028B4" w:rsidRPr="003F26D4">
        <w:rPr>
          <w:rFonts w:ascii="Times New Roman" w:eastAsia="PalatinoLinotype-Roman" w:hAnsi="Times New Roman" w:cs="Times New Roman"/>
          <w:color w:val="000000"/>
          <w:sz w:val="28"/>
          <w:szCs w:val="28"/>
        </w:rPr>
        <w:t>.</w:t>
      </w:r>
      <w:r w:rsidRPr="003F26D4">
        <w:rPr>
          <w:rFonts w:ascii="Times New Roman" w:eastAsia="PalatinoLinotype-Roman" w:hAnsi="Times New Roman" w:cs="Times New Roman"/>
          <w:color w:val="000000"/>
          <w:sz w:val="28"/>
          <w:szCs w:val="28"/>
        </w:rPr>
        <w:t xml:space="preserve"> брит</w:t>
      </w:r>
      <w:proofErr w:type="gramStart"/>
      <w:r w:rsidRPr="003F26D4">
        <w:rPr>
          <w:rFonts w:ascii="Times New Roman" w:eastAsia="PalatinoLinotype-Roman" w:hAnsi="Times New Roman" w:cs="Times New Roman"/>
          <w:color w:val="000000"/>
          <w:sz w:val="28"/>
          <w:szCs w:val="28"/>
        </w:rPr>
        <w:t>.</w:t>
      </w:r>
      <w:proofErr w:type="gramEnd"/>
      <w:r w:rsidR="00A028B4" w:rsidRPr="003F26D4">
        <w:rPr>
          <w:rFonts w:ascii="Times New Roman" w:eastAsia="PalatinoLinotype-Roman" w:hAnsi="Times New Roman" w:cs="Times New Roman"/>
          <w:color w:val="000000"/>
          <w:sz w:val="28"/>
          <w:szCs w:val="28"/>
        </w:rPr>
        <w:t xml:space="preserve"> </w:t>
      </w:r>
      <w:proofErr w:type="gramStart"/>
      <w:r w:rsidRPr="003F26D4">
        <w:rPr>
          <w:rFonts w:ascii="Times New Roman" w:eastAsia="PalatinoLinotype-Roman" w:hAnsi="Times New Roman" w:cs="Times New Roman"/>
          <w:color w:val="000000"/>
          <w:sz w:val="28"/>
          <w:szCs w:val="28"/>
        </w:rPr>
        <w:t>т</w:t>
      </w:r>
      <w:proofErr w:type="gramEnd"/>
      <w:r w:rsidRPr="003F26D4">
        <w:rPr>
          <w:rFonts w:ascii="Times New Roman" w:eastAsia="PalatinoLinotype-Roman" w:hAnsi="Times New Roman" w:cs="Times New Roman"/>
          <w:color w:val="000000"/>
          <w:sz w:val="28"/>
          <w:szCs w:val="28"/>
        </w:rPr>
        <w:t>ерм.</w:t>
      </w:r>
      <w:r w:rsidR="00A028B4" w:rsidRPr="003F26D4">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ед. до</w:t>
      </w:r>
      <w:r w:rsidR="00A028B4" w:rsidRPr="003F26D4">
        <w:rPr>
          <w:rFonts w:ascii="Times New Roman" w:eastAsia="PalatinoLinotype-Roman" w:hAnsi="Times New Roman" w:cs="Times New Roman"/>
          <w:color w:val="000000"/>
          <w:sz w:val="28"/>
          <w:szCs w:val="28"/>
        </w:rPr>
        <w:t xml:space="preserve"> 11,</w:t>
      </w:r>
      <w:r w:rsidRPr="003F26D4">
        <w:rPr>
          <w:rFonts w:ascii="Times New Roman" w:eastAsia="PalatinoLinotype-Roman" w:hAnsi="Times New Roman" w:cs="Times New Roman"/>
          <w:color w:val="000000"/>
          <w:sz w:val="28"/>
          <w:szCs w:val="28"/>
        </w:rPr>
        <w:t xml:space="preserve">3 </w:t>
      </w:r>
      <w:r w:rsidR="00A028B4" w:rsidRPr="003F26D4">
        <w:rPr>
          <w:rFonts w:ascii="Times New Roman" w:eastAsia="PalatinoLinotype-Roman" w:hAnsi="Times New Roman" w:cs="Times New Roman"/>
          <w:color w:val="000000"/>
          <w:sz w:val="28"/>
          <w:szCs w:val="28"/>
        </w:rPr>
        <w:t>долл.</w:t>
      </w:r>
      <w:r w:rsidR="00B536D8">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w:t>
      </w:r>
      <w:r w:rsidR="00B536D8">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млн</w:t>
      </w:r>
      <w:r w:rsidR="00A028B4" w:rsidRPr="003F26D4">
        <w:rPr>
          <w:rFonts w:ascii="Times New Roman" w:eastAsia="PalatinoLinotype-Roman" w:hAnsi="Times New Roman" w:cs="Times New Roman"/>
          <w:color w:val="000000"/>
          <w:sz w:val="28"/>
          <w:szCs w:val="28"/>
        </w:rPr>
        <w:t>.</w:t>
      </w:r>
      <w:r w:rsidRPr="003F26D4">
        <w:rPr>
          <w:rFonts w:ascii="Times New Roman" w:eastAsia="PalatinoLinotype-Roman" w:hAnsi="Times New Roman" w:cs="Times New Roman"/>
          <w:color w:val="000000"/>
          <w:sz w:val="28"/>
          <w:szCs w:val="28"/>
        </w:rPr>
        <w:t xml:space="preserve"> брит.</w:t>
      </w:r>
      <w:r w:rsidR="00A028B4" w:rsidRPr="003F26D4">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терм.</w:t>
      </w:r>
      <w:r w:rsidR="00A028B4" w:rsidRPr="003F26D4">
        <w:rPr>
          <w:rFonts w:ascii="Times New Roman" w:eastAsia="PalatinoLinotype-Roman" w:hAnsi="Times New Roman" w:cs="Times New Roman"/>
          <w:color w:val="000000"/>
          <w:sz w:val="28"/>
          <w:szCs w:val="28"/>
        </w:rPr>
        <w:t xml:space="preserve"> </w:t>
      </w:r>
      <w:r w:rsidR="003653D6" w:rsidRPr="003F26D4">
        <w:rPr>
          <w:rFonts w:ascii="Times New Roman" w:eastAsia="PalatinoLinotype-Roman" w:hAnsi="Times New Roman" w:cs="Times New Roman"/>
          <w:color w:val="000000"/>
          <w:sz w:val="28"/>
          <w:szCs w:val="28"/>
        </w:rPr>
        <w:t>ед., компания</w:t>
      </w:r>
      <w:r w:rsidRPr="003F26D4">
        <w:rPr>
          <w:rFonts w:ascii="Times New Roman" w:eastAsia="PalatinoLinotype-Roman" w:hAnsi="Times New Roman" w:cs="Times New Roman"/>
          <w:color w:val="000000"/>
          <w:sz w:val="28"/>
          <w:szCs w:val="28"/>
        </w:rPr>
        <w:t xml:space="preserve"> </w:t>
      </w:r>
      <w:r w:rsidR="003653D6" w:rsidRPr="003F26D4">
        <w:rPr>
          <w:rFonts w:ascii="Times New Roman" w:eastAsia="PalatinoLinotype-Roman" w:hAnsi="Times New Roman" w:cs="Times New Roman"/>
          <w:color w:val="000000"/>
          <w:sz w:val="28"/>
          <w:szCs w:val="28"/>
        </w:rPr>
        <w:t>«</w:t>
      </w:r>
      <w:proofErr w:type="spellStart"/>
      <w:r w:rsidRPr="003F26D4">
        <w:rPr>
          <w:rFonts w:ascii="Times New Roman" w:eastAsia="PalatinoLinotype-Roman" w:hAnsi="Times New Roman" w:cs="Times New Roman"/>
          <w:color w:val="000000"/>
          <w:sz w:val="28"/>
          <w:szCs w:val="28"/>
        </w:rPr>
        <w:t>Cedigaz</w:t>
      </w:r>
      <w:proofErr w:type="spellEnd"/>
      <w:r w:rsidR="003653D6" w:rsidRPr="003F26D4">
        <w:rPr>
          <w:rFonts w:ascii="Times New Roman" w:eastAsia="PalatinoLinotype-Roman" w:hAnsi="Times New Roman" w:cs="Times New Roman"/>
          <w:color w:val="000000"/>
          <w:sz w:val="28"/>
          <w:szCs w:val="28"/>
        </w:rPr>
        <w:t>»</w:t>
      </w:r>
      <w:r w:rsidRPr="003F26D4">
        <w:rPr>
          <w:rFonts w:ascii="Times New Roman" w:eastAsia="PalatinoLinotype-Roman" w:hAnsi="Times New Roman" w:cs="Times New Roman"/>
          <w:color w:val="000000"/>
          <w:sz w:val="28"/>
          <w:szCs w:val="28"/>
        </w:rPr>
        <w:t xml:space="preserve"> </w:t>
      </w:r>
      <w:r w:rsidR="003653D6" w:rsidRPr="003F26D4">
        <w:rPr>
          <w:rFonts w:ascii="Times New Roman" w:eastAsia="PalatinoLinotype-Roman" w:hAnsi="Times New Roman" w:cs="Times New Roman"/>
          <w:color w:val="000000"/>
          <w:sz w:val="28"/>
          <w:szCs w:val="28"/>
        </w:rPr>
        <w:t>установила цены поставок природного</w:t>
      </w:r>
      <w:r w:rsidRPr="003F26D4">
        <w:rPr>
          <w:rFonts w:ascii="Times New Roman" w:eastAsia="PalatinoLinotype-Roman" w:hAnsi="Times New Roman" w:cs="Times New Roman"/>
          <w:color w:val="000000"/>
          <w:sz w:val="28"/>
          <w:szCs w:val="28"/>
        </w:rPr>
        <w:t xml:space="preserve"> газа в</w:t>
      </w:r>
      <w:r w:rsidR="005D020F" w:rsidRPr="003F26D4">
        <w:rPr>
          <w:rFonts w:ascii="Times New Roman" w:eastAsia="PalatinoLinotype-Roman" w:hAnsi="Times New Roman" w:cs="Times New Roman"/>
          <w:color w:val="000000"/>
          <w:sz w:val="28"/>
          <w:szCs w:val="28"/>
        </w:rPr>
        <w:t xml:space="preserve"> </w:t>
      </w:r>
      <w:r w:rsidR="003653D6" w:rsidRPr="003F26D4">
        <w:rPr>
          <w:rFonts w:ascii="Times New Roman" w:eastAsia="PalatinoLinotype-Roman" w:hAnsi="Times New Roman" w:cs="Times New Roman"/>
          <w:color w:val="000000"/>
          <w:sz w:val="28"/>
          <w:szCs w:val="28"/>
        </w:rPr>
        <w:t xml:space="preserve">Японию </w:t>
      </w:r>
      <w:r w:rsidRPr="003F26D4">
        <w:rPr>
          <w:rFonts w:ascii="Times New Roman" w:eastAsia="PalatinoLinotype-Roman" w:hAnsi="Times New Roman" w:cs="Times New Roman"/>
          <w:color w:val="000000"/>
          <w:sz w:val="28"/>
          <w:szCs w:val="28"/>
        </w:rPr>
        <w:t>от 8,6</w:t>
      </w:r>
      <w:r w:rsidR="005D020F" w:rsidRPr="003F26D4">
        <w:rPr>
          <w:rFonts w:ascii="Times New Roman" w:eastAsia="PalatinoLinotype-Roman" w:hAnsi="Times New Roman" w:cs="Times New Roman"/>
          <w:color w:val="000000"/>
          <w:sz w:val="28"/>
          <w:szCs w:val="28"/>
        </w:rPr>
        <w:t xml:space="preserve"> </w:t>
      </w:r>
      <w:r w:rsidR="003653D6" w:rsidRPr="003F26D4">
        <w:rPr>
          <w:rFonts w:ascii="Times New Roman" w:eastAsia="PalatinoLinotype-Roman" w:hAnsi="Times New Roman" w:cs="Times New Roman"/>
          <w:color w:val="000000"/>
          <w:sz w:val="28"/>
          <w:szCs w:val="28"/>
        </w:rPr>
        <w:t>долл.</w:t>
      </w:r>
      <w:r w:rsidR="00B536D8">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w:t>
      </w:r>
      <w:r w:rsidR="00B536D8">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млн</w:t>
      </w:r>
      <w:r w:rsidR="003653D6" w:rsidRPr="003F26D4">
        <w:rPr>
          <w:rFonts w:ascii="Times New Roman" w:eastAsia="PalatinoLinotype-Roman" w:hAnsi="Times New Roman" w:cs="Times New Roman"/>
          <w:color w:val="000000"/>
          <w:sz w:val="28"/>
          <w:szCs w:val="28"/>
        </w:rPr>
        <w:t>.</w:t>
      </w:r>
      <w:r w:rsidRPr="003F26D4">
        <w:rPr>
          <w:rFonts w:ascii="Times New Roman" w:eastAsia="PalatinoLinotype-Roman" w:hAnsi="Times New Roman" w:cs="Times New Roman"/>
          <w:color w:val="000000"/>
          <w:sz w:val="28"/>
          <w:szCs w:val="28"/>
        </w:rPr>
        <w:t xml:space="preserve"> брит.</w:t>
      </w:r>
      <w:r w:rsidR="003653D6" w:rsidRPr="003F26D4">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терм.</w:t>
      </w:r>
      <w:r w:rsidR="003653D6" w:rsidRPr="003F26D4">
        <w:rPr>
          <w:rFonts w:ascii="Times New Roman" w:eastAsia="PalatinoLinotype-Roman" w:hAnsi="Times New Roman" w:cs="Times New Roman"/>
          <w:color w:val="000000"/>
          <w:sz w:val="28"/>
          <w:szCs w:val="28"/>
        </w:rPr>
        <w:t xml:space="preserve"> ед. до 16,1 долл.</w:t>
      </w:r>
      <w:r w:rsidR="00B536D8">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w:t>
      </w:r>
      <w:r w:rsidR="00B536D8">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млн</w:t>
      </w:r>
      <w:r w:rsidR="003653D6" w:rsidRPr="003F26D4">
        <w:rPr>
          <w:rFonts w:ascii="Times New Roman" w:eastAsia="PalatinoLinotype-Roman" w:hAnsi="Times New Roman" w:cs="Times New Roman"/>
          <w:color w:val="000000"/>
          <w:sz w:val="28"/>
          <w:szCs w:val="28"/>
        </w:rPr>
        <w:t>.</w:t>
      </w:r>
      <w:r w:rsidRPr="003F26D4">
        <w:rPr>
          <w:rFonts w:ascii="Times New Roman" w:eastAsia="PalatinoLinotype-Roman" w:hAnsi="Times New Roman" w:cs="Times New Roman"/>
          <w:color w:val="000000"/>
          <w:sz w:val="28"/>
          <w:szCs w:val="28"/>
        </w:rPr>
        <w:t xml:space="preserve"> брит.</w:t>
      </w:r>
      <w:r w:rsidR="003653D6" w:rsidRPr="003F26D4">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терм.</w:t>
      </w:r>
      <w:r w:rsidR="003653D6" w:rsidRPr="003F26D4">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 xml:space="preserve">ед., </w:t>
      </w:r>
      <w:r w:rsidR="003653D6" w:rsidRPr="003F26D4">
        <w:rPr>
          <w:rFonts w:ascii="Times New Roman" w:eastAsia="PalatinoLinotype-Roman" w:hAnsi="Times New Roman" w:cs="Times New Roman"/>
          <w:color w:val="000000"/>
          <w:sz w:val="28"/>
          <w:szCs w:val="28"/>
        </w:rPr>
        <w:t>с учетом транспортировки</w:t>
      </w:r>
      <w:r w:rsidRPr="003F26D4">
        <w:rPr>
          <w:rFonts w:ascii="Times New Roman" w:eastAsia="PalatinoLinotype-Roman" w:hAnsi="Times New Roman" w:cs="Times New Roman"/>
          <w:color w:val="000000"/>
          <w:sz w:val="28"/>
          <w:szCs w:val="28"/>
        </w:rPr>
        <w:t>,</w:t>
      </w:r>
      <w:r w:rsidR="005D020F" w:rsidRPr="003F26D4">
        <w:rPr>
          <w:rFonts w:ascii="Times New Roman" w:eastAsia="PalatinoLinotype-Roman" w:hAnsi="Times New Roman" w:cs="Times New Roman"/>
          <w:color w:val="000000"/>
          <w:sz w:val="28"/>
          <w:szCs w:val="28"/>
        </w:rPr>
        <w:t xml:space="preserve"> </w:t>
      </w:r>
      <w:r w:rsidR="003653D6" w:rsidRPr="003F26D4">
        <w:rPr>
          <w:rFonts w:ascii="Times New Roman" w:eastAsia="PalatinoLinotype-Roman" w:hAnsi="Times New Roman" w:cs="Times New Roman"/>
          <w:color w:val="000000"/>
          <w:sz w:val="28"/>
          <w:szCs w:val="28"/>
        </w:rPr>
        <w:t>налогов и взимаемых тарифов</w:t>
      </w:r>
      <w:r w:rsidRPr="003F26D4">
        <w:rPr>
          <w:rFonts w:ascii="Times New Roman" w:eastAsia="PalatinoLinotype-Roman" w:hAnsi="Times New Roman" w:cs="Times New Roman"/>
          <w:color w:val="000000"/>
          <w:sz w:val="28"/>
          <w:szCs w:val="28"/>
        </w:rPr>
        <w:t xml:space="preserve">. </w:t>
      </w:r>
      <w:r w:rsidR="00555ABF" w:rsidRPr="003F26D4">
        <w:rPr>
          <w:rFonts w:ascii="Times New Roman" w:eastAsia="PalatinoLinotype-Roman" w:hAnsi="Times New Roman" w:cs="Times New Roman"/>
          <w:color w:val="000000"/>
          <w:sz w:val="28"/>
          <w:szCs w:val="28"/>
        </w:rPr>
        <w:t>Таким образом, канадские це</w:t>
      </w:r>
      <w:r w:rsidR="008A2641" w:rsidRPr="003F26D4">
        <w:rPr>
          <w:rFonts w:ascii="Times New Roman" w:eastAsia="PalatinoLinotype-Roman" w:hAnsi="Times New Roman" w:cs="Times New Roman"/>
          <w:color w:val="000000"/>
          <w:sz w:val="28"/>
          <w:szCs w:val="28"/>
        </w:rPr>
        <w:t>ны ниже, чем  цены на рынке США</w:t>
      </w:r>
      <w:r w:rsidR="00953259" w:rsidRPr="003F26D4">
        <w:rPr>
          <w:rFonts w:ascii="Times New Roman" w:eastAsia="PalatinoLinotype-Roman" w:hAnsi="Times New Roman" w:cs="Times New Roman"/>
          <w:color w:val="000000"/>
          <w:sz w:val="28"/>
          <w:szCs w:val="28"/>
        </w:rPr>
        <w:t xml:space="preserve"> [10</w:t>
      </w:r>
      <w:r w:rsidR="008A2641" w:rsidRPr="003F26D4">
        <w:rPr>
          <w:rFonts w:ascii="Times New Roman" w:eastAsia="PalatinoLinotype-Roman" w:hAnsi="Times New Roman" w:cs="Times New Roman"/>
          <w:color w:val="000000"/>
          <w:sz w:val="28"/>
          <w:szCs w:val="28"/>
        </w:rPr>
        <w:t xml:space="preserve">]. </w:t>
      </w:r>
    </w:p>
    <w:p w:rsidR="00F37D1D" w:rsidRPr="003F26D4" w:rsidRDefault="00184270" w:rsidP="0064637B">
      <w:pPr>
        <w:autoSpaceDE w:val="0"/>
        <w:autoSpaceDN w:val="0"/>
        <w:adjustRightInd w:val="0"/>
        <w:spacing w:after="0" w:line="360" w:lineRule="auto"/>
        <w:ind w:firstLine="851"/>
        <w:jc w:val="both"/>
        <w:rPr>
          <w:rFonts w:ascii="Times New Roman" w:eastAsia="PalatinoLinotype-Roman" w:hAnsi="Times New Roman" w:cs="Times New Roman"/>
          <w:color w:val="000000"/>
          <w:sz w:val="28"/>
          <w:szCs w:val="28"/>
        </w:rPr>
      </w:pPr>
      <w:r w:rsidRPr="003F26D4">
        <w:rPr>
          <w:rFonts w:ascii="Times New Roman" w:eastAsia="PalatinoLinotype-Roman" w:hAnsi="Times New Roman" w:cs="Times New Roman"/>
          <w:color w:val="000000"/>
          <w:sz w:val="28"/>
          <w:szCs w:val="28"/>
        </w:rPr>
        <w:t xml:space="preserve">Доля </w:t>
      </w:r>
      <w:r w:rsidR="00C41606" w:rsidRPr="003F26D4">
        <w:rPr>
          <w:rFonts w:ascii="Times New Roman" w:eastAsia="PalatinoLinotype-Roman" w:hAnsi="Times New Roman" w:cs="Times New Roman"/>
          <w:color w:val="000000"/>
          <w:sz w:val="28"/>
          <w:szCs w:val="28"/>
        </w:rPr>
        <w:t xml:space="preserve">США </w:t>
      </w:r>
      <w:r w:rsidR="00F37D1D" w:rsidRPr="003F26D4">
        <w:rPr>
          <w:rFonts w:ascii="Times New Roman" w:eastAsia="PalatinoLinotype-Roman" w:hAnsi="Times New Roman" w:cs="Times New Roman"/>
          <w:color w:val="000000"/>
          <w:sz w:val="28"/>
          <w:szCs w:val="28"/>
        </w:rPr>
        <w:t>на мировом рынке по объему</w:t>
      </w:r>
      <w:r w:rsidR="00C41606" w:rsidRPr="003F26D4">
        <w:rPr>
          <w:rFonts w:ascii="Times New Roman" w:eastAsia="PalatinoLinotype-Roman" w:hAnsi="Times New Roman" w:cs="Times New Roman"/>
          <w:color w:val="000000"/>
          <w:sz w:val="28"/>
          <w:szCs w:val="28"/>
        </w:rPr>
        <w:t xml:space="preserve"> добычи при</w:t>
      </w:r>
      <w:r w:rsidRPr="003F26D4">
        <w:rPr>
          <w:rFonts w:ascii="Times New Roman" w:eastAsia="PalatinoLinotype-Roman" w:hAnsi="Times New Roman" w:cs="Times New Roman"/>
          <w:color w:val="000000"/>
          <w:sz w:val="28"/>
          <w:szCs w:val="28"/>
        </w:rPr>
        <w:t xml:space="preserve">родного газа </w:t>
      </w:r>
      <w:r w:rsidR="00F37D1D" w:rsidRPr="003F26D4">
        <w:rPr>
          <w:rFonts w:ascii="Times New Roman" w:eastAsia="PalatinoLinotype-Roman" w:hAnsi="Times New Roman" w:cs="Times New Roman"/>
          <w:color w:val="000000"/>
          <w:sz w:val="28"/>
          <w:szCs w:val="28"/>
        </w:rPr>
        <w:t>в 2017 году составляет 21,</w:t>
      </w:r>
      <w:r w:rsidR="00AC1FCA" w:rsidRPr="003F26D4">
        <w:rPr>
          <w:rFonts w:ascii="Times New Roman" w:eastAsia="PalatinoLinotype-Roman" w:hAnsi="Times New Roman" w:cs="Times New Roman"/>
          <w:color w:val="000000"/>
          <w:sz w:val="28"/>
          <w:szCs w:val="28"/>
        </w:rPr>
        <w:t xml:space="preserve">4 </w:t>
      </w:r>
      <w:r w:rsidRPr="003F26D4">
        <w:rPr>
          <w:rFonts w:ascii="Times New Roman" w:eastAsia="PalatinoLinotype-Roman" w:hAnsi="Times New Roman" w:cs="Times New Roman"/>
          <w:color w:val="000000"/>
          <w:sz w:val="28"/>
          <w:szCs w:val="28"/>
        </w:rPr>
        <w:t xml:space="preserve">%, а доля </w:t>
      </w:r>
      <w:r w:rsidR="00F37D1D" w:rsidRPr="003F26D4">
        <w:rPr>
          <w:rFonts w:ascii="Times New Roman" w:eastAsia="PalatinoLinotype-Roman" w:hAnsi="Times New Roman" w:cs="Times New Roman"/>
          <w:color w:val="000000"/>
          <w:sz w:val="28"/>
          <w:szCs w:val="28"/>
        </w:rPr>
        <w:t>в объеме мирового потребления составляет примерно 22,7</w:t>
      </w:r>
      <w:r w:rsidR="00AC1FCA" w:rsidRPr="003F26D4">
        <w:rPr>
          <w:rFonts w:ascii="Times New Roman" w:eastAsia="PalatinoLinotype-Roman" w:hAnsi="Times New Roman" w:cs="Times New Roman"/>
          <w:color w:val="000000"/>
          <w:sz w:val="28"/>
          <w:szCs w:val="28"/>
        </w:rPr>
        <w:t xml:space="preserve"> </w:t>
      </w:r>
      <w:r w:rsidR="00F37D1D" w:rsidRPr="003F26D4">
        <w:rPr>
          <w:rFonts w:ascii="Times New Roman" w:eastAsia="PalatinoLinotype-Roman" w:hAnsi="Times New Roman" w:cs="Times New Roman"/>
          <w:color w:val="000000"/>
          <w:sz w:val="28"/>
          <w:szCs w:val="28"/>
        </w:rPr>
        <w:t xml:space="preserve">%. </w:t>
      </w:r>
    </w:p>
    <w:p w:rsidR="00F37D1D" w:rsidRPr="003F26D4" w:rsidRDefault="001C6761" w:rsidP="00471CC8">
      <w:pPr>
        <w:autoSpaceDE w:val="0"/>
        <w:autoSpaceDN w:val="0"/>
        <w:adjustRightInd w:val="0"/>
        <w:spacing w:after="0" w:line="360" w:lineRule="auto"/>
        <w:ind w:firstLine="851"/>
        <w:jc w:val="both"/>
        <w:rPr>
          <w:rFonts w:ascii="Times New Roman" w:eastAsia="PalatinoLinotype-Roman" w:hAnsi="Times New Roman" w:cs="Times New Roman"/>
          <w:color w:val="000000"/>
          <w:sz w:val="28"/>
          <w:szCs w:val="28"/>
        </w:rPr>
      </w:pPr>
      <w:r w:rsidRPr="003F26D4">
        <w:rPr>
          <w:rFonts w:ascii="Times New Roman" w:eastAsia="PalatinoLinotype-Roman" w:hAnsi="Times New Roman" w:cs="Times New Roman"/>
          <w:color w:val="000000"/>
          <w:sz w:val="28"/>
          <w:szCs w:val="28"/>
        </w:rPr>
        <w:t xml:space="preserve">Согласно данным в таблице 7 объемы добычи природного газа в США характеризуются динамичным ростом, который демонстрирует прирост на </w:t>
      </w:r>
      <w:r w:rsidR="00AC1FCA" w:rsidRPr="003F26D4">
        <w:rPr>
          <w:rFonts w:ascii="Times New Roman" w:eastAsia="PalatinoLinotype-Roman" w:hAnsi="Times New Roman" w:cs="Times New Roman"/>
          <w:color w:val="000000"/>
          <w:sz w:val="28"/>
          <w:szCs w:val="28"/>
        </w:rPr>
        <w:t xml:space="preserve">33 </w:t>
      </w:r>
      <w:r w:rsidRPr="003F26D4">
        <w:rPr>
          <w:rFonts w:ascii="Times New Roman" w:eastAsia="PalatinoLinotype-Roman" w:hAnsi="Times New Roman" w:cs="Times New Roman"/>
          <w:color w:val="000000"/>
          <w:sz w:val="28"/>
          <w:szCs w:val="28"/>
        </w:rPr>
        <w:t>%</w:t>
      </w:r>
      <w:r w:rsidR="00595CA3">
        <w:rPr>
          <w:rFonts w:ascii="Times New Roman" w:eastAsia="PalatinoLinotype-Roman" w:hAnsi="Times New Roman" w:cs="Times New Roman"/>
          <w:color w:val="000000"/>
          <w:sz w:val="28"/>
          <w:szCs w:val="28"/>
        </w:rPr>
        <w:t xml:space="preserve"> с 2005 -</w:t>
      </w:r>
      <w:r w:rsidR="00AC1FCA" w:rsidRPr="003F26D4">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2012 г.</w:t>
      </w:r>
      <w:r w:rsidR="00B536D8">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г. По мнению многих экспертов, возможен рост производства на 10% с</w:t>
      </w:r>
      <w:r w:rsidR="00595CA3">
        <w:rPr>
          <w:rFonts w:ascii="Times New Roman" w:eastAsia="PalatinoLinotype-Roman" w:hAnsi="Times New Roman" w:cs="Times New Roman"/>
          <w:color w:val="000000"/>
          <w:sz w:val="28"/>
          <w:szCs w:val="28"/>
        </w:rPr>
        <w:t xml:space="preserve"> 2015 -</w:t>
      </w:r>
      <w:r w:rsidR="00AC1FCA" w:rsidRPr="003F26D4">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2020 г.</w:t>
      </w:r>
      <w:r w:rsidR="00B536D8">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г. и  на 22</w:t>
      </w:r>
      <w:r w:rsidR="00AC1FCA" w:rsidRPr="003F26D4">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 в пер</w:t>
      </w:r>
      <w:r w:rsidR="00595CA3">
        <w:rPr>
          <w:rFonts w:ascii="Times New Roman" w:eastAsia="PalatinoLinotype-Roman" w:hAnsi="Times New Roman" w:cs="Times New Roman"/>
          <w:color w:val="000000"/>
          <w:sz w:val="28"/>
          <w:szCs w:val="28"/>
        </w:rPr>
        <w:t xml:space="preserve">иод с 2020 - </w:t>
      </w:r>
      <w:r w:rsidRPr="003F26D4">
        <w:rPr>
          <w:rFonts w:ascii="Times New Roman" w:eastAsia="PalatinoLinotype-Roman" w:hAnsi="Times New Roman" w:cs="Times New Roman"/>
          <w:color w:val="000000"/>
          <w:sz w:val="28"/>
          <w:szCs w:val="28"/>
        </w:rPr>
        <w:t>2040 г.</w:t>
      </w:r>
      <w:r w:rsidR="00B536D8">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г.</w:t>
      </w:r>
    </w:p>
    <w:p w:rsidR="00F37D1D" w:rsidRPr="003F26D4" w:rsidRDefault="00504573" w:rsidP="00271C17">
      <w:pPr>
        <w:autoSpaceDE w:val="0"/>
        <w:autoSpaceDN w:val="0"/>
        <w:adjustRightInd w:val="0"/>
        <w:spacing w:after="0" w:line="360" w:lineRule="auto"/>
        <w:ind w:firstLine="851"/>
        <w:jc w:val="both"/>
        <w:rPr>
          <w:rFonts w:ascii="Times New Roman" w:eastAsia="PalatinoLinotype-Roman" w:hAnsi="Times New Roman" w:cs="Times New Roman"/>
          <w:color w:val="000000"/>
          <w:sz w:val="28"/>
          <w:szCs w:val="28"/>
        </w:rPr>
      </w:pPr>
      <w:r w:rsidRPr="003F26D4">
        <w:rPr>
          <w:rFonts w:ascii="Times New Roman" w:eastAsia="PalatinoLinotype-Roman" w:hAnsi="Times New Roman" w:cs="Times New Roman"/>
          <w:color w:val="000000"/>
          <w:sz w:val="28"/>
          <w:szCs w:val="28"/>
        </w:rPr>
        <w:t>Таблица 7</w:t>
      </w:r>
      <w:r w:rsidR="00595CA3">
        <w:rPr>
          <w:rFonts w:ascii="Times New Roman" w:eastAsia="PalatinoLinotype-Roman" w:hAnsi="Times New Roman" w:cs="Times New Roman"/>
          <w:color w:val="000000"/>
          <w:sz w:val="28"/>
          <w:szCs w:val="28"/>
        </w:rPr>
        <w:t xml:space="preserve"> -</w:t>
      </w:r>
      <w:r w:rsidR="00F37D1D" w:rsidRPr="003F26D4">
        <w:rPr>
          <w:rFonts w:ascii="Times New Roman" w:eastAsia="PalatinoLinotype-Roman" w:hAnsi="Times New Roman" w:cs="Times New Roman"/>
          <w:color w:val="000000"/>
          <w:sz w:val="28"/>
          <w:szCs w:val="28"/>
        </w:rPr>
        <w:t xml:space="preserve"> Развитие рынка природного газа в США</w:t>
      </w:r>
      <w:r w:rsidR="00953259" w:rsidRPr="003F26D4">
        <w:rPr>
          <w:rFonts w:ascii="Times New Roman" w:eastAsia="PalatinoLinotype-Roman" w:hAnsi="Times New Roman" w:cs="Times New Roman"/>
          <w:color w:val="000000"/>
          <w:sz w:val="28"/>
          <w:szCs w:val="28"/>
        </w:rPr>
        <w:t xml:space="preserve"> [73</w:t>
      </w:r>
      <w:r w:rsidR="00EC54F7" w:rsidRPr="003F26D4">
        <w:rPr>
          <w:rFonts w:ascii="Times New Roman" w:eastAsia="PalatinoLinotype-Roman" w:hAnsi="Times New Roman" w:cs="Times New Roman"/>
          <w:color w:val="000000"/>
          <w:sz w:val="28"/>
          <w:szCs w:val="28"/>
        </w:rPr>
        <w:t>]</w:t>
      </w:r>
    </w:p>
    <w:tbl>
      <w:tblPr>
        <w:tblStyle w:val="a8"/>
        <w:tblW w:w="0" w:type="auto"/>
        <w:tblInd w:w="108" w:type="dxa"/>
        <w:tblLook w:val="04A0"/>
      </w:tblPr>
      <w:tblGrid>
        <w:gridCol w:w="1134"/>
        <w:gridCol w:w="2127"/>
        <w:gridCol w:w="1984"/>
        <w:gridCol w:w="2314"/>
        <w:gridCol w:w="2080"/>
      </w:tblGrid>
      <w:tr w:rsidR="00F37D1D" w:rsidRPr="00595CA3" w:rsidTr="006546F8">
        <w:tc>
          <w:tcPr>
            <w:tcW w:w="1134" w:type="dxa"/>
          </w:tcPr>
          <w:p w:rsidR="00F37D1D" w:rsidRPr="00595CA3" w:rsidRDefault="00F37D1D" w:rsidP="00411ED5">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Год</w:t>
            </w:r>
          </w:p>
        </w:tc>
        <w:tc>
          <w:tcPr>
            <w:tcW w:w="2127" w:type="dxa"/>
          </w:tcPr>
          <w:p w:rsidR="00F37D1D" w:rsidRPr="00595CA3" w:rsidRDefault="00F37D1D" w:rsidP="00411ED5">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 xml:space="preserve">Производство, </w:t>
            </w:r>
            <w:r w:rsidRPr="00595CA3">
              <w:rPr>
                <w:rFonts w:ascii="Times New Roman" w:eastAsia="PalatinoLinotype-Roman" w:hAnsi="Times New Roman" w:cs="Times New Roman"/>
                <w:color w:val="000000"/>
                <w:sz w:val="24"/>
                <w:szCs w:val="24"/>
              </w:rPr>
              <w:lastRenderedPageBreak/>
              <w:t>млрд. куб.</w:t>
            </w:r>
            <w:r w:rsidR="00B536D8">
              <w:rPr>
                <w:rFonts w:ascii="Times New Roman" w:eastAsia="PalatinoLinotype-Roman" w:hAnsi="Times New Roman" w:cs="Times New Roman"/>
                <w:color w:val="000000"/>
                <w:sz w:val="24"/>
                <w:szCs w:val="24"/>
              </w:rPr>
              <w:t xml:space="preserve"> </w:t>
            </w:r>
            <w:r w:rsidRPr="00595CA3">
              <w:rPr>
                <w:rFonts w:ascii="Times New Roman" w:eastAsia="PalatinoLinotype-Roman" w:hAnsi="Times New Roman" w:cs="Times New Roman"/>
                <w:color w:val="000000"/>
                <w:sz w:val="24"/>
                <w:szCs w:val="24"/>
              </w:rPr>
              <w:t>м.</w:t>
            </w:r>
          </w:p>
        </w:tc>
        <w:tc>
          <w:tcPr>
            <w:tcW w:w="1984" w:type="dxa"/>
          </w:tcPr>
          <w:p w:rsidR="00F37D1D" w:rsidRPr="00595CA3" w:rsidRDefault="00F37D1D" w:rsidP="00411ED5">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rPr>
              <w:lastRenderedPageBreak/>
              <w:t>Потребление</w:t>
            </w:r>
            <w:r w:rsidRPr="00595CA3">
              <w:rPr>
                <w:rFonts w:ascii="Times New Roman" w:eastAsia="PalatinoLinotype-Roman" w:hAnsi="Times New Roman" w:cs="Times New Roman"/>
                <w:color w:val="000000"/>
                <w:sz w:val="24"/>
                <w:szCs w:val="24"/>
                <w:lang w:val="en-US"/>
              </w:rPr>
              <w:t>,</w:t>
            </w:r>
          </w:p>
          <w:p w:rsidR="00F37D1D" w:rsidRPr="00595CA3" w:rsidRDefault="00F37D1D" w:rsidP="00411ED5">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rPr>
              <w:lastRenderedPageBreak/>
              <w:t>млрд. куб.</w:t>
            </w:r>
            <w:r w:rsidR="00B536D8">
              <w:rPr>
                <w:rFonts w:ascii="Times New Roman" w:eastAsia="PalatinoLinotype-Roman" w:hAnsi="Times New Roman" w:cs="Times New Roman"/>
                <w:color w:val="000000"/>
                <w:sz w:val="24"/>
                <w:szCs w:val="24"/>
              </w:rPr>
              <w:t xml:space="preserve"> </w:t>
            </w:r>
            <w:r w:rsidRPr="00595CA3">
              <w:rPr>
                <w:rFonts w:ascii="Times New Roman" w:eastAsia="PalatinoLinotype-Roman" w:hAnsi="Times New Roman" w:cs="Times New Roman"/>
                <w:color w:val="000000"/>
                <w:sz w:val="24"/>
                <w:szCs w:val="24"/>
              </w:rPr>
              <w:t>м.</w:t>
            </w:r>
          </w:p>
        </w:tc>
        <w:tc>
          <w:tcPr>
            <w:tcW w:w="2314" w:type="dxa"/>
          </w:tcPr>
          <w:p w:rsidR="00F37D1D" w:rsidRPr="00595CA3" w:rsidRDefault="00E974D0" w:rsidP="00411ED5">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lastRenderedPageBreak/>
              <w:t xml:space="preserve">Средняя экспортная </w:t>
            </w:r>
            <w:r w:rsidRPr="00595CA3">
              <w:rPr>
                <w:rFonts w:ascii="Times New Roman" w:eastAsia="PalatinoLinotype-Roman" w:hAnsi="Times New Roman" w:cs="Times New Roman"/>
                <w:color w:val="000000"/>
                <w:sz w:val="24"/>
                <w:szCs w:val="24"/>
              </w:rPr>
              <w:lastRenderedPageBreak/>
              <w:t>ц</w:t>
            </w:r>
            <w:r w:rsidR="00F37D1D" w:rsidRPr="00595CA3">
              <w:rPr>
                <w:rFonts w:ascii="Times New Roman" w:eastAsia="PalatinoLinotype-Roman" w:hAnsi="Times New Roman" w:cs="Times New Roman"/>
                <w:color w:val="000000"/>
                <w:sz w:val="24"/>
                <w:szCs w:val="24"/>
              </w:rPr>
              <w:t>ена,</w:t>
            </w:r>
          </w:p>
          <w:p w:rsidR="00F37D1D" w:rsidRPr="00595CA3" w:rsidRDefault="00F37D1D" w:rsidP="00411ED5">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долл.</w:t>
            </w:r>
            <w:r w:rsidR="00B536D8">
              <w:rPr>
                <w:rFonts w:ascii="Times New Roman" w:eastAsia="PalatinoLinotype-Roman" w:hAnsi="Times New Roman" w:cs="Times New Roman"/>
                <w:color w:val="000000"/>
                <w:sz w:val="24"/>
                <w:szCs w:val="24"/>
              </w:rPr>
              <w:t xml:space="preserve"> </w:t>
            </w:r>
            <w:r w:rsidRPr="00595CA3">
              <w:rPr>
                <w:rFonts w:ascii="Times New Roman" w:eastAsia="PalatinoLinotype-Roman" w:hAnsi="Times New Roman" w:cs="Times New Roman"/>
                <w:color w:val="000000"/>
                <w:sz w:val="24"/>
                <w:szCs w:val="24"/>
              </w:rPr>
              <w:t>/ млн. БТЕ</w:t>
            </w:r>
          </w:p>
        </w:tc>
        <w:tc>
          <w:tcPr>
            <w:tcW w:w="2080" w:type="dxa"/>
          </w:tcPr>
          <w:p w:rsidR="00F37D1D" w:rsidRPr="00595CA3" w:rsidRDefault="00F37D1D" w:rsidP="00411ED5">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lastRenderedPageBreak/>
              <w:t>Экспорт</w:t>
            </w:r>
            <w:r w:rsidRPr="00595CA3">
              <w:rPr>
                <w:rFonts w:ascii="Times New Roman" w:eastAsia="PalatinoLinotype-Roman" w:hAnsi="Times New Roman" w:cs="Times New Roman"/>
                <w:color w:val="000000"/>
                <w:sz w:val="24"/>
                <w:szCs w:val="24"/>
                <w:lang w:val="en-US"/>
              </w:rPr>
              <w:t xml:space="preserve">, </w:t>
            </w:r>
            <w:r w:rsidR="00224A51" w:rsidRPr="00595CA3">
              <w:rPr>
                <w:rFonts w:ascii="Times New Roman" w:eastAsia="PalatinoLinotype-Roman" w:hAnsi="Times New Roman" w:cs="Times New Roman"/>
                <w:color w:val="000000"/>
                <w:sz w:val="24"/>
                <w:szCs w:val="24"/>
              </w:rPr>
              <w:t>млн</w:t>
            </w:r>
            <w:r w:rsidRPr="00595CA3">
              <w:rPr>
                <w:rFonts w:ascii="Times New Roman" w:eastAsia="PalatinoLinotype-Roman" w:hAnsi="Times New Roman" w:cs="Times New Roman"/>
                <w:color w:val="000000"/>
                <w:sz w:val="24"/>
                <w:szCs w:val="24"/>
              </w:rPr>
              <w:t xml:space="preserve">. </w:t>
            </w:r>
            <w:r w:rsidRPr="00595CA3">
              <w:rPr>
                <w:rFonts w:ascii="Times New Roman" w:eastAsia="PalatinoLinotype-Roman" w:hAnsi="Times New Roman" w:cs="Times New Roman"/>
                <w:color w:val="000000"/>
                <w:sz w:val="24"/>
                <w:szCs w:val="24"/>
              </w:rPr>
              <w:lastRenderedPageBreak/>
              <w:t>куб.</w:t>
            </w:r>
            <w:r w:rsidR="00B536D8">
              <w:rPr>
                <w:rFonts w:ascii="Times New Roman" w:eastAsia="PalatinoLinotype-Roman" w:hAnsi="Times New Roman" w:cs="Times New Roman"/>
                <w:color w:val="000000"/>
                <w:sz w:val="24"/>
                <w:szCs w:val="24"/>
              </w:rPr>
              <w:t xml:space="preserve"> </w:t>
            </w:r>
            <w:r w:rsidRPr="00595CA3">
              <w:rPr>
                <w:rFonts w:ascii="Times New Roman" w:eastAsia="PalatinoLinotype-Roman" w:hAnsi="Times New Roman" w:cs="Times New Roman"/>
                <w:color w:val="000000"/>
                <w:sz w:val="24"/>
                <w:szCs w:val="24"/>
              </w:rPr>
              <w:t>м.</w:t>
            </w:r>
          </w:p>
        </w:tc>
      </w:tr>
      <w:tr w:rsidR="00F37D1D" w:rsidRPr="00595CA3" w:rsidTr="006546F8">
        <w:tc>
          <w:tcPr>
            <w:tcW w:w="1134" w:type="dxa"/>
          </w:tcPr>
          <w:p w:rsidR="00F37D1D" w:rsidRPr="00595CA3" w:rsidRDefault="00F37D1D" w:rsidP="00411ED5">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lastRenderedPageBreak/>
              <w:t>2005</w:t>
            </w:r>
          </w:p>
        </w:tc>
        <w:tc>
          <w:tcPr>
            <w:tcW w:w="2127" w:type="dxa"/>
          </w:tcPr>
          <w:p w:rsidR="00F37D1D" w:rsidRPr="00595CA3" w:rsidRDefault="00DF3A14" w:rsidP="00411ED5">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511,1</w:t>
            </w:r>
          </w:p>
        </w:tc>
        <w:tc>
          <w:tcPr>
            <w:tcW w:w="1984" w:type="dxa"/>
          </w:tcPr>
          <w:p w:rsidR="00F37D1D" w:rsidRPr="00595CA3" w:rsidRDefault="00F30407" w:rsidP="00411ED5">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623,4</w:t>
            </w:r>
          </w:p>
        </w:tc>
        <w:tc>
          <w:tcPr>
            <w:tcW w:w="2314" w:type="dxa"/>
          </w:tcPr>
          <w:p w:rsidR="00F37D1D" w:rsidRPr="00595CA3" w:rsidRDefault="00F37D1D" w:rsidP="00411ED5">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lang w:val="en-US"/>
              </w:rPr>
              <w:t>7,25</w:t>
            </w:r>
          </w:p>
        </w:tc>
        <w:tc>
          <w:tcPr>
            <w:tcW w:w="2080" w:type="dxa"/>
          </w:tcPr>
          <w:p w:rsidR="00F37D1D" w:rsidRPr="00595CA3" w:rsidRDefault="00224A51" w:rsidP="00411ED5">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20,6</w:t>
            </w:r>
          </w:p>
        </w:tc>
      </w:tr>
      <w:tr w:rsidR="00F37D1D" w:rsidRPr="00595CA3" w:rsidTr="006546F8">
        <w:tc>
          <w:tcPr>
            <w:tcW w:w="1134" w:type="dxa"/>
          </w:tcPr>
          <w:p w:rsidR="00F37D1D" w:rsidRPr="00595CA3" w:rsidRDefault="00F37D1D" w:rsidP="00411ED5">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2006</w:t>
            </w:r>
          </w:p>
        </w:tc>
        <w:tc>
          <w:tcPr>
            <w:tcW w:w="2127" w:type="dxa"/>
          </w:tcPr>
          <w:p w:rsidR="00F37D1D" w:rsidRPr="00595CA3" w:rsidRDefault="00DF3A14" w:rsidP="00411ED5">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524,0</w:t>
            </w:r>
          </w:p>
        </w:tc>
        <w:tc>
          <w:tcPr>
            <w:tcW w:w="1984" w:type="dxa"/>
          </w:tcPr>
          <w:p w:rsidR="00F37D1D" w:rsidRPr="00595CA3" w:rsidRDefault="00F30407" w:rsidP="00411ED5">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614,4</w:t>
            </w:r>
          </w:p>
        </w:tc>
        <w:tc>
          <w:tcPr>
            <w:tcW w:w="2314" w:type="dxa"/>
          </w:tcPr>
          <w:p w:rsidR="00F37D1D" w:rsidRPr="00595CA3" w:rsidRDefault="00F37D1D" w:rsidP="00411ED5">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lang w:val="en-US"/>
              </w:rPr>
              <w:t>5,83</w:t>
            </w:r>
          </w:p>
        </w:tc>
        <w:tc>
          <w:tcPr>
            <w:tcW w:w="2080" w:type="dxa"/>
          </w:tcPr>
          <w:p w:rsidR="00F37D1D" w:rsidRPr="00595CA3" w:rsidRDefault="00224A51" w:rsidP="00411ED5">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20,5</w:t>
            </w:r>
          </w:p>
        </w:tc>
      </w:tr>
      <w:tr w:rsidR="00F37D1D" w:rsidRPr="00595CA3" w:rsidTr="006546F8">
        <w:tc>
          <w:tcPr>
            <w:tcW w:w="1134" w:type="dxa"/>
          </w:tcPr>
          <w:p w:rsidR="00F37D1D" w:rsidRPr="00595CA3" w:rsidRDefault="00F37D1D" w:rsidP="00411ED5">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2007</w:t>
            </w:r>
          </w:p>
        </w:tc>
        <w:tc>
          <w:tcPr>
            <w:tcW w:w="2127" w:type="dxa"/>
          </w:tcPr>
          <w:p w:rsidR="00F37D1D" w:rsidRPr="00595CA3" w:rsidRDefault="00DF3A14" w:rsidP="00411ED5">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545,6</w:t>
            </w:r>
          </w:p>
        </w:tc>
        <w:tc>
          <w:tcPr>
            <w:tcW w:w="1984" w:type="dxa"/>
          </w:tcPr>
          <w:p w:rsidR="00F30407" w:rsidRPr="00595CA3" w:rsidRDefault="00F30407" w:rsidP="00F3040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654,2</w:t>
            </w:r>
          </w:p>
        </w:tc>
        <w:tc>
          <w:tcPr>
            <w:tcW w:w="2314" w:type="dxa"/>
          </w:tcPr>
          <w:p w:rsidR="00F37D1D" w:rsidRPr="00595CA3" w:rsidRDefault="00F37D1D" w:rsidP="00411ED5">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lang w:val="en-US"/>
              </w:rPr>
              <w:t>6,17</w:t>
            </w:r>
          </w:p>
        </w:tc>
        <w:tc>
          <w:tcPr>
            <w:tcW w:w="2080" w:type="dxa"/>
          </w:tcPr>
          <w:p w:rsidR="00F37D1D" w:rsidRPr="00595CA3" w:rsidRDefault="00224A51" w:rsidP="00411ED5">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23,3</w:t>
            </w:r>
          </w:p>
        </w:tc>
      </w:tr>
      <w:tr w:rsidR="00F37D1D" w:rsidRPr="00595CA3" w:rsidTr="006546F8">
        <w:tc>
          <w:tcPr>
            <w:tcW w:w="1134" w:type="dxa"/>
          </w:tcPr>
          <w:p w:rsidR="00F37D1D" w:rsidRPr="00595CA3" w:rsidRDefault="00F37D1D" w:rsidP="00411ED5">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2008</w:t>
            </w:r>
          </w:p>
        </w:tc>
        <w:tc>
          <w:tcPr>
            <w:tcW w:w="2127" w:type="dxa"/>
          </w:tcPr>
          <w:p w:rsidR="00F37D1D" w:rsidRPr="00595CA3" w:rsidRDefault="00DF3A14" w:rsidP="00411ED5">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570,8</w:t>
            </w:r>
          </w:p>
        </w:tc>
        <w:tc>
          <w:tcPr>
            <w:tcW w:w="1984" w:type="dxa"/>
          </w:tcPr>
          <w:p w:rsidR="00F37D1D" w:rsidRPr="00595CA3" w:rsidRDefault="00BC34F6" w:rsidP="00411ED5">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659,1</w:t>
            </w:r>
          </w:p>
        </w:tc>
        <w:tc>
          <w:tcPr>
            <w:tcW w:w="2314" w:type="dxa"/>
          </w:tcPr>
          <w:p w:rsidR="00F37D1D" w:rsidRPr="00595CA3" w:rsidRDefault="00F37D1D" w:rsidP="00411ED5">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lang w:val="en-US"/>
              </w:rPr>
              <w:t>7,99</w:t>
            </w:r>
          </w:p>
        </w:tc>
        <w:tc>
          <w:tcPr>
            <w:tcW w:w="2080" w:type="dxa"/>
          </w:tcPr>
          <w:p w:rsidR="00F37D1D" w:rsidRPr="00595CA3" w:rsidRDefault="00224A51" w:rsidP="00411ED5">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27,2</w:t>
            </w:r>
          </w:p>
        </w:tc>
      </w:tr>
      <w:tr w:rsidR="00F37D1D" w:rsidRPr="00595CA3" w:rsidTr="006546F8">
        <w:tc>
          <w:tcPr>
            <w:tcW w:w="1134" w:type="dxa"/>
          </w:tcPr>
          <w:p w:rsidR="00F37D1D" w:rsidRPr="00595CA3" w:rsidRDefault="00F37D1D" w:rsidP="00411ED5">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2009</w:t>
            </w:r>
          </w:p>
        </w:tc>
        <w:tc>
          <w:tcPr>
            <w:tcW w:w="2127" w:type="dxa"/>
          </w:tcPr>
          <w:p w:rsidR="00F37D1D" w:rsidRPr="00595CA3" w:rsidRDefault="00DF3A14" w:rsidP="00411ED5">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584,0</w:t>
            </w:r>
          </w:p>
        </w:tc>
        <w:tc>
          <w:tcPr>
            <w:tcW w:w="1984" w:type="dxa"/>
          </w:tcPr>
          <w:p w:rsidR="00F37D1D" w:rsidRPr="00595CA3" w:rsidRDefault="00BC34F6" w:rsidP="00411ED5">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648,7</w:t>
            </w:r>
          </w:p>
        </w:tc>
        <w:tc>
          <w:tcPr>
            <w:tcW w:w="2314" w:type="dxa"/>
          </w:tcPr>
          <w:p w:rsidR="00F37D1D" w:rsidRPr="00595CA3" w:rsidRDefault="00F37D1D" w:rsidP="00411ED5">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lang w:val="en-US"/>
              </w:rPr>
              <w:t>3,38</w:t>
            </w:r>
          </w:p>
        </w:tc>
        <w:tc>
          <w:tcPr>
            <w:tcW w:w="2080" w:type="dxa"/>
          </w:tcPr>
          <w:p w:rsidR="00F37D1D" w:rsidRPr="00595CA3" w:rsidRDefault="00224A51" w:rsidP="00411ED5">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30,3</w:t>
            </w:r>
          </w:p>
        </w:tc>
      </w:tr>
      <w:tr w:rsidR="00595CA3" w:rsidRPr="00595CA3" w:rsidTr="006546F8">
        <w:tc>
          <w:tcPr>
            <w:tcW w:w="1134"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2010</w:t>
            </w:r>
          </w:p>
        </w:tc>
        <w:tc>
          <w:tcPr>
            <w:tcW w:w="2127"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603,6</w:t>
            </w:r>
          </w:p>
        </w:tc>
        <w:tc>
          <w:tcPr>
            <w:tcW w:w="1984"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682,1</w:t>
            </w:r>
          </w:p>
        </w:tc>
        <w:tc>
          <w:tcPr>
            <w:tcW w:w="2314"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lang w:val="en-US"/>
              </w:rPr>
              <w:t>3,69</w:t>
            </w:r>
          </w:p>
        </w:tc>
        <w:tc>
          <w:tcPr>
            <w:tcW w:w="2080"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32,2</w:t>
            </w:r>
          </w:p>
        </w:tc>
      </w:tr>
      <w:tr w:rsidR="00595CA3" w:rsidRPr="00595CA3" w:rsidTr="006546F8">
        <w:tc>
          <w:tcPr>
            <w:tcW w:w="1134"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2011</w:t>
            </w:r>
          </w:p>
        </w:tc>
        <w:tc>
          <w:tcPr>
            <w:tcW w:w="2127"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648,5</w:t>
            </w:r>
          </w:p>
        </w:tc>
        <w:tc>
          <w:tcPr>
            <w:tcW w:w="1984"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693,1</w:t>
            </w:r>
          </w:p>
        </w:tc>
        <w:tc>
          <w:tcPr>
            <w:tcW w:w="2314"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lang w:val="en-US"/>
              </w:rPr>
              <w:t>3,47</w:t>
            </w:r>
          </w:p>
        </w:tc>
        <w:tc>
          <w:tcPr>
            <w:tcW w:w="2080"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42,7</w:t>
            </w:r>
          </w:p>
        </w:tc>
      </w:tr>
      <w:tr w:rsidR="00595CA3" w:rsidRPr="00595CA3" w:rsidTr="006546F8">
        <w:tc>
          <w:tcPr>
            <w:tcW w:w="1134"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2012</w:t>
            </w:r>
          </w:p>
        </w:tc>
        <w:tc>
          <w:tcPr>
            <w:tcW w:w="2127"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680,5</w:t>
            </w:r>
          </w:p>
        </w:tc>
        <w:tc>
          <w:tcPr>
            <w:tcW w:w="1984"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723,2</w:t>
            </w:r>
          </w:p>
        </w:tc>
        <w:tc>
          <w:tcPr>
            <w:tcW w:w="2314"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lang w:val="en-US"/>
              </w:rPr>
              <w:t>2,27</w:t>
            </w:r>
          </w:p>
        </w:tc>
        <w:tc>
          <w:tcPr>
            <w:tcW w:w="2080"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45,8</w:t>
            </w:r>
          </w:p>
        </w:tc>
      </w:tr>
      <w:tr w:rsidR="00595CA3" w:rsidRPr="00595CA3" w:rsidTr="006546F8">
        <w:tc>
          <w:tcPr>
            <w:tcW w:w="1134"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2013</w:t>
            </w:r>
          </w:p>
        </w:tc>
        <w:tc>
          <w:tcPr>
            <w:tcW w:w="2127"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685,4</w:t>
            </w:r>
          </w:p>
        </w:tc>
        <w:tc>
          <w:tcPr>
            <w:tcW w:w="1984"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740,6</w:t>
            </w:r>
          </w:p>
        </w:tc>
        <w:tc>
          <w:tcPr>
            <w:tcW w:w="2314"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lang w:val="en-US"/>
              </w:rPr>
              <w:t>2,93</w:t>
            </w:r>
          </w:p>
        </w:tc>
        <w:tc>
          <w:tcPr>
            <w:tcW w:w="2080"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44,5</w:t>
            </w:r>
          </w:p>
        </w:tc>
      </w:tr>
      <w:tr w:rsidR="00595CA3" w:rsidRPr="00595CA3" w:rsidTr="006546F8">
        <w:tc>
          <w:tcPr>
            <w:tcW w:w="1134"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2014</w:t>
            </w:r>
          </w:p>
        </w:tc>
        <w:tc>
          <w:tcPr>
            <w:tcW w:w="2127"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728,5</w:t>
            </w:r>
          </w:p>
        </w:tc>
        <w:tc>
          <w:tcPr>
            <w:tcW w:w="1984"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756,0</w:t>
            </w:r>
          </w:p>
        </w:tc>
        <w:tc>
          <w:tcPr>
            <w:tcW w:w="2314"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lang w:val="en-US"/>
              </w:rPr>
              <w:t>3,87</w:t>
            </w:r>
          </w:p>
        </w:tc>
        <w:tc>
          <w:tcPr>
            <w:tcW w:w="2080"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42,8</w:t>
            </w:r>
          </w:p>
        </w:tc>
      </w:tr>
      <w:tr w:rsidR="00595CA3" w:rsidRPr="00595CA3" w:rsidTr="006546F8">
        <w:tc>
          <w:tcPr>
            <w:tcW w:w="1134"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2015</w:t>
            </w:r>
          </w:p>
        </w:tc>
        <w:tc>
          <w:tcPr>
            <w:tcW w:w="2127"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767,3</w:t>
            </w:r>
          </w:p>
        </w:tc>
        <w:tc>
          <w:tcPr>
            <w:tcW w:w="1984"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778,0</w:t>
            </w:r>
          </w:p>
        </w:tc>
        <w:tc>
          <w:tcPr>
            <w:tcW w:w="2314"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lang w:val="en-US"/>
              </w:rPr>
            </w:pPr>
            <w:r w:rsidRPr="00595CA3">
              <w:rPr>
                <w:rFonts w:ascii="Times New Roman" w:eastAsia="PalatinoLinotype-Roman" w:hAnsi="Times New Roman" w:cs="Times New Roman"/>
                <w:color w:val="000000"/>
                <w:sz w:val="24"/>
                <w:szCs w:val="24"/>
                <w:lang w:val="en-US"/>
              </w:rPr>
              <w:t>2,01</w:t>
            </w:r>
          </w:p>
        </w:tc>
        <w:tc>
          <w:tcPr>
            <w:tcW w:w="2080" w:type="dxa"/>
          </w:tcPr>
          <w:p w:rsidR="00595CA3" w:rsidRPr="00595CA3" w:rsidRDefault="00595CA3" w:rsidP="002F21F7">
            <w:pPr>
              <w:autoSpaceDE w:val="0"/>
              <w:autoSpaceDN w:val="0"/>
              <w:adjustRightInd w:val="0"/>
              <w:spacing w:line="360" w:lineRule="auto"/>
              <w:jc w:val="center"/>
              <w:rPr>
                <w:rFonts w:ascii="Times New Roman" w:eastAsia="PalatinoLinotype-Roman" w:hAnsi="Times New Roman" w:cs="Times New Roman"/>
                <w:color w:val="000000"/>
                <w:sz w:val="24"/>
                <w:szCs w:val="24"/>
              </w:rPr>
            </w:pPr>
            <w:r w:rsidRPr="00595CA3">
              <w:rPr>
                <w:rFonts w:ascii="Times New Roman" w:eastAsia="PalatinoLinotype-Roman" w:hAnsi="Times New Roman" w:cs="Times New Roman"/>
                <w:color w:val="000000"/>
                <w:sz w:val="24"/>
                <w:szCs w:val="24"/>
              </w:rPr>
              <w:t>47,3</w:t>
            </w:r>
          </w:p>
        </w:tc>
      </w:tr>
    </w:tbl>
    <w:p w:rsidR="00A03877" w:rsidRPr="003F26D4" w:rsidRDefault="00A03877" w:rsidP="00AC1FCA">
      <w:pPr>
        <w:autoSpaceDE w:val="0"/>
        <w:autoSpaceDN w:val="0"/>
        <w:adjustRightInd w:val="0"/>
        <w:spacing w:after="0" w:line="360" w:lineRule="auto"/>
        <w:rPr>
          <w:rFonts w:ascii="Times New Roman" w:eastAsia="PalatinoLinotype-Roman" w:hAnsi="Times New Roman" w:cs="Times New Roman"/>
          <w:color w:val="000000"/>
          <w:sz w:val="28"/>
          <w:szCs w:val="28"/>
        </w:rPr>
      </w:pPr>
    </w:p>
    <w:p w:rsidR="00555ABF" w:rsidRPr="003F26D4" w:rsidRDefault="00555ABF" w:rsidP="0064637B">
      <w:pPr>
        <w:autoSpaceDE w:val="0"/>
        <w:autoSpaceDN w:val="0"/>
        <w:adjustRightInd w:val="0"/>
        <w:spacing w:after="0" w:line="360" w:lineRule="auto"/>
        <w:ind w:firstLine="851"/>
        <w:jc w:val="both"/>
        <w:rPr>
          <w:rFonts w:ascii="Times New Roman" w:eastAsia="PalatinoLinotype-Roman" w:hAnsi="Times New Roman" w:cs="Times New Roman"/>
          <w:color w:val="000000"/>
          <w:sz w:val="28"/>
          <w:szCs w:val="28"/>
        </w:rPr>
      </w:pPr>
      <w:r w:rsidRPr="003F26D4">
        <w:rPr>
          <w:rFonts w:ascii="Times New Roman" w:eastAsia="PalatinoLinotype-Roman" w:hAnsi="Times New Roman" w:cs="Times New Roman"/>
          <w:color w:val="000000"/>
          <w:sz w:val="28"/>
          <w:szCs w:val="28"/>
        </w:rPr>
        <w:t>В 2015 г. произошло изменение механизмов ценообразования. Этому способствовала изменение политики завода «</w:t>
      </w:r>
      <w:proofErr w:type="spellStart"/>
      <w:r w:rsidRPr="003F26D4">
        <w:rPr>
          <w:rFonts w:ascii="Times New Roman" w:eastAsia="PalatinoLinotype-Roman" w:hAnsi="Times New Roman" w:cs="Times New Roman"/>
          <w:color w:val="000000"/>
          <w:sz w:val="28"/>
          <w:szCs w:val="28"/>
        </w:rPr>
        <w:t>Sabina</w:t>
      </w:r>
      <w:proofErr w:type="spellEnd"/>
      <w:r w:rsidRPr="003F26D4">
        <w:rPr>
          <w:rFonts w:ascii="Times New Roman" w:eastAsia="PalatinoLinotype-Roman" w:hAnsi="Times New Roman" w:cs="Times New Roman"/>
          <w:color w:val="000000"/>
          <w:sz w:val="28"/>
          <w:szCs w:val="28"/>
        </w:rPr>
        <w:t xml:space="preserve"> </w:t>
      </w:r>
      <w:proofErr w:type="spellStart"/>
      <w:r w:rsidRPr="003F26D4">
        <w:rPr>
          <w:rFonts w:ascii="Times New Roman" w:eastAsia="PalatinoLinotype-Roman" w:hAnsi="Times New Roman" w:cs="Times New Roman"/>
          <w:color w:val="000000"/>
          <w:sz w:val="28"/>
          <w:szCs w:val="28"/>
        </w:rPr>
        <w:t>Pass</w:t>
      </w:r>
      <w:proofErr w:type="spellEnd"/>
      <w:r w:rsidRPr="003F26D4">
        <w:rPr>
          <w:rFonts w:ascii="Times New Roman" w:eastAsia="PalatinoLinotype-Roman" w:hAnsi="Times New Roman" w:cs="Times New Roman"/>
          <w:color w:val="000000"/>
          <w:sz w:val="28"/>
          <w:szCs w:val="28"/>
        </w:rPr>
        <w:t xml:space="preserve"> LNG» компании «</w:t>
      </w:r>
      <w:proofErr w:type="spellStart"/>
      <w:r w:rsidRPr="003F26D4">
        <w:rPr>
          <w:rFonts w:ascii="Times New Roman" w:eastAsia="PalatinoLinotype-Roman" w:hAnsi="Times New Roman" w:cs="Times New Roman"/>
          <w:color w:val="000000"/>
          <w:sz w:val="28"/>
          <w:szCs w:val="28"/>
        </w:rPr>
        <w:t>Cheniere</w:t>
      </w:r>
      <w:proofErr w:type="spellEnd"/>
      <w:r w:rsidRPr="003F26D4">
        <w:rPr>
          <w:rFonts w:ascii="Times New Roman" w:eastAsia="PalatinoLinotype-Roman" w:hAnsi="Times New Roman" w:cs="Times New Roman"/>
          <w:color w:val="000000"/>
          <w:sz w:val="28"/>
          <w:szCs w:val="28"/>
        </w:rPr>
        <w:t>», которая расположена на территории «</w:t>
      </w:r>
      <w:proofErr w:type="spellStart"/>
      <w:r w:rsidRPr="003F26D4">
        <w:rPr>
          <w:rFonts w:ascii="Times New Roman" w:eastAsia="PalatinoLinotype-Roman" w:hAnsi="Times New Roman" w:cs="Times New Roman"/>
          <w:color w:val="000000"/>
          <w:sz w:val="28"/>
          <w:szCs w:val="28"/>
        </w:rPr>
        <w:t>Gulf</w:t>
      </w:r>
      <w:proofErr w:type="spellEnd"/>
      <w:r w:rsidRPr="003F26D4">
        <w:rPr>
          <w:rFonts w:ascii="Times New Roman" w:eastAsia="PalatinoLinotype-Roman" w:hAnsi="Times New Roman" w:cs="Times New Roman"/>
          <w:color w:val="000000"/>
          <w:sz w:val="28"/>
          <w:szCs w:val="28"/>
        </w:rPr>
        <w:t xml:space="preserve"> </w:t>
      </w:r>
      <w:proofErr w:type="spellStart"/>
      <w:r w:rsidRPr="003F26D4">
        <w:rPr>
          <w:rFonts w:ascii="Times New Roman" w:eastAsia="PalatinoLinotype-Roman" w:hAnsi="Times New Roman" w:cs="Times New Roman"/>
          <w:color w:val="000000"/>
          <w:sz w:val="28"/>
          <w:szCs w:val="28"/>
        </w:rPr>
        <w:t>Coast</w:t>
      </w:r>
      <w:proofErr w:type="spellEnd"/>
      <w:r w:rsidRPr="003F26D4">
        <w:rPr>
          <w:rFonts w:ascii="Times New Roman" w:eastAsia="PalatinoLinotype-Roman" w:hAnsi="Times New Roman" w:cs="Times New Roman"/>
          <w:color w:val="000000"/>
          <w:sz w:val="28"/>
          <w:szCs w:val="28"/>
        </w:rPr>
        <w:t>»</w:t>
      </w:r>
      <w:r w:rsidR="00657327" w:rsidRPr="003F26D4">
        <w:rPr>
          <w:rFonts w:ascii="Times New Roman" w:eastAsia="PalatinoLinotype-Roman" w:hAnsi="Times New Roman" w:cs="Times New Roman"/>
          <w:color w:val="000000"/>
          <w:sz w:val="28"/>
          <w:szCs w:val="28"/>
        </w:rPr>
        <w:t xml:space="preserve"> и с которой были заключены</w:t>
      </w:r>
      <w:r w:rsidRPr="003F26D4">
        <w:rPr>
          <w:rFonts w:ascii="Times New Roman" w:eastAsia="PalatinoLinotype-Roman" w:hAnsi="Times New Roman" w:cs="Times New Roman"/>
          <w:color w:val="000000"/>
          <w:sz w:val="28"/>
          <w:szCs w:val="28"/>
        </w:rPr>
        <w:t xml:space="preserve"> контракты на поставку </w:t>
      </w:r>
      <w:r w:rsidR="00657327" w:rsidRPr="003F26D4">
        <w:rPr>
          <w:rFonts w:ascii="Times New Roman" w:eastAsia="PalatinoLinotype-Roman" w:hAnsi="Times New Roman" w:cs="Times New Roman"/>
          <w:color w:val="000000"/>
          <w:sz w:val="28"/>
          <w:szCs w:val="28"/>
        </w:rPr>
        <w:t xml:space="preserve">газа </w:t>
      </w:r>
      <w:r w:rsidRPr="003F26D4">
        <w:rPr>
          <w:rFonts w:ascii="Times New Roman" w:eastAsia="PalatinoLinotype-Roman" w:hAnsi="Times New Roman" w:cs="Times New Roman"/>
          <w:color w:val="000000"/>
          <w:sz w:val="28"/>
          <w:szCs w:val="28"/>
        </w:rPr>
        <w:t xml:space="preserve">с заложенной ценой </w:t>
      </w:r>
      <w:r w:rsidR="00657327" w:rsidRPr="003F26D4">
        <w:rPr>
          <w:rFonts w:ascii="Times New Roman" w:eastAsia="PalatinoLinotype-Roman" w:hAnsi="Times New Roman" w:cs="Times New Roman"/>
          <w:color w:val="000000"/>
          <w:sz w:val="28"/>
          <w:szCs w:val="28"/>
        </w:rPr>
        <w:t>около</w:t>
      </w:r>
      <w:r w:rsidRPr="003F26D4">
        <w:rPr>
          <w:rFonts w:ascii="Times New Roman" w:eastAsia="PalatinoLinotype-Roman" w:hAnsi="Times New Roman" w:cs="Times New Roman"/>
          <w:color w:val="000000"/>
          <w:sz w:val="28"/>
          <w:szCs w:val="28"/>
        </w:rPr>
        <w:t xml:space="preserve"> 115</w:t>
      </w:r>
      <w:r w:rsidR="00AC1FCA" w:rsidRPr="003F26D4">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 xml:space="preserve">% к цене </w:t>
      </w:r>
      <w:proofErr w:type="spellStart"/>
      <w:r w:rsidRPr="003F26D4">
        <w:rPr>
          <w:rFonts w:ascii="Times New Roman" w:eastAsia="PalatinoLinotype-Roman" w:hAnsi="Times New Roman" w:cs="Times New Roman"/>
          <w:color w:val="000000"/>
          <w:sz w:val="28"/>
          <w:szCs w:val="28"/>
        </w:rPr>
        <w:t>Henry</w:t>
      </w:r>
      <w:proofErr w:type="spellEnd"/>
      <w:r w:rsidRPr="003F26D4">
        <w:rPr>
          <w:rFonts w:ascii="Times New Roman" w:eastAsia="PalatinoLinotype-Roman" w:hAnsi="Times New Roman" w:cs="Times New Roman"/>
          <w:color w:val="000000"/>
          <w:sz w:val="28"/>
          <w:szCs w:val="28"/>
        </w:rPr>
        <w:t xml:space="preserve"> </w:t>
      </w:r>
      <w:proofErr w:type="spellStart"/>
      <w:r w:rsidRPr="003F26D4">
        <w:rPr>
          <w:rFonts w:ascii="Times New Roman" w:eastAsia="PalatinoLinotype-Roman" w:hAnsi="Times New Roman" w:cs="Times New Roman"/>
          <w:color w:val="000000"/>
          <w:sz w:val="28"/>
          <w:szCs w:val="28"/>
        </w:rPr>
        <w:t>Hub</w:t>
      </w:r>
      <w:proofErr w:type="spellEnd"/>
      <w:r w:rsidRPr="003F26D4">
        <w:rPr>
          <w:rFonts w:ascii="Times New Roman" w:eastAsia="PalatinoLinotype-Roman" w:hAnsi="Times New Roman" w:cs="Times New Roman"/>
          <w:color w:val="000000"/>
          <w:sz w:val="28"/>
          <w:szCs w:val="28"/>
        </w:rPr>
        <w:t xml:space="preserve"> </w:t>
      </w:r>
      <w:r w:rsidR="00657327" w:rsidRPr="003F26D4">
        <w:rPr>
          <w:rFonts w:ascii="Times New Roman" w:eastAsia="PalatinoLinotype-Roman" w:hAnsi="Times New Roman" w:cs="Times New Roman"/>
          <w:color w:val="000000"/>
          <w:sz w:val="28"/>
          <w:szCs w:val="28"/>
        </w:rPr>
        <w:t>с учетом 2,</w:t>
      </w:r>
      <w:r w:rsidRPr="003F26D4">
        <w:rPr>
          <w:rFonts w:ascii="Times New Roman" w:eastAsia="PalatinoLinotype-Roman" w:hAnsi="Times New Roman" w:cs="Times New Roman"/>
          <w:color w:val="000000"/>
          <w:sz w:val="28"/>
          <w:szCs w:val="28"/>
        </w:rPr>
        <w:t>5</w:t>
      </w:r>
      <w:r w:rsidR="00595CA3">
        <w:rPr>
          <w:rFonts w:ascii="Times New Roman" w:eastAsia="PalatinoLinotype-Roman" w:hAnsi="Times New Roman" w:cs="Times New Roman"/>
          <w:color w:val="000000"/>
          <w:sz w:val="28"/>
          <w:szCs w:val="28"/>
        </w:rPr>
        <w:t xml:space="preserve"> -</w:t>
      </w:r>
      <w:r w:rsidR="00657327" w:rsidRPr="003F26D4">
        <w:rPr>
          <w:rFonts w:ascii="Times New Roman" w:eastAsia="PalatinoLinotype-Roman" w:hAnsi="Times New Roman" w:cs="Times New Roman"/>
          <w:color w:val="000000"/>
          <w:sz w:val="28"/>
          <w:szCs w:val="28"/>
        </w:rPr>
        <w:t xml:space="preserve"> 3,</w:t>
      </w:r>
      <w:r w:rsidRPr="003F26D4">
        <w:rPr>
          <w:rFonts w:ascii="Times New Roman" w:eastAsia="PalatinoLinotype-Roman" w:hAnsi="Times New Roman" w:cs="Times New Roman"/>
          <w:color w:val="000000"/>
          <w:sz w:val="28"/>
          <w:szCs w:val="28"/>
        </w:rPr>
        <w:t xml:space="preserve">5 </w:t>
      </w:r>
      <w:r w:rsidR="00657327" w:rsidRPr="003F26D4">
        <w:rPr>
          <w:rFonts w:ascii="Times New Roman" w:eastAsia="PalatinoLinotype-Roman" w:hAnsi="Times New Roman" w:cs="Times New Roman"/>
          <w:color w:val="000000"/>
          <w:sz w:val="28"/>
          <w:szCs w:val="28"/>
        </w:rPr>
        <w:t xml:space="preserve">долл. </w:t>
      </w:r>
      <w:r w:rsidRPr="003F26D4">
        <w:rPr>
          <w:rFonts w:ascii="Times New Roman" w:eastAsia="PalatinoLinotype-Roman" w:hAnsi="Times New Roman" w:cs="Times New Roman"/>
          <w:color w:val="000000"/>
          <w:sz w:val="28"/>
          <w:szCs w:val="28"/>
        </w:rPr>
        <w:t>/</w:t>
      </w:r>
      <w:r w:rsidR="00B536D8">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млн</w:t>
      </w:r>
      <w:r w:rsidR="00657327" w:rsidRPr="003F26D4">
        <w:rPr>
          <w:rFonts w:ascii="Times New Roman" w:eastAsia="PalatinoLinotype-Roman" w:hAnsi="Times New Roman" w:cs="Times New Roman"/>
          <w:color w:val="000000"/>
          <w:sz w:val="28"/>
          <w:szCs w:val="28"/>
        </w:rPr>
        <w:t>.</w:t>
      </w:r>
      <w:r w:rsidRPr="003F26D4">
        <w:rPr>
          <w:rFonts w:ascii="Times New Roman" w:eastAsia="PalatinoLinotype-Roman" w:hAnsi="Times New Roman" w:cs="Times New Roman"/>
          <w:color w:val="000000"/>
          <w:sz w:val="28"/>
          <w:szCs w:val="28"/>
        </w:rPr>
        <w:t xml:space="preserve"> брит</w:t>
      </w:r>
      <w:proofErr w:type="gramStart"/>
      <w:r w:rsidRPr="003F26D4">
        <w:rPr>
          <w:rFonts w:ascii="Times New Roman" w:eastAsia="PalatinoLinotype-Roman" w:hAnsi="Times New Roman" w:cs="Times New Roman"/>
          <w:color w:val="000000"/>
          <w:sz w:val="28"/>
          <w:szCs w:val="28"/>
        </w:rPr>
        <w:t>.</w:t>
      </w:r>
      <w:proofErr w:type="gramEnd"/>
      <w:r w:rsidR="00657327" w:rsidRPr="003F26D4">
        <w:rPr>
          <w:rFonts w:ascii="Times New Roman" w:eastAsia="PalatinoLinotype-Roman" w:hAnsi="Times New Roman" w:cs="Times New Roman"/>
          <w:color w:val="000000"/>
          <w:sz w:val="28"/>
          <w:szCs w:val="28"/>
        </w:rPr>
        <w:t xml:space="preserve"> </w:t>
      </w:r>
      <w:proofErr w:type="gramStart"/>
      <w:r w:rsidRPr="003F26D4">
        <w:rPr>
          <w:rFonts w:ascii="Times New Roman" w:eastAsia="PalatinoLinotype-Roman" w:hAnsi="Times New Roman" w:cs="Times New Roman"/>
          <w:color w:val="000000"/>
          <w:sz w:val="28"/>
          <w:szCs w:val="28"/>
        </w:rPr>
        <w:t>т</w:t>
      </w:r>
      <w:proofErr w:type="gramEnd"/>
      <w:r w:rsidRPr="003F26D4">
        <w:rPr>
          <w:rFonts w:ascii="Times New Roman" w:eastAsia="PalatinoLinotype-Roman" w:hAnsi="Times New Roman" w:cs="Times New Roman"/>
          <w:color w:val="000000"/>
          <w:sz w:val="28"/>
          <w:szCs w:val="28"/>
        </w:rPr>
        <w:t>ерм.</w:t>
      </w:r>
      <w:r w:rsidR="00657327" w:rsidRPr="003F26D4">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 xml:space="preserve">ед. фиксированной платы. </w:t>
      </w:r>
      <w:r w:rsidR="00657327" w:rsidRPr="003F26D4">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 xml:space="preserve">В </w:t>
      </w:r>
      <w:r w:rsidR="00657327" w:rsidRPr="003F26D4">
        <w:rPr>
          <w:rFonts w:ascii="Times New Roman" w:eastAsia="PalatinoLinotype-Roman" w:hAnsi="Times New Roman" w:cs="Times New Roman"/>
          <w:color w:val="000000"/>
          <w:sz w:val="28"/>
          <w:szCs w:val="28"/>
        </w:rPr>
        <w:t xml:space="preserve">начале </w:t>
      </w:r>
      <w:r w:rsidRPr="003F26D4">
        <w:rPr>
          <w:rFonts w:ascii="Times New Roman" w:eastAsia="PalatinoLinotype-Roman" w:hAnsi="Times New Roman" w:cs="Times New Roman"/>
          <w:color w:val="000000"/>
          <w:sz w:val="28"/>
          <w:szCs w:val="28"/>
        </w:rPr>
        <w:t>2013 г</w:t>
      </w:r>
      <w:r w:rsidR="00657327" w:rsidRPr="003F26D4">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 xml:space="preserve"> цена за баррель нефти </w:t>
      </w:r>
      <w:r w:rsidR="00657327" w:rsidRPr="003F26D4">
        <w:rPr>
          <w:rFonts w:ascii="Times New Roman" w:eastAsia="PalatinoLinotype-Roman" w:hAnsi="Times New Roman" w:cs="Times New Roman"/>
          <w:color w:val="000000"/>
          <w:sz w:val="28"/>
          <w:szCs w:val="28"/>
        </w:rPr>
        <w:t>стала превышать</w:t>
      </w:r>
      <w:r w:rsidRPr="003F26D4">
        <w:rPr>
          <w:rFonts w:ascii="Times New Roman" w:eastAsia="PalatinoLinotype-Roman" w:hAnsi="Times New Roman" w:cs="Times New Roman"/>
          <w:color w:val="000000"/>
          <w:sz w:val="28"/>
          <w:szCs w:val="28"/>
        </w:rPr>
        <w:t xml:space="preserve"> 100 долл</w:t>
      </w:r>
      <w:r w:rsidR="00657327" w:rsidRPr="003F26D4">
        <w:rPr>
          <w:rFonts w:ascii="Times New Roman" w:eastAsia="PalatinoLinotype-Roman" w:hAnsi="Times New Roman" w:cs="Times New Roman"/>
          <w:color w:val="000000"/>
          <w:sz w:val="28"/>
          <w:szCs w:val="28"/>
        </w:rPr>
        <w:t>.</w:t>
      </w:r>
      <w:r w:rsidRPr="003F26D4">
        <w:rPr>
          <w:rFonts w:ascii="Times New Roman" w:eastAsia="PalatinoLinotype-Roman" w:hAnsi="Times New Roman" w:cs="Times New Roman"/>
          <w:color w:val="000000"/>
          <w:sz w:val="28"/>
          <w:szCs w:val="28"/>
        </w:rPr>
        <w:t xml:space="preserve">, </w:t>
      </w:r>
      <w:r w:rsidR="00657327" w:rsidRPr="003F26D4">
        <w:rPr>
          <w:rFonts w:ascii="Times New Roman" w:eastAsia="PalatinoLinotype-Roman" w:hAnsi="Times New Roman" w:cs="Times New Roman"/>
          <w:color w:val="000000"/>
          <w:sz w:val="28"/>
          <w:szCs w:val="28"/>
        </w:rPr>
        <w:t xml:space="preserve">вследствие чего </w:t>
      </w:r>
      <w:r w:rsidRPr="003F26D4">
        <w:rPr>
          <w:rFonts w:ascii="Times New Roman" w:eastAsia="PalatinoLinotype-Roman" w:hAnsi="Times New Roman" w:cs="Times New Roman"/>
          <w:color w:val="000000"/>
          <w:sz w:val="28"/>
          <w:szCs w:val="28"/>
        </w:rPr>
        <w:t>Япония и другие азиатские страны находили привязку</w:t>
      </w:r>
      <w:r w:rsidR="00657327" w:rsidRPr="003F26D4">
        <w:rPr>
          <w:rFonts w:ascii="Times New Roman" w:eastAsia="PalatinoLinotype-Roman" w:hAnsi="Times New Roman" w:cs="Times New Roman"/>
          <w:color w:val="000000"/>
          <w:sz w:val="28"/>
          <w:szCs w:val="28"/>
        </w:rPr>
        <w:t xml:space="preserve"> к</w:t>
      </w:r>
      <w:r w:rsidRPr="003F26D4">
        <w:rPr>
          <w:rFonts w:ascii="Times New Roman" w:eastAsia="PalatinoLinotype-Roman" w:hAnsi="Times New Roman" w:cs="Times New Roman"/>
          <w:color w:val="000000"/>
          <w:sz w:val="28"/>
          <w:szCs w:val="28"/>
        </w:rPr>
        <w:t xml:space="preserve"> </w:t>
      </w:r>
      <w:r w:rsidR="00657327" w:rsidRPr="003F26D4">
        <w:rPr>
          <w:rFonts w:ascii="Times New Roman" w:eastAsia="PalatinoLinotype-Roman" w:hAnsi="Times New Roman" w:cs="Times New Roman"/>
          <w:color w:val="000000"/>
          <w:sz w:val="28"/>
          <w:szCs w:val="28"/>
        </w:rPr>
        <w:t>ценам</w:t>
      </w:r>
      <w:r w:rsidRPr="003F26D4">
        <w:rPr>
          <w:rFonts w:ascii="Times New Roman" w:eastAsia="PalatinoLinotype-Roman" w:hAnsi="Times New Roman" w:cs="Times New Roman"/>
          <w:color w:val="000000"/>
          <w:sz w:val="28"/>
          <w:szCs w:val="28"/>
        </w:rPr>
        <w:t xml:space="preserve"> </w:t>
      </w:r>
      <w:proofErr w:type="spellStart"/>
      <w:r w:rsidRPr="003F26D4">
        <w:rPr>
          <w:rFonts w:ascii="Times New Roman" w:eastAsia="PalatinoLinotype-Roman" w:hAnsi="Times New Roman" w:cs="Times New Roman"/>
          <w:color w:val="000000"/>
          <w:sz w:val="28"/>
          <w:szCs w:val="28"/>
        </w:rPr>
        <w:t>Henry</w:t>
      </w:r>
      <w:proofErr w:type="spellEnd"/>
      <w:r w:rsidRPr="003F26D4">
        <w:rPr>
          <w:rFonts w:ascii="Times New Roman" w:eastAsia="PalatinoLinotype-Roman" w:hAnsi="Times New Roman" w:cs="Times New Roman"/>
          <w:color w:val="000000"/>
          <w:sz w:val="28"/>
          <w:szCs w:val="28"/>
        </w:rPr>
        <w:t xml:space="preserve"> </w:t>
      </w:r>
      <w:proofErr w:type="spellStart"/>
      <w:r w:rsidRPr="003F26D4">
        <w:rPr>
          <w:rFonts w:ascii="Times New Roman" w:eastAsia="PalatinoLinotype-Roman" w:hAnsi="Times New Roman" w:cs="Times New Roman"/>
          <w:color w:val="000000"/>
          <w:sz w:val="28"/>
          <w:szCs w:val="28"/>
        </w:rPr>
        <w:t>Hub</w:t>
      </w:r>
      <w:proofErr w:type="spellEnd"/>
      <w:r w:rsidRPr="003F26D4">
        <w:rPr>
          <w:rFonts w:ascii="Times New Roman" w:eastAsia="PalatinoLinotype-Roman" w:hAnsi="Times New Roman" w:cs="Times New Roman"/>
          <w:color w:val="000000"/>
          <w:sz w:val="28"/>
          <w:szCs w:val="28"/>
        </w:rPr>
        <w:t xml:space="preserve"> </w:t>
      </w:r>
      <w:r w:rsidR="00657327" w:rsidRPr="003F26D4">
        <w:rPr>
          <w:rFonts w:ascii="Times New Roman" w:eastAsia="PalatinoLinotype-Roman" w:hAnsi="Times New Roman" w:cs="Times New Roman"/>
          <w:color w:val="000000"/>
          <w:sz w:val="28"/>
          <w:szCs w:val="28"/>
        </w:rPr>
        <w:t>более</w:t>
      </w:r>
      <w:r w:rsidRPr="003F26D4">
        <w:rPr>
          <w:rFonts w:ascii="Times New Roman" w:eastAsia="PalatinoLinotype-Roman" w:hAnsi="Times New Roman" w:cs="Times New Roman"/>
          <w:color w:val="000000"/>
          <w:sz w:val="28"/>
          <w:szCs w:val="28"/>
        </w:rPr>
        <w:t xml:space="preserve"> </w:t>
      </w:r>
      <w:r w:rsidR="00657327" w:rsidRPr="003F26D4">
        <w:rPr>
          <w:rFonts w:ascii="Times New Roman" w:eastAsia="PalatinoLinotype-Roman" w:hAnsi="Times New Roman" w:cs="Times New Roman"/>
          <w:color w:val="000000"/>
          <w:sz w:val="28"/>
          <w:szCs w:val="28"/>
        </w:rPr>
        <w:t>значительными</w:t>
      </w:r>
      <w:r w:rsidRPr="003F26D4">
        <w:rPr>
          <w:rFonts w:ascii="Times New Roman" w:eastAsia="PalatinoLinotype-Roman" w:hAnsi="Times New Roman" w:cs="Times New Roman"/>
          <w:color w:val="000000"/>
          <w:sz w:val="28"/>
          <w:szCs w:val="28"/>
        </w:rPr>
        <w:t xml:space="preserve"> и </w:t>
      </w:r>
      <w:r w:rsidR="00657327" w:rsidRPr="003F26D4">
        <w:rPr>
          <w:rFonts w:ascii="Times New Roman" w:eastAsia="PalatinoLinotype-Roman" w:hAnsi="Times New Roman" w:cs="Times New Roman"/>
          <w:color w:val="000000"/>
          <w:sz w:val="28"/>
          <w:szCs w:val="28"/>
        </w:rPr>
        <w:t>стали</w:t>
      </w:r>
      <w:r w:rsidRPr="003F26D4">
        <w:rPr>
          <w:rFonts w:ascii="Times New Roman" w:eastAsia="PalatinoLinotype-Roman" w:hAnsi="Times New Roman" w:cs="Times New Roman"/>
          <w:color w:val="000000"/>
          <w:sz w:val="28"/>
          <w:szCs w:val="28"/>
        </w:rPr>
        <w:t xml:space="preserve"> заме</w:t>
      </w:r>
      <w:r w:rsidR="00657327" w:rsidRPr="003F26D4">
        <w:rPr>
          <w:rFonts w:ascii="Times New Roman" w:eastAsia="PalatinoLinotype-Roman" w:hAnsi="Times New Roman" w:cs="Times New Roman"/>
          <w:color w:val="000000"/>
          <w:sz w:val="28"/>
          <w:szCs w:val="28"/>
        </w:rPr>
        <w:t>нять в</w:t>
      </w:r>
      <w:r w:rsidRPr="003F26D4">
        <w:rPr>
          <w:rFonts w:ascii="Times New Roman" w:eastAsia="PalatinoLinotype-Roman" w:hAnsi="Times New Roman" w:cs="Times New Roman"/>
          <w:color w:val="000000"/>
          <w:sz w:val="28"/>
          <w:szCs w:val="28"/>
        </w:rPr>
        <w:t xml:space="preserve"> контракт</w:t>
      </w:r>
      <w:r w:rsidR="00657327" w:rsidRPr="003F26D4">
        <w:rPr>
          <w:rFonts w:ascii="Times New Roman" w:eastAsia="PalatinoLinotype-Roman" w:hAnsi="Times New Roman" w:cs="Times New Roman"/>
          <w:color w:val="000000"/>
          <w:sz w:val="28"/>
          <w:szCs w:val="28"/>
        </w:rPr>
        <w:t>ах цена, привязанные к нефти</w:t>
      </w:r>
      <w:r w:rsidRPr="003F26D4">
        <w:rPr>
          <w:rFonts w:ascii="Times New Roman" w:eastAsia="PalatinoLinotype-Roman" w:hAnsi="Times New Roman" w:cs="Times New Roman"/>
          <w:color w:val="000000"/>
          <w:sz w:val="28"/>
          <w:szCs w:val="28"/>
        </w:rPr>
        <w:t xml:space="preserve"> </w:t>
      </w:r>
      <w:r w:rsidR="00657327" w:rsidRPr="003F26D4">
        <w:rPr>
          <w:rFonts w:ascii="Times New Roman" w:eastAsia="PalatinoLinotype-Roman" w:hAnsi="Times New Roman" w:cs="Times New Roman"/>
          <w:color w:val="000000"/>
          <w:sz w:val="28"/>
          <w:szCs w:val="28"/>
        </w:rPr>
        <w:t xml:space="preserve">на цены, привязанные к </w:t>
      </w:r>
      <w:proofErr w:type="spellStart"/>
      <w:r w:rsidRPr="003F26D4">
        <w:rPr>
          <w:rFonts w:ascii="Times New Roman" w:eastAsia="PalatinoLinotype-Roman" w:hAnsi="Times New Roman" w:cs="Times New Roman"/>
          <w:color w:val="000000"/>
          <w:sz w:val="28"/>
          <w:szCs w:val="28"/>
        </w:rPr>
        <w:t>Henry</w:t>
      </w:r>
      <w:proofErr w:type="spellEnd"/>
      <w:r w:rsidRPr="003F26D4">
        <w:rPr>
          <w:rFonts w:ascii="Times New Roman" w:eastAsia="PalatinoLinotype-Roman" w:hAnsi="Times New Roman" w:cs="Times New Roman"/>
          <w:color w:val="000000"/>
          <w:sz w:val="28"/>
          <w:szCs w:val="28"/>
        </w:rPr>
        <w:t xml:space="preserve"> </w:t>
      </w:r>
      <w:proofErr w:type="spellStart"/>
      <w:r w:rsidRPr="003F26D4">
        <w:rPr>
          <w:rFonts w:ascii="Times New Roman" w:eastAsia="PalatinoLinotype-Roman" w:hAnsi="Times New Roman" w:cs="Times New Roman"/>
          <w:color w:val="000000"/>
          <w:sz w:val="28"/>
          <w:szCs w:val="28"/>
        </w:rPr>
        <w:t>Hub</w:t>
      </w:r>
      <w:proofErr w:type="spellEnd"/>
      <w:r w:rsidRPr="003F26D4">
        <w:rPr>
          <w:rFonts w:ascii="Times New Roman" w:eastAsia="PalatinoLinotype-Roman" w:hAnsi="Times New Roman" w:cs="Times New Roman"/>
          <w:color w:val="000000"/>
          <w:sz w:val="28"/>
          <w:szCs w:val="28"/>
        </w:rPr>
        <w:t>. Однако</w:t>
      </w:r>
      <w:r w:rsidR="00657327" w:rsidRPr="003F26D4">
        <w:rPr>
          <w:rFonts w:ascii="Times New Roman" w:eastAsia="PalatinoLinotype-Roman" w:hAnsi="Times New Roman" w:cs="Times New Roman"/>
          <w:color w:val="000000"/>
          <w:sz w:val="28"/>
          <w:szCs w:val="28"/>
        </w:rPr>
        <w:t xml:space="preserve"> для США при падении </w:t>
      </w:r>
      <w:r w:rsidRPr="003F26D4">
        <w:rPr>
          <w:rFonts w:ascii="Times New Roman" w:eastAsia="PalatinoLinotype-Roman" w:hAnsi="Times New Roman" w:cs="Times New Roman"/>
          <w:color w:val="000000"/>
          <w:sz w:val="28"/>
          <w:szCs w:val="28"/>
        </w:rPr>
        <w:t xml:space="preserve">цен на нефть привязка </w:t>
      </w:r>
      <w:r w:rsidR="00657327" w:rsidRPr="003F26D4">
        <w:rPr>
          <w:rFonts w:ascii="Times New Roman" w:eastAsia="PalatinoLinotype-Roman" w:hAnsi="Times New Roman" w:cs="Times New Roman"/>
          <w:color w:val="000000"/>
          <w:sz w:val="28"/>
          <w:szCs w:val="28"/>
        </w:rPr>
        <w:t>цен к</w:t>
      </w:r>
      <w:r w:rsidRPr="003F26D4">
        <w:rPr>
          <w:rFonts w:ascii="Times New Roman" w:eastAsia="PalatinoLinotype-Roman" w:hAnsi="Times New Roman" w:cs="Times New Roman"/>
          <w:color w:val="000000"/>
          <w:sz w:val="28"/>
          <w:szCs w:val="28"/>
        </w:rPr>
        <w:t xml:space="preserve"> </w:t>
      </w:r>
      <w:proofErr w:type="spellStart"/>
      <w:r w:rsidRPr="003F26D4">
        <w:rPr>
          <w:rFonts w:ascii="Times New Roman" w:eastAsia="PalatinoLinotype-Roman" w:hAnsi="Times New Roman" w:cs="Times New Roman"/>
          <w:color w:val="000000"/>
          <w:sz w:val="28"/>
          <w:szCs w:val="28"/>
        </w:rPr>
        <w:t>хабу</w:t>
      </w:r>
      <w:proofErr w:type="spellEnd"/>
      <w:r w:rsidRPr="003F26D4">
        <w:rPr>
          <w:rFonts w:ascii="Times New Roman" w:eastAsia="PalatinoLinotype-Roman" w:hAnsi="Times New Roman" w:cs="Times New Roman"/>
          <w:color w:val="000000"/>
          <w:sz w:val="28"/>
          <w:szCs w:val="28"/>
        </w:rPr>
        <w:t xml:space="preserve"> </w:t>
      </w:r>
      <w:r w:rsidR="00657327" w:rsidRPr="003F26D4">
        <w:rPr>
          <w:rFonts w:ascii="Times New Roman" w:eastAsia="PalatinoLinotype-Roman" w:hAnsi="Times New Roman" w:cs="Times New Roman"/>
          <w:color w:val="000000"/>
          <w:sz w:val="28"/>
          <w:szCs w:val="28"/>
        </w:rPr>
        <w:t xml:space="preserve">являлась не </w:t>
      </w:r>
      <w:r w:rsidRPr="003F26D4">
        <w:rPr>
          <w:rFonts w:ascii="Times New Roman" w:eastAsia="PalatinoLinotype-Roman" w:hAnsi="Times New Roman" w:cs="Times New Roman"/>
          <w:color w:val="000000"/>
          <w:sz w:val="28"/>
          <w:szCs w:val="28"/>
        </w:rPr>
        <w:t xml:space="preserve">конкурентоспособной. </w:t>
      </w:r>
      <w:r w:rsidR="00657327" w:rsidRPr="003F26D4">
        <w:rPr>
          <w:rFonts w:ascii="Times New Roman" w:eastAsia="PalatinoLinotype-Roman" w:hAnsi="Times New Roman" w:cs="Times New Roman"/>
          <w:color w:val="000000"/>
          <w:sz w:val="28"/>
          <w:szCs w:val="28"/>
        </w:rPr>
        <w:t xml:space="preserve">Например, в </w:t>
      </w:r>
      <w:r w:rsidRPr="003F26D4">
        <w:rPr>
          <w:rFonts w:ascii="Times New Roman" w:eastAsia="PalatinoLinotype-Roman" w:hAnsi="Times New Roman" w:cs="Times New Roman"/>
          <w:color w:val="000000"/>
          <w:sz w:val="28"/>
          <w:szCs w:val="28"/>
        </w:rPr>
        <w:t>2014 г. в Японии</w:t>
      </w:r>
      <w:r w:rsidR="00657327" w:rsidRPr="003F26D4">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 xml:space="preserve">текущие цены на </w:t>
      </w:r>
      <w:r w:rsidR="00657327" w:rsidRPr="003F26D4">
        <w:rPr>
          <w:rFonts w:ascii="Times New Roman" w:eastAsia="PalatinoLinotype-Roman" w:hAnsi="Times New Roman" w:cs="Times New Roman"/>
          <w:color w:val="000000"/>
          <w:sz w:val="28"/>
          <w:szCs w:val="28"/>
        </w:rPr>
        <w:t xml:space="preserve">природный </w:t>
      </w:r>
      <w:r w:rsidRPr="003F26D4">
        <w:rPr>
          <w:rFonts w:ascii="Times New Roman" w:eastAsia="PalatinoLinotype-Roman" w:hAnsi="Times New Roman" w:cs="Times New Roman"/>
          <w:color w:val="000000"/>
          <w:sz w:val="28"/>
          <w:szCs w:val="28"/>
        </w:rPr>
        <w:t xml:space="preserve">газ </w:t>
      </w:r>
      <w:r w:rsidR="00657327" w:rsidRPr="003F26D4">
        <w:rPr>
          <w:rFonts w:ascii="Times New Roman" w:eastAsia="PalatinoLinotype-Roman" w:hAnsi="Times New Roman" w:cs="Times New Roman"/>
          <w:color w:val="000000"/>
          <w:sz w:val="28"/>
          <w:szCs w:val="28"/>
        </w:rPr>
        <w:t>составляли 16,</w:t>
      </w:r>
      <w:r w:rsidRPr="003F26D4">
        <w:rPr>
          <w:rFonts w:ascii="Times New Roman" w:eastAsia="PalatinoLinotype-Roman" w:hAnsi="Times New Roman" w:cs="Times New Roman"/>
          <w:color w:val="000000"/>
          <w:sz w:val="28"/>
          <w:szCs w:val="28"/>
        </w:rPr>
        <w:t>3 долл</w:t>
      </w:r>
      <w:r w:rsidR="00657327" w:rsidRPr="003F26D4">
        <w:rPr>
          <w:rFonts w:ascii="Times New Roman" w:eastAsia="PalatinoLinotype-Roman" w:hAnsi="Times New Roman" w:cs="Times New Roman"/>
          <w:color w:val="000000"/>
          <w:sz w:val="28"/>
          <w:szCs w:val="28"/>
        </w:rPr>
        <w:t>.</w:t>
      </w:r>
      <w:r w:rsidR="00B536D8">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w:t>
      </w:r>
      <w:r w:rsidR="00B536D8">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млн</w:t>
      </w:r>
      <w:r w:rsidR="00657327" w:rsidRPr="003F26D4">
        <w:rPr>
          <w:rFonts w:ascii="Times New Roman" w:eastAsia="PalatinoLinotype-Roman" w:hAnsi="Times New Roman" w:cs="Times New Roman"/>
          <w:color w:val="000000"/>
          <w:sz w:val="28"/>
          <w:szCs w:val="28"/>
        </w:rPr>
        <w:t>.</w:t>
      </w:r>
      <w:r w:rsidRPr="003F26D4">
        <w:rPr>
          <w:rFonts w:ascii="Times New Roman" w:eastAsia="PalatinoLinotype-Roman" w:hAnsi="Times New Roman" w:cs="Times New Roman"/>
          <w:color w:val="000000"/>
          <w:sz w:val="28"/>
          <w:szCs w:val="28"/>
        </w:rPr>
        <w:t xml:space="preserve"> брит</w:t>
      </w:r>
      <w:proofErr w:type="gramStart"/>
      <w:r w:rsidRPr="003F26D4">
        <w:rPr>
          <w:rFonts w:ascii="Times New Roman" w:eastAsia="PalatinoLinotype-Roman" w:hAnsi="Times New Roman" w:cs="Times New Roman"/>
          <w:color w:val="000000"/>
          <w:sz w:val="28"/>
          <w:szCs w:val="28"/>
        </w:rPr>
        <w:t>.</w:t>
      </w:r>
      <w:proofErr w:type="gramEnd"/>
      <w:r w:rsidR="00657327" w:rsidRPr="003F26D4">
        <w:rPr>
          <w:rFonts w:ascii="Times New Roman" w:eastAsia="PalatinoLinotype-Roman" w:hAnsi="Times New Roman" w:cs="Times New Roman"/>
          <w:color w:val="000000"/>
          <w:sz w:val="28"/>
          <w:szCs w:val="28"/>
        </w:rPr>
        <w:t xml:space="preserve"> </w:t>
      </w:r>
      <w:proofErr w:type="gramStart"/>
      <w:r w:rsidRPr="003F26D4">
        <w:rPr>
          <w:rFonts w:ascii="Times New Roman" w:eastAsia="PalatinoLinotype-Roman" w:hAnsi="Times New Roman" w:cs="Times New Roman"/>
          <w:color w:val="000000"/>
          <w:sz w:val="28"/>
          <w:szCs w:val="28"/>
        </w:rPr>
        <w:t>т</w:t>
      </w:r>
      <w:proofErr w:type="gramEnd"/>
      <w:r w:rsidRPr="003F26D4">
        <w:rPr>
          <w:rFonts w:ascii="Times New Roman" w:eastAsia="PalatinoLinotype-Roman" w:hAnsi="Times New Roman" w:cs="Times New Roman"/>
          <w:color w:val="000000"/>
          <w:sz w:val="28"/>
          <w:szCs w:val="28"/>
        </w:rPr>
        <w:t>ерм.</w:t>
      </w:r>
      <w:r w:rsidR="00657327" w:rsidRPr="003F26D4">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 xml:space="preserve">ед., </w:t>
      </w:r>
      <w:r w:rsidR="00657327" w:rsidRPr="003F26D4">
        <w:rPr>
          <w:rFonts w:ascii="Times New Roman" w:eastAsia="PalatinoLinotype-Roman" w:hAnsi="Times New Roman" w:cs="Times New Roman"/>
          <w:color w:val="000000"/>
          <w:sz w:val="28"/>
          <w:szCs w:val="28"/>
        </w:rPr>
        <w:t>а</w:t>
      </w:r>
      <w:r w:rsidRPr="003F26D4">
        <w:rPr>
          <w:rFonts w:ascii="Times New Roman" w:eastAsia="PalatinoLinotype-Roman" w:hAnsi="Times New Roman" w:cs="Times New Roman"/>
          <w:color w:val="000000"/>
          <w:sz w:val="28"/>
          <w:szCs w:val="28"/>
        </w:rPr>
        <w:t xml:space="preserve"> цены </w:t>
      </w:r>
      <w:proofErr w:type="spellStart"/>
      <w:r w:rsidRPr="003F26D4">
        <w:rPr>
          <w:rFonts w:ascii="Times New Roman" w:eastAsia="PalatinoLinotype-Roman" w:hAnsi="Times New Roman" w:cs="Times New Roman"/>
          <w:color w:val="000000"/>
          <w:sz w:val="28"/>
          <w:szCs w:val="28"/>
        </w:rPr>
        <w:t>Henry</w:t>
      </w:r>
      <w:proofErr w:type="spellEnd"/>
      <w:r w:rsidRPr="003F26D4">
        <w:rPr>
          <w:rFonts w:ascii="Times New Roman" w:eastAsia="PalatinoLinotype-Roman" w:hAnsi="Times New Roman" w:cs="Times New Roman"/>
          <w:color w:val="000000"/>
          <w:sz w:val="28"/>
          <w:szCs w:val="28"/>
        </w:rPr>
        <w:t xml:space="preserve"> </w:t>
      </w:r>
      <w:proofErr w:type="spellStart"/>
      <w:r w:rsidRPr="003F26D4">
        <w:rPr>
          <w:rFonts w:ascii="Times New Roman" w:eastAsia="PalatinoLinotype-Roman" w:hAnsi="Times New Roman" w:cs="Times New Roman"/>
          <w:color w:val="000000"/>
          <w:sz w:val="28"/>
          <w:szCs w:val="28"/>
        </w:rPr>
        <w:t>Hub</w:t>
      </w:r>
      <w:proofErr w:type="spellEnd"/>
      <w:r w:rsidRPr="003F26D4">
        <w:rPr>
          <w:rFonts w:ascii="Times New Roman" w:eastAsia="PalatinoLinotype-Roman" w:hAnsi="Times New Roman" w:cs="Times New Roman"/>
          <w:color w:val="000000"/>
          <w:sz w:val="28"/>
          <w:szCs w:val="28"/>
        </w:rPr>
        <w:t xml:space="preserve"> для Японии </w:t>
      </w:r>
      <w:r w:rsidR="00657327" w:rsidRPr="003F26D4">
        <w:rPr>
          <w:rFonts w:ascii="Times New Roman" w:eastAsia="PalatinoLinotype-Roman" w:hAnsi="Times New Roman" w:cs="Times New Roman"/>
          <w:color w:val="000000"/>
          <w:sz w:val="28"/>
          <w:szCs w:val="28"/>
        </w:rPr>
        <w:t>составляли 8,</w:t>
      </w:r>
      <w:r w:rsidRPr="003F26D4">
        <w:rPr>
          <w:rFonts w:ascii="Times New Roman" w:eastAsia="PalatinoLinotype-Roman" w:hAnsi="Times New Roman" w:cs="Times New Roman"/>
          <w:color w:val="000000"/>
          <w:sz w:val="28"/>
          <w:szCs w:val="28"/>
        </w:rPr>
        <w:t xml:space="preserve">28 </w:t>
      </w:r>
      <w:r w:rsidR="00657327" w:rsidRPr="003F26D4">
        <w:rPr>
          <w:rFonts w:ascii="Times New Roman" w:eastAsia="PalatinoLinotype-Roman" w:hAnsi="Times New Roman" w:cs="Times New Roman"/>
          <w:color w:val="000000"/>
          <w:sz w:val="28"/>
          <w:szCs w:val="28"/>
        </w:rPr>
        <w:t>долл.</w:t>
      </w:r>
      <w:r w:rsidR="00B536D8">
        <w:rPr>
          <w:rFonts w:ascii="Times New Roman" w:eastAsia="PalatinoLinotype-Roman" w:hAnsi="Times New Roman" w:cs="Times New Roman"/>
          <w:color w:val="000000"/>
          <w:sz w:val="28"/>
          <w:szCs w:val="28"/>
        </w:rPr>
        <w:t xml:space="preserve"> </w:t>
      </w:r>
      <w:r w:rsidR="00657327" w:rsidRPr="003F26D4">
        <w:rPr>
          <w:rFonts w:ascii="Times New Roman" w:eastAsia="PalatinoLinotype-Roman" w:hAnsi="Times New Roman" w:cs="Times New Roman"/>
          <w:color w:val="000000"/>
          <w:sz w:val="28"/>
          <w:szCs w:val="28"/>
        </w:rPr>
        <w:t>/</w:t>
      </w:r>
      <w:r w:rsidR="00B536D8">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млн</w:t>
      </w:r>
      <w:r w:rsidR="00657327" w:rsidRPr="003F26D4">
        <w:rPr>
          <w:rFonts w:ascii="Times New Roman" w:eastAsia="PalatinoLinotype-Roman" w:hAnsi="Times New Roman" w:cs="Times New Roman"/>
          <w:color w:val="000000"/>
          <w:sz w:val="28"/>
          <w:szCs w:val="28"/>
        </w:rPr>
        <w:t>.</w:t>
      </w:r>
      <w:r w:rsidRPr="003F26D4">
        <w:rPr>
          <w:rFonts w:ascii="Times New Roman" w:eastAsia="PalatinoLinotype-Roman" w:hAnsi="Times New Roman" w:cs="Times New Roman"/>
          <w:color w:val="000000"/>
          <w:sz w:val="28"/>
          <w:szCs w:val="28"/>
        </w:rPr>
        <w:t xml:space="preserve"> брит.</w:t>
      </w:r>
      <w:r w:rsidR="00657327" w:rsidRPr="003F26D4">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терм.</w:t>
      </w:r>
      <w:r w:rsidR="00657327" w:rsidRPr="003F26D4">
        <w:rPr>
          <w:rFonts w:ascii="Times New Roman" w:eastAsia="PalatinoLinotype-Roman" w:hAnsi="Times New Roman" w:cs="Times New Roman"/>
          <w:color w:val="000000"/>
          <w:sz w:val="28"/>
          <w:szCs w:val="28"/>
        </w:rPr>
        <w:t xml:space="preserve"> </w:t>
      </w:r>
      <w:r w:rsidRPr="003F26D4">
        <w:rPr>
          <w:rFonts w:ascii="Times New Roman" w:eastAsia="PalatinoLinotype-Roman" w:hAnsi="Times New Roman" w:cs="Times New Roman"/>
          <w:color w:val="000000"/>
          <w:sz w:val="28"/>
          <w:szCs w:val="28"/>
        </w:rPr>
        <w:t>ед., что позволило</w:t>
      </w:r>
      <w:r w:rsidR="00657327" w:rsidRPr="003F26D4">
        <w:rPr>
          <w:rFonts w:ascii="Times New Roman" w:eastAsia="PalatinoLinotype-Roman" w:hAnsi="Times New Roman" w:cs="Times New Roman"/>
          <w:color w:val="000000"/>
          <w:sz w:val="28"/>
          <w:szCs w:val="28"/>
        </w:rPr>
        <w:t xml:space="preserve"> Японии</w:t>
      </w:r>
      <w:r w:rsidRPr="003F26D4">
        <w:rPr>
          <w:rFonts w:ascii="Times New Roman" w:eastAsia="PalatinoLinotype-Roman" w:hAnsi="Times New Roman" w:cs="Times New Roman"/>
          <w:color w:val="000000"/>
          <w:sz w:val="28"/>
          <w:szCs w:val="28"/>
        </w:rPr>
        <w:t xml:space="preserve"> сэкономить</w:t>
      </w:r>
      <w:r w:rsidR="00274C48" w:rsidRPr="003F26D4">
        <w:rPr>
          <w:rFonts w:ascii="Times New Roman" w:eastAsia="PalatinoLinotype-Roman" w:hAnsi="Times New Roman" w:cs="Times New Roman"/>
          <w:color w:val="000000"/>
          <w:sz w:val="28"/>
          <w:szCs w:val="28"/>
        </w:rPr>
        <w:t xml:space="preserve"> значительные средства</w:t>
      </w:r>
      <w:r w:rsidR="00D2348D" w:rsidRPr="003F26D4">
        <w:rPr>
          <w:rFonts w:ascii="Times New Roman" w:eastAsia="PalatinoLinotype-Roman" w:hAnsi="Times New Roman" w:cs="Times New Roman"/>
          <w:color w:val="000000"/>
          <w:sz w:val="28"/>
          <w:szCs w:val="28"/>
        </w:rPr>
        <w:t xml:space="preserve"> [</w:t>
      </w:r>
      <w:r w:rsidR="00953259" w:rsidRPr="003F26D4">
        <w:rPr>
          <w:rFonts w:ascii="Times New Roman" w:eastAsia="PalatinoLinotype-Roman" w:hAnsi="Times New Roman" w:cs="Times New Roman"/>
          <w:color w:val="000000"/>
          <w:sz w:val="28"/>
          <w:szCs w:val="28"/>
        </w:rPr>
        <w:t>71</w:t>
      </w:r>
      <w:r w:rsidR="00274C48" w:rsidRPr="003F26D4">
        <w:rPr>
          <w:rFonts w:ascii="Times New Roman" w:eastAsia="PalatinoLinotype-Roman" w:hAnsi="Times New Roman" w:cs="Times New Roman"/>
          <w:color w:val="000000"/>
          <w:sz w:val="28"/>
          <w:szCs w:val="28"/>
        </w:rPr>
        <w:t>].</w:t>
      </w:r>
    </w:p>
    <w:p w:rsidR="003A2F8E" w:rsidRPr="003F26D4" w:rsidRDefault="003A2F8E" w:rsidP="0064637B">
      <w:pPr>
        <w:autoSpaceDE w:val="0"/>
        <w:autoSpaceDN w:val="0"/>
        <w:adjustRightInd w:val="0"/>
        <w:spacing w:after="0" w:line="360" w:lineRule="auto"/>
        <w:ind w:firstLine="851"/>
        <w:jc w:val="both"/>
        <w:rPr>
          <w:rFonts w:ascii="Times New Roman" w:eastAsia="PalatinoLinotype-Roman" w:hAnsi="Times New Roman" w:cs="Times New Roman"/>
          <w:color w:val="000000"/>
          <w:sz w:val="28"/>
          <w:szCs w:val="28"/>
        </w:rPr>
      </w:pPr>
      <w:r w:rsidRPr="003F26D4">
        <w:rPr>
          <w:rFonts w:ascii="Times New Roman" w:eastAsia="PalatinoLinotype-Roman" w:hAnsi="Times New Roman" w:cs="Times New Roman"/>
          <w:color w:val="000000"/>
          <w:sz w:val="28"/>
          <w:szCs w:val="28"/>
        </w:rPr>
        <w:t>В итоге, по мнению автора выпускной квалификационной работы</w:t>
      </w:r>
      <w:r w:rsidR="00FA5AD1">
        <w:rPr>
          <w:rFonts w:ascii="Times New Roman" w:eastAsia="PalatinoLinotype-Roman" w:hAnsi="Times New Roman" w:cs="Times New Roman"/>
          <w:color w:val="000000"/>
          <w:sz w:val="28"/>
          <w:szCs w:val="28"/>
        </w:rPr>
        <w:t xml:space="preserve"> бакалавра</w:t>
      </w:r>
      <w:r w:rsidRPr="003F26D4">
        <w:rPr>
          <w:rFonts w:ascii="Times New Roman" w:eastAsia="PalatinoLinotype-Roman" w:hAnsi="Times New Roman" w:cs="Times New Roman"/>
          <w:color w:val="000000"/>
          <w:sz w:val="28"/>
          <w:szCs w:val="28"/>
        </w:rPr>
        <w:t xml:space="preserve">, предоставленные данные могут </w:t>
      </w:r>
      <w:r w:rsidR="006E1ACB" w:rsidRPr="003F26D4">
        <w:rPr>
          <w:rFonts w:ascii="Times New Roman" w:eastAsia="PalatinoLinotype-Roman" w:hAnsi="Times New Roman" w:cs="Times New Roman"/>
          <w:color w:val="000000"/>
          <w:sz w:val="28"/>
          <w:szCs w:val="28"/>
        </w:rPr>
        <w:t xml:space="preserve">помочь </w:t>
      </w:r>
      <w:r w:rsidRPr="003F26D4">
        <w:rPr>
          <w:rFonts w:ascii="Times New Roman" w:eastAsia="PalatinoLinotype-Roman" w:hAnsi="Times New Roman" w:cs="Times New Roman"/>
          <w:color w:val="000000"/>
          <w:sz w:val="28"/>
          <w:szCs w:val="28"/>
        </w:rPr>
        <w:t xml:space="preserve">определить будущее глобальной торговли СПГ. Основную роль будут играть четыре </w:t>
      </w:r>
      <w:r w:rsidR="00D15E80" w:rsidRPr="003F26D4">
        <w:rPr>
          <w:rFonts w:ascii="Times New Roman" w:eastAsia="PalatinoLinotype-Roman" w:hAnsi="Times New Roman" w:cs="Times New Roman"/>
          <w:color w:val="000000"/>
          <w:sz w:val="28"/>
          <w:szCs w:val="28"/>
        </w:rPr>
        <w:t>игрока</w:t>
      </w:r>
      <w:r w:rsidRPr="003F26D4">
        <w:rPr>
          <w:rFonts w:ascii="Times New Roman" w:eastAsia="PalatinoLinotype-Roman" w:hAnsi="Times New Roman" w:cs="Times New Roman"/>
          <w:color w:val="000000"/>
          <w:sz w:val="28"/>
          <w:szCs w:val="28"/>
        </w:rPr>
        <w:t xml:space="preserve"> на рынке экспорта СПГ</w:t>
      </w:r>
      <w:r w:rsidR="00D15E80" w:rsidRPr="003F26D4">
        <w:rPr>
          <w:rFonts w:ascii="Times New Roman" w:eastAsia="PalatinoLinotype-Roman" w:hAnsi="Times New Roman" w:cs="Times New Roman"/>
          <w:color w:val="000000"/>
          <w:sz w:val="28"/>
          <w:szCs w:val="28"/>
        </w:rPr>
        <w:t xml:space="preserve">: </w:t>
      </w:r>
      <w:r w:rsidR="006E1ACB" w:rsidRPr="003F26D4">
        <w:rPr>
          <w:rFonts w:ascii="Times New Roman" w:eastAsia="PalatinoLinotype-Roman" w:hAnsi="Times New Roman" w:cs="Times New Roman"/>
          <w:color w:val="000000"/>
          <w:sz w:val="28"/>
          <w:szCs w:val="28"/>
        </w:rPr>
        <w:t xml:space="preserve">Россия, США, Канада и Австралия, </w:t>
      </w:r>
      <w:r w:rsidR="008670E9" w:rsidRPr="003F26D4">
        <w:rPr>
          <w:rFonts w:ascii="Times New Roman" w:eastAsia="PalatinoLinotype-Roman" w:hAnsi="Times New Roman" w:cs="Times New Roman"/>
          <w:color w:val="000000"/>
          <w:sz w:val="28"/>
          <w:szCs w:val="28"/>
        </w:rPr>
        <w:t>что  связано</w:t>
      </w:r>
      <w:r w:rsidR="00D15E80" w:rsidRPr="003F26D4">
        <w:rPr>
          <w:rFonts w:ascii="Times New Roman" w:eastAsia="PalatinoLinotype-Roman" w:hAnsi="Times New Roman" w:cs="Times New Roman"/>
          <w:color w:val="000000"/>
          <w:sz w:val="28"/>
          <w:szCs w:val="28"/>
        </w:rPr>
        <w:t xml:space="preserve"> с реализацией проектов и с совершенствованием технологий для добычи газовых </w:t>
      </w:r>
      <w:r w:rsidR="00D15E80" w:rsidRPr="003F26D4">
        <w:rPr>
          <w:rFonts w:ascii="Times New Roman" w:eastAsia="PalatinoLinotype-Roman" w:hAnsi="Times New Roman" w:cs="Times New Roman"/>
          <w:color w:val="000000"/>
          <w:sz w:val="28"/>
          <w:szCs w:val="28"/>
        </w:rPr>
        <w:lastRenderedPageBreak/>
        <w:t>продуктов.</w:t>
      </w:r>
      <w:r w:rsidRPr="003F26D4">
        <w:rPr>
          <w:rFonts w:ascii="Times New Roman" w:eastAsia="PalatinoLinotype-Roman" w:hAnsi="Times New Roman" w:cs="Times New Roman"/>
          <w:color w:val="000000"/>
          <w:sz w:val="28"/>
          <w:szCs w:val="28"/>
        </w:rPr>
        <w:t xml:space="preserve"> </w:t>
      </w:r>
      <w:r w:rsidR="00D15E80" w:rsidRPr="003F26D4">
        <w:rPr>
          <w:rFonts w:ascii="Times New Roman" w:eastAsia="PalatinoLinotype-Roman" w:hAnsi="Times New Roman" w:cs="Times New Roman"/>
          <w:color w:val="000000"/>
          <w:sz w:val="28"/>
          <w:szCs w:val="28"/>
        </w:rPr>
        <w:t xml:space="preserve">Например, к 2020 г.  в </w:t>
      </w:r>
      <w:r w:rsidRPr="003F26D4">
        <w:rPr>
          <w:rFonts w:ascii="Times New Roman" w:eastAsia="PalatinoLinotype-Roman" w:hAnsi="Times New Roman" w:cs="Times New Roman"/>
          <w:color w:val="000000"/>
          <w:sz w:val="28"/>
          <w:szCs w:val="28"/>
        </w:rPr>
        <w:t>США</w:t>
      </w:r>
      <w:r w:rsidR="00D15E80" w:rsidRPr="003F26D4">
        <w:rPr>
          <w:rFonts w:ascii="Times New Roman" w:eastAsia="PalatinoLinotype-Roman" w:hAnsi="Times New Roman" w:cs="Times New Roman"/>
          <w:color w:val="000000"/>
          <w:sz w:val="28"/>
          <w:szCs w:val="28"/>
        </w:rPr>
        <w:t xml:space="preserve"> будет запущено около пяти проектов</w:t>
      </w:r>
      <w:r w:rsidRPr="003F26D4">
        <w:rPr>
          <w:rFonts w:ascii="Times New Roman" w:eastAsia="PalatinoLinotype-Roman" w:hAnsi="Times New Roman" w:cs="Times New Roman"/>
          <w:color w:val="000000"/>
          <w:sz w:val="28"/>
          <w:szCs w:val="28"/>
        </w:rPr>
        <w:t xml:space="preserve"> и шесть дополнительных </w:t>
      </w:r>
      <w:r w:rsidR="00D15E80" w:rsidRPr="003F26D4">
        <w:rPr>
          <w:rFonts w:ascii="Times New Roman" w:eastAsia="PalatinoLinotype-Roman" w:hAnsi="Times New Roman" w:cs="Times New Roman"/>
          <w:color w:val="000000"/>
          <w:sz w:val="28"/>
          <w:szCs w:val="28"/>
        </w:rPr>
        <w:t xml:space="preserve">в </w:t>
      </w:r>
      <w:r w:rsidRPr="003F26D4">
        <w:rPr>
          <w:rFonts w:ascii="Times New Roman" w:eastAsia="PalatinoLinotype-Roman" w:hAnsi="Times New Roman" w:cs="Times New Roman"/>
          <w:color w:val="000000"/>
          <w:sz w:val="28"/>
          <w:szCs w:val="28"/>
        </w:rPr>
        <w:t>Австралии</w:t>
      </w:r>
      <w:r w:rsidR="00D15E80" w:rsidRPr="003F26D4">
        <w:rPr>
          <w:rFonts w:ascii="Times New Roman" w:eastAsia="PalatinoLinotype-Roman" w:hAnsi="Times New Roman" w:cs="Times New Roman"/>
          <w:color w:val="000000"/>
          <w:sz w:val="28"/>
          <w:szCs w:val="28"/>
        </w:rPr>
        <w:t>.</w:t>
      </w:r>
      <w:r w:rsidRPr="003F26D4">
        <w:rPr>
          <w:rFonts w:ascii="Times New Roman" w:eastAsia="PalatinoLinotype-Roman" w:hAnsi="Times New Roman" w:cs="Times New Roman"/>
          <w:color w:val="000000"/>
          <w:sz w:val="28"/>
          <w:szCs w:val="28"/>
        </w:rPr>
        <w:t xml:space="preserve"> Перспектива для канадских проектов </w:t>
      </w:r>
      <w:r w:rsidR="00D15E80" w:rsidRPr="003F26D4">
        <w:rPr>
          <w:rFonts w:ascii="Times New Roman" w:eastAsia="PalatinoLinotype-Roman" w:hAnsi="Times New Roman" w:cs="Times New Roman"/>
          <w:color w:val="000000"/>
          <w:sz w:val="28"/>
          <w:szCs w:val="28"/>
        </w:rPr>
        <w:t xml:space="preserve">является </w:t>
      </w:r>
      <w:r w:rsidRPr="003F26D4">
        <w:rPr>
          <w:rFonts w:ascii="Times New Roman" w:eastAsia="PalatinoLinotype-Roman" w:hAnsi="Times New Roman" w:cs="Times New Roman"/>
          <w:color w:val="000000"/>
          <w:sz w:val="28"/>
          <w:szCs w:val="28"/>
        </w:rPr>
        <w:t>сомни</w:t>
      </w:r>
      <w:r w:rsidR="00D15E80" w:rsidRPr="003F26D4">
        <w:rPr>
          <w:rFonts w:ascii="Times New Roman" w:eastAsia="PalatinoLinotype-Roman" w:hAnsi="Times New Roman" w:cs="Times New Roman"/>
          <w:color w:val="000000"/>
          <w:sz w:val="28"/>
          <w:szCs w:val="28"/>
        </w:rPr>
        <w:t>тельной</w:t>
      </w:r>
      <w:r w:rsidRPr="003F26D4">
        <w:rPr>
          <w:rFonts w:ascii="Times New Roman" w:eastAsia="PalatinoLinotype-Roman" w:hAnsi="Times New Roman" w:cs="Times New Roman"/>
          <w:color w:val="000000"/>
          <w:sz w:val="28"/>
          <w:szCs w:val="28"/>
        </w:rPr>
        <w:t xml:space="preserve">, </w:t>
      </w:r>
      <w:r w:rsidR="00D15E80" w:rsidRPr="003F26D4">
        <w:rPr>
          <w:rFonts w:ascii="Times New Roman" w:eastAsia="PalatinoLinotype-Roman" w:hAnsi="Times New Roman" w:cs="Times New Roman"/>
          <w:color w:val="000000"/>
          <w:sz w:val="28"/>
          <w:szCs w:val="28"/>
        </w:rPr>
        <w:t>тем не менее, энергетическая политика</w:t>
      </w:r>
      <w:r w:rsidRPr="003F26D4">
        <w:rPr>
          <w:rFonts w:ascii="Times New Roman" w:eastAsia="PalatinoLinotype-Roman" w:hAnsi="Times New Roman" w:cs="Times New Roman"/>
          <w:color w:val="000000"/>
          <w:sz w:val="28"/>
          <w:szCs w:val="28"/>
        </w:rPr>
        <w:t xml:space="preserve"> </w:t>
      </w:r>
      <w:r w:rsidR="00D15E80" w:rsidRPr="003F26D4">
        <w:rPr>
          <w:rFonts w:ascii="Times New Roman" w:eastAsia="PalatinoLinotype-Roman" w:hAnsi="Times New Roman" w:cs="Times New Roman"/>
          <w:color w:val="000000"/>
          <w:sz w:val="28"/>
          <w:szCs w:val="28"/>
        </w:rPr>
        <w:t xml:space="preserve">Канады изменяется в сторону поиска новых </w:t>
      </w:r>
      <w:r w:rsidRPr="003F26D4">
        <w:rPr>
          <w:rFonts w:ascii="Times New Roman" w:eastAsia="PalatinoLinotype-Roman" w:hAnsi="Times New Roman" w:cs="Times New Roman"/>
          <w:color w:val="000000"/>
          <w:sz w:val="28"/>
          <w:szCs w:val="28"/>
        </w:rPr>
        <w:t>возможные стимулы</w:t>
      </w:r>
      <w:r w:rsidR="00D15E80" w:rsidRPr="003F26D4">
        <w:rPr>
          <w:rFonts w:ascii="Times New Roman" w:eastAsia="PalatinoLinotype-Roman" w:hAnsi="Times New Roman" w:cs="Times New Roman"/>
          <w:color w:val="000000"/>
          <w:sz w:val="28"/>
          <w:szCs w:val="28"/>
        </w:rPr>
        <w:t xml:space="preserve"> для</w:t>
      </w:r>
      <w:r w:rsidRPr="003F26D4">
        <w:rPr>
          <w:rFonts w:ascii="Times New Roman" w:eastAsia="PalatinoLinotype-Roman" w:hAnsi="Times New Roman" w:cs="Times New Roman"/>
          <w:color w:val="000000"/>
          <w:sz w:val="28"/>
          <w:szCs w:val="28"/>
        </w:rPr>
        <w:t xml:space="preserve"> развития. </w:t>
      </w:r>
    </w:p>
    <w:p w:rsidR="00B536D8" w:rsidRDefault="003A2F8E" w:rsidP="00A846C2">
      <w:pPr>
        <w:autoSpaceDE w:val="0"/>
        <w:autoSpaceDN w:val="0"/>
        <w:adjustRightInd w:val="0"/>
        <w:spacing w:after="0" w:line="360" w:lineRule="auto"/>
        <w:ind w:firstLine="851"/>
        <w:jc w:val="both"/>
        <w:rPr>
          <w:rFonts w:ascii="Times New Roman" w:eastAsia="PalatinoLinotype-Roman" w:hAnsi="Times New Roman" w:cs="Times New Roman"/>
          <w:color w:val="000000"/>
          <w:sz w:val="28"/>
          <w:szCs w:val="28"/>
        </w:rPr>
      </w:pPr>
      <w:r w:rsidRPr="003F26D4">
        <w:rPr>
          <w:rFonts w:ascii="Times New Roman" w:eastAsia="PalatinoLinotype-Roman" w:hAnsi="Times New Roman" w:cs="Times New Roman"/>
          <w:color w:val="000000"/>
          <w:sz w:val="28"/>
          <w:szCs w:val="28"/>
        </w:rPr>
        <w:t xml:space="preserve">Изменения, </w:t>
      </w:r>
      <w:r w:rsidR="00D15E80" w:rsidRPr="003F26D4">
        <w:rPr>
          <w:rFonts w:ascii="Times New Roman" w:eastAsia="PalatinoLinotype-Roman" w:hAnsi="Times New Roman" w:cs="Times New Roman"/>
          <w:color w:val="000000"/>
          <w:sz w:val="28"/>
          <w:szCs w:val="28"/>
        </w:rPr>
        <w:t>которые происходят</w:t>
      </w:r>
      <w:r w:rsidRPr="003F26D4">
        <w:rPr>
          <w:rFonts w:ascii="Times New Roman" w:eastAsia="PalatinoLinotype-Roman" w:hAnsi="Times New Roman" w:cs="Times New Roman"/>
          <w:color w:val="000000"/>
          <w:sz w:val="28"/>
          <w:szCs w:val="28"/>
        </w:rPr>
        <w:t xml:space="preserve"> в </w:t>
      </w:r>
      <w:r w:rsidR="00D15E80" w:rsidRPr="003F26D4">
        <w:rPr>
          <w:rFonts w:ascii="Times New Roman" w:eastAsia="PalatinoLinotype-Roman" w:hAnsi="Times New Roman" w:cs="Times New Roman"/>
          <w:color w:val="000000"/>
          <w:sz w:val="28"/>
          <w:szCs w:val="28"/>
        </w:rPr>
        <w:t xml:space="preserve">современных </w:t>
      </w:r>
      <w:r w:rsidRPr="003F26D4">
        <w:rPr>
          <w:rFonts w:ascii="Times New Roman" w:eastAsia="PalatinoLinotype-Roman" w:hAnsi="Times New Roman" w:cs="Times New Roman"/>
          <w:color w:val="000000"/>
          <w:sz w:val="28"/>
          <w:szCs w:val="28"/>
        </w:rPr>
        <w:t xml:space="preserve">экономических системах мира, </w:t>
      </w:r>
      <w:r w:rsidR="00D15E80" w:rsidRPr="003F26D4">
        <w:rPr>
          <w:rFonts w:ascii="Times New Roman" w:eastAsia="PalatinoLinotype-Roman" w:hAnsi="Times New Roman" w:cs="Times New Roman"/>
          <w:color w:val="000000"/>
          <w:sz w:val="28"/>
          <w:szCs w:val="28"/>
        </w:rPr>
        <w:t xml:space="preserve">находят </w:t>
      </w:r>
      <w:r w:rsidRPr="003F26D4">
        <w:rPr>
          <w:rFonts w:ascii="Times New Roman" w:eastAsia="PalatinoLinotype-Roman" w:hAnsi="Times New Roman" w:cs="Times New Roman"/>
          <w:color w:val="000000"/>
          <w:sz w:val="28"/>
          <w:szCs w:val="28"/>
        </w:rPr>
        <w:t>свое отражение в формирующемся рынке</w:t>
      </w:r>
      <w:r w:rsidR="00D15E80" w:rsidRPr="003F26D4">
        <w:rPr>
          <w:rFonts w:ascii="Times New Roman" w:eastAsia="PalatinoLinotype-Roman" w:hAnsi="Times New Roman" w:cs="Times New Roman"/>
          <w:color w:val="000000"/>
          <w:sz w:val="28"/>
          <w:szCs w:val="28"/>
        </w:rPr>
        <w:t xml:space="preserve"> сжиженного природного газа</w:t>
      </w:r>
      <w:r w:rsidRPr="003F26D4">
        <w:rPr>
          <w:rFonts w:ascii="Times New Roman" w:eastAsia="PalatinoLinotype-Roman" w:hAnsi="Times New Roman" w:cs="Times New Roman"/>
          <w:color w:val="000000"/>
          <w:sz w:val="28"/>
          <w:szCs w:val="28"/>
        </w:rPr>
        <w:t xml:space="preserve">, поэтому </w:t>
      </w:r>
      <w:r w:rsidR="00D15E80" w:rsidRPr="003F26D4">
        <w:rPr>
          <w:rFonts w:ascii="Times New Roman" w:eastAsia="PalatinoLinotype-Roman" w:hAnsi="Times New Roman" w:cs="Times New Roman"/>
          <w:color w:val="000000"/>
          <w:sz w:val="28"/>
          <w:szCs w:val="28"/>
        </w:rPr>
        <w:t>дальнейшие события станут</w:t>
      </w:r>
      <w:r w:rsidRPr="003F26D4">
        <w:rPr>
          <w:rFonts w:ascii="Times New Roman" w:eastAsia="PalatinoLinotype-Roman" w:hAnsi="Times New Roman" w:cs="Times New Roman"/>
          <w:color w:val="000000"/>
          <w:sz w:val="28"/>
          <w:szCs w:val="28"/>
        </w:rPr>
        <w:t xml:space="preserve"> определ</w:t>
      </w:r>
      <w:r w:rsidR="00D15E80" w:rsidRPr="003F26D4">
        <w:rPr>
          <w:rFonts w:ascii="Times New Roman" w:eastAsia="PalatinoLinotype-Roman" w:hAnsi="Times New Roman" w:cs="Times New Roman"/>
          <w:color w:val="000000"/>
          <w:sz w:val="28"/>
          <w:szCs w:val="28"/>
        </w:rPr>
        <w:t>яющими</w:t>
      </w:r>
      <w:r w:rsidRPr="003F26D4">
        <w:rPr>
          <w:rFonts w:ascii="Times New Roman" w:eastAsia="PalatinoLinotype-Roman" w:hAnsi="Times New Roman" w:cs="Times New Roman"/>
          <w:color w:val="000000"/>
          <w:sz w:val="28"/>
          <w:szCs w:val="28"/>
        </w:rPr>
        <w:t xml:space="preserve"> </w:t>
      </w:r>
      <w:r w:rsidR="00D15E80" w:rsidRPr="003F26D4">
        <w:rPr>
          <w:rFonts w:ascii="Times New Roman" w:eastAsia="PalatinoLinotype-Roman" w:hAnsi="Times New Roman" w:cs="Times New Roman"/>
          <w:color w:val="000000"/>
          <w:sz w:val="28"/>
          <w:szCs w:val="28"/>
        </w:rPr>
        <w:t xml:space="preserve">для </w:t>
      </w:r>
      <w:r w:rsidRPr="003F26D4">
        <w:rPr>
          <w:rFonts w:ascii="Times New Roman" w:eastAsia="PalatinoLinotype-Roman" w:hAnsi="Times New Roman" w:cs="Times New Roman"/>
          <w:color w:val="000000"/>
          <w:sz w:val="28"/>
          <w:szCs w:val="28"/>
        </w:rPr>
        <w:t>глобальной энергетической картины мира.</w:t>
      </w:r>
    </w:p>
    <w:p w:rsidR="00A846C2" w:rsidRDefault="00A846C2" w:rsidP="00A846C2">
      <w:pPr>
        <w:autoSpaceDE w:val="0"/>
        <w:autoSpaceDN w:val="0"/>
        <w:adjustRightInd w:val="0"/>
        <w:spacing w:after="0" w:line="360" w:lineRule="auto"/>
        <w:ind w:firstLine="851"/>
        <w:jc w:val="both"/>
        <w:rPr>
          <w:rFonts w:ascii="Times New Roman" w:eastAsia="PalatinoLinotype-Roman" w:hAnsi="Times New Roman" w:cs="Times New Roman"/>
          <w:color w:val="000000"/>
          <w:sz w:val="28"/>
          <w:szCs w:val="28"/>
        </w:rPr>
      </w:pPr>
    </w:p>
    <w:p w:rsidR="00A846C2" w:rsidRDefault="00A846C2" w:rsidP="00A846C2">
      <w:pPr>
        <w:autoSpaceDE w:val="0"/>
        <w:autoSpaceDN w:val="0"/>
        <w:adjustRightInd w:val="0"/>
        <w:spacing w:after="0" w:line="360" w:lineRule="auto"/>
        <w:ind w:firstLine="851"/>
        <w:jc w:val="both"/>
        <w:rPr>
          <w:rFonts w:ascii="Times New Roman" w:eastAsia="PalatinoLinotype-Roman" w:hAnsi="Times New Roman" w:cs="Times New Roman"/>
          <w:color w:val="000000"/>
          <w:sz w:val="28"/>
          <w:szCs w:val="28"/>
        </w:rPr>
      </w:pPr>
    </w:p>
    <w:p w:rsidR="00A846C2" w:rsidRDefault="00A846C2" w:rsidP="00A846C2">
      <w:pPr>
        <w:autoSpaceDE w:val="0"/>
        <w:autoSpaceDN w:val="0"/>
        <w:adjustRightInd w:val="0"/>
        <w:spacing w:after="0" w:line="360" w:lineRule="auto"/>
        <w:ind w:firstLine="851"/>
        <w:jc w:val="both"/>
        <w:rPr>
          <w:rFonts w:ascii="Times New Roman" w:eastAsia="PalatinoLinotype-Roman" w:hAnsi="Times New Roman" w:cs="Times New Roman"/>
          <w:color w:val="000000"/>
          <w:sz w:val="28"/>
          <w:szCs w:val="28"/>
        </w:rPr>
      </w:pPr>
    </w:p>
    <w:p w:rsidR="00A846C2" w:rsidRDefault="00A846C2" w:rsidP="00A846C2">
      <w:pPr>
        <w:autoSpaceDE w:val="0"/>
        <w:autoSpaceDN w:val="0"/>
        <w:adjustRightInd w:val="0"/>
        <w:spacing w:after="0" w:line="360" w:lineRule="auto"/>
        <w:ind w:firstLine="851"/>
        <w:jc w:val="both"/>
        <w:rPr>
          <w:rFonts w:ascii="Times New Roman" w:eastAsia="PalatinoLinotype-Roman" w:hAnsi="Times New Roman" w:cs="Times New Roman"/>
          <w:color w:val="000000"/>
          <w:sz w:val="28"/>
          <w:szCs w:val="28"/>
        </w:rPr>
      </w:pPr>
    </w:p>
    <w:p w:rsidR="00A846C2" w:rsidRDefault="00A846C2" w:rsidP="00A846C2">
      <w:pPr>
        <w:autoSpaceDE w:val="0"/>
        <w:autoSpaceDN w:val="0"/>
        <w:adjustRightInd w:val="0"/>
        <w:spacing w:after="0" w:line="360" w:lineRule="auto"/>
        <w:ind w:firstLine="851"/>
        <w:jc w:val="both"/>
        <w:rPr>
          <w:rFonts w:ascii="Times New Roman" w:eastAsia="PalatinoLinotype-Roman" w:hAnsi="Times New Roman" w:cs="Times New Roman"/>
          <w:color w:val="000000"/>
          <w:sz w:val="28"/>
          <w:szCs w:val="28"/>
        </w:rPr>
      </w:pPr>
    </w:p>
    <w:p w:rsidR="005E5FBA" w:rsidRPr="00B536D8" w:rsidRDefault="005E5FBA" w:rsidP="005E5FBA">
      <w:pPr>
        <w:autoSpaceDE w:val="0"/>
        <w:autoSpaceDN w:val="0"/>
        <w:adjustRightInd w:val="0"/>
        <w:spacing w:after="0" w:line="360" w:lineRule="auto"/>
        <w:jc w:val="both"/>
        <w:rPr>
          <w:rFonts w:ascii="Times New Roman" w:eastAsia="PalatinoLinotype-Roman" w:hAnsi="Times New Roman" w:cs="Times New Roman"/>
          <w:color w:val="000000"/>
          <w:sz w:val="28"/>
          <w:szCs w:val="28"/>
        </w:rPr>
      </w:pPr>
    </w:p>
    <w:p w:rsidR="008B31C2" w:rsidRDefault="008B31C2" w:rsidP="008B31C2">
      <w:pPr>
        <w:pStyle w:val="ae"/>
        <w:numPr>
          <w:ilvl w:val="1"/>
          <w:numId w:val="1"/>
        </w:numPr>
        <w:spacing w:before="0" w:beforeAutospacing="0" w:after="0" w:afterAutospacing="0" w:line="360" w:lineRule="auto"/>
        <w:ind w:left="0" w:firstLine="851"/>
        <w:jc w:val="both"/>
        <w:rPr>
          <w:rFonts w:eastAsia="PalatinoLinotype-Roman"/>
          <w:color w:val="000000"/>
          <w:sz w:val="28"/>
          <w:szCs w:val="28"/>
          <w:lang w:eastAsia="en-US"/>
        </w:rPr>
      </w:pPr>
      <w:r>
        <w:rPr>
          <w:rFonts w:eastAsia="PalatinoLinotype-Roman"/>
          <w:color w:val="000000"/>
          <w:sz w:val="28"/>
          <w:szCs w:val="28"/>
          <w:lang w:eastAsia="en-US"/>
        </w:rPr>
        <w:t xml:space="preserve"> </w:t>
      </w:r>
      <w:r w:rsidR="000922F4" w:rsidRPr="003F26D4">
        <w:rPr>
          <w:rFonts w:eastAsia="PalatinoLinotype-Roman"/>
          <w:color w:val="000000"/>
          <w:sz w:val="28"/>
          <w:szCs w:val="28"/>
          <w:lang w:eastAsia="en-US"/>
        </w:rPr>
        <w:t>Анализ</w:t>
      </w:r>
      <w:r>
        <w:rPr>
          <w:rFonts w:eastAsia="PalatinoLinotype-Roman"/>
          <w:color w:val="000000"/>
          <w:sz w:val="28"/>
          <w:szCs w:val="28"/>
          <w:lang w:eastAsia="en-US"/>
        </w:rPr>
        <w:t xml:space="preserve"> </w:t>
      </w:r>
      <w:r w:rsidR="000922F4" w:rsidRPr="003F26D4">
        <w:rPr>
          <w:rFonts w:eastAsia="PalatinoLinotype-Roman"/>
          <w:color w:val="000000"/>
          <w:sz w:val="28"/>
          <w:szCs w:val="28"/>
          <w:lang w:eastAsia="en-US"/>
        </w:rPr>
        <w:t xml:space="preserve"> </w:t>
      </w:r>
      <w:r>
        <w:rPr>
          <w:rFonts w:eastAsia="PalatinoLinotype-Roman"/>
          <w:color w:val="000000"/>
          <w:sz w:val="28"/>
          <w:szCs w:val="28"/>
          <w:lang w:eastAsia="en-US"/>
        </w:rPr>
        <w:t xml:space="preserve"> </w:t>
      </w:r>
      <w:r w:rsidR="000922F4" w:rsidRPr="003F26D4">
        <w:rPr>
          <w:rFonts w:eastAsia="PalatinoLinotype-Roman"/>
          <w:color w:val="000000"/>
          <w:sz w:val="28"/>
          <w:szCs w:val="28"/>
          <w:lang w:eastAsia="en-US"/>
        </w:rPr>
        <w:t xml:space="preserve">газового </w:t>
      </w:r>
      <w:r>
        <w:rPr>
          <w:rFonts w:eastAsia="PalatinoLinotype-Roman"/>
          <w:color w:val="000000"/>
          <w:sz w:val="28"/>
          <w:szCs w:val="28"/>
          <w:lang w:eastAsia="en-US"/>
        </w:rPr>
        <w:t xml:space="preserve">  </w:t>
      </w:r>
      <w:r w:rsidR="000922F4" w:rsidRPr="003F26D4">
        <w:rPr>
          <w:rFonts w:eastAsia="PalatinoLinotype-Roman"/>
          <w:color w:val="000000"/>
          <w:sz w:val="28"/>
          <w:szCs w:val="28"/>
          <w:lang w:eastAsia="en-US"/>
        </w:rPr>
        <w:t xml:space="preserve">рынка </w:t>
      </w:r>
      <w:r>
        <w:rPr>
          <w:rFonts w:eastAsia="PalatinoLinotype-Roman"/>
          <w:color w:val="000000"/>
          <w:sz w:val="28"/>
          <w:szCs w:val="28"/>
          <w:lang w:eastAsia="en-US"/>
        </w:rPr>
        <w:t xml:space="preserve">  </w:t>
      </w:r>
      <w:r w:rsidR="000922F4" w:rsidRPr="003F26D4">
        <w:rPr>
          <w:rFonts w:eastAsia="PalatinoLinotype-Roman"/>
          <w:color w:val="000000"/>
          <w:sz w:val="28"/>
          <w:szCs w:val="28"/>
          <w:lang w:eastAsia="en-US"/>
        </w:rPr>
        <w:t>Ев</w:t>
      </w:r>
      <w:r>
        <w:rPr>
          <w:rFonts w:eastAsia="PalatinoLinotype-Roman"/>
          <w:color w:val="000000"/>
          <w:sz w:val="28"/>
          <w:szCs w:val="28"/>
          <w:lang w:eastAsia="en-US"/>
        </w:rPr>
        <w:t>ропы,  как   основного  потребителя</w:t>
      </w:r>
    </w:p>
    <w:p w:rsidR="00820C99" w:rsidRPr="003F26D4" w:rsidRDefault="000922F4" w:rsidP="008B31C2">
      <w:pPr>
        <w:pStyle w:val="ae"/>
        <w:spacing w:before="0" w:beforeAutospacing="0" w:after="0" w:afterAutospacing="0" w:line="360" w:lineRule="auto"/>
        <w:ind w:firstLine="851"/>
        <w:jc w:val="both"/>
        <w:rPr>
          <w:rFonts w:eastAsia="PalatinoLinotype-Roman"/>
          <w:color w:val="000000"/>
          <w:sz w:val="28"/>
          <w:szCs w:val="28"/>
          <w:lang w:eastAsia="en-US"/>
        </w:rPr>
      </w:pPr>
      <w:r w:rsidRPr="003F26D4">
        <w:rPr>
          <w:rFonts w:eastAsia="PalatinoLinotype-Roman"/>
          <w:color w:val="000000"/>
          <w:sz w:val="28"/>
          <w:szCs w:val="28"/>
          <w:lang w:eastAsia="en-US"/>
        </w:rPr>
        <w:t>российского газа</w:t>
      </w:r>
    </w:p>
    <w:p w:rsidR="00762F3C" w:rsidRPr="003F26D4" w:rsidRDefault="00762F3C" w:rsidP="00B536D8">
      <w:pPr>
        <w:pStyle w:val="ae"/>
        <w:spacing w:before="0" w:beforeAutospacing="0" w:after="0" w:afterAutospacing="0" w:line="720" w:lineRule="auto"/>
        <w:ind w:firstLine="851"/>
        <w:jc w:val="both"/>
        <w:rPr>
          <w:rFonts w:eastAsia="PalatinoLinotype-Roman"/>
          <w:color w:val="000000"/>
          <w:sz w:val="28"/>
          <w:szCs w:val="28"/>
          <w:lang w:eastAsia="en-US"/>
        </w:rPr>
      </w:pPr>
    </w:p>
    <w:p w:rsidR="009E3B7F" w:rsidRPr="003F26D4" w:rsidRDefault="00C43E3F" w:rsidP="00471CC8">
      <w:pPr>
        <w:pStyle w:val="ae"/>
        <w:spacing w:before="0" w:beforeAutospacing="0" w:after="0" w:afterAutospacing="0" w:line="360" w:lineRule="auto"/>
        <w:ind w:firstLine="851"/>
        <w:jc w:val="both"/>
        <w:rPr>
          <w:color w:val="000000"/>
          <w:sz w:val="28"/>
          <w:szCs w:val="28"/>
        </w:rPr>
      </w:pPr>
      <w:r w:rsidRPr="003F26D4">
        <w:rPr>
          <w:color w:val="000000"/>
          <w:sz w:val="28"/>
          <w:szCs w:val="28"/>
        </w:rPr>
        <w:t xml:space="preserve">Страны Европы на протяжении </w:t>
      </w:r>
      <w:r w:rsidR="002227C1" w:rsidRPr="003F26D4">
        <w:rPr>
          <w:color w:val="000000"/>
          <w:sz w:val="28"/>
          <w:szCs w:val="28"/>
        </w:rPr>
        <w:t xml:space="preserve">40 лет являются </w:t>
      </w:r>
      <w:r w:rsidR="0066135C" w:rsidRPr="003F26D4">
        <w:rPr>
          <w:color w:val="000000"/>
          <w:sz w:val="28"/>
          <w:szCs w:val="28"/>
        </w:rPr>
        <w:t xml:space="preserve">основными </w:t>
      </w:r>
      <w:r w:rsidR="002227C1" w:rsidRPr="003F26D4">
        <w:rPr>
          <w:color w:val="000000"/>
          <w:sz w:val="28"/>
          <w:szCs w:val="28"/>
        </w:rPr>
        <w:t xml:space="preserve">потребителями российского </w:t>
      </w:r>
      <w:r w:rsidR="0066135C" w:rsidRPr="003F26D4">
        <w:rPr>
          <w:color w:val="000000"/>
          <w:sz w:val="28"/>
          <w:szCs w:val="28"/>
        </w:rPr>
        <w:t xml:space="preserve">природного </w:t>
      </w:r>
      <w:r w:rsidR="002227C1" w:rsidRPr="003F26D4">
        <w:rPr>
          <w:color w:val="000000"/>
          <w:sz w:val="28"/>
          <w:szCs w:val="28"/>
        </w:rPr>
        <w:t xml:space="preserve">газа, а Россия является </w:t>
      </w:r>
      <w:r w:rsidR="0066135C" w:rsidRPr="003F26D4">
        <w:rPr>
          <w:color w:val="000000"/>
          <w:sz w:val="28"/>
          <w:szCs w:val="28"/>
        </w:rPr>
        <w:t xml:space="preserve">основным </w:t>
      </w:r>
      <w:r w:rsidR="002227C1" w:rsidRPr="003F26D4">
        <w:rPr>
          <w:color w:val="000000"/>
          <w:sz w:val="28"/>
          <w:szCs w:val="28"/>
        </w:rPr>
        <w:t>поставщиком природного газа в Европу</w:t>
      </w:r>
      <w:r w:rsidR="0066135C" w:rsidRPr="003F26D4">
        <w:rPr>
          <w:color w:val="000000"/>
          <w:sz w:val="28"/>
          <w:szCs w:val="28"/>
        </w:rPr>
        <w:t>, на</w:t>
      </w:r>
      <w:r w:rsidR="00AC1FCA" w:rsidRPr="003F26D4">
        <w:rPr>
          <w:color w:val="000000"/>
          <w:sz w:val="28"/>
          <w:szCs w:val="28"/>
        </w:rPr>
        <w:t xml:space="preserve"> которую приходится примерно 65 </w:t>
      </w:r>
      <w:r w:rsidR="0066135C" w:rsidRPr="003F26D4">
        <w:rPr>
          <w:color w:val="000000"/>
          <w:sz w:val="28"/>
          <w:szCs w:val="28"/>
        </w:rPr>
        <w:t xml:space="preserve">% экспорта </w:t>
      </w:r>
      <w:r w:rsidR="009E3B7F" w:rsidRPr="003F26D4">
        <w:rPr>
          <w:color w:val="000000"/>
          <w:sz w:val="28"/>
          <w:szCs w:val="28"/>
        </w:rPr>
        <w:t xml:space="preserve">российского </w:t>
      </w:r>
      <w:r w:rsidR="0066135C" w:rsidRPr="003F26D4">
        <w:rPr>
          <w:color w:val="000000"/>
          <w:sz w:val="28"/>
          <w:szCs w:val="28"/>
        </w:rPr>
        <w:t>газа</w:t>
      </w:r>
      <w:r w:rsidR="008B31C2">
        <w:rPr>
          <w:color w:val="000000"/>
          <w:sz w:val="28"/>
          <w:szCs w:val="28"/>
        </w:rPr>
        <w:t xml:space="preserve"> (</w:t>
      </w:r>
      <w:proofErr w:type="gramStart"/>
      <w:r w:rsidR="008B31C2">
        <w:rPr>
          <w:color w:val="000000"/>
          <w:sz w:val="28"/>
          <w:szCs w:val="28"/>
        </w:rPr>
        <w:t>см</w:t>
      </w:r>
      <w:proofErr w:type="gramEnd"/>
      <w:r w:rsidR="008B31C2">
        <w:rPr>
          <w:color w:val="000000"/>
          <w:sz w:val="28"/>
          <w:szCs w:val="28"/>
        </w:rPr>
        <w:t>. таблицу</w:t>
      </w:r>
      <w:r w:rsidR="00504573" w:rsidRPr="003F26D4">
        <w:rPr>
          <w:color w:val="000000"/>
          <w:sz w:val="28"/>
          <w:szCs w:val="28"/>
        </w:rPr>
        <w:t xml:space="preserve"> 8</w:t>
      </w:r>
      <w:r w:rsidR="00471CC8" w:rsidRPr="003F26D4">
        <w:rPr>
          <w:color w:val="000000"/>
          <w:sz w:val="28"/>
          <w:szCs w:val="28"/>
        </w:rPr>
        <w:t>).</w:t>
      </w:r>
    </w:p>
    <w:p w:rsidR="006B2576" w:rsidRDefault="00504573" w:rsidP="006B2576">
      <w:pPr>
        <w:pStyle w:val="ae"/>
        <w:spacing w:before="0" w:beforeAutospacing="0" w:after="0" w:afterAutospacing="0" w:line="360" w:lineRule="auto"/>
        <w:ind w:firstLine="851"/>
        <w:jc w:val="both"/>
        <w:rPr>
          <w:color w:val="000000"/>
          <w:sz w:val="28"/>
          <w:szCs w:val="28"/>
        </w:rPr>
      </w:pPr>
      <w:r w:rsidRPr="003F26D4">
        <w:rPr>
          <w:color w:val="000000"/>
          <w:sz w:val="28"/>
          <w:szCs w:val="28"/>
        </w:rPr>
        <w:t>Таблица 8</w:t>
      </w:r>
      <w:r w:rsidR="008B31C2">
        <w:rPr>
          <w:color w:val="000000"/>
          <w:sz w:val="28"/>
          <w:szCs w:val="28"/>
        </w:rPr>
        <w:t xml:space="preserve"> -</w:t>
      </w:r>
      <w:r w:rsidR="00B536D8">
        <w:rPr>
          <w:color w:val="000000"/>
          <w:sz w:val="28"/>
          <w:szCs w:val="28"/>
        </w:rPr>
        <w:t xml:space="preserve"> </w:t>
      </w:r>
      <w:r w:rsidR="009E3B7F" w:rsidRPr="003F26D4">
        <w:rPr>
          <w:color w:val="000000"/>
          <w:sz w:val="28"/>
          <w:szCs w:val="28"/>
        </w:rPr>
        <w:t>Объем поставок российского газа в Европу, млрд. куб.</w:t>
      </w:r>
      <w:r w:rsidR="00B536D8">
        <w:rPr>
          <w:color w:val="000000"/>
          <w:sz w:val="28"/>
          <w:szCs w:val="28"/>
        </w:rPr>
        <w:t xml:space="preserve"> </w:t>
      </w:r>
      <w:r w:rsidR="009E3B7F" w:rsidRPr="003F26D4">
        <w:rPr>
          <w:color w:val="000000"/>
          <w:sz w:val="28"/>
          <w:szCs w:val="28"/>
        </w:rPr>
        <w:t>м.</w:t>
      </w:r>
    </w:p>
    <w:p w:rsidR="009E3B7F" w:rsidRPr="003F26D4" w:rsidRDefault="00EC54F7" w:rsidP="006B2576">
      <w:pPr>
        <w:pStyle w:val="ae"/>
        <w:spacing w:before="0" w:beforeAutospacing="0" w:after="0" w:afterAutospacing="0" w:line="360" w:lineRule="auto"/>
        <w:ind w:firstLine="851"/>
        <w:jc w:val="both"/>
        <w:rPr>
          <w:color w:val="000000"/>
          <w:sz w:val="28"/>
          <w:szCs w:val="28"/>
        </w:rPr>
      </w:pPr>
      <w:r w:rsidRPr="003F26D4">
        <w:rPr>
          <w:color w:val="000000"/>
          <w:sz w:val="28"/>
          <w:szCs w:val="28"/>
        </w:rPr>
        <w:t>[</w:t>
      </w:r>
      <w:r w:rsidR="00953259" w:rsidRPr="003F26D4">
        <w:rPr>
          <w:color w:val="000000"/>
          <w:sz w:val="28"/>
          <w:szCs w:val="28"/>
        </w:rPr>
        <w:t>47</w:t>
      </w:r>
      <w:r w:rsidRPr="003F26D4">
        <w:rPr>
          <w:color w:val="000000"/>
          <w:sz w:val="28"/>
          <w:szCs w:val="28"/>
        </w:rPr>
        <w:t>]</w:t>
      </w:r>
    </w:p>
    <w:tbl>
      <w:tblPr>
        <w:tblStyle w:val="a8"/>
        <w:tblW w:w="0" w:type="auto"/>
        <w:tblInd w:w="108" w:type="dxa"/>
        <w:tblLook w:val="04A0"/>
      </w:tblPr>
      <w:tblGrid>
        <w:gridCol w:w="4962"/>
        <w:gridCol w:w="2409"/>
        <w:gridCol w:w="2268"/>
      </w:tblGrid>
      <w:tr w:rsidR="009E3B7F" w:rsidRPr="003F26D4" w:rsidTr="006546F8">
        <w:tc>
          <w:tcPr>
            <w:tcW w:w="4962" w:type="dxa"/>
          </w:tcPr>
          <w:p w:rsidR="009E3B7F" w:rsidRPr="008B31C2" w:rsidRDefault="009E3B7F" w:rsidP="009E3B7F">
            <w:pPr>
              <w:pStyle w:val="ae"/>
              <w:spacing w:before="0" w:beforeAutospacing="0" w:after="0" w:afterAutospacing="0" w:line="360" w:lineRule="auto"/>
              <w:jc w:val="center"/>
              <w:rPr>
                <w:color w:val="000000"/>
              </w:rPr>
            </w:pPr>
            <w:r w:rsidRPr="008B31C2">
              <w:rPr>
                <w:color w:val="000000"/>
              </w:rPr>
              <w:t>Страна</w:t>
            </w:r>
          </w:p>
        </w:tc>
        <w:tc>
          <w:tcPr>
            <w:tcW w:w="2409" w:type="dxa"/>
          </w:tcPr>
          <w:p w:rsidR="009E3B7F" w:rsidRPr="008B31C2" w:rsidRDefault="009E3B7F" w:rsidP="009E3B7F">
            <w:pPr>
              <w:pStyle w:val="ae"/>
              <w:spacing w:before="0" w:beforeAutospacing="0" w:after="0" w:afterAutospacing="0" w:line="360" w:lineRule="auto"/>
              <w:jc w:val="center"/>
              <w:rPr>
                <w:color w:val="000000"/>
              </w:rPr>
            </w:pPr>
            <w:r w:rsidRPr="008B31C2">
              <w:rPr>
                <w:color w:val="000000"/>
              </w:rPr>
              <w:t>201</w:t>
            </w:r>
            <w:r w:rsidR="002C1E35" w:rsidRPr="008B31C2">
              <w:rPr>
                <w:color w:val="000000"/>
              </w:rPr>
              <w:t>5</w:t>
            </w:r>
          </w:p>
        </w:tc>
        <w:tc>
          <w:tcPr>
            <w:tcW w:w="2268" w:type="dxa"/>
          </w:tcPr>
          <w:p w:rsidR="009E3B7F" w:rsidRPr="008B31C2" w:rsidRDefault="009E3B7F" w:rsidP="009E3B7F">
            <w:pPr>
              <w:pStyle w:val="ae"/>
              <w:spacing w:before="0" w:beforeAutospacing="0" w:after="0" w:afterAutospacing="0" w:line="360" w:lineRule="auto"/>
              <w:jc w:val="center"/>
              <w:rPr>
                <w:color w:val="000000"/>
              </w:rPr>
            </w:pPr>
            <w:r w:rsidRPr="008B31C2">
              <w:rPr>
                <w:color w:val="000000"/>
              </w:rPr>
              <w:t>201</w:t>
            </w:r>
            <w:r w:rsidR="002C1E35" w:rsidRPr="008B31C2">
              <w:rPr>
                <w:color w:val="000000"/>
              </w:rPr>
              <w:t>6</w:t>
            </w:r>
          </w:p>
        </w:tc>
      </w:tr>
      <w:tr w:rsidR="009E3B7F" w:rsidRPr="003F26D4" w:rsidTr="006546F8">
        <w:tc>
          <w:tcPr>
            <w:tcW w:w="4962" w:type="dxa"/>
          </w:tcPr>
          <w:p w:rsidR="009E3B7F" w:rsidRPr="008B31C2" w:rsidRDefault="009E3B7F" w:rsidP="009E3B7F">
            <w:pPr>
              <w:pStyle w:val="ae"/>
              <w:spacing w:before="0" w:beforeAutospacing="0" w:after="0" w:afterAutospacing="0" w:line="360" w:lineRule="auto"/>
              <w:jc w:val="center"/>
              <w:rPr>
                <w:color w:val="000000"/>
              </w:rPr>
            </w:pPr>
            <w:r w:rsidRPr="008B31C2">
              <w:rPr>
                <w:color w:val="000000"/>
              </w:rPr>
              <w:t>Германия</w:t>
            </w:r>
          </w:p>
        </w:tc>
        <w:tc>
          <w:tcPr>
            <w:tcW w:w="2409" w:type="dxa"/>
          </w:tcPr>
          <w:p w:rsidR="009E3B7F" w:rsidRPr="008B31C2" w:rsidRDefault="00701F49" w:rsidP="009E3B7F">
            <w:pPr>
              <w:pStyle w:val="ae"/>
              <w:spacing w:before="0" w:beforeAutospacing="0" w:after="0" w:afterAutospacing="0" w:line="360" w:lineRule="auto"/>
              <w:jc w:val="center"/>
              <w:rPr>
                <w:color w:val="000000"/>
                <w:lang w:val="en-US"/>
              </w:rPr>
            </w:pPr>
            <w:r w:rsidRPr="008B31C2">
              <w:rPr>
                <w:color w:val="000000"/>
                <w:lang w:val="en-US"/>
              </w:rPr>
              <w:t>39,8</w:t>
            </w:r>
          </w:p>
        </w:tc>
        <w:tc>
          <w:tcPr>
            <w:tcW w:w="2268" w:type="dxa"/>
          </w:tcPr>
          <w:p w:rsidR="009E3B7F" w:rsidRPr="008B31C2" w:rsidRDefault="00701F49" w:rsidP="009E3B7F">
            <w:pPr>
              <w:pStyle w:val="ae"/>
              <w:spacing w:before="0" w:beforeAutospacing="0" w:after="0" w:afterAutospacing="0" w:line="360" w:lineRule="auto"/>
              <w:jc w:val="center"/>
              <w:rPr>
                <w:color w:val="000000"/>
              </w:rPr>
            </w:pPr>
            <w:r w:rsidRPr="008B31C2">
              <w:rPr>
                <w:color w:val="000000"/>
              </w:rPr>
              <w:t>45,2</w:t>
            </w:r>
          </w:p>
        </w:tc>
      </w:tr>
      <w:tr w:rsidR="009E3B7F" w:rsidRPr="003F26D4" w:rsidTr="006546F8">
        <w:tc>
          <w:tcPr>
            <w:tcW w:w="4962" w:type="dxa"/>
          </w:tcPr>
          <w:p w:rsidR="009E3B7F" w:rsidRPr="008B31C2" w:rsidRDefault="009E3B7F" w:rsidP="009E3B7F">
            <w:pPr>
              <w:pStyle w:val="ae"/>
              <w:spacing w:before="0" w:beforeAutospacing="0" w:after="0" w:afterAutospacing="0" w:line="360" w:lineRule="auto"/>
              <w:jc w:val="center"/>
              <w:rPr>
                <w:color w:val="000000"/>
              </w:rPr>
            </w:pPr>
            <w:r w:rsidRPr="008B31C2">
              <w:rPr>
                <w:color w:val="000000"/>
              </w:rPr>
              <w:t>Турция</w:t>
            </w:r>
          </w:p>
        </w:tc>
        <w:tc>
          <w:tcPr>
            <w:tcW w:w="2409" w:type="dxa"/>
          </w:tcPr>
          <w:p w:rsidR="009E3B7F" w:rsidRPr="008B31C2" w:rsidRDefault="00701F49" w:rsidP="009E3B7F">
            <w:pPr>
              <w:pStyle w:val="ae"/>
              <w:spacing w:before="0" w:beforeAutospacing="0" w:after="0" w:afterAutospacing="0" w:line="360" w:lineRule="auto"/>
              <w:jc w:val="center"/>
              <w:rPr>
                <w:color w:val="000000"/>
                <w:lang w:val="en-US"/>
              </w:rPr>
            </w:pPr>
            <w:r w:rsidRPr="008B31C2">
              <w:rPr>
                <w:color w:val="000000"/>
                <w:lang w:val="en-US"/>
              </w:rPr>
              <w:t>26,2</w:t>
            </w:r>
          </w:p>
        </w:tc>
        <w:tc>
          <w:tcPr>
            <w:tcW w:w="2268" w:type="dxa"/>
          </w:tcPr>
          <w:p w:rsidR="009E3B7F" w:rsidRPr="008B31C2" w:rsidRDefault="00701F49" w:rsidP="009E3B7F">
            <w:pPr>
              <w:pStyle w:val="ae"/>
              <w:spacing w:before="0" w:beforeAutospacing="0" w:after="0" w:afterAutospacing="0" w:line="360" w:lineRule="auto"/>
              <w:jc w:val="center"/>
              <w:rPr>
                <w:color w:val="000000"/>
              </w:rPr>
            </w:pPr>
            <w:r w:rsidRPr="008B31C2">
              <w:rPr>
                <w:color w:val="000000"/>
              </w:rPr>
              <w:t>26,6</w:t>
            </w:r>
          </w:p>
        </w:tc>
      </w:tr>
      <w:tr w:rsidR="009E3B7F" w:rsidRPr="003F26D4" w:rsidTr="006546F8">
        <w:tc>
          <w:tcPr>
            <w:tcW w:w="4962" w:type="dxa"/>
          </w:tcPr>
          <w:p w:rsidR="009E3B7F" w:rsidRPr="008B31C2" w:rsidRDefault="009E3B7F" w:rsidP="009E3B7F">
            <w:pPr>
              <w:pStyle w:val="ae"/>
              <w:spacing w:before="0" w:beforeAutospacing="0" w:after="0" w:afterAutospacing="0" w:line="360" w:lineRule="auto"/>
              <w:jc w:val="center"/>
              <w:rPr>
                <w:color w:val="000000"/>
              </w:rPr>
            </w:pPr>
            <w:r w:rsidRPr="008B31C2">
              <w:rPr>
                <w:color w:val="000000"/>
              </w:rPr>
              <w:t xml:space="preserve">Италия </w:t>
            </w:r>
          </w:p>
        </w:tc>
        <w:tc>
          <w:tcPr>
            <w:tcW w:w="2409" w:type="dxa"/>
          </w:tcPr>
          <w:p w:rsidR="009E3B7F" w:rsidRPr="008B31C2" w:rsidRDefault="00701F49" w:rsidP="009E3B7F">
            <w:pPr>
              <w:pStyle w:val="ae"/>
              <w:spacing w:before="0" w:beforeAutospacing="0" w:after="0" w:afterAutospacing="0" w:line="360" w:lineRule="auto"/>
              <w:jc w:val="center"/>
              <w:rPr>
                <w:color w:val="000000"/>
                <w:lang w:val="en-US"/>
              </w:rPr>
            </w:pPr>
            <w:r w:rsidRPr="008B31C2">
              <w:rPr>
                <w:color w:val="000000"/>
                <w:lang w:val="en-US"/>
              </w:rPr>
              <w:t>24,9</w:t>
            </w:r>
          </w:p>
        </w:tc>
        <w:tc>
          <w:tcPr>
            <w:tcW w:w="2268" w:type="dxa"/>
          </w:tcPr>
          <w:p w:rsidR="009E3B7F" w:rsidRPr="008B31C2" w:rsidRDefault="00701F49" w:rsidP="009E3B7F">
            <w:pPr>
              <w:pStyle w:val="ae"/>
              <w:spacing w:before="0" w:beforeAutospacing="0" w:after="0" w:afterAutospacing="0" w:line="360" w:lineRule="auto"/>
              <w:jc w:val="center"/>
              <w:rPr>
                <w:color w:val="000000"/>
              </w:rPr>
            </w:pPr>
            <w:r w:rsidRPr="008B31C2">
              <w:rPr>
                <w:color w:val="000000"/>
              </w:rPr>
              <w:t>24,0</w:t>
            </w:r>
          </w:p>
        </w:tc>
      </w:tr>
      <w:tr w:rsidR="009E3B7F" w:rsidRPr="003F26D4" w:rsidTr="006546F8">
        <w:tc>
          <w:tcPr>
            <w:tcW w:w="4962" w:type="dxa"/>
          </w:tcPr>
          <w:p w:rsidR="009E3B7F" w:rsidRPr="008B31C2" w:rsidRDefault="009E3B7F" w:rsidP="009E3B7F">
            <w:pPr>
              <w:pStyle w:val="ae"/>
              <w:spacing w:before="0" w:beforeAutospacing="0" w:after="0" w:afterAutospacing="0" w:line="360" w:lineRule="auto"/>
              <w:jc w:val="center"/>
              <w:rPr>
                <w:color w:val="000000"/>
              </w:rPr>
            </w:pPr>
            <w:r w:rsidRPr="008B31C2">
              <w:rPr>
                <w:color w:val="000000"/>
              </w:rPr>
              <w:t>Бел</w:t>
            </w:r>
            <w:r w:rsidR="00701F49" w:rsidRPr="008B31C2">
              <w:rPr>
                <w:color w:val="000000"/>
              </w:rPr>
              <w:t>ь</w:t>
            </w:r>
            <w:r w:rsidRPr="008B31C2">
              <w:rPr>
                <w:color w:val="000000"/>
              </w:rPr>
              <w:t>гия</w:t>
            </w:r>
          </w:p>
        </w:tc>
        <w:tc>
          <w:tcPr>
            <w:tcW w:w="2409" w:type="dxa"/>
          </w:tcPr>
          <w:p w:rsidR="009E3B7F" w:rsidRPr="008B31C2" w:rsidRDefault="00701F49" w:rsidP="009E3B7F">
            <w:pPr>
              <w:pStyle w:val="ae"/>
              <w:spacing w:before="0" w:beforeAutospacing="0" w:after="0" w:afterAutospacing="0" w:line="360" w:lineRule="auto"/>
              <w:jc w:val="center"/>
              <w:rPr>
                <w:color w:val="000000"/>
                <w:lang w:val="en-US"/>
              </w:rPr>
            </w:pPr>
            <w:r w:rsidRPr="008B31C2">
              <w:rPr>
                <w:color w:val="000000"/>
                <w:lang w:val="en-US"/>
              </w:rPr>
              <w:t>12,3</w:t>
            </w:r>
          </w:p>
        </w:tc>
        <w:tc>
          <w:tcPr>
            <w:tcW w:w="2268" w:type="dxa"/>
          </w:tcPr>
          <w:p w:rsidR="009E3B7F" w:rsidRPr="008B31C2" w:rsidRDefault="00701F49" w:rsidP="009E3B7F">
            <w:pPr>
              <w:pStyle w:val="ae"/>
              <w:spacing w:before="0" w:beforeAutospacing="0" w:after="0" w:afterAutospacing="0" w:line="360" w:lineRule="auto"/>
              <w:jc w:val="center"/>
              <w:rPr>
                <w:color w:val="000000"/>
              </w:rPr>
            </w:pPr>
            <w:r w:rsidRPr="008B31C2">
              <w:rPr>
                <w:color w:val="000000"/>
              </w:rPr>
              <w:t>10,9</w:t>
            </w:r>
          </w:p>
        </w:tc>
      </w:tr>
      <w:tr w:rsidR="009E3B7F" w:rsidRPr="003F26D4" w:rsidTr="006546F8">
        <w:tc>
          <w:tcPr>
            <w:tcW w:w="4962" w:type="dxa"/>
          </w:tcPr>
          <w:p w:rsidR="009E3B7F" w:rsidRPr="008B31C2" w:rsidRDefault="00701F49" w:rsidP="009E3B7F">
            <w:pPr>
              <w:pStyle w:val="ae"/>
              <w:spacing w:before="0" w:beforeAutospacing="0" w:after="0" w:afterAutospacing="0" w:line="360" w:lineRule="auto"/>
              <w:jc w:val="center"/>
              <w:rPr>
                <w:color w:val="000000"/>
              </w:rPr>
            </w:pPr>
            <w:r w:rsidRPr="008B31C2">
              <w:rPr>
                <w:color w:val="000000"/>
              </w:rPr>
              <w:t>Франция</w:t>
            </w:r>
          </w:p>
        </w:tc>
        <w:tc>
          <w:tcPr>
            <w:tcW w:w="2409" w:type="dxa"/>
          </w:tcPr>
          <w:p w:rsidR="009E3B7F" w:rsidRPr="008B31C2" w:rsidRDefault="00701F49" w:rsidP="009E3B7F">
            <w:pPr>
              <w:pStyle w:val="ae"/>
              <w:spacing w:before="0" w:beforeAutospacing="0" w:after="0" w:afterAutospacing="0" w:line="360" w:lineRule="auto"/>
              <w:jc w:val="center"/>
              <w:rPr>
                <w:color w:val="000000"/>
                <w:lang w:val="en-US"/>
              </w:rPr>
            </w:pPr>
            <w:r w:rsidRPr="008B31C2">
              <w:rPr>
                <w:color w:val="000000"/>
                <w:lang w:val="en-US"/>
              </w:rPr>
              <w:t>8,1</w:t>
            </w:r>
          </w:p>
        </w:tc>
        <w:tc>
          <w:tcPr>
            <w:tcW w:w="2268" w:type="dxa"/>
          </w:tcPr>
          <w:p w:rsidR="009E3B7F" w:rsidRPr="008B31C2" w:rsidRDefault="00701F49" w:rsidP="009E3B7F">
            <w:pPr>
              <w:pStyle w:val="ae"/>
              <w:spacing w:before="0" w:beforeAutospacing="0" w:after="0" w:afterAutospacing="0" w:line="360" w:lineRule="auto"/>
              <w:jc w:val="center"/>
              <w:rPr>
                <w:color w:val="000000"/>
              </w:rPr>
            </w:pPr>
            <w:r w:rsidRPr="008B31C2">
              <w:rPr>
                <w:color w:val="000000"/>
              </w:rPr>
              <w:t>9,5</w:t>
            </w:r>
          </w:p>
        </w:tc>
      </w:tr>
      <w:tr w:rsidR="009E3B7F" w:rsidRPr="003F26D4" w:rsidTr="006546F8">
        <w:tc>
          <w:tcPr>
            <w:tcW w:w="4962" w:type="dxa"/>
          </w:tcPr>
          <w:p w:rsidR="009E3B7F" w:rsidRPr="008B31C2" w:rsidRDefault="00701F49" w:rsidP="009E3B7F">
            <w:pPr>
              <w:pStyle w:val="ae"/>
              <w:spacing w:before="0" w:beforeAutospacing="0" w:after="0" w:afterAutospacing="0" w:line="360" w:lineRule="auto"/>
              <w:jc w:val="center"/>
              <w:rPr>
                <w:color w:val="000000"/>
              </w:rPr>
            </w:pPr>
            <w:r w:rsidRPr="008B31C2">
              <w:rPr>
                <w:color w:val="000000"/>
              </w:rPr>
              <w:t>Польша</w:t>
            </w:r>
          </w:p>
        </w:tc>
        <w:tc>
          <w:tcPr>
            <w:tcW w:w="2409" w:type="dxa"/>
          </w:tcPr>
          <w:p w:rsidR="009E3B7F" w:rsidRPr="008B31C2" w:rsidRDefault="00701F49" w:rsidP="009E3B7F">
            <w:pPr>
              <w:pStyle w:val="ae"/>
              <w:spacing w:before="0" w:beforeAutospacing="0" w:after="0" w:afterAutospacing="0" w:line="360" w:lineRule="auto"/>
              <w:jc w:val="center"/>
              <w:rPr>
                <w:color w:val="000000"/>
                <w:lang w:val="en-US"/>
              </w:rPr>
            </w:pPr>
            <w:r w:rsidRPr="008B31C2">
              <w:rPr>
                <w:color w:val="000000"/>
                <w:lang w:val="en-US"/>
              </w:rPr>
              <w:t>9,6</w:t>
            </w:r>
          </w:p>
        </w:tc>
        <w:tc>
          <w:tcPr>
            <w:tcW w:w="2268" w:type="dxa"/>
          </w:tcPr>
          <w:p w:rsidR="009E3B7F" w:rsidRPr="008B31C2" w:rsidRDefault="00701F49" w:rsidP="009E3B7F">
            <w:pPr>
              <w:pStyle w:val="ae"/>
              <w:spacing w:before="0" w:beforeAutospacing="0" w:after="0" w:afterAutospacing="0" w:line="360" w:lineRule="auto"/>
              <w:jc w:val="center"/>
              <w:rPr>
                <w:color w:val="000000"/>
              </w:rPr>
            </w:pPr>
            <w:r w:rsidRPr="008B31C2">
              <w:rPr>
                <w:color w:val="000000"/>
              </w:rPr>
              <w:t>8,8</w:t>
            </w:r>
          </w:p>
        </w:tc>
      </w:tr>
      <w:tr w:rsidR="009E3B7F" w:rsidRPr="003F26D4" w:rsidTr="006546F8">
        <w:tc>
          <w:tcPr>
            <w:tcW w:w="4962" w:type="dxa"/>
          </w:tcPr>
          <w:p w:rsidR="009E3B7F" w:rsidRPr="008B31C2" w:rsidRDefault="00701F49" w:rsidP="009E3B7F">
            <w:pPr>
              <w:pStyle w:val="ae"/>
              <w:spacing w:before="0" w:beforeAutospacing="0" w:after="0" w:afterAutospacing="0" w:line="360" w:lineRule="auto"/>
              <w:jc w:val="center"/>
              <w:rPr>
                <w:color w:val="000000"/>
              </w:rPr>
            </w:pPr>
            <w:r w:rsidRPr="008B31C2">
              <w:rPr>
                <w:color w:val="000000"/>
              </w:rPr>
              <w:lastRenderedPageBreak/>
              <w:t>Венгрия</w:t>
            </w:r>
          </w:p>
        </w:tc>
        <w:tc>
          <w:tcPr>
            <w:tcW w:w="2409" w:type="dxa"/>
          </w:tcPr>
          <w:p w:rsidR="009E3B7F" w:rsidRPr="008B31C2" w:rsidRDefault="00701F49" w:rsidP="009E3B7F">
            <w:pPr>
              <w:pStyle w:val="ae"/>
              <w:spacing w:before="0" w:beforeAutospacing="0" w:after="0" w:afterAutospacing="0" w:line="360" w:lineRule="auto"/>
              <w:jc w:val="center"/>
              <w:rPr>
                <w:color w:val="000000"/>
                <w:lang w:val="en-US"/>
              </w:rPr>
            </w:pPr>
            <w:r w:rsidRPr="008B31C2">
              <w:rPr>
                <w:color w:val="000000"/>
                <w:lang w:val="en-US"/>
              </w:rPr>
              <w:t>5,9</w:t>
            </w:r>
          </w:p>
        </w:tc>
        <w:tc>
          <w:tcPr>
            <w:tcW w:w="2268" w:type="dxa"/>
          </w:tcPr>
          <w:p w:rsidR="009E3B7F" w:rsidRPr="008B31C2" w:rsidRDefault="00701F49" w:rsidP="009E3B7F">
            <w:pPr>
              <w:pStyle w:val="ae"/>
              <w:spacing w:before="0" w:beforeAutospacing="0" w:after="0" w:afterAutospacing="0" w:line="360" w:lineRule="auto"/>
              <w:jc w:val="center"/>
              <w:rPr>
                <w:color w:val="000000"/>
              </w:rPr>
            </w:pPr>
            <w:r w:rsidRPr="008B31C2">
              <w:rPr>
                <w:color w:val="000000"/>
              </w:rPr>
              <w:t>5,8</w:t>
            </w:r>
          </w:p>
        </w:tc>
      </w:tr>
      <w:tr w:rsidR="00701F49" w:rsidRPr="003F26D4" w:rsidTr="006546F8">
        <w:tc>
          <w:tcPr>
            <w:tcW w:w="4962" w:type="dxa"/>
          </w:tcPr>
          <w:p w:rsidR="00701F49" w:rsidRPr="008B31C2" w:rsidRDefault="00701F49" w:rsidP="006B2576">
            <w:pPr>
              <w:pStyle w:val="ae"/>
              <w:spacing w:before="0" w:beforeAutospacing="0" w:after="0" w:afterAutospacing="0" w:line="360" w:lineRule="auto"/>
              <w:jc w:val="center"/>
              <w:rPr>
                <w:color w:val="000000"/>
              </w:rPr>
            </w:pPr>
            <w:r w:rsidRPr="008B31C2">
              <w:rPr>
                <w:color w:val="000000"/>
              </w:rPr>
              <w:t xml:space="preserve">Общий объем </w:t>
            </w:r>
          </w:p>
        </w:tc>
        <w:tc>
          <w:tcPr>
            <w:tcW w:w="2409" w:type="dxa"/>
          </w:tcPr>
          <w:p w:rsidR="00701F49" w:rsidRPr="008B31C2" w:rsidRDefault="00701F49" w:rsidP="009E3B7F">
            <w:pPr>
              <w:pStyle w:val="ae"/>
              <w:spacing w:before="0" w:beforeAutospacing="0" w:after="0" w:afterAutospacing="0" w:line="360" w:lineRule="auto"/>
              <w:jc w:val="center"/>
              <w:rPr>
                <w:color w:val="000000"/>
                <w:lang w:val="en-US"/>
              </w:rPr>
            </w:pPr>
            <w:r w:rsidRPr="008B31C2">
              <w:rPr>
                <w:color w:val="000000"/>
                <w:lang w:val="en-US"/>
              </w:rPr>
              <w:t>162,4</w:t>
            </w:r>
          </w:p>
        </w:tc>
        <w:tc>
          <w:tcPr>
            <w:tcW w:w="2268" w:type="dxa"/>
          </w:tcPr>
          <w:p w:rsidR="00701F49" w:rsidRPr="008B31C2" w:rsidRDefault="00701F49" w:rsidP="009E3B7F">
            <w:pPr>
              <w:pStyle w:val="ae"/>
              <w:spacing w:before="0" w:beforeAutospacing="0" w:after="0" w:afterAutospacing="0" w:line="360" w:lineRule="auto"/>
              <w:jc w:val="center"/>
              <w:rPr>
                <w:color w:val="000000"/>
              </w:rPr>
            </w:pPr>
            <w:r w:rsidRPr="008B31C2">
              <w:rPr>
                <w:color w:val="000000"/>
              </w:rPr>
              <w:t>179,8</w:t>
            </w:r>
          </w:p>
        </w:tc>
      </w:tr>
    </w:tbl>
    <w:p w:rsidR="002C1E35" w:rsidRPr="003F26D4" w:rsidRDefault="002C1E35" w:rsidP="001C6761">
      <w:pPr>
        <w:pStyle w:val="ae"/>
        <w:spacing w:before="0" w:beforeAutospacing="0" w:after="0" w:afterAutospacing="0" w:line="360" w:lineRule="auto"/>
        <w:rPr>
          <w:color w:val="000000"/>
          <w:sz w:val="28"/>
          <w:szCs w:val="28"/>
        </w:rPr>
      </w:pPr>
    </w:p>
    <w:p w:rsidR="0066135C" w:rsidRPr="003F26D4" w:rsidRDefault="00504573" w:rsidP="00A03877">
      <w:pPr>
        <w:autoSpaceDE w:val="0"/>
        <w:autoSpaceDN w:val="0"/>
        <w:adjustRightInd w:val="0"/>
        <w:spacing w:after="0" w:line="360" w:lineRule="auto"/>
        <w:ind w:firstLine="851"/>
        <w:jc w:val="both"/>
        <w:rPr>
          <w:rFonts w:ascii="Times New Roman" w:eastAsia="ArialMT" w:hAnsi="Times New Roman" w:cs="Times New Roman"/>
          <w:color w:val="000000"/>
          <w:sz w:val="28"/>
          <w:szCs w:val="28"/>
        </w:rPr>
      </w:pPr>
      <w:r w:rsidRPr="003F26D4">
        <w:rPr>
          <w:rFonts w:ascii="Times New Roman" w:eastAsia="ArialMT" w:hAnsi="Times New Roman" w:cs="Times New Roman"/>
          <w:color w:val="000000"/>
          <w:sz w:val="28"/>
          <w:szCs w:val="28"/>
        </w:rPr>
        <w:t>По данным таблицы 8</w:t>
      </w:r>
      <w:r w:rsidR="002C1E35" w:rsidRPr="003F26D4">
        <w:rPr>
          <w:rFonts w:ascii="Times New Roman" w:eastAsia="ArialMT" w:hAnsi="Times New Roman" w:cs="Times New Roman"/>
          <w:color w:val="000000"/>
          <w:sz w:val="28"/>
          <w:szCs w:val="28"/>
        </w:rPr>
        <w:t xml:space="preserve"> п</w:t>
      </w:r>
      <w:r w:rsidR="0066135C" w:rsidRPr="003F26D4">
        <w:rPr>
          <w:rFonts w:ascii="Times New Roman" w:eastAsia="ArialMT" w:hAnsi="Times New Roman" w:cs="Times New Roman"/>
          <w:color w:val="000000"/>
          <w:sz w:val="28"/>
          <w:szCs w:val="28"/>
        </w:rPr>
        <w:t>отребление</w:t>
      </w:r>
      <w:r w:rsidR="002C1E35" w:rsidRPr="003F26D4">
        <w:rPr>
          <w:rFonts w:ascii="Times New Roman" w:eastAsia="ArialMT" w:hAnsi="Times New Roman" w:cs="Times New Roman"/>
          <w:color w:val="000000"/>
          <w:sz w:val="28"/>
          <w:szCs w:val="28"/>
        </w:rPr>
        <w:t xml:space="preserve"> российского</w:t>
      </w:r>
      <w:r w:rsidR="0066135C" w:rsidRPr="003F26D4">
        <w:rPr>
          <w:rFonts w:ascii="Times New Roman" w:eastAsia="ArialMT" w:hAnsi="Times New Roman" w:cs="Times New Roman"/>
          <w:color w:val="000000"/>
          <w:sz w:val="28"/>
          <w:szCs w:val="28"/>
        </w:rPr>
        <w:t xml:space="preserve"> природного газа </w:t>
      </w:r>
      <w:r w:rsidR="002C1E35" w:rsidRPr="003F26D4">
        <w:rPr>
          <w:rFonts w:ascii="Times New Roman" w:eastAsia="ArialMT" w:hAnsi="Times New Roman" w:cs="Times New Roman"/>
          <w:color w:val="000000"/>
          <w:sz w:val="28"/>
          <w:szCs w:val="28"/>
        </w:rPr>
        <w:t>во многих странах опустились</w:t>
      </w:r>
      <w:r w:rsidR="0066135C" w:rsidRPr="003F26D4">
        <w:rPr>
          <w:rFonts w:ascii="Times New Roman" w:eastAsia="ArialMT" w:hAnsi="Times New Roman" w:cs="Times New Roman"/>
          <w:color w:val="000000"/>
          <w:sz w:val="28"/>
          <w:szCs w:val="28"/>
        </w:rPr>
        <w:t xml:space="preserve"> ниже уровня</w:t>
      </w:r>
      <w:r w:rsidR="002C1E35" w:rsidRPr="003F26D4">
        <w:rPr>
          <w:rFonts w:ascii="Times New Roman" w:eastAsia="ArialMT" w:hAnsi="Times New Roman" w:cs="Times New Roman"/>
          <w:color w:val="000000"/>
          <w:sz w:val="28"/>
          <w:szCs w:val="28"/>
        </w:rPr>
        <w:t xml:space="preserve"> </w:t>
      </w:r>
      <w:proofErr w:type="gramStart"/>
      <w:r w:rsidR="008B31C2">
        <w:rPr>
          <w:rFonts w:ascii="Times New Roman" w:eastAsia="ArialMT" w:hAnsi="Times New Roman" w:cs="Times New Roman"/>
          <w:color w:val="000000"/>
          <w:sz w:val="28"/>
          <w:szCs w:val="28"/>
        </w:rPr>
        <w:t>из</w:t>
      </w:r>
      <w:proofErr w:type="gramEnd"/>
      <w:r w:rsidR="008B31C2">
        <w:rPr>
          <w:rFonts w:ascii="Times New Roman" w:eastAsia="ArialMT" w:hAnsi="Times New Roman" w:cs="Times New Roman"/>
          <w:color w:val="000000"/>
          <w:sz w:val="28"/>
          <w:szCs w:val="28"/>
        </w:rPr>
        <w:t xml:space="preserve"> -</w:t>
      </w:r>
      <w:r w:rsidR="00AC1FCA" w:rsidRPr="003F26D4">
        <w:rPr>
          <w:rFonts w:ascii="Times New Roman" w:eastAsia="ArialMT" w:hAnsi="Times New Roman" w:cs="Times New Roman"/>
          <w:color w:val="000000"/>
          <w:sz w:val="28"/>
          <w:szCs w:val="28"/>
        </w:rPr>
        <w:t xml:space="preserve"> </w:t>
      </w:r>
      <w:proofErr w:type="gramStart"/>
      <w:r w:rsidR="007A0BA5" w:rsidRPr="003F26D4">
        <w:rPr>
          <w:rFonts w:ascii="Times New Roman" w:eastAsia="ArialMT" w:hAnsi="Times New Roman" w:cs="Times New Roman"/>
          <w:color w:val="000000"/>
          <w:sz w:val="28"/>
          <w:szCs w:val="28"/>
        </w:rPr>
        <w:t>за</w:t>
      </w:r>
      <w:proofErr w:type="gramEnd"/>
      <w:r w:rsidR="007A0BA5" w:rsidRPr="003F26D4">
        <w:rPr>
          <w:rFonts w:ascii="Times New Roman" w:eastAsia="ArialMT" w:hAnsi="Times New Roman" w:cs="Times New Roman"/>
          <w:color w:val="000000"/>
          <w:sz w:val="28"/>
          <w:szCs w:val="28"/>
        </w:rPr>
        <w:t xml:space="preserve"> сектора электроэнергетики</w:t>
      </w:r>
      <w:r w:rsidR="009D0365" w:rsidRPr="003F26D4">
        <w:rPr>
          <w:rFonts w:ascii="Times New Roman" w:eastAsia="ArialMT" w:hAnsi="Times New Roman" w:cs="Times New Roman"/>
          <w:color w:val="000000"/>
          <w:sz w:val="28"/>
          <w:szCs w:val="28"/>
        </w:rPr>
        <w:t xml:space="preserve">. </w:t>
      </w:r>
      <w:proofErr w:type="gramStart"/>
      <w:r w:rsidR="0066135C" w:rsidRPr="003F26D4">
        <w:rPr>
          <w:rFonts w:ascii="Times New Roman" w:eastAsia="ArialMT" w:hAnsi="Times New Roman" w:cs="Times New Roman"/>
          <w:color w:val="000000"/>
          <w:sz w:val="28"/>
          <w:szCs w:val="28"/>
        </w:rPr>
        <w:t>Так, Италия сократила потребление природного газа</w:t>
      </w:r>
      <w:r w:rsidR="009D0365" w:rsidRPr="003F26D4">
        <w:rPr>
          <w:rFonts w:ascii="Times New Roman" w:eastAsia="ArialMT" w:hAnsi="Times New Roman" w:cs="Times New Roman"/>
          <w:color w:val="000000"/>
          <w:sz w:val="28"/>
          <w:szCs w:val="28"/>
        </w:rPr>
        <w:t xml:space="preserve"> (СПГ)</w:t>
      </w:r>
      <w:r w:rsidR="0066135C" w:rsidRPr="003F26D4">
        <w:rPr>
          <w:rFonts w:ascii="Times New Roman" w:eastAsia="ArialMT" w:hAnsi="Times New Roman" w:cs="Times New Roman"/>
          <w:color w:val="000000"/>
          <w:sz w:val="28"/>
          <w:szCs w:val="28"/>
        </w:rPr>
        <w:t xml:space="preserve"> для нужд электроэнергетики с </w:t>
      </w:r>
      <w:r w:rsidR="002C1E35" w:rsidRPr="003F26D4">
        <w:rPr>
          <w:rFonts w:ascii="Times New Roman" w:eastAsia="ArialMT" w:hAnsi="Times New Roman" w:cs="Times New Roman"/>
          <w:color w:val="000000"/>
          <w:sz w:val="28"/>
          <w:szCs w:val="28"/>
        </w:rPr>
        <w:t>24,9</w:t>
      </w:r>
      <w:r w:rsidR="0066135C" w:rsidRPr="003F26D4">
        <w:rPr>
          <w:rFonts w:ascii="Times New Roman" w:eastAsia="ArialMT" w:hAnsi="Times New Roman" w:cs="Times New Roman"/>
          <w:color w:val="000000"/>
          <w:sz w:val="28"/>
          <w:szCs w:val="28"/>
        </w:rPr>
        <w:t xml:space="preserve"> млрд</w:t>
      </w:r>
      <w:r w:rsidR="002C1E35" w:rsidRPr="003F26D4">
        <w:rPr>
          <w:rFonts w:ascii="Times New Roman" w:eastAsia="ArialMT" w:hAnsi="Times New Roman" w:cs="Times New Roman"/>
          <w:color w:val="000000"/>
          <w:sz w:val="28"/>
          <w:szCs w:val="28"/>
        </w:rPr>
        <w:t xml:space="preserve">. </w:t>
      </w:r>
      <w:r w:rsidR="0066135C" w:rsidRPr="003F26D4">
        <w:rPr>
          <w:rFonts w:ascii="Times New Roman" w:eastAsia="ArialMT" w:hAnsi="Times New Roman" w:cs="Times New Roman"/>
          <w:color w:val="000000"/>
          <w:sz w:val="28"/>
          <w:szCs w:val="28"/>
        </w:rPr>
        <w:t>куб. м</w:t>
      </w:r>
      <w:r w:rsidR="002C1E35" w:rsidRPr="003F26D4">
        <w:rPr>
          <w:rFonts w:ascii="Times New Roman" w:eastAsia="ArialMT" w:hAnsi="Times New Roman" w:cs="Times New Roman"/>
          <w:color w:val="000000"/>
          <w:sz w:val="28"/>
          <w:szCs w:val="28"/>
        </w:rPr>
        <w:t xml:space="preserve">. </w:t>
      </w:r>
      <w:r w:rsidR="0066135C" w:rsidRPr="003F26D4">
        <w:rPr>
          <w:rFonts w:ascii="Times New Roman" w:eastAsia="ArialMT" w:hAnsi="Times New Roman" w:cs="Times New Roman"/>
          <w:color w:val="000000"/>
          <w:sz w:val="28"/>
          <w:szCs w:val="28"/>
        </w:rPr>
        <w:t>до</w:t>
      </w:r>
      <w:r w:rsidR="002C1E35" w:rsidRPr="003F26D4">
        <w:rPr>
          <w:rFonts w:ascii="Times New Roman" w:eastAsia="ArialMT" w:hAnsi="Times New Roman" w:cs="Times New Roman"/>
          <w:color w:val="000000"/>
          <w:sz w:val="28"/>
          <w:szCs w:val="28"/>
        </w:rPr>
        <w:t xml:space="preserve"> 24,0</w:t>
      </w:r>
      <w:r w:rsidR="0066135C" w:rsidRPr="003F26D4">
        <w:rPr>
          <w:rFonts w:ascii="Times New Roman" w:eastAsia="ArialMT" w:hAnsi="Times New Roman" w:cs="Times New Roman"/>
          <w:color w:val="000000"/>
          <w:sz w:val="28"/>
          <w:szCs w:val="28"/>
        </w:rPr>
        <w:t xml:space="preserve"> млрд</w:t>
      </w:r>
      <w:r w:rsidR="002C1E35" w:rsidRPr="003F26D4">
        <w:rPr>
          <w:rFonts w:ascii="Times New Roman" w:eastAsia="ArialMT" w:hAnsi="Times New Roman" w:cs="Times New Roman"/>
          <w:color w:val="000000"/>
          <w:sz w:val="28"/>
          <w:szCs w:val="28"/>
        </w:rPr>
        <w:t>.</w:t>
      </w:r>
      <w:r w:rsidR="0066135C" w:rsidRPr="003F26D4">
        <w:rPr>
          <w:rFonts w:ascii="Times New Roman" w:eastAsia="ArialMT" w:hAnsi="Times New Roman" w:cs="Times New Roman"/>
          <w:color w:val="000000"/>
          <w:sz w:val="28"/>
          <w:szCs w:val="28"/>
        </w:rPr>
        <w:t xml:space="preserve"> куб. м</w:t>
      </w:r>
      <w:r w:rsidR="002C1E35" w:rsidRPr="003F26D4">
        <w:rPr>
          <w:rFonts w:ascii="Times New Roman" w:eastAsia="ArialMT" w:hAnsi="Times New Roman" w:cs="Times New Roman"/>
          <w:color w:val="000000"/>
          <w:sz w:val="28"/>
          <w:szCs w:val="28"/>
        </w:rPr>
        <w:t xml:space="preserve">, Бельгия </w:t>
      </w:r>
      <w:r w:rsidR="008B31C2">
        <w:rPr>
          <w:rFonts w:ascii="Times New Roman" w:eastAsia="ArialMT" w:hAnsi="Times New Roman" w:cs="Times New Roman"/>
          <w:color w:val="000000"/>
          <w:sz w:val="28"/>
          <w:szCs w:val="28"/>
        </w:rPr>
        <w:t>-</w:t>
      </w:r>
      <w:r w:rsidR="002C1E35" w:rsidRPr="003F26D4">
        <w:rPr>
          <w:rFonts w:ascii="Times New Roman" w:eastAsia="ArialMT" w:hAnsi="Times New Roman" w:cs="Times New Roman"/>
          <w:color w:val="000000"/>
          <w:sz w:val="28"/>
          <w:szCs w:val="28"/>
        </w:rPr>
        <w:t xml:space="preserve"> с 12,3 млрд. куб. м. </w:t>
      </w:r>
      <w:r w:rsidR="0066135C" w:rsidRPr="003F26D4">
        <w:rPr>
          <w:rFonts w:ascii="Times New Roman" w:eastAsia="ArialMT" w:hAnsi="Times New Roman" w:cs="Times New Roman"/>
          <w:color w:val="000000"/>
          <w:sz w:val="28"/>
          <w:szCs w:val="28"/>
        </w:rPr>
        <w:t>до</w:t>
      </w:r>
      <w:r w:rsidR="002C1E35" w:rsidRPr="003F26D4">
        <w:rPr>
          <w:rFonts w:ascii="Times New Roman" w:eastAsia="ArialMT" w:hAnsi="Times New Roman" w:cs="Times New Roman"/>
          <w:color w:val="000000"/>
          <w:sz w:val="28"/>
          <w:szCs w:val="28"/>
        </w:rPr>
        <w:t xml:space="preserve"> 10,9 </w:t>
      </w:r>
      <w:r w:rsidR="0066135C" w:rsidRPr="003F26D4">
        <w:rPr>
          <w:rFonts w:ascii="Times New Roman" w:eastAsia="ArialMT" w:hAnsi="Times New Roman" w:cs="Times New Roman"/>
          <w:color w:val="000000"/>
          <w:sz w:val="28"/>
          <w:szCs w:val="28"/>
        </w:rPr>
        <w:t xml:space="preserve"> млрд</w:t>
      </w:r>
      <w:r w:rsidR="002C1E35" w:rsidRPr="003F26D4">
        <w:rPr>
          <w:rFonts w:ascii="Times New Roman" w:eastAsia="ArialMT" w:hAnsi="Times New Roman" w:cs="Times New Roman"/>
          <w:color w:val="000000"/>
          <w:sz w:val="28"/>
          <w:szCs w:val="28"/>
        </w:rPr>
        <w:t>.</w:t>
      </w:r>
      <w:r w:rsidR="0066135C" w:rsidRPr="003F26D4">
        <w:rPr>
          <w:rFonts w:ascii="Times New Roman" w:eastAsia="ArialMT" w:hAnsi="Times New Roman" w:cs="Times New Roman"/>
          <w:color w:val="000000"/>
          <w:sz w:val="28"/>
          <w:szCs w:val="28"/>
        </w:rPr>
        <w:t xml:space="preserve"> куб. м </w:t>
      </w:r>
      <w:r w:rsidR="002C1E35" w:rsidRPr="003F26D4">
        <w:rPr>
          <w:rFonts w:ascii="Times New Roman" w:eastAsia="ArialMT" w:hAnsi="Times New Roman" w:cs="Times New Roman"/>
          <w:color w:val="000000"/>
          <w:sz w:val="28"/>
          <w:szCs w:val="28"/>
        </w:rPr>
        <w:t>и т.д.</w:t>
      </w:r>
      <w:proofErr w:type="gramEnd"/>
    </w:p>
    <w:p w:rsidR="00597527" w:rsidRPr="003F26D4" w:rsidRDefault="00597527" w:rsidP="009D0365">
      <w:pPr>
        <w:autoSpaceDE w:val="0"/>
        <w:autoSpaceDN w:val="0"/>
        <w:adjustRightInd w:val="0"/>
        <w:spacing w:after="0" w:line="360" w:lineRule="auto"/>
        <w:ind w:firstLine="851"/>
        <w:jc w:val="both"/>
        <w:rPr>
          <w:rFonts w:ascii="Times New Roman" w:eastAsia="ArialMT" w:hAnsi="Times New Roman" w:cs="Times New Roman"/>
          <w:color w:val="000000"/>
          <w:sz w:val="28"/>
          <w:szCs w:val="28"/>
        </w:rPr>
      </w:pPr>
      <w:r w:rsidRPr="003F26D4">
        <w:rPr>
          <w:rFonts w:ascii="Times New Roman" w:eastAsia="ArialMT" w:hAnsi="Times New Roman" w:cs="Times New Roman"/>
          <w:color w:val="000000"/>
          <w:sz w:val="28"/>
          <w:szCs w:val="28"/>
        </w:rPr>
        <w:t>Не смотря на принятую</w:t>
      </w:r>
      <w:r w:rsidR="002C1E35" w:rsidRPr="003F26D4">
        <w:rPr>
          <w:rFonts w:ascii="Times New Roman" w:eastAsia="ArialMT" w:hAnsi="Times New Roman" w:cs="Times New Roman"/>
          <w:color w:val="000000"/>
          <w:sz w:val="28"/>
          <w:szCs w:val="28"/>
        </w:rPr>
        <w:t xml:space="preserve"> </w:t>
      </w:r>
      <w:r w:rsidRPr="003F26D4">
        <w:rPr>
          <w:rFonts w:ascii="Times New Roman" w:eastAsia="ArialMT" w:hAnsi="Times New Roman" w:cs="Times New Roman"/>
          <w:color w:val="000000"/>
          <w:sz w:val="28"/>
          <w:szCs w:val="28"/>
        </w:rPr>
        <w:t>в Европе</w:t>
      </w:r>
      <w:r w:rsidR="002C1E35" w:rsidRPr="003F26D4">
        <w:rPr>
          <w:rFonts w:ascii="Times New Roman" w:eastAsia="ArialMT" w:hAnsi="Times New Roman" w:cs="Times New Roman"/>
          <w:color w:val="000000"/>
          <w:sz w:val="28"/>
          <w:szCs w:val="28"/>
        </w:rPr>
        <w:t xml:space="preserve"> </w:t>
      </w:r>
      <w:r w:rsidR="006E1ACB" w:rsidRPr="003F26D4">
        <w:rPr>
          <w:rFonts w:ascii="Times New Roman" w:eastAsia="ArialMT" w:hAnsi="Times New Roman" w:cs="Times New Roman"/>
          <w:color w:val="000000"/>
          <w:sz w:val="28"/>
          <w:szCs w:val="28"/>
        </w:rPr>
        <w:t xml:space="preserve">стратегию </w:t>
      </w:r>
      <w:r w:rsidR="008B31C2">
        <w:rPr>
          <w:rFonts w:ascii="Times New Roman" w:eastAsia="ArialMT" w:hAnsi="Times New Roman" w:cs="Times New Roman"/>
          <w:color w:val="000000"/>
          <w:sz w:val="28"/>
          <w:szCs w:val="28"/>
        </w:rPr>
        <w:t>«20 - 20 -</w:t>
      </w:r>
      <w:r w:rsidR="00AC1FCA" w:rsidRPr="003F26D4">
        <w:rPr>
          <w:rFonts w:ascii="Times New Roman" w:eastAsia="ArialMT" w:hAnsi="Times New Roman" w:cs="Times New Roman"/>
          <w:color w:val="000000"/>
          <w:sz w:val="28"/>
          <w:szCs w:val="28"/>
        </w:rPr>
        <w:t xml:space="preserve"> </w:t>
      </w:r>
      <w:r w:rsidR="002C1E35" w:rsidRPr="003F26D4">
        <w:rPr>
          <w:rFonts w:ascii="Times New Roman" w:eastAsia="ArialMT" w:hAnsi="Times New Roman" w:cs="Times New Roman"/>
          <w:color w:val="000000"/>
          <w:sz w:val="28"/>
          <w:szCs w:val="28"/>
        </w:rPr>
        <w:t xml:space="preserve">20», </w:t>
      </w:r>
      <w:r w:rsidRPr="003F26D4">
        <w:rPr>
          <w:rFonts w:ascii="Times New Roman" w:eastAsia="ArialMT" w:hAnsi="Times New Roman" w:cs="Times New Roman"/>
          <w:color w:val="000000"/>
          <w:sz w:val="28"/>
          <w:szCs w:val="28"/>
        </w:rPr>
        <w:t xml:space="preserve">которая направлена на </w:t>
      </w:r>
      <w:r w:rsidR="002C1E35" w:rsidRPr="003F26D4">
        <w:rPr>
          <w:rFonts w:ascii="Times New Roman" w:eastAsia="ArialMT" w:hAnsi="Times New Roman" w:cs="Times New Roman"/>
          <w:color w:val="000000"/>
          <w:sz w:val="28"/>
          <w:szCs w:val="28"/>
        </w:rPr>
        <w:t xml:space="preserve">повышение </w:t>
      </w:r>
      <w:r w:rsidRPr="003F26D4">
        <w:rPr>
          <w:rFonts w:ascii="Times New Roman" w:eastAsia="ArialMT" w:hAnsi="Times New Roman" w:cs="Times New Roman"/>
          <w:color w:val="000000"/>
          <w:sz w:val="28"/>
          <w:szCs w:val="28"/>
        </w:rPr>
        <w:t xml:space="preserve">энергетической </w:t>
      </w:r>
      <w:r w:rsidR="002C1E35" w:rsidRPr="003F26D4">
        <w:rPr>
          <w:rFonts w:ascii="Times New Roman" w:eastAsia="ArialMT" w:hAnsi="Times New Roman" w:cs="Times New Roman"/>
          <w:color w:val="000000"/>
          <w:sz w:val="28"/>
          <w:szCs w:val="28"/>
        </w:rPr>
        <w:t>эффективности на 20</w:t>
      </w:r>
      <w:r w:rsidR="00C43E3F" w:rsidRPr="003F26D4">
        <w:rPr>
          <w:rFonts w:ascii="Times New Roman" w:eastAsia="ArialMT" w:hAnsi="Times New Roman" w:cs="Times New Roman"/>
          <w:color w:val="000000"/>
          <w:sz w:val="28"/>
          <w:szCs w:val="28"/>
        </w:rPr>
        <w:t xml:space="preserve"> </w:t>
      </w:r>
      <w:r w:rsidR="002C1E35" w:rsidRPr="003F26D4">
        <w:rPr>
          <w:rFonts w:ascii="Times New Roman" w:eastAsia="ArialMT" w:hAnsi="Times New Roman" w:cs="Times New Roman"/>
          <w:color w:val="000000"/>
          <w:sz w:val="28"/>
          <w:szCs w:val="28"/>
        </w:rPr>
        <w:t>% от расчетного</w:t>
      </w:r>
      <w:r w:rsidR="008B31C2">
        <w:rPr>
          <w:rFonts w:ascii="Times New Roman" w:eastAsia="ArialMT" w:hAnsi="Times New Roman" w:cs="Times New Roman"/>
          <w:color w:val="000000"/>
          <w:sz w:val="28"/>
          <w:szCs w:val="28"/>
        </w:rPr>
        <w:t xml:space="preserve"> </w:t>
      </w:r>
      <w:r w:rsidR="002C1E35" w:rsidRPr="003F26D4">
        <w:rPr>
          <w:rFonts w:ascii="Times New Roman" w:eastAsia="ArialMT" w:hAnsi="Times New Roman" w:cs="Times New Roman"/>
          <w:color w:val="000000"/>
          <w:sz w:val="28"/>
          <w:szCs w:val="28"/>
        </w:rPr>
        <w:t>значения энергопотребления</w:t>
      </w:r>
      <w:r w:rsidR="00B536D8">
        <w:rPr>
          <w:rFonts w:ascii="Times New Roman" w:eastAsia="ArialMT" w:hAnsi="Times New Roman" w:cs="Times New Roman"/>
          <w:color w:val="000000"/>
          <w:sz w:val="28"/>
          <w:szCs w:val="28"/>
        </w:rPr>
        <w:t xml:space="preserve">, </w:t>
      </w:r>
      <w:r w:rsidRPr="003F26D4">
        <w:rPr>
          <w:rFonts w:ascii="Times New Roman" w:eastAsia="ArialMT" w:hAnsi="Times New Roman" w:cs="Times New Roman"/>
          <w:color w:val="000000"/>
          <w:sz w:val="28"/>
          <w:szCs w:val="28"/>
        </w:rPr>
        <w:t>возникшая с</w:t>
      </w:r>
      <w:r w:rsidR="008B31C2">
        <w:rPr>
          <w:rFonts w:ascii="Times New Roman" w:eastAsia="ArialMT" w:hAnsi="Times New Roman" w:cs="Times New Roman"/>
          <w:color w:val="000000"/>
          <w:sz w:val="28"/>
          <w:szCs w:val="28"/>
        </w:rPr>
        <w:t xml:space="preserve">итуация </w:t>
      </w:r>
      <w:r w:rsidR="002C1E35" w:rsidRPr="003F26D4">
        <w:rPr>
          <w:rFonts w:ascii="Times New Roman" w:eastAsia="ArialMT" w:hAnsi="Times New Roman" w:cs="Times New Roman"/>
          <w:color w:val="000000"/>
          <w:sz w:val="28"/>
          <w:szCs w:val="28"/>
        </w:rPr>
        <w:t>с энергосбережением по состоянию на</w:t>
      </w:r>
      <w:r w:rsidRPr="003F26D4">
        <w:rPr>
          <w:rFonts w:ascii="Times New Roman" w:eastAsia="ArialMT" w:hAnsi="Times New Roman" w:cs="Times New Roman"/>
          <w:color w:val="000000"/>
          <w:sz w:val="28"/>
          <w:szCs w:val="28"/>
        </w:rPr>
        <w:t xml:space="preserve"> 2015</w:t>
      </w:r>
      <w:r w:rsidR="002C1E35" w:rsidRPr="003F26D4">
        <w:rPr>
          <w:rFonts w:ascii="Times New Roman" w:eastAsia="ArialMT" w:hAnsi="Times New Roman" w:cs="Times New Roman"/>
          <w:color w:val="000000"/>
          <w:sz w:val="28"/>
          <w:szCs w:val="28"/>
        </w:rPr>
        <w:t xml:space="preserve"> г.</w:t>
      </w:r>
      <w:r w:rsidRPr="003F26D4">
        <w:rPr>
          <w:rFonts w:ascii="Times New Roman" w:eastAsia="ArialMT" w:hAnsi="Times New Roman" w:cs="Times New Roman"/>
          <w:color w:val="000000"/>
          <w:sz w:val="28"/>
          <w:szCs w:val="28"/>
        </w:rPr>
        <w:t xml:space="preserve"> </w:t>
      </w:r>
      <w:r w:rsidR="002C1E35" w:rsidRPr="003F26D4">
        <w:rPr>
          <w:rFonts w:ascii="Times New Roman" w:eastAsia="ArialMT" w:hAnsi="Times New Roman" w:cs="Times New Roman"/>
          <w:color w:val="000000"/>
          <w:sz w:val="28"/>
          <w:szCs w:val="28"/>
        </w:rPr>
        <w:t xml:space="preserve">показывает, что к 2020 </w:t>
      </w:r>
      <w:r w:rsidRPr="003F26D4">
        <w:rPr>
          <w:rFonts w:ascii="Times New Roman" w:eastAsia="ArialMT" w:hAnsi="Times New Roman" w:cs="Times New Roman"/>
          <w:color w:val="000000"/>
          <w:sz w:val="28"/>
          <w:szCs w:val="28"/>
        </w:rPr>
        <w:t>г.</w:t>
      </w:r>
      <w:r w:rsidR="002C1E35" w:rsidRPr="003F26D4">
        <w:rPr>
          <w:rFonts w:ascii="Times New Roman" w:eastAsia="ArialMT" w:hAnsi="Times New Roman" w:cs="Times New Roman"/>
          <w:color w:val="000000"/>
          <w:sz w:val="28"/>
          <w:szCs w:val="28"/>
        </w:rPr>
        <w:t xml:space="preserve">, </w:t>
      </w:r>
      <w:r w:rsidRPr="003F26D4">
        <w:rPr>
          <w:rFonts w:ascii="Times New Roman" w:eastAsia="ArialMT" w:hAnsi="Times New Roman" w:cs="Times New Roman"/>
          <w:color w:val="000000"/>
          <w:sz w:val="28"/>
          <w:szCs w:val="28"/>
        </w:rPr>
        <w:t xml:space="preserve">возможно </w:t>
      </w:r>
      <w:r w:rsidR="002C1E35" w:rsidRPr="003F26D4">
        <w:rPr>
          <w:rFonts w:ascii="Times New Roman" w:eastAsia="ArialMT" w:hAnsi="Times New Roman" w:cs="Times New Roman"/>
          <w:color w:val="000000"/>
          <w:sz w:val="28"/>
          <w:szCs w:val="28"/>
        </w:rPr>
        <w:t>достичь снижения не более чем на</w:t>
      </w:r>
      <w:r w:rsidR="008B31C2">
        <w:rPr>
          <w:rFonts w:ascii="Times New Roman" w:eastAsia="ArialMT" w:hAnsi="Times New Roman" w:cs="Times New Roman"/>
          <w:color w:val="000000"/>
          <w:sz w:val="28"/>
          <w:szCs w:val="28"/>
        </w:rPr>
        <w:t xml:space="preserve"> 17 -</w:t>
      </w:r>
      <w:r w:rsidR="00AC1FCA" w:rsidRPr="003F26D4">
        <w:rPr>
          <w:rFonts w:ascii="Times New Roman" w:eastAsia="ArialMT" w:hAnsi="Times New Roman" w:cs="Times New Roman"/>
          <w:color w:val="000000"/>
          <w:sz w:val="28"/>
          <w:szCs w:val="28"/>
        </w:rPr>
        <w:t xml:space="preserve"> </w:t>
      </w:r>
      <w:r w:rsidR="008B31C2">
        <w:rPr>
          <w:rFonts w:ascii="Times New Roman" w:eastAsia="ArialMT" w:hAnsi="Times New Roman" w:cs="Times New Roman"/>
          <w:color w:val="000000"/>
          <w:sz w:val="28"/>
          <w:szCs w:val="28"/>
        </w:rPr>
        <w:t>18 % (см. рисунок</w:t>
      </w:r>
      <w:r w:rsidR="00A17E99" w:rsidRPr="003F26D4">
        <w:rPr>
          <w:rFonts w:ascii="Times New Roman" w:eastAsia="ArialMT" w:hAnsi="Times New Roman" w:cs="Times New Roman"/>
          <w:color w:val="000000"/>
          <w:sz w:val="28"/>
          <w:szCs w:val="28"/>
        </w:rPr>
        <w:t xml:space="preserve"> 18</w:t>
      </w:r>
      <w:r w:rsidRPr="003F26D4">
        <w:rPr>
          <w:rFonts w:ascii="Times New Roman" w:eastAsia="ArialMT" w:hAnsi="Times New Roman" w:cs="Times New Roman"/>
          <w:color w:val="000000"/>
          <w:sz w:val="28"/>
          <w:szCs w:val="28"/>
        </w:rPr>
        <w:t>).</w:t>
      </w:r>
    </w:p>
    <w:p w:rsidR="009D0365" w:rsidRPr="003F26D4" w:rsidRDefault="009D0365" w:rsidP="009D0365">
      <w:pPr>
        <w:autoSpaceDE w:val="0"/>
        <w:autoSpaceDN w:val="0"/>
        <w:adjustRightInd w:val="0"/>
        <w:spacing w:after="0" w:line="360" w:lineRule="auto"/>
        <w:ind w:firstLine="851"/>
        <w:jc w:val="both"/>
        <w:rPr>
          <w:rFonts w:ascii="Times New Roman" w:eastAsia="ArialMT" w:hAnsi="Times New Roman" w:cs="Times New Roman"/>
          <w:color w:val="000000"/>
          <w:sz w:val="28"/>
          <w:szCs w:val="28"/>
        </w:rPr>
      </w:pPr>
    </w:p>
    <w:p w:rsidR="00671DC5" w:rsidRPr="003F26D4" w:rsidRDefault="001813A4" w:rsidP="00AB212B">
      <w:pPr>
        <w:autoSpaceDE w:val="0"/>
        <w:autoSpaceDN w:val="0"/>
        <w:adjustRightInd w:val="0"/>
        <w:spacing w:after="0" w:line="360" w:lineRule="auto"/>
        <w:ind w:firstLine="851"/>
        <w:jc w:val="center"/>
        <w:rPr>
          <w:rFonts w:ascii="Times New Roman" w:eastAsia="PalatinoLinotype-Roman" w:hAnsi="Times New Roman" w:cs="Times New Roman"/>
          <w:color w:val="000000"/>
          <w:sz w:val="28"/>
          <w:szCs w:val="28"/>
        </w:rPr>
      </w:pPr>
      <w:r>
        <w:rPr>
          <w:rFonts w:ascii="Times New Roman" w:eastAsia="PalatinoLinotype-Roman" w:hAnsi="Times New Roman" w:cs="Times New Roman"/>
          <w:noProof/>
          <w:color w:val="000000"/>
          <w:sz w:val="28"/>
          <w:szCs w:val="28"/>
          <w:lang w:eastAsia="ru-RU"/>
        </w:rPr>
        <w:pict>
          <v:shape id="_x0000_s1127" type="#_x0000_t202" style="position:absolute;left:0;text-align:left;margin-left:220.1pt;margin-top:161.65pt;width:111.8pt;height:51.5pt;z-index:251616255" filled="f" stroked="f">
            <v:textbox style="mso-next-textbox:#_x0000_s1127">
              <w:txbxContent>
                <w:p w:rsidR="00D772D9" w:rsidRDefault="00D772D9" w:rsidP="00C84CDC">
                  <w:pPr>
                    <w:spacing w:after="0" w:line="240" w:lineRule="auto"/>
                    <w:jc w:val="center"/>
                    <w:rPr>
                      <w:rFonts w:ascii="Times New Roman" w:hAnsi="Times New Roman" w:cs="Times New Roman"/>
                      <w:color w:val="000000" w:themeColor="text1"/>
                      <w:sz w:val="24"/>
                      <w:szCs w:val="24"/>
                    </w:rPr>
                  </w:pPr>
                  <w:r w:rsidRPr="00C84CDC">
                    <w:rPr>
                      <w:rFonts w:ascii="Times New Roman" w:hAnsi="Times New Roman" w:cs="Times New Roman"/>
                      <w:color w:val="000000" w:themeColor="text1"/>
                      <w:sz w:val="24"/>
                      <w:szCs w:val="24"/>
                    </w:rPr>
                    <w:t xml:space="preserve">Принятие программы </w:t>
                  </w:r>
                </w:p>
                <w:p w:rsidR="00D772D9" w:rsidRPr="00C84CDC" w:rsidRDefault="00D772D9" w:rsidP="00C84CDC">
                  <w:pPr>
                    <w:spacing w:after="0" w:line="240" w:lineRule="auto"/>
                    <w:jc w:val="center"/>
                    <w:rPr>
                      <w:rFonts w:ascii="Times New Roman" w:hAnsi="Times New Roman" w:cs="Times New Roman"/>
                      <w:color w:val="000000" w:themeColor="text1"/>
                      <w:sz w:val="24"/>
                      <w:szCs w:val="24"/>
                    </w:rPr>
                  </w:pPr>
                  <w:r w:rsidRPr="00C84CDC">
                    <w:rPr>
                      <w:rFonts w:ascii="Times New Roman" w:hAnsi="Times New Roman" w:cs="Times New Roman"/>
                      <w:color w:val="000000" w:themeColor="text1"/>
                      <w:sz w:val="24"/>
                      <w:szCs w:val="24"/>
                    </w:rPr>
                    <w:t>«20-20-20»</w:t>
                  </w:r>
                </w:p>
              </w:txbxContent>
            </v:textbox>
          </v:shape>
        </w:pict>
      </w:r>
      <w:r>
        <w:rPr>
          <w:rFonts w:ascii="Times New Roman" w:eastAsia="PalatinoLinotype-Roman" w:hAnsi="Times New Roman" w:cs="Times New Roman"/>
          <w:noProof/>
          <w:color w:val="000000"/>
          <w:sz w:val="28"/>
          <w:szCs w:val="28"/>
          <w:lang w:eastAsia="ru-RU"/>
        </w:rPr>
        <w:pict>
          <v:shape id="_x0000_s1128" type="#_x0000_t32" style="position:absolute;left:0;text-align:left;margin-left:327.7pt;margin-top:117.55pt;width:1.05pt;height:133.15pt;z-index:251699200" o:connectortype="straight"/>
        </w:pict>
      </w:r>
      <w:r w:rsidR="00671DC5" w:rsidRPr="003F26D4">
        <w:rPr>
          <w:rFonts w:ascii="Times New Roman" w:eastAsia="PalatinoLinotype-Roman" w:hAnsi="Times New Roman" w:cs="Times New Roman"/>
          <w:noProof/>
          <w:color w:val="000000"/>
          <w:sz w:val="28"/>
          <w:szCs w:val="28"/>
          <w:lang w:eastAsia="ru-RU"/>
        </w:rPr>
        <w:drawing>
          <wp:inline distT="0" distB="0" distL="0" distR="0">
            <wp:extent cx="5486400" cy="3493827"/>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B1202" w:rsidRPr="003F26D4" w:rsidRDefault="00A17E99" w:rsidP="008B31C2">
      <w:pPr>
        <w:autoSpaceDE w:val="0"/>
        <w:autoSpaceDN w:val="0"/>
        <w:adjustRightInd w:val="0"/>
        <w:spacing w:after="0" w:line="360" w:lineRule="auto"/>
        <w:ind w:firstLine="851"/>
        <w:jc w:val="both"/>
        <w:rPr>
          <w:rFonts w:ascii="Times New Roman" w:eastAsia="PalatinoLinotype-Roman" w:hAnsi="Times New Roman" w:cs="Times New Roman"/>
          <w:color w:val="000000"/>
          <w:sz w:val="28"/>
          <w:szCs w:val="28"/>
        </w:rPr>
      </w:pPr>
      <w:r w:rsidRPr="003F26D4">
        <w:rPr>
          <w:rFonts w:ascii="Times New Roman" w:eastAsia="PalatinoLinotype-Roman" w:hAnsi="Times New Roman" w:cs="Times New Roman"/>
          <w:color w:val="000000"/>
          <w:sz w:val="28"/>
          <w:szCs w:val="28"/>
        </w:rPr>
        <w:t xml:space="preserve">Рисунок 18 </w:t>
      </w:r>
      <w:r w:rsidR="008B31C2">
        <w:rPr>
          <w:rFonts w:ascii="Times New Roman" w:eastAsia="PalatinoLinotype-Roman" w:hAnsi="Times New Roman" w:cs="Times New Roman"/>
          <w:color w:val="000000"/>
          <w:sz w:val="28"/>
          <w:szCs w:val="28"/>
        </w:rPr>
        <w:t>-</w:t>
      </w:r>
      <w:r w:rsidR="00597527" w:rsidRPr="003F26D4">
        <w:rPr>
          <w:rFonts w:ascii="Times New Roman" w:eastAsia="PalatinoLinotype-Roman" w:hAnsi="Times New Roman" w:cs="Times New Roman"/>
          <w:color w:val="000000"/>
          <w:sz w:val="28"/>
          <w:szCs w:val="28"/>
        </w:rPr>
        <w:t xml:space="preserve"> Энергопотребление в Европе</w:t>
      </w:r>
      <w:r w:rsidR="00C84CDC" w:rsidRPr="003F26D4">
        <w:rPr>
          <w:rFonts w:ascii="Times New Roman" w:eastAsia="PalatinoLinotype-Roman" w:hAnsi="Times New Roman" w:cs="Times New Roman"/>
          <w:color w:val="000000"/>
          <w:sz w:val="28"/>
          <w:szCs w:val="28"/>
        </w:rPr>
        <w:t>, млн. т. н.</w:t>
      </w:r>
      <w:r w:rsidR="006B2576">
        <w:rPr>
          <w:rFonts w:ascii="Times New Roman" w:eastAsia="PalatinoLinotype-Roman" w:hAnsi="Times New Roman" w:cs="Times New Roman"/>
          <w:color w:val="000000"/>
          <w:sz w:val="28"/>
          <w:szCs w:val="28"/>
        </w:rPr>
        <w:t xml:space="preserve"> </w:t>
      </w:r>
      <w:r w:rsidR="00C84CDC" w:rsidRPr="003F26D4">
        <w:rPr>
          <w:rFonts w:ascii="Times New Roman" w:eastAsia="PalatinoLinotype-Roman" w:hAnsi="Times New Roman" w:cs="Times New Roman"/>
          <w:color w:val="000000"/>
          <w:sz w:val="28"/>
          <w:szCs w:val="28"/>
        </w:rPr>
        <w:t>э.</w:t>
      </w:r>
      <w:r w:rsidR="009B1202" w:rsidRPr="003F26D4">
        <w:rPr>
          <w:rFonts w:ascii="Times New Roman" w:eastAsia="PalatinoLinotype-Roman" w:hAnsi="Times New Roman" w:cs="Times New Roman"/>
          <w:color w:val="000000"/>
          <w:sz w:val="28"/>
          <w:szCs w:val="28"/>
        </w:rPr>
        <w:t xml:space="preserve"> </w:t>
      </w:r>
      <w:r w:rsidR="00D2348D" w:rsidRPr="003F26D4">
        <w:rPr>
          <w:rFonts w:ascii="Times New Roman" w:eastAsia="PalatinoLinotype-Roman" w:hAnsi="Times New Roman" w:cs="Times New Roman"/>
          <w:color w:val="000000"/>
          <w:sz w:val="28"/>
          <w:szCs w:val="28"/>
        </w:rPr>
        <w:t>[</w:t>
      </w:r>
      <w:r w:rsidR="00953259" w:rsidRPr="003F26D4">
        <w:rPr>
          <w:rFonts w:ascii="Times New Roman" w:eastAsia="PalatinoLinotype-Roman" w:hAnsi="Times New Roman" w:cs="Times New Roman"/>
          <w:color w:val="000000"/>
          <w:sz w:val="28"/>
          <w:szCs w:val="28"/>
        </w:rPr>
        <w:t>29</w:t>
      </w:r>
      <w:r w:rsidR="009B1202" w:rsidRPr="003F26D4">
        <w:rPr>
          <w:rFonts w:ascii="Times New Roman" w:eastAsia="PalatinoLinotype-Roman" w:hAnsi="Times New Roman" w:cs="Times New Roman"/>
          <w:color w:val="000000"/>
          <w:sz w:val="28"/>
          <w:szCs w:val="28"/>
        </w:rPr>
        <w:t>]</w:t>
      </w:r>
    </w:p>
    <w:p w:rsidR="008B31C2" w:rsidRDefault="002F2F97" w:rsidP="00A0387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Большинство </w:t>
      </w:r>
      <w:r w:rsidR="003026F2" w:rsidRPr="003F26D4">
        <w:rPr>
          <w:rFonts w:ascii="Times New Roman" w:hAnsi="Times New Roman" w:cs="Times New Roman"/>
          <w:color w:val="000000"/>
          <w:sz w:val="28"/>
          <w:szCs w:val="28"/>
        </w:rPr>
        <w:t>стран</w:t>
      </w:r>
      <w:r w:rsidRPr="003F26D4">
        <w:rPr>
          <w:rFonts w:ascii="Times New Roman" w:hAnsi="Times New Roman" w:cs="Times New Roman"/>
          <w:color w:val="000000"/>
          <w:sz w:val="28"/>
          <w:szCs w:val="28"/>
        </w:rPr>
        <w:t xml:space="preserve"> Европы </w:t>
      </w:r>
      <w:r w:rsidR="003026F2" w:rsidRPr="003F26D4">
        <w:rPr>
          <w:rFonts w:ascii="Times New Roman" w:hAnsi="Times New Roman" w:cs="Times New Roman"/>
          <w:color w:val="000000"/>
          <w:sz w:val="28"/>
          <w:szCs w:val="28"/>
        </w:rPr>
        <w:t xml:space="preserve">не </w:t>
      </w:r>
      <w:r w:rsidRPr="003F26D4">
        <w:rPr>
          <w:rFonts w:ascii="Times New Roman" w:hAnsi="Times New Roman" w:cs="Times New Roman"/>
          <w:color w:val="000000"/>
          <w:sz w:val="28"/>
          <w:szCs w:val="28"/>
        </w:rPr>
        <w:t>обладают значительными</w:t>
      </w:r>
      <w:r w:rsidR="003026F2"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источниками</w:t>
      </w:r>
      <w:r w:rsidR="003026F2"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газа, они способны обеспечивать </w:t>
      </w:r>
      <w:r w:rsidR="00FC1E82" w:rsidRPr="003F26D4">
        <w:rPr>
          <w:rFonts w:ascii="Times New Roman" w:hAnsi="Times New Roman" w:cs="Times New Roman"/>
          <w:color w:val="000000"/>
          <w:sz w:val="28"/>
          <w:szCs w:val="28"/>
        </w:rPr>
        <w:t xml:space="preserve">потребности в природном газе из собственных внутренних источников </w:t>
      </w:r>
      <w:r w:rsidRPr="003F26D4">
        <w:rPr>
          <w:rFonts w:ascii="Times New Roman" w:hAnsi="Times New Roman" w:cs="Times New Roman"/>
          <w:color w:val="000000"/>
          <w:sz w:val="28"/>
          <w:szCs w:val="28"/>
        </w:rPr>
        <w:t xml:space="preserve">лишь </w:t>
      </w:r>
      <w:r w:rsidR="00FC1E82" w:rsidRPr="003F26D4">
        <w:rPr>
          <w:rFonts w:ascii="Times New Roman" w:hAnsi="Times New Roman" w:cs="Times New Roman"/>
          <w:color w:val="000000"/>
          <w:sz w:val="28"/>
          <w:szCs w:val="28"/>
        </w:rPr>
        <w:t xml:space="preserve">на </w:t>
      </w:r>
      <w:r w:rsidRPr="003F26D4">
        <w:rPr>
          <w:rFonts w:ascii="Times New Roman" w:hAnsi="Times New Roman" w:cs="Times New Roman"/>
          <w:color w:val="000000"/>
          <w:sz w:val="28"/>
          <w:szCs w:val="28"/>
        </w:rPr>
        <w:t>10</w:t>
      </w:r>
      <w:r w:rsidR="00FC1E82"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 </w:t>
      </w:r>
      <w:r w:rsidR="00FC1E82" w:rsidRPr="003F26D4">
        <w:rPr>
          <w:rFonts w:ascii="Times New Roman" w:hAnsi="Times New Roman" w:cs="Times New Roman"/>
          <w:color w:val="000000"/>
          <w:sz w:val="28"/>
          <w:szCs w:val="28"/>
        </w:rPr>
        <w:t>. После роста в 2001 г.</w:t>
      </w:r>
      <w:r w:rsidR="003026F2" w:rsidRPr="003F26D4">
        <w:rPr>
          <w:rFonts w:ascii="Times New Roman" w:hAnsi="Times New Roman" w:cs="Times New Roman"/>
          <w:color w:val="000000"/>
          <w:sz w:val="28"/>
          <w:szCs w:val="28"/>
        </w:rPr>
        <w:t xml:space="preserve"> </w:t>
      </w:r>
      <w:r w:rsidR="00FC1E82" w:rsidRPr="003F26D4">
        <w:rPr>
          <w:rFonts w:ascii="Times New Roman" w:hAnsi="Times New Roman" w:cs="Times New Roman"/>
          <w:color w:val="000000"/>
          <w:sz w:val="28"/>
          <w:szCs w:val="28"/>
        </w:rPr>
        <w:t>до 233 млрд. куб. м.</w:t>
      </w:r>
      <w:r w:rsidR="003026F2" w:rsidRPr="003F26D4">
        <w:rPr>
          <w:rFonts w:ascii="Times New Roman" w:hAnsi="Times New Roman" w:cs="Times New Roman"/>
          <w:color w:val="000000"/>
          <w:sz w:val="28"/>
          <w:szCs w:val="28"/>
        </w:rPr>
        <w:t>, собственное производство природного газа</w:t>
      </w:r>
      <w:r w:rsidR="00FC1E82" w:rsidRPr="003F26D4">
        <w:rPr>
          <w:rFonts w:ascii="Times New Roman" w:hAnsi="Times New Roman" w:cs="Times New Roman"/>
          <w:color w:val="000000"/>
          <w:sz w:val="28"/>
          <w:szCs w:val="28"/>
        </w:rPr>
        <w:t xml:space="preserve"> уменьшилось </w:t>
      </w:r>
      <w:r w:rsidR="003026F2" w:rsidRPr="003F26D4">
        <w:rPr>
          <w:rFonts w:ascii="Times New Roman" w:hAnsi="Times New Roman" w:cs="Times New Roman"/>
          <w:color w:val="000000"/>
          <w:sz w:val="28"/>
          <w:szCs w:val="28"/>
        </w:rPr>
        <w:t xml:space="preserve"> почти вдвое. </w:t>
      </w:r>
      <w:r w:rsidR="0014646D">
        <w:rPr>
          <w:rFonts w:ascii="Times New Roman" w:hAnsi="Times New Roman" w:cs="Times New Roman"/>
          <w:color w:val="000000"/>
          <w:sz w:val="28"/>
          <w:szCs w:val="28"/>
        </w:rPr>
        <w:t xml:space="preserve"> В </w:t>
      </w:r>
      <w:r w:rsidR="0014646D">
        <w:rPr>
          <w:rFonts w:ascii="Times New Roman" w:hAnsi="Times New Roman" w:cs="Times New Roman"/>
          <w:color w:val="000000"/>
          <w:sz w:val="28"/>
          <w:szCs w:val="28"/>
        </w:rPr>
        <w:lastRenderedPageBreak/>
        <w:t xml:space="preserve">последние годы снижение добычи затронуло </w:t>
      </w:r>
      <w:r w:rsidR="00FC1E82" w:rsidRPr="003F26D4">
        <w:rPr>
          <w:rFonts w:ascii="Times New Roman" w:hAnsi="Times New Roman" w:cs="Times New Roman"/>
          <w:color w:val="000000"/>
          <w:sz w:val="28"/>
          <w:szCs w:val="28"/>
        </w:rPr>
        <w:t>стаб</w:t>
      </w:r>
      <w:r w:rsidR="00AC1FCA" w:rsidRPr="003F26D4">
        <w:rPr>
          <w:rFonts w:ascii="Times New Roman" w:hAnsi="Times New Roman" w:cs="Times New Roman"/>
          <w:color w:val="000000"/>
          <w:sz w:val="28"/>
          <w:szCs w:val="28"/>
        </w:rPr>
        <w:t xml:space="preserve">ильного </w:t>
      </w:r>
      <w:r w:rsidR="008B31C2">
        <w:rPr>
          <w:rFonts w:ascii="Times New Roman" w:hAnsi="Times New Roman" w:cs="Times New Roman"/>
          <w:color w:val="000000"/>
          <w:sz w:val="28"/>
          <w:szCs w:val="28"/>
        </w:rPr>
        <w:t xml:space="preserve">производителя в Европе - </w:t>
      </w:r>
      <w:r w:rsidR="00C43E3F" w:rsidRPr="003F26D4">
        <w:rPr>
          <w:rFonts w:ascii="Times New Roman" w:hAnsi="Times New Roman" w:cs="Times New Roman"/>
          <w:color w:val="000000"/>
          <w:sz w:val="28"/>
          <w:szCs w:val="28"/>
        </w:rPr>
        <w:t xml:space="preserve">Нидерланды. </w:t>
      </w:r>
    </w:p>
    <w:p w:rsidR="003026F2" w:rsidRPr="003F26D4" w:rsidRDefault="00FC1E82" w:rsidP="00A03877">
      <w:pPr>
        <w:autoSpaceDE w:val="0"/>
        <w:autoSpaceDN w:val="0"/>
        <w:adjustRightInd w:val="0"/>
        <w:spacing w:after="0" w:line="360" w:lineRule="auto"/>
        <w:ind w:firstLine="851"/>
        <w:jc w:val="both"/>
        <w:rPr>
          <w:rFonts w:ascii="Times New Roman" w:hAnsi="Times New Roman" w:cs="Times New Roman"/>
          <w:color w:val="000000"/>
          <w:sz w:val="28"/>
          <w:szCs w:val="28"/>
        </w:rPr>
      </w:pPr>
      <w:proofErr w:type="gramStart"/>
      <w:r w:rsidRPr="003F26D4">
        <w:rPr>
          <w:rFonts w:ascii="Times New Roman" w:hAnsi="Times New Roman" w:cs="Times New Roman"/>
          <w:color w:val="000000"/>
          <w:sz w:val="28"/>
          <w:szCs w:val="28"/>
        </w:rPr>
        <w:t>В частности месторождение «</w:t>
      </w:r>
      <w:proofErr w:type="spellStart"/>
      <w:r w:rsidR="003026F2" w:rsidRPr="003F26D4">
        <w:rPr>
          <w:rFonts w:ascii="Times New Roman" w:hAnsi="Times New Roman" w:cs="Times New Roman"/>
          <w:color w:val="000000"/>
          <w:sz w:val="28"/>
          <w:szCs w:val="28"/>
        </w:rPr>
        <w:t>Groningen</w:t>
      </w:r>
      <w:proofErr w:type="spellEnd"/>
      <w:r w:rsidR="00AC1FCA"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с оцененными запаса</w:t>
      </w:r>
      <w:r w:rsidR="003026F2" w:rsidRPr="003F26D4">
        <w:rPr>
          <w:rFonts w:ascii="Times New Roman" w:hAnsi="Times New Roman" w:cs="Times New Roman"/>
          <w:color w:val="000000"/>
          <w:sz w:val="28"/>
          <w:szCs w:val="28"/>
        </w:rPr>
        <w:t xml:space="preserve">ми </w:t>
      </w:r>
      <w:r w:rsidR="006B2576">
        <w:rPr>
          <w:rFonts w:ascii="Times New Roman" w:hAnsi="Times New Roman" w:cs="Times New Roman"/>
          <w:color w:val="000000"/>
          <w:sz w:val="28"/>
          <w:szCs w:val="28"/>
        </w:rPr>
        <w:t xml:space="preserve">в 2,8 трлн. куб. </w:t>
      </w:r>
      <w:r w:rsidRPr="003F26D4">
        <w:rPr>
          <w:rFonts w:ascii="Times New Roman" w:hAnsi="Times New Roman" w:cs="Times New Roman"/>
          <w:color w:val="000000"/>
          <w:sz w:val="28"/>
          <w:szCs w:val="28"/>
        </w:rPr>
        <w:t>м.</w:t>
      </w:r>
      <w:r w:rsidR="003026F2" w:rsidRPr="003F26D4">
        <w:rPr>
          <w:rFonts w:ascii="Times New Roman" w:hAnsi="Times New Roman" w:cs="Times New Roman"/>
          <w:color w:val="000000"/>
          <w:sz w:val="28"/>
          <w:szCs w:val="28"/>
        </w:rPr>
        <w:t xml:space="preserve"> газа</w:t>
      </w:r>
      <w:r w:rsidRPr="003F26D4">
        <w:rPr>
          <w:rFonts w:ascii="Times New Roman" w:hAnsi="Times New Roman" w:cs="Times New Roman"/>
          <w:color w:val="000000"/>
          <w:sz w:val="28"/>
          <w:szCs w:val="28"/>
        </w:rPr>
        <w:t xml:space="preserve">, снизила показатель добычи </w:t>
      </w:r>
      <w:r w:rsidR="003026F2" w:rsidRPr="003F26D4">
        <w:rPr>
          <w:rFonts w:ascii="Times New Roman" w:hAnsi="Times New Roman" w:cs="Times New Roman"/>
          <w:color w:val="000000"/>
          <w:sz w:val="28"/>
          <w:szCs w:val="28"/>
        </w:rPr>
        <w:t xml:space="preserve"> </w:t>
      </w:r>
      <w:r w:rsidR="00AC1FCA" w:rsidRPr="003F26D4">
        <w:rPr>
          <w:rFonts w:ascii="Times New Roman" w:hAnsi="Times New Roman" w:cs="Times New Roman"/>
          <w:color w:val="000000"/>
          <w:sz w:val="28"/>
          <w:szCs w:val="28"/>
        </w:rPr>
        <w:t xml:space="preserve">из </w:t>
      </w:r>
      <w:r w:rsidR="008B31C2">
        <w:rPr>
          <w:rFonts w:ascii="Times New Roman" w:hAnsi="Times New Roman" w:cs="Times New Roman"/>
          <w:color w:val="000000"/>
          <w:sz w:val="28"/>
          <w:szCs w:val="28"/>
        </w:rPr>
        <w:t>-</w:t>
      </w:r>
      <w:r w:rsidR="00AC1FCA"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за </w:t>
      </w:r>
      <w:r w:rsidR="003026F2" w:rsidRPr="003F26D4">
        <w:rPr>
          <w:rFonts w:ascii="Times New Roman" w:hAnsi="Times New Roman" w:cs="Times New Roman"/>
          <w:color w:val="000000"/>
          <w:sz w:val="28"/>
          <w:szCs w:val="28"/>
        </w:rPr>
        <w:t>сейсмической активности в населенных районах.</w:t>
      </w:r>
      <w:proofErr w:type="gramEnd"/>
      <w:r w:rsidRPr="003F26D4">
        <w:rPr>
          <w:rFonts w:ascii="Times New Roman" w:hAnsi="Times New Roman" w:cs="Times New Roman"/>
          <w:color w:val="000000"/>
          <w:sz w:val="28"/>
          <w:szCs w:val="28"/>
        </w:rPr>
        <w:t xml:space="preserve"> </w:t>
      </w:r>
      <w:r w:rsidR="003026F2" w:rsidRPr="003F26D4">
        <w:rPr>
          <w:rFonts w:ascii="Times New Roman" w:hAnsi="Times New Roman" w:cs="Times New Roman"/>
          <w:color w:val="000000"/>
          <w:sz w:val="28"/>
          <w:szCs w:val="28"/>
        </w:rPr>
        <w:t xml:space="preserve">В результате </w:t>
      </w:r>
      <w:r w:rsidR="003250C1" w:rsidRPr="003F26D4">
        <w:rPr>
          <w:rFonts w:ascii="Times New Roman" w:hAnsi="Times New Roman" w:cs="Times New Roman"/>
          <w:color w:val="000000"/>
          <w:sz w:val="28"/>
          <w:szCs w:val="28"/>
        </w:rPr>
        <w:t>Нидерланды  уменьшили добычу</w:t>
      </w:r>
      <w:r w:rsidR="003026F2" w:rsidRPr="003F26D4">
        <w:rPr>
          <w:rFonts w:ascii="Times New Roman" w:hAnsi="Times New Roman" w:cs="Times New Roman"/>
          <w:color w:val="000000"/>
          <w:sz w:val="28"/>
          <w:szCs w:val="28"/>
        </w:rPr>
        <w:t xml:space="preserve"> на месторождении с 43 млрд</w:t>
      </w:r>
      <w:r w:rsidRPr="003F26D4">
        <w:rPr>
          <w:rFonts w:ascii="Times New Roman" w:hAnsi="Times New Roman" w:cs="Times New Roman"/>
          <w:color w:val="000000"/>
          <w:sz w:val="28"/>
          <w:szCs w:val="28"/>
        </w:rPr>
        <w:t>. куб. м.</w:t>
      </w:r>
      <w:r w:rsidR="003250C1" w:rsidRPr="003F26D4">
        <w:rPr>
          <w:rFonts w:ascii="Times New Roman" w:hAnsi="Times New Roman" w:cs="Times New Roman"/>
          <w:color w:val="000000"/>
          <w:sz w:val="28"/>
          <w:szCs w:val="28"/>
        </w:rPr>
        <w:t xml:space="preserve"> до 24 м</w:t>
      </w:r>
      <w:r w:rsidR="008B31C2">
        <w:rPr>
          <w:rFonts w:ascii="Times New Roman" w:hAnsi="Times New Roman" w:cs="Times New Roman"/>
          <w:color w:val="000000"/>
          <w:sz w:val="28"/>
          <w:szCs w:val="28"/>
        </w:rPr>
        <w:t>лрд. куб. м. в 2016 г. (см. рисунок</w:t>
      </w:r>
      <w:r w:rsidR="003250C1" w:rsidRPr="003F26D4">
        <w:rPr>
          <w:rFonts w:ascii="Times New Roman" w:hAnsi="Times New Roman" w:cs="Times New Roman"/>
          <w:color w:val="000000"/>
          <w:sz w:val="28"/>
          <w:szCs w:val="28"/>
        </w:rPr>
        <w:t xml:space="preserve"> 1</w:t>
      </w:r>
      <w:r w:rsidR="00A17E99" w:rsidRPr="003F26D4">
        <w:rPr>
          <w:rFonts w:ascii="Times New Roman" w:hAnsi="Times New Roman" w:cs="Times New Roman"/>
          <w:color w:val="000000"/>
          <w:sz w:val="28"/>
          <w:szCs w:val="28"/>
        </w:rPr>
        <w:t>9</w:t>
      </w:r>
      <w:r w:rsidR="003250C1" w:rsidRPr="003F26D4">
        <w:rPr>
          <w:rFonts w:ascii="Times New Roman" w:hAnsi="Times New Roman" w:cs="Times New Roman"/>
          <w:color w:val="000000"/>
          <w:sz w:val="28"/>
          <w:szCs w:val="28"/>
        </w:rPr>
        <w:t>).</w:t>
      </w:r>
    </w:p>
    <w:p w:rsidR="002F2F97" w:rsidRPr="003F26D4" w:rsidRDefault="002F2F97" w:rsidP="0064637B">
      <w:pPr>
        <w:autoSpaceDE w:val="0"/>
        <w:autoSpaceDN w:val="0"/>
        <w:adjustRightInd w:val="0"/>
        <w:spacing w:after="0" w:line="360" w:lineRule="auto"/>
        <w:ind w:firstLine="851"/>
        <w:jc w:val="center"/>
        <w:rPr>
          <w:rFonts w:ascii="Times New Roman" w:eastAsia="ArialMT" w:hAnsi="Times New Roman" w:cs="Times New Roman"/>
          <w:color w:val="000000"/>
          <w:sz w:val="28"/>
          <w:szCs w:val="28"/>
        </w:rPr>
      </w:pPr>
      <w:r w:rsidRPr="003F26D4">
        <w:rPr>
          <w:rFonts w:ascii="Times New Roman" w:eastAsia="ArialMT" w:hAnsi="Times New Roman" w:cs="Times New Roman"/>
          <w:noProof/>
          <w:color w:val="000000"/>
          <w:sz w:val="28"/>
          <w:szCs w:val="28"/>
          <w:lang w:eastAsia="ru-RU"/>
        </w:rPr>
        <w:drawing>
          <wp:inline distT="0" distB="0" distL="0" distR="0">
            <wp:extent cx="5608027" cy="3207434"/>
            <wp:effectExtent l="19050" t="0" r="0" b="0"/>
            <wp:docPr id="22"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F2F97" w:rsidRPr="008B31C2" w:rsidRDefault="002F2F97" w:rsidP="008B31C2">
      <w:pPr>
        <w:autoSpaceDE w:val="0"/>
        <w:autoSpaceDN w:val="0"/>
        <w:adjustRightInd w:val="0"/>
        <w:spacing w:after="0" w:line="360" w:lineRule="auto"/>
        <w:ind w:firstLine="851"/>
        <w:jc w:val="both"/>
        <w:rPr>
          <w:rFonts w:ascii="Times New Roman" w:eastAsia="ArialMT" w:hAnsi="Times New Roman" w:cs="Times New Roman"/>
          <w:color w:val="000000"/>
          <w:sz w:val="28"/>
          <w:szCs w:val="28"/>
        </w:rPr>
      </w:pPr>
      <w:r w:rsidRPr="003F26D4">
        <w:rPr>
          <w:rFonts w:ascii="Times New Roman" w:eastAsia="ArialMT" w:hAnsi="Times New Roman" w:cs="Times New Roman"/>
          <w:color w:val="000000"/>
          <w:sz w:val="28"/>
          <w:szCs w:val="28"/>
        </w:rPr>
        <w:t>Рисунок 1</w:t>
      </w:r>
      <w:r w:rsidR="00A17E99" w:rsidRPr="003F26D4">
        <w:rPr>
          <w:rFonts w:ascii="Times New Roman" w:eastAsia="ArialMT" w:hAnsi="Times New Roman" w:cs="Times New Roman"/>
          <w:color w:val="000000"/>
          <w:sz w:val="28"/>
          <w:szCs w:val="28"/>
        </w:rPr>
        <w:t>9</w:t>
      </w:r>
      <w:r w:rsidR="008B31C2">
        <w:rPr>
          <w:rFonts w:ascii="Times New Roman" w:eastAsia="ArialMT" w:hAnsi="Times New Roman" w:cs="Times New Roman"/>
          <w:color w:val="000000"/>
          <w:sz w:val="28"/>
          <w:szCs w:val="28"/>
        </w:rPr>
        <w:t xml:space="preserve"> -</w:t>
      </w:r>
      <w:r w:rsidRPr="003F26D4">
        <w:rPr>
          <w:rFonts w:ascii="Times New Roman" w:eastAsia="ArialMT" w:hAnsi="Times New Roman" w:cs="Times New Roman"/>
          <w:color w:val="000000"/>
          <w:sz w:val="28"/>
          <w:szCs w:val="28"/>
        </w:rPr>
        <w:t xml:space="preserve"> Динамика добычи газа в Европе, млрд. куб. м. </w:t>
      </w:r>
      <w:r w:rsidR="00D2348D" w:rsidRPr="003F26D4">
        <w:rPr>
          <w:rFonts w:ascii="Times New Roman" w:eastAsia="ArialMT" w:hAnsi="Times New Roman" w:cs="Times New Roman"/>
          <w:color w:val="000000"/>
          <w:sz w:val="28"/>
          <w:szCs w:val="28"/>
        </w:rPr>
        <w:t>[</w:t>
      </w:r>
      <w:r w:rsidR="00953259" w:rsidRPr="003F26D4">
        <w:rPr>
          <w:rFonts w:ascii="Times New Roman" w:eastAsia="ArialMT" w:hAnsi="Times New Roman" w:cs="Times New Roman"/>
          <w:color w:val="000000"/>
          <w:sz w:val="28"/>
          <w:szCs w:val="28"/>
        </w:rPr>
        <w:t>58</w:t>
      </w:r>
      <w:r w:rsidRPr="003F26D4">
        <w:rPr>
          <w:rFonts w:ascii="Times New Roman" w:eastAsia="ArialMT" w:hAnsi="Times New Roman" w:cs="Times New Roman"/>
          <w:color w:val="000000"/>
          <w:sz w:val="28"/>
          <w:szCs w:val="28"/>
        </w:rPr>
        <w:t>]</w:t>
      </w:r>
    </w:p>
    <w:p w:rsidR="003026F2" w:rsidRPr="003F26D4" w:rsidRDefault="003250C1" w:rsidP="00A03877">
      <w:pPr>
        <w:autoSpaceDE w:val="0"/>
        <w:autoSpaceDN w:val="0"/>
        <w:adjustRightInd w:val="0"/>
        <w:spacing w:after="0" w:line="360" w:lineRule="auto"/>
        <w:ind w:firstLine="851"/>
        <w:jc w:val="both"/>
        <w:rPr>
          <w:rFonts w:ascii="Times New Roman" w:hAnsi="Times New Roman" w:cs="Times New Roman"/>
          <w:color w:val="000000"/>
          <w:sz w:val="28"/>
          <w:szCs w:val="28"/>
        </w:rPr>
      </w:pPr>
      <w:proofErr w:type="gramStart"/>
      <w:r w:rsidRPr="003F26D4">
        <w:rPr>
          <w:rFonts w:ascii="Times New Roman" w:hAnsi="Times New Roman" w:cs="Times New Roman"/>
          <w:color w:val="000000"/>
          <w:sz w:val="28"/>
          <w:szCs w:val="28"/>
        </w:rPr>
        <w:t>В целом</w:t>
      </w:r>
      <w:r w:rsidR="006E1ACB" w:rsidRPr="003F26D4">
        <w:rPr>
          <w:rFonts w:ascii="Times New Roman" w:hAnsi="Times New Roman" w:cs="Times New Roman"/>
          <w:color w:val="000000"/>
          <w:sz w:val="28"/>
          <w:szCs w:val="28"/>
        </w:rPr>
        <w:t>,</w:t>
      </w:r>
      <w:r w:rsidRPr="003F26D4">
        <w:rPr>
          <w:rFonts w:ascii="Times New Roman" w:hAnsi="Times New Roman" w:cs="Times New Roman"/>
          <w:color w:val="000000"/>
          <w:sz w:val="28"/>
          <w:szCs w:val="28"/>
        </w:rPr>
        <w:t xml:space="preserve"> за 10 лет доля собственного природного газа в Европе уменьшилась с 40 % до 28</w:t>
      </w:r>
      <w:r w:rsidR="00AC1FCA"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 </w:t>
      </w:r>
      <w:r w:rsidR="004B2C94" w:rsidRPr="003F26D4">
        <w:rPr>
          <w:rFonts w:ascii="Times New Roman" w:hAnsi="Times New Roman" w:cs="Times New Roman"/>
          <w:color w:val="000000"/>
          <w:sz w:val="28"/>
          <w:szCs w:val="28"/>
        </w:rPr>
        <w:t xml:space="preserve"> В 2016 г. </w:t>
      </w:r>
      <w:r w:rsidRPr="003F26D4">
        <w:rPr>
          <w:rFonts w:ascii="Times New Roman" w:hAnsi="Times New Roman" w:cs="Times New Roman"/>
          <w:color w:val="000000"/>
          <w:sz w:val="28"/>
          <w:szCs w:val="28"/>
        </w:rPr>
        <w:t xml:space="preserve">лидерами роста </w:t>
      </w:r>
      <w:r w:rsidR="006E1ACB" w:rsidRPr="003F26D4">
        <w:rPr>
          <w:rFonts w:ascii="Times New Roman" w:hAnsi="Times New Roman" w:cs="Times New Roman"/>
          <w:color w:val="000000"/>
          <w:sz w:val="28"/>
          <w:szCs w:val="28"/>
        </w:rPr>
        <w:t xml:space="preserve">на энергетическом рынке </w:t>
      </w:r>
      <w:r w:rsidR="008670E9" w:rsidRPr="003F26D4">
        <w:rPr>
          <w:rFonts w:ascii="Times New Roman" w:hAnsi="Times New Roman" w:cs="Times New Roman"/>
          <w:color w:val="000000"/>
          <w:sz w:val="28"/>
          <w:szCs w:val="28"/>
        </w:rPr>
        <w:t>являю</w:t>
      </w:r>
      <w:r w:rsidR="004B2C94" w:rsidRPr="003F26D4">
        <w:rPr>
          <w:rFonts w:ascii="Times New Roman" w:hAnsi="Times New Roman" w:cs="Times New Roman"/>
          <w:color w:val="000000"/>
          <w:sz w:val="28"/>
          <w:szCs w:val="28"/>
        </w:rPr>
        <w:t>тся Нидерланды</w:t>
      </w:r>
      <w:r w:rsidRPr="003F26D4">
        <w:rPr>
          <w:rFonts w:ascii="Times New Roman" w:hAnsi="Times New Roman" w:cs="Times New Roman"/>
          <w:color w:val="000000"/>
          <w:sz w:val="28"/>
          <w:szCs w:val="28"/>
        </w:rPr>
        <w:t xml:space="preserve">, </w:t>
      </w:r>
      <w:r w:rsidR="004B2C94" w:rsidRPr="003F26D4">
        <w:rPr>
          <w:rFonts w:ascii="Times New Roman" w:hAnsi="Times New Roman" w:cs="Times New Roman"/>
          <w:color w:val="000000"/>
          <w:sz w:val="28"/>
          <w:szCs w:val="28"/>
        </w:rPr>
        <w:t xml:space="preserve">Великобритания </w:t>
      </w:r>
      <w:r w:rsidRPr="003F26D4">
        <w:rPr>
          <w:rFonts w:ascii="Times New Roman" w:hAnsi="Times New Roman" w:cs="Times New Roman"/>
          <w:color w:val="000000"/>
          <w:sz w:val="28"/>
          <w:szCs w:val="28"/>
        </w:rPr>
        <w:t xml:space="preserve">и Германия, </w:t>
      </w:r>
      <w:r w:rsidR="004B2C94" w:rsidRPr="003F26D4">
        <w:rPr>
          <w:rFonts w:ascii="Times New Roman" w:hAnsi="Times New Roman" w:cs="Times New Roman"/>
          <w:color w:val="000000"/>
          <w:sz w:val="28"/>
          <w:szCs w:val="28"/>
        </w:rPr>
        <w:t>увеличив</w:t>
      </w:r>
      <w:r w:rsidRPr="003F26D4">
        <w:rPr>
          <w:rFonts w:ascii="Times New Roman" w:hAnsi="Times New Roman" w:cs="Times New Roman"/>
          <w:color w:val="000000"/>
          <w:sz w:val="28"/>
          <w:szCs w:val="28"/>
        </w:rPr>
        <w:t xml:space="preserve"> </w:t>
      </w:r>
      <w:r w:rsidR="004B2C94" w:rsidRPr="003F26D4">
        <w:rPr>
          <w:rFonts w:ascii="Times New Roman" w:hAnsi="Times New Roman" w:cs="Times New Roman"/>
          <w:color w:val="000000"/>
          <w:sz w:val="28"/>
          <w:szCs w:val="28"/>
        </w:rPr>
        <w:t xml:space="preserve">добычу в общем показателе </w:t>
      </w:r>
      <w:r w:rsidRPr="003F26D4">
        <w:rPr>
          <w:rFonts w:ascii="Times New Roman" w:hAnsi="Times New Roman" w:cs="Times New Roman"/>
          <w:color w:val="000000"/>
          <w:sz w:val="28"/>
          <w:szCs w:val="28"/>
        </w:rPr>
        <w:t xml:space="preserve">на </w:t>
      </w:r>
      <w:r w:rsidR="004B2C94" w:rsidRPr="003F26D4">
        <w:rPr>
          <w:rFonts w:ascii="Times New Roman" w:hAnsi="Times New Roman" w:cs="Times New Roman"/>
          <w:color w:val="000000"/>
          <w:sz w:val="28"/>
          <w:szCs w:val="28"/>
        </w:rPr>
        <w:t xml:space="preserve">12 млрд. куб. м. Можно сказать, что </w:t>
      </w:r>
      <w:r w:rsidRPr="003F26D4">
        <w:rPr>
          <w:rFonts w:ascii="Times New Roman" w:hAnsi="Times New Roman" w:cs="Times New Roman"/>
          <w:color w:val="000000"/>
          <w:sz w:val="28"/>
          <w:szCs w:val="28"/>
        </w:rPr>
        <w:t xml:space="preserve"> положительный тренд</w:t>
      </w:r>
      <w:r w:rsidR="004B2C94" w:rsidRPr="003F26D4">
        <w:rPr>
          <w:rFonts w:ascii="Times New Roman" w:hAnsi="Times New Roman" w:cs="Times New Roman"/>
          <w:color w:val="000000"/>
          <w:sz w:val="28"/>
          <w:szCs w:val="28"/>
        </w:rPr>
        <w:t xml:space="preserve"> сохранился, однако</w:t>
      </w:r>
      <w:r w:rsidR="007B30A9"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 темпы восстановления </w:t>
      </w:r>
      <w:r w:rsidR="004B2C94" w:rsidRPr="003F26D4">
        <w:rPr>
          <w:rFonts w:ascii="Times New Roman" w:hAnsi="Times New Roman" w:cs="Times New Roman"/>
          <w:color w:val="000000"/>
          <w:sz w:val="28"/>
          <w:szCs w:val="28"/>
        </w:rPr>
        <w:t xml:space="preserve">природного газового </w:t>
      </w:r>
      <w:r w:rsidRPr="003F26D4">
        <w:rPr>
          <w:rFonts w:ascii="Times New Roman" w:hAnsi="Times New Roman" w:cs="Times New Roman"/>
          <w:color w:val="000000"/>
          <w:sz w:val="28"/>
          <w:szCs w:val="28"/>
        </w:rPr>
        <w:t xml:space="preserve">рынка </w:t>
      </w:r>
      <w:r w:rsidR="004B2C94" w:rsidRPr="003F26D4">
        <w:rPr>
          <w:rFonts w:ascii="Times New Roman" w:hAnsi="Times New Roman" w:cs="Times New Roman"/>
          <w:color w:val="000000"/>
          <w:sz w:val="28"/>
          <w:szCs w:val="28"/>
        </w:rPr>
        <w:t>сократил</w:t>
      </w:r>
      <w:r w:rsidR="007B30A9" w:rsidRPr="003F26D4">
        <w:rPr>
          <w:rFonts w:ascii="Times New Roman" w:hAnsi="Times New Roman" w:cs="Times New Roman"/>
          <w:color w:val="000000"/>
          <w:sz w:val="28"/>
          <w:szCs w:val="28"/>
        </w:rPr>
        <w:t>и</w:t>
      </w:r>
      <w:r w:rsidR="00C43E3F" w:rsidRPr="003F26D4">
        <w:rPr>
          <w:rFonts w:ascii="Times New Roman" w:hAnsi="Times New Roman" w:cs="Times New Roman"/>
          <w:color w:val="000000"/>
          <w:sz w:val="28"/>
          <w:szCs w:val="28"/>
        </w:rPr>
        <w:t xml:space="preserve">сь до 2 </w:t>
      </w:r>
      <w:r w:rsidR="004B2C94" w:rsidRPr="003F26D4">
        <w:rPr>
          <w:rFonts w:ascii="Times New Roman" w:hAnsi="Times New Roman" w:cs="Times New Roman"/>
          <w:color w:val="000000"/>
          <w:sz w:val="28"/>
          <w:szCs w:val="28"/>
        </w:rPr>
        <w:t>%.</w:t>
      </w:r>
      <w:r w:rsidR="008B31C2">
        <w:rPr>
          <w:rFonts w:ascii="Times New Roman" w:hAnsi="Times New Roman" w:cs="Times New Roman"/>
          <w:color w:val="000000"/>
          <w:sz w:val="28"/>
          <w:szCs w:val="28"/>
        </w:rPr>
        <w:t xml:space="preserve"> </w:t>
      </w:r>
      <w:r w:rsidR="007B30A9" w:rsidRPr="003F26D4">
        <w:rPr>
          <w:rFonts w:ascii="Times New Roman" w:hAnsi="Times New Roman" w:cs="Times New Roman"/>
          <w:color w:val="000000"/>
          <w:sz w:val="28"/>
          <w:szCs w:val="28"/>
        </w:rPr>
        <w:t>При этом, снижение доли природного газа</w:t>
      </w:r>
      <w:proofErr w:type="gramEnd"/>
      <w:r w:rsidR="007B30A9" w:rsidRPr="003F26D4">
        <w:rPr>
          <w:rFonts w:ascii="Times New Roman" w:hAnsi="Times New Roman" w:cs="Times New Roman"/>
          <w:color w:val="000000"/>
          <w:sz w:val="28"/>
          <w:szCs w:val="28"/>
        </w:rPr>
        <w:t xml:space="preserve"> было компенсировано ростом доли российских газовых компаний в Европе,  совершенствование инфраструктуры и заключение новых контрактов с лидирующими странами на мировом рынке.</w:t>
      </w:r>
    </w:p>
    <w:p w:rsidR="007B30A9" w:rsidRPr="003F26D4" w:rsidRDefault="007B30A9" w:rsidP="00A03877">
      <w:pPr>
        <w:autoSpaceDE w:val="0"/>
        <w:autoSpaceDN w:val="0"/>
        <w:adjustRightInd w:val="0"/>
        <w:spacing w:after="0" w:line="360" w:lineRule="auto"/>
        <w:ind w:firstLine="851"/>
        <w:jc w:val="both"/>
        <w:rPr>
          <w:rFonts w:ascii="Times New Roman" w:hAnsi="Times New Roman" w:cs="Times New Roman"/>
          <w:color w:val="000000"/>
          <w:sz w:val="28"/>
          <w:szCs w:val="28"/>
        </w:rPr>
      </w:pPr>
      <w:proofErr w:type="gramStart"/>
      <w:r w:rsidRPr="003F26D4">
        <w:rPr>
          <w:rFonts w:ascii="Times New Roman" w:hAnsi="Times New Roman" w:cs="Times New Roman"/>
          <w:color w:val="000000"/>
          <w:sz w:val="28"/>
          <w:szCs w:val="28"/>
        </w:rPr>
        <w:t xml:space="preserve">Россия </w:t>
      </w:r>
      <w:r w:rsidR="002D6B7F" w:rsidRPr="003F26D4">
        <w:rPr>
          <w:rFonts w:ascii="Times New Roman" w:hAnsi="Times New Roman" w:cs="Times New Roman"/>
          <w:color w:val="000000"/>
          <w:sz w:val="28"/>
          <w:szCs w:val="28"/>
        </w:rPr>
        <w:t>продолжает удерживать свои</w:t>
      </w:r>
      <w:r w:rsidRPr="003F26D4">
        <w:rPr>
          <w:rFonts w:ascii="Times New Roman" w:hAnsi="Times New Roman" w:cs="Times New Roman"/>
          <w:color w:val="000000"/>
          <w:sz w:val="28"/>
          <w:szCs w:val="28"/>
        </w:rPr>
        <w:t xml:space="preserve"> позиции</w:t>
      </w:r>
      <w:r w:rsidR="002D6B7F" w:rsidRPr="003F26D4">
        <w:rPr>
          <w:rFonts w:ascii="Times New Roman" w:hAnsi="Times New Roman" w:cs="Times New Roman"/>
          <w:color w:val="000000"/>
          <w:sz w:val="28"/>
          <w:szCs w:val="28"/>
        </w:rPr>
        <w:t>, как крупнейший</w:t>
      </w:r>
      <w:r w:rsidRPr="003F26D4">
        <w:rPr>
          <w:rFonts w:ascii="Times New Roman" w:hAnsi="Times New Roman" w:cs="Times New Roman"/>
          <w:color w:val="000000"/>
          <w:sz w:val="28"/>
          <w:szCs w:val="28"/>
        </w:rPr>
        <w:t xml:space="preserve"> поставщи</w:t>
      </w:r>
      <w:r w:rsidR="002D6B7F" w:rsidRPr="003F26D4">
        <w:rPr>
          <w:rFonts w:ascii="Times New Roman" w:hAnsi="Times New Roman" w:cs="Times New Roman"/>
          <w:color w:val="000000"/>
          <w:sz w:val="28"/>
          <w:szCs w:val="28"/>
        </w:rPr>
        <w:t>к газа в Европу</w:t>
      </w:r>
      <w:r w:rsidRPr="003F26D4">
        <w:rPr>
          <w:rFonts w:ascii="Times New Roman" w:hAnsi="Times New Roman" w:cs="Times New Roman"/>
          <w:color w:val="000000"/>
          <w:sz w:val="28"/>
          <w:szCs w:val="28"/>
        </w:rPr>
        <w:t xml:space="preserve">, несмотря на ухудшение </w:t>
      </w:r>
      <w:r w:rsidR="002D6B7F" w:rsidRPr="003F26D4">
        <w:rPr>
          <w:rFonts w:ascii="Times New Roman" w:hAnsi="Times New Roman" w:cs="Times New Roman"/>
          <w:color w:val="000000"/>
          <w:sz w:val="28"/>
          <w:szCs w:val="28"/>
        </w:rPr>
        <w:t xml:space="preserve">политических </w:t>
      </w:r>
      <w:r w:rsidRPr="003F26D4">
        <w:rPr>
          <w:rFonts w:ascii="Times New Roman" w:hAnsi="Times New Roman" w:cs="Times New Roman"/>
          <w:color w:val="000000"/>
          <w:sz w:val="28"/>
          <w:szCs w:val="28"/>
        </w:rPr>
        <w:t>отно</w:t>
      </w:r>
      <w:r w:rsidR="002D6B7F" w:rsidRPr="003F26D4">
        <w:rPr>
          <w:rFonts w:ascii="Times New Roman" w:hAnsi="Times New Roman" w:cs="Times New Roman"/>
          <w:color w:val="000000"/>
          <w:sz w:val="28"/>
          <w:szCs w:val="28"/>
        </w:rPr>
        <w:t xml:space="preserve">шений, экономические </w:t>
      </w:r>
      <w:r w:rsidRPr="003F26D4">
        <w:rPr>
          <w:rFonts w:ascii="Times New Roman" w:hAnsi="Times New Roman" w:cs="Times New Roman"/>
          <w:color w:val="000000"/>
          <w:sz w:val="28"/>
          <w:szCs w:val="28"/>
        </w:rPr>
        <w:t>санкции и ответ</w:t>
      </w:r>
      <w:r w:rsidR="002D6B7F" w:rsidRPr="003F26D4">
        <w:rPr>
          <w:rFonts w:ascii="Times New Roman" w:hAnsi="Times New Roman" w:cs="Times New Roman"/>
          <w:color w:val="000000"/>
          <w:sz w:val="28"/>
          <w:szCs w:val="28"/>
        </w:rPr>
        <w:t>ны</w:t>
      </w:r>
      <w:r w:rsidR="003B668C" w:rsidRPr="003F26D4">
        <w:rPr>
          <w:rFonts w:ascii="Times New Roman" w:hAnsi="Times New Roman" w:cs="Times New Roman"/>
          <w:color w:val="000000"/>
          <w:sz w:val="28"/>
          <w:szCs w:val="28"/>
        </w:rPr>
        <w:t>е</w:t>
      </w:r>
      <w:r w:rsidR="002D6B7F" w:rsidRPr="003F26D4">
        <w:rPr>
          <w:rFonts w:ascii="Times New Roman" w:hAnsi="Times New Roman" w:cs="Times New Roman"/>
          <w:color w:val="000000"/>
          <w:sz w:val="28"/>
          <w:szCs w:val="28"/>
        </w:rPr>
        <w:t xml:space="preserve"> мер</w:t>
      </w:r>
      <w:r w:rsidR="003B668C" w:rsidRPr="003F26D4">
        <w:rPr>
          <w:rFonts w:ascii="Times New Roman" w:hAnsi="Times New Roman" w:cs="Times New Roman"/>
          <w:color w:val="000000"/>
          <w:sz w:val="28"/>
          <w:szCs w:val="28"/>
        </w:rPr>
        <w:t>ы</w:t>
      </w:r>
      <w:r w:rsidR="002D6B7F" w:rsidRPr="003F26D4">
        <w:rPr>
          <w:rFonts w:ascii="Times New Roman" w:hAnsi="Times New Roman" w:cs="Times New Roman"/>
          <w:color w:val="000000"/>
          <w:sz w:val="28"/>
          <w:szCs w:val="28"/>
        </w:rPr>
        <w:t>.  2015 г.</w:t>
      </w:r>
      <w:r w:rsidR="003B668C" w:rsidRPr="003F26D4">
        <w:rPr>
          <w:rFonts w:ascii="Times New Roman" w:hAnsi="Times New Roman" w:cs="Times New Roman"/>
          <w:color w:val="000000"/>
          <w:sz w:val="28"/>
          <w:szCs w:val="28"/>
        </w:rPr>
        <w:t xml:space="preserve"> характеризуется </w:t>
      </w:r>
      <w:r w:rsidR="002D6B7F" w:rsidRPr="003F26D4">
        <w:rPr>
          <w:rFonts w:ascii="Times New Roman" w:hAnsi="Times New Roman" w:cs="Times New Roman"/>
          <w:color w:val="000000"/>
          <w:sz w:val="28"/>
          <w:szCs w:val="28"/>
        </w:rPr>
        <w:t>высоким уровнем экспорта газа в европейские страны</w:t>
      </w:r>
      <w:r w:rsidRPr="003F26D4">
        <w:rPr>
          <w:rFonts w:ascii="Times New Roman" w:hAnsi="Times New Roman" w:cs="Times New Roman"/>
          <w:color w:val="000000"/>
          <w:sz w:val="28"/>
          <w:szCs w:val="28"/>
        </w:rPr>
        <w:t xml:space="preserve"> </w:t>
      </w:r>
      <w:r w:rsidR="008B31C2">
        <w:rPr>
          <w:rFonts w:ascii="Times New Roman" w:hAnsi="Times New Roman" w:cs="Times New Roman"/>
          <w:color w:val="000000"/>
          <w:sz w:val="28"/>
          <w:szCs w:val="28"/>
        </w:rPr>
        <w:t>-</w:t>
      </w:r>
      <w:r w:rsidR="002D6B7F" w:rsidRPr="003F26D4">
        <w:rPr>
          <w:rFonts w:ascii="Times New Roman" w:hAnsi="Times New Roman" w:cs="Times New Roman"/>
          <w:color w:val="000000"/>
          <w:sz w:val="28"/>
          <w:szCs w:val="28"/>
        </w:rPr>
        <w:t xml:space="preserve"> примерно </w:t>
      </w:r>
      <w:r w:rsidRPr="003F26D4">
        <w:rPr>
          <w:rFonts w:ascii="Times New Roman" w:hAnsi="Times New Roman" w:cs="Times New Roman"/>
          <w:color w:val="000000"/>
          <w:sz w:val="28"/>
          <w:szCs w:val="28"/>
        </w:rPr>
        <w:t>132 млрд</w:t>
      </w:r>
      <w:r w:rsidR="002D6B7F" w:rsidRPr="003F26D4">
        <w:rPr>
          <w:rFonts w:ascii="Times New Roman" w:hAnsi="Times New Roman" w:cs="Times New Roman"/>
          <w:color w:val="000000"/>
          <w:sz w:val="28"/>
          <w:szCs w:val="28"/>
        </w:rPr>
        <w:t>. куб. м.</w:t>
      </w:r>
      <w:r w:rsidR="003B668C" w:rsidRPr="003F26D4">
        <w:rPr>
          <w:rFonts w:ascii="Times New Roman" w:hAnsi="Times New Roman" w:cs="Times New Roman"/>
          <w:color w:val="000000"/>
          <w:sz w:val="28"/>
          <w:szCs w:val="28"/>
        </w:rPr>
        <w:t xml:space="preserve"> </w:t>
      </w:r>
      <w:r w:rsidR="002D6B7F" w:rsidRPr="003F26D4">
        <w:rPr>
          <w:rFonts w:ascii="Times New Roman" w:hAnsi="Times New Roman" w:cs="Times New Roman"/>
          <w:color w:val="000000"/>
          <w:sz w:val="28"/>
          <w:szCs w:val="28"/>
        </w:rPr>
        <w:t xml:space="preserve">При </w:t>
      </w:r>
      <w:r w:rsidR="002D6B7F" w:rsidRPr="003F26D4">
        <w:rPr>
          <w:rFonts w:ascii="Times New Roman" w:hAnsi="Times New Roman" w:cs="Times New Roman"/>
          <w:color w:val="000000"/>
          <w:sz w:val="28"/>
          <w:szCs w:val="28"/>
        </w:rPr>
        <w:lastRenderedPageBreak/>
        <w:t>этом</w:t>
      </w:r>
      <w:r w:rsidR="003B668C" w:rsidRPr="003F26D4">
        <w:rPr>
          <w:rFonts w:ascii="Times New Roman" w:hAnsi="Times New Roman" w:cs="Times New Roman"/>
          <w:color w:val="000000"/>
          <w:sz w:val="28"/>
          <w:szCs w:val="28"/>
        </w:rPr>
        <w:t xml:space="preserve"> </w:t>
      </w:r>
      <w:r w:rsidR="002D6B7F" w:rsidRPr="003F26D4">
        <w:rPr>
          <w:rFonts w:ascii="Times New Roman" w:hAnsi="Times New Roman" w:cs="Times New Roman"/>
          <w:color w:val="000000"/>
          <w:sz w:val="28"/>
          <w:szCs w:val="28"/>
        </w:rPr>
        <w:t>д</w:t>
      </w:r>
      <w:r w:rsidRPr="003F26D4">
        <w:rPr>
          <w:rFonts w:ascii="Times New Roman" w:hAnsi="Times New Roman" w:cs="Times New Roman"/>
          <w:color w:val="000000"/>
          <w:sz w:val="28"/>
          <w:szCs w:val="28"/>
        </w:rPr>
        <w:t xml:space="preserve">оля российского газа в импорте </w:t>
      </w:r>
      <w:r w:rsidR="002D6B7F" w:rsidRPr="003F26D4">
        <w:rPr>
          <w:rFonts w:ascii="Times New Roman" w:hAnsi="Times New Roman" w:cs="Times New Roman"/>
          <w:color w:val="000000"/>
          <w:sz w:val="28"/>
          <w:szCs w:val="28"/>
        </w:rPr>
        <w:t xml:space="preserve">составила </w:t>
      </w:r>
      <w:r w:rsidRPr="003F26D4">
        <w:rPr>
          <w:rFonts w:ascii="Times New Roman" w:hAnsi="Times New Roman" w:cs="Times New Roman"/>
          <w:color w:val="000000"/>
          <w:sz w:val="28"/>
          <w:szCs w:val="28"/>
        </w:rPr>
        <w:t>42</w:t>
      </w:r>
      <w:r w:rsidR="00AC1FCA" w:rsidRPr="003F26D4">
        <w:rPr>
          <w:rFonts w:ascii="Times New Roman" w:hAnsi="Times New Roman" w:cs="Times New Roman"/>
          <w:color w:val="000000"/>
          <w:sz w:val="28"/>
          <w:szCs w:val="28"/>
        </w:rPr>
        <w:t xml:space="preserve"> </w:t>
      </w:r>
      <w:r w:rsidR="002D6B7F" w:rsidRPr="003F26D4">
        <w:rPr>
          <w:rFonts w:ascii="Times New Roman" w:hAnsi="Times New Roman" w:cs="Times New Roman"/>
          <w:color w:val="000000"/>
          <w:sz w:val="28"/>
          <w:szCs w:val="28"/>
        </w:rPr>
        <w:t>%</w:t>
      </w:r>
      <w:r w:rsidRPr="003F26D4">
        <w:rPr>
          <w:rFonts w:ascii="Times New Roman" w:hAnsi="Times New Roman" w:cs="Times New Roman"/>
          <w:color w:val="000000"/>
          <w:sz w:val="28"/>
          <w:szCs w:val="28"/>
        </w:rPr>
        <w:t xml:space="preserve">, а доля рынка </w:t>
      </w:r>
      <w:r w:rsidR="002D6B7F" w:rsidRPr="003F26D4">
        <w:rPr>
          <w:rFonts w:ascii="Times New Roman" w:hAnsi="Times New Roman" w:cs="Times New Roman"/>
          <w:color w:val="000000"/>
          <w:sz w:val="28"/>
          <w:szCs w:val="28"/>
        </w:rPr>
        <w:t xml:space="preserve">увеличилась до </w:t>
      </w:r>
      <w:r w:rsidRPr="003F26D4">
        <w:rPr>
          <w:rFonts w:ascii="Times New Roman" w:hAnsi="Times New Roman" w:cs="Times New Roman"/>
          <w:color w:val="000000"/>
          <w:sz w:val="28"/>
          <w:szCs w:val="28"/>
        </w:rPr>
        <w:t>31</w:t>
      </w:r>
      <w:r w:rsidR="003B668C"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w:t>
      </w:r>
      <w:r w:rsidR="003B668C" w:rsidRPr="003F26D4">
        <w:rPr>
          <w:rFonts w:ascii="Times New Roman" w:hAnsi="Times New Roman" w:cs="Times New Roman"/>
          <w:color w:val="000000"/>
          <w:sz w:val="28"/>
          <w:szCs w:val="28"/>
        </w:rPr>
        <w:t xml:space="preserve"> (</w:t>
      </w:r>
      <w:r w:rsidR="008B31C2">
        <w:rPr>
          <w:rFonts w:ascii="Times New Roman" w:hAnsi="Times New Roman" w:cs="Times New Roman"/>
          <w:color w:val="000000"/>
          <w:sz w:val="28"/>
          <w:szCs w:val="28"/>
        </w:rPr>
        <w:t xml:space="preserve">см. рисунок </w:t>
      </w:r>
      <w:r w:rsidR="00A17E99" w:rsidRPr="003F26D4">
        <w:rPr>
          <w:rFonts w:ascii="Times New Roman" w:hAnsi="Times New Roman" w:cs="Times New Roman"/>
          <w:color w:val="000000"/>
          <w:sz w:val="28"/>
          <w:szCs w:val="28"/>
        </w:rPr>
        <w:t>20</w:t>
      </w:r>
      <w:r w:rsidR="003B668C" w:rsidRPr="003F26D4">
        <w:rPr>
          <w:rFonts w:ascii="Times New Roman" w:hAnsi="Times New Roman" w:cs="Times New Roman"/>
          <w:color w:val="000000"/>
          <w:sz w:val="28"/>
          <w:szCs w:val="28"/>
        </w:rPr>
        <w:t>).</w:t>
      </w:r>
      <w:proofErr w:type="gramEnd"/>
      <w:r w:rsidR="003B668C" w:rsidRPr="003F26D4">
        <w:rPr>
          <w:rFonts w:ascii="Times New Roman" w:hAnsi="Times New Roman" w:cs="Times New Roman"/>
          <w:color w:val="000000"/>
          <w:sz w:val="28"/>
          <w:szCs w:val="28"/>
        </w:rPr>
        <w:t xml:space="preserve"> Данные, с</w:t>
      </w:r>
      <w:r w:rsidR="002D6B7F" w:rsidRPr="003F26D4">
        <w:rPr>
          <w:rFonts w:ascii="Times New Roman" w:hAnsi="Times New Roman" w:cs="Times New Roman"/>
          <w:color w:val="000000"/>
          <w:sz w:val="28"/>
          <w:szCs w:val="28"/>
        </w:rPr>
        <w:t>формировавшие</w:t>
      </w:r>
      <w:r w:rsidR="003B668C" w:rsidRPr="003F26D4">
        <w:rPr>
          <w:rFonts w:ascii="Times New Roman" w:hAnsi="Times New Roman" w:cs="Times New Roman"/>
          <w:color w:val="000000"/>
          <w:sz w:val="28"/>
          <w:szCs w:val="28"/>
        </w:rPr>
        <w:t>ся</w:t>
      </w:r>
      <w:r w:rsidR="002D6B7F" w:rsidRPr="003F26D4">
        <w:rPr>
          <w:rFonts w:ascii="Times New Roman" w:hAnsi="Times New Roman" w:cs="Times New Roman"/>
          <w:color w:val="000000"/>
          <w:sz w:val="28"/>
          <w:szCs w:val="28"/>
        </w:rPr>
        <w:t xml:space="preserve"> за последние годы</w:t>
      </w:r>
      <w:r w:rsidR="003B668C" w:rsidRPr="003F26D4">
        <w:rPr>
          <w:rFonts w:ascii="Times New Roman" w:hAnsi="Times New Roman" w:cs="Times New Roman"/>
          <w:color w:val="000000"/>
          <w:sz w:val="28"/>
          <w:szCs w:val="28"/>
        </w:rPr>
        <w:t>,</w:t>
      </w:r>
      <w:r w:rsidR="002D6B7F" w:rsidRPr="003F26D4">
        <w:rPr>
          <w:rFonts w:ascii="Times New Roman" w:hAnsi="Times New Roman" w:cs="Times New Roman"/>
          <w:color w:val="000000"/>
          <w:sz w:val="28"/>
          <w:szCs w:val="28"/>
        </w:rPr>
        <w:t xml:space="preserve"> усилили меры</w:t>
      </w:r>
      <w:r w:rsidR="003B668C" w:rsidRPr="003F26D4">
        <w:rPr>
          <w:rFonts w:ascii="Times New Roman" w:hAnsi="Times New Roman" w:cs="Times New Roman"/>
          <w:color w:val="000000"/>
          <w:sz w:val="28"/>
          <w:szCs w:val="28"/>
        </w:rPr>
        <w:t xml:space="preserve"> </w:t>
      </w:r>
      <w:r w:rsidR="002D6B7F" w:rsidRPr="003F26D4">
        <w:rPr>
          <w:rFonts w:ascii="Times New Roman" w:hAnsi="Times New Roman" w:cs="Times New Roman"/>
          <w:color w:val="000000"/>
          <w:sz w:val="28"/>
          <w:szCs w:val="28"/>
        </w:rPr>
        <w:t>европейского правительства</w:t>
      </w:r>
      <w:r w:rsidR="003B668C" w:rsidRPr="003F26D4">
        <w:rPr>
          <w:rFonts w:ascii="Times New Roman" w:hAnsi="Times New Roman" w:cs="Times New Roman"/>
          <w:color w:val="000000"/>
          <w:sz w:val="28"/>
          <w:szCs w:val="28"/>
        </w:rPr>
        <w:t xml:space="preserve"> о </w:t>
      </w:r>
      <w:r w:rsidRPr="003F26D4">
        <w:rPr>
          <w:rFonts w:ascii="Times New Roman" w:hAnsi="Times New Roman" w:cs="Times New Roman"/>
          <w:color w:val="000000"/>
          <w:sz w:val="28"/>
          <w:szCs w:val="28"/>
        </w:rPr>
        <w:t>зависимости от</w:t>
      </w:r>
      <w:r w:rsidR="002E495A"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российского</w:t>
      </w:r>
      <w:r w:rsidR="003B668C" w:rsidRPr="003F26D4">
        <w:rPr>
          <w:rFonts w:ascii="Times New Roman" w:hAnsi="Times New Roman" w:cs="Times New Roman"/>
          <w:color w:val="000000"/>
          <w:sz w:val="28"/>
          <w:szCs w:val="28"/>
        </w:rPr>
        <w:t xml:space="preserve"> природного</w:t>
      </w:r>
      <w:r w:rsidRPr="003F26D4">
        <w:rPr>
          <w:rFonts w:ascii="Times New Roman" w:hAnsi="Times New Roman" w:cs="Times New Roman"/>
          <w:color w:val="000000"/>
          <w:sz w:val="28"/>
          <w:szCs w:val="28"/>
        </w:rPr>
        <w:t xml:space="preserve"> газа. </w:t>
      </w:r>
    </w:p>
    <w:p w:rsidR="003B668C" w:rsidRPr="003F26D4" w:rsidRDefault="003B668C" w:rsidP="0064637B">
      <w:pPr>
        <w:autoSpaceDE w:val="0"/>
        <w:autoSpaceDN w:val="0"/>
        <w:adjustRightInd w:val="0"/>
        <w:spacing w:after="0" w:line="360" w:lineRule="auto"/>
        <w:ind w:firstLine="851"/>
        <w:jc w:val="center"/>
        <w:rPr>
          <w:rFonts w:ascii="Times New Roman" w:hAnsi="Times New Roman" w:cs="Times New Roman"/>
          <w:color w:val="000000"/>
          <w:sz w:val="28"/>
          <w:szCs w:val="28"/>
        </w:rPr>
      </w:pPr>
    </w:p>
    <w:p w:rsidR="00B14120" w:rsidRPr="003F26D4" w:rsidRDefault="00B14120" w:rsidP="0064637B">
      <w:pPr>
        <w:autoSpaceDE w:val="0"/>
        <w:autoSpaceDN w:val="0"/>
        <w:adjustRightInd w:val="0"/>
        <w:spacing w:after="0" w:line="360" w:lineRule="auto"/>
        <w:ind w:firstLine="851"/>
        <w:jc w:val="center"/>
        <w:rPr>
          <w:rFonts w:ascii="Times New Roman" w:hAnsi="Times New Roman" w:cs="Times New Roman"/>
          <w:color w:val="000000"/>
          <w:sz w:val="28"/>
          <w:szCs w:val="28"/>
        </w:rPr>
      </w:pPr>
      <w:r w:rsidRPr="003F26D4">
        <w:rPr>
          <w:rFonts w:ascii="Times New Roman" w:hAnsi="Times New Roman" w:cs="Times New Roman"/>
          <w:noProof/>
          <w:color w:val="000000"/>
          <w:sz w:val="28"/>
          <w:szCs w:val="28"/>
          <w:lang w:eastAsia="ru-RU"/>
        </w:rPr>
        <w:drawing>
          <wp:inline distT="0" distB="0" distL="0" distR="0">
            <wp:extent cx="5486400" cy="32004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B668C" w:rsidRPr="003F26D4" w:rsidRDefault="00A17E99" w:rsidP="008B31C2">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Рисунок 20</w:t>
      </w:r>
      <w:r w:rsidR="00A8660F" w:rsidRPr="003F26D4">
        <w:rPr>
          <w:rFonts w:ascii="Times New Roman" w:hAnsi="Times New Roman" w:cs="Times New Roman"/>
          <w:color w:val="000000"/>
          <w:sz w:val="28"/>
          <w:szCs w:val="28"/>
        </w:rPr>
        <w:t xml:space="preserve"> </w:t>
      </w:r>
      <w:r w:rsidR="008B31C2">
        <w:rPr>
          <w:rFonts w:ascii="Times New Roman" w:hAnsi="Times New Roman" w:cs="Times New Roman"/>
          <w:color w:val="000000"/>
          <w:sz w:val="28"/>
          <w:szCs w:val="28"/>
        </w:rPr>
        <w:t>-</w:t>
      </w:r>
      <w:r w:rsidR="003B668C" w:rsidRPr="003F26D4">
        <w:rPr>
          <w:rFonts w:ascii="Times New Roman" w:hAnsi="Times New Roman" w:cs="Times New Roman"/>
          <w:color w:val="000000"/>
          <w:sz w:val="28"/>
          <w:szCs w:val="28"/>
        </w:rPr>
        <w:t xml:space="preserve"> Структура импорта газа в ЕС</w:t>
      </w:r>
      <w:r w:rsidR="00EC54F7" w:rsidRPr="003F26D4">
        <w:rPr>
          <w:rFonts w:ascii="Times New Roman" w:hAnsi="Times New Roman" w:cs="Times New Roman"/>
          <w:color w:val="000000"/>
          <w:sz w:val="28"/>
          <w:szCs w:val="28"/>
        </w:rPr>
        <w:t xml:space="preserve"> [</w:t>
      </w:r>
      <w:r w:rsidR="00953259" w:rsidRPr="003F26D4">
        <w:rPr>
          <w:rFonts w:ascii="Times New Roman" w:hAnsi="Times New Roman" w:cs="Times New Roman"/>
          <w:color w:val="000000"/>
          <w:sz w:val="28"/>
          <w:szCs w:val="28"/>
        </w:rPr>
        <w:t>11</w:t>
      </w:r>
      <w:r w:rsidR="003B668C" w:rsidRPr="003F26D4">
        <w:rPr>
          <w:rFonts w:ascii="Times New Roman" w:hAnsi="Times New Roman" w:cs="Times New Roman"/>
          <w:color w:val="000000"/>
          <w:sz w:val="28"/>
          <w:szCs w:val="28"/>
        </w:rPr>
        <w:t>]</w:t>
      </w:r>
    </w:p>
    <w:p w:rsidR="00F0368F" w:rsidRPr="003F26D4" w:rsidRDefault="003B668C" w:rsidP="00A0387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Огромную роль</w:t>
      </w:r>
      <w:r w:rsidR="00F0368F" w:rsidRPr="003F26D4">
        <w:rPr>
          <w:rFonts w:ascii="Times New Roman" w:hAnsi="Times New Roman" w:cs="Times New Roman"/>
          <w:color w:val="000000"/>
          <w:sz w:val="28"/>
          <w:szCs w:val="28"/>
        </w:rPr>
        <w:t xml:space="preserve">  на евр</w:t>
      </w:r>
      <w:r w:rsidR="009D0365" w:rsidRPr="003F26D4">
        <w:rPr>
          <w:rFonts w:ascii="Times New Roman" w:hAnsi="Times New Roman" w:cs="Times New Roman"/>
          <w:color w:val="000000"/>
          <w:sz w:val="28"/>
          <w:szCs w:val="28"/>
        </w:rPr>
        <w:t xml:space="preserve">опейском рынке играет Норвегия. </w:t>
      </w:r>
      <w:proofErr w:type="gramStart"/>
      <w:r w:rsidR="00F0368F" w:rsidRPr="003F26D4">
        <w:rPr>
          <w:rFonts w:ascii="Times New Roman" w:hAnsi="Times New Roman" w:cs="Times New Roman"/>
          <w:color w:val="000000"/>
          <w:sz w:val="28"/>
          <w:szCs w:val="28"/>
        </w:rPr>
        <w:t>В 2012 году</w:t>
      </w:r>
      <w:r w:rsidR="007B30A9" w:rsidRPr="003F26D4">
        <w:rPr>
          <w:rFonts w:ascii="Times New Roman" w:hAnsi="Times New Roman" w:cs="Times New Roman"/>
          <w:color w:val="000000"/>
          <w:sz w:val="28"/>
          <w:szCs w:val="28"/>
        </w:rPr>
        <w:t xml:space="preserve"> </w:t>
      </w:r>
      <w:r w:rsidR="00F0368F" w:rsidRPr="003F26D4">
        <w:rPr>
          <w:rFonts w:ascii="Times New Roman" w:hAnsi="Times New Roman" w:cs="Times New Roman"/>
          <w:color w:val="000000"/>
          <w:sz w:val="28"/>
          <w:szCs w:val="28"/>
        </w:rPr>
        <w:t>она экспорт</w:t>
      </w:r>
      <w:r w:rsidR="00C43E3F" w:rsidRPr="003F26D4">
        <w:rPr>
          <w:rFonts w:ascii="Times New Roman" w:hAnsi="Times New Roman" w:cs="Times New Roman"/>
          <w:color w:val="000000"/>
          <w:sz w:val="28"/>
          <w:szCs w:val="28"/>
        </w:rPr>
        <w:t xml:space="preserve">ировала около 110 млрд. куб. </w:t>
      </w:r>
      <w:r w:rsidR="00F0368F" w:rsidRPr="003F26D4">
        <w:rPr>
          <w:rFonts w:ascii="Times New Roman" w:hAnsi="Times New Roman" w:cs="Times New Roman"/>
          <w:color w:val="000000"/>
          <w:sz w:val="28"/>
          <w:szCs w:val="28"/>
        </w:rPr>
        <w:t>м., однако</w:t>
      </w:r>
      <w:r w:rsidR="007B30A9" w:rsidRPr="003F26D4">
        <w:rPr>
          <w:rFonts w:ascii="Times New Roman" w:hAnsi="Times New Roman" w:cs="Times New Roman"/>
          <w:color w:val="000000"/>
          <w:sz w:val="28"/>
          <w:szCs w:val="28"/>
        </w:rPr>
        <w:t xml:space="preserve"> из-за технических проблем с ком</w:t>
      </w:r>
      <w:r w:rsidR="00F0368F" w:rsidRPr="003F26D4">
        <w:rPr>
          <w:rFonts w:ascii="Times New Roman" w:hAnsi="Times New Roman" w:cs="Times New Roman"/>
          <w:color w:val="000000"/>
          <w:sz w:val="28"/>
          <w:szCs w:val="28"/>
        </w:rPr>
        <w:t xml:space="preserve">прессорами, стране пришлось снизить </w:t>
      </w:r>
      <w:r w:rsidR="007B30A9" w:rsidRPr="003F26D4">
        <w:rPr>
          <w:rFonts w:ascii="Times New Roman" w:hAnsi="Times New Roman" w:cs="Times New Roman"/>
          <w:color w:val="000000"/>
          <w:sz w:val="28"/>
          <w:szCs w:val="28"/>
        </w:rPr>
        <w:t>годовую отгрузку газа европейским партнерам</w:t>
      </w:r>
      <w:r w:rsidR="002E495A" w:rsidRPr="003F26D4">
        <w:rPr>
          <w:rFonts w:ascii="Times New Roman" w:hAnsi="Times New Roman" w:cs="Times New Roman"/>
          <w:color w:val="000000"/>
          <w:sz w:val="28"/>
          <w:szCs w:val="28"/>
        </w:rPr>
        <w:t xml:space="preserve"> </w:t>
      </w:r>
      <w:r w:rsidR="00AC1FCA" w:rsidRPr="003F26D4">
        <w:rPr>
          <w:rFonts w:ascii="Times New Roman" w:hAnsi="Times New Roman" w:cs="Times New Roman"/>
          <w:color w:val="000000"/>
          <w:sz w:val="28"/>
          <w:szCs w:val="28"/>
        </w:rPr>
        <w:t xml:space="preserve">на 15 </w:t>
      </w:r>
      <w:r w:rsidR="00C43E3F" w:rsidRPr="003F26D4">
        <w:rPr>
          <w:rFonts w:ascii="Times New Roman" w:hAnsi="Times New Roman" w:cs="Times New Roman"/>
          <w:color w:val="000000"/>
          <w:sz w:val="28"/>
          <w:szCs w:val="28"/>
        </w:rPr>
        <w:t xml:space="preserve">%. </w:t>
      </w:r>
      <w:r w:rsidR="00F0368F" w:rsidRPr="003F26D4">
        <w:rPr>
          <w:rFonts w:ascii="Times New Roman" w:hAnsi="Times New Roman" w:cs="Times New Roman"/>
          <w:color w:val="000000"/>
          <w:sz w:val="28"/>
          <w:szCs w:val="28"/>
        </w:rPr>
        <w:t>После решения</w:t>
      </w:r>
      <w:r w:rsidR="007B30A9" w:rsidRPr="003F26D4">
        <w:rPr>
          <w:rFonts w:ascii="Times New Roman" w:hAnsi="Times New Roman" w:cs="Times New Roman"/>
          <w:color w:val="000000"/>
          <w:sz w:val="28"/>
          <w:szCs w:val="28"/>
        </w:rPr>
        <w:t xml:space="preserve"> технических проблем </w:t>
      </w:r>
      <w:r w:rsidR="00F0368F" w:rsidRPr="003F26D4">
        <w:rPr>
          <w:rFonts w:ascii="Times New Roman" w:hAnsi="Times New Roman" w:cs="Times New Roman"/>
          <w:color w:val="000000"/>
          <w:sz w:val="28"/>
          <w:szCs w:val="28"/>
        </w:rPr>
        <w:t xml:space="preserve">норвежские компании </w:t>
      </w:r>
      <w:r w:rsidR="007B30A9" w:rsidRPr="003F26D4">
        <w:rPr>
          <w:rFonts w:ascii="Times New Roman" w:hAnsi="Times New Roman" w:cs="Times New Roman"/>
          <w:color w:val="000000"/>
          <w:sz w:val="28"/>
          <w:szCs w:val="28"/>
        </w:rPr>
        <w:t>нарас</w:t>
      </w:r>
      <w:r w:rsidR="00F0368F" w:rsidRPr="003F26D4">
        <w:rPr>
          <w:rFonts w:ascii="Times New Roman" w:hAnsi="Times New Roman" w:cs="Times New Roman"/>
          <w:color w:val="000000"/>
          <w:sz w:val="28"/>
          <w:szCs w:val="28"/>
        </w:rPr>
        <w:t>тили</w:t>
      </w:r>
      <w:r w:rsidR="007B30A9" w:rsidRPr="003F26D4">
        <w:rPr>
          <w:rFonts w:ascii="Times New Roman" w:hAnsi="Times New Roman" w:cs="Times New Roman"/>
          <w:color w:val="000000"/>
          <w:sz w:val="28"/>
          <w:szCs w:val="28"/>
        </w:rPr>
        <w:t xml:space="preserve"> экспорт трубопроводного газа до 109 млрд</w:t>
      </w:r>
      <w:r w:rsidR="00F0368F" w:rsidRPr="003F26D4">
        <w:rPr>
          <w:rFonts w:ascii="Times New Roman" w:hAnsi="Times New Roman" w:cs="Times New Roman"/>
          <w:color w:val="000000"/>
          <w:sz w:val="28"/>
          <w:szCs w:val="28"/>
        </w:rPr>
        <w:t>. куб. м. в 2015 г., что</w:t>
      </w:r>
      <w:r w:rsidR="007B30A9" w:rsidRPr="003F26D4">
        <w:rPr>
          <w:rFonts w:ascii="Times New Roman" w:hAnsi="Times New Roman" w:cs="Times New Roman"/>
          <w:color w:val="000000"/>
          <w:sz w:val="28"/>
          <w:szCs w:val="28"/>
        </w:rPr>
        <w:t xml:space="preserve"> на 8</w:t>
      </w:r>
      <w:r w:rsidR="00F0368F" w:rsidRPr="003F26D4">
        <w:rPr>
          <w:rFonts w:ascii="Times New Roman" w:hAnsi="Times New Roman" w:cs="Times New Roman"/>
          <w:color w:val="000000"/>
          <w:sz w:val="28"/>
          <w:szCs w:val="28"/>
        </w:rPr>
        <w:t xml:space="preserve"> </w:t>
      </w:r>
      <w:r w:rsidR="007B30A9" w:rsidRPr="003F26D4">
        <w:rPr>
          <w:rFonts w:ascii="Times New Roman" w:hAnsi="Times New Roman" w:cs="Times New Roman"/>
          <w:color w:val="000000"/>
          <w:sz w:val="28"/>
          <w:szCs w:val="28"/>
        </w:rPr>
        <w:t xml:space="preserve">% </w:t>
      </w:r>
      <w:r w:rsidR="00F0368F" w:rsidRPr="003F26D4">
        <w:rPr>
          <w:rFonts w:ascii="Times New Roman" w:hAnsi="Times New Roman" w:cs="Times New Roman"/>
          <w:color w:val="000000"/>
          <w:sz w:val="28"/>
          <w:szCs w:val="28"/>
        </w:rPr>
        <w:t xml:space="preserve"> больше по отношению </w:t>
      </w:r>
      <w:r w:rsidR="007B30A9" w:rsidRPr="003F26D4">
        <w:rPr>
          <w:rFonts w:ascii="Times New Roman" w:hAnsi="Times New Roman" w:cs="Times New Roman"/>
          <w:color w:val="000000"/>
          <w:sz w:val="28"/>
          <w:szCs w:val="28"/>
        </w:rPr>
        <w:t>к уровню</w:t>
      </w:r>
      <w:r w:rsidR="002E495A" w:rsidRPr="003F26D4">
        <w:rPr>
          <w:rFonts w:ascii="Times New Roman" w:hAnsi="Times New Roman" w:cs="Times New Roman"/>
          <w:color w:val="000000"/>
          <w:sz w:val="28"/>
          <w:szCs w:val="28"/>
        </w:rPr>
        <w:t xml:space="preserve"> </w:t>
      </w:r>
      <w:r w:rsidR="00F0368F" w:rsidRPr="003F26D4">
        <w:rPr>
          <w:rFonts w:ascii="Times New Roman" w:hAnsi="Times New Roman" w:cs="Times New Roman"/>
          <w:color w:val="000000"/>
          <w:sz w:val="28"/>
          <w:szCs w:val="28"/>
        </w:rPr>
        <w:t>2014 г.</w:t>
      </w:r>
      <w:r w:rsidR="007B30A9" w:rsidRPr="003F26D4">
        <w:rPr>
          <w:rFonts w:ascii="Times New Roman" w:hAnsi="Times New Roman" w:cs="Times New Roman"/>
          <w:color w:val="000000"/>
          <w:sz w:val="28"/>
          <w:szCs w:val="28"/>
        </w:rPr>
        <w:t xml:space="preserve"> и на 12</w:t>
      </w:r>
      <w:r w:rsidR="00F0368F" w:rsidRPr="003F26D4">
        <w:rPr>
          <w:rFonts w:ascii="Times New Roman" w:hAnsi="Times New Roman" w:cs="Times New Roman"/>
          <w:color w:val="000000"/>
          <w:sz w:val="28"/>
          <w:szCs w:val="28"/>
        </w:rPr>
        <w:t xml:space="preserve"> </w:t>
      </w:r>
      <w:r w:rsidR="007B30A9" w:rsidRPr="003F26D4">
        <w:rPr>
          <w:rFonts w:ascii="Times New Roman" w:hAnsi="Times New Roman" w:cs="Times New Roman"/>
          <w:color w:val="000000"/>
          <w:sz w:val="28"/>
          <w:szCs w:val="28"/>
        </w:rPr>
        <w:t>%</w:t>
      </w:r>
      <w:r w:rsidR="008B31C2">
        <w:rPr>
          <w:rFonts w:ascii="Times New Roman" w:hAnsi="Times New Roman" w:cs="Times New Roman"/>
          <w:color w:val="000000"/>
          <w:sz w:val="28"/>
          <w:szCs w:val="28"/>
        </w:rPr>
        <w:t xml:space="preserve"> больше к показателям</w:t>
      </w:r>
      <w:proofErr w:type="gramEnd"/>
      <w:r w:rsidR="008B31C2">
        <w:rPr>
          <w:rFonts w:ascii="Times New Roman" w:hAnsi="Times New Roman" w:cs="Times New Roman"/>
          <w:color w:val="000000"/>
          <w:sz w:val="28"/>
          <w:szCs w:val="28"/>
        </w:rPr>
        <w:t xml:space="preserve"> 2010 -</w:t>
      </w:r>
      <w:r w:rsidR="00AC1FCA" w:rsidRPr="003F26D4">
        <w:rPr>
          <w:rFonts w:ascii="Times New Roman" w:hAnsi="Times New Roman" w:cs="Times New Roman"/>
          <w:color w:val="000000"/>
          <w:sz w:val="28"/>
          <w:szCs w:val="28"/>
        </w:rPr>
        <w:t xml:space="preserve"> </w:t>
      </w:r>
      <w:r w:rsidR="00F0368F" w:rsidRPr="003F26D4">
        <w:rPr>
          <w:rFonts w:ascii="Times New Roman" w:hAnsi="Times New Roman" w:cs="Times New Roman"/>
          <w:color w:val="000000"/>
          <w:sz w:val="28"/>
          <w:szCs w:val="28"/>
        </w:rPr>
        <w:t>2011 г.</w:t>
      </w:r>
      <w:r w:rsidR="006B2576">
        <w:rPr>
          <w:rFonts w:ascii="Times New Roman" w:hAnsi="Times New Roman" w:cs="Times New Roman"/>
          <w:color w:val="000000"/>
          <w:sz w:val="28"/>
          <w:szCs w:val="28"/>
        </w:rPr>
        <w:t xml:space="preserve"> </w:t>
      </w:r>
      <w:r w:rsidR="00F0368F" w:rsidRPr="003F26D4">
        <w:rPr>
          <w:rFonts w:ascii="Times New Roman" w:hAnsi="Times New Roman" w:cs="Times New Roman"/>
          <w:color w:val="000000"/>
          <w:sz w:val="28"/>
          <w:szCs w:val="28"/>
        </w:rPr>
        <w:t>г.</w:t>
      </w:r>
      <w:r w:rsidR="007B30A9" w:rsidRPr="003F26D4">
        <w:rPr>
          <w:rFonts w:ascii="Times New Roman" w:hAnsi="Times New Roman" w:cs="Times New Roman"/>
          <w:color w:val="000000"/>
          <w:sz w:val="28"/>
          <w:szCs w:val="28"/>
        </w:rPr>
        <w:t xml:space="preserve"> По</w:t>
      </w:r>
      <w:r w:rsidR="002E495A" w:rsidRPr="003F26D4">
        <w:rPr>
          <w:rFonts w:ascii="Times New Roman" w:hAnsi="Times New Roman" w:cs="Times New Roman"/>
          <w:color w:val="000000"/>
          <w:sz w:val="28"/>
          <w:szCs w:val="28"/>
        </w:rPr>
        <w:t xml:space="preserve"> </w:t>
      </w:r>
      <w:r w:rsidR="00F0368F" w:rsidRPr="003F26D4">
        <w:rPr>
          <w:rFonts w:ascii="Times New Roman" w:hAnsi="Times New Roman" w:cs="Times New Roman"/>
          <w:color w:val="000000"/>
          <w:sz w:val="28"/>
          <w:szCs w:val="28"/>
        </w:rPr>
        <w:t>мнению автора выпускной квалификационной работы</w:t>
      </w:r>
      <w:r w:rsidR="00FA5AD1">
        <w:rPr>
          <w:rFonts w:ascii="Times New Roman" w:hAnsi="Times New Roman" w:cs="Times New Roman"/>
          <w:color w:val="000000"/>
          <w:sz w:val="28"/>
          <w:szCs w:val="28"/>
        </w:rPr>
        <w:t xml:space="preserve"> бакалавра</w:t>
      </w:r>
      <w:r w:rsidR="00F0368F" w:rsidRPr="003F26D4">
        <w:rPr>
          <w:rFonts w:ascii="Times New Roman" w:hAnsi="Times New Roman" w:cs="Times New Roman"/>
          <w:color w:val="000000"/>
          <w:sz w:val="28"/>
          <w:szCs w:val="28"/>
        </w:rPr>
        <w:t>,</w:t>
      </w:r>
      <w:r w:rsidR="007B30A9" w:rsidRPr="003F26D4">
        <w:rPr>
          <w:rFonts w:ascii="Times New Roman" w:hAnsi="Times New Roman" w:cs="Times New Roman"/>
          <w:color w:val="000000"/>
          <w:sz w:val="28"/>
          <w:szCs w:val="28"/>
        </w:rPr>
        <w:t xml:space="preserve"> текущая норвежская добыча </w:t>
      </w:r>
      <w:r w:rsidR="00F0368F" w:rsidRPr="003F26D4">
        <w:rPr>
          <w:rFonts w:ascii="Times New Roman" w:hAnsi="Times New Roman" w:cs="Times New Roman"/>
          <w:color w:val="000000"/>
          <w:sz w:val="28"/>
          <w:szCs w:val="28"/>
        </w:rPr>
        <w:t xml:space="preserve">близка к максимуму </w:t>
      </w:r>
      <w:r w:rsidR="007B30A9" w:rsidRPr="003F26D4">
        <w:rPr>
          <w:rFonts w:ascii="Times New Roman" w:hAnsi="Times New Roman" w:cs="Times New Roman"/>
          <w:color w:val="000000"/>
          <w:sz w:val="28"/>
          <w:szCs w:val="28"/>
        </w:rPr>
        <w:t xml:space="preserve">и не имеет потенциала </w:t>
      </w:r>
      <w:r w:rsidR="00F0368F" w:rsidRPr="003F26D4">
        <w:rPr>
          <w:rFonts w:ascii="Times New Roman" w:hAnsi="Times New Roman" w:cs="Times New Roman"/>
          <w:color w:val="000000"/>
          <w:sz w:val="28"/>
          <w:szCs w:val="28"/>
        </w:rPr>
        <w:t xml:space="preserve">для </w:t>
      </w:r>
      <w:r w:rsidR="007B30A9" w:rsidRPr="003F26D4">
        <w:rPr>
          <w:rFonts w:ascii="Times New Roman" w:hAnsi="Times New Roman" w:cs="Times New Roman"/>
          <w:color w:val="000000"/>
          <w:sz w:val="28"/>
          <w:szCs w:val="28"/>
        </w:rPr>
        <w:t xml:space="preserve">роста экспорт газа в рамках </w:t>
      </w:r>
      <w:r w:rsidR="00F0368F" w:rsidRPr="003F26D4">
        <w:rPr>
          <w:rFonts w:ascii="Times New Roman" w:hAnsi="Times New Roman" w:cs="Times New Roman"/>
          <w:color w:val="000000"/>
          <w:sz w:val="28"/>
          <w:szCs w:val="28"/>
        </w:rPr>
        <w:t xml:space="preserve">существующей </w:t>
      </w:r>
      <w:r w:rsidR="007B30A9" w:rsidRPr="003F26D4">
        <w:rPr>
          <w:rFonts w:ascii="Times New Roman" w:hAnsi="Times New Roman" w:cs="Times New Roman"/>
          <w:color w:val="000000"/>
          <w:sz w:val="28"/>
          <w:szCs w:val="28"/>
        </w:rPr>
        <w:t>инфраструкту</w:t>
      </w:r>
      <w:r w:rsidR="00F0368F" w:rsidRPr="003F26D4">
        <w:rPr>
          <w:rFonts w:ascii="Times New Roman" w:hAnsi="Times New Roman" w:cs="Times New Roman"/>
          <w:color w:val="000000"/>
          <w:sz w:val="28"/>
          <w:szCs w:val="28"/>
        </w:rPr>
        <w:t>ры и истощения запасов.</w:t>
      </w:r>
      <w:r w:rsidR="007B30A9" w:rsidRPr="003F26D4">
        <w:rPr>
          <w:rFonts w:ascii="Times New Roman" w:hAnsi="Times New Roman" w:cs="Times New Roman"/>
          <w:color w:val="000000"/>
          <w:sz w:val="28"/>
          <w:szCs w:val="28"/>
        </w:rPr>
        <w:t xml:space="preserve"> </w:t>
      </w:r>
      <w:r w:rsidR="00F0368F" w:rsidRPr="003F26D4">
        <w:rPr>
          <w:rFonts w:ascii="Times New Roman" w:hAnsi="Times New Roman" w:cs="Times New Roman"/>
          <w:color w:val="000000"/>
          <w:sz w:val="28"/>
          <w:szCs w:val="28"/>
        </w:rPr>
        <w:t>В 2015 г. норвежским компаниям</w:t>
      </w:r>
      <w:r w:rsidR="007B30A9" w:rsidRPr="003F26D4">
        <w:rPr>
          <w:rFonts w:ascii="Times New Roman" w:hAnsi="Times New Roman" w:cs="Times New Roman"/>
          <w:color w:val="000000"/>
          <w:sz w:val="28"/>
          <w:szCs w:val="28"/>
        </w:rPr>
        <w:t xml:space="preserve"> пришлось </w:t>
      </w:r>
      <w:r w:rsidR="00F0368F" w:rsidRPr="003F26D4">
        <w:rPr>
          <w:rFonts w:ascii="Times New Roman" w:hAnsi="Times New Roman" w:cs="Times New Roman"/>
          <w:color w:val="000000"/>
          <w:sz w:val="28"/>
          <w:szCs w:val="28"/>
        </w:rPr>
        <w:t xml:space="preserve">увеличить </w:t>
      </w:r>
      <w:r w:rsidR="007B30A9" w:rsidRPr="003F26D4">
        <w:rPr>
          <w:rFonts w:ascii="Times New Roman" w:hAnsi="Times New Roman" w:cs="Times New Roman"/>
          <w:color w:val="000000"/>
          <w:sz w:val="28"/>
          <w:szCs w:val="28"/>
        </w:rPr>
        <w:t xml:space="preserve">добычу газа на </w:t>
      </w:r>
      <w:r w:rsidR="00F0368F" w:rsidRPr="003F26D4">
        <w:rPr>
          <w:rFonts w:ascii="Times New Roman" w:hAnsi="Times New Roman" w:cs="Times New Roman"/>
          <w:color w:val="000000"/>
          <w:sz w:val="28"/>
          <w:szCs w:val="28"/>
        </w:rPr>
        <w:t xml:space="preserve">крупном </w:t>
      </w:r>
      <w:r w:rsidR="007B30A9" w:rsidRPr="003F26D4">
        <w:rPr>
          <w:rFonts w:ascii="Times New Roman" w:hAnsi="Times New Roman" w:cs="Times New Roman"/>
          <w:color w:val="000000"/>
          <w:sz w:val="28"/>
          <w:szCs w:val="28"/>
        </w:rPr>
        <w:t xml:space="preserve">месторождении </w:t>
      </w:r>
      <w:r w:rsidR="00F0368F" w:rsidRPr="003F26D4">
        <w:rPr>
          <w:rFonts w:ascii="Times New Roman" w:hAnsi="Times New Roman" w:cs="Times New Roman"/>
          <w:color w:val="000000"/>
          <w:sz w:val="28"/>
          <w:szCs w:val="28"/>
        </w:rPr>
        <w:t>«</w:t>
      </w:r>
      <w:proofErr w:type="spellStart"/>
      <w:r w:rsidR="007B30A9" w:rsidRPr="003F26D4">
        <w:rPr>
          <w:rFonts w:ascii="Times New Roman" w:hAnsi="Times New Roman" w:cs="Times New Roman"/>
          <w:color w:val="000000"/>
          <w:sz w:val="28"/>
          <w:szCs w:val="28"/>
        </w:rPr>
        <w:t>Troll</w:t>
      </w:r>
      <w:proofErr w:type="spellEnd"/>
      <w:r w:rsidR="00F0368F" w:rsidRPr="003F26D4">
        <w:rPr>
          <w:rFonts w:ascii="Times New Roman" w:hAnsi="Times New Roman" w:cs="Times New Roman"/>
          <w:color w:val="000000"/>
          <w:sz w:val="28"/>
          <w:szCs w:val="28"/>
        </w:rPr>
        <w:t>» выходя за рамки традиционного</w:t>
      </w:r>
      <w:r w:rsidR="007B30A9" w:rsidRPr="003F26D4">
        <w:rPr>
          <w:rFonts w:ascii="Times New Roman" w:hAnsi="Times New Roman" w:cs="Times New Roman"/>
          <w:color w:val="000000"/>
          <w:sz w:val="28"/>
          <w:szCs w:val="28"/>
        </w:rPr>
        <w:t xml:space="preserve"> </w:t>
      </w:r>
      <w:r w:rsidR="00F0368F" w:rsidRPr="003F26D4">
        <w:rPr>
          <w:rFonts w:ascii="Times New Roman" w:hAnsi="Times New Roman" w:cs="Times New Roman"/>
          <w:color w:val="000000"/>
          <w:sz w:val="28"/>
          <w:szCs w:val="28"/>
        </w:rPr>
        <w:t xml:space="preserve">проектного объема </w:t>
      </w:r>
      <w:r w:rsidR="007B30A9" w:rsidRPr="003F26D4">
        <w:rPr>
          <w:rFonts w:ascii="Times New Roman" w:hAnsi="Times New Roman" w:cs="Times New Roman"/>
          <w:color w:val="000000"/>
          <w:sz w:val="28"/>
          <w:szCs w:val="28"/>
        </w:rPr>
        <w:t>(</w:t>
      </w:r>
      <w:r w:rsidR="006B2576">
        <w:rPr>
          <w:rFonts w:ascii="Times New Roman" w:hAnsi="Times New Roman" w:cs="Times New Roman"/>
          <w:color w:val="000000"/>
          <w:sz w:val="28"/>
          <w:szCs w:val="28"/>
        </w:rPr>
        <w:t xml:space="preserve">30 млрд. куб. </w:t>
      </w:r>
      <w:r w:rsidR="00F0368F" w:rsidRPr="003F26D4">
        <w:rPr>
          <w:rFonts w:ascii="Times New Roman" w:hAnsi="Times New Roman" w:cs="Times New Roman"/>
          <w:color w:val="000000"/>
          <w:sz w:val="28"/>
          <w:szCs w:val="28"/>
        </w:rPr>
        <w:t>м.</w:t>
      </w:r>
      <w:r w:rsidR="009D0365" w:rsidRPr="003F26D4">
        <w:rPr>
          <w:rFonts w:ascii="Times New Roman" w:hAnsi="Times New Roman" w:cs="Times New Roman"/>
          <w:color w:val="000000"/>
          <w:sz w:val="28"/>
          <w:szCs w:val="28"/>
        </w:rPr>
        <w:t xml:space="preserve">) </w:t>
      </w:r>
      <w:r w:rsidR="00F0368F" w:rsidRPr="003F26D4">
        <w:rPr>
          <w:rFonts w:ascii="Times New Roman" w:hAnsi="Times New Roman" w:cs="Times New Roman"/>
          <w:color w:val="000000"/>
          <w:sz w:val="28"/>
          <w:szCs w:val="28"/>
        </w:rPr>
        <w:t xml:space="preserve">из-за уменьшения </w:t>
      </w:r>
      <w:r w:rsidR="007B30A9" w:rsidRPr="003F26D4">
        <w:rPr>
          <w:rFonts w:ascii="Times New Roman" w:hAnsi="Times New Roman" w:cs="Times New Roman"/>
          <w:color w:val="000000"/>
          <w:sz w:val="28"/>
          <w:szCs w:val="28"/>
        </w:rPr>
        <w:t>добычи на</w:t>
      </w:r>
      <w:r w:rsidR="002E495A" w:rsidRPr="003F26D4">
        <w:rPr>
          <w:rFonts w:ascii="Times New Roman" w:hAnsi="Times New Roman" w:cs="Times New Roman"/>
          <w:color w:val="000000"/>
          <w:sz w:val="28"/>
          <w:szCs w:val="28"/>
        </w:rPr>
        <w:t xml:space="preserve"> </w:t>
      </w:r>
      <w:r w:rsidR="007B30A9" w:rsidRPr="003F26D4">
        <w:rPr>
          <w:rFonts w:ascii="Times New Roman" w:hAnsi="Times New Roman" w:cs="Times New Roman"/>
          <w:color w:val="000000"/>
          <w:sz w:val="28"/>
          <w:szCs w:val="28"/>
        </w:rPr>
        <w:t>мелких месторождениях.</w:t>
      </w:r>
    </w:p>
    <w:p w:rsidR="00286A95" w:rsidRPr="003F26D4" w:rsidRDefault="00F0368F" w:rsidP="00A0387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lastRenderedPageBreak/>
        <w:t xml:space="preserve">Другим примером, является </w:t>
      </w:r>
      <w:r w:rsidR="007B30A9" w:rsidRPr="003F26D4">
        <w:rPr>
          <w:rFonts w:ascii="Times New Roman" w:hAnsi="Times New Roman" w:cs="Times New Roman"/>
          <w:color w:val="000000"/>
          <w:sz w:val="28"/>
          <w:szCs w:val="28"/>
        </w:rPr>
        <w:t>норвежское месторождение</w:t>
      </w:r>
      <w:r w:rsidR="004C74D7"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w:t>
      </w:r>
      <w:proofErr w:type="spellStart"/>
      <w:r w:rsidR="007B30A9" w:rsidRPr="003F26D4">
        <w:rPr>
          <w:rFonts w:ascii="Times New Roman" w:hAnsi="Times New Roman" w:cs="Times New Roman"/>
          <w:color w:val="000000"/>
          <w:sz w:val="28"/>
          <w:szCs w:val="28"/>
        </w:rPr>
        <w:t>Ormen</w:t>
      </w:r>
      <w:proofErr w:type="spellEnd"/>
      <w:r w:rsidR="007B30A9" w:rsidRPr="003F26D4">
        <w:rPr>
          <w:rFonts w:ascii="Times New Roman" w:hAnsi="Times New Roman" w:cs="Times New Roman"/>
          <w:color w:val="000000"/>
          <w:sz w:val="28"/>
          <w:szCs w:val="28"/>
        </w:rPr>
        <w:t xml:space="preserve"> </w:t>
      </w:r>
      <w:proofErr w:type="spellStart"/>
      <w:r w:rsidR="007B30A9" w:rsidRPr="003F26D4">
        <w:rPr>
          <w:rFonts w:ascii="Times New Roman" w:hAnsi="Times New Roman" w:cs="Times New Roman"/>
          <w:color w:val="000000"/>
          <w:sz w:val="28"/>
          <w:szCs w:val="28"/>
        </w:rPr>
        <w:t>Lange</w:t>
      </w:r>
      <w:proofErr w:type="spellEnd"/>
      <w:r w:rsidRPr="003F26D4">
        <w:rPr>
          <w:rFonts w:ascii="Times New Roman" w:hAnsi="Times New Roman" w:cs="Times New Roman"/>
          <w:color w:val="000000"/>
          <w:sz w:val="28"/>
          <w:szCs w:val="28"/>
        </w:rPr>
        <w:t>»</w:t>
      </w:r>
      <w:r w:rsidR="007B30A9"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который исчерпал половину запасов </w:t>
      </w:r>
      <w:r w:rsidR="00286A95" w:rsidRPr="003F26D4">
        <w:rPr>
          <w:rFonts w:ascii="Times New Roman" w:hAnsi="Times New Roman" w:cs="Times New Roman"/>
          <w:color w:val="000000"/>
          <w:sz w:val="28"/>
          <w:szCs w:val="28"/>
        </w:rPr>
        <w:t xml:space="preserve">и вступил на </w:t>
      </w:r>
      <w:r w:rsidR="007B30A9" w:rsidRPr="003F26D4">
        <w:rPr>
          <w:rFonts w:ascii="Times New Roman" w:hAnsi="Times New Roman" w:cs="Times New Roman"/>
          <w:color w:val="000000"/>
          <w:sz w:val="28"/>
          <w:szCs w:val="28"/>
        </w:rPr>
        <w:t>стадию</w:t>
      </w:r>
      <w:r w:rsidR="004C74D7" w:rsidRPr="003F26D4">
        <w:rPr>
          <w:rFonts w:ascii="Times New Roman" w:hAnsi="Times New Roman" w:cs="Times New Roman"/>
          <w:color w:val="000000"/>
          <w:sz w:val="28"/>
          <w:szCs w:val="28"/>
        </w:rPr>
        <w:t xml:space="preserve"> </w:t>
      </w:r>
      <w:r w:rsidR="00286A95" w:rsidRPr="003F26D4">
        <w:rPr>
          <w:rFonts w:ascii="Times New Roman" w:hAnsi="Times New Roman" w:cs="Times New Roman"/>
          <w:color w:val="000000"/>
          <w:sz w:val="28"/>
          <w:szCs w:val="28"/>
        </w:rPr>
        <w:t>«</w:t>
      </w:r>
      <w:r w:rsidR="007B30A9" w:rsidRPr="003F26D4">
        <w:rPr>
          <w:rFonts w:ascii="Times New Roman" w:hAnsi="Times New Roman" w:cs="Times New Roman"/>
          <w:color w:val="000000"/>
          <w:sz w:val="28"/>
          <w:szCs w:val="28"/>
        </w:rPr>
        <w:t>падающей добычи</w:t>
      </w:r>
      <w:r w:rsidR="00286A95" w:rsidRPr="003F26D4">
        <w:rPr>
          <w:rFonts w:ascii="Times New Roman" w:hAnsi="Times New Roman" w:cs="Times New Roman"/>
          <w:color w:val="000000"/>
          <w:sz w:val="28"/>
          <w:szCs w:val="28"/>
        </w:rPr>
        <w:t>»</w:t>
      </w:r>
      <w:r w:rsidR="007B30A9" w:rsidRPr="003F26D4">
        <w:rPr>
          <w:rFonts w:ascii="Times New Roman" w:hAnsi="Times New Roman" w:cs="Times New Roman"/>
          <w:color w:val="000000"/>
          <w:sz w:val="28"/>
          <w:szCs w:val="28"/>
        </w:rPr>
        <w:t>. Единственн</w:t>
      </w:r>
      <w:r w:rsidR="00286A95" w:rsidRPr="003F26D4">
        <w:rPr>
          <w:rFonts w:ascii="Times New Roman" w:hAnsi="Times New Roman" w:cs="Times New Roman"/>
          <w:color w:val="000000"/>
          <w:sz w:val="28"/>
          <w:szCs w:val="28"/>
        </w:rPr>
        <w:t>ой перспективой является проект «</w:t>
      </w:r>
      <w:proofErr w:type="spellStart"/>
      <w:r w:rsidR="007B30A9" w:rsidRPr="003F26D4">
        <w:rPr>
          <w:rFonts w:ascii="Times New Roman" w:hAnsi="Times New Roman" w:cs="Times New Roman"/>
          <w:color w:val="000000"/>
          <w:sz w:val="28"/>
          <w:szCs w:val="28"/>
        </w:rPr>
        <w:t>Aasta</w:t>
      </w:r>
      <w:proofErr w:type="spellEnd"/>
      <w:r w:rsidR="007B30A9" w:rsidRPr="003F26D4">
        <w:rPr>
          <w:rFonts w:ascii="Times New Roman" w:hAnsi="Times New Roman" w:cs="Times New Roman"/>
          <w:color w:val="000000"/>
          <w:sz w:val="28"/>
          <w:szCs w:val="28"/>
        </w:rPr>
        <w:t xml:space="preserve"> </w:t>
      </w:r>
      <w:proofErr w:type="spellStart"/>
      <w:r w:rsidR="007B30A9" w:rsidRPr="003F26D4">
        <w:rPr>
          <w:rFonts w:ascii="Times New Roman" w:hAnsi="Times New Roman" w:cs="Times New Roman"/>
          <w:color w:val="000000"/>
          <w:sz w:val="28"/>
          <w:szCs w:val="28"/>
        </w:rPr>
        <w:t>Hansteen</w:t>
      </w:r>
      <w:proofErr w:type="spellEnd"/>
      <w:r w:rsidR="00286A95" w:rsidRPr="003F26D4">
        <w:rPr>
          <w:rFonts w:ascii="Times New Roman" w:hAnsi="Times New Roman" w:cs="Times New Roman"/>
          <w:color w:val="000000"/>
          <w:sz w:val="28"/>
          <w:szCs w:val="28"/>
        </w:rPr>
        <w:t>»</w:t>
      </w:r>
      <w:r w:rsidR="007B30A9" w:rsidRPr="003F26D4">
        <w:rPr>
          <w:rFonts w:ascii="Times New Roman" w:hAnsi="Times New Roman" w:cs="Times New Roman"/>
          <w:color w:val="000000"/>
          <w:sz w:val="28"/>
          <w:szCs w:val="28"/>
        </w:rPr>
        <w:t xml:space="preserve"> в Норвежском</w:t>
      </w:r>
      <w:r w:rsidR="004C74D7" w:rsidRPr="003F26D4">
        <w:rPr>
          <w:rFonts w:ascii="Times New Roman" w:hAnsi="Times New Roman" w:cs="Times New Roman"/>
          <w:color w:val="000000"/>
          <w:sz w:val="28"/>
          <w:szCs w:val="28"/>
        </w:rPr>
        <w:t xml:space="preserve"> </w:t>
      </w:r>
      <w:r w:rsidR="00286A95" w:rsidRPr="003F26D4">
        <w:rPr>
          <w:rFonts w:ascii="Times New Roman" w:hAnsi="Times New Roman" w:cs="Times New Roman"/>
          <w:color w:val="000000"/>
          <w:sz w:val="28"/>
          <w:szCs w:val="28"/>
        </w:rPr>
        <w:t>море, имеющий запасы, по многим оценкам, равные 46 млрд. куб. м</w:t>
      </w:r>
      <w:r w:rsidR="007B30A9" w:rsidRPr="003F26D4">
        <w:rPr>
          <w:rFonts w:ascii="Times New Roman" w:hAnsi="Times New Roman" w:cs="Times New Roman"/>
          <w:color w:val="000000"/>
          <w:sz w:val="28"/>
          <w:szCs w:val="28"/>
        </w:rPr>
        <w:t>. Начало добы</w:t>
      </w:r>
      <w:r w:rsidR="00286A95" w:rsidRPr="003F26D4">
        <w:rPr>
          <w:rFonts w:ascii="Times New Roman" w:hAnsi="Times New Roman" w:cs="Times New Roman"/>
          <w:color w:val="000000"/>
          <w:sz w:val="28"/>
          <w:szCs w:val="28"/>
        </w:rPr>
        <w:t>чи перенесено на 2018 год</w:t>
      </w:r>
      <w:r w:rsidR="007B30A9" w:rsidRPr="003F26D4">
        <w:rPr>
          <w:rFonts w:ascii="Times New Roman" w:hAnsi="Times New Roman" w:cs="Times New Roman"/>
          <w:color w:val="000000"/>
          <w:sz w:val="28"/>
          <w:szCs w:val="28"/>
        </w:rPr>
        <w:t>.</w:t>
      </w:r>
      <w:r w:rsidR="006B2576">
        <w:rPr>
          <w:rFonts w:ascii="Times New Roman" w:hAnsi="Times New Roman" w:cs="Times New Roman"/>
          <w:color w:val="000000"/>
          <w:sz w:val="28"/>
          <w:szCs w:val="28"/>
        </w:rPr>
        <w:t xml:space="preserve"> </w:t>
      </w:r>
      <w:proofErr w:type="gramStart"/>
      <w:r w:rsidR="00AC1FCA" w:rsidRPr="003F26D4">
        <w:rPr>
          <w:rFonts w:ascii="Times New Roman" w:hAnsi="Times New Roman" w:cs="Times New Roman"/>
          <w:color w:val="000000"/>
          <w:sz w:val="28"/>
          <w:szCs w:val="28"/>
        </w:rPr>
        <w:t xml:space="preserve">Также, </w:t>
      </w:r>
      <w:r w:rsidR="00286A95" w:rsidRPr="003F26D4">
        <w:rPr>
          <w:rFonts w:ascii="Times New Roman" w:hAnsi="Times New Roman" w:cs="Times New Roman"/>
          <w:color w:val="000000"/>
          <w:sz w:val="28"/>
          <w:szCs w:val="28"/>
        </w:rPr>
        <w:t>проект «</w:t>
      </w:r>
      <w:proofErr w:type="spellStart"/>
      <w:r w:rsidR="007B30A9" w:rsidRPr="003F26D4">
        <w:rPr>
          <w:rFonts w:ascii="Times New Roman" w:hAnsi="Times New Roman" w:cs="Times New Roman"/>
          <w:color w:val="000000"/>
          <w:sz w:val="28"/>
          <w:szCs w:val="28"/>
        </w:rPr>
        <w:t>Polarled</w:t>
      </w:r>
      <w:proofErr w:type="spellEnd"/>
      <w:r w:rsidR="00286A95" w:rsidRPr="003F26D4">
        <w:rPr>
          <w:rFonts w:ascii="Times New Roman" w:hAnsi="Times New Roman" w:cs="Times New Roman"/>
          <w:color w:val="000000"/>
          <w:sz w:val="28"/>
          <w:szCs w:val="28"/>
        </w:rPr>
        <w:t xml:space="preserve">», имеющий пропускную способность до 25 млрд. куб. м. </w:t>
      </w:r>
      <w:r w:rsidR="007B30A9" w:rsidRPr="003F26D4">
        <w:rPr>
          <w:rFonts w:ascii="Times New Roman" w:hAnsi="Times New Roman" w:cs="Times New Roman"/>
          <w:color w:val="000000"/>
          <w:sz w:val="28"/>
          <w:szCs w:val="28"/>
        </w:rPr>
        <w:t>и сто</w:t>
      </w:r>
      <w:r w:rsidR="00286A95" w:rsidRPr="003F26D4">
        <w:rPr>
          <w:rFonts w:ascii="Times New Roman" w:hAnsi="Times New Roman" w:cs="Times New Roman"/>
          <w:color w:val="000000"/>
          <w:sz w:val="28"/>
          <w:szCs w:val="28"/>
        </w:rPr>
        <w:t xml:space="preserve">имостью </w:t>
      </w:r>
      <w:r w:rsidR="007B30A9" w:rsidRPr="003F26D4">
        <w:rPr>
          <w:rFonts w:ascii="Times New Roman" w:hAnsi="Times New Roman" w:cs="Times New Roman"/>
          <w:color w:val="000000"/>
          <w:sz w:val="28"/>
          <w:szCs w:val="28"/>
        </w:rPr>
        <w:t>1 млрд.</w:t>
      </w:r>
      <w:r w:rsidR="00286A95" w:rsidRPr="003F26D4">
        <w:rPr>
          <w:rFonts w:ascii="Times New Roman" w:hAnsi="Times New Roman" w:cs="Times New Roman"/>
          <w:color w:val="000000"/>
          <w:sz w:val="28"/>
          <w:szCs w:val="28"/>
        </w:rPr>
        <w:t xml:space="preserve"> долл.  По мнению автора выпускной квалификационной работы</w:t>
      </w:r>
      <w:r w:rsidR="00FA5AD1">
        <w:rPr>
          <w:rFonts w:ascii="Times New Roman" w:hAnsi="Times New Roman" w:cs="Times New Roman"/>
          <w:color w:val="000000"/>
          <w:sz w:val="28"/>
          <w:szCs w:val="28"/>
        </w:rPr>
        <w:t xml:space="preserve"> бакалавра</w:t>
      </w:r>
      <w:r w:rsidR="006E1ACB" w:rsidRPr="003F26D4">
        <w:rPr>
          <w:rFonts w:ascii="Times New Roman" w:hAnsi="Times New Roman" w:cs="Times New Roman"/>
          <w:color w:val="000000"/>
          <w:sz w:val="28"/>
          <w:szCs w:val="28"/>
        </w:rPr>
        <w:t>,</w:t>
      </w:r>
      <w:r w:rsidR="007B30A9" w:rsidRPr="003F26D4">
        <w:rPr>
          <w:rFonts w:ascii="Times New Roman" w:hAnsi="Times New Roman" w:cs="Times New Roman"/>
          <w:color w:val="000000"/>
          <w:sz w:val="28"/>
          <w:szCs w:val="28"/>
        </w:rPr>
        <w:t xml:space="preserve"> окупить стоимость</w:t>
      </w:r>
      <w:r w:rsidR="004C74D7" w:rsidRPr="003F26D4">
        <w:rPr>
          <w:rFonts w:ascii="Times New Roman" w:hAnsi="Times New Roman" w:cs="Times New Roman"/>
          <w:color w:val="000000"/>
          <w:sz w:val="28"/>
          <w:szCs w:val="28"/>
        </w:rPr>
        <w:t xml:space="preserve"> </w:t>
      </w:r>
      <w:r w:rsidR="006E1ACB" w:rsidRPr="003F26D4">
        <w:rPr>
          <w:rFonts w:ascii="Times New Roman" w:hAnsi="Times New Roman" w:cs="Times New Roman"/>
          <w:color w:val="000000"/>
          <w:sz w:val="28"/>
          <w:szCs w:val="28"/>
        </w:rPr>
        <w:t>такого проекта</w:t>
      </w:r>
      <w:r w:rsidR="00286A95" w:rsidRPr="003F26D4">
        <w:rPr>
          <w:rFonts w:ascii="Times New Roman" w:hAnsi="Times New Roman" w:cs="Times New Roman"/>
          <w:color w:val="000000"/>
          <w:sz w:val="28"/>
          <w:szCs w:val="28"/>
        </w:rPr>
        <w:t xml:space="preserve"> </w:t>
      </w:r>
      <w:r w:rsidR="007B30A9" w:rsidRPr="003F26D4">
        <w:rPr>
          <w:rFonts w:ascii="Times New Roman" w:hAnsi="Times New Roman" w:cs="Times New Roman"/>
          <w:color w:val="000000"/>
          <w:sz w:val="28"/>
          <w:szCs w:val="28"/>
        </w:rPr>
        <w:t>при нынешних</w:t>
      </w:r>
      <w:r w:rsidR="004C74D7" w:rsidRPr="003F26D4">
        <w:rPr>
          <w:rFonts w:ascii="Times New Roman" w:hAnsi="Times New Roman" w:cs="Times New Roman"/>
          <w:color w:val="000000"/>
          <w:sz w:val="28"/>
          <w:szCs w:val="28"/>
        </w:rPr>
        <w:t xml:space="preserve"> </w:t>
      </w:r>
      <w:r w:rsidR="007B30A9" w:rsidRPr="003F26D4">
        <w:rPr>
          <w:rFonts w:ascii="Times New Roman" w:hAnsi="Times New Roman" w:cs="Times New Roman"/>
          <w:color w:val="000000"/>
          <w:sz w:val="28"/>
          <w:szCs w:val="28"/>
        </w:rPr>
        <w:t>ценах на газ в Европе</w:t>
      </w:r>
      <w:r w:rsidR="00286A95" w:rsidRPr="003F26D4">
        <w:rPr>
          <w:rFonts w:ascii="Times New Roman" w:hAnsi="Times New Roman" w:cs="Times New Roman"/>
          <w:color w:val="000000"/>
          <w:sz w:val="28"/>
          <w:szCs w:val="28"/>
        </w:rPr>
        <w:t xml:space="preserve">, будет возможно </w:t>
      </w:r>
      <w:r w:rsidR="007B30A9" w:rsidRPr="003F26D4">
        <w:rPr>
          <w:rFonts w:ascii="Times New Roman" w:hAnsi="Times New Roman" w:cs="Times New Roman"/>
          <w:color w:val="000000"/>
          <w:sz w:val="28"/>
          <w:szCs w:val="28"/>
        </w:rPr>
        <w:t xml:space="preserve">только в </w:t>
      </w:r>
      <w:r w:rsidR="00286A95" w:rsidRPr="003F26D4">
        <w:rPr>
          <w:rFonts w:ascii="Times New Roman" w:hAnsi="Times New Roman" w:cs="Times New Roman"/>
          <w:color w:val="000000"/>
          <w:sz w:val="28"/>
          <w:szCs w:val="28"/>
        </w:rPr>
        <w:t xml:space="preserve">том </w:t>
      </w:r>
      <w:r w:rsidR="007B30A9" w:rsidRPr="003F26D4">
        <w:rPr>
          <w:rFonts w:ascii="Times New Roman" w:hAnsi="Times New Roman" w:cs="Times New Roman"/>
          <w:color w:val="000000"/>
          <w:sz w:val="28"/>
          <w:szCs w:val="28"/>
        </w:rPr>
        <w:t>случае</w:t>
      </w:r>
      <w:r w:rsidR="00286A95" w:rsidRPr="003F26D4">
        <w:rPr>
          <w:rFonts w:ascii="Times New Roman" w:hAnsi="Times New Roman" w:cs="Times New Roman"/>
          <w:color w:val="000000"/>
          <w:sz w:val="28"/>
          <w:szCs w:val="28"/>
        </w:rPr>
        <w:t xml:space="preserve">, если компании будут проводить геологоразведочные </w:t>
      </w:r>
      <w:r w:rsidR="006E1ACB" w:rsidRPr="003F26D4">
        <w:rPr>
          <w:rFonts w:ascii="Times New Roman" w:hAnsi="Times New Roman" w:cs="Times New Roman"/>
          <w:color w:val="000000"/>
          <w:sz w:val="28"/>
          <w:szCs w:val="28"/>
        </w:rPr>
        <w:t xml:space="preserve"> </w:t>
      </w:r>
      <w:r w:rsidR="00286A95" w:rsidRPr="003F26D4">
        <w:rPr>
          <w:rFonts w:ascii="Times New Roman" w:hAnsi="Times New Roman" w:cs="Times New Roman"/>
          <w:color w:val="000000"/>
          <w:sz w:val="28"/>
          <w:szCs w:val="28"/>
        </w:rPr>
        <w:t>работы</w:t>
      </w:r>
      <w:r w:rsidR="006E1ACB" w:rsidRPr="003F26D4">
        <w:rPr>
          <w:rFonts w:ascii="Times New Roman" w:hAnsi="Times New Roman" w:cs="Times New Roman"/>
          <w:color w:val="000000"/>
          <w:sz w:val="28"/>
          <w:szCs w:val="28"/>
        </w:rPr>
        <w:t xml:space="preserve"> </w:t>
      </w:r>
      <w:r w:rsidR="00286A95" w:rsidRPr="003F26D4">
        <w:rPr>
          <w:rFonts w:ascii="Times New Roman" w:hAnsi="Times New Roman" w:cs="Times New Roman"/>
          <w:color w:val="000000"/>
          <w:sz w:val="28"/>
          <w:szCs w:val="28"/>
        </w:rPr>
        <w:t xml:space="preserve"> на</w:t>
      </w:r>
      <w:r w:rsidR="007B30A9" w:rsidRPr="003F26D4">
        <w:rPr>
          <w:rFonts w:ascii="Times New Roman" w:hAnsi="Times New Roman" w:cs="Times New Roman"/>
          <w:color w:val="000000"/>
          <w:sz w:val="28"/>
          <w:szCs w:val="28"/>
        </w:rPr>
        <w:t xml:space="preserve"> обнару</w:t>
      </w:r>
      <w:r w:rsidR="00286A95" w:rsidRPr="003F26D4">
        <w:rPr>
          <w:rFonts w:ascii="Times New Roman" w:hAnsi="Times New Roman" w:cs="Times New Roman"/>
          <w:color w:val="000000"/>
          <w:sz w:val="28"/>
          <w:szCs w:val="28"/>
        </w:rPr>
        <w:t>жение</w:t>
      </w:r>
      <w:r w:rsidR="007B30A9" w:rsidRPr="003F26D4">
        <w:rPr>
          <w:rFonts w:ascii="Times New Roman" w:hAnsi="Times New Roman" w:cs="Times New Roman"/>
          <w:color w:val="000000"/>
          <w:sz w:val="28"/>
          <w:szCs w:val="28"/>
        </w:rPr>
        <w:t xml:space="preserve"> </w:t>
      </w:r>
      <w:r w:rsidR="00286A95" w:rsidRPr="003F26D4">
        <w:rPr>
          <w:rFonts w:ascii="Times New Roman" w:hAnsi="Times New Roman" w:cs="Times New Roman"/>
          <w:color w:val="000000"/>
          <w:sz w:val="28"/>
          <w:szCs w:val="28"/>
        </w:rPr>
        <w:t xml:space="preserve">новых </w:t>
      </w:r>
      <w:r w:rsidR="007B30A9" w:rsidRPr="003F26D4">
        <w:rPr>
          <w:rFonts w:ascii="Times New Roman" w:hAnsi="Times New Roman" w:cs="Times New Roman"/>
          <w:color w:val="000000"/>
          <w:sz w:val="28"/>
          <w:szCs w:val="28"/>
        </w:rPr>
        <w:t>запасов</w:t>
      </w:r>
      <w:r w:rsidR="00286A95" w:rsidRPr="003F26D4">
        <w:rPr>
          <w:rFonts w:ascii="Times New Roman" w:hAnsi="Times New Roman" w:cs="Times New Roman"/>
          <w:color w:val="000000"/>
          <w:sz w:val="28"/>
          <w:szCs w:val="28"/>
        </w:rPr>
        <w:t xml:space="preserve"> природного газа.</w:t>
      </w:r>
      <w:proofErr w:type="gramEnd"/>
    </w:p>
    <w:p w:rsidR="00DB2B5D" w:rsidRPr="003F26D4" w:rsidRDefault="007B30A9" w:rsidP="00A0387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Третьим</w:t>
      </w:r>
      <w:r w:rsidR="001F10AD" w:rsidRPr="003F26D4">
        <w:rPr>
          <w:rFonts w:ascii="Times New Roman" w:hAnsi="Times New Roman" w:cs="Times New Roman"/>
          <w:color w:val="000000"/>
          <w:sz w:val="28"/>
          <w:szCs w:val="28"/>
        </w:rPr>
        <w:t>и по величине основными</w:t>
      </w:r>
      <w:r w:rsidRPr="003F26D4">
        <w:rPr>
          <w:rFonts w:ascii="Times New Roman" w:hAnsi="Times New Roman" w:cs="Times New Roman"/>
          <w:color w:val="000000"/>
          <w:sz w:val="28"/>
          <w:szCs w:val="28"/>
        </w:rPr>
        <w:t xml:space="preserve"> </w:t>
      </w:r>
      <w:r w:rsidR="001F10AD" w:rsidRPr="003F26D4">
        <w:rPr>
          <w:rFonts w:ascii="Times New Roman" w:hAnsi="Times New Roman" w:cs="Times New Roman"/>
          <w:color w:val="000000"/>
          <w:sz w:val="28"/>
          <w:szCs w:val="28"/>
        </w:rPr>
        <w:t>источниками</w:t>
      </w:r>
      <w:r w:rsidRPr="003F26D4">
        <w:rPr>
          <w:rFonts w:ascii="Times New Roman" w:hAnsi="Times New Roman" w:cs="Times New Roman"/>
          <w:color w:val="000000"/>
          <w:sz w:val="28"/>
          <w:szCs w:val="28"/>
        </w:rPr>
        <w:t xml:space="preserve"> поставок газа </w:t>
      </w:r>
      <w:r w:rsidR="001F10AD" w:rsidRPr="003F26D4">
        <w:rPr>
          <w:rFonts w:ascii="Times New Roman" w:hAnsi="Times New Roman" w:cs="Times New Roman"/>
          <w:color w:val="000000"/>
          <w:sz w:val="28"/>
          <w:szCs w:val="28"/>
        </w:rPr>
        <w:t xml:space="preserve">в Европу являются Алжир и Ливия, </w:t>
      </w:r>
      <w:proofErr w:type="gramStart"/>
      <w:r w:rsidR="001F10AD" w:rsidRPr="003F26D4">
        <w:rPr>
          <w:rFonts w:ascii="Times New Roman" w:hAnsi="Times New Roman" w:cs="Times New Roman"/>
          <w:color w:val="000000"/>
          <w:sz w:val="28"/>
          <w:szCs w:val="28"/>
        </w:rPr>
        <w:t>экспортирующие</w:t>
      </w:r>
      <w:proofErr w:type="gramEnd"/>
      <w:r w:rsidR="001F10AD"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в Италию и Испанию </w:t>
      </w:r>
      <w:r w:rsidR="00C43E3F" w:rsidRPr="003F26D4">
        <w:rPr>
          <w:rFonts w:ascii="Times New Roman" w:hAnsi="Times New Roman" w:cs="Times New Roman"/>
          <w:color w:val="000000"/>
          <w:sz w:val="28"/>
          <w:szCs w:val="28"/>
        </w:rPr>
        <w:t xml:space="preserve">около 43 млрд. куб. м.  газа. </w:t>
      </w:r>
      <w:proofErr w:type="gramStart"/>
      <w:r w:rsidR="001F10AD" w:rsidRPr="003F26D4">
        <w:rPr>
          <w:rFonts w:ascii="Times New Roman" w:hAnsi="Times New Roman" w:cs="Times New Roman"/>
          <w:color w:val="000000"/>
          <w:sz w:val="28"/>
          <w:szCs w:val="28"/>
        </w:rPr>
        <w:t>В</w:t>
      </w:r>
      <w:r w:rsidRPr="003F26D4">
        <w:rPr>
          <w:rFonts w:ascii="Times New Roman" w:hAnsi="Times New Roman" w:cs="Times New Roman"/>
          <w:color w:val="000000"/>
          <w:sz w:val="28"/>
          <w:szCs w:val="28"/>
        </w:rPr>
        <w:t xml:space="preserve"> 2015</w:t>
      </w:r>
      <w:r w:rsidR="004C74D7" w:rsidRPr="003F26D4">
        <w:rPr>
          <w:rFonts w:ascii="Times New Roman" w:hAnsi="Times New Roman" w:cs="Times New Roman"/>
          <w:color w:val="000000"/>
          <w:sz w:val="28"/>
          <w:szCs w:val="28"/>
        </w:rPr>
        <w:t xml:space="preserve"> </w:t>
      </w:r>
      <w:r w:rsidR="001F10AD" w:rsidRPr="003F26D4">
        <w:rPr>
          <w:rFonts w:ascii="Times New Roman" w:hAnsi="Times New Roman" w:cs="Times New Roman"/>
          <w:color w:val="000000"/>
          <w:sz w:val="28"/>
          <w:szCs w:val="28"/>
        </w:rPr>
        <w:t>году</w:t>
      </w:r>
      <w:r w:rsidRPr="003F26D4">
        <w:rPr>
          <w:rFonts w:ascii="Times New Roman" w:hAnsi="Times New Roman" w:cs="Times New Roman"/>
          <w:color w:val="000000"/>
          <w:sz w:val="28"/>
          <w:szCs w:val="28"/>
        </w:rPr>
        <w:t xml:space="preserve"> </w:t>
      </w:r>
      <w:r w:rsidR="001F10AD" w:rsidRPr="003F26D4">
        <w:rPr>
          <w:rFonts w:ascii="Times New Roman" w:hAnsi="Times New Roman" w:cs="Times New Roman"/>
          <w:color w:val="000000"/>
          <w:sz w:val="28"/>
          <w:szCs w:val="28"/>
        </w:rPr>
        <w:t>поставки газа из этих стран уп</w:t>
      </w:r>
      <w:r w:rsidR="006B2576">
        <w:rPr>
          <w:rFonts w:ascii="Times New Roman" w:hAnsi="Times New Roman" w:cs="Times New Roman"/>
          <w:color w:val="000000"/>
          <w:sz w:val="28"/>
          <w:szCs w:val="28"/>
        </w:rPr>
        <w:t xml:space="preserve">али на 28 % до 31 млрд. куб. </w:t>
      </w:r>
      <w:r w:rsidR="00C43E3F" w:rsidRPr="003F26D4">
        <w:rPr>
          <w:rFonts w:ascii="Times New Roman" w:hAnsi="Times New Roman" w:cs="Times New Roman"/>
          <w:color w:val="000000"/>
          <w:sz w:val="28"/>
          <w:szCs w:val="28"/>
        </w:rPr>
        <w:t xml:space="preserve">м. </w:t>
      </w:r>
      <w:r w:rsidRPr="003F26D4">
        <w:rPr>
          <w:rFonts w:ascii="Times New Roman" w:hAnsi="Times New Roman" w:cs="Times New Roman"/>
          <w:color w:val="000000"/>
          <w:sz w:val="28"/>
          <w:szCs w:val="28"/>
        </w:rPr>
        <w:t xml:space="preserve">После </w:t>
      </w:r>
      <w:r w:rsidR="001F10AD" w:rsidRPr="003F26D4">
        <w:rPr>
          <w:rFonts w:ascii="Times New Roman" w:hAnsi="Times New Roman" w:cs="Times New Roman"/>
          <w:color w:val="000000"/>
          <w:sz w:val="28"/>
          <w:szCs w:val="28"/>
        </w:rPr>
        <w:t>реализации проекта «</w:t>
      </w:r>
      <w:proofErr w:type="spellStart"/>
      <w:r w:rsidRPr="003F26D4">
        <w:rPr>
          <w:rFonts w:ascii="Times New Roman" w:hAnsi="Times New Roman" w:cs="Times New Roman"/>
          <w:color w:val="000000"/>
          <w:sz w:val="28"/>
          <w:szCs w:val="28"/>
        </w:rPr>
        <w:t>Medgaz</w:t>
      </w:r>
      <w:proofErr w:type="spellEnd"/>
      <w:r w:rsidR="001F10AD" w:rsidRPr="003F26D4">
        <w:rPr>
          <w:rFonts w:ascii="Times New Roman" w:hAnsi="Times New Roman" w:cs="Times New Roman"/>
          <w:color w:val="000000"/>
          <w:sz w:val="28"/>
          <w:szCs w:val="28"/>
        </w:rPr>
        <w:t>» в Испании, компании</w:t>
      </w:r>
      <w:r w:rsidR="004C74D7"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Алжир</w:t>
      </w:r>
      <w:r w:rsidR="001F10AD" w:rsidRPr="003F26D4">
        <w:rPr>
          <w:rFonts w:ascii="Times New Roman" w:hAnsi="Times New Roman" w:cs="Times New Roman"/>
          <w:color w:val="000000"/>
          <w:sz w:val="28"/>
          <w:szCs w:val="28"/>
        </w:rPr>
        <w:t xml:space="preserve">а из-за увеличения </w:t>
      </w:r>
      <w:r w:rsidRPr="003F26D4">
        <w:rPr>
          <w:rFonts w:ascii="Times New Roman" w:hAnsi="Times New Roman" w:cs="Times New Roman"/>
          <w:color w:val="000000"/>
          <w:sz w:val="28"/>
          <w:szCs w:val="28"/>
        </w:rPr>
        <w:t>внутреннего</w:t>
      </w:r>
      <w:r w:rsidR="004C74D7"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спроса и </w:t>
      </w:r>
      <w:r w:rsidR="001F10AD" w:rsidRPr="003F26D4">
        <w:rPr>
          <w:rFonts w:ascii="Times New Roman" w:hAnsi="Times New Roman" w:cs="Times New Roman"/>
          <w:color w:val="000000"/>
          <w:sz w:val="28"/>
          <w:szCs w:val="28"/>
        </w:rPr>
        <w:t>уменьшения</w:t>
      </w:r>
      <w:r w:rsidRPr="003F26D4">
        <w:rPr>
          <w:rFonts w:ascii="Times New Roman" w:hAnsi="Times New Roman" w:cs="Times New Roman"/>
          <w:color w:val="000000"/>
          <w:sz w:val="28"/>
          <w:szCs w:val="28"/>
        </w:rPr>
        <w:t xml:space="preserve"> добычи товарного газа</w:t>
      </w:r>
      <w:r w:rsidR="001F10AD" w:rsidRPr="003F26D4">
        <w:rPr>
          <w:rFonts w:ascii="Times New Roman" w:hAnsi="Times New Roman" w:cs="Times New Roman"/>
          <w:color w:val="000000"/>
          <w:sz w:val="28"/>
          <w:szCs w:val="28"/>
        </w:rPr>
        <w:t xml:space="preserve"> с</w:t>
      </w:r>
      <w:r w:rsidR="008B31C2">
        <w:rPr>
          <w:rFonts w:ascii="Times New Roman" w:hAnsi="Times New Roman" w:cs="Times New Roman"/>
          <w:color w:val="000000"/>
          <w:sz w:val="28"/>
          <w:szCs w:val="28"/>
        </w:rPr>
        <w:t>ократил поставки газа в Италию -</w:t>
      </w:r>
      <w:r w:rsidR="006B2576">
        <w:rPr>
          <w:rFonts w:ascii="Times New Roman" w:hAnsi="Times New Roman" w:cs="Times New Roman"/>
          <w:color w:val="000000"/>
          <w:sz w:val="28"/>
          <w:szCs w:val="28"/>
        </w:rPr>
        <w:t xml:space="preserve"> </w:t>
      </w:r>
      <w:r w:rsidR="001F10AD" w:rsidRPr="003F26D4">
        <w:rPr>
          <w:rFonts w:ascii="Times New Roman" w:hAnsi="Times New Roman" w:cs="Times New Roman"/>
          <w:color w:val="000000"/>
          <w:sz w:val="28"/>
          <w:szCs w:val="28"/>
        </w:rPr>
        <w:t xml:space="preserve">с 26 млрд. куб. м. </w:t>
      </w:r>
      <w:r w:rsidRPr="003F26D4">
        <w:rPr>
          <w:rFonts w:ascii="Times New Roman" w:hAnsi="Times New Roman" w:cs="Times New Roman"/>
          <w:color w:val="000000"/>
          <w:sz w:val="28"/>
          <w:szCs w:val="28"/>
        </w:rPr>
        <w:t>в 2010 году</w:t>
      </w:r>
      <w:r w:rsidR="004C74D7"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до 7 млрд</w:t>
      </w:r>
      <w:r w:rsidR="001F10AD" w:rsidRPr="003F26D4">
        <w:rPr>
          <w:rFonts w:ascii="Times New Roman" w:hAnsi="Times New Roman" w:cs="Times New Roman"/>
          <w:color w:val="000000"/>
          <w:sz w:val="28"/>
          <w:szCs w:val="28"/>
        </w:rPr>
        <w:t>. куб. м. в 2016</w:t>
      </w:r>
      <w:r w:rsidR="008B31C2">
        <w:rPr>
          <w:rFonts w:ascii="Times New Roman" w:hAnsi="Times New Roman" w:cs="Times New Roman"/>
          <w:color w:val="000000"/>
          <w:sz w:val="28"/>
          <w:szCs w:val="28"/>
        </w:rPr>
        <w:t xml:space="preserve"> году (см. рисунок</w:t>
      </w:r>
      <w:r w:rsidR="00A17E99" w:rsidRPr="003F26D4">
        <w:rPr>
          <w:rFonts w:ascii="Times New Roman" w:hAnsi="Times New Roman" w:cs="Times New Roman"/>
          <w:color w:val="000000"/>
          <w:sz w:val="28"/>
          <w:szCs w:val="28"/>
        </w:rPr>
        <w:t xml:space="preserve"> 21</w:t>
      </w:r>
      <w:r w:rsidR="00FE75D2" w:rsidRPr="003F26D4">
        <w:rPr>
          <w:rFonts w:ascii="Times New Roman" w:hAnsi="Times New Roman" w:cs="Times New Roman"/>
          <w:color w:val="000000"/>
          <w:sz w:val="28"/>
          <w:szCs w:val="28"/>
        </w:rPr>
        <w:t>).</w:t>
      </w:r>
      <w:proofErr w:type="gramEnd"/>
    </w:p>
    <w:p w:rsidR="00DB2B5D" w:rsidRPr="003F26D4" w:rsidRDefault="00C228AF" w:rsidP="0064637B">
      <w:pPr>
        <w:autoSpaceDE w:val="0"/>
        <w:autoSpaceDN w:val="0"/>
        <w:adjustRightInd w:val="0"/>
        <w:spacing w:after="0" w:line="360" w:lineRule="auto"/>
        <w:ind w:firstLine="851"/>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585385" w:rsidRPr="003F26D4" w:rsidRDefault="00FB1C85" w:rsidP="0064637B">
      <w:pPr>
        <w:autoSpaceDE w:val="0"/>
        <w:autoSpaceDN w:val="0"/>
        <w:adjustRightInd w:val="0"/>
        <w:spacing w:after="0" w:line="360" w:lineRule="auto"/>
        <w:ind w:firstLine="851"/>
        <w:jc w:val="center"/>
        <w:rPr>
          <w:rFonts w:ascii="Times New Roman" w:hAnsi="Times New Roman" w:cs="Times New Roman"/>
          <w:color w:val="000000"/>
          <w:sz w:val="28"/>
          <w:szCs w:val="28"/>
        </w:rPr>
      </w:pPr>
      <w:r w:rsidRPr="003F26D4">
        <w:rPr>
          <w:rFonts w:ascii="Times New Roman" w:hAnsi="Times New Roman" w:cs="Times New Roman"/>
          <w:noProof/>
          <w:color w:val="000000"/>
          <w:sz w:val="28"/>
          <w:szCs w:val="28"/>
          <w:lang w:eastAsia="ru-RU"/>
        </w:rPr>
        <w:drawing>
          <wp:inline distT="0" distB="0" distL="0" distR="0">
            <wp:extent cx="5139804" cy="2634018"/>
            <wp:effectExtent l="19050" t="0" r="3696"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E75D2" w:rsidRPr="003F26D4" w:rsidRDefault="00A17E99" w:rsidP="008B31C2">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Рисунок 21</w:t>
      </w:r>
      <w:r w:rsidR="00EF6943" w:rsidRPr="003F26D4">
        <w:rPr>
          <w:rFonts w:ascii="Times New Roman" w:hAnsi="Times New Roman" w:cs="Times New Roman"/>
          <w:color w:val="000000"/>
          <w:sz w:val="28"/>
          <w:szCs w:val="28"/>
        </w:rPr>
        <w:t xml:space="preserve"> </w:t>
      </w:r>
      <w:r w:rsidR="008B31C2">
        <w:rPr>
          <w:rFonts w:ascii="Times New Roman" w:hAnsi="Times New Roman" w:cs="Times New Roman"/>
          <w:color w:val="000000"/>
          <w:sz w:val="28"/>
          <w:szCs w:val="28"/>
        </w:rPr>
        <w:t>-</w:t>
      </w:r>
      <w:r w:rsidR="00DB2B5D" w:rsidRPr="003F26D4">
        <w:rPr>
          <w:rFonts w:ascii="Times New Roman" w:hAnsi="Times New Roman" w:cs="Times New Roman"/>
          <w:color w:val="000000"/>
          <w:sz w:val="28"/>
          <w:szCs w:val="28"/>
        </w:rPr>
        <w:t xml:space="preserve"> </w:t>
      </w:r>
      <w:r w:rsidR="00FE75D2" w:rsidRPr="003F26D4">
        <w:rPr>
          <w:rFonts w:ascii="Times New Roman" w:hAnsi="Times New Roman" w:cs="Times New Roman"/>
          <w:color w:val="000000"/>
          <w:sz w:val="28"/>
          <w:szCs w:val="28"/>
        </w:rPr>
        <w:t xml:space="preserve"> Импорт газа в Европу</w:t>
      </w:r>
      <w:r w:rsidR="00FB1C85" w:rsidRPr="003F26D4">
        <w:rPr>
          <w:rFonts w:ascii="Times New Roman" w:hAnsi="Times New Roman" w:cs="Times New Roman"/>
          <w:color w:val="000000"/>
          <w:sz w:val="28"/>
          <w:szCs w:val="28"/>
        </w:rPr>
        <w:t>, млрд. куб. м.</w:t>
      </w:r>
      <w:r w:rsidR="00EC54F7" w:rsidRPr="003F26D4">
        <w:rPr>
          <w:rFonts w:ascii="Times New Roman" w:hAnsi="Times New Roman" w:cs="Times New Roman"/>
          <w:color w:val="000000"/>
          <w:sz w:val="28"/>
          <w:szCs w:val="28"/>
        </w:rPr>
        <w:t xml:space="preserve"> [</w:t>
      </w:r>
      <w:r w:rsidR="00953259" w:rsidRPr="003F26D4">
        <w:rPr>
          <w:rFonts w:ascii="Times New Roman" w:hAnsi="Times New Roman" w:cs="Times New Roman"/>
          <w:color w:val="000000"/>
          <w:sz w:val="28"/>
          <w:szCs w:val="28"/>
        </w:rPr>
        <w:t>11</w:t>
      </w:r>
      <w:r w:rsidR="00FE75D2" w:rsidRPr="003F26D4">
        <w:rPr>
          <w:rFonts w:ascii="Times New Roman" w:hAnsi="Times New Roman" w:cs="Times New Roman"/>
          <w:color w:val="000000"/>
          <w:sz w:val="28"/>
          <w:szCs w:val="28"/>
        </w:rPr>
        <w:t>]</w:t>
      </w:r>
    </w:p>
    <w:p w:rsidR="007B30A9" w:rsidRPr="003F26D4" w:rsidRDefault="007B30A9" w:rsidP="00A0387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В этом году</w:t>
      </w:r>
      <w:r w:rsidR="001F10AD" w:rsidRPr="003F26D4">
        <w:rPr>
          <w:rFonts w:ascii="Times New Roman" w:hAnsi="Times New Roman" w:cs="Times New Roman"/>
          <w:color w:val="000000"/>
          <w:sz w:val="28"/>
          <w:szCs w:val="28"/>
        </w:rPr>
        <w:t>, по многим мнениям экспертов, ожидается</w:t>
      </w:r>
      <w:r w:rsidRPr="003F26D4">
        <w:rPr>
          <w:rFonts w:ascii="Times New Roman" w:hAnsi="Times New Roman" w:cs="Times New Roman"/>
          <w:color w:val="000000"/>
          <w:sz w:val="28"/>
          <w:szCs w:val="28"/>
        </w:rPr>
        <w:t xml:space="preserve"> позитивная динамика экспорта</w:t>
      </w:r>
      <w:r w:rsidR="004C74D7"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из Алжира в Италию </w:t>
      </w:r>
      <w:r w:rsidR="001F10AD" w:rsidRPr="003F26D4">
        <w:rPr>
          <w:rFonts w:ascii="Times New Roman" w:hAnsi="Times New Roman" w:cs="Times New Roman"/>
          <w:color w:val="000000"/>
          <w:sz w:val="28"/>
          <w:szCs w:val="28"/>
        </w:rPr>
        <w:t xml:space="preserve">вследствие ввода </w:t>
      </w:r>
      <w:r w:rsidRPr="003F26D4">
        <w:rPr>
          <w:rFonts w:ascii="Times New Roman" w:hAnsi="Times New Roman" w:cs="Times New Roman"/>
          <w:color w:val="000000"/>
          <w:sz w:val="28"/>
          <w:szCs w:val="28"/>
        </w:rPr>
        <w:t xml:space="preserve">группы </w:t>
      </w:r>
      <w:r w:rsidRPr="003F26D4">
        <w:rPr>
          <w:rFonts w:ascii="Times New Roman" w:hAnsi="Times New Roman" w:cs="Times New Roman"/>
          <w:color w:val="000000"/>
          <w:sz w:val="28"/>
          <w:szCs w:val="28"/>
        </w:rPr>
        <w:lastRenderedPageBreak/>
        <w:t>месторождений,</w:t>
      </w:r>
      <w:r w:rsidR="001F10AD" w:rsidRPr="003F26D4">
        <w:rPr>
          <w:rFonts w:ascii="Times New Roman" w:hAnsi="Times New Roman" w:cs="Times New Roman"/>
          <w:color w:val="000000"/>
          <w:sz w:val="28"/>
          <w:szCs w:val="28"/>
        </w:rPr>
        <w:t xml:space="preserve"> ответственной компанией которых будет компания «</w:t>
      </w:r>
      <w:r w:rsidR="001F10AD" w:rsidRPr="003F26D4">
        <w:rPr>
          <w:rFonts w:ascii="Times New Roman" w:hAnsi="Times New Roman" w:cs="Times New Roman"/>
          <w:color w:val="000000"/>
          <w:sz w:val="28"/>
          <w:szCs w:val="28"/>
          <w:lang w:val="en-US"/>
        </w:rPr>
        <w:t>BP</w:t>
      </w:r>
      <w:r w:rsidR="001F10AD" w:rsidRPr="003F26D4">
        <w:rPr>
          <w:rFonts w:ascii="Times New Roman" w:hAnsi="Times New Roman" w:cs="Times New Roman"/>
          <w:color w:val="000000"/>
          <w:sz w:val="28"/>
          <w:szCs w:val="28"/>
        </w:rPr>
        <w:t>»</w:t>
      </w:r>
      <w:r w:rsidRPr="003F26D4">
        <w:rPr>
          <w:rFonts w:ascii="Times New Roman" w:hAnsi="Times New Roman" w:cs="Times New Roman"/>
          <w:color w:val="000000"/>
          <w:sz w:val="28"/>
          <w:szCs w:val="28"/>
        </w:rPr>
        <w:t xml:space="preserve">. </w:t>
      </w:r>
      <w:r w:rsidR="00DB2B5D" w:rsidRPr="003F26D4">
        <w:rPr>
          <w:rFonts w:ascii="Times New Roman" w:hAnsi="Times New Roman" w:cs="Times New Roman"/>
          <w:color w:val="000000"/>
          <w:sz w:val="28"/>
          <w:szCs w:val="28"/>
        </w:rPr>
        <w:t xml:space="preserve">Дополнительным </w:t>
      </w:r>
      <w:r w:rsidRPr="003F26D4">
        <w:rPr>
          <w:rFonts w:ascii="Times New Roman" w:hAnsi="Times New Roman" w:cs="Times New Roman"/>
          <w:color w:val="000000"/>
          <w:sz w:val="28"/>
          <w:szCs w:val="28"/>
        </w:rPr>
        <w:t>эффект</w:t>
      </w:r>
      <w:r w:rsidR="00DB2B5D" w:rsidRPr="003F26D4">
        <w:rPr>
          <w:rFonts w:ascii="Times New Roman" w:hAnsi="Times New Roman" w:cs="Times New Roman"/>
          <w:color w:val="000000"/>
          <w:sz w:val="28"/>
          <w:szCs w:val="28"/>
        </w:rPr>
        <w:t>ом может оказаться</w:t>
      </w:r>
      <w:r w:rsidRPr="003F26D4">
        <w:rPr>
          <w:rFonts w:ascii="Times New Roman" w:hAnsi="Times New Roman" w:cs="Times New Roman"/>
          <w:color w:val="000000"/>
          <w:sz w:val="28"/>
          <w:szCs w:val="28"/>
        </w:rPr>
        <w:t xml:space="preserve"> </w:t>
      </w:r>
      <w:r w:rsidR="00DB2B5D" w:rsidRPr="003F26D4">
        <w:rPr>
          <w:rFonts w:ascii="Times New Roman" w:hAnsi="Times New Roman" w:cs="Times New Roman"/>
          <w:color w:val="000000"/>
          <w:sz w:val="28"/>
          <w:szCs w:val="28"/>
        </w:rPr>
        <w:t xml:space="preserve">уменьшение </w:t>
      </w:r>
      <w:r w:rsidRPr="003F26D4">
        <w:rPr>
          <w:rFonts w:ascii="Times New Roman" w:hAnsi="Times New Roman" w:cs="Times New Roman"/>
          <w:color w:val="000000"/>
          <w:sz w:val="28"/>
          <w:szCs w:val="28"/>
        </w:rPr>
        <w:t>отбора газа</w:t>
      </w:r>
      <w:r w:rsidR="004C74D7"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Тунисом, </w:t>
      </w:r>
      <w:r w:rsidR="008670E9" w:rsidRPr="003F26D4">
        <w:rPr>
          <w:rFonts w:ascii="Times New Roman" w:hAnsi="Times New Roman" w:cs="Times New Roman"/>
          <w:color w:val="000000"/>
          <w:sz w:val="28"/>
          <w:szCs w:val="28"/>
        </w:rPr>
        <w:t>являющим</w:t>
      </w:r>
      <w:r w:rsidR="00DB2B5D" w:rsidRPr="003F26D4">
        <w:rPr>
          <w:rFonts w:ascii="Times New Roman" w:hAnsi="Times New Roman" w:cs="Times New Roman"/>
          <w:color w:val="000000"/>
          <w:sz w:val="28"/>
          <w:szCs w:val="28"/>
        </w:rPr>
        <w:t xml:space="preserve">ся </w:t>
      </w:r>
      <w:r w:rsidRPr="003F26D4">
        <w:rPr>
          <w:rFonts w:ascii="Times New Roman" w:hAnsi="Times New Roman" w:cs="Times New Roman"/>
          <w:color w:val="000000"/>
          <w:sz w:val="28"/>
          <w:szCs w:val="28"/>
        </w:rPr>
        <w:t>транзитной страной для</w:t>
      </w:r>
      <w:r w:rsidR="00DB2B5D" w:rsidRPr="003F26D4">
        <w:rPr>
          <w:rFonts w:ascii="Times New Roman" w:hAnsi="Times New Roman" w:cs="Times New Roman"/>
          <w:color w:val="000000"/>
          <w:sz w:val="28"/>
          <w:szCs w:val="28"/>
        </w:rPr>
        <w:t xml:space="preserve"> экспорта</w:t>
      </w:r>
      <w:r w:rsidR="004C74D7"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алжирского газа </w:t>
      </w:r>
      <w:r w:rsidR="00DB2B5D" w:rsidRPr="003F26D4">
        <w:rPr>
          <w:rFonts w:ascii="Times New Roman" w:hAnsi="Times New Roman" w:cs="Times New Roman"/>
          <w:color w:val="000000"/>
          <w:sz w:val="28"/>
          <w:szCs w:val="28"/>
        </w:rPr>
        <w:t>в Италию, в связи с реализацией</w:t>
      </w:r>
      <w:r w:rsidR="004C74D7"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собственного месторождения. </w:t>
      </w:r>
      <w:r w:rsidR="00DB2B5D" w:rsidRPr="003F26D4">
        <w:rPr>
          <w:rFonts w:ascii="Times New Roman" w:hAnsi="Times New Roman" w:cs="Times New Roman"/>
          <w:color w:val="000000"/>
          <w:sz w:val="28"/>
          <w:szCs w:val="28"/>
        </w:rPr>
        <w:t xml:space="preserve">Это не изменит экспортную политику в </w:t>
      </w:r>
      <w:r w:rsidRPr="003F26D4">
        <w:rPr>
          <w:rFonts w:ascii="Times New Roman" w:hAnsi="Times New Roman" w:cs="Times New Roman"/>
          <w:color w:val="000000"/>
          <w:sz w:val="28"/>
          <w:szCs w:val="28"/>
        </w:rPr>
        <w:t xml:space="preserve">Алжире, который </w:t>
      </w:r>
      <w:r w:rsidR="00DB2B5D" w:rsidRPr="003F26D4">
        <w:rPr>
          <w:rFonts w:ascii="Times New Roman" w:hAnsi="Times New Roman" w:cs="Times New Roman"/>
          <w:color w:val="000000"/>
          <w:sz w:val="28"/>
          <w:szCs w:val="28"/>
        </w:rPr>
        <w:t xml:space="preserve">намерен усилить поддержку в разработке </w:t>
      </w:r>
      <w:r w:rsidRPr="003F26D4">
        <w:rPr>
          <w:rFonts w:ascii="Times New Roman" w:hAnsi="Times New Roman" w:cs="Times New Roman"/>
          <w:color w:val="000000"/>
          <w:sz w:val="28"/>
          <w:szCs w:val="28"/>
        </w:rPr>
        <w:t>ресурсов сланцевого га</w:t>
      </w:r>
      <w:r w:rsidR="00DB2B5D" w:rsidRPr="003F26D4">
        <w:rPr>
          <w:rFonts w:ascii="Times New Roman" w:hAnsi="Times New Roman" w:cs="Times New Roman"/>
          <w:color w:val="000000"/>
          <w:sz w:val="28"/>
          <w:szCs w:val="28"/>
        </w:rPr>
        <w:t xml:space="preserve">за. </w:t>
      </w:r>
    </w:p>
    <w:p w:rsidR="00CC28EB" w:rsidRPr="003F26D4" w:rsidRDefault="00DF374D" w:rsidP="00A03877">
      <w:pPr>
        <w:autoSpaceDE w:val="0"/>
        <w:autoSpaceDN w:val="0"/>
        <w:adjustRightInd w:val="0"/>
        <w:spacing w:after="0" w:line="360" w:lineRule="auto"/>
        <w:ind w:firstLine="851"/>
        <w:jc w:val="both"/>
        <w:rPr>
          <w:rFonts w:ascii="Times New Roman" w:eastAsia="ArialMT" w:hAnsi="Times New Roman" w:cs="Times New Roman"/>
          <w:color w:val="000000"/>
          <w:sz w:val="28"/>
          <w:szCs w:val="28"/>
        </w:rPr>
      </w:pPr>
      <w:r w:rsidRPr="003F26D4">
        <w:rPr>
          <w:rFonts w:ascii="Times New Roman" w:eastAsia="ArialMT" w:hAnsi="Times New Roman" w:cs="Times New Roman"/>
          <w:color w:val="000000"/>
          <w:sz w:val="28"/>
          <w:szCs w:val="28"/>
        </w:rPr>
        <w:t xml:space="preserve">В </w:t>
      </w:r>
      <w:r w:rsidR="00481D3F" w:rsidRPr="003F26D4">
        <w:rPr>
          <w:rFonts w:ascii="Times New Roman" w:eastAsia="ArialMT" w:hAnsi="Times New Roman" w:cs="Times New Roman"/>
          <w:color w:val="000000"/>
          <w:sz w:val="28"/>
          <w:szCs w:val="28"/>
        </w:rPr>
        <w:t xml:space="preserve">Европе </w:t>
      </w:r>
      <w:r w:rsidRPr="003F26D4">
        <w:rPr>
          <w:rFonts w:ascii="Times New Roman" w:eastAsia="ArialMT" w:hAnsi="Times New Roman" w:cs="Times New Roman"/>
          <w:color w:val="000000"/>
          <w:sz w:val="28"/>
          <w:szCs w:val="28"/>
        </w:rPr>
        <w:t xml:space="preserve">действует двухсекторная ценовая модель, которая основана на нефтяной привязке и на </w:t>
      </w:r>
      <w:proofErr w:type="spellStart"/>
      <w:r w:rsidRPr="003F26D4">
        <w:rPr>
          <w:rFonts w:ascii="Times New Roman" w:eastAsia="ArialMT" w:hAnsi="Times New Roman" w:cs="Times New Roman"/>
          <w:color w:val="000000"/>
          <w:sz w:val="28"/>
          <w:szCs w:val="28"/>
        </w:rPr>
        <w:t>спотовых</w:t>
      </w:r>
      <w:proofErr w:type="spellEnd"/>
      <w:r w:rsidRPr="003F26D4">
        <w:rPr>
          <w:rFonts w:ascii="Times New Roman" w:eastAsia="ArialMT" w:hAnsi="Times New Roman" w:cs="Times New Roman"/>
          <w:color w:val="000000"/>
          <w:sz w:val="28"/>
          <w:szCs w:val="28"/>
        </w:rPr>
        <w:t xml:space="preserve"> индексов. В 2014 г.  на </w:t>
      </w:r>
      <w:r w:rsidR="008B31C2">
        <w:rPr>
          <w:rFonts w:ascii="Times New Roman" w:eastAsia="ArialMT" w:hAnsi="Times New Roman" w:cs="Times New Roman"/>
          <w:color w:val="000000"/>
          <w:sz w:val="28"/>
          <w:szCs w:val="28"/>
        </w:rPr>
        <w:t>конкуренции «газ -</w:t>
      </w:r>
      <w:r w:rsidR="00AC1FCA" w:rsidRPr="003F26D4">
        <w:rPr>
          <w:rFonts w:ascii="Times New Roman" w:eastAsia="ArialMT" w:hAnsi="Times New Roman" w:cs="Times New Roman"/>
          <w:color w:val="000000"/>
          <w:sz w:val="28"/>
          <w:szCs w:val="28"/>
        </w:rPr>
        <w:t xml:space="preserve"> </w:t>
      </w:r>
      <w:r w:rsidR="00481D3F" w:rsidRPr="003F26D4">
        <w:rPr>
          <w:rFonts w:ascii="Times New Roman" w:eastAsia="ArialMT" w:hAnsi="Times New Roman" w:cs="Times New Roman"/>
          <w:color w:val="000000"/>
          <w:sz w:val="28"/>
          <w:szCs w:val="28"/>
        </w:rPr>
        <w:t xml:space="preserve">газ» в Европе </w:t>
      </w:r>
      <w:r w:rsidRPr="003F26D4">
        <w:rPr>
          <w:rFonts w:ascii="Times New Roman" w:eastAsia="ArialMT" w:hAnsi="Times New Roman" w:cs="Times New Roman"/>
          <w:color w:val="000000"/>
          <w:sz w:val="28"/>
          <w:szCs w:val="28"/>
        </w:rPr>
        <w:t xml:space="preserve">было продано около </w:t>
      </w:r>
      <w:r w:rsidR="00481D3F" w:rsidRPr="003F26D4">
        <w:rPr>
          <w:rFonts w:ascii="Times New Roman" w:eastAsia="ArialMT" w:hAnsi="Times New Roman" w:cs="Times New Roman"/>
          <w:color w:val="000000"/>
          <w:sz w:val="28"/>
          <w:szCs w:val="28"/>
        </w:rPr>
        <w:t xml:space="preserve"> 70</w:t>
      </w:r>
      <w:r w:rsidR="00AC1FCA" w:rsidRPr="003F26D4">
        <w:rPr>
          <w:rFonts w:ascii="Times New Roman" w:eastAsia="ArialMT" w:hAnsi="Times New Roman" w:cs="Times New Roman"/>
          <w:color w:val="000000"/>
          <w:sz w:val="28"/>
          <w:szCs w:val="28"/>
        </w:rPr>
        <w:t xml:space="preserve"> </w:t>
      </w:r>
      <w:r w:rsidR="00481D3F" w:rsidRPr="003F26D4">
        <w:rPr>
          <w:rFonts w:ascii="Times New Roman" w:eastAsia="ArialMT" w:hAnsi="Times New Roman" w:cs="Times New Roman"/>
          <w:color w:val="000000"/>
          <w:sz w:val="28"/>
          <w:szCs w:val="28"/>
        </w:rPr>
        <w:t>%</w:t>
      </w:r>
      <w:r w:rsidRPr="003F26D4">
        <w:rPr>
          <w:rFonts w:ascii="Times New Roman" w:eastAsia="ArialMT" w:hAnsi="Times New Roman" w:cs="Times New Roman"/>
          <w:color w:val="000000"/>
          <w:sz w:val="28"/>
          <w:szCs w:val="28"/>
        </w:rPr>
        <w:t xml:space="preserve"> природного</w:t>
      </w:r>
      <w:r w:rsidR="00481D3F" w:rsidRPr="003F26D4">
        <w:rPr>
          <w:rFonts w:ascii="Times New Roman" w:eastAsia="ArialMT" w:hAnsi="Times New Roman" w:cs="Times New Roman"/>
          <w:color w:val="000000"/>
          <w:sz w:val="28"/>
          <w:szCs w:val="28"/>
        </w:rPr>
        <w:t xml:space="preserve"> газа, объемы </w:t>
      </w:r>
      <w:r w:rsidRPr="003F26D4">
        <w:rPr>
          <w:rFonts w:ascii="Times New Roman" w:eastAsia="ArialMT" w:hAnsi="Times New Roman" w:cs="Times New Roman"/>
          <w:color w:val="000000"/>
          <w:sz w:val="28"/>
          <w:szCs w:val="28"/>
        </w:rPr>
        <w:t xml:space="preserve">таких </w:t>
      </w:r>
      <w:r w:rsidR="00481D3F" w:rsidRPr="003F26D4">
        <w:rPr>
          <w:rFonts w:ascii="Times New Roman" w:eastAsia="ArialMT" w:hAnsi="Times New Roman" w:cs="Times New Roman"/>
          <w:color w:val="000000"/>
          <w:sz w:val="28"/>
          <w:szCs w:val="28"/>
        </w:rPr>
        <w:t xml:space="preserve">продаж </w:t>
      </w:r>
      <w:r w:rsidRPr="003F26D4">
        <w:rPr>
          <w:rFonts w:ascii="Times New Roman" w:eastAsia="ArialMT" w:hAnsi="Times New Roman" w:cs="Times New Roman"/>
          <w:color w:val="000000"/>
          <w:sz w:val="28"/>
          <w:szCs w:val="28"/>
        </w:rPr>
        <w:t xml:space="preserve">увеличились </w:t>
      </w:r>
      <w:r w:rsidR="00481D3F" w:rsidRPr="003F26D4">
        <w:rPr>
          <w:rFonts w:ascii="Times New Roman" w:eastAsia="ArialMT" w:hAnsi="Times New Roman" w:cs="Times New Roman"/>
          <w:color w:val="000000"/>
          <w:sz w:val="28"/>
          <w:szCs w:val="28"/>
        </w:rPr>
        <w:t>в 3,3 раза</w:t>
      </w:r>
      <w:r w:rsidRPr="003F26D4">
        <w:rPr>
          <w:rFonts w:ascii="Times New Roman" w:eastAsia="ArialMT" w:hAnsi="Times New Roman" w:cs="Times New Roman"/>
          <w:color w:val="000000"/>
          <w:sz w:val="28"/>
          <w:szCs w:val="28"/>
        </w:rPr>
        <w:t xml:space="preserve"> </w:t>
      </w:r>
      <w:r w:rsidR="008B31C2">
        <w:rPr>
          <w:rFonts w:ascii="Times New Roman" w:eastAsia="ArialMT" w:hAnsi="Times New Roman" w:cs="Times New Roman"/>
          <w:color w:val="000000"/>
          <w:sz w:val="28"/>
          <w:szCs w:val="28"/>
        </w:rPr>
        <w:t>(см. рисунок</w:t>
      </w:r>
      <w:r w:rsidR="00A17E99" w:rsidRPr="003F26D4">
        <w:rPr>
          <w:rFonts w:ascii="Times New Roman" w:eastAsia="ArialMT" w:hAnsi="Times New Roman" w:cs="Times New Roman"/>
          <w:color w:val="000000"/>
          <w:sz w:val="28"/>
          <w:szCs w:val="28"/>
        </w:rPr>
        <w:t xml:space="preserve"> 22</w:t>
      </w:r>
      <w:r w:rsidR="00B9211C" w:rsidRPr="003F26D4">
        <w:rPr>
          <w:rFonts w:ascii="Times New Roman" w:eastAsia="ArialMT" w:hAnsi="Times New Roman" w:cs="Times New Roman"/>
          <w:color w:val="000000"/>
          <w:sz w:val="28"/>
          <w:szCs w:val="28"/>
        </w:rPr>
        <w:t>).</w:t>
      </w:r>
    </w:p>
    <w:p w:rsidR="00B9211C" w:rsidRPr="003F26D4" w:rsidRDefault="00723194" w:rsidP="00A03877">
      <w:pPr>
        <w:autoSpaceDE w:val="0"/>
        <w:autoSpaceDN w:val="0"/>
        <w:adjustRightInd w:val="0"/>
        <w:spacing w:after="0" w:line="360" w:lineRule="auto"/>
        <w:ind w:firstLine="851"/>
        <w:jc w:val="both"/>
        <w:rPr>
          <w:rFonts w:ascii="Times New Roman" w:eastAsia="ArialMT" w:hAnsi="Times New Roman" w:cs="Times New Roman"/>
          <w:color w:val="000000"/>
          <w:sz w:val="28"/>
          <w:szCs w:val="28"/>
        </w:rPr>
      </w:pPr>
      <w:r w:rsidRPr="003F26D4">
        <w:rPr>
          <w:rFonts w:ascii="Times New Roman" w:eastAsia="ArialMT" w:hAnsi="Times New Roman" w:cs="Times New Roman"/>
          <w:color w:val="000000"/>
          <w:sz w:val="28"/>
          <w:szCs w:val="28"/>
        </w:rPr>
        <w:t>Краткосрочная</w:t>
      </w:r>
      <w:r w:rsidR="00B9211C" w:rsidRPr="003F26D4">
        <w:rPr>
          <w:rFonts w:ascii="Times New Roman" w:eastAsia="ArialMT" w:hAnsi="Times New Roman" w:cs="Times New Roman"/>
          <w:color w:val="000000"/>
          <w:sz w:val="28"/>
          <w:szCs w:val="28"/>
        </w:rPr>
        <w:t xml:space="preserve"> </w:t>
      </w:r>
      <w:r w:rsidRPr="003F26D4">
        <w:rPr>
          <w:rFonts w:ascii="Times New Roman" w:eastAsia="ArialMT" w:hAnsi="Times New Roman" w:cs="Times New Roman"/>
          <w:color w:val="000000"/>
          <w:sz w:val="28"/>
          <w:szCs w:val="28"/>
        </w:rPr>
        <w:t>торговля</w:t>
      </w:r>
      <w:r w:rsidR="00B9211C" w:rsidRPr="003F26D4">
        <w:rPr>
          <w:rFonts w:ascii="Times New Roman" w:eastAsia="ArialMT" w:hAnsi="Times New Roman" w:cs="Times New Roman"/>
          <w:color w:val="000000"/>
          <w:sz w:val="28"/>
          <w:szCs w:val="28"/>
        </w:rPr>
        <w:t xml:space="preserve"> природным газом в Европе </w:t>
      </w:r>
      <w:r w:rsidRPr="003F26D4">
        <w:rPr>
          <w:rFonts w:ascii="Times New Roman" w:eastAsia="ArialMT" w:hAnsi="Times New Roman" w:cs="Times New Roman"/>
          <w:color w:val="000000"/>
          <w:sz w:val="28"/>
          <w:szCs w:val="28"/>
        </w:rPr>
        <w:t>начала</w:t>
      </w:r>
      <w:r w:rsidR="00B9211C" w:rsidRPr="003F26D4">
        <w:rPr>
          <w:rFonts w:ascii="Times New Roman" w:eastAsia="ArialMT" w:hAnsi="Times New Roman" w:cs="Times New Roman"/>
          <w:color w:val="000000"/>
          <w:sz w:val="28"/>
          <w:szCs w:val="28"/>
        </w:rPr>
        <w:t xml:space="preserve">сь в 1996 г. с появлением  виртуального </w:t>
      </w:r>
      <w:proofErr w:type="spellStart"/>
      <w:r w:rsidR="00B9211C" w:rsidRPr="003F26D4">
        <w:rPr>
          <w:rFonts w:ascii="Times New Roman" w:eastAsia="ArialMT" w:hAnsi="Times New Roman" w:cs="Times New Roman"/>
          <w:color w:val="000000"/>
          <w:sz w:val="28"/>
          <w:szCs w:val="28"/>
        </w:rPr>
        <w:t>хаба</w:t>
      </w:r>
      <w:proofErr w:type="spellEnd"/>
      <w:r w:rsidR="00B9211C" w:rsidRPr="003F26D4">
        <w:rPr>
          <w:rFonts w:ascii="Times New Roman" w:eastAsia="ArialMT" w:hAnsi="Times New Roman" w:cs="Times New Roman"/>
          <w:color w:val="000000"/>
          <w:sz w:val="28"/>
          <w:szCs w:val="28"/>
        </w:rPr>
        <w:t xml:space="preserve"> </w:t>
      </w:r>
      <w:proofErr w:type="spellStart"/>
      <w:r w:rsidR="00B9211C" w:rsidRPr="003F26D4">
        <w:rPr>
          <w:rFonts w:ascii="Times New Roman" w:eastAsia="ArialMT" w:hAnsi="Times New Roman" w:cs="Times New Roman"/>
          <w:color w:val="000000"/>
          <w:sz w:val="28"/>
          <w:szCs w:val="28"/>
        </w:rPr>
        <w:t>National</w:t>
      </w:r>
      <w:proofErr w:type="spellEnd"/>
      <w:r w:rsidR="00B9211C" w:rsidRPr="003F26D4">
        <w:rPr>
          <w:rFonts w:ascii="Times New Roman" w:eastAsia="ArialMT" w:hAnsi="Times New Roman" w:cs="Times New Roman"/>
          <w:color w:val="000000"/>
          <w:sz w:val="28"/>
          <w:szCs w:val="28"/>
        </w:rPr>
        <w:t xml:space="preserve"> </w:t>
      </w:r>
      <w:proofErr w:type="spellStart"/>
      <w:r w:rsidR="00B9211C" w:rsidRPr="003F26D4">
        <w:rPr>
          <w:rFonts w:ascii="Times New Roman" w:eastAsia="ArialMT" w:hAnsi="Times New Roman" w:cs="Times New Roman"/>
          <w:color w:val="000000"/>
          <w:sz w:val="28"/>
          <w:szCs w:val="28"/>
        </w:rPr>
        <w:t>Balancing</w:t>
      </w:r>
      <w:proofErr w:type="spellEnd"/>
      <w:r w:rsidR="00B9211C" w:rsidRPr="003F26D4">
        <w:rPr>
          <w:rFonts w:ascii="Times New Roman" w:eastAsia="ArialMT" w:hAnsi="Times New Roman" w:cs="Times New Roman"/>
          <w:color w:val="000000"/>
          <w:sz w:val="28"/>
          <w:szCs w:val="28"/>
        </w:rPr>
        <w:t xml:space="preserve"> </w:t>
      </w:r>
      <w:proofErr w:type="spellStart"/>
      <w:r w:rsidR="00B9211C" w:rsidRPr="003F26D4">
        <w:rPr>
          <w:rFonts w:ascii="Times New Roman" w:eastAsia="ArialMT" w:hAnsi="Times New Roman" w:cs="Times New Roman"/>
          <w:color w:val="000000"/>
          <w:sz w:val="28"/>
          <w:szCs w:val="28"/>
        </w:rPr>
        <w:t>Point</w:t>
      </w:r>
      <w:proofErr w:type="spellEnd"/>
      <w:r w:rsidRPr="003F26D4">
        <w:rPr>
          <w:rFonts w:ascii="Times New Roman" w:eastAsia="ArialMT" w:hAnsi="Times New Roman" w:cs="Times New Roman"/>
          <w:color w:val="000000"/>
          <w:sz w:val="28"/>
          <w:szCs w:val="28"/>
        </w:rPr>
        <w:t xml:space="preserve"> (Великобритания)</w:t>
      </w:r>
      <w:r w:rsidR="00B9211C" w:rsidRPr="003F26D4">
        <w:rPr>
          <w:rFonts w:ascii="Times New Roman" w:eastAsia="ArialMT" w:hAnsi="Times New Roman" w:cs="Times New Roman"/>
          <w:color w:val="000000"/>
          <w:sz w:val="28"/>
          <w:szCs w:val="28"/>
        </w:rPr>
        <w:t xml:space="preserve">. </w:t>
      </w:r>
      <w:r w:rsidRPr="003F26D4">
        <w:rPr>
          <w:rFonts w:ascii="Times New Roman" w:eastAsia="ArialMT" w:hAnsi="Times New Roman" w:cs="Times New Roman"/>
          <w:color w:val="000000"/>
          <w:sz w:val="28"/>
          <w:szCs w:val="28"/>
        </w:rPr>
        <w:t xml:space="preserve"> В настоящий момент на территории Европы</w:t>
      </w:r>
      <w:r w:rsidR="00B9211C" w:rsidRPr="003F26D4">
        <w:rPr>
          <w:rFonts w:ascii="Times New Roman" w:eastAsia="ArialMT" w:hAnsi="Times New Roman" w:cs="Times New Roman"/>
          <w:color w:val="000000"/>
          <w:sz w:val="28"/>
          <w:szCs w:val="28"/>
        </w:rPr>
        <w:t xml:space="preserve"> насчитывается 18 торговых площадок.</w:t>
      </w:r>
      <w:r w:rsidR="00504573" w:rsidRPr="003F26D4">
        <w:rPr>
          <w:rFonts w:ascii="Times New Roman" w:eastAsia="ArialMT" w:hAnsi="Times New Roman" w:cs="Times New Roman"/>
          <w:color w:val="000000"/>
          <w:sz w:val="28"/>
          <w:szCs w:val="28"/>
        </w:rPr>
        <w:t xml:space="preserve"> </w:t>
      </w:r>
      <w:proofErr w:type="gramStart"/>
      <w:r w:rsidRPr="003F26D4">
        <w:rPr>
          <w:rFonts w:ascii="Times New Roman" w:eastAsia="ArialMT" w:hAnsi="Times New Roman" w:cs="Times New Roman"/>
          <w:color w:val="000000"/>
          <w:sz w:val="28"/>
          <w:szCs w:val="28"/>
        </w:rPr>
        <w:t xml:space="preserve">Однако </w:t>
      </w:r>
      <w:proofErr w:type="spellStart"/>
      <w:r w:rsidRPr="003F26D4">
        <w:rPr>
          <w:rFonts w:ascii="Times New Roman" w:eastAsia="ArialMT" w:hAnsi="Times New Roman" w:cs="Times New Roman"/>
          <w:color w:val="000000"/>
          <w:sz w:val="28"/>
          <w:szCs w:val="28"/>
        </w:rPr>
        <w:t>хабы</w:t>
      </w:r>
      <w:proofErr w:type="spellEnd"/>
      <w:r w:rsidRPr="003F26D4">
        <w:rPr>
          <w:rFonts w:ascii="Times New Roman" w:eastAsia="ArialMT" w:hAnsi="Times New Roman" w:cs="Times New Roman"/>
          <w:color w:val="000000"/>
          <w:sz w:val="28"/>
          <w:szCs w:val="28"/>
        </w:rPr>
        <w:t>, находящиеся в Чехии, Испании и Польше, рассчитаны на минимальные объемы продаж</w:t>
      </w:r>
      <w:r w:rsidR="00CC28EB" w:rsidRPr="003F26D4">
        <w:rPr>
          <w:rFonts w:ascii="Times New Roman" w:eastAsia="ArialMT" w:hAnsi="Times New Roman" w:cs="Times New Roman"/>
          <w:color w:val="000000"/>
          <w:sz w:val="28"/>
          <w:szCs w:val="28"/>
        </w:rPr>
        <w:t>.</w:t>
      </w:r>
      <w:proofErr w:type="gramEnd"/>
    </w:p>
    <w:p w:rsidR="00DF374D" w:rsidRPr="003F26D4" w:rsidRDefault="00DF374D" w:rsidP="0064637B">
      <w:pPr>
        <w:autoSpaceDE w:val="0"/>
        <w:autoSpaceDN w:val="0"/>
        <w:adjustRightInd w:val="0"/>
        <w:spacing w:after="0" w:line="360" w:lineRule="auto"/>
        <w:ind w:firstLine="851"/>
        <w:jc w:val="center"/>
        <w:rPr>
          <w:rFonts w:ascii="Times New Roman" w:eastAsia="ArialMT" w:hAnsi="Times New Roman" w:cs="Times New Roman"/>
          <w:color w:val="000000"/>
          <w:sz w:val="28"/>
          <w:szCs w:val="28"/>
        </w:rPr>
      </w:pPr>
      <w:r w:rsidRPr="003F26D4">
        <w:rPr>
          <w:rFonts w:ascii="Times New Roman" w:eastAsia="ArialMT" w:hAnsi="Times New Roman" w:cs="Times New Roman"/>
          <w:noProof/>
          <w:color w:val="000000"/>
          <w:sz w:val="28"/>
          <w:szCs w:val="28"/>
          <w:lang w:eastAsia="ru-RU"/>
        </w:rPr>
        <w:drawing>
          <wp:inline distT="0" distB="0" distL="0" distR="0">
            <wp:extent cx="4937760" cy="2588456"/>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B31C2" w:rsidRDefault="00A17E99" w:rsidP="008B31C2">
      <w:pPr>
        <w:pStyle w:val="ae"/>
        <w:spacing w:before="0" w:beforeAutospacing="0" w:after="0" w:afterAutospacing="0" w:line="360" w:lineRule="auto"/>
        <w:ind w:firstLine="851"/>
        <w:jc w:val="both"/>
        <w:rPr>
          <w:color w:val="000000"/>
          <w:sz w:val="28"/>
          <w:szCs w:val="28"/>
        </w:rPr>
      </w:pPr>
      <w:r w:rsidRPr="003F26D4">
        <w:rPr>
          <w:color w:val="000000"/>
          <w:sz w:val="28"/>
          <w:szCs w:val="28"/>
        </w:rPr>
        <w:t>Рисунок 22</w:t>
      </w:r>
      <w:r w:rsidR="008B31C2">
        <w:rPr>
          <w:color w:val="000000"/>
          <w:sz w:val="28"/>
          <w:szCs w:val="28"/>
        </w:rPr>
        <w:t xml:space="preserve"> -</w:t>
      </w:r>
      <w:r w:rsidR="00B9211C" w:rsidRPr="003F26D4">
        <w:rPr>
          <w:color w:val="000000"/>
          <w:sz w:val="28"/>
          <w:szCs w:val="28"/>
        </w:rPr>
        <w:t xml:space="preserve"> Продажи газа с использ</w:t>
      </w:r>
      <w:r w:rsidR="008B31C2">
        <w:rPr>
          <w:color w:val="000000"/>
          <w:sz w:val="28"/>
          <w:szCs w:val="28"/>
        </w:rPr>
        <w:t>ованием систем ценообразования,</w:t>
      </w:r>
    </w:p>
    <w:p w:rsidR="00B9211C" w:rsidRPr="003F26D4" w:rsidRDefault="00B9211C" w:rsidP="008B31C2">
      <w:pPr>
        <w:pStyle w:val="ae"/>
        <w:spacing w:before="0" w:beforeAutospacing="0" w:after="0" w:afterAutospacing="0" w:line="360" w:lineRule="auto"/>
        <w:ind w:firstLine="851"/>
        <w:jc w:val="both"/>
        <w:rPr>
          <w:color w:val="000000"/>
          <w:sz w:val="28"/>
          <w:szCs w:val="28"/>
        </w:rPr>
      </w:pPr>
      <w:r w:rsidRPr="003F26D4">
        <w:rPr>
          <w:color w:val="000000"/>
          <w:sz w:val="28"/>
          <w:szCs w:val="28"/>
        </w:rPr>
        <w:t>млрд. куб.</w:t>
      </w:r>
      <w:r w:rsidR="006B2576">
        <w:rPr>
          <w:color w:val="000000"/>
          <w:sz w:val="28"/>
          <w:szCs w:val="28"/>
        </w:rPr>
        <w:t xml:space="preserve"> </w:t>
      </w:r>
      <w:r w:rsidRPr="003F26D4">
        <w:rPr>
          <w:color w:val="000000"/>
          <w:sz w:val="28"/>
          <w:szCs w:val="28"/>
        </w:rPr>
        <w:t>м.</w:t>
      </w:r>
      <w:r w:rsidR="00EC54F7" w:rsidRPr="003F26D4">
        <w:rPr>
          <w:color w:val="000000"/>
          <w:sz w:val="28"/>
          <w:szCs w:val="28"/>
        </w:rPr>
        <w:t xml:space="preserve"> </w:t>
      </w:r>
      <w:r w:rsidR="00D2348D" w:rsidRPr="003F26D4">
        <w:rPr>
          <w:color w:val="000000"/>
          <w:sz w:val="28"/>
          <w:szCs w:val="28"/>
        </w:rPr>
        <w:t>[</w:t>
      </w:r>
      <w:r w:rsidR="00953259" w:rsidRPr="003F26D4">
        <w:rPr>
          <w:color w:val="000000"/>
          <w:sz w:val="28"/>
          <w:szCs w:val="28"/>
        </w:rPr>
        <w:t>29</w:t>
      </w:r>
      <w:r w:rsidRPr="003F26D4">
        <w:rPr>
          <w:color w:val="000000"/>
          <w:sz w:val="28"/>
          <w:szCs w:val="28"/>
        </w:rPr>
        <w:t>]</w:t>
      </w:r>
    </w:p>
    <w:p w:rsidR="00CC28EB" w:rsidRPr="003F26D4" w:rsidRDefault="006E2505" w:rsidP="00A03877">
      <w:pPr>
        <w:autoSpaceDE w:val="0"/>
        <w:autoSpaceDN w:val="0"/>
        <w:adjustRightInd w:val="0"/>
        <w:spacing w:after="0" w:line="360" w:lineRule="auto"/>
        <w:ind w:firstLine="851"/>
        <w:jc w:val="both"/>
        <w:rPr>
          <w:rFonts w:ascii="Times New Roman" w:eastAsia="ArialMT" w:hAnsi="Times New Roman" w:cs="Times New Roman"/>
          <w:color w:val="000000"/>
          <w:sz w:val="28"/>
          <w:szCs w:val="28"/>
        </w:rPr>
      </w:pPr>
      <w:r w:rsidRPr="003F26D4">
        <w:rPr>
          <w:rFonts w:ascii="Times New Roman" w:eastAsia="ArialMT" w:hAnsi="Times New Roman" w:cs="Times New Roman"/>
          <w:color w:val="000000"/>
          <w:sz w:val="28"/>
          <w:szCs w:val="28"/>
        </w:rPr>
        <w:t xml:space="preserve">В 2015 </w:t>
      </w:r>
      <w:r w:rsidR="00CC28EB" w:rsidRPr="003F26D4">
        <w:rPr>
          <w:rFonts w:ascii="Times New Roman" w:eastAsia="ArialMT" w:hAnsi="Times New Roman" w:cs="Times New Roman"/>
          <w:color w:val="000000"/>
          <w:sz w:val="28"/>
          <w:szCs w:val="28"/>
        </w:rPr>
        <w:t xml:space="preserve"> г. объем номинальных торгов </w:t>
      </w:r>
      <w:r w:rsidRPr="003F26D4">
        <w:rPr>
          <w:rFonts w:ascii="Times New Roman" w:eastAsia="ArialMT" w:hAnsi="Times New Roman" w:cs="Times New Roman"/>
          <w:color w:val="000000"/>
          <w:sz w:val="28"/>
          <w:szCs w:val="28"/>
        </w:rPr>
        <w:t>природным газом на европейские площадки составлял около</w:t>
      </w:r>
      <w:r w:rsidR="00CC28EB" w:rsidRPr="003F26D4">
        <w:rPr>
          <w:rFonts w:ascii="Times New Roman" w:eastAsia="ArialMT" w:hAnsi="Times New Roman" w:cs="Times New Roman"/>
          <w:color w:val="000000"/>
          <w:sz w:val="28"/>
          <w:szCs w:val="28"/>
        </w:rPr>
        <w:t xml:space="preserve"> 2777 млрд</w:t>
      </w:r>
      <w:r w:rsidRPr="003F26D4">
        <w:rPr>
          <w:rFonts w:ascii="Times New Roman" w:eastAsia="ArialMT" w:hAnsi="Times New Roman" w:cs="Times New Roman"/>
          <w:color w:val="000000"/>
          <w:sz w:val="28"/>
          <w:szCs w:val="28"/>
        </w:rPr>
        <w:t>. куб. м.  В 2016</w:t>
      </w:r>
      <w:r w:rsidR="00CC28EB" w:rsidRPr="003F26D4">
        <w:rPr>
          <w:rFonts w:ascii="Times New Roman" w:eastAsia="ArialMT" w:hAnsi="Times New Roman" w:cs="Times New Roman"/>
          <w:color w:val="000000"/>
          <w:sz w:val="28"/>
          <w:szCs w:val="28"/>
        </w:rPr>
        <w:t xml:space="preserve"> г. голландский </w:t>
      </w:r>
      <w:proofErr w:type="spellStart"/>
      <w:r w:rsidR="00CC28EB" w:rsidRPr="003F26D4">
        <w:rPr>
          <w:rFonts w:ascii="Times New Roman" w:eastAsia="ArialMT" w:hAnsi="Times New Roman" w:cs="Times New Roman"/>
          <w:color w:val="000000"/>
          <w:sz w:val="28"/>
          <w:szCs w:val="28"/>
        </w:rPr>
        <w:t>хаб</w:t>
      </w:r>
      <w:proofErr w:type="spellEnd"/>
      <w:r w:rsidR="00CC28EB" w:rsidRPr="003F26D4">
        <w:rPr>
          <w:rFonts w:ascii="Times New Roman" w:eastAsia="ArialMT" w:hAnsi="Times New Roman" w:cs="Times New Roman"/>
          <w:color w:val="000000"/>
          <w:sz w:val="28"/>
          <w:szCs w:val="28"/>
        </w:rPr>
        <w:t xml:space="preserve"> TTF по объемам торгов </w:t>
      </w:r>
      <w:r w:rsidRPr="003F26D4">
        <w:rPr>
          <w:rFonts w:ascii="Times New Roman" w:eastAsia="ArialMT" w:hAnsi="Times New Roman" w:cs="Times New Roman"/>
          <w:color w:val="000000"/>
          <w:sz w:val="28"/>
          <w:szCs w:val="28"/>
        </w:rPr>
        <w:t xml:space="preserve">на рынке стеснил британский NBP, увеличив показатель </w:t>
      </w:r>
      <w:r w:rsidR="00CC28EB" w:rsidRPr="003F26D4">
        <w:rPr>
          <w:rFonts w:ascii="Times New Roman" w:eastAsia="ArialMT" w:hAnsi="Times New Roman" w:cs="Times New Roman"/>
          <w:color w:val="000000"/>
          <w:sz w:val="28"/>
          <w:szCs w:val="28"/>
        </w:rPr>
        <w:t xml:space="preserve"> на 59</w:t>
      </w:r>
      <w:r w:rsidR="00AC1FCA" w:rsidRPr="003F26D4">
        <w:rPr>
          <w:rFonts w:ascii="Times New Roman" w:eastAsia="ArialMT" w:hAnsi="Times New Roman" w:cs="Times New Roman"/>
          <w:color w:val="000000"/>
          <w:sz w:val="28"/>
          <w:szCs w:val="28"/>
        </w:rPr>
        <w:t xml:space="preserve"> </w:t>
      </w:r>
      <w:r w:rsidR="00CC28EB" w:rsidRPr="003F26D4">
        <w:rPr>
          <w:rFonts w:ascii="Times New Roman" w:eastAsia="ArialMT" w:hAnsi="Times New Roman" w:cs="Times New Roman"/>
          <w:color w:val="000000"/>
          <w:sz w:val="28"/>
          <w:szCs w:val="28"/>
        </w:rPr>
        <w:t xml:space="preserve">% </w:t>
      </w:r>
      <w:r w:rsidRPr="003F26D4">
        <w:rPr>
          <w:rFonts w:ascii="Times New Roman" w:eastAsia="ArialMT" w:hAnsi="Times New Roman" w:cs="Times New Roman"/>
          <w:color w:val="000000"/>
          <w:sz w:val="28"/>
          <w:szCs w:val="28"/>
        </w:rPr>
        <w:t xml:space="preserve">, а торги на </w:t>
      </w:r>
      <w:r w:rsidR="00CC28EB" w:rsidRPr="003F26D4">
        <w:rPr>
          <w:rFonts w:ascii="Times New Roman" w:eastAsia="ArialMT" w:hAnsi="Times New Roman" w:cs="Times New Roman"/>
          <w:color w:val="000000"/>
          <w:sz w:val="28"/>
          <w:szCs w:val="28"/>
        </w:rPr>
        <w:t xml:space="preserve">NBP </w:t>
      </w:r>
      <w:r w:rsidRPr="003F26D4">
        <w:rPr>
          <w:rFonts w:ascii="Times New Roman" w:eastAsia="ArialMT" w:hAnsi="Times New Roman" w:cs="Times New Roman"/>
          <w:color w:val="000000"/>
          <w:sz w:val="28"/>
          <w:szCs w:val="28"/>
        </w:rPr>
        <w:t xml:space="preserve">снизились </w:t>
      </w:r>
      <w:r w:rsidR="00AC1FCA" w:rsidRPr="003F26D4">
        <w:rPr>
          <w:rFonts w:ascii="Times New Roman" w:eastAsia="ArialMT" w:hAnsi="Times New Roman" w:cs="Times New Roman"/>
          <w:color w:val="000000"/>
          <w:sz w:val="28"/>
          <w:szCs w:val="28"/>
        </w:rPr>
        <w:t xml:space="preserve">на 5 </w:t>
      </w:r>
      <w:r w:rsidR="00CC28EB" w:rsidRPr="003F26D4">
        <w:rPr>
          <w:rFonts w:ascii="Times New Roman" w:eastAsia="ArialMT" w:hAnsi="Times New Roman" w:cs="Times New Roman"/>
          <w:color w:val="000000"/>
          <w:sz w:val="28"/>
          <w:szCs w:val="28"/>
        </w:rPr>
        <w:t>%</w:t>
      </w:r>
      <w:r w:rsidR="00D44BD3" w:rsidRPr="003F26D4">
        <w:rPr>
          <w:rFonts w:ascii="Times New Roman" w:eastAsia="ArialMT" w:hAnsi="Times New Roman" w:cs="Times New Roman"/>
          <w:color w:val="000000"/>
          <w:sz w:val="28"/>
          <w:szCs w:val="28"/>
        </w:rPr>
        <w:t xml:space="preserve"> </w:t>
      </w:r>
      <w:r w:rsidR="008B31C2">
        <w:rPr>
          <w:rFonts w:ascii="Times New Roman" w:eastAsia="ArialMT" w:hAnsi="Times New Roman" w:cs="Times New Roman"/>
          <w:color w:val="000000"/>
          <w:sz w:val="28"/>
          <w:szCs w:val="28"/>
        </w:rPr>
        <w:t>(см. рисунок</w:t>
      </w:r>
      <w:r w:rsidR="00A17E99" w:rsidRPr="003F26D4">
        <w:rPr>
          <w:rFonts w:ascii="Times New Roman" w:eastAsia="ArialMT" w:hAnsi="Times New Roman" w:cs="Times New Roman"/>
          <w:color w:val="000000"/>
          <w:sz w:val="28"/>
          <w:szCs w:val="28"/>
        </w:rPr>
        <w:t xml:space="preserve"> 23</w:t>
      </w:r>
      <w:r w:rsidR="00D44BD3" w:rsidRPr="003F26D4">
        <w:rPr>
          <w:rFonts w:ascii="Times New Roman" w:eastAsia="ArialMT" w:hAnsi="Times New Roman" w:cs="Times New Roman"/>
          <w:color w:val="000000"/>
          <w:sz w:val="28"/>
          <w:szCs w:val="28"/>
        </w:rPr>
        <w:t>).</w:t>
      </w:r>
    </w:p>
    <w:p w:rsidR="006E2505" w:rsidRPr="003F26D4" w:rsidRDefault="006E2505" w:rsidP="0064637B">
      <w:pPr>
        <w:autoSpaceDE w:val="0"/>
        <w:autoSpaceDN w:val="0"/>
        <w:adjustRightInd w:val="0"/>
        <w:spacing w:after="0" w:line="360" w:lineRule="auto"/>
        <w:ind w:firstLine="851"/>
        <w:jc w:val="both"/>
        <w:rPr>
          <w:rFonts w:ascii="Times New Roman" w:eastAsia="ArialMT" w:hAnsi="Times New Roman" w:cs="Times New Roman"/>
          <w:color w:val="000000"/>
          <w:sz w:val="28"/>
          <w:szCs w:val="28"/>
          <w:lang w:val="en-US"/>
        </w:rPr>
      </w:pPr>
      <w:r w:rsidRPr="003F26D4">
        <w:rPr>
          <w:rFonts w:ascii="Times New Roman" w:eastAsia="ArialMT" w:hAnsi="Times New Roman" w:cs="Times New Roman"/>
          <w:noProof/>
          <w:color w:val="000000"/>
          <w:sz w:val="28"/>
          <w:szCs w:val="28"/>
          <w:lang w:eastAsia="ru-RU"/>
        </w:rPr>
        <w:lastRenderedPageBreak/>
        <w:drawing>
          <wp:inline distT="0" distB="0" distL="0" distR="0">
            <wp:extent cx="5486400" cy="32004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66764" w:rsidRPr="003F26D4" w:rsidRDefault="00A17E99" w:rsidP="008B31C2">
      <w:pPr>
        <w:autoSpaceDE w:val="0"/>
        <w:autoSpaceDN w:val="0"/>
        <w:adjustRightInd w:val="0"/>
        <w:spacing w:after="0" w:line="360" w:lineRule="auto"/>
        <w:ind w:firstLine="851"/>
        <w:jc w:val="both"/>
        <w:rPr>
          <w:rFonts w:ascii="Times New Roman" w:eastAsia="ArialMT" w:hAnsi="Times New Roman" w:cs="Times New Roman"/>
          <w:color w:val="000000"/>
          <w:sz w:val="28"/>
          <w:szCs w:val="28"/>
        </w:rPr>
      </w:pPr>
      <w:r w:rsidRPr="003F26D4">
        <w:rPr>
          <w:rFonts w:ascii="Times New Roman" w:eastAsia="ArialMT" w:hAnsi="Times New Roman" w:cs="Times New Roman"/>
          <w:color w:val="000000"/>
          <w:sz w:val="28"/>
          <w:szCs w:val="28"/>
        </w:rPr>
        <w:t>Рисунок 23</w:t>
      </w:r>
      <w:r w:rsidR="008B31C2">
        <w:rPr>
          <w:rFonts w:ascii="Times New Roman" w:eastAsia="ArialMT" w:hAnsi="Times New Roman" w:cs="Times New Roman"/>
          <w:color w:val="000000"/>
          <w:sz w:val="28"/>
          <w:szCs w:val="28"/>
        </w:rPr>
        <w:t xml:space="preserve"> -</w:t>
      </w:r>
      <w:r w:rsidR="006E2505" w:rsidRPr="003F26D4">
        <w:rPr>
          <w:rFonts w:ascii="Times New Roman" w:eastAsia="ArialMT" w:hAnsi="Times New Roman" w:cs="Times New Roman"/>
          <w:color w:val="000000"/>
          <w:sz w:val="28"/>
          <w:szCs w:val="28"/>
        </w:rPr>
        <w:t xml:space="preserve"> Объемы торгов на </w:t>
      </w:r>
      <w:r w:rsidR="009F7391" w:rsidRPr="003F26D4">
        <w:rPr>
          <w:rFonts w:ascii="Times New Roman" w:eastAsia="ArialMT" w:hAnsi="Times New Roman" w:cs="Times New Roman"/>
          <w:color w:val="000000"/>
          <w:sz w:val="28"/>
          <w:szCs w:val="28"/>
        </w:rPr>
        <w:t>рынке, млрд. куб.</w:t>
      </w:r>
      <w:r w:rsidR="006B2576">
        <w:rPr>
          <w:rFonts w:ascii="Times New Roman" w:eastAsia="ArialMT" w:hAnsi="Times New Roman" w:cs="Times New Roman"/>
          <w:color w:val="000000"/>
          <w:sz w:val="28"/>
          <w:szCs w:val="28"/>
        </w:rPr>
        <w:t xml:space="preserve"> </w:t>
      </w:r>
      <w:r w:rsidR="009F7391" w:rsidRPr="003F26D4">
        <w:rPr>
          <w:rFonts w:ascii="Times New Roman" w:eastAsia="ArialMT" w:hAnsi="Times New Roman" w:cs="Times New Roman"/>
          <w:color w:val="000000"/>
          <w:sz w:val="28"/>
          <w:szCs w:val="28"/>
        </w:rPr>
        <w:t xml:space="preserve">м. </w:t>
      </w:r>
      <w:r w:rsidR="00953259" w:rsidRPr="003F26D4">
        <w:rPr>
          <w:rFonts w:ascii="Times New Roman" w:eastAsia="ArialMT" w:hAnsi="Times New Roman" w:cs="Times New Roman"/>
          <w:color w:val="000000"/>
          <w:sz w:val="28"/>
          <w:szCs w:val="28"/>
        </w:rPr>
        <w:t>[56</w:t>
      </w:r>
      <w:r w:rsidR="009F7391" w:rsidRPr="003F26D4">
        <w:rPr>
          <w:rFonts w:ascii="Times New Roman" w:eastAsia="ArialMT" w:hAnsi="Times New Roman" w:cs="Times New Roman"/>
          <w:color w:val="000000"/>
          <w:sz w:val="28"/>
          <w:szCs w:val="28"/>
        </w:rPr>
        <w:t>]</w:t>
      </w:r>
    </w:p>
    <w:p w:rsidR="00E66764" w:rsidRPr="003F26D4" w:rsidRDefault="00E66764" w:rsidP="00A03877">
      <w:pPr>
        <w:autoSpaceDE w:val="0"/>
        <w:autoSpaceDN w:val="0"/>
        <w:adjustRightInd w:val="0"/>
        <w:spacing w:after="0" w:line="360" w:lineRule="auto"/>
        <w:ind w:firstLine="851"/>
        <w:jc w:val="both"/>
        <w:rPr>
          <w:rFonts w:ascii="Times New Roman" w:hAnsi="Times New Roman" w:cs="Times New Roman"/>
          <w:color w:val="000000"/>
          <w:sz w:val="28"/>
          <w:szCs w:val="28"/>
        </w:rPr>
      </w:pPr>
      <w:proofErr w:type="spellStart"/>
      <w:r w:rsidRPr="003F26D4">
        <w:rPr>
          <w:rFonts w:ascii="Times New Roman" w:hAnsi="Times New Roman" w:cs="Times New Roman"/>
          <w:color w:val="000000"/>
          <w:sz w:val="28"/>
          <w:szCs w:val="28"/>
        </w:rPr>
        <w:t>С</w:t>
      </w:r>
      <w:r w:rsidR="00FE75D2" w:rsidRPr="003F26D4">
        <w:rPr>
          <w:rFonts w:ascii="Times New Roman" w:hAnsi="Times New Roman" w:cs="Times New Roman"/>
          <w:color w:val="000000"/>
          <w:sz w:val="28"/>
          <w:szCs w:val="28"/>
        </w:rPr>
        <w:t>потовая</w:t>
      </w:r>
      <w:proofErr w:type="spellEnd"/>
      <w:r w:rsidR="00FE75D2" w:rsidRPr="003F26D4">
        <w:rPr>
          <w:rFonts w:ascii="Times New Roman" w:hAnsi="Times New Roman" w:cs="Times New Roman"/>
          <w:color w:val="000000"/>
          <w:sz w:val="28"/>
          <w:szCs w:val="28"/>
        </w:rPr>
        <w:t xml:space="preserve"> цена в Европе (</w:t>
      </w:r>
      <w:r w:rsidR="00C43E3F" w:rsidRPr="003F26D4">
        <w:rPr>
          <w:rFonts w:ascii="Times New Roman" w:hAnsi="Times New Roman" w:cs="Times New Roman"/>
          <w:color w:val="000000"/>
          <w:sz w:val="28"/>
          <w:szCs w:val="28"/>
        </w:rPr>
        <w:t xml:space="preserve">например, </w:t>
      </w:r>
      <w:r w:rsidRPr="003F26D4">
        <w:rPr>
          <w:rFonts w:ascii="Times New Roman" w:hAnsi="Times New Roman" w:cs="Times New Roman"/>
          <w:color w:val="000000"/>
          <w:sz w:val="28"/>
          <w:szCs w:val="28"/>
        </w:rPr>
        <w:t xml:space="preserve">NBP) </w:t>
      </w:r>
      <w:r w:rsidR="00FE75D2" w:rsidRPr="003F26D4">
        <w:rPr>
          <w:rFonts w:ascii="Times New Roman" w:hAnsi="Times New Roman" w:cs="Times New Roman"/>
          <w:color w:val="000000"/>
          <w:sz w:val="28"/>
          <w:szCs w:val="28"/>
        </w:rPr>
        <w:t xml:space="preserve">в 2014 году </w:t>
      </w:r>
      <w:r w:rsidRPr="003F26D4">
        <w:rPr>
          <w:rFonts w:ascii="Times New Roman" w:hAnsi="Times New Roman" w:cs="Times New Roman"/>
          <w:color w:val="000000"/>
          <w:sz w:val="28"/>
          <w:szCs w:val="28"/>
        </w:rPr>
        <w:t>основыв</w:t>
      </w:r>
      <w:r w:rsidR="008670E9" w:rsidRPr="003F26D4">
        <w:rPr>
          <w:rFonts w:ascii="Times New Roman" w:hAnsi="Times New Roman" w:cs="Times New Roman"/>
          <w:color w:val="000000"/>
          <w:sz w:val="28"/>
          <w:szCs w:val="28"/>
        </w:rPr>
        <w:t>а</w:t>
      </w:r>
      <w:r w:rsidR="006E1ACB" w:rsidRPr="003F26D4">
        <w:rPr>
          <w:rFonts w:ascii="Times New Roman" w:hAnsi="Times New Roman" w:cs="Times New Roman"/>
          <w:color w:val="000000"/>
          <w:sz w:val="28"/>
          <w:szCs w:val="28"/>
        </w:rPr>
        <w:t>ла</w:t>
      </w:r>
      <w:r w:rsidRPr="003F26D4">
        <w:rPr>
          <w:rFonts w:ascii="Times New Roman" w:hAnsi="Times New Roman" w:cs="Times New Roman"/>
          <w:color w:val="000000"/>
          <w:sz w:val="28"/>
          <w:szCs w:val="28"/>
        </w:rPr>
        <w:t>сь на динамике</w:t>
      </w:r>
      <w:r w:rsidR="00FE75D2"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w:t>
      </w:r>
      <w:r w:rsidR="00DA34A0" w:rsidRPr="003F26D4">
        <w:rPr>
          <w:rFonts w:ascii="Times New Roman" w:hAnsi="Times New Roman" w:cs="Times New Roman"/>
          <w:color w:val="000000"/>
          <w:sz w:val="28"/>
          <w:szCs w:val="28"/>
        </w:rPr>
        <w:t xml:space="preserve">спрос </w:t>
      </w:r>
      <w:r w:rsidR="008B31C2">
        <w:rPr>
          <w:rFonts w:ascii="Times New Roman" w:hAnsi="Times New Roman" w:cs="Times New Roman"/>
          <w:color w:val="000000"/>
          <w:sz w:val="28"/>
          <w:szCs w:val="28"/>
        </w:rPr>
        <w:t>-</w:t>
      </w:r>
      <w:r w:rsidR="00C43E3F" w:rsidRPr="003F26D4">
        <w:rPr>
          <w:rFonts w:ascii="Times New Roman" w:hAnsi="Times New Roman" w:cs="Times New Roman"/>
          <w:color w:val="000000"/>
          <w:sz w:val="28"/>
          <w:szCs w:val="28"/>
        </w:rPr>
        <w:t xml:space="preserve"> </w:t>
      </w:r>
      <w:r w:rsidR="00FE75D2" w:rsidRPr="003F26D4">
        <w:rPr>
          <w:rFonts w:ascii="Times New Roman" w:hAnsi="Times New Roman" w:cs="Times New Roman"/>
          <w:color w:val="000000"/>
          <w:sz w:val="28"/>
          <w:szCs w:val="28"/>
        </w:rPr>
        <w:t>предложение</w:t>
      </w:r>
      <w:r w:rsidRPr="003F26D4">
        <w:rPr>
          <w:rFonts w:ascii="Times New Roman" w:hAnsi="Times New Roman" w:cs="Times New Roman"/>
          <w:color w:val="000000"/>
          <w:sz w:val="28"/>
          <w:szCs w:val="28"/>
        </w:rPr>
        <w:t>»</w:t>
      </w:r>
      <w:r w:rsidR="00FE75D2"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которая характерна</w:t>
      </w:r>
      <w:r w:rsidR="00FE75D2" w:rsidRPr="003F26D4">
        <w:rPr>
          <w:rFonts w:ascii="Times New Roman" w:hAnsi="Times New Roman" w:cs="Times New Roman"/>
          <w:color w:val="000000"/>
          <w:sz w:val="28"/>
          <w:szCs w:val="28"/>
        </w:rPr>
        <w:t xml:space="preserve"> для</w:t>
      </w:r>
      <w:r w:rsidRPr="003F26D4">
        <w:rPr>
          <w:rFonts w:ascii="Times New Roman" w:hAnsi="Times New Roman" w:cs="Times New Roman"/>
          <w:color w:val="000000"/>
          <w:sz w:val="28"/>
          <w:szCs w:val="28"/>
        </w:rPr>
        <w:t xml:space="preserve"> рынка </w:t>
      </w:r>
      <w:r w:rsidR="00FE75D2" w:rsidRPr="003F26D4">
        <w:rPr>
          <w:rFonts w:ascii="Times New Roman" w:hAnsi="Times New Roman" w:cs="Times New Roman"/>
          <w:color w:val="000000"/>
          <w:sz w:val="28"/>
          <w:szCs w:val="28"/>
        </w:rPr>
        <w:t xml:space="preserve">газа, </w:t>
      </w:r>
      <w:r w:rsidRPr="003F26D4">
        <w:rPr>
          <w:rFonts w:ascii="Times New Roman" w:hAnsi="Times New Roman" w:cs="Times New Roman"/>
          <w:color w:val="000000"/>
          <w:sz w:val="28"/>
          <w:szCs w:val="28"/>
        </w:rPr>
        <w:t xml:space="preserve">снилась на 40 % </w:t>
      </w:r>
      <w:r w:rsidR="00FE75D2" w:rsidRPr="003F26D4">
        <w:rPr>
          <w:rFonts w:ascii="Times New Roman" w:hAnsi="Times New Roman" w:cs="Times New Roman"/>
          <w:color w:val="000000"/>
          <w:sz w:val="28"/>
          <w:szCs w:val="28"/>
        </w:rPr>
        <w:t xml:space="preserve">после отопительного сезона и </w:t>
      </w:r>
      <w:r w:rsidRPr="003F26D4">
        <w:rPr>
          <w:rFonts w:ascii="Times New Roman" w:hAnsi="Times New Roman" w:cs="Times New Roman"/>
          <w:color w:val="000000"/>
          <w:sz w:val="28"/>
          <w:szCs w:val="28"/>
        </w:rPr>
        <w:t>увеличилась</w:t>
      </w:r>
      <w:r w:rsidR="00FE75D2" w:rsidRPr="003F26D4">
        <w:rPr>
          <w:rFonts w:ascii="Times New Roman" w:hAnsi="Times New Roman" w:cs="Times New Roman"/>
          <w:color w:val="000000"/>
          <w:sz w:val="28"/>
          <w:szCs w:val="28"/>
        </w:rPr>
        <w:t xml:space="preserve"> на 34</w:t>
      </w:r>
      <w:r w:rsidR="00AC1FCA" w:rsidRPr="003F26D4">
        <w:rPr>
          <w:rFonts w:ascii="Times New Roman" w:hAnsi="Times New Roman" w:cs="Times New Roman"/>
          <w:color w:val="000000"/>
          <w:sz w:val="28"/>
          <w:szCs w:val="28"/>
        </w:rPr>
        <w:t xml:space="preserve"> </w:t>
      </w:r>
      <w:r w:rsidR="00FE75D2" w:rsidRPr="003F26D4">
        <w:rPr>
          <w:rFonts w:ascii="Times New Roman" w:hAnsi="Times New Roman" w:cs="Times New Roman"/>
          <w:color w:val="000000"/>
          <w:sz w:val="28"/>
          <w:szCs w:val="28"/>
        </w:rPr>
        <w:t>% к</w:t>
      </w:r>
      <w:r w:rsidR="00AC1FCA"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следующему году</w:t>
      </w:r>
      <w:r w:rsidR="00FE75D2" w:rsidRPr="003F26D4">
        <w:rPr>
          <w:rFonts w:ascii="Times New Roman" w:hAnsi="Times New Roman" w:cs="Times New Roman"/>
          <w:color w:val="000000"/>
          <w:sz w:val="28"/>
          <w:szCs w:val="28"/>
        </w:rPr>
        <w:t xml:space="preserve">. В 2015 году </w:t>
      </w:r>
      <w:proofErr w:type="spellStart"/>
      <w:r w:rsidRPr="003F26D4">
        <w:rPr>
          <w:rFonts w:ascii="Times New Roman" w:hAnsi="Times New Roman" w:cs="Times New Roman"/>
          <w:color w:val="000000"/>
          <w:sz w:val="28"/>
          <w:szCs w:val="28"/>
        </w:rPr>
        <w:t>спотовая</w:t>
      </w:r>
      <w:proofErr w:type="spellEnd"/>
      <w:r w:rsidRPr="003F26D4">
        <w:rPr>
          <w:rFonts w:ascii="Times New Roman" w:hAnsi="Times New Roman" w:cs="Times New Roman"/>
          <w:color w:val="000000"/>
          <w:sz w:val="28"/>
          <w:szCs w:val="28"/>
        </w:rPr>
        <w:t xml:space="preserve"> цена</w:t>
      </w:r>
      <w:r w:rsidR="00FE75D2"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снизилась вместе</w:t>
      </w:r>
      <w:r w:rsidR="00FE75D2" w:rsidRPr="003F26D4">
        <w:rPr>
          <w:rFonts w:ascii="Times New Roman" w:hAnsi="Times New Roman" w:cs="Times New Roman"/>
          <w:color w:val="000000"/>
          <w:sz w:val="28"/>
          <w:szCs w:val="28"/>
        </w:rPr>
        <w:t xml:space="preserve"> с ценой по долгосрочным контрактам, </w:t>
      </w:r>
      <w:r w:rsidRPr="003F26D4">
        <w:rPr>
          <w:rFonts w:ascii="Times New Roman" w:hAnsi="Times New Roman" w:cs="Times New Roman"/>
          <w:color w:val="000000"/>
          <w:sz w:val="28"/>
          <w:szCs w:val="28"/>
        </w:rPr>
        <w:t>это привело к</w:t>
      </w:r>
      <w:r w:rsidR="00FE75D2" w:rsidRPr="003F26D4">
        <w:rPr>
          <w:rFonts w:ascii="Times New Roman" w:hAnsi="Times New Roman" w:cs="Times New Roman"/>
          <w:color w:val="000000"/>
          <w:sz w:val="28"/>
          <w:szCs w:val="28"/>
        </w:rPr>
        <w:t xml:space="preserve"> коллапсу на</w:t>
      </w:r>
      <w:r w:rsidRPr="003F26D4">
        <w:rPr>
          <w:rFonts w:ascii="Times New Roman" w:hAnsi="Times New Roman" w:cs="Times New Roman"/>
          <w:color w:val="000000"/>
          <w:sz w:val="28"/>
          <w:szCs w:val="28"/>
        </w:rPr>
        <w:t xml:space="preserve"> европейском</w:t>
      </w:r>
      <w:r w:rsidR="00FE75D2" w:rsidRPr="003F26D4">
        <w:rPr>
          <w:rFonts w:ascii="Times New Roman" w:hAnsi="Times New Roman" w:cs="Times New Roman"/>
          <w:color w:val="000000"/>
          <w:sz w:val="28"/>
          <w:szCs w:val="28"/>
        </w:rPr>
        <w:t xml:space="preserve"> рынке услуг по хранению газа. </w:t>
      </w:r>
      <w:r w:rsidRPr="003F26D4">
        <w:rPr>
          <w:rFonts w:ascii="Times New Roman" w:hAnsi="Times New Roman" w:cs="Times New Roman"/>
          <w:color w:val="000000"/>
          <w:sz w:val="28"/>
          <w:szCs w:val="28"/>
        </w:rPr>
        <w:t xml:space="preserve"> Так, в </w:t>
      </w:r>
      <w:r w:rsidR="00FE75D2" w:rsidRPr="003F26D4">
        <w:rPr>
          <w:rFonts w:ascii="Times New Roman" w:hAnsi="Times New Roman" w:cs="Times New Roman"/>
          <w:color w:val="000000"/>
          <w:sz w:val="28"/>
          <w:szCs w:val="28"/>
        </w:rPr>
        <w:t xml:space="preserve">2015 </w:t>
      </w:r>
      <w:r w:rsidRPr="003F26D4">
        <w:rPr>
          <w:rFonts w:ascii="Times New Roman" w:hAnsi="Times New Roman" w:cs="Times New Roman"/>
          <w:color w:val="000000"/>
          <w:sz w:val="28"/>
          <w:szCs w:val="28"/>
        </w:rPr>
        <w:t xml:space="preserve">году </w:t>
      </w:r>
      <w:r w:rsidR="00FE75D2" w:rsidRPr="003F26D4">
        <w:rPr>
          <w:rFonts w:ascii="Times New Roman" w:hAnsi="Times New Roman" w:cs="Times New Roman"/>
          <w:color w:val="000000"/>
          <w:sz w:val="28"/>
          <w:szCs w:val="28"/>
        </w:rPr>
        <w:t>газ на NBP стоил</w:t>
      </w:r>
      <w:r w:rsidRPr="003F26D4">
        <w:rPr>
          <w:rFonts w:ascii="Times New Roman" w:hAnsi="Times New Roman" w:cs="Times New Roman"/>
          <w:color w:val="000000"/>
          <w:sz w:val="28"/>
          <w:szCs w:val="28"/>
        </w:rPr>
        <w:t xml:space="preserve"> </w:t>
      </w:r>
      <w:r w:rsidR="008B31C2">
        <w:rPr>
          <w:rFonts w:ascii="Times New Roman" w:hAnsi="Times New Roman" w:cs="Times New Roman"/>
          <w:color w:val="000000"/>
          <w:sz w:val="28"/>
          <w:szCs w:val="28"/>
        </w:rPr>
        <w:t>230 -</w:t>
      </w:r>
      <w:r w:rsidR="00DA34A0" w:rsidRPr="003F26D4">
        <w:rPr>
          <w:rFonts w:ascii="Times New Roman" w:hAnsi="Times New Roman" w:cs="Times New Roman"/>
          <w:color w:val="000000"/>
          <w:sz w:val="28"/>
          <w:szCs w:val="28"/>
        </w:rPr>
        <w:t xml:space="preserve"> </w:t>
      </w:r>
      <w:r w:rsidR="00FE75D2" w:rsidRPr="003F26D4">
        <w:rPr>
          <w:rFonts w:ascii="Times New Roman" w:hAnsi="Times New Roman" w:cs="Times New Roman"/>
          <w:color w:val="000000"/>
          <w:sz w:val="28"/>
          <w:szCs w:val="28"/>
        </w:rPr>
        <w:t xml:space="preserve">240 </w:t>
      </w:r>
      <w:r w:rsidRPr="003F26D4">
        <w:rPr>
          <w:rFonts w:ascii="Times New Roman" w:hAnsi="Times New Roman" w:cs="Times New Roman"/>
          <w:color w:val="000000"/>
          <w:sz w:val="28"/>
          <w:szCs w:val="28"/>
        </w:rPr>
        <w:t>долл.</w:t>
      </w:r>
      <w:r w:rsidR="006B2576">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 </w:t>
      </w:r>
      <w:r w:rsidR="00FE75D2" w:rsidRPr="003F26D4">
        <w:rPr>
          <w:rFonts w:ascii="Times New Roman" w:hAnsi="Times New Roman" w:cs="Times New Roman"/>
          <w:color w:val="000000"/>
          <w:sz w:val="28"/>
          <w:szCs w:val="28"/>
        </w:rPr>
        <w:t>тыс</w:t>
      </w:r>
      <w:r w:rsidRPr="003F26D4">
        <w:rPr>
          <w:rFonts w:ascii="Times New Roman" w:hAnsi="Times New Roman" w:cs="Times New Roman"/>
          <w:color w:val="000000"/>
          <w:sz w:val="28"/>
          <w:szCs w:val="28"/>
        </w:rPr>
        <w:t>. куб. м.</w:t>
      </w:r>
      <w:r w:rsidR="00FE75D2"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в начале </w:t>
      </w:r>
      <w:r w:rsidR="008B31C2">
        <w:rPr>
          <w:rFonts w:ascii="Times New Roman" w:hAnsi="Times New Roman" w:cs="Times New Roman"/>
          <w:color w:val="000000"/>
          <w:sz w:val="28"/>
          <w:szCs w:val="28"/>
        </w:rPr>
        <w:t>2016 года - 150 -</w:t>
      </w:r>
      <w:r w:rsidR="00DA34A0"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160 долл./</w:t>
      </w:r>
      <w:r w:rsidR="00FE75D2" w:rsidRPr="003F26D4">
        <w:rPr>
          <w:rFonts w:ascii="Times New Roman" w:hAnsi="Times New Roman" w:cs="Times New Roman"/>
          <w:color w:val="000000"/>
          <w:sz w:val="28"/>
          <w:szCs w:val="28"/>
        </w:rPr>
        <w:t xml:space="preserve"> тыс. </w:t>
      </w:r>
      <w:r w:rsidRPr="003F26D4">
        <w:rPr>
          <w:rFonts w:ascii="Times New Roman" w:hAnsi="Times New Roman" w:cs="Times New Roman"/>
          <w:color w:val="000000"/>
          <w:sz w:val="28"/>
          <w:szCs w:val="28"/>
        </w:rPr>
        <w:t xml:space="preserve">куб. м. </w:t>
      </w:r>
      <w:r w:rsidR="00FE75D2" w:rsidRPr="003F26D4">
        <w:rPr>
          <w:rFonts w:ascii="Times New Roman" w:hAnsi="Times New Roman" w:cs="Times New Roman"/>
          <w:color w:val="000000"/>
          <w:sz w:val="28"/>
          <w:szCs w:val="28"/>
        </w:rPr>
        <w:t xml:space="preserve"> </w:t>
      </w:r>
      <w:r w:rsidR="00997F98" w:rsidRPr="003F26D4">
        <w:rPr>
          <w:rFonts w:ascii="Times New Roman" w:hAnsi="Times New Roman" w:cs="Times New Roman"/>
          <w:color w:val="000000"/>
          <w:sz w:val="28"/>
          <w:szCs w:val="28"/>
        </w:rPr>
        <w:t xml:space="preserve"> Таким образом, компании, закачавшие </w:t>
      </w:r>
      <w:r w:rsidR="00FE75D2" w:rsidRPr="003F26D4">
        <w:rPr>
          <w:rFonts w:ascii="Times New Roman" w:hAnsi="Times New Roman" w:cs="Times New Roman"/>
          <w:color w:val="000000"/>
          <w:sz w:val="28"/>
          <w:szCs w:val="28"/>
        </w:rPr>
        <w:t>газ в ПХГ перед</w:t>
      </w:r>
      <w:r w:rsidRPr="003F26D4">
        <w:rPr>
          <w:rFonts w:ascii="Times New Roman" w:hAnsi="Times New Roman" w:cs="Times New Roman"/>
          <w:color w:val="000000"/>
          <w:sz w:val="28"/>
          <w:szCs w:val="28"/>
        </w:rPr>
        <w:t xml:space="preserve"> </w:t>
      </w:r>
      <w:r w:rsidR="00FE75D2" w:rsidRPr="003F26D4">
        <w:rPr>
          <w:rFonts w:ascii="Times New Roman" w:hAnsi="Times New Roman" w:cs="Times New Roman"/>
          <w:color w:val="000000"/>
          <w:sz w:val="28"/>
          <w:szCs w:val="28"/>
        </w:rPr>
        <w:t xml:space="preserve">зимним сезоном понесли убытки, </w:t>
      </w:r>
      <w:r w:rsidR="00997F98" w:rsidRPr="003F26D4">
        <w:rPr>
          <w:rFonts w:ascii="Times New Roman" w:hAnsi="Times New Roman" w:cs="Times New Roman"/>
          <w:color w:val="000000"/>
          <w:sz w:val="28"/>
          <w:szCs w:val="28"/>
        </w:rPr>
        <w:t>которые связаны</w:t>
      </w:r>
      <w:r w:rsidR="00FE75D2" w:rsidRPr="003F26D4">
        <w:rPr>
          <w:rFonts w:ascii="Times New Roman" w:hAnsi="Times New Roman" w:cs="Times New Roman"/>
          <w:color w:val="000000"/>
          <w:sz w:val="28"/>
          <w:szCs w:val="28"/>
        </w:rPr>
        <w:t xml:space="preserve"> с оплатой услуг по хранению</w:t>
      </w:r>
      <w:r w:rsidR="00997F98" w:rsidRPr="003F26D4">
        <w:rPr>
          <w:rFonts w:ascii="Times New Roman" w:hAnsi="Times New Roman" w:cs="Times New Roman"/>
          <w:color w:val="000000"/>
          <w:sz w:val="28"/>
          <w:szCs w:val="28"/>
        </w:rPr>
        <w:t xml:space="preserve"> природного газа</w:t>
      </w:r>
      <w:r w:rsidR="00FE75D2" w:rsidRPr="003F26D4">
        <w:rPr>
          <w:rFonts w:ascii="Times New Roman" w:hAnsi="Times New Roman" w:cs="Times New Roman"/>
          <w:color w:val="000000"/>
          <w:sz w:val="28"/>
          <w:szCs w:val="28"/>
        </w:rPr>
        <w:t>. Стоимость</w:t>
      </w:r>
      <w:r w:rsidRPr="003F26D4">
        <w:rPr>
          <w:rFonts w:ascii="Times New Roman" w:hAnsi="Times New Roman" w:cs="Times New Roman"/>
          <w:color w:val="000000"/>
          <w:sz w:val="28"/>
          <w:szCs w:val="28"/>
        </w:rPr>
        <w:t xml:space="preserve"> </w:t>
      </w:r>
      <w:r w:rsidR="00997F98" w:rsidRPr="003F26D4">
        <w:rPr>
          <w:rFonts w:ascii="Times New Roman" w:hAnsi="Times New Roman" w:cs="Times New Roman"/>
          <w:color w:val="000000"/>
          <w:sz w:val="28"/>
          <w:szCs w:val="28"/>
        </w:rPr>
        <w:t xml:space="preserve">такого </w:t>
      </w:r>
      <w:r w:rsidR="00FE75D2" w:rsidRPr="003F26D4">
        <w:rPr>
          <w:rFonts w:ascii="Times New Roman" w:hAnsi="Times New Roman" w:cs="Times New Roman"/>
          <w:color w:val="000000"/>
          <w:sz w:val="28"/>
          <w:szCs w:val="28"/>
        </w:rPr>
        <w:t xml:space="preserve">хранения с учетом закачки и отбора </w:t>
      </w:r>
      <w:r w:rsidR="00997F98" w:rsidRPr="003F26D4">
        <w:rPr>
          <w:rFonts w:ascii="Times New Roman" w:hAnsi="Times New Roman" w:cs="Times New Roman"/>
          <w:color w:val="000000"/>
          <w:sz w:val="28"/>
          <w:szCs w:val="28"/>
        </w:rPr>
        <w:t xml:space="preserve">приходится в Европе на </w:t>
      </w:r>
      <w:r w:rsidR="00FE75D2" w:rsidRPr="003F26D4">
        <w:rPr>
          <w:rFonts w:ascii="Times New Roman" w:hAnsi="Times New Roman" w:cs="Times New Roman"/>
          <w:color w:val="000000"/>
          <w:sz w:val="28"/>
          <w:szCs w:val="28"/>
        </w:rPr>
        <w:t xml:space="preserve">60 евро за 1 тыс. </w:t>
      </w:r>
      <w:r w:rsidR="00997F98" w:rsidRPr="003F26D4">
        <w:rPr>
          <w:rFonts w:ascii="Times New Roman" w:hAnsi="Times New Roman" w:cs="Times New Roman"/>
          <w:color w:val="000000"/>
          <w:sz w:val="28"/>
          <w:szCs w:val="28"/>
        </w:rPr>
        <w:t>куб. м.</w:t>
      </w:r>
    </w:p>
    <w:p w:rsidR="000D67DE" w:rsidRPr="003F26D4" w:rsidRDefault="00997F98" w:rsidP="00A0387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По мнению автора выпускной квалификационной работы</w:t>
      </w:r>
      <w:r w:rsidR="00FA5AD1">
        <w:rPr>
          <w:rFonts w:ascii="Times New Roman" w:hAnsi="Times New Roman" w:cs="Times New Roman"/>
          <w:color w:val="000000"/>
          <w:sz w:val="28"/>
          <w:szCs w:val="28"/>
        </w:rPr>
        <w:t xml:space="preserve"> бакалавра</w:t>
      </w:r>
      <w:r w:rsidRPr="003F26D4">
        <w:rPr>
          <w:rFonts w:ascii="Times New Roman" w:hAnsi="Times New Roman" w:cs="Times New Roman"/>
          <w:color w:val="000000"/>
          <w:sz w:val="28"/>
          <w:szCs w:val="28"/>
        </w:rPr>
        <w:t>, отношения России и Европы</w:t>
      </w:r>
      <w:r w:rsidR="000D67DE" w:rsidRPr="003F26D4">
        <w:rPr>
          <w:rFonts w:ascii="Times New Roman" w:hAnsi="Times New Roman" w:cs="Times New Roman"/>
          <w:color w:val="000000"/>
          <w:sz w:val="28"/>
          <w:szCs w:val="28"/>
        </w:rPr>
        <w:t xml:space="preserve"> в газовой сфере являются </w:t>
      </w:r>
      <w:r w:rsidR="000D67DE" w:rsidRPr="003F26D4">
        <w:rPr>
          <w:rFonts w:ascii="Times New Roman" w:hAnsi="Times New Roman" w:cs="Times New Roman"/>
          <w:iCs/>
          <w:color w:val="000000"/>
          <w:sz w:val="28"/>
          <w:szCs w:val="28"/>
        </w:rPr>
        <w:t xml:space="preserve">взаимовыгодными </w:t>
      </w:r>
      <w:r w:rsidR="000D67DE" w:rsidRPr="003F26D4">
        <w:rPr>
          <w:rFonts w:ascii="Times New Roman" w:hAnsi="Times New Roman" w:cs="Times New Roman"/>
          <w:color w:val="000000"/>
          <w:sz w:val="28"/>
          <w:szCs w:val="28"/>
        </w:rPr>
        <w:t xml:space="preserve">и </w:t>
      </w:r>
      <w:r w:rsidRPr="003F26D4">
        <w:rPr>
          <w:rFonts w:ascii="Times New Roman" w:hAnsi="Times New Roman" w:cs="Times New Roman"/>
          <w:color w:val="000000"/>
          <w:sz w:val="28"/>
          <w:szCs w:val="28"/>
        </w:rPr>
        <w:t>ставят оба рынка</w:t>
      </w:r>
      <w:r w:rsidR="000D67DE" w:rsidRPr="003F26D4">
        <w:rPr>
          <w:rFonts w:ascii="Times New Roman" w:hAnsi="Times New Roman" w:cs="Times New Roman"/>
          <w:color w:val="000000"/>
          <w:sz w:val="28"/>
          <w:szCs w:val="28"/>
        </w:rPr>
        <w:t xml:space="preserve"> во </w:t>
      </w:r>
      <w:r w:rsidR="000D67DE" w:rsidRPr="003F26D4">
        <w:rPr>
          <w:rFonts w:ascii="Times New Roman" w:hAnsi="Times New Roman" w:cs="Times New Roman"/>
          <w:iCs/>
          <w:color w:val="000000"/>
          <w:sz w:val="28"/>
          <w:szCs w:val="28"/>
        </w:rPr>
        <w:t>взаимозависимое положение</w:t>
      </w:r>
      <w:r w:rsidRPr="003F26D4">
        <w:rPr>
          <w:rFonts w:ascii="Times New Roman" w:hAnsi="Times New Roman" w:cs="Times New Roman"/>
          <w:color w:val="000000"/>
          <w:sz w:val="28"/>
          <w:szCs w:val="28"/>
        </w:rPr>
        <w:t xml:space="preserve">. </w:t>
      </w:r>
      <w:r w:rsidR="000D67DE" w:rsidRPr="003F26D4">
        <w:rPr>
          <w:rFonts w:ascii="Times New Roman" w:hAnsi="Times New Roman" w:cs="Times New Roman"/>
          <w:color w:val="000000"/>
          <w:sz w:val="28"/>
          <w:szCs w:val="28"/>
        </w:rPr>
        <w:t xml:space="preserve">Европа зависит от российского газа, но и </w:t>
      </w:r>
      <w:r w:rsidRPr="003F26D4">
        <w:rPr>
          <w:rFonts w:ascii="Times New Roman" w:hAnsi="Times New Roman" w:cs="Times New Roman"/>
          <w:color w:val="000000"/>
          <w:sz w:val="28"/>
          <w:szCs w:val="28"/>
        </w:rPr>
        <w:t xml:space="preserve">международная </w:t>
      </w:r>
      <w:r w:rsidR="000D67DE" w:rsidRPr="003F26D4">
        <w:rPr>
          <w:rFonts w:ascii="Times New Roman" w:hAnsi="Times New Roman" w:cs="Times New Roman"/>
          <w:color w:val="000000"/>
          <w:sz w:val="28"/>
          <w:szCs w:val="28"/>
        </w:rPr>
        <w:t xml:space="preserve">экономика России </w:t>
      </w:r>
      <w:r w:rsidRPr="003F26D4">
        <w:rPr>
          <w:rFonts w:ascii="Times New Roman" w:hAnsi="Times New Roman" w:cs="Times New Roman"/>
          <w:color w:val="000000"/>
          <w:sz w:val="28"/>
          <w:szCs w:val="28"/>
        </w:rPr>
        <w:t xml:space="preserve">также </w:t>
      </w:r>
      <w:r w:rsidR="000D67DE" w:rsidRPr="003F26D4">
        <w:rPr>
          <w:rFonts w:ascii="Times New Roman" w:hAnsi="Times New Roman" w:cs="Times New Roman"/>
          <w:color w:val="000000"/>
          <w:sz w:val="28"/>
          <w:szCs w:val="28"/>
        </w:rPr>
        <w:t xml:space="preserve">зависит от поставок газа в страны </w:t>
      </w:r>
      <w:r w:rsidRPr="003F26D4">
        <w:rPr>
          <w:rFonts w:ascii="Times New Roman" w:hAnsi="Times New Roman" w:cs="Times New Roman"/>
          <w:color w:val="000000"/>
          <w:sz w:val="28"/>
          <w:szCs w:val="28"/>
        </w:rPr>
        <w:t xml:space="preserve">Европы. Поэтому </w:t>
      </w:r>
      <w:r w:rsidRPr="003F26D4">
        <w:rPr>
          <w:rFonts w:ascii="Times New Roman" w:hAnsi="Times New Roman" w:cs="Times New Roman"/>
          <w:iCs/>
          <w:color w:val="000000"/>
          <w:sz w:val="28"/>
          <w:szCs w:val="28"/>
        </w:rPr>
        <w:t>о</w:t>
      </w:r>
      <w:r w:rsidR="000D67DE" w:rsidRPr="003F26D4">
        <w:rPr>
          <w:rFonts w:ascii="Times New Roman" w:hAnsi="Times New Roman" w:cs="Times New Roman"/>
          <w:iCs/>
          <w:color w:val="000000"/>
          <w:sz w:val="28"/>
          <w:szCs w:val="28"/>
        </w:rPr>
        <w:t xml:space="preserve">сновными задачами </w:t>
      </w:r>
      <w:r w:rsidR="000D67DE" w:rsidRPr="003F26D4">
        <w:rPr>
          <w:rFonts w:ascii="Times New Roman" w:hAnsi="Times New Roman" w:cs="Times New Roman"/>
          <w:color w:val="000000"/>
          <w:sz w:val="28"/>
          <w:szCs w:val="28"/>
        </w:rPr>
        <w:t>России</w:t>
      </w:r>
      <w:r w:rsidRPr="003F26D4">
        <w:rPr>
          <w:rFonts w:ascii="Times New Roman" w:hAnsi="Times New Roman" w:cs="Times New Roman"/>
          <w:color w:val="000000"/>
          <w:sz w:val="28"/>
          <w:szCs w:val="28"/>
        </w:rPr>
        <w:t xml:space="preserve"> на европейском рынке являются: сохранение</w:t>
      </w:r>
      <w:r w:rsidR="000D67DE" w:rsidRPr="003F26D4">
        <w:rPr>
          <w:rFonts w:ascii="Times New Roman" w:hAnsi="Times New Roman" w:cs="Times New Roman"/>
          <w:color w:val="000000"/>
          <w:sz w:val="28"/>
          <w:szCs w:val="28"/>
        </w:rPr>
        <w:t xml:space="preserve"> лидирующих позиций, обеспечение надежного газоснабжения, а также повышение эффективности сбытовой деятельности.</w:t>
      </w:r>
    </w:p>
    <w:p w:rsidR="00997F98" w:rsidRPr="003F26D4" w:rsidRDefault="00341C0D" w:rsidP="00A0387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lastRenderedPageBreak/>
        <w:t>Будущая д</w:t>
      </w:r>
      <w:r w:rsidR="000D67DE" w:rsidRPr="003F26D4">
        <w:rPr>
          <w:rFonts w:ascii="Times New Roman" w:hAnsi="Times New Roman" w:cs="Times New Roman"/>
          <w:color w:val="000000"/>
          <w:sz w:val="28"/>
          <w:szCs w:val="28"/>
        </w:rPr>
        <w:t xml:space="preserve">инамика </w:t>
      </w:r>
      <w:r w:rsidR="000D67DE" w:rsidRPr="003F26D4">
        <w:rPr>
          <w:rFonts w:ascii="Times New Roman" w:hAnsi="Times New Roman" w:cs="Times New Roman"/>
          <w:iCs/>
          <w:color w:val="000000"/>
          <w:sz w:val="28"/>
          <w:szCs w:val="28"/>
        </w:rPr>
        <w:t xml:space="preserve">поставок российского газа на рынки стран ЕС </w:t>
      </w:r>
      <w:r w:rsidR="000D67DE" w:rsidRPr="003F26D4">
        <w:rPr>
          <w:rFonts w:ascii="Times New Roman" w:hAnsi="Times New Roman" w:cs="Times New Roman"/>
          <w:color w:val="000000"/>
          <w:sz w:val="28"/>
          <w:szCs w:val="28"/>
        </w:rPr>
        <w:t>зависит от целого ряда факторов, таких как, например, темпы экономического роста, динамика собственной добычи газа, конъюнктура цен на другие энергоносители, цена газа на других международных рынках.</w:t>
      </w:r>
      <w:r w:rsidRPr="003F26D4">
        <w:rPr>
          <w:rFonts w:ascii="Times New Roman" w:hAnsi="Times New Roman" w:cs="Times New Roman"/>
          <w:color w:val="000000"/>
          <w:sz w:val="28"/>
          <w:szCs w:val="28"/>
        </w:rPr>
        <w:t xml:space="preserve"> Один из перечисленных факторов оказался более благоприятным для России в этом году: </w:t>
      </w:r>
      <w:r w:rsidR="00997F98" w:rsidRPr="003F26D4">
        <w:rPr>
          <w:rFonts w:ascii="Times New Roman" w:hAnsi="Times New Roman" w:cs="Times New Roman"/>
          <w:color w:val="000000"/>
          <w:sz w:val="28"/>
          <w:szCs w:val="28"/>
        </w:rPr>
        <w:t>среднемесячные цены на природный газ в Европе</w:t>
      </w:r>
      <w:r w:rsidR="006E1ACB" w:rsidRPr="003F26D4">
        <w:rPr>
          <w:rFonts w:ascii="Times New Roman" w:hAnsi="Times New Roman" w:cs="Times New Roman"/>
          <w:color w:val="000000"/>
          <w:sz w:val="28"/>
          <w:szCs w:val="28"/>
        </w:rPr>
        <w:t>,</w:t>
      </w:r>
      <w:r w:rsidR="00997F98" w:rsidRPr="003F26D4">
        <w:rPr>
          <w:rFonts w:ascii="Times New Roman" w:hAnsi="Times New Roman" w:cs="Times New Roman"/>
          <w:color w:val="000000"/>
          <w:sz w:val="28"/>
          <w:szCs w:val="28"/>
        </w:rPr>
        <w:t xml:space="preserve"> </w:t>
      </w:r>
      <w:proofErr w:type="gramStart"/>
      <w:r w:rsidRPr="003F26D4">
        <w:rPr>
          <w:rFonts w:ascii="Times New Roman" w:hAnsi="Times New Roman" w:cs="Times New Roman"/>
          <w:color w:val="000000"/>
          <w:sz w:val="28"/>
          <w:szCs w:val="28"/>
        </w:rPr>
        <w:t>из</w:t>
      </w:r>
      <w:proofErr w:type="gramEnd"/>
      <w:r w:rsidR="008B31C2">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w:t>
      </w:r>
      <w:r w:rsidR="008B31C2">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за высокой</w:t>
      </w:r>
      <w:r w:rsidR="00997F98" w:rsidRPr="003F26D4">
        <w:rPr>
          <w:rFonts w:ascii="Times New Roman" w:hAnsi="Times New Roman" w:cs="Times New Roman"/>
          <w:color w:val="000000"/>
          <w:sz w:val="28"/>
          <w:szCs w:val="28"/>
        </w:rPr>
        <w:t xml:space="preserve"> </w:t>
      </w:r>
      <w:proofErr w:type="spellStart"/>
      <w:r w:rsidRPr="003F26D4">
        <w:rPr>
          <w:rFonts w:ascii="Times New Roman" w:hAnsi="Times New Roman" w:cs="Times New Roman"/>
          <w:color w:val="000000"/>
          <w:sz w:val="28"/>
          <w:szCs w:val="28"/>
        </w:rPr>
        <w:t>волатильности</w:t>
      </w:r>
      <w:proofErr w:type="spellEnd"/>
      <w:r w:rsidR="00997F98" w:rsidRPr="003F26D4">
        <w:rPr>
          <w:rFonts w:ascii="Times New Roman" w:hAnsi="Times New Roman" w:cs="Times New Roman"/>
          <w:color w:val="000000"/>
          <w:sz w:val="28"/>
          <w:szCs w:val="28"/>
        </w:rPr>
        <w:t xml:space="preserve"> на нефтяном мировом рынке</w:t>
      </w:r>
      <w:r w:rsidR="006E1ACB" w:rsidRPr="003F26D4">
        <w:rPr>
          <w:rFonts w:ascii="Times New Roman" w:hAnsi="Times New Roman" w:cs="Times New Roman"/>
          <w:color w:val="000000"/>
          <w:sz w:val="28"/>
          <w:szCs w:val="28"/>
        </w:rPr>
        <w:t>,</w:t>
      </w:r>
      <w:r w:rsidR="00997F98" w:rsidRPr="003F26D4">
        <w:rPr>
          <w:rFonts w:ascii="Times New Roman" w:hAnsi="Times New Roman" w:cs="Times New Roman"/>
          <w:color w:val="000000"/>
          <w:sz w:val="28"/>
          <w:szCs w:val="28"/>
        </w:rPr>
        <w:t xml:space="preserve"> не </w:t>
      </w:r>
      <w:r w:rsidRPr="003F26D4">
        <w:rPr>
          <w:rFonts w:ascii="Times New Roman" w:hAnsi="Times New Roman" w:cs="Times New Roman"/>
          <w:color w:val="000000"/>
          <w:sz w:val="28"/>
          <w:szCs w:val="28"/>
        </w:rPr>
        <w:t>перекинули</w:t>
      </w:r>
      <w:r w:rsidR="00997F98" w:rsidRPr="003F26D4">
        <w:rPr>
          <w:rFonts w:ascii="Times New Roman" w:hAnsi="Times New Roman" w:cs="Times New Roman"/>
          <w:color w:val="000000"/>
          <w:sz w:val="28"/>
          <w:szCs w:val="28"/>
        </w:rPr>
        <w:t xml:space="preserve">сь на газовые котировки.  </w:t>
      </w:r>
    </w:p>
    <w:p w:rsidR="00B9211C" w:rsidRPr="003F26D4" w:rsidRDefault="00B9211C" w:rsidP="0064637B">
      <w:pPr>
        <w:pStyle w:val="ae"/>
        <w:spacing w:before="0" w:beforeAutospacing="0" w:after="0" w:afterAutospacing="0" w:line="360" w:lineRule="auto"/>
        <w:ind w:firstLine="851"/>
        <w:jc w:val="center"/>
        <w:rPr>
          <w:color w:val="000000"/>
          <w:sz w:val="28"/>
          <w:szCs w:val="28"/>
        </w:rPr>
      </w:pPr>
    </w:p>
    <w:p w:rsidR="000D67DE" w:rsidRPr="003F26D4" w:rsidRDefault="000D67DE" w:rsidP="0064637B">
      <w:pPr>
        <w:pStyle w:val="ae"/>
        <w:spacing w:before="0" w:beforeAutospacing="0" w:after="0" w:afterAutospacing="0" w:line="360" w:lineRule="auto"/>
        <w:ind w:firstLine="851"/>
        <w:jc w:val="center"/>
        <w:rPr>
          <w:color w:val="000000"/>
          <w:sz w:val="28"/>
          <w:szCs w:val="28"/>
        </w:rPr>
      </w:pPr>
    </w:p>
    <w:p w:rsidR="000D67DE" w:rsidRPr="003F26D4" w:rsidRDefault="000D67DE" w:rsidP="0064637B">
      <w:pPr>
        <w:pStyle w:val="ae"/>
        <w:spacing w:before="0" w:beforeAutospacing="0" w:after="0" w:afterAutospacing="0" w:line="360" w:lineRule="auto"/>
        <w:ind w:firstLine="851"/>
        <w:jc w:val="center"/>
        <w:rPr>
          <w:color w:val="000000"/>
          <w:sz w:val="28"/>
          <w:szCs w:val="28"/>
        </w:rPr>
      </w:pPr>
    </w:p>
    <w:p w:rsidR="00E66764" w:rsidRPr="003F26D4" w:rsidRDefault="00E66764" w:rsidP="0064637B">
      <w:pPr>
        <w:pStyle w:val="ae"/>
        <w:spacing w:before="0" w:beforeAutospacing="0" w:after="0" w:afterAutospacing="0" w:line="360" w:lineRule="auto"/>
        <w:ind w:firstLine="851"/>
        <w:jc w:val="center"/>
        <w:rPr>
          <w:color w:val="000000"/>
          <w:sz w:val="28"/>
          <w:szCs w:val="28"/>
        </w:rPr>
      </w:pPr>
    </w:p>
    <w:p w:rsidR="00E66764" w:rsidRPr="003F26D4" w:rsidRDefault="00E66764" w:rsidP="0064637B">
      <w:pPr>
        <w:pStyle w:val="ae"/>
        <w:spacing w:before="0" w:beforeAutospacing="0" w:after="0" w:afterAutospacing="0" w:line="360" w:lineRule="auto"/>
        <w:ind w:firstLine="851"/>
        <w:jc w:val="center"/>
        <w:rPr>
          <w:color w:val="000000"/>
          <w:sz w:val="28"/>
          <w:szCs w:val="28"/>
        </w:rPr>
      </w:pPr>
    </w:p>
    <w:p w:rsidR="00E66764" w:rsidRPr="003F26D4" w:rsidRDefault="00E66764" w:rsidP="0064637B">
      <w:pPr>
        <w:pStyle w:val="ae"/>
        <w:spacing w:before="0" w:beforeAutospacing="0" w:after="0" w:afterAutospacing="0" w:line="360" w:lineRule="auto"/>
        <w:ind w:firstLine="851"/>
        <w:jc w:val="center"/>
        <w:rPr>
          <w:color w:val="000000"/>
          <w:sz w:val="28"/>
          <w:szCs w:val="28"/>
        </w:rPr>
      </w:pPr>
    </w:p>
    <w:p w:rsidR="001C6761" w:rsidRPr="003F26D4" w:rsidRDefault="001C6761" w:rsidP="0064637B">
      <w:pPr>
        <w:pStyle w:val="ae"/>
        <w:spacing w:before="0" w:beforeAutospacing="0" w:after="0" w:afterAutospacing="0" w:line="360" w:lineRule="auto"/>
        <w:ind w:firstLine="851"/>
        <w:jc w:val="center"/>
        <w:rPr>
          <w:color w:val="000000"/>
          <w:sz w:val="28"/>
          <w:szCs w:val="28"/>
        </w:rPr>
      </w:pPr>
    </w:p>
    <w:p w:rsidR="001C6761" w:rsidRPr="003F26D4" w:rsidRDefault="001C6761" w:rsidP="0064637B">
      <w:pPr>
        <w:pStyle w:val="ae"/>
        <w:spacing w:before="0" w:beforeAutospacing="0" w:after="0" w:afterAutospacing="0" w:line="360" w:lineRule="auto"/>
        <w:ind w:firstLine="851"/>
        <w:jc w:val="center"/>
        <w:rPr>
          <w:color w:val="000000"/>
          <w:sz w:val="28"/>
          <w:szCs w:val="28"/>
        </w:rPr>
      </w:pPr>
    </w:p>
    <w:p w:rsidR="001C6761" w:rsidRPr="003F26D4" w:rsidRDefault="001C6761" w:rsidP="0064637B">
      <w:pPr>
        <w:pStyle w:val="ae"/>
        <w:spacing w:before="0" w:beforeAutospacing="0" w:after="0" w:afterAutospacing="0" w:line="360" w:lineRule="auto"/>
        <w:ind w:firstLine="851"/>
        <w:jc w:val="center"/>
        <w:rPr>
          <w:color w:val="000000"/>
          <w:sz w:val="28"/>
          <w:szCs w:val="28"/>
        </w:rPr>
      </w:pPr>
    </w:p>
    <w:p w:rsidR="001C6761" w:rsidRPr="003F26D4" w:rsidRDefault="001C6761" w:rsidP="0064637B">
      <w:pPr>
        <w:pStyle w:val="ae"/>
        <w:spacing w:before="0" w:beforeAutospacing="0" w:after="0" w:afterAutospacing="0" w:line="360" w:lineRule="auto"/>
        <w:ind w:firstLine="851"/>
        <w:jc w:val="center"/>
        <w:rPr>
          <w:color w:val="000000"/>
          <w:sz w:val="28"/>
          <w:szCs w:val="28"/>
        </w:rPr>
      </w:pPr>
    </w:p>
    <w:p w:rsidR="001C6761" w:rsidRPr="003F26D4" w:rsidRDefault="001C6761" w:rsidP="0064637B">
      <w:pPr>
        <w:pStyle w:val="ae"/>
        <w:spacing w:before="0" w:beforeAutospacing="0" w:after="0" w:afterAutospacing="0" w:line="360" w:lineRule="auto"/>
        <w:ind w:firstLine="851"/>
        <w:jc w:val="center"/>
        <w:rPr>
          <w:color w:val="000000"/>
          <w:sz w:val="28"/>
          <w:szCs w:val="28"/>
        </w:rPr>
      </w:pPr>
    </w:p>
    <w:p w:rsidR="001C6761" w:rsidRPr="003F26D4" w:rsidRDefault="001C6761" w:rsidP="0064637B">
      <w:pPr>
        <w:pStyle w:val="ae"/>
        <w:spacing w:before="0" w:beforeAutospacing="0" w:after="0" w:afterAutospacing="0" w:line="360" w:lineRule="auto"/>
        <w:ind w:firstLine="851"/>
        <w:jc w:val="center"/>
        <w:rPr>
          <w:color w:val="000000"/>
          <w:sz w:val="28"/>
          <w:szCs w:val="28"/>
        </w:rPr>
      </w:pPr>
    </w:p>
    <w:p w:rsidR="001C6761" w:rsidRPr="003F26D4" w:rsidRDefault="001C6761" w:rsidP="0064637B">
      <w:pPr>
        <w:pStyle w:val="ae"/>
        <w:spacing w:before="0" w:beforeAutospacing="0" w:after="0" w:afterAutospacing="0" w:line="360" w:lineRule="auto"/>
        <w:ind w:firstLine="851"/>
        <w:jc w:val="center"/>
        <w:rPr>
          <w:color w:val="000000"/>
          <w:sz w:val="28"/>
          <w:szCs w:val="28"/>
        </w:rPr>
      </w:pPr>
    </w:p>
    <w:p w:rsidR="001C6761" w:rsidRPr="003F26D4" w:rsidRDefault="001C6761" w:rsidP="0064637B">
      <w:pPr>
        <w:pStyle w:val="ae"/>
        <w:spacing w:before="0" w:beforeAutospacing="0" w:after="0" w:afterAutospacing="0" w:line="360" w:lineRule="auto"/>
        <w:ind w:firstLine="851"/>
        <w:jc w:val="center"/>
        <w:rPr>
          <w:color w:val="000000"/>
          <w:sz w:val="28"/>
          <w:szCs w:val="28"/>
        </w:rPr>
      </w:pPr>
    </w:p>
    <w:p w:rsidR="001C6761" w:rsidRPr="003F26D4" w:rsidRDefault="001C6761" w:rsidP="0064637B">
      <w:pPr>
        <w:pStyle w:val="ae"/>
        <w:spacing w:before="0" w:beforeAutospacing="0" w:after="0" w:afterAutospacing="0" w:line="360" w:lineRule="auto"/>
        <w:ind w:firstLine="851"/>
        <w:jc w:val="center"/>
        <w:rPr>
          <w:color w:val="000000"/>
          <w:sz w:val="28"/>
          <w:szCs w:val="28"/>
        </w:rPr>
      </w:pPr>
    </w:p>
    <w:p w:rsidR="001C6761" w:rsidRPr="003F26D4" w:rsidRDefault="001C6761" w:rsidP="0064637B">
      <w:pPr>
        <w:pStyle w:val="ae"/>
        <w:spacing w:before="0" w:beforeAutospacing="0" w:after="0" w:afterAutospacing="0" w:line="360" w:lineRule="auto"/>
        <w:ind w:firstLine="851"/>
        <w:jc w:val="center"/>
        <w:rPr>
          <w:color w:val="000000"/>
          <w:sz w:val="28"/>
          <w:szCs w:val="28"/>
        </w:rPr>
      </w:pPr>
    </w:p>
    <w:p w:rsidR="001C6761" w:rsidRPr="003F26D4" w:rsidRDefault="001C6761" w:rsidP="0064637B">
      <w:pPr>
        <w:pStyle w:val="ae"/>
        <w:spacing w:before="0" w:beforeAutospacing="0" w:after="0" w:afterAutospacing="0" w:line="360" w:lineRule="auto"/>
        <w:ind w:firstLine="851"/>
        <w:jc w:val="center"/>
        <w:rPr>
          <w:color w:val="000000"/>
          <w:sz w:val="28"/>
          <w:szCs w:val="28"/>
        </w:rPr>
      </w:pPr>
    </w:p>
    <w:p w:rsidR="001C6761" w:rsidRPr="003F26D4" w:rsidRDefault="001C6761" w:rsidP="0064637B">
      <w:pPr>
        <w:pStyle w:val="ae"/>
        <w:spacing w:before="0" w:beforeAutospacing="0" w:after="0" w:afterAutospacing="0" w:line="360" w:lineRule="auto"/>
        <w:ind w:firstLine="851"/>
        <w:jc w:val="center"/>
        <w:rPr>
          <w:color w:val="000000"/>
          <w:sz w:val="28"/>
          <w:szCs w:val="28"/>
        </w:rPr>
      </w:pPr>
    </w:p>
    <w:p w:rsidR="001C6761" w:rsidRPr="003F26D4" w:rsidRDefault="001C6761" w:rsidP="0064637B">
      <w:pPr>
        <w:pStyle w:val="ae"/>
        <w:spacing w:before="0" w:beforeAutospacing="0" w:after="0" w:afterAutospacing="0" w:line="360" w:lineRule="auto"/>
        <w:ind w:firstLine="851"/>
        <w:jc w:val="center"/>
        <w:rPr>
          <w:color w:val="000000"/>
          <w:sz w:val="28"/>
          <w:szCs w:val="28"/>
        </w:rPr>
      </w:pPr>
    </w:p>
    <w:p w:rsidR="001C6761" w:rsidRDefault="001C6761" w:rsidP="0064637B">
      <w:pPr>
        <w:pStyle w:val="ae"/>
        <w:spacing w:before="0" w:beforeAutospacing="0" w:after="0" w:afterAutospacing="0" w:line="360" w:lineRule="auto"/>
        <w:ind w:firstLine="851"/>
        <w:jc w:val="center"/>
        <w:rPr>
          <w:color w:val="000000"/>
          <w:sz w:val="28"/>
          <w:szCs w:val="28"/>
        </w:rPr>
      </w:pPr>
    </w:p>
    <w:p w:rsidR="008B31C2" w:rsidRDefault="008B31C2" w:rsidP="0064637B">
      <w:pPr>
        <w:pStyle w:val="ae"/>
        <w:spacing w:before="0" w:beforeAutospacing="0" w:after="0" w:afterAutospacing="0" w:line="360" w:lineRule="auto"/>
        <w:ind w:firstLine="851"/>
        <w:jc w:val="center"/>
        <w:rPr>
          <w:color w:val="000000"/>
          <w:sz w:val="28"/>
          <w:szCs w:val="28"/>
        </w:rPr>
      </w:pPr>
    </w:p>
    <w:p w:rsidR="008B31C2" w:rsidRDefault="008B31C2" w:rsidP="008B31C2">
      <w:pPr>
        <w:pStyle w:val="ae"/>
        <w:spacing w:before="0" w:beforeAutospacing="0" w:after="0" w:afterAutospacing="0" w:line="360" w:lineRule="auto"/>
        <w:jc w:val="both"/>
        <w:rPr>
          <w:color w:val="000000"/>
          <w:sz w:val="28"/>
          <w:szCs w:val="28"/>
        </w:rPr>
      </w:pPr>
    </w:p>
    <w:p w:rsidR="008B31C2" w:rsidRDefault="002F21F7" w:rsidP="002F21F7">
      <w:pPr>
        <w:pStyle w:val="ae"/>
        <w:numPr>
          <w:ilvl w:val="0"/>
          <w:numId w:val="1"/>
        </w:numPr>
        <w:spacing w:before="0" w:beforeAutospacing="0" w:after="0" w:afterAutospacing="0" w:line="360" w:lineRule="auto"/>
        <w:ind w:left="0" w:firstLine="851"/>
        <w:jc w:val="both"/>
        <w:rPr>
          <w:color w:val="000000"/>
          <w:sz w:val="28"/>
          <w:szCs w:val="28"/>
        </w:rPr>
      </w:pPr>
      <w:r>
        <w:rPr>
          <w:color w:val="000000"/>
          <w:sz w:val="28"/>
          <w:szCs w:val="28"/>
        </w:rPr>
        <w:lastRenderedPageBreak/>
        <w:t xml:space="preserve"> </w:t>
      </w:r>
      <w:r w:rsidR="00B05EE1" w:rsidRPr="003F26D4">
        <w:rPr>
          <w:color w:val="000000"/>
          <w:sz w:val="28"/>
          <w:szCs w:val="28"/>
        </w:rPr>
        <w:t xml:space="preserve">Тенденции </w:t>
      </w:r>
      <w:r>
        <w:rPr>
          <w:color w:val="000000"/>
          <w:sz w:val="28"/>
          <w:szCs w:val="28"/>
        </w:rPr>
        <w:t xml:space="preserve">   </w:t>
      </w:r>
      <w:r w:rsidR="00B05EE1" w:rsidRPr="003F26D4">
        <w:rPr>
          <w:color w:val="000000"/>
          <w:sz w:val="28"/>
          <w:szCs w:val="28"/>
        </w:rPr>
        <w:t xml:space="preserve">развития </w:t>
      </w:r>
      <w:r>
        <w:rPr>
          <w:color w:val="000000"/>
          <w:sz w:val="28"/>
          <w:szCs w:val="28"/>
        </w:rPr>
        <w:t xml:space="preserve">   </w:t>
      </w:r>
      <w:r w:rsidR="00B05EE1" w:rsidRPr="003F26D4">
        <w:rPr>
          <w:color w:val="000000"/>
          <w:sz w:val="28"/>
          <w:szCs w:val="28"/>
        </w:rPr>
        <w:t xml:space="preserve">мирового </w:t>
      </w:r>
      <w:r>
        <w:rPr>
          <w:color w:val="000000"/>
          <w:sz w:val="28"/>
          <w:szCs w:val="28"/>
        </w:rPr>
        <w:t xml:space="preserve">   </w:t>
      </w:r>
      <w:r w:rsidR="00B05EE1" w:rsidRPr="003F26D4">
        <w:rPr>
          <w:color w:val="000000"/>
          <w:sz w:val="28"/>
          <w:szCs w:val="28"/>
        </w:rPr>
        <w:t xml:space="preserve">рынка </w:t>
      </w:r>
      <w:r>
        <w:rPr>
          <w:color w:val="000000"/>
          <w:sz w:val="28"/>
          <w:szCs w:val="28"/>
        </w:rPr>
        <w:t xml:space="preserve">   </w:t>
      </w:r>
      <w:r w:rsidR="00B05EE1" w:rsidRPr="003F26D4">
        <w:rPr>
          <w:color w:val="000000"/>
          <w:sz w:val="28"/>
          <w:szCs w:val="28"/>
        </w:rPr>
        <w:t>природного</w:t>
      </w:r>
      <w:r>
        <w:rPr>
          <w:color w:val="000000"/>
          <w:sz w:val="28"/>
          <w:szCs w:val="28"/>
        </w:rPr>
        <w:t xml:space="preserve"> </w:t>
      </w:r>
      <w:r w:rsidR="00B05EE1" w:rsidRPr="003F26D4">
        <w:rPr>
          <w:color w:val="000000"/>
          <w:sz w:val="28"/>
          <w:szCs w:val="28"/>
        </w:rPr>
        <w:t xml:space="preserve"> </w:t>
      </w:r>
      <w:r>
        <w:rPr>
          <w:color w:val="000000"/>
          <w:sz w:val="28"/>
          <w:szCs w:val="28"/>
        </w:rPr>
        <w:t xml:space="preserve">  </w:t>
      </w:r>
      <w:r w:rsidR="00B05EE1" w:rsidRPr="003F26D4">
        <w:rPr>
          <w:color w:val="000000"/>
          <w:sz w:val="28"/>
          <w:szCs w:val="28"/>
        </w:rPr>
        <w:t>газа</w:t>
      </w:r>
      <w:r w:rsidR="008B31C2">
        <w:rPr>
          <w:color w:val="000000"/>
          <w:sz w:val="28"/>
          <w:szCs w:val="28"/>
        </w:rPr>
        <w:t xml:space="preserve"> </w:t>
      </w:r>
      <w:r>
        <w:rPr>
          <w:color w:val="000000"/>
          <w:sz w:val="28"/>
          <w:szCs w:val="28"/>
        </w:rPr>
        <w:t xml:space="preserve">  </w:t>
      </w:r>
      <w:r w:rsidR="008B31C2">
        <w:rPr>
          <w:color w:val="000000"/>
          <w:sz w:val="28"/>
          <w:szCs w:val="28"/>
        </w:rPr>
        <w:t>и</w:t>
      </w:r>
    </w:p>
    <w:p w:rsidR="002F21F7" w:rsidRDefault="006E1ACB" w:rsidP="002F21F7">
      <w:pPr>
        <w:pStyle w:val="ae"/>
        <w:spacing w:before="0" w:beforeAutospacing="0" w:after="0" w:afterAutospacing="0" w:line="360" w:lineRule="auto"/>
        <w:ind w:firstLine="851"/>
        <w:jc w:val="both"/>
        <w:rPr>
          <w:color w:val="000000"/>
          <w:sz w:val="28"/>
          <w:szCs w:val="28"/>
        </w:rPr>
      </w:pPr>
      <w:r w:rsidRPr="008B31C2">
        <w:rPr>
          <w:color w:val="000000"/>
          <w:sz w:val="28"/>
          <w:szCs w:val="28"/>
        </w:rPr>
        <w:t>возможности для РФ</w:t>
      </w:r>
    </w:p>
    <w:p w:rsidR="002F21F7" w:rsidRPr="008B31C2" w:rsidRDefault="002F21F7" w:rsidP="006B2576">
      <w:pPr>
        <w:pStyle w:val="ae"/>
        <w:spacing w:before="0" w:beforeAutospacing="0" w:after="0" w:afterAutospacing="0" w:line="720" w:lineRule="auto"/>
        <w:ind w:firstLine="851"/>
        <w:jc w:val="both"/>
        <w:rPr>
          <w:color w:val="000000"/>
          <w:sz w:val="28"/>
          <w:szCs w:val="28"/>
        </w:rPr>
      </w:pPr>
    </w:p>
    <w:p w:rsidR="00B05EE1" w:rsidRPr="003F26D4" w:rsidRDefault="002F21F7" w:rsidP="002F21F7">
      <w:pPr>
        <w:pStyle w:val="ae"/>
        <w:spacing w:before="0" w:beforeAutospacing="0" w:after="0" w:afterAutospacing="0" w:line="360" w:lineRule="auto"/>
        <w:ind w:firstLine="851"/>
        <w:jc w:val="both"/>
        <w:rPr>
          <w:color w:val="000000"/>
          <w:sz w:val="28"/>
          <w:szCs w:val="28"/>
        </w:rPr>
      </w:pPr>
      <w:r>
        <w:rPr>
          <w:color w:val="000000"/>
          <w:sz w:val="28"/>
          <w:szCs w:val="28"/>
        </w:rPr>
        <w:t xml:space="preserve">3.1 </w:t>
      </w:r>
      <w:r w:rsidR="00762F3C" w:rsidRPr="003F26D4">
        <w:rPr>
          <w:color w:val="000000"/>
          <w:sz w:val="28"/>
          <w:szCs w:val="28"/>
        </w:rPr>
        <w:t xml:space="preserve">Современное состояние </w:t>
      </w:r>
      <w:r w:rsidR="00B05EE1" w:rsidRPr="003F26D4">
        <w:rPr>
          <w:color w:val="000000"/>
          <w:sz w:val="28"/>
          <w:szCs w:val="28"/>
        </w:rPr>
        <w:t>мирового энергетического рынка</w:t>
      </w:r>
    </w:p>
    <w:p w:rsidR="00B05EE1" w:rsidRPr="003F26D4" w:rsidRDefault="00B05EE1" w:rsidP="006B2576">
      <w:pPr>
        <w:pStyle w:val="ae"/>
        <w:spacing w:before="0" w:beforeAutospacing="0" w:after="0" w:afterAutospacing="0" w:line="720" w:lineRule="auto"/>
        <w:ind w:firstLine="851"/>
        <w:jc w:val="both"/>
        <w:rPr>
          <w:color w:val="000000"/>
          <w:sz w:val="28"/>
          <w:szCs w:val="28"/>
        </w:rPr>
      </w:pPr>
    </w:p>
    <w:p w:rsidR="007523B5" w:rsidRPr="003F26D4" w:rsidRDefault="007523B5" w:rsidP="007523B5">
      <w:pPr>
        <w:spacing w:after="0" w:line="360" w:lineRule="auto"/>
        <w:ind w:firstLine="851"/>
        <w:jc w:val="both"/>
        <w:rPr>
          <w:rFonts w:ascii="Times New Roman" w:eastAsia="Times New Roman" w:hAnsi="Times New Roman" w:cs="Times New Roman"/>
          <w:color w:val="000000"/>
          <w:sz w:val="28"/>
          <w:szCs w:val="28"/>
          <w:lang w:eastAsia="ru-RU"/>
        </w:rPr>
      </w:pPr>
      <w:r w:rsidRPr="003F26D4">
        <w:rPr>
          <w:rFonts w:ascii="Times New Roman" w:eastAsia="Times New Roman" w:hAnsi="Times New Roman" w:cs="Times New Roman"/>
          <w:color w:val="000000"/>
          <w:sz w:val="28"/>
          <w:szCs w:val="28"/>
          <w:lang w:eastAsia="ru-RU"/>
        </w:rPr>
        <w:t>Мировой прогресс глобальной энергетики определяется новшествами, внедряемые на рынок. В последнее время, особую популярность среди энергетических компаний с</w:t>
      </w:r>
      <w:r w:rsidR="00C43E3F" w:rsidRPr="003F26D4">
        <w:rPr>
          <w:rFonts w:ascii="Times New Roman" w:eastAsia="Times New Roman" w:hAnsi="Times New Roman" w:cs="Times New Roman"/>
          <w:color w:val="000000"/>
          <w:sz w:val="28"/>
          <w:szCs w:val="28"/>
          <w:lang w:eastAsia="ru-RU"/>
        </w:rPr>
        <w:t xml:space="preserve">тали приобретать так называемые </w:t>
      </w:r>
      <w:r w:rsidRPr="003F26D4">
        <w:rPr>
          <w:rFonts w:ascii="Times New Roman" w:eastAsia="Times New Roman" w:hAnsi="Times New Roman" w:cs="Times New Roman"/>
          <w:color w:val="000000"/>
          <w:sz w:val="28"/>
          <w:szCs w:val="28"/>
          <w:lang w:eastAsia="ru-RU"/>
        </w:rPr>
        <w:t>«умные счетчики», которые рассчитывают стоимость потребления энергии, формируют отчётность для поставщ</w:t>
      </w:r>
      <w:r w:rsidR="00953259" w:rsidRPr="003F26D4">
        <w:rPr>
          <w:rFonts w:ascii="Times New Roman" w:eastAsia="Times New Roman" w:hAnsi="Times New Roman" w:cs="Times New Roman"/>
          <w:color w:val="000000"/>
          <w:sz w:val="28"/>
          <w:szCs w:val="28"/>
          <w:lang w:eastAsia="ru-RU"/>
        </w:rPr>
        <w:t xml:space="preserve">иков и потребителей.  К 2019 г. </w:t>
      </w:r>
      <w:r w:rsidRPr="003F26D4">
        <w:rPr>
          <w:rFonts w:ascii="Times New Roman" w:eastAsia="Times New Roman" w:hAnsi="Times New Roman" w:cs="Times New Roman"/>
          <w:color w:val="000000"/>
          <w:sz w:val="28"/>
          <w:szCs w:val="28"/>
          <w:lang w:eastAsia="ru-RU"/>
        </w:rPr>
        <w:t>Китай планирует занять 70 % азиатского рынка, выпустив на данный момент около 2</w:t>
      </w:r>
      <w:r w:rsidR="00C43E3F" w:rsidRPr="003F26D4">
        <w:rPr>
          <w:rFonts w:ascii="Times New Roman" w:eastAsia="Times New Roman" w:hAnsi="Times New Roman" w:cs="Times New Roman"/>
          <w:color w:val="000000"/>
          <w:sz w:val="28"/>
          <w:szCs w:val="28"/>
          <w:lang w:eastAsia="ru-RU"/>
        </w:rPr>
        <w:t>50 млн. единиц таких счётчиков.</w:t>
      </w:r>
      <w:r w:rsidR="008A4507" w:rsidRPr="003F26D4">
        <w:rPr>
          <w:rFonts w:ascii="Times New Roman" w:eastAsia="Times New Roman" w:hAnsi="Times New Roman" w:cs="Times New Roman"/>
          <w:color w:val="000000"/>
          <w:sz w:val="28"/>
          <w:szCs w:val="28"/>
          <w:lang w:eastAsia="ru-RU"/>
        </w:rPr>
        <w:t xml:space="preserve"> </w:t>
      </w:r>
      <w:r w:rsidRPr="003F26D4">
        <w:rPr>
          <w:rFonts w:ascii="Times New Roman" w:eastAsia="Times New Roman" w:hAnsi="Times New Roman" w:cs="Times New Roman"/>
          <w:color w:val="000000"/>
          <w:sz w:val="28"/>
          <w:szCs w:val="28"/>
          <w:lang w:eastAsia="ru-RU"/>
        </w:rPr>
        <w:t>По мнению автора выпускно</w:t>
      </w:r>
      <w:r w:rsidR="00FA5AD1">
        <w:rPr>
          <w:rFonts w:ascii="Times New Roman" w:eastAsia="Times New Roman" w:hAnsi="Times New Roman" w:cs="Times New Roman"/>
          <w:color w:val="000000"/>
          <w:sz w:val="28"/>
          <w:szCs w:val="28"/>
          <w:lang w:eastAsia="ru-RU"/>
        </w:rPr>
        <w:t xml:space="preserve">й квалификационной </w:t>
      </w:r>
      <w:r w:rsidRPr="003F26D4">
        <w:rPr>
          <w:rFonts w:ascii="Times New Roman" w:eastAsia="Times New Roman" w:hAnsi="Times New Roman" w:cs="Times New Roman"/>
          <w:color w:val="000000"/>
          <w:sz w:val="28"/>
          <w:szCs w:val="28"/>
          <w:lang w:eastAsia="ru-RU"/>
        </w:rPr>
        <w:t>работы</w:t>
      </w:r>
      <w:r w:rsidR="00FA5AD1">
        <w:rPr>
          <w:rFonts w:ascii="Times New Roman" w:eastAsia="Times New Roman" w:hAnsi="Times New Roman" w:cs="Times New Roman"/>
          <w:color w:val="000000"/>
          <w:sz w:val="28"/>
          <w:szCs w:val="28"/>
          <w:lang w:eastAsia="ru-RU"/>
        </w:rPr>
        <w:t xml:space="preserve"> бакалавра</w:t>
      </w:r>
      <w:r w:rsidRPr="003F26D4">
        <w:rPr>
          <w:rFonts w:ascii="Times New Roman" w:eastAsia="Times New Roman" w:hAnsi="Times New Roman" w:cs="Times New Roman"/>
          <w:color w:val="000000"/>
          <w:sz w:val="28"/>
          <w:szCs w:val="28"/>
          <w:lang w:eastAsia="ru-RU"/>
        </w:rPr>
        <w:t xml:space="preserve">, такие меры увеличат </w:t>
      </w:r>
      <w:proofErr w:type="spellStart"/>
      <w:r w:rsidRPr="003F26D4">
        <w:rPr>
          <w:rFonts w:ascii="Times New Roman" w:eastAsia="Times New Roman" w:hAnsi="Times New Roman" w:cs="Times New Roman"/>
          <w:color w:val="000000"/>
          <w:sz w:val="28"/>
          <w:szCs w:val="28"/>
          <w:lang w:eastAsia="ru-RU"/>
        </w:rPr>
        <w:t>энергоэффективность</w:t>
      </w:r>
      <w:proofErr w:type="spellEnd"/>
      <w:r w:rsidRPr="003F26D4">
        <w:rPr>
          <w:rFonts w:ascii="Times New Roman" w:eastAsia="Times New Roman" w:hAnsi="Times New Roman" w:cs="Times New Roman"/>
          <w:color w:val="000000"/>
          <w:sz w:val="28"/>
          <w:szCs w:val="28"/>
          <w:lang w:eastAsia="ru-RU"/>
        </w:rPr>
        <w:t xml:space="preserve"> мировых энергетических компаний в будущем.</w:t>
      </w:r>
    </w:p>
    <w:p w:rsidR="00B05EE1" w:rsidRPr="003F26D4" w:rsidRDefault="00B05EE1" w:rsidP="00A03877">
      <w:pPr>
        <w:spacing w:after="0" w:line="360" w:lineRule="auto"/>
        <w:ind w:firstLine="851"/>
        <w:jc w:val="both"/>
        <w:rPr>
          <w:rFonts w:ascii="Times New Roman" w:eastAsia="Times New Roman" w:hAnsi="Times New Roman" w:cs="Times New Roman"/>
          <w:color w:val="000000"/>
          <w:sz w:val="28"/>
          <w:szCs w:val="28"/>
          <w:lang w:eastAsia="ru-RU"/>
        </w:rPr>
      </w:pPr>
      <w:r w:rsidRPr="003F26D4">
        <w:rPr>
          <w:rFonts w:ascii="Times New Roman" w:hAnsi="Times New Roman" w:cs="Times New Roman"/>
          <w:color w:val="000000"/>
          <w:sz w:val="28"/>
          <w:szCs w:val="28"/>
        </w:rPr>
        <w:t xml:space="preserve">После соглашения ОПЕК в 2016 г. о снижении нефтедобычи,  ситуация на мировом энергетическом рынке потерпела ряд изменений и оказала влияние на рынок природного газа.  Так, </w:t>
      </w:r>
      <w:r w:rsidRPr="003F26D4">
        <w:rPr>
          <w:rFonts w:ascii="Times New Roman" w:eastAsia="Times New Roman" w:hAnsi="Times New Roman" w:cs="Times New Roman"/>
          <w:color w:val="000000"/>
          <w:sz w:val="28"/>
          <w:szCs w:val="28"/>
          <w:lang w:eastAsia="ru-RU"/>
        </w:rPr>
        <w:t>цены на нефть выросли на 8</w:t>
      </w:r>
      <w:r w:rsidR="00DA34A0" w:rsidRPr="003F26D4">
        <w:rPr>
          <w:rFonts w:ascii="Times New Roman" w:eastAsia="Times New Roman" w:hAnsi="Times New Roman" w:cs="Times New Roman"/>
          <w:color w:val="000000"/>
          <w:sz w:val="28"/>
          <w:szCs w:val="28"/>
          <w:lang w:eastAsia="ru-RU"/>
        </w:rPr>
        <w:t xml:space="preserve"> </w:t>
      </w:r>
      <w:r w:rsidRPr="003F26D4">
        <w:rPr>
          <w:rFonts w:ascii="Times New Roman" w:eastAsia="Times New Roman" w:hAnsi="Times New Roman" w:cs="Times New Roman"/>
          <w:color w:val="000000"/>
          <w:sz w:val="28"/>
          <w:szCs w:val="28"/>
          <w:lang w:eastAsia="ru-RU"/>
        </w:rPr>
        <w:t xml:space="preserve">%, фьючерсы на нефть марки </w:t>
      </w:r>
      <w:proofErr w:type="spellStart"/>
      <w:r w:rsidRPr="003F26D4">
        <w:rPr>
          <w:rFonts w:ascii="Times New Roman" w:eastAsia="Times New Roman" w:hAnsi="Times New Roman" w:cs="Times New Roman"/>
          <w:color w:val="000000"/>
          <w:sz w:val="28"/>
          <w:szCs w:val="28"/>
          <w:lang w:eastAsia="ru-RU"/>
        </w:rPr>
        <w:t>Brent</w:t>
      </w:r>
      <w:proofErr w:type="spellEnd"/>
      <w:r w:rsidRPr="003F26D4">
        <w:rPr>
          <w:rFonts w:ascii="Times New Roman" w:eastAsia="Times New Roman" w:hAnsi="Times New Roman" w:cs="Times New Roman"/>
          <w:color w:val="000000"/>
          <w:sz w:val="28"/>
          <w:szCs w:val="28"/>
          <w:lang w:eastAsia="ru-RU"/>
        </w:rPr>
        <w:t xml:space="preserve"> подорожали на 8,02</w:t>
      </w:r>
      <w:r w:rsidR="00DA34A0" w:rsidRPr="003F26D4">
        <w:rPr>
          <w:rFonts w:ascii="Times New Roman" w:eastAsia="Times New Roman" w:hAnsi="Times New Roman" w:cs="Times New Roman"/>
          <w:color w:val="000000"/>
          <w:sz w:val="28"/>
          <w:szCs w:val="28"/>
          <w:lang w:eastAsia="ru-RU"/>
        </w:rPr>
        <w:t xml:space="preserve"> </w:t>
      </w:r>
      <w:r w:rsidR="00A03877" w:rsidRPr="003F26D4">
        <w:rPr>
          <w:rFonts w:ascii="Times New Roman" w:eastAsia="Times New Roman" w:hAnsi="Times New Roman" w:cs="Times New Roman"/>
          <w:color w:val="000000"/>
          <w:sz w:val="28"/>
          <w:szCs w:val="28"/>
          <w:lang w:eastAsia="ru-RU"/>
        </w:rPr>
        <w:t xml:space="preserve">% и торговались на отметке в </w:t>
      </w:r>
      <w:r w:rsidRPr="003F26D4">
        <w:rPr>
          <w:rFonts w:ascii="Times New Roman" w:eastAsia="Times New Roman" w:hAnsi="Times New Roman" w:cs="Times New Roman"/>
          <w:color w:val="000000"/>
          <w:sz w:val="28"/>
          <w:szCs w:val="28"/>
          <w:lang w:eastAsia="ru-RU"/>
        </w:rPr>
        <w:t>50,1</w:t>
      </w:r>
      <w:r w:rsidR="00A03877" w:rsidRPr="003F26D4">
        <w:rPr>
          <w:rFonts w:ascii="Times New Roman" w:eastAsia="Times New Roman" w:hAnsi="Times New Roman" w:cs="Times New Roman"/>
          <w:color w:val="000000"/>
          <w:sz w:val="28"/>
          <w:szCs w:val="28"/>
          <w:lang w:eastAsia="ru-RU"/>
        </w:rPr>
        <w:t xml:space="preserve"> долл.</w:t>
      </w:r>
      <w:r w:rsidRPr="003F26D4">
        <w:rPr>
          <w:rFonts w:ascii="Times New Roman" w:eastAsia="Times New Roman" w:hAnsi="Times New Roman" w:cs="Times New Roman"/>
          <w:color w:val="000000"/>
          <w:sz w:val="28"/>
          <w:szCs w:val="28"/>
          <w:lang w:eastAsia="ru-RU"/>
        </w:rPr>
        <w:t xml:space="preserve"> за баррель. При этом, данное соглашение оказало влияние на валюты:</w:t>
      </w:r>
      <w:r w:rsidRPr="003F26D4">
        <w:rPr>
          <w:rFonts w:ascii="Times New Roman" w:hAnsi="Times New Roman" w:cs="Times New Roman"/>
          <w:color w:val="000000"/>
          <w:sz w:val="28"/>
          <w:szCs w:val="28"/>
        </w:rPr>
        <w:t xml:space="preserve"> </w:t>
      </w:r>
      <w:r w:rsidRPr="003F26D4">
        <w:rPr>
          <w:rFonts w:ascii="Times New Roman" w:eastAsia="Times New Roman" w:hAnsi="Times New Roman" w:cs="Times New Roman"/>
          <w:color w:val="000000"/>
          <w:sz w:val="28"/>
          <w:szCs w:val="28"/>
          <w:lang w:eastAsia="ru-RU"/>
        </w:rPr>
        <w:t>доллар подешевел на 1,5</w:t>
      </w:r>
      <w:r w:rsidR="002F21F7">
        <w:rPr>
          <w:rFonts w:ascii="Times New Roman" w:eastAsia="Times New Roman" w:hAnsi="Times New Roman" w:cs="Times New Roman"/>
          <w:color w:val="000000"/>
          <w:sz w:val="28"/>
          <w:szCs w:val="28"/>
          <w:lang w:eastAsia="ru-RU"/>
        </w:rPr>
        <w:t xml:space="preserve"> %, до 64,1 руб., евро -</w:t>
      </w:r>
      <w:r w:rsidRPr="003F26D4">
        <w:rPr>
          <w:rFonts w:ascii="Times New Roman" w:eastAsia="Times New Roman" w:hAnsi="Times New Roman" w:cs="Times New Roman"/>
          <w:color w:val="000000"/>
          <w:sz w:val="28"/>
          <w:szCs w:val="28"/>
          <w:lang w:eastAsia="ru-RU"/>
        </w:rPr>
        <w:t xml:space="preserve"> на 2,07</w:t>
      </w:r>
      <w:r w:rsidR="00DA34A0" w:rsidRPr="003F26D4">
        <w:rPr>
          <w:rFonts w:ascii="Times New Roman" w:eastAsia="Times New Roman" w:hAnsi="Times New Roman" w:cs="Times New Roman"/>
          <w:color w:val="000000"/>
          <w:sz w:val="28"/>
          <w:szCs w:val="28"/>
          <w:lang w:eastAsia="ru-RU"/>
        </w:rPr>
        <w:t xml:space="preserve"> </w:t>
      </w:r>
      <w:r w:rsidRPr="003F26D4">
        <w:rPr>
          <w:rFonts w:ascii="Times New Roman" w:eastAsia="Times New Roman" w:hAnsi="Times New Roman" w:cs="Times New Roman"/>
          <w:color w:val="000000"/>
          <w:sz w:val="28"/>
          <w:szCs w:val="28"/>
          <w:lang w:eastAsia="ru-RU"/>
        </w:rPr>
        <w:t>%, до 67,9 руб. [</w:t>
      </w:r>
      <w:r w:rsidR="00770DE1" w:rsidRPr="003F26D4">
        <w:rPr>
          <w:rFonts w:ascii="Times New Roman" w:eastAsia="Times New Roman" w:hAnsi="Times New Roman" w:cs="Times New Roman"/>
          <w:color w:val="000000"/>
          <w:sz w:val="28"/>
          <w:szCs w:val="28"/>
          <w:lang w:eastAsia="ru-RU"/>
        </w:rPr>
        <w:t>28</w:t>
      </w:r>
      <w:r w:rsidR="008A4507" w:rsidRPr="003F26D4">
        <w:rPr>
          <w:rFonts w:ascii="Times New Roman" w:eastAsia="Times New Roman" w:hAnsi="Times New Roman" w:cs="Times New Roman"/>
          <w:color w:val="000000"/>
          <w:sz w:val="28"/>
          <w:szCs w:val="28"/>
          <w:lang w:eastAsia="ru-RU"/>
        </w:rPr>
        <w:t xml:space="preserve">]. Остается вопрос: </w:t>
      </w:r>
      <w:r w:rsidRPr="003F26D4">
        <w:rPr>
          <w:rFonts w:ascii="Times New Roman" w:eastAsia="Times New Roman" w:hAnsi="Times New Roman" w:cs="Times New Roman"/>
          <w:color w:val="000000"/>
          <w:sz w:val="28"/>
          <w:szCs w:val="28"/>
          <w:lang w:eastAsia="ru-RU"/>
        </w:rPr>
        <w:t>что произойдет с нефтегазовым рынком в 2017 году при таких изменениях на рынке в 2016 году?</w:t>
      </w:r>
    </w:p>
    <w:p w:rsidR="00B05EE1" w:rsidRPr="003F26D4" w:rsidRDefault="00B05EE1" w:rsidP="00A03877">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М</w:t>
      </w:r>
      <w:r w:rsidR="00A03877" w:rsidRPr="003F26D4">
        <w:rPr>
          <w:rFonts w:ascii="Times New Roman" w:hAnsi="Times New Roman" w:cs="Times New Roman"/>
          <w:color w:val="000000"/>
          <w:sz w:val="28"/>
          <w:szCs w:val="28"/>
        </w:rPr>
        <w:t>н</w:t>
      </w:r>
      <w:r w:rsidR="002F21F7">
        <w:rPr>
          <w:rFonts w:ascii="Times New Roman" w:hAnsi="Times New Roman" w:cs="Times New Roman"/>
          <w:color w:val="000000"/>
          <w:sz w:val="28"/>
          <w:szCs w:val="28"/>
        </w:rPr>
        <w:t>огие эксперты полагают, что из -</w:t>
      </w:r>
      <w:r w:rsidR="00A03877"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за обвала цен в 2014 г., денежный поток 60 крупнейших мировых нефтегазовых компаний может стать положительным в 2017 г., с учетом того, что цена</w:t>
      </w:r>
      <w:r w:rsidR="00DA34A0" w:rsidRPr="003F26D4">
        <w:rPr>
          <w:rFonts w:ascii="Times New Roman" w:hAnsi="Times New Roman" w:cs="Times New Roman"/>
          <w:color w:val="000000"/>
          <w:sz w:val="28"/>
          <w:szCs w:val="28"/>
        </w:rPr>
        <w:t xml:space="preserve"> на нефть останется в пределах </w:t>
      </w:r>
      <w:r w:rsidRPr="003F26D4">
        <w:rPr>
          <w:rFonts w:ascii="Times New Roman" w:hAnsi="Times New Roman" w:cs="Times New Roman"/>
          <w:color w:val="000000"/>
          <w:sz w:val="28"/>
          <w:szCs w:val="28"/>
        </w:rPr>
        <w:t>55</w:t>
      </w:r>
      <w:r w:rsidR="00DA34A0" w:rsidRPr="003F26D4">
        <w:rPr>
          <w:rFonts w:ascii="Times New Roman" w:hAnsi="Times New Roman" w:cs="Times New Roman"/>
          <w:color w:val="000000"/>
          <w:sz w:val="28"/>
          <w:szCs w:val="28"/>
        </w:rPr>
        <w:t xml:space="preserve"> долл. </w:t>
      </w:r>
      <w:r w:rsidRPr="003F26D4">
        <w:rPr>
          <w:rFonts w:ascii="Times New Roman" w:hAnsi="Times New Roman" w:cs="Times New Roman"/>
          <w:color w:val="000000"/>
          <w:sz w:val="28"/>
          <w:szCs w:val="28"/>
        </w:rPr>
        <w:t xml:space="preserve">за баррель. Это затрагивает также инвестиционную деятельность. По оценке </w:t>
      </w:r>
      <w:proofErr w:type="spellStart"/>
      <w:r w:rsidRPr="003F26D4">
        <w:rPr>
          <w:rFonts w:ascii="Times New Roman" w:hAnsi="Times New Roman" w:cs="Times New Roman"/>
          <w:color w:val="000000"/>
          <w:sz w:val="28"/>
          <w:szCs w:val="28"/>
        </w:rPr>
        <w:t>Wood</w:t>
      </w:r>
      <w:proofErr w:type="spellEnd"/>
      <w:r w:rsidRPr="003F26D4">
        <w:rPr>
          <w:rFonts w:ascii="Times New Roman" w:hAnsi="Times New Roman" w:cs="Times New Roman"/>
          <w:color w:val="000000"/>
          <w:sz w:val="28"/>
          <w:szCs w:val="28"/>
        </w:rPr>
        <w:t xml:space="preserve"> </w:t>
      </w:r>
      <w:proofErr w:type="spellStart"/>
      <w:r w:rsidRPr="003F26D4">
        <w:rPr>
          <w:rFonts w:ascii="Times New Roman" w:hAnsi="Times New Roman" w:cs="Times New Roman"/>
          <w:color w:val="000000"/>
          <w:sz w:val="28"/>
          <w:szCs w:val="28"/>
        </w:rPr>
        <w:t>Mackenzie</w:t>
      </w:r>
      <w:proofErr w:type="spellEnd"/>
      <w:r w:rsidRPr="003F26D4">
        <w:rPr>
          <w:rFonts w:ascii="Times New Roman" w:hAnsi="Times New Roman" w:cs="Times New Roman"/>
          <w:color w:val="000000"/>
          <w:sz w:val="28"/>
          <w:szCs w:val="28"/>
        </w:rPr>
        <w:t>, произойдет увеличение инвестиций американских компаний на 25</w:t>
      </w:r>
      <w:r w:rsidR="00DA34A0" w:rsidRPr="003F26D4">
        <w:rPr>
          <w:rFonts w:ascii="Times New Roman" w:hAnsi="Times New Roman" w:cs="Times New Roman"/>
          <w:color w:val="000000"/>
          <w:sz w:val="28"/>
          <w:szCs w:val="28"/>
        </w:rPr>
        <w:t xml:space="preserve"> % при средней цене выше </w:t>
      </w:r>
      <w:r w:rsidRPr="003F26D4">
        <w:rPr>
          <w:rFonts w:ascii="Times New Roman" w:hAnsi="Times New Roman" w:cs="Times New Roman"/>
          <w:color w:val="000000"/>
          <w:sz w:val="28"/>
          <w:szCs w:val="28"/>
        </w:rPr>
        <w:t>50</w:t>
      </w:r>
      <w:r w:rsidR="00DA34A0" w:rsidRPr="003F26D4">
        <w:rPr>
          <w:rFonts w:ascii="Times New Roman" w:hAnsi="Times New Roman" w:cs="Times New Roman"/>
          <w:color w:val="000000"/>
          <w:sz w:val="28"/>
          <w:szCs w:val="28"/>
        </w:rPr>
        <w:t xml:space="preserve"> долл.</w:t>
      </w:r>
      <w:r w:rsidRPr="003F26D4">
        <w:rPr>
          <w:rFonts w:ascii="Times New Roman" w:hAnsi="Times New Roman" w:cs="Times New Roman"/>
          <w:color w:val="000000"/>
          <w:sz w:val="28"/>
          <w:szCs w:val="28"/>
        </w:rPr>
        <w:t xml:space="preserve"> за баррель. </w:t>
      </w:r>
      <w:r w:rsidRPr="003F26D4">
        <w:rPr>
          <w:rFonts w:ascii="Times New Roman" w:hAnsi="Times New Roman" w:cs="Times New Roman"/>
          <w:color w:val="000000"/>
          <w:sz w:val="28"/>
          <w:szCs w:val="28"/>
        </w:rPr>
        <w:lastRenderedPageBreak/>
        <w:t>Данные инвестиции будут сосредоточены в основном в регионах с</w:t>
      </w:r>
      <w:r w:rsidR="00341C0D" w:rsidRPr="003F26D4">
        <w:rPr>
          <w:rFonts w:ascii="Times New Roman" w:hAnsi="Times New Roman" w:cs="Times New Roman"/>
          <w:color w:val="000000"/>
          <w:sz w:val="28"/>
          <w:szCs w:val="28"/>
        </w:rPr>
        <w:t xml:space="preserve"> </w:t>
      </w:r>
      <w:r w:rsidR="00D2348D" w:rsidRPr="003F26D4">
        <w:rPr>
          <w:rFonts w:ascii="Times New Roman" w:hAnsi="Times New Roman" w:cs="Times New Roman"/>
          <w:color w:val="000000"/>
          <w:sz w:val="28"/>
          <w:szCs w:val="28"/>
        </w:rPr>
        <w:t>низкой себестоимостью добычи [</w:t>
      </w:r>
      <w:r w:rsidR="00770DE1" w:rsidRPr="003F26D4">
        <w:rPr>
          <w:rFonts w:ascii="Times New Roman" w:hAnsi="Times New Roman" w:cs="Times New Roman"/>
          <w:color w:val="000000"/>
          <w:sz w:val="28"/>
          <w:szCs w:val="28"/>
        </w:rPr>
        <w:t>30</w:t>
      </w:r>
      <w:r w:rsidRPr="003F26D4">
        <w:rPr>
          <w:rFonts w:ascii="Times New Roman" w:hAnsi="Times New Roman" w:cs="Times New Roman"/>
          <w:color w:val="000000"/>
          <w:sz w:val="28"/>
          <w:szCs w:val="28"/>
        </w:rPr>
        <w:t>].</w:t>
      </w:r>
      <w:r w:rsidR="007523B5" w:rsidRPr="003F26D4">
        <w:rPr>
          <w:rFonts w:ascii="Times New Roman" w:hAnsi="Times New Roman" w:cs="Times New Roman"/>
          <w:color w:val="000000"/>
          <w:sz w:val="28"/>
          <w:szCs w:val="28"/>
        </w:rPr>
        <w:t xml:space="preserve"> </w:t>
      </w:r>
    </w:p>
    <w:p w:rsidR="00B05EE1" w:rsidRPr="003F26D4" w:rsidRDefault="00B05EE1" w:rsidP="00A03877">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Показатели цен на нефть в основном будут зависеть от того, насколько быстро страны реализуют принятое в 2016 г. соглашение. Нефтедобывающие компании России сократили объем добычи нефти и газа до 11,3 млн. </w:t>
      </w:r>
      <w:proofErr w:type="spellStart"/>
      <w:r w:rsidRPr="003F26D4">
        <w:rPr>
          <w:rFonts w:ascii="Times New Roman" w:hAnsi="Times New Roman" w:cs="Times New Roman"/>
          <w:color w:val="000000"/>
          <w:sz w:val="28"/>
          <w:szCs w:val="28"/>
        </w:rPr>
        <w:t>барр</w:t>
      </w:r>
      <w:proofErr w:type="spellEnd"/>
      <w:r w:rsidRPr="003F26D4">
        <w:rPr>
          <w:rFonts w:ascii="Times New Roman" w:hAnsi="Times New Roman" w:cs="Times New Roman"/>
          <w:color w:val="000000"/>
          <w:sz w:val="28"/>
          <w:szCs w:val="28"/>
        </w:rPr>
        <w:t>., Саудовская Арави</w:t>
      </w:r>
      <w:r w:rsidR="00885143" w:rsidRPr="003F26D4">
        <w:rPr>
          <w:rFonts w:ascii="Times New Roman" w:hAnsi="Times New Roman" w:cs="Times New Roman"/>
          <w:color w:val="000000"/>
          <w:sz w:val="28"/>
          <w:szCs w:val="28"/>
        </w:rPr>
        <w:t xml:space="preserve">я </w:t>
      </w:r>
      <w:r w:rsidR="002F21F7">
        <w:rPr>
          <w:rFonts w:ascii="Times New Roman" w:hAnsi="Times New Roman" w:cs="Times New Roman"/>
          <w:color w:val="000000"/>
          <w:sz w:val="28"/>
          <w:szCs w:val="28"/>
        </w:rPr>
        <w:t>-</w:t>
      </w:r>
      <w:r w:rsidR="009D0365" w:rsidRPr="003F26D4">
        <w:rPr>
          <w:rFonts w:ascii="Times New Roman" w:hAnsi="Times New Roman" w:cs="Times New Roman"/>
          <w:color w:val="000000"/>
          <w:sz w:val="28"/>
          <w:szCs w:val="28"/>
        </w:rPr>
        <w:t xml:space="preserve"> до 10,06 млн. </w:t>
      </w:r>
      <w:proofErr w:type="spellStart"/>
      <w:r w:rsidR="009D0365" w:rsidRPr="003F26D4">
        <w:rPr>
          <w:rFonts w:ascii="Times New Roman" w:hAnsi="Times New Roman" w:cs="Times New Roman"/>
          <w:color w:val="000000"/>
          <w:sz w:val="28"/>
          <w:szCs w:val="28"/>
        </w:rPr>
        <w:t>барр</w:t>
      </w:r>
      <w:proofErr w:type="spellEnd"/>
      <w:r w:rsidR="009D0365" w:rsidRPr="003F26D4">
        <w:rPr>
          <w:rFonts w:ascii="Times New Roman" w:hAnsi="Times New Roman" w:cs="Times New Roman"/>
          <w:color w:val="000000"/>
          <w:sz w:val="28"/>
          <w:szCs w:val="28"/>
        </w:rPr>
        <w:t xml:space="preserve">., Ирак </w:t>
      </w:r>
      <w:r w:rsidR="002F21F7">
        <w:rPr>
          <w:rFonts w:ascii="Times New Roman" w:hAnsi="Times New Roman" w:cs="Times New Roman"/>
          <w:color w:val="000000"/>
          <w:sz w:val="28"/>
          <w:szCs w:val="28"/>
        </w:rPr>
        <w:t>-</w:t>
      </w:r>
      <w:r w:rsidRPr="003F26D4">
        <w:rPr>
          <w:rFonts w:ascii="Times New Roman" w:hAnsi="Times New Roman" w:cs="Times New Roman"/>
          <w:color w:val="000000"/>
          <w:sz w:val="28"/>
          <w:szCs w:val="28"/>
        </w:rPr>
        <w:t xml:space="preserve"> до 4,35 млн. </w:t>
      </w:r>
      <w:proofErr w:type="spellStart"/>
      <w:r w:rsidRPr="003F26D4">
        <w:rPr>
          <w:rFonts w:ascii="Times New Roman" w:hAnsi="Times New Roman" w:cs="Times New Roman"/>
          <w:color w:val="000000"/>
          <w:sz w:val="28"/>
          <w:szCs w:val="28"/>
        </w:rPr>
        <w:t>барр</w:t>
      </w:r>
      <w:proofErr w:type="spellEnd"/>
      <w:r w:rsidRPr="003F26D4">
        <w:rPr>
          <w:rFonts w:ascii="Times New Roman" w:hAnsi="Times New Roman" w:cs="Times New Roman"/>
          <w:color w:val="000000"/>
          <w:sz w:val="28"/>
          <w:szCs w:val="28"/>
        </w:rPr>
        <w:t>.</w:t>
      </w:r>
      <w:r w:rsidR="00341C0D" w:rsidRPr="003F26D4">
        <w:rPr>
          <w:rFonts w:ascii="Times New Roman" w:hAnsi="Times New Roman" w:cs="Times New Roman"/>
          <w:color w:val="000000"/>
          <w:sz w:val="28"/>
          <w:szCs w:val="28"/>
        </w:rPr>
        <w:t>,</w:t>
      </w:r>
      <w:r w:rsidR="008A4507" w:rsidRPr="003F26D4">
        <w:rPr>
          <w:rFonts w:ascii="Times New Roman" w:hAnsi="Times New Roman" w:cs="Times New Roman"/>
          <w:color w:val="000000"/>
          <w:sz w:val="28"/>
          <w:szCs w:val="28"/>
        </w:rPr>
        <w:t xml:space="preserve"> </w:t>
      </w:r>
      <w:r w:rsidR="002F21F7">
        <w:rPr>
          <w:rFonts w:ascii="Times New Roman" w:hAnsi="Times New Roman" w:cs="Times New Roman"/>
          <w:color w:val="000000"/>
          <w:sz w:val="28"/>
          <w:szCs w:val="28"/>
        </w:rPr>
        <w:t>Кувейт -</w:t>
      </w:r>
      <w:r w:rsidR="00D2348D" w:rsidRPr="003F26D4">
        <w:rPr>
          <w:rFonts w:ascii="Times New Roman" w:hAnsi="Times New Roman" w:cs="Times New Roman"/>
          <w:color w:val="000000"/>
          <w:sz w:val="28"/>
          <w:szCs w:val="28"/>
        </w:rPr>
        <w:t xml:space="preserve"> до 2,75 млн. </w:t>
      </w:r>
      <w:proofErr w:type="spellStart"/>
      <w:r w:rsidR="00D2348D" w:rsidRPr="003F26D4">
        <w:rPr>
          <w:rFonts w:ascii="Times New Roman" w:hAnsi="Times New Roman" w:cs="Times New Roman"/>
          <w:color w:val="000000"/>
          <w:sz w:val="28"/>
          <w:szCs w:val="28"/>
        </w:rPr>
        <w:t>барр</w:t>
      </w:r>
      <w:proofErr w:type="spellEnd"/>
      <w:r w:rsidR="00D2348D" w:rsidRPr="003F26D4">
        <w:rPr>
          <w:rFonts w:ascii="Times New Roman" w:hAnsi="Times New Roman" w:cs="Times New Roman"/>
          <w:color w:val="000000"/>
          <w:sz w:val="28"/>
          <w:szCs w:val="28"/>
        </w:rPr>
        <w:t>. [3</w:t>
      </w:r>
      <w:r w:rsidR="00770DE1" w:rsidRPr="003F26D4">
        <w:rPr>
          <w:rFonts w:ascii="Times New Roman" w:hAnsi="Times New Roman" w:cs="Times New Roman"/>
          <w:color w:val="000000"/>
          <w:sz w:val="28"/>
          <w:szCs w:val="28"/>
        </w:rPr>
        <w:t>1</w:t>
      </w:r>
      <w:r w:rsidRPr="003F26D4">
        <w:rPr>
          <w:rFonts w:ascii="Times New Roman" w:hAnsi="Times New Roman" w:cs="Times New Roman"/>
          <w:color w:val="000000"/>
          <w:sz w:val="28"/>
          <w:szCs w:val="28"/>
        </w:rPr>
        <w:t>].</w:t>
      </w:r>
    </w:p>
    <w:p w:rsidR="00B05EE1" w:rsidRPr="003F26D4" w:rsidRDefault="00B05EE1" w:rsidP="00A03877">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Что будет с ценами на нефть, если страны не сократят объем добычи? Многие эксперты полагают, что цены будут падать на фоне массовой ликвидации. «Спекулянты» на мировом рынке в</w:t>
      </w:r>
      <w:r w:rsidR="008A4507" w:rsidRPr="003F26D4">
        <w:rPr>
          <w:rFonts w:ascii="Times New Roman" w:hAnsi="Times New Roman" w:cs="Times New Roman"/>
          <w:color w:val="000000"/>
          <w:sz w:val="28"/>
          <w:szCs w:val="28"/>
        </w:rPr>
        <w:t xml:space="preserve">ладеют более чем 700 млн. </w:t>
      </w:r>
      <w:proofErr w:type="spellStart"/>
      <w:r w:rsidR="008A4507" w:rsidRPr="003F26D4">
        <w:rPr>
          <w:rFonts w:ascii="Times New Roman" w:hAnsi="Times New Roman" w:cs="Times New Roman"/>
          <w:color w:val="000000"/>
          <w:sz w:val="28"/>
          <w:szCs w:val="28"/>
        </w:rPr>
        <w:t>барр</w:t>
      </w:r>
      <w:proofErr w:type="spellEnd"/>
      <w:r w:rsidR="008A4507"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Страны, принявшие соглашения, понимают современную рыночную динамику, и уже реализуют политику по соглашению.</w:t>
      </w:r>
    </w:p>
    <w:p w:rsidR="00B05EE1" w:rsidRPr="003F26D4" w:rsidRDefault="00B05EE1" w:rsidP="0064637B">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Основным риском для Соглашения в 2017 году также может выступить давно известная «сланцевая революция». Начало этого зафиксировала активизацию сланцевых производителей в США. Так, число активных буровых установок начало расти с середины 2016 года и продолжает увеличи</w:t>
      </w:r>
      <w:r w:rsidR="00F61189" w:rsidRPr="003F26D4">
        <w:rPr>
          <w:rFonts w:ascii="Times New Roman" w:hAnsi="Times New Roman" w:cs="Times New Roman"/>
          <w:color w:val="000000"/>
          <w:sz w:val="28"/>
          <w:szCs w:val="28"/>
        </w:rPr>
        <w:t>в</w:t>
      </w:r>
      <w:r w:rsidR="002F21F7">
        <w:rPr>
          <w:rFonts w:ascii="Times New Roman" w:hAnsi="Times New Roman" w:cs="Times New Roman"/>
          <w:color w:val="000000"/>
          <w:sz w:val="28"/>
          <w:szCs w:val="28"/>
        </w:rPr>
        <w:t>ать свои показатели (</w:t>
      </w:r>
      <w:proofErr w:type="gramStart"/>
      <w:r w:rsidR="002F21F7">
        <w:rPr>
          <w:rFonts w:ascii="Times New Roman" w:hAnsi="Times New Roman" w:cs="Times New Roman"/>
          <w:color w:val="000000"/>
          <w:sz w:val="28"/>
          <w:szCs w:val="28"/>
        </w:rPr>
        <w:t>см</w:t>
      </w:r>
      <w:proofErr w:type="gramEnd"/>
      <w:r w:rsidR="002F21F7">
        <w:rPr>
          <w:rFonts w:ascii="Times New Roman" w:hAnsi="Times New Roman" w:cs="Times New Roman"/>
          <w:color w:val="000000"/>
          <w:sz w:val="28"/>
          <w:szCs w:val="28"/>
        </w:rPr>
        <w:t>. рисунок</w:t>
      </w:r>
      <w:r w:rsidR="00A17E99" w:rsidRPr="003F26D4">
        <w:rPr>
          <w:rFonts w:ascii="Times New Roman" w:hAnsi="Times New Roman" w:cs="Times New Roman"/>
          <w:color w:val="000000"/>
          <w:sz w:val="28"/>
          <w:szCs w:val="28"/>
        </w:rPr>
        <w:t xml:space="preserve"> 24</w:t>
      </w:r>
      <w:r w:rsidRPr="003F26D4">
        <w:rPr>
          <w:rFonts w:ascii="Times New Roman" w:hAnsi="Times New Roman" w:cs="Times New Roman"/>
          <w:color w:val="000000"/>
          <w:sz w:val="28"/>
          <w:szCs w:val="28"/>
        </w:rPr>
        <w:t>).</w:t>
      </w:r>
    </w:p>
    <w:p w:rsidR="00B05EE1" w:rsidRPr="003F26D4" w:rsidRDefault="00B05EE1" w:rsidP="0064637B">
      <w:pPr>
        <w:spacing w:after="0" w:line="360" w:lineRule="auto"/>
        <w:ind w:firstLine="851"/>
        <w:jc w:val="center"/>
        <w:rPr>
          <w:rFonts w:ascii="Times New Roman" w:hAnsi="Times New Roman" w:cs="Times New Roman"/>
          <w:color w:val="000000"/>
          <w:sz w:val="28"/>
          <w:szCs w:val="28"/>
        </w:rPr>
      </w:pPr>
      <w:r w:rsidRPr="003F26D4">
        <w:rPr>
          <w:rFonts w:ascii="Times New Roman" w:hAnsi="Times New Roman" w:cs="Times New Roman"/>
          <w:noProof/>
          <w:color w:val="000000"/>
          <w:sz w:val="28"/>
          <w:szCs w:val="28"/>
          <w:lang w:eastAsia="ru-RU"/>
        </w:rPr>
        <w:drawing>
          <wp:inline distT="0" distB="0" distL="0" distR="0">
            <wp:extent cx="3493827" cy="2210937"/>
            <wp:effectExtent l="0" t="0" r="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F21F7" w:rsidRDefault="00F61189" w:rsidP="006B2576">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Рисунок 2</w:t>
      </w:r>
      <w:r w:rsidR="00A17E99" w:rsidRPr="003F26D4">
        <w:rPr>
          <w:rFonts w:ascii="Times New Roman" w:hAnsi="Times New Roman" w:cs="Times New Roman"/>
          <w:color w:val="000000"/>
          <w:sz w:val="28"/>
          <w:szCs w:val="28"/>
        </w:rPr>
        <w:t>4</w:t>
      </w:r>
      <w:r w:rsidR="00341C0D" w:rsidRPr="003F26D4">
        <w:rPr>
          <w:rFonts w:ascii="Times New Roman" w:hAnsi="Times New Roman" w:cs="Times New Roman"/>
          <w:color w:val="000000"/>
          <w:sz w:val="28"/>
          <w:szCs w:val="28"/>
        </w:rPr>
        <w:t xml:space="preserve"> </w:t>
      </w:r>
      <w:r w:rsidR="002F21F7">
        <w:rPr>
          <w:rFonts w:ascii="Times New Roman" w:hAnsi="Times New Roman" w:cs="Times New Roman"/>
          <w:color w:val="000000"/>
          <w:sz w:val="28"/>
          <w:szCs w:val="28"/>
        </w:rPr>
        <w:t>-</w:t>
      </w:r>
      <w:r w:rsidR="00B05EE1" w:rsidRPr="003F26D4">
        <w:rPr>
          <w:rFonts w:ascii="Times New Roman" w:hAnsi="Times New Roman" w:cs="Times New Roman"/>
          <w:color w:val="000000"/>
          <w:sz w:val="28"/>
          <w:szCs w:val="28"/>
        </w:rPr>
        <w:t xml:space="preserve"> Количество буровых установок в США [</w:t>
      </w:r>
      <w:r w:rsidR="00770DE1" w:rsidRPr="003F26D4">
        <w:rPr>
          <w:rFonts w:ascii="Times New Roman" w:hAnsi="Times New Roman" w:cs="Times New Roman"/>
          <w:color w:val="000000"/>
          <w:sz w:val="28"/>
          <w:szCs w:val="28"/>
        </w:rPr>
        <w:t>55</w:t>
      </w:r>
      <w:r w:rsidR="00B05EE1" w:rsidRPr="003F26D4">
        <w:rPr>
          <w:rFonts w:ascii="Times New Roman" w:hAnsi="Times New Roman" w:cs="Times New Roman"/>
          <w:color w:val="000000"/>
          <w:sz w:val="28"/>
          <w:szCs w:val="28"/>
        </w:rPr>
        <w:t>]</w:t>
      </w:r>
    </w:p>
    <w:p w:rsidR="00B05EE1" w:rsidRPr="003F26D4" w:rsidRDefault="00B05EE1" w:rsidP="006B2576">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Также многие эксперты считают, что с 2017 г. добыча нефти в США будет ускорена и составит </w:t>
      </w:r>
      <w:r w:rsidR="002F21F7">
        <w:rPr>
          <w:rFonts w:ascii="Times New Roman" w:hAnsi="Times New Roman" w:cs="Times New Roman"/>
          <w:color w:val="000000"/>
          <w:sz w:val="28"/>
          <w:szCs w:val="28"/>
        </w:rPr>
        <w:t xml:space="preserve">больше 3,5 млн. </w:t>
      </w:r>
      <w:proofErr w:type="spellStart"/>
      <w:r w:rsidR="002F21F7">
        <w:rPr>
          <w:rFonts w:ascii="Times New Roman" w:hAnsi="Times New Roman" w:cs="Times New Roman"/>
          <w:color w:val="000000"/>
          <w:sz w:val="28"/>
          <w:szCs w:val="28"/>
        </w:rPr>
        <w:t>барр</w:t>
      </w:r>
      <w:proofErr w:type="spellEnd"/>
      <w:r w:rsidR="002F21F7">
        <w:rPr>
          <w:rFonts w:ascii="Times New Roman" w:hAnsi="Times New Roman" w:cs="Times New Roman"/>
          <w:color w:val="000000"/>
          <w:sz w:val="28"/>
          <w:szCs w:val="28"/>
        </w:rPr>
        <w:t xml:space="preserve">. (см. рисунок </w:t>
      </w:r>
      <w:r w:rsidRPr="003F26D4">
        <w:rPr>
          <w:rFonts w:ascii="Times New Roman" w:hAnsi="Times New Roman" w:cs="Times New Roman"/>
          <w:color w:val="000000"/>
          <w:sz w:val="28"/>
          <w:szCs w:val="28"/>
        </w:rPr>
        <w:t>2</w:t>
      </w:r>
      <w:r w:rsidR="00A17E99" w:rsidRPr="003F26D4">
        <w:rPr>
          <w:rFonts w:ascii="Times New Roman" w:hAnsi="Times New Roman" w:cs="Times New Roman"/>
          <w:color w:val="000000"/>
          <w:sz w:val="28"/>
          <w:szCs w:val="28"/>
        </w:rPr>
        <w:t>5</w:t>
      </w:r>
      <w:r w:rsidRPr="003F26D4">
        <w:rPr>
          <w:rFonts w:ascii="Times New Roman" w:hAnsi="Times New Roman" w:cs="Times New Roman"/>
          <w:color w:val="000000"/>
          <w:sz w:val="28"/>
          <w:szCs w:val="28"/>
        </w:rPr>
        <w:t xml:space="preserve">). </w:t>
      </w:r>
    </w:p>
    <w:p w:rsidR="00B05EE1" w:rsidRPr="003F26D4" w:rsidRDefault="00B05EE1" w:rsidP="0064637B">
      <w:pPr>
        <w:spacing w:after="0" w:line="360" w:lineRule="auto"/>
        <w:ind w:firstLine="851"/>
        <w:jc w:val="center"/>
        <w:rPr>
          <w:rFonts w:ascii="Times New Roman" w:hAnsi="Times New Roman" w:cs="Times New Roman"/>
          <w:color w:val="000000"/>
          <w:sz w:val="28"/>
          <w:szCs w:val="28"/>
        </w:rPr>
      </w:pPr>
      <w:r w:rsidRPr="003F26D4">
        <w:rPr>
          <w:rFonts w:ascii="Times New Roman" w:hAnsi="Times New Roman" w:cs="Times New Roman"/>
          <w:noProof/>
          <w:color w:val="000000"/>
          <w:sz w:val="28"/>
          <w:szCs w:val="28"/>
          <w:lang w:eastAsia="ru-RU"/>
        </w:rPr>
        <w:lastRenderedPageBreak/>
        <w:drawing>
          <wp:inline distT="0" distB="0" distL="0" distR="0">
            <wp:extent cx="3862316" cy="2565779"/>
            <wp:effectExtent l="0" t="0" r="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05EE1" w:rsidRPr="003F26D4" w:rsidRDefault="00B05EE1" w:rsidP="002F21F7">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Рисунок 2</w:t>
      </w:r>
      <w:r w:rsidR="00A17E99" w:rsidRPr="003F26D4">
        <w:rPr>
          <w:rFonts w:ascii="Times New Roman" w:hAnsi="Times New Roman" w:cs="Times New Roman"/>
          <w:color w:val="000000"/>
          <w:sz w:val="28"/>
          <w:szCs w:val="28"/>
        </w:rPr>
        <w:t>5</w:t>
      </w:r>
      <w:r w:rsidR="002F21F7">
        <w:rPr>
          <w:rFonts w:ascii="Times New Roman" w:hAnsi="Times New Roman" w:cs="Times New Roman"/>
          <w:color w:val="000000"/>
          <w:sz w:val="28"/>
          <w:szCs w:val="28"/>
        </w:rPr>
        <w:t xml:space="preserve"> -</w:t>
      </w:r>
      <w:r w:rsidR="00DA34A0"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Добыча нефти в США, тыс. </w:t>
      </w:r>
      <w:proofErr w:type="spellStart"/>
      <w:r w:rsidRPr="003F26D4">
        <w:rPr>
          <w:rFonts w:ascii="Times New Roman" w:hAnsi="Times New Roman" w:cs="Times New Roman"/>
          <w:color w:val="000000"/>
          <w:sz w:val="28"/>
          <w:szCs w:val="28"/>
        </w:rPr>
        <w:t>барр</w:t>
      </w:r>
      <w:proofErr w:type="spellEnd"/>
      <w:r w:rsidRPr="003F26D4">
        <w:rPr>
          <w:rFonts w:ascii="Times New Roman" w:hAnsi="Times New Roman" w:cs="Times New Roman"/>
          <w:color w:val="000000"/>
          <w:sz w:val="28"/>
          <w:szCs w:val="28"/>
        </w:rPr>
        <w:t>.</w:t>
      </w:r>
      <w:r w:rsidR="006B2576">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 </w:t>
      </w:r>
      <w:proofErr w:type="spellStart"/>
      <w:r w:rsidRPr="003F26D4">
        <w:rPr>
          <w:rFonts w:ascii="Times New Roman" w:hAnsi="Times New Roman" w:cs="Times New Roman"/>
          <w:color w:val="000000"/>
          <w:sz w:val="28"/>
          <w:szCs w:val="28"/>
        </w:rPr>
        <w:t>сут</w:t>
      </w:r>
      <w:proofErr w:type="spellEnd"/>
      <w:r w:rsidRPr="003F26D4">
        <w:rPr>
          <w:rFonts w:ascii="Times New Roman" w:hAnsi="Times New Roman" w:cs="Times New Roman"/>
          <w:color w:val="000000"/>
          <w:sz w:val="28"/>
          <w:szCs w:val="28"/>
        </w:rPr>
        <w:t>.</w:t>
      </w:r>
      <w:r w:rsidR="00770DE1" w:rsidRPr="003F26D4">
        <w:rPr>
          <w:rFonts w:ascii="Times New Roman" w:hAnsi="Times New Roman" w:cs="Times New Roman"/>
          <w:color w:val="000000"/>
          <w:sz w:val="28"/>
          <w:szCs w:val="28"/>
        </w:rPr>
        <w:t xml:space="preserve"> [70</w:t>
      </w:r>
      <w:r w:rsidRPr="003F26D4">
        <w:rPr>
          <w:rFonts w:ascii="Times New Roman" w:hAnsi="Times New Roman" w:cs="Times New Roman"/>
          <w:color w:val="000000"/>
          <w:sz w:val="28"/>
          <w:szCs w:val="28"/>
        </w:rPr>
        <w:t>]</w:t>
      </w:r>
    </w:p>
    <w:p w:rsidR="00B05EE1" w:rsidRPr="003F26D4" w:rsidRDefault="00B05EE1" w:rsidP="0064637B">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К тому же, в планах нового президента США снять ограничения на</w:t>
      </w:r>
      <w:r w:rsidR="00741669" w:rsidRPr="003F26D4">
        <w:rPr>
          <w:rFonts w:ascii="Times New Roman" w:hAnsi="Times New Roman" w:cs="Times New Roman"/>
          <w:color w:val="000000"/>
          <w:sz w:val="28"/>
          <w:szCs w:val="28"/>
        </w:rPr>
        <w:t>:</w:t>
      </w:r>
      <w:r w:rsidRPr="003F26D4">
        <w:rPr>
          <w:rFonts w:ascii="Times New Roman" w:hAnsi="Times New Roman" w:cs="Times New Roman"/>
          <w:color w:val="000000"/>
          <w:sz w:val="28"/>
          <w:szCs w:val="28"/>
        </w:rPr>
        <w:t xml:space="preserve"> добычу нефти </w:t>
      </w:r>
      <w:r w:rsidR="00587DB6" w:rsidRPr="003F26D4">
        <w:rPr>
          <w:rFonts w:ascii="Times New Roman" w:hAnsi="Times New Roman" w:cs="Times New Roman"/>
          <w:color w:val="000000"/>
          <w:sz w:val="28"/>
          <w:szCs w:val="28"/>
        </w:rPr>
        <w:t xml:space="preserve">и газа, </w:t>
      </w:r>
      <w:r w:rsidR="00741669" w:rsidRPr="003F26D4">
        <w:rPr>
          <w:rFonts w:ascii="Times New Roman" w:hAnsi="Times New Roman" w:cs="Times New Roman"/>
          <w:color w:val="000000"/>
          <w:sz w:val="28"/>
          <w:szCs w:val="28"/>
        </w:rPr>
        <w:t>бурение скважин, реализацию</w:t>
      </w:r>
      <w:r w:rsidRPr="003F26D4">
        <w:rPr>
          <w:rFonts w:ascii="Times New Roman" w:hAnsi="Times New Roman" w:cs="Times New Roman"/>
          <w:color w:val="000000"/>
          <w:sz w:val="28"/>
          <w:szCs w:val="28"/>
        </w:rPr>
        <w:t xml:space="preserve"> замороженных ранее проектов (трубопровод </w:t>
      </w:r>
      <w:proofErr w:type="spellStart"/>
      <w:r w:rsidRPr="003F26D4">
        <w:rPr>
          <w:rFonts w:ascii="Times New Roman" w:hAnsi="Times New Roman" w:cs="Times New Roman"/>
          <w:color w:val="000000"/>
          <w:sz w:val="28"/>
          <w:szCs w:val="28"/>
        </w:rPr>
        <w:t>Dakota</w:t>
      </w:r>
      <w:proofErr w:type="spellEnd"/>
      <w:r w:rsidRPr="003F26D4">
        <w:rPr>
          <w:rFonts w:ascii="Times New Roman" w:hAnsi="Times New Roman" w:cs="Times New Roman"/>
          <w:color w:val="000000"/>
          <w:sz w:val="28"/>
          <w:szCs w:val="28"/>
        </w:rPr>
        <w:t xml:space="preserve"> </w:t>
      </w:r>
      <w:proofErr w:type="spellStart"/>
      <w:r w:rsidRPr="003F26D4">
        <w:rPr>
          <w:rFonts w:ascii="Times New Roman" w:hAnsi="Times New Roman" w:cs="Times New Roman"/>
          <w:color w:val="000000"/>
          <w:sz w:val="28"/>
          <w:szCs w:val="28"/>
        </w:rPr>
        <w:t>Access</w:t>
      </w:r>
      <w:proofErr w:type="spellEnd"/>
      <w:r w:rsidRPr="003F26D4">
        <w:rPr>
          <w:rFonts w:ascii="Times New Roman" w:hAnsi="Times New Roman" w:cs="Times New Roman"/>
          <w:color w:val="000000"/>
          <w:sz w:val="28"/>
          <w:szCs w:val="28"/>
        </w:rPr>
        <w:t>, нефтепров</w:t>
      </w:r>
      <w:r w:rsidR="00741669" w:rsidRPr="003F26D4">
        <w:rPr>
          <w:rFonts w:ascii="Times New Roman" w:hAnsi="Times New Roman" w:cs="Times New Roman"/>
          <w:color w:val="000000"/>
          <w:sz w:val="28"/>
          <w:szCs w:val="28"/>
        </w:rPr>
        <w:t xml:space="preserve">од </w:t>
      </w:r>
      <w:proofErr w:type="spellStart"/>
      <w:r w:rsidR="00741669" w:rsidRPr="003F26D4">
        <w:rPr>
          <w:rFonts w:ascii="Times New Roman" w:hAnsi="Times New Roman" w:cs="Times New Roman"/>
          <w:color w:val="000000"/>
          <w:sz w:val="28"/>
          <w:szCs w:val="28"/>
        </w:rPr>
        <w:t>Keystone</w:t>
      </w:r>
      <w:proofErr w:type="spellEnd"/>
      <w:r w:rsidR="00741669" w:rsidRPr="003F26D4">
        <w:rPr>
          <w:rFonts w:ascii="Times New Roman" w:hAnsi="Times New Roman" w:cs="Times New Roman"/>
          <w:color w:val="000000"/>
          <w:sz w:val="28"/>
          <w:szCs w:val="28"/>
        </w:rPr>
        <w:t xml:space="preserve"> XL), на содействие строительства</w:t>
      </w:r>
      <w:r w:rsidRPr="003F26D4">
        <w:rPr>
          <w:rFonts w:ascii="Times New Roman" w:hAnsi="Times New Roman" w:cs="Times New Roman"/>
          <w:color w:val="000000"/>
          <w:sz w:val="28"/>
          <w:szCs w:val="28"/>
        </w:rPr>
        <w:t xml:space="preserve"> </w:t>
      </w:r>
      <w:r w:rsidR="00741669" w:rsidRPr="003F26D4">
        <w:rPr>
          <w:rFonts w:ascii="Times New Roman" w:hAnsi="Times New Roman" w:cs="Times New Roman"/>
          <w:color w:val="000000"/>
          <w:sz w:val="28"/>
          <w:szCs w:val="28"/>
        </w:rPr>
        <w:t>и совершенствования</w:t>
      </w:r>
      <w:r w:rsidRPr="003F26D4">
        <w:rPr>
          <w:rFonts w:ascii="Times New Roman" w:hAnsi="Times New Roman" w:cs="Times New Roman"/>
          <w:color w:val="000000"/>
          <w:sz w:val="28"/>
          <w:szCs w:val="28"/>
        </w:rPr>
        <w:t xml:space="preserve"> нефтегазо</w:t>
      </w:r>
      <w:r w:rsidR="00DA34A0" w:rsidRPr="003F26D4">
        <w:rPr>
          <w:rFonts w:ascii="Times New Roman" w:hAnsi="Times New Roman" w:cs="Times New Roman"/>
          <w:color w:val="000000"/>
          <w:sz w:val="28"/>
          <w:szCs w:val="28"/>
        </w:rPr>
        <w:t xml:space="preserve">вой инфраструктуры. </w:t>
      </w:r>
      <w:r w:rsidR="00A03877" w:rsidRPr="003F26D4">
        <w:rPr>
          <w:rFonts w:ascii="Times New Roman" w:hAnsi="Times New Roman" w:cs="Times New Roman"/>
          <w:color w:val="000000"/>
          <w:sz w:val="28"/>
          <w:szCs w:val="28"/>
        </w:rPr>
        <w:t xml:space="preserve"> </w:t>
      </w:r>
      <w:r w:rsidR="00741669" w:rsidRPr="003F26D4">
        <w:rPr>
          <w:rFonts w:ascii="Times New Roman" w:hAnsi="Times New Roman" w:cs="Times New Roman"/>
          <w:color w:val="000000"/>
          <w:sz w:val="28"/>
          <w:szCs w:val="28"/>
        </w:rPr>
        <w:t xml:space="preserve">Ранее, вице </w:t>
      </w:r>
      <w:r w:rsidR="002F21F7">
        <w:rPr>
          <w:rFonts w:ascii="Times New Roman" w:hAnsi="Times New Roman" w:cs="Times New Roman"/>
          <w:color w:val="000000"/>
          <w:sz w:val="28"/>
          <w:szCs w:val="28"/>
        </w:rPr>
        <w:t>-</w:t>
      </w:r>
      <w:r w:rsidR="00DA34A0"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президент </w:t>
      </w:r>
      <w:proofErr w:type="spellStart"/>
      <w:r w:rsidRPr="003F26D4">
        <w:rPr>
          <w:rFonts w:ascii="Times New Roman" w:hAnsi="Times New Roman" w:cs="Times New Roman"/>
          <w:color w:val="000000"/>
          <w:sz w:val="28"/>
          <w:szCs w:val="28"/>
        </w:rPr>
        <w:t>Fearn</w:t>
      </w:r>
      <w:proofErr w:type="spellEnd"/>
      <w:r w:rsidRPr="003F26D4">
        <w:rPr>
          <w:rFonts w:ascii="Times New Roman" w:hAnsi="Times New Roman" w:cs="Times New Roman"/>
          <w:color w:val="000000"/>
          <w:sz w:val="28"/>
          <w:szCs w:val="28"/>
        </w:rPr>
        <w:t xml:space="preserve"> </w:t>
      </w:r>
      <w:proofErr w:type="spellStart"/>
      <w:r w:rsidRPr="003F26D4">
        <w:rPr>
          <w:rFonts w:ascii="Times New Roman" w:hAnsi="Times New Roman" w:cs="Times New Roman"/>
          <w:color w:val="000000"/>
          <w:sz w:val="28"/>
          <w:szCs w:val="28"/>
        </w:rPr>
        <w:t>Oil</w:t>
      </w:r>
      <w:proofErr w:type="spellEnd"/>
      <w:r w:rsidRPr="003F26D4">
        <w:rPr>
          <w:rFonts w:ascii="Times New Roman" w:hAnsi="Times New Roman" w:cs="Times New Roman"/>
          <w:color w:val="000000"/>
          <w:sz w:val="28"/>
          <w:szCs w:val="28"/>
        </w:rPr>
        <w:t xml:space="preserve"> </w:t>
      </w:r>
      <w:proofErr w:type="spellStart"/>
      <w:r w:rsidRPr="003F26D4">
        <w:rPr>
          <w:rFonts w:ascii="Times New Roman" w:hAnsi="Times New Roman" w:cs="Times New Roman"/>
          <w:color w:val="000000"/>
          <w:sz w:val="28"/>
          <w:szCs w:val="28"/>
        </w:rPr>
        <w:t>Inc</w:t>
      </w:r>
      <w:proofErr w:type="spellEnd"/>
      <w:r w:rsidRPr="003F26D4">
        <w:rPr>
          <w:rFonts w:ascii="Times New Roman" w:hAnsi="Times New Roman" w:cs="Times New Roman"/>
          <w:color w:val="000000"/>
          <w:sz w:val="28"/>
          <w:szCs w:val="28"/>
        </w:rPr>
        <w:t xml:space="preserve"> Майкл </w:t>
      </w:r>
      <w:proofErr w:type="spellStart"/>
      <w:r w:rsidRPr="003F26D4">
        <w:rPr>
          <w:rFonts w:ascii="Times New Roman" w:hAnsi="Times New Roman" w:cs="Times New Roman"/>
          <w:color w:val="000000"/>
          <w:sz w:val="28"/>
          <w:szCs w:val="28"/>
        </w:rPr>
        <w:t>Мур</w:t>
      </w:r>
      <w:proofErr w:type="spellEnd"/>
      <w:r w:rsidRPr="003F26D4">
        <w:rPr>
          <w:rFonts w:ascii="Times New Roman" w:hAnsi="Times New Roman" w:cs="Times New Roman"/>
          <w:color w:val="000000"/>
          <w:sz w:val="28"/>
          <w:szCs w:val="28"/>
        </w:rPr>
        <w:t xml:space="preserve"> заявлял, что  технологический прорыв в сланцевой добыче уже сделан, буровые становятся более конкурентоспособными, поэтому все меньше зависят от цены на «черное золото» и тем самым, американская нефтяная отрасль может получить ускорение, которое не </w:t>
      </w:r>
      <w:r w:rsidR="008A2641" w:rsidRPr="003F26D4">
        <w:rPr>
          <w:rFonts w:ascii="Times New Roman" w:hAnsi="Times New Roman" w:cs="Times New Roman"/>
          <w:color w:val="000000"/>
          <w:sz w:val="28"/>
          <w:szCs w:val="28"/>
        </w:rPr>
        <w:t>позволит ей вернуться к кризису.</w:t>
      </w:r>
    </w:p>
    <w:p w:rsidR="00501A78" w:rsidRPr="003F26D4" w:rsidRDefault="00501A78" w:rsidP="00501A78">
      <w:pPr>
        <w:pStyle w:val="ae"/>
        <w:spacing w:before="0" w:beforeAutospacing="0" w:after="0" w:afterAutospacing="0" w:line="360" w:lineRule="auto"/>
        <w:ind w:firstLine="851"/>
        <w:contextualSpacing/>
        <w:jc w:val="both"/>
        <w:rPr>
          <w:color w:val="000000"/>
          <w:sz w:val="28"/>
          <w:szCs w:val="28"/>
        </w:rPr>
      </w:pPr>
      <w:r w:rsidRPr="003F26D4">
        <w:rPr>
          <w:color w:val="000000"/>
          <w:sz w:val="28"/>
          <w:szCs w:val="28"/>
        </w:rPr>
        <w:t>Предполагается, что успех второй волны «сланцевого бума» будет зависеть от того, как многие компании проектируют развитие своей деятельности на арктическом шельфе. В 2017 г. планируется реализация проекта «</w:t>
      </w:r>
      <w:r w:rsidRPr="003F26D4">
        <w:rPr>
          <w:color w:val="000000"/>
          <w:sz w:val="28"/>
          <w:szCs w:val="28"/>
          <w:lang w:val="en-US"/>
        </w:rPr>
        <w:t>North</w:t>
      </w:r>
      <w:r w:rsidRPr="003F26D4">
        <w:rPr>
          <w:color w:val="000000"/>
          <w:sz w:val="28"/>
          <w:szCs w:val="28"/>
        </w:rPr>
        <w:t xml:space="preserve"> </w:t>
      </w:r>
      <w:r w:rsidRPr="003F26D4">
        <w:rPr>
          <w:color w:val="000000"/>
          <w:sz w:val="28"/>
          <w:szCs w:val="28"/>
          <w:lang w:val="en-US"/>
        </w:rPr>
        <w:t>Slope</w:t>
      </w:r>
      <w:r w:rsidRPr="003F26D4">
        <w:rPr>
          <w:color w:val="000000"/>
          <w:sz w:val="28"/>
          <w:szCs w:val="28"/>
        </w:rPr>
        <w:t>» компанией «</w:t>
      </w:r>
      <w:proofErr w:type="spellStart"/>
      <w:r w:rsidRPr="003F26D4">
        <w:rPr>
          <w:color w:val="000000"/>
          <w:sz w:val="28"/>
          <w:szCs w:val="28"/>
        </w:rPr>
        <w:t>Project</w:t>
      </w:r>
      <w:proofErr w:type="spellEnd"/>
      <w:r w:rsidRPr="003F26D4">
        <w:rPr>
          <w:color w:val="000000"/>
          <w:sz w:val="28"/>
          <w:szCs w:val="28"/>
        </w:rPr>
        <w:t xml:space="preserve"> </w:t>
      </w:r>
      <w:proofErr w:type="spellStart"/>
      <w:r w:rsidRPr="003F26D4">
        <w:rPr>
          <w:color w:val="000000"/>
          <w:sz w:val="28"/>
          <w:szCs w:val="28"/>
        </w:rPr>
        <w:t>Icewine</w:t>
      </w:r>
      <w:proofErr w:type="spellEnd"/>
      <w:r w:rsidRPr="003F26D4">
        <w:rPr>
          <w:color w:val="000000"/>
          <w:sz w:val="28"/>
          <w:szCs w:val="28"/>
        </w:rPr>
        <w:t xml:space="preserve">», который намерен использовать технологию </w:t>
      </w:r>
      <w:proofErr w:type="spellStart"/>
      <w:r w:rsidRPr="003F26D4">
        <w:rPr>
          <w:color w:val="000000"/>
          <w:sz w:val="28"/>
          <w:szCs w:val="28"/>
        </w:rPr>
        <w:t>фрекинга</w:t>
      </w:r>
      <w:proofErr w:type="spellEnd"/>
      <w:r w:rsidRPr="003F26D4">
        <w:rPr>
          <w:color w:val="000000"/>
          <w:sz w:val="28"/>
          <w:szCs w:val="28"/>
        </w:rPr>
        <w:t xml:space="preserve"> для добычи нефти и газа на Аляске. </w:t>
      </w:r>
    </w:p>
    <w:p w:rsidR="00501A78" w:rsidRPr="003F26D4" w:rsidRDefault="00501A78" w:rsidP="00501A78">
      <w:pPr>
        <w:pStyle w:val="ae"/>
        <w:spacing w:before="0" w:beforeAutospacing="0" w:after="0" w:afterAutospacing="0" w:line="360" w:lineRule="auto"/>
        <w:ind w:firstLine="851"/>
        <w:contextualSpacing/>
        <w:jc w:val="both"/>
        <w:rPr>
          <w:color w:val="000000"/>
          <w:sz w:val="28"/>
          <w:szCs w:val="28"/>
        </w:rPr>
      </w:pPr>
      <w:r w:rsidRPr="003F26D4">
        <w:rPr>
          <w:color w:val="000000"/>
          <w:sz w:val="28"/>
          <w:szCs w:val="28"/>
        </w:rPr>
        <w:t>В 2016 г. нефтедобытчики «</w:t>
      </w:r>
      <w:proofErr w:type="spellStart"/>
      <w:r w:rsidRPr="003F26D4">
        <w:rPr>
          <w:color w:val="000000"/>
          <w:sz w:val="28"/>
          <w:szCs w:val="28"/>
        </w:rPr>
        <w:t>Caelus</w:t>
      </w:r>
      <w:proofErr w:type="spellEnd"/>
      <w:r w:rsidRPr="003F26D4">
        <w:rPr>
          <w:color w:val="000000"/>
          <w:sz w:val="28"/>
          <w:szCs w:val="28"/>
        </w:rPr>
        <w:t xml:space="preserve"> </w:t>
      </w:r>
      <w:proofErr w:type="spellStart"/>
      <w:r w:rsidRPr="003F26D4">
        <w:rPr>
          <w:color w:val="000000"/>
          <w:sz w:val="28"/>
          <w:szCs w:val="28"/>
        </w:rPr>
        <w:t>Energy</w:t>
      </w:r>
      <w:proofErr w:type="spellEnd"/>
      <w:r w:rsidRPr="003F26D4">
        <w:rPr>
          <w:color w:val="000000"/>
          <w:sz w:val="28"/>
          <w:szCs w:val="28"/>
        </w:rPr>
        <w:t xml:space="preserve"> LLC» освоили бухту </w:t>
      </w:r>
      <w:proofErr w:type="spellStart"/>
      <w:r w:rsidRPr="003F26D4">
        <w:rPr>
          <w:color w:val="000000"/>
          <w:sz w:val="28"/>
          <w:szCs w:val="28"/>
        </w:rPr>
        <w:t>Prudhoe</w:t>
      </w:r>
      <w:proofErr w:type="spellEnd"/>
      <w:r w:rsidRPr="003F26D4">
        <w:rPr>
          <w:color w:val="000000"/>
          <w:sz w:val="28"/>
          <w:szCs w:val="28"/>
        </w:rPr>
        <w:t>, ресурсы кото</w:t>
      </w:r>
      <w:r w:rsidR="006B2576">
        <w:rPr>
          <w:color w:val="000000"/>
          <w:sz w:val="28"/>
          <w:szCs w:val="28"/>
        </w:rPr>
        <w:t xml:space="preserve">рой оцениваются в 2 млрд. </w:t>
      </w:r>
      <w:proofErr w:type="spellStart"/>
      <w:r w:rsidR="006B2576">
        <w:rPr>
          <w:color w:val="000000"/>
          <w:sz w:val="28"/>
          <w:szCs w:val="28"/>
        </w:rPr>
        <w:t>барр</w:t>
      </w:r>
      <w:proofErr w:type="spellEnd"/>
      <w:r w:rsidR="006B2576">
        <w:rPr>
          <w:color w:val="000000"/>
          <w:sz w:val="28"/>
          <w:szCs w:val="28"/>
        </w:rPr>
        <w:t xml:space="preserve">. </w:t>
      </w:r>
      <w:r w:rsidRPr="003F26D4">
        <w:rPr>
          <w:color w:val="000000"/>
          <w:sz w:val="28"/>
          <w:szCs w:val="28"/>
        </w:rPr>
        <w:t>нефти, а к</w:t>
      </w:r>
      <w:r w:rsidR="002F21F7">
        <w:rPr>
          <w:color w:val="000000"/>
          <w:sz w:val="28"/>
          <w:szCs w:val="28"/>
        </w:rPr>
        <w:t>омпания «</w:t>
      </w:r>
      <w:proofErr w:type="spellStart"/>
      <w:r w:rsidR="002F21F7">
        <w:rPr>
          <w:color w:val="000000"/>
          <w:sz w:val="28"/>
          <w:szCs w:val="28"/>
        </w:rPr>
        <w:t>ConocoPhillips</w:t>
      </w:r>
      <w:proofErr w:type="spellEnd"/>
      <w:r w:rsidR="002F21F7">
        <w:rPr>
          <w:color w:val="000000"/>
          <w:sz w:val="28"/>
          <w:szCs w:val="28"/>
        </w:rPr>
        <w:t>» -</w:t>
      </w:r>
      <w:r w:rsidRPr="003F26D4">
        <w:rPr>
          <w:color w:val="000000"/>
          <w:sz w:val="28"/>
          <w:szCs w:val="28"/>
        </w:rPr>
        <w:t xml:space="preserve"> объявила, что обнаружила участок, который оснащен 300 млн. </w:t>
      </w:r>
      <w:proofErr w:type="spellStart"/>
      <w:r w:rsidRPr="003F26D4">
        <w:rPr>
          <w:color w:val="000000"/>
          <w:sz w:val="28"/>
          <w:szCs w:val="28"/>
        </w:rPr>
        <w:t>барр</w:t>
      </w:r>
      <w:proofErr w:type="spellEnd"/>
      <w:r w:rsidRPr="003F26D4">
        <w:rPr>
          <w:color w:val="000000"/>
          <w:sz w:val="28"/>
          <w:szCs w:val="28"/>
        </w:rPr>
        <w:t>. При этом</w:t>
      </w:r>
      <w:proofErr w:type="gramStart"/>
      <w:r w:rsidRPr="003F26D4">
        <w:rPr>
          <w:color w:val="000000"/>
          <w:sz w:val="28"/>
          <w:szCs w:val="28"/>
        </w:rPr>
        <w:t>,</w:t>
      </w:r>
      <w:proofErr w:type="gramEnd"/>
      <w:r w:rsidRPr="003F26D4">
        <w:rPr>
          <w:color w:val="000000"/>
          <w:sz w:val="28"/>
          <w:szCs w:val="28"/>
        </w:rPr>
        <w:t xml:space="preserve"> испанская компания «</w:t>
      </w:r>
      <w:proofErr w:type="spellStart"/>
      <w:r w:rsidRPr="003F26D4">
        <w:rPr>
          <w:color w:val="000000"/>
          <w:sz w:val="28"/>
          <w:szCs w:val="28"/>
        </w:rPr>
        <w:t>Repsol</w:t>
      </w:r>
      <w:proofErr w:type="spellEnd"/>
      <w:r w:rsidRPr="003F26D4">
        <w:rPr>
          <w:color w:val="000000"/>
          <w:sz w:val="28"/>
          <w:szCs w:val="28"/>
        </w:rPr>
        <w:t xml:space="preserve"> SA» в начале 2017 г. пробурила две скважины, содержащие 1,2 млрд. </w:t>
      </w:r>
      <w:proofErr w:type="spellStart"/>
      <w:r w:rsidRPr="003F26D4">
        <w:rPr>
          <w:color w:val="000000"/>
          <w:sz w:val="28"/>
          <w:szCs w:val="28"/>
        </w:rPr>
        <w:t>барр</w:t>
      </w:r>
      <w:proofErr w:type="spellEnd"/>
      <w:r w:rsidRPr="003F26D4">
        <w:rPr>
          <w:color w:val="000000"/>
          <w:sz w:val="28"/>
          <w:szCs w:val="28"/>
        </w:rPr>
        <w:t xml:space="preserve">. на месторождении </w:t>
      </w:r>
      <w:proofErr w:type="spellStart"/>
      <w:r w:rsidRPr="003F26D4">
        <w:rPr>
          <w:color w:val="000000"/>
          <w:sz w:val="28"/>
          <w:szCs w:val="28"/>
        </w:rPr>
        <w:t>Nanushuk</w:t>
      </w:r>
      <w:proofErr w:type="spellEnd"/>
      <w:r w:rsidRPr="003F26D4">
        <w:rPr>
          <w:color w:val="000000"/>
          <w:sz w:val="28"/>
          <w:szCs w:val="28"/>
        </w:rPr>
        <w:t>, вместе с компанией «</w:t>
      </w:r>
      <w:proofErr w:type="spellStart"/>
      <w:r w:rsidRPr="003F26D4">
        <w:rPr>
          <w:color w:val="000000"/>
          <w:sz w:val="28"/>
          <w:szCs w:val="28"/>
        </w:rPr>
        <w:t>Armstrong</w:t>
      </w:r>
      <w:proofErr w:type="spellEnd"/>
      <w:r w:rsidRPr="003F26D4">
        <w:rPr>
          <w:color w:val="000000"/>
          <w:sz w:val="28"/>
          <w:szCs w:val="28"/>
        </w:rPr>
        <w:t xml:space="preserve"> </w:t>
      </w:r>
      <w:proofErr w:type="spellStart"/>
      <w:r w:rsidRPr="003F26D4">
        <w:rPr>
          <w:color w:val="000000"/>
          <w:sz w:val="28"/>
          <w:szCs w:val="28"/>
        </w:rPr>
        <w:t>Oil</w:t>
      </w:r>
      <w:proofErr w:type="spellEnd"/>
      <w:r w:rsidRPr="003F26D4">
        <w:rPr>
          <w:color w:val="000000"/>
          <w:sz w:val="28"/>
          <w:szCs w:val="28"/>
        </w:rPr>
        <w:t xml:space="preserve"> &amp; </w:t>
      </w:r>
      <w:proofErr w:type="spellStart"/>
      <w:r w:rsidRPr="003F26D4">
        <w:rPr>
          <w:color w:val="000000"/>
          <w:sz w:val="28"/>
          <w:szCs w:val="28"/>
        </w:rPr>
        <w:t>Gas</w:t>
      </w:r>
      <w:proofErr w:type="spellEnd"/>
      <w:r w:rsidRPr="003F26D4">
        <w:rPr>
          <w:color w:val="000000"/>
          <w:sz w:val="28"/>
          <w:szCs w:val="28"/>
        </w:rPr>
        <w:t xml:space="preserve"> </w:t>
      </w:r>
      <w:proofErr w:type="spellStart"/>
      <w:r w:rsidRPr="003F26D4">
        <w:rPr>
          <w:color w:val="000000"/>
          <w:sz w:val="28"/>
          <w:szCs w:val="28"/>
        </w:rPr>
        <w:t>Inc</w:t>
      </w:r>
      <w:proofErr w:type="spellEnd"/>
      <w:r w:rsidRPr="003F26D4">
        <w:rPr>
          <w:color w:val="000000"/>
          <w:sz w:val="28"/>
          <w:szCs w:val="28"/>
        </w:rPr>
        <w:t>.». Также «</w:t>
      </w:r>
      <w:proofErr w:type="spellStart"/>
      <w:r w:rsidRPr="003F26D4">
        <w:rPr>
          <w:color w:val="000000"/>
          <w:sz w:val="28"/>
          <w:szCs w:val="28"/>
        </w:rPr>
        <w:t>Burgundy</w:t>
      </w:r>
      <w:proofErr w:type="spellEnd"/>
      <w:r w:rsidRPr="003F26D4">
        <w:rPr>
          <w:color w:val="000000"/>
          <w:sz w:val="28"/>
          <w:szCs w:val="28"/>
        </w:rPr>
        <w:t xml:space="preserve"> </w:t>
      </w:r>
      <w:proofErr w:type="spellStart"/>
      <w:r w:rsidRPr="003F26D4">
        <w:rPr>
          <w:color w:val="000000"/>
          <w:sz w:val="28"/>
          <w:szCs w:val="28"/>
        </w:rPr>
        <w:t>Xploration</w:t>
      </w:r>
      <w:proofErr w:type="spellEnd"/>
      <w:r w:rsidRPr="003F26D4">
        <w:rPr>
          <w:color w:val="000000"/>
          <w:sz w:val="28"/>
          <w:szCs w:val="28"/>
        </w:rPr>
        <w:t>» совместно с австралийской «</w:t>
      </w:r>
      <w:proofErr w:type="spellStart"/>
      <w:r w:rsidRPr="003F26D4">
        <w:rPr>
          <w:color w:val="000000"/>
          <w:sz w:val="28"/>
          <w:szCs w:val="28"/>
        </w:rPr>
        <w:t>Energy</w:t>
      </w:r>
      <w:proofErr w:type="spellEnd"/>
      <w:r w:rsidRPr="003F26D4">
        <w:rPr>
          <w:color w:val="000000"/>
          <w:sz w:val="28"/>
          <w:szCs w:val="28"/>
        </w:rPr>
        <w:t xml:space="preserve"> </w:t>
      </w:r>
      <w:proofErr w:type="spellStart"/>
      <w:r w:rsidRPr="003F26D4">
        <w:rPr>
          <w:color w:val="000000"/>
          <w:sz w:val="28"/>
          <w:szCs w:val="28"/>
        </w:rPr>
        <w:t>Ltd</w:t>
      </w:r>
      <w:proofErr w:type="spellEnd"/>
      <w:r w:rsidRPr="003F26D4">
        <w:rPr>
          <w:color w:val="000000"/>
          <w:sz w:val="28"/>
          <w:szCs w:val="28"/>
        </w:rPr>
        <w:t xml:space="preserve">.» намерена исследовать </w:t>
      </w:r>
      <w:r w:rsidRPr="003F26D4">
        <w:rPr>
          <w:color w:val="000000"/>
          <w:sz w:val="28"/>
          <w:szCs w:val="28"/>
        </w:rPr>
        <w:lastRenderedPageBreak/>
        <w:t xml:space="preserve">примерно 279 тыс. га. По данным, на территории находится более четырех слоев сланцевых пород. По словам руководителя проекта, первая скважина - </w:t>
      </w:r>
      <w:proofErr w:type="spellStart"/>
      <w:r w:rsidRPr="003F26D4">
        <w:rPr>
          <w:color w:val="000000"/>
          <w:sz w:val="28"/>
          <w:szCs w:val="28"/>
        </w:rPr>
        <w:t>Icew</w:t>
      </w:r>
      <w:r w:rsidR="002F21F7">
        <w:rPr>
          <w:color w:val="000000"/>
          <w:sz w:val="28"/>
          <w:szCs w:val="28"/>
        </w:rPr>
        <w:t>ine</w:t>
      </w:r>
      <w:proofErr w:type="spellEnd"/>
      <w:r w:rsidR="002F21F7">
        <w:rPr>
          <w:color w:val="000000"/>
          <w:sz w:val="28"/>
          <w:szCs w:val="28"/>
        </w:rPr>
        <w:t xml:space="preserve"> 1 -</w:t>
      </w:r>
      <w:r w:rsidRPr="003F26D4">
        <w:rPr>
          <w:color w:val="000000"/>
          <w:sz w:val="28"/>
          <w:szCs w:val="28"/>
        </w:rPr>
        <w:t xml:space="preserve"> подтвердила наличие сланцевого газа и нефти, добыча которого оказалась возможна с пр</w:t>
      </w:r>
      <w:r w:rsidR="00770DE1" w:rsidRPr="003F26D4">
        <w:rPr>
          <w:color w:val="000000"/>
          <w:sz w:val="28"/>
          <w:szCs w:val="28"/>
        </w:rPr>
        <w:t xml:space="preserve">именением технологии </w:t>
      </w:r>
      <w:proofErr w:type="spellStart"/>
      <w:r w:rsidR="00770DE1" w:rsidRPr="003F26D4">
        <w:rPr>
          <w:color w:val="000000"/>
          <w:sz w:val="28"/>
          <w:szCs w:val="28"/>
        </w:rPr>
        <w:t>фрекинга</w:t>
      </w:r>
      <w:proofErr w:type="spellEnd"/>
      <w:r w:rsidR="00770DE1" w:rsidRPr="003F26D4">
        <w:rPr>
          <w:color w:val="000000"/>
          <w:sz w:val="28"/>
          <w:szCs w:val="28"/>
        </w:rPr>
        <w:t xml:space="preserve"> [18</w:t>
      </w:r>
      <w:r w:rsidRPr="003F26D4">
        <w:rPr>
          <w:color w:val="000000"/>
          <w:sz w:val="28"/>
          <w:szCs w:val="28"/>
        </w:rPr>
        <w:t>].</w:t>
      </w:r>
    </w:p>
    <w:p w:rsidR="00501A78" w:rsidRPr="003F26D4" w:rsidRDefault="00501A78" w:rsidP="00501A78">
      <w:pPr>
        <w:spacing w:after="0" w:line="360" w:lineRule="auto"/>
        <w:ind w:firstLine="851"/>
        <w:contextualSpacing/>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Развитие сланцевой добычи в основном будет зависеть от изменения цены на углеводороды на мировом рынке. По прогнозам МЭА, показатель добычи нефти в США увеличится до 1,4 млн. </w:t>
      </w:r>
      <w:proofErr w:type="spellStart"/>
      <w:r w:rsidRPr="003F26D4">
        <w:rPr>
          <w:rFonts w:ascii="Times New Roman" w:hAnsi="Times New Roman" w:cs="Times New Roman"/>
          <w:color w:val="000000"/>
          <w:sz w:val="28"/>
          <w:szCs w:val="28"/>
        </w:rPr>
        <w:t>барр</w:t>
      </w:r>
      <w:proofErr w:type="spellEnd"/>
      <w:r w:rsidRPr="003F26D4">
        <w:rPr>
          <w:rFonts w:ascii="Times New Roman" w:hAnsi="Times New Roman" w:cs="Times New Roman"/>
          <w:color w:val="000000"/>
          <w:sz w:val="28"/>
          <w:szCs w:val="28"/>
        </w:rPr>
        <w:t>.</w:t>
      </w:r>
      <w:r w:rsidR="006B2576">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/сутки к 2022 году, с условием, что цены на нефть будут на уровне 60 долл. за баррель. Если  цена поднимется до 80 долларов, тогда рост добычи сланца (особенно</w:t>
      </w:r>
      <w:r w:rsidR="002F21F7">
        <w:rPr>
          <w:rFonts w:ascii="Times New Roman" w:hAnsi="Times New Roman" w:cs="Times New Roman"/>
          <w:color w:val="000000"/>
          <w:sz w:val="28"/>
          <w:szCs w:val="28"/>
        </w:rPr>
        <w:t xml:space="preserve"> нефти)  увеличится в два раза -</w:t>
      </w:r>
      <w:r w:rsidRPr="003F26D4">
        <w:rPr>
          <w:rFonts w:ascii="Times New Roman" w:hAnsi="Times New Roman" w:cs="Times New Roman"/>
          <w:color w:val="000000"/>
          <w:sz w:val="28"/>
          <w:szCs w:val="28"/>
        </w:rPr>
        <w:t xml:space="preserve"> до 3 млн. </w:t>
      </w:r>
      <w:proofErr w:type="spellStart"/>
      <w:r w:rsidRPr="003F26D4">
        <w:rPr>
          <w:rFonts w:ascii="Times New Roman" w:hAnsi="Times New Roman" w:cs="Times New Roman"/>
          <w:color w:val="000000"/>
          <w:sz w:val="28"/>
          <w:szCs w:val="28"/>
        </w:rPr>
        <w:t>барр</w:t>
      </w:r>
      <w:proofErr w:type="spellEnd"/>
      <w:r w:rsidRPr="003F26D4">
        <w:rPr>
          <w:rFonts w:ascii="Times New Roman" w:hAnsi="Times New Roman" w:cs="Times New Roman"/>
          <w:color w:val="000000"/>
          <w:sz w:val="28"/>
          <w:szCs w:val="28"/>
        </w:rPr>
        <w:t>.</w:t>
      </w:r>
      <w:r w:rsidR="006B2576">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сутки. Снижение цены до 50 долл. приведет к значительному сокращению объемов добычи, в результате чего можно будет утверждать о «безуспешной второй волне».</w:t>
      </w:r>
    </w:p>
    <w:p w:rsidR="00B05EE1" w:rsidRPr="003F26D4" w:rsidRDefault="00B05EE1" w:rsidP="0064637B">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По прогнозам, в 2017 году мировое потребление нефти и газа</w:t>
      </w:r>
      <w:r w:rsidR="00135396" w:rsidRPr="003F26D4">
        <w:rPr>
          <w:rFonts w:ascii="Times New Roman" w:hAnsi="Times New Roman" w:cs="Times New Roman"/>
          <w:color w:val="000000"/>
          <w:sz w:val="28"/>
          <w:szCs w:val="28"/>
        </w:rPr>
        <w:t>,</w:t>
      </w:r>
      <w:r w:rsidRPr="003F26D4">
        <w:rPr>
          <w:rFonts w:ascii="Times New Roman" w:hAnsi="Times New Roman" w:cs="Times New Roman"/>
          <w:color w:val="000000"/>
          <w:sz w:val="28"/>
          <w:szCs w:val="28"/>
        </w:rPr>
        <w:t xml:space="preserve"> несмотря на изменени</w:t>
      </w:r>
      <w:r w:rsidR="00135396" w:rsidRPr="003F26D4">
        <w:rPr>
          <w:rFonts w:ascii="Times New Roman" w:hAnsi="Times New Roman" w:cs="Times New Roman"/>
          <w:color w:val="000000"/>
          <w:sz w:val="28"/>
          <w:szCs w:val="28"/>
        </w:rPr>
        <w:t>я,</w:t>
      </w:r>
      <w:r w:rsidRPr="003F26D4">
        <w:rPr>
          <w:rFonts w:ascii="Times New Roman" w:hAnsi="Times New Roman" w:cs="Times New Roman"/>
          <w:color w:val="000000"/>
          <w:sz w:val="28"/>
          <w:szCs w:val="28"/>
        </w:rPr>
        <w:t xml:space="preserve"> увеличится 12</w:t>
      </w:r>
      <w:r w:rsidR="00DA34A0"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Темп роста спроса повысится на американском континенте, останется стабильным в Европе и продолжит варьироваться в Азии (</w:t>
      </w:r>
      <w:proofErr w:type="gramStart"/>
      <w:r w:rsidRPr="003F26D4">
        <w:rPr>
          <w:rFonts w:ascii="Times New Roman" w:hAnsi="Times New Roman" w:cs="Times New Roman"/>
          <w:color w:val="000000"/>
          <w:sz w:val="28"/>
          <w:szCs w:val="28"/>
        </w:rPr>
        <w:t>см</w:t>
      </w:r>
      <w:proofErr w:type="gramEnd"/>
      <w:r w:rsidRPr="003F26D4">
        <w:rPr>
          <w:rFonts w:ascii="Times New Roman" w:hAnsi="Times New Roman" w:cs="Times New Roman"/>
          <w:color w:val="000000"/>
          <w:sz w:val="28"/>
          <w:szCs w:val="28"/>
        </w:rPr>
        <w:t>.</w:t>
      </w:r>
      <w:r w:rsidR="002F21F7">
        <w:rPr>
          <w:rFonts w:ascii="Times New Roman" w:hAnsi="Times New Roman" w:cs="Times New Roman"/>
          <w:color w:val="000000"/>
          <w:sz w:val="28"/>
          <w:szCs w:val="28"/>
        </w:rPr>
        <w:t xml:space="preserve"> рисунок</w:t>
      </w:r>
      <w:r w:rsidR="00A17E99" w:rsidRPr="003F26D4">
        <w:rPr>
          <w:rFonts w:ascii="Times New Roman" w:hAnsi="Times New Roman" w:cs="Times New Roman"/>
          <w:color w:val="000000"/>
          <w:sz w:val="28"/>
          <w:szCs w:val="28"/>
        </w:rPr>
        <w:t xml:space="preserve"> 26</w:t>
      </w:r>
      <w:r w:rsidRPr="003F26D4">
        <w:rPr>
          <w:rFonts w:ascii="Times New Roman" w:hAnsi="Times New Roman" w:cs="Times New Roman"/>
          <w:color w:val="000000"/>
          <w:sz w:val="28"/>
          <w:szCs w:val="28"/>
        </w:rPr>
        <w:t>).</w:t>
      </w:r>
    </w:p>
    <w:p w:rsidR="00B05EE1" w:rsidRPr="003F26D4" w:rsidRDefault="00B05EE1" w:rsidP="0064637B">
      <w:pPr>
        <w:spacing w:after="0" w:line="360" w:lineRule="auto"/>
        <w:ind w:firstLine="851"/>
        <w:jc w:val="center"/>
        <w:rPr>
          <w:rFonts w:ascii="Times New Roman" w:hAnsi="Times New Roman" w:cs="Times New Roman"/>
          <w:color w:val="000000"/>
          <w:sz w:val="28"/>
          <w:szCs w:val="28"/>
        </w:rPr>
      </w:pPr>
      <w:r w:rsidRPr="003F26D4">
        <w:rPr>
          <w:rFonts w:ascii="Times New Roman" w:hAnsi="Times New Roman" w:cs="Times New Roman"/>
          <w:noProof/>
          <w:color w:val="000000"/>
          <w:sz w:val="28"/>
          <w:szCs w:val="28"/>
          <w:lang w:eastAsia="ru-RU"/>
        </w:rPr>
        <w:drawing>
          <wp:inline distT="0" distB="0" distL="0" distR="0">
            <wp:extent cx="4053385" cy="2415653"/>
            <wp:effectExtent l="19050" t="0" r="23315" b="3697"/>
            <wp:docPr id="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05EE1" w:rsidRPr="003F26D4" w:rsidRDefault="00B05EE1" w:rsidP="002F21F7">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Рисунок </w:t>
      </w:r>
      <w:r w:rsidR="00A17E99" w:rsidRPr="003F26D4">
        <w:rPr>
          <w:rFonts w:ascii="Times New Roman" w:hAnsi="Times New Roman" w:cs="Times New Roman"/>
          <w:color w:val="000000"/>
          <w:sz w:val="28"/>
          <w:szCs w:val="28"/>
        </w:rPr>
        <w:t>26</w:t>
      </w:r>
      <w:r w:rsidR="00341C0D" w:rsidRPr="003F26D4">
        <w:rPr>
          <w:rFonts w:ascii="Times New Roman" w:hAnsi="Times New Roman" w:cs="Times New Roman"/>
          <w:color w:val="000000"/>
          <w:sz w:val="28"/>
          <w:szCs w:val="28"/>
        </w:rPr>
        <w:t xml:space="preserve"> </w:t>
      </w:r>
      <w:r w:rsidR="002F21F7">
        <w:rPr>
          <w:rFonts w:ascii="Times New Roman" w:hAnsi="Times New Roman" w:cs="Times New Roman"/>
          <w:color w:val="000000"/>
          <w:sz w:val="28"/>
          <w:szCs w:val="28"/>
        </w:rPr>
        <w:t>-</w:t>
      </w:r>
      <w:r w:rsidRPr="003F26D4">
        <w:rPr>
          <w:rFonts w:ascii="Times New Roman" w:hAnsi="Times New Roman" w:cs="Times New Roman"/>
          <w:color w:val="000000"/>
          <w:sz w:val="28"/>
          <w:szCs w:val="28"/>
        </w:rPr>
        <w:t xml:space="preserve"> Мировой спрос на газ, </w:t>
      </w:r>
      <w:proofErr w:type="spellStart"/>
      <w:r w:rsidRPr="003F26D4">
        <w:rPr>
          <w:rFonts w:ascii="Times New Roman" w:hAnsi="Times New Roman" w:cs="Times New Roman"/>
          <w:color w:val="000000"/>
          <w:sz w:val="28"/>
          <w:szCs w:val="28"/>
        </w:rPr>
        <w:t>мб</w:t>
      </w:r>
      <w:proofErr w:type="spellEnd"/>
      <w:r w:rsidR="006B2576">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/д</w:t>
      </w:r>
      <w:r w:rsidR="006B2576">
        <w:rPr>
          <w:rFonts w:ascii="Times New Roman" w:hAnsi="Times New Roman" w:cs="Times New Roman"/>
          <w:color w:val="000000"/>
          <w:sz w:val="28"/>
          <w:szCs w:val="28"/>
        </w:rPr>
        <w:t>.</w:t>
      </w:r>
      <w:r w:rsidR="00770DE1" w:rsidRPr="003F26D4">
        <w:rPr>
          <w:rFonts w:ascii="Times New Roman" w:hAnsi="Times New Roman" w:cs="Times New Roman"/>
          <w:color w:val="000000"/>
          <w:sz w:val="28"/>
          <w:szCs w:val="28"/>
        </w:rPr>
        <w:t xml:space="preserve"> [41</w:t>
      </w:r>
      <w:r w:rsidRPr="003F26D4">
        <w:rPr>
          <w:rFonts w:ascii="Times New Roman" w:hAnsi="Times New Roman" w:cs="Times New Roman"/>
          <w:color w:val="000000"/>
          <w:sz w:val="28"/>
          <w:szCs w:val="28"/>
        </w:rPr>
        <w:t>]</w:t>
      </w:r>
    </w:p>
    <w:p w:rsidR="00A17E99" w:rsidRPr="003F26D4" w:rsidRDefault="00B05EE1" w:rsidP="00A17E99">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По прогнозам, фьючерсы на нефть и газ в начале года демонстрируют устойчивое контанго (то есть рынок оценивает поставки ближайших месяцев дешевле, чем последующих), а временная структура контрактов на мировом рынке свидетельствует о том, что </w:t>
      </w:r>
      <w:proofErr w:type="spellStart"/>
      <w:r w:rsidRPr="003F26D4">
        <w:rPr>
          <w:rFonts w:ascii="Times New Roman" w:hAnsi="Times New Roman" w:cs="Times New Roman"/>
          <w:color w:val="000000"/>
          <w:sz w:val="28"/>
          <w:szCs w:val="28"/>
        </w:rPr>
        <w:t>трейдеры</w:t>
      </w:r>
      <w:proofErr w:type="spellEnd"/>
      <w:r w:rsidRPr="003F26D4">
        <w:rPr>
          <w:rFonts w:ascii="Times New Roman" w:hAnsi="Times New Roman" w:cs="Times New Roman"/>
          <w:color w:val="000000"/>
          <w:sz w:val="28"/>
          <w:szCs w:val="28"/>
        </w:rPr>
        <w:t xml:space="preserve"> не верят в быстрое сокра</w:t>
      </w:r>
      <w:r w:rsidR="00135396" w:rsidRPr="003F26D4">
        <w:rPr>
          <w:rFonts w:ascii="Times New Roman" w:hAnsi="Times New Roman" w:cs="Times New Roman"/>
          <w:color w:val="000000"/>
          <w:sz w:val="28"/>
          <w:szCs w:val="28"/>
        </w:rPr>
        <w:t xml:space="preserve">щение складских запасов. Однако </w:t>
      </w:r>
      <w:r w:rsidRPr="003F26D4">
        <w:rPr>
          <w:rFonts w:ascii="Times New Roman" w:hAnsi="Times New Roman" w:cs="Times New Roman"/>
          <w:color w:val="000000"/>
          <w:sz w:val="28"/>
          <w:szCs w:val="28"/>
        </w:rPr>
        <w:t xml:space="preserve"> фьючерсная кривая второй половины 2017 года </w:t>
      </w:r>
      <w:r w:rsidRPr="003F26D4">
        <w:rPr>
          <w:rFonts w:ascii="Times New Roman" w:hAnsi="Times New Roman" w:cs="Times New Roman"/>
          <w:color w:val="000000"/>
          <w:sz w:val="28"/>
          <w:szCs w:val="28"/>
        </w:rPr>
        <w:lastRenderedPageBreak/>
        <w:t xml:space="preserve">начинает переходить в форму </w:t>
      </w:r>
      <w:proofErr w:type="spellStart"/>
      <w:r w:rsidRPr="003F26D4">
        <w:rPr>
          <w:rFonts w:ascii="Times New Roman" w:hAnsi="Times New Roman" w:cs="Times New Roman"/>
          <w:color w:val="000000"/>
          <w:sz w:val="28"/>
          <w:szCs w:val="28"/>
        </w:rPr>
        <w:t>бэквордации</w:t>
      </w:r>
      <w:proofErr w:type="spellEnd"/>
      <w:r w:rsidR="00135396" w:rsidRPr="003F26D4">
        <w:rPr>
          <w:rFonts w:ascii="Times New Roman" w:hAnsi="Times New Roman" w:cs="Times New Roman"/>
          <w:color w:val="000000"/>
          <w:sz w:val="28"/>
          <w:szCs w:val="28"/>
        </w:rPr>
        <w:t xml:space="preserve"> </w:t>
      </w:r>
      <w:r w:rsidR="002F21F7">
        <w:rPr>
          <w:rFonts w:ascii="Times New Roman" w:hAnsi="Times New Roman" w:cs="Times New Roman"/>
          <w:color w:val="000000"/>
          <w:sz w:val="28"/>
          <w:szCs w:val="28"/>
        </w:rPr>
        <w:t>-</w:t>
      </w:r>
      <w:r w:rsidR="003C6864" w:rsidRPr="003F26D4">
        <w:rPr>
          <w:rFonts w:ascii="Times New Roman" w:hAnsi="Times New Roman" w:cs="Times New Roman"/>
          <w:color w:val="000000"/>
          <w:sz w:val="28"/>
          <w:szCs w:val="28"/>
        </w:rPr>
        <w:t xml:space="preserve"> </w:t>
      </w:r>
      <w:r w:rsidR="002A62A1" w:rsidRPr="003F26D4">
        <w:rPr>
          <w:rFonts w:ascii="Times New Roman" w:hAnsi="Times New Roman" w:cs="Times New Roman"/>
          <w:color w:val="000000"/>
          <w:sz w:val="28"/>
          <w:szCs w:val="28"/>
          <w:shd w:val="clear" w:color="auto" w:fill="FFFFFF"/>
        </w:rPr>
        <w:t>ситуация, когда фьючерсные контракты торгуются ниже, чем базовый актив</w:t>
      </w:r>
      <w:r w:rsidR="003C6864" w:rsidRPr="003F26D4">
        <w:rPr>
          <w:rFonts w:ascii="Times New Roman" w:hAnsi="Times New Roman" w:cs="Times New Roman"/>
          <w:color w:val="000000"/>
          <w:sz w:val="28"/>
          <w:szCs w:val="28"/>
        </w:rPr>
        <w:t xml:space="preserve"> </w:t>
      </w:r>
      <w:r w:rsidR="002F21F7">
        <w:rPr>
          <w:rFonts w:ascii="Times New Roman" w:hAnsi="Times New Roman" w:cs="Times New Roman"/>
          <w:color w:val="000000"/>
          <w:sz w:val="28"/>
          <w:szCs w:val="28"/>
        </w:rPr>
        <w:t>(</w:t>
      </w:r>
      <w:proofErr w:type="gramStart"/>
      <w:r w:rsidR="002F21F7">
        <w:rPr>
          <w:rFonts w:ascii="Times New Roman" w:hAnsi="Times New Roman" w:cs="Times New Roman"/>
          <w:color w:val="000000"/>
          <w:sz w:val="28"/>
          <w:szCs w:val="28"/>
        </w:rPr>
        <w:t>см</w:t>
      </w:r>
      <w:proofErr w:type="gramEnd"/>
      <w:r w:rsidR="002F21F7">
        <w:rPr>
          <w:rFonts w:ascii="Times New Roman" w:hAnsi="Times New Roman" w:cs="Times New Roman"/>
          <w:color w:val="000000"/>
          <w:sz w:val="28"/>
          <w:szCs w:val="28"/>
        </w:rPr>
        <w:t>. рисунок</w:t>
      </w:r>
      <w:r w:rsidR="00A17E99" w:rsidRPr="003F26D4">
        <w:rPr>
          <w:rFonts w:ascii="Times New Roman" w:hAnsi="Times New Roman" w:cs="Times New Roman"/>
          <w:color w:val="000000"/>
          <w:sz w:val="28"/>
          <w:szCs w:val="28"/>
        </w:rPr>
        <w:t xml:space="preserve"> 27</w:t>
      </w:r>
      <w:r w:rsidR="003C6864" w:rsidRPr="003F26D4">
        <w:rPr>
          <w:rFonts w:ascii="Times New Roman" w:hAnsi="Times New Roman" w:cs="Times New Roman"/>
          <w:color w:val="000000"/>
          <w:sz w:val="28"/>
          <w:szCs w:val="28"/>
        </w:rPr>
        <w:t>).</w:t>
      </w:r>
    </w:p>
    <w:p w:rsidR="00AA47A8" w:rsidRPr="003F26D4" w:rsidRDefault="00AA47A8" w:rsidP="00A03877">
      <w:pPr>
        <w:spacing w:after="0" w:line="360" w:lineRule="auto"/>
        <w:ind w:firstLine="851"/>
        <w:jc w:val="center"/>
        <w:rPr>
          <w:rFonts w:ascii="Times New Roman" w:hAnsi="Times New Roman" w:cs="Times New Roman"/>
          <w:color w:val="000000"/>
          <w:sz w:val="28"/>
          <w:szCs w:val="28"/>
        </w:rPr>
      </w:pPr>
      <w:r w:rsidRPr="003F26D4">
        <w:rPr>
          <w:rFonts w:ascii="Times New Roman" w:hAnsi="Times New Roman" w:cs="Times New Roman"/>
          <w:noProof/>
          <w:color w:val="000000"/>
          <w:sz w:val="28"/>
          <w:szCs w:val="28"/>
          <w:lang w:eastAsia="ru-RU"/>
        </w:rPr>
        <w:drawing>
          <wp:inline distT="0" distB="0" distL="0" distR="0">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B265E" w:rsidRPr="003F26D4" w:rsidRDefault="00A17E99" w:rsidP="002F21F7">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Рисунок 27</w:t>
      </w:r>
      <w:r w:rsidR="00D27790" w:rsidRPr="003F26D4">
        <w:rPr>
          <w:rFonts w:ascii="Times New Roman" w:hAnsi="Times New Roman" w:cs="Times New Roman"/>
          <w:color w:val="000000"/>
          <w:sz w:val="28"/>
          <w:szCs w:val="28"/>
        </w:rPr>
        <w:t xml:space="preserve"> </w:t>
      </w:r>
      <w:r w:rsidR="002F21F7">
        <w:rPr>
          <w:rFonts w:ascii="Times New Roman" w:hAnsi="Times New Roman" w:cs="Times New Roman"/>
          <w:color w:val="000000"/>
          <w:sz w:val="28"/>
          <w:szCs w:val="28"/>
        </w:rPr>
        <w:t>-</w:t>
      </w:r>
      <w:r w:rsidR="00D27790" w:rsidRPr="003F26D4">
        <w:rPr>
          <w:rFonts w:ascii="Times New Roman" w:hAnsi="Times New Roman" w:cs="Times New Roman"/>
          <w:color w:val="000000"/>
          <w:sz w:val="28"/>
          <w:szCs w:val="28"/>
        </w:rPr>
        <w:t xml:space="preserve"> Фьючерсы на природный газ, долл.</w:t>
      </w:r>
      <w:r w:rsidR="006B2576">
        <w:rPr>
          <w:rFonts w:ascii="Times New Roman" w:hAnsi="Times New Roman" w:cs="Times New Roman"/>
          <w:color w:val="000000"/>
          <w:sz w:val="28"/>
          <w:szCs w:val="28"/>
        </w:rPr>
        <w:t xml:space="preserve"> </w:t>
      </w:r>
      <w:r w:rsidR="006B265E" w:rsidRPr="003F26D4">
        <w:rPr>
          <w:rFonts w:ascii="Times New Roman" w:hAnsi="Times New Roman" w:cs="Times New Roman"/>
          <w:color w:val="000000"/>
          <w:sz w:val="28"/>
          <w:szCs w:val="28"/>
        </w:rPr>
        <w:t>/ тыс.</w:t>
      </w:r>
      <w:r w:rsidR="00770DE1" w:rsidRPr="003F26D4">
        <w:rPr>
          <w:rFonts w:ascii="Times New Roman" w:hAnsi="Times New Roman" w:cs="Times New Roman"/>
          <w:color w:val="000000"/>
          <w:sz w:val="28"/>
          <w:szCs w:val="28"/>
        </w:rPr>
        <w:t xml:space="preserve"> [68</w:t>
      </w:r>
      <w:r w:rsidR="006B265E" w:rsidRPr="003F26D4">
        <w:rPr>
          <w:rFonts w:ascii="Times New Roman" w:hAnsi="Times New Roman" w:cs="Times New Roman"/>
          <w:color w:val="000000"/>
          <w:sz w:val="28"/>
          <w:szCs w:val="28"/>
        </w:rPr>
        <w:t>]</w:t>
      </w:r>
    </w:p>
    <w:p w:rsidR="00EB10CF" w:rsidRPr="003F26D4" w:rsidRDefault="00B05EE1" w:rsidP="00741669">
      <w:pPr>
        <w:spacing w:after="0" w:line="360" w:lineRule="auto"/>
        <w:ind w:firstLine="851"/>
        <w:jc w:val="both"/>
        <w:rPr>
          <w:rFonts w:ascii="Times New Roman" w:eastAsia="Times New Roman" w:hAnsi="Times New Roman" w:cs="Times New Roman"/>
          <w:color w:val="000000"/>
          <w:sz w:val="28"/>
          <w:szCs w:val="28"/>
          <w:lang w:eastAsia="ru-RU"/>
        </w:rPr>
      </w:pPr>
      <w:r w:rsidRPr="003F26D4">
        <w:rPr>
          <w:rFonts w:ascii="Times New Roman" w:eastAsia="Times New Roman" w:hAnsi="Times New Roman" w:cs="Times New Roman"/>
          <w:color w:val="000000"/>
          <w:sz w:val="28"/>
          <w:szCs w:val="28"/>
          <w:lang w:eastAsia="ru-RU"/>
        </w:rPr>
        <w:t>Основной сценарий развития трудно определить, так как на нефтегазовый рынок влияет огромное количество факторов: экономика, геополитика, новые соглашения, инвестирование. Тем не менее, изменения, которые произошли в начале 2017 года, свидетельствует о том, что рынок переходит в состояние мирового баланса и нового развития</w:t>
      </w:r>
      <w:r w:rsidR="00741669" w:rsidRPr="003F26D4">
        <w:rPr>
          <w:rFonts w:ascii="Times New Roman" w:eastAsia="Times New Roman" w:hAnsi="Times New Roman" w:cs="Times New Roman"/>
          <w:color w:val="000000"/>
          <w:sz w:val="28"/>
          <w:szCs w:val="28"/>
          <w:lang w:eastAsia="ru-RU"/>
        </w:rPr>
        <w:t>.</w:t>
      </w:r>
    </w:p>
    <w:p w:rsidR="002F21F7" w:rsidRDefault="002F21F7" w:rsidP="006B2576">
      <w:pPr>
        <w:pStyle w:val="ae"/>
        <w:spacing w:before="0" w:beforeAutospacing="0" w:after="0" w:afterAutospacing="0" w:line="720" w:lineRule="auto"/>
        <w:ind w:firstLine="851"/>
        <w:jc w:val="both"/>
        <w:rPr>
          <w:color w:val="000000"/>
          <w:sz w:val="28"/>
          <w:szCs w:val="28"/>
        </w:rPr>
      </w:pPr>
    </w:p>
    <w:p w:rsidR="00EB10CF" w:rsidRPr="003F26D4" w:rsidRDefault="002F21F7" w:rsidP="000109CF">
      <w:pPr>
        <w:pStyle w:val="ae"/>
        <w:numPr>
          <w:ilvl w:val="1"/>
          <w:numId w:val="24"/>
        </w:numPr>
        <w:spacing w:before="0" w:beforeAutospacing="0" w:after="0" w:afterAutospacing="0" w:line="360" w:lineRule="auto"/>
        <w:ind w:left="0" w:firstLine="851"/>
        <w:jc w:val="both"/>
        <w:rPr>
          <w:color w:val="000000"/>
          <w:sz w:val="28"/>
          <w:szCs w:val="28"/>
        </w:rPr>
      </w:pPr>
      <w:r>
        <w:rPr>
          <w:color w:val="000000"/>
          <w:sz w:val="28"/>
          <w:szCs w:val="28"/>
        </w:rPr>
        <w:t xml:space="preserve">   </w:t>
      </w:r>
      <w:r w:rsidR="00EB10CF" w:rsidRPr="003F26D4">
        <w:rPr>
          <w:color w:val="000000"/>
          <w:sz w:val="28"/>
          <w:szCs w:val="28"/>
        </w:rPr>
        <w:t>Перспективы России на мировом рынке природного газа</w:t>
      </w:r>
    </w:p>
    <w:p w:rsidR="00AC03B3" w:rsidRPr="003F26D4" w:rsidRDefault="00AC03B3" w:rsidP="006B2576">
      <w:pPr>
        <w:pStyle w:val="ae"/>
        <w:spacing w:before="0" w:beforeAutospacing="0" w:after="0" w:afterAutospacing="0" w:line="720" w:lineRule="auto"/>
        <w:ind w:firstLine="851"/>
        <w:jc w:val="both"/>
        <w:rPr>
          <w:color w:val="000000"/>
          <w:sz w:val="28"/>
          <w:szCs w:val="28"/>
        </w:rPr>
      </w:pPr>
    </w:p>
    <w:p w:rsidR="0081513A" w:rsidRPr="003F26D4" w:rsidRDefault="0081513A" w:rsidP="0064637B">
      <w:pPr>
        <w:pStyle w:val="ae"/>
        <w:spacing w:before="0" w:beforeAutospacing="0" w:after="0" w:afterAutospacing="0" w:line="360" w:lineRule="auto"/>
        <w:ind w:firstLine="851"/>
        <w:jc w:val="both"/>
        <w:rPr>
          <w:color w:val="000000"/>
          <w:sz w:val="28"/>
          <w:szCs w:val="28"/>
        </w:rPr>
      </w:pPr>
      <w:r w:rsidRPr="003F26D4">
        <w:rPr>
          <w:color w:val="000000"/>
          <w:sz w:val="28"/>
          <w:szCs w:val="28"/>
        </w:rPr>
        <w:t>17 января 2017 г. в рамках Гайдаровского форума глава «</w:t>
      </w:r>
      <w:proofErr w:type="spellStart"/>
      <w:r w:rsidRPr="003F26D4">
        <w:rPr>
          <w:color w:val="000000"/>
          <w:sz w:val="28"/>
          <w:szCs w:val="28"/>
        </w:rPr>
        <w:t>Роснано</w:t>
      </w:r>
      <w:proofErr w:type="spellEnd"/>
      <w:r w:rsidRPr="003F26D4">
        <w:rPr>
          <w:color w:val="000000"/>
          <w:sz w:val="28"/>
          <w:szCs w:val="28"/>
        </w:rPr>
        <w:t>» оспорил точку зрения руководителя Сбербанка о перспективах возобновляемых источников энергии (ВИЭ) в России</w:t>
      </w:r>
      <w:r w:rsidR="00066E4B" w:rsidRPr="003F26D4">
        <w:rPr>
          <w:color w:val="000000"/>
          <w:sz w:val="28"/>
          <w:szCs w:val="28"/>
        </w:rPr>
        <w:t xml:space="preserve">. </w:t>
      </w:r>
      <w:r w:rsidR="002F21F7">
        <w:rPr>
          <w:color w:val="000000"/>
          <w:sz w:val="28"/>
          <w:szCs w:val="28"/>
        </w:rPr>
        <w:t>По  словам некоторых экспертов -</w:t>
      </w:r>
      <w:r w:rsidR="00066E4B" w:rsidRPr="003F26D4">
        <w:rPr>
          <w:color w:val="000000"/>
          <w:sz w:val="28"/>
          <w:szCs w:val="28"/>
        </w:rPr>
        <w:t xml:space="preserve"> участников форума</w:t>
      </w:r>
      <w:r w:rsidRPr="003F26D4">
        <w:rPr>
          <w:color w:val="000000"/>
          <w:sz w:val="28"/>
          <w:szCs w:val="28"/>
        </w:rPr>
        <w:t xml:space="preserve">, сектор </w:t>
      </w:r>
      <w:proofErr w:type="spellStart"/>
      <w:r w:rsidRPr="003F26D4">
        <w:rPr>
          <w:color w:val="000000"/>
          <w:sz w:val="28"/>
          <w:szCs w:val="28"/>
        </w:rPr>
        <w:t>электрогенерации</w:t>
      </w:r>
      <w:proofErr w:type="spellEnd"/>
      <w:r w:rsidRPr="003F26D4">
        <w:rPr>
          <w:color w:val="000000"/>
          <w:sz w:val="28"/>
          <w:szCs w:val="28"/>
        </w:rPr>
        <w:t xml:space="preserve"> ВИЭ</w:t>
      </w:r>
      <w:r w:rsidR="00066E4B" w:rsidRPr="003F26D4">
        <w:rPr>
          <w:color w:val="000000"/>
          <w:sz w:val="28"/>
          <w:szCs w:val="28"/>
        </w:rPr>
        <w:t xml:space="preserve"> в нашей стране </w:t>
      </w:r>
      <w:r w:rsidRPr="003F26D4">
        <w:rPr>
          <w:color w:val="000000"/>
          <w:sz w:val="28"/>
          <w:szCs w:val="28"/>
        </w:rPr>
        <w:t>уже возник, и в дальней</w:t>
      </w:r>
      <w:r w:rsidR="00066E4B" w:rsidRPr="003F26D4">
        <w:rPr>
          <w:color w:val="000000"/>
          <w:sz w:val="28"/>
          <w:szCs w:val="28"/>
        </w:rPr>
        <w:t>шем будет развиваться, по мнению других участников</w:t>
      </w:r>
      <w:r w:rsidRPr="003F26D4">
        <w:rPr>
          <w:color w:val="000000"/>
          <w:sz w:val="28"/>
          <w:szCs w:val="28"/>
        </w:rPr>
        <w:t>, данного сектора не существует, как и перспектив для его развития, в частности</w:t>
      </w:r>
      <w:r w:rsidR="00066E4B" w:rsidRPr="003F26D4">
        <w:rPr>
          <w:color w:val="000000"/>
          <w:sz w:val="28"/>
          <w:szCs w:val="28"/>
        </w:rPr>
        <w:t>,</w:t>
      </w:r>
      <w:r w:rsidR="002F21F7">
        <w:rPr>
          <w:color w:val="000000"/>
          <w:sz w:val="28"/>
          <w:szCs w:val="28"/>
        </w:rPr>
        <w:t xml:space="preserve"> </w:t>
      </w:r>
      <w:proofErr w:type="gramStart"/>
      <w:r w:rsidR="002F21F7">
        <w:rPr>
          <w:color w:val="000000"/>
          <w:sz w:val="28"/>
          <w:szCs w:val="28"/>
        </w:rPr>
        <w:t>из</w:t>
      </w:r>
      <w:proofErr w:type="gramEnd"/>
      <w:r w:rsidR="002F21F7">
        <w:rPr>
          <w:color w:val="000000"/>
          <w:sz w:val="28"/>
          <w:szCs w:val="28"/>
        </w:rPr>
        <w:t xml:space="preserve"> -</w:t>
      </w:r>
      <w:r w:rsidR="00DA34A0" w:rsidRPr="003F26D4">
        <w:rPr>
          <w:color w:val="000000"/>
          <w:sz w:val="28"/>
          <w:szCs w:val="28"/>
        </w:rPr>
        <w:t xml:space="preserve"> </w:t>
      </w:r>
      <w:proofErr w:type="gramStart"/>
      <w:r w:rsidRPr="003F26D4">
        <w:rPr>
          <w:color w:val="000000"/>
          <w:sz w:val="28"/>
          <w:szCs w:val="28"/>
        </w:rPr>
        <w:t>за</w:t>
      </w:r>
      <w:proofErr w:type="gramEnd"/>
      <w:r w:rsidRPr="003F26D4">
        <w:rPr>
          <w:color w:val="000000"/>
          <w:sz w:val="28"/>
          <w:szCs w:val="28"/>
        </w:rPr>
        <w:t xml:space="preserve"> дешевизны  энергоресурсов. </w:t>
      </w:r>
    </w:p>
    <w:p w:rsidR="0081513A" w:rsidRPr="003F26D4" w:rsidRDefault="0081513A" w:rsidP="0064637B">
      <w:pPr>
        <w:pStyle w:val="ae"/>
        <w:spacing w:before="0" w:beforeAutospacing="0" w:after="0" w:afterAutospacing="0" w:line="360" w:lineRule="auto"/>
        <w:ind w:firstLine="851"/>
        <w:jc w:val="both"/>
        <w:rPr>
          <w:color w:val="000000"/>
          <w:sz w:val="28"/>
          <w:szCs w:val="28"/>
        </w:rPr>
      </w:pPr>
      <w:r w:rsidRPr="003F26D4">
        <w:rPr>
          <w:color w:val="000000"/>
          <w:sz w:val="28"/>
          <w:szCs w:val="28"/>
        </w:rPr>
        <w:lastRenderedPageBreak/>
        <w:t xml:space="preserve">В итоге возникает вопрос: зачем России развивать возобновляемую энергетику? С одной стороны, в России есть регионы,  в которые сложно и дорого везти традиционные виды топлива. Решение этой проблемы нашла компания «Газпром», которая установила гибридные генерирующие системы, которые преобразуют в электричество энергию ветра, солнца и тепло земли. </w:t>
      </w:r>
    </w:p>
    <w:p w:rsidR="0081513A" w:rsidRPr="003F26D4" w:rsidRDefault="0081513A" w:rsidP="0064637B">
      <w:pPr>
        <w:pStyle w:val="ae"/>
        <w:spacing w:before="0" w:beforeAutospacing="0" w:after="0" w:afterAutospacing="0" w:line="360" w:lineRule="auto"/>
        <w:ind w:firstLine="851"/>
        <w:jc w:val="both"/>
        <w:rPr>
          <w:color w:val="000000"/>
          <w:sz w:val="28"/>
          <w:szCs w:val="28"/>
        </w:rPr>
      </w:pPr>
      <w:r w:rsidRPr="003F26D4">
        <w:rPr>
          <w:color w:val="000000"/>
          <w:sz w:val="28"/>
          <w:szCs w:val="28"/>
        </w:rPr>
        <w:t xml:space="preserve">С другой стороны, </w:t>
      </w:r>
      <w:r w:rsidR="002A6720" w:rsidRPr="003F26D4">
        <w:rPr>
          <w:color w:val="000000"/>
          <w:sz w:val="28"/>
          <w:szCs w:val="28"/>
        </w:rPr>
        <w:t xml:space="preserve">в мире сегодня </w:t>
      </w:r>
      <w:r w:rsidRPr="003F26D4">
        <w:rPr>
          <w:color w:val="000000"/>
          <w:sz w:val="28"/>
          <w:szCs w:val="28"/>
        </w:rPr>
        <w:t xml:space="preserve">ВИЭ развиваются настолько быстро, что в скором времени Россия будет покупать дешевое электричество из возобновляемых источников. Таким образом, придется либо дальше следовать нынешней энергетической политике, либо финансировать возобновляемую энергетику, которая на фоне падения цен на нефть испытывает проблемы. </w:t>
      </w:r>
    </w:p>
    <w:p w:rsidR="0081513A" w:rsidRPr="003F26D4" w:rsidRDefault="0081513A" w:rsidP="0064637B">
      <w:pPr>
        <w:pStyle w:val="ae"/>
        <w:spacing w:before="0" w:beforeAutospacing="0" w:after="0" w:afterAutospacing="0" w:line="360" w:lineRule="auto"/>
        <w:ind w:firstLine="851"/>
        <w:jc w:val="both"/>
        <w:rPr>
          <w:color w:val="000000"/>
          <w:sz w:val="28"/>
          <w:szCs w:val="28"/>
        </w:rPr>
      </w:pPr>
      <w:r w:rsidRPr="003F26D4">
        <w:rPr>
          <w:color w:val="000000"/>
          <w:sz w:val="28"/>
          <w:szCs w:val="28"/>
        </w:rPr>
        <w:t>Увеличение инвестиций в возобновляемую энергетику началось в 2011 году, после а</w:t>
      </w:r>
      <w:r w:rsidR="00DA34A0" w:rsidRPr="003F26D4">
        <w:rPr>
          <w:color w:val="000000"/>
          <w:sz w:val="28"/>
          <w:szCs w:val="28"/>
        </w:rPr>
        <w:t>в</w:t>
      </w:r>
      <w:r w:rsidR="002F21F7">
        <w:rPr>
          <w:color w:val="000000"/>
          <w:sz w:val="28"/>
          <w:szCs w:val="28"/>
        </w:rPr>
        <w:t>арии на японской АЭС «</w:t>
      </w:r>
      <w:proofErr w:type="spellStart"/>
      <w:r w:rsidR="002F21F7">
        <w:rPr>
          <w:color w:val="000000"/>
          <w:sz w:val="28"/>
          <w:szCs w:val="28"/>
        </w:rPr>
        <w:t>Фукусима</w:t>
      </w:r>
      <w:proofErr w:type="spellEnd"/>
      <w:r w:rsidR="002F21F7">
        <w:rPr>
          <w:color w:val="000000"/>
          <w:sz w:val="28"/>
          <w:szCs w:val="28"/>
        </w:rPr>
        <w:t xml:space="preserve"> -</w:t>
      </w:r>
      <w:r w:rsidR="00DA34A0" w:rsidRPr="003F26D4">
        <w:rPr>
          <w:color w:val="000000"/>
          <w:sz w:val="28"/>
          <w:szCs w:val="28"/>
        </w:rPr>
        <w:t xml:space="preserve"> </w:t>
      </w:r>
      <w:r w:rsidRPr="003F26D4">
        <w:rPr>
          <w:color w:val="000000"/>
          <w:sz w:val="28"/>
          <w:szCs w:val="28"/>
        </w:rPr>
        <w:t xml:space="preserve">1». </w:t>
      </w:r>
      <w:proofErr w:type="gramStart"/>
      <w:r w:rsidRPr="003F26D4">
        <w:rPr>
          <w:color w:val="000000"/>
          <w:sz w:val="28"/>
          <w:szCs w:val="28"/>
        </w:rPr>
        <w:t>Из</w:t>
      </w:r>
      <w:proofErr w:type="gramEnd"/>
      <w:r w:rsidR="006B2576">
        <w:rPr>
          <w:color w:val="000000"/>
          <w:sz w:val="28"/>
          <w:szCs w:val="28"/>
        </w:rPr>
        <w:t xml:space="preserve"> </w:t>
      </w:r>
      <w:r w:rsidRPr="003F26D4">
        <w:rPr>
          <w:color w:val="000000"/>
          <w:sz w:val="28"/>
          <w:szCs w:val="28"/>
        </w:rPr>
        <w:t>-</w:t>
      </w:r>
      <w:r w:rsidR="006B2576">
        <w:rPr>
          <w:color w:val="000000"/>
          <w:sz w:val="28"/>
          <w:szCs w:val="28"/>
        </w:rPr>
        <w:t xml:space="preserve"> </w:t>
      </w:r>
      <w:proofErr w:type="gramStart"/>
      <w:r w:rsidRPr="003F26D4">
        <w:rPr>
          <w:color w:val="000000"/>
          <w:sz w:val="28"/>
          <w:szCs w:val="28"/>
        </w:rPr>
        <w:t>за</w:t>
      </w:r>
      <w:proofErr w:type="gramEnd"/>
      <w:r w:rsidRPr="003F26D4">
        <w:rPr>
          <w:color w:val="000000"/>
          <w:sz w:val="28"/>
          <w:szCs w:val="28"/>
        </w:rPr>
        <w:t xml:space="preserve"> экологических угроз стали закрываться многие атомные электростанции, в том числе и в Германии. С этого события в Европе появились производители оборудования для электростанций на ВИЭ, которые и начали продвигать идею о развитии. Однако</w:t>
      </w:r>
      <w:r w:rsidR="002F21F7">
        <w:rPr>
          <w:color w:val="000000"/>
          <w:sz w:val="28"/>
          <w:szCs w:val="28"/>
        </w:rPr>
        <w:t xml:space="preserve"> на рынок вышел новый соперник -</w:t>
      </w:r>
      <w:r w:rsidR="00885143" w:rsidRPr="003F26D4">
        <w:rPr>
          <w:color w:val="000000"/>
          <w:sz w:val="28"/>
          <w:szCs w:val="28"/>
        </w:rPr>
        <w:t xml:space="preserve"> </w:t>
      </w:r>
      <w:r w:rsidRPr="003F26D4">
        <w:rPr>
          <w:color w:val="000000"/>
          <w:sz w:val="28"/>
          <w:szCs w:val="28"/>
        </w:rPr>
        <w:t>Китай, который предлагает аналогичную продукцию намного дешевле (</w:t>
      </w:r>
      <w:proofErr w:type="gramStart"/>
      <w:r w:rsidRPr="003F26D4">
        <w:rPr>
          <w:color w:val="000000"/>
          <w:sz w:val="28"/>
          <w:szCs w:val="28"/>
        </w:rPr>
        <w:t>из</w:t>
      </w:r>
      <w:proofErr w:type="gramEnd"/>
      <w:r w:rsidR="002F21F7">
        <w:rPr>
          <w:color w:val="000000"/>
          <w:sz w:val="28"/>
          <w:szCs w:val="28"/>
        </w:rPr>
        <w:t xml:space="preserve"> </w:t>
      </w:r>
      <w:r w:rsidRPr="003F26D4">
        <w:rPr>
          <w:color w:val="000000"/>
          <w:sz w:val="28"/>
          <w:szCs w:val="28"/>
        </w:rPr>
        <w:t>-</w:t>
      </w:r>
      <w:r w:rsidR="002F21F7">
        <w:rPr>
          <w:color w:val="000000"/>
          <w:sz w:val="28"/>
          <w:szCs w:val="28"/>
        </w:rPr>
        <w:t xml:space="preserve"> </w:t>
      </w:r>
      <w:proofErr w:type="gramStart"/>
      <w:r w:rsidRPr="003F26D4">
        <w:rPr>
          <w:color w:val="000000"/>
          <w:sz w:val="28"/>
          <w:szCs w:val="28"/>
        </w:rPr>
        <w:t>за</w:t>
      </w:r>
      <w:proofErr w:type="gramEnd"/>
      <w:r w:rsidRPr="003F26D4">
        <w:rPr>
          <w:color w:val="000000"/>
          <w:sz w:val="28"/>
          <w:szCs w:val="28"/>
        </w:rPr>
        <w:t xml:space="preserve"> дешевых кредитов и государственной поддержке), так как является основным производителем необходимых материалов.  В итоге, ЕС оказалась банкротом, а КНР увеличила объемы поставок.</w:t>
      </w:r>
      <w:r w:rsidR="008A4507" w:rsidRPr="003F26D4">
        <w:rPr>
          <w:color w:val="000000"/>
          <w:sz w:val="28"/>
          <w:szCs w:val="28"/>
        </w:rPr>
        <w:t xml:space="preserve"> Однако, </w:t>
      </w:r>
      <w:r w:rsidR="00885143" w:rsidRPr="003F26D4">
        <w:rPr>
          <w:color w:val="000000"/>
          <w:sz w:val="28"/>
          <w:szCs w:val="28"/>
        </w:rPr>
        <w:t>в 2016 г. общий объем инвестиций в ВИЭ уменьшился</w:t>
      </w:r>
      <w:r w:rsidR="006B2576">
        <w:rPr>
          <w:color w:val="000000"/>
          <w:sz w:val="28"/>
          <w:szCs w:val="28"/>
        </w:rPr>
        <w:t xml:space="preserve"> на 18 % и составил 287,5 млрд. </w:t>
      </w:r>
      <w:r w:rsidR="00885143" w:rsidRPr="003F26D4">
        <w:rPr>
          <w:color w:val="000000"/>
          <w:sz w:val="28"/>
          <w:szCs w:val="28"/>
        </w:rPr>
        <w:t>долл. По мнению экспертов, отчасти это связано с падением цен на панели солнечных батарей. Так, в КНР инвест</w:t>
      </w:r>
      <w:r w:rsidR="006B2576">
        <w:rPr>
          <w:color w:val="000000"/>
          <w:sz w:val="28"/>
          <w:szCs w:val="28"/>
        </w:rPr>
        <w:t xml:space="preserve">иции в ВИЭ составили 87,8 млрд. </w:t>
      </w:r>
      <w:r w:rsidR="00885143" w:rsidRPr="003F26D4">
        <w:rPr>
          <w:color w:val="000000"/>
          <w:sz w:val="28"/>
          <w:szCs w:val="28"/>
        </w:rPr>
        <w:t>долл. (на 26 % меньше по сравнению с 2015 г.), в</w:t>
      </w:r>
      <w:r w:rsidR="002F21F7">
        <w:rPr>
          <w:color w:val="000000"/>
          <w:sz w:val="28"/>
          <w:szCs w:val="28"/>
        </w:rPr>
        <w:t xml:space="preserve"> Японии -</w:t>
      </w:r>
      <w:r w:rsidR="00885143" w:rsidRPr="003F26D4">
        <w:rPr>
          <w:color w:val="000000"/>
          <w:sz w:val="28"/>
          <w:szCs w:val="28"/>
        </w:rPr>
        <w:t xml:space="preserve"> 22, 8 млрд.</w:t>
      </w:r>
      <w:r w:rsidR="00461E0B" w:rsidRPr="003F26D4">
        <w:rPr>
          <w:color w:val="000000"/>
          <w:sz w:val="28"/>
          <w:szCs w:val="28"/>
        </w:rPr>
        <w:t xml:space="preserve"> </w:t>
      </w:r>
      <w:r w:rsidR="002F21F7">
        <w:rPr>
          <w:color w:val="000000"/>
          <w:sz w:val="28"/>
          <w:szCs w:val="28"/>
        </w:rPr>
        <w:t>долл. (меньше на 43 %), в США -</w:t>
      </w:r>
      <w:r w:rsidR="00885143" w:rsidRPr="003F26D4">
        <w:rPr>
          <w:color w:val="000000"/>
          <w:sz w:val="28"/>
          <w:szCs w:val="28"/>
        </w:rPr>
        <w:t xml:space="preserve"> </w:t>
      </w:r>
      <w:r w:rsidR="00461E0B" w:rsidRPr="003F26D4">
        <w:rPr>
          <w:color w:val="000000"/>
          <w:sz w:val="28"/>
          <w:szCs w:val="28"/>
        </w:rPr>
        <w:t>68,6 млрд.</w:t>
      </w:r>
      <w:r w:rsidR="002F21F7">
        <w:rPr>
          <w:color w:val="000000"/>
          <w:sz w:val="28"/>
          <w:szCs w:val="28"/>
        </w:rPr>
        <w:t xml:space="preserve"> долл. (спад на 7 %), в Канаде -</w:t>
      </w:r>
      <w:r w:rsidR="00461E0B" w:rsidRPr="003F26D4">
        <w:rPr>
          <w:color w:val="000000"/>
          <w:sz w:val="28"/>
          <w:szCs w:val="28"/>
        </w:rPr>
        <w:t xml:space="preserve"> 2,4 млрд. долл. (спад </w:t>
      </w:r>
      <w:proofErr w:type="gramStart"/>
      <w:r w:rsidR="00461E0B" w:rsidRPr="003F26D4">
        <w:rPr>
          <w:color w:val="000000"/>
          <w:sz w:val="28"/>
          <w:szCs w:val="28"/>
        </w:rPr>
        <w:t>на</w:t>
      </w:r>
      <w:proofErr w:type="gramEnd"/>
      <w:r w:rsidR="00461E0B" w:rsidRPr="003F26D4">
        <w:rPr>
          <w:color w:val="000000"/>
          <w:sz w:val="28"/>
          <w:szCs w:val="28"/>
        </w:rPr>
        <w:t xml:space="preserve"> 46 %). В Европе общий объем инвестиций в возобновляемые источники энергии сократились на 3 %  (примерно 70,9 млрд. долл.)</w:t>
      </w:r>
      <w:r w:rsidR="00F55377" w:rsidRPr="003F26D4">
        <w:rPr>
          <w:color w:val="000000"/>
          <w:sz w:val="28"/>
          <w:szCs w:val="28"/>
        </w:rPr>
        <w:t>. Такой низкий показатель связан с сооружен</w:t>
      </w:r>
      <w:r w:rsidR="002F21F7">
        <w:rPr>
          <w:color w:val="000000"/>
          <w:sz w:val="28"/>
          <w:szCs w:val="28"/>
        </w:rPr>
        <w:t>ием прибрежных ветровых парков -</w:t>
      </w:r>
      <w:r w:rsidR="00F55377" w:rsidRPr="003F26D4">
        <w:rPr>
          <w:color w:val="000000"/>
          <w:sz w:val="28"/>
          <w:szCs w:val="28"/>
        </w:rPr>
        <w:t xml:space="preserve"> например, «</w:t>
      </w:r>
      <w:proofErr w:type="spellStart"/>
      <w:r w:rsidR="00F55377" w:rsidRPr="003F26D4">
        <w:rPr>
          <w:color w:val="000000"/>
          <w:sz w:val="28"/>
          <w:szCs w:val="28"/>
          <w:lang w:val="en-US"/>
        </w:rPr>
        <w:t>Fosen</w:t>
      </w:r>
      <w:proofErr w:type="spellEnd"/>
      <w:r w:rsidR="00F55377" w:rsidRPr="003F26D4">
        <w:rPr>
          <w:color w:val="000000"/>
          <w:sz w:val="28"/>
          <w:szCs w:val="28"/>
        </w:rPr>
        <w:t xml:space="preserve"> </w:t>
      </w:r>
      <w:r w:rsidR="00F55377" w:rsidRPr="003F26D4">
        <w:rPr>
          <w:color w:val="000000"/>
          <w:sz w:val="28"/>
          <w:szCs w:val="28"/>
          <w:lang w:val="en-US"/>
        </w:rPr>
        <w:t>complex</w:t>
      </w:r>
      <w:r w:rsidR="00F55377" w:rsidRPr="003F26D4">
        <w:rPr>
          <w:color w:val="000000"/>
          <w:sz w:val="28"/>
          <w:szCs w:val="28"/>
        </w:rPr>
        <w:t>» в Норвегии. В Великобритании, после её выхода из Европейского союза, инве</w:t>
      </w:r>
      <w:r w:rsidR="008A4507" w:rsidRPr="003F26D4">
        <w:rPr>
          <w:color w:val="000000"/>
          <w:sz w:val="28"/>
          <w:szCs w:val="28"/>
        </w:rPr>
        <w:t xml:space="preserve">стиции в ВИЭ увеличились на 2 % </w:t>
      </w:r>
      <w:r w:rsidR="00F55377" w:rsidRPr="003F26D4">
        <w:rPr>
          <w:color w:val="000000"/>
          <w:sz w:val="28"/>
          <w:szCs w:val="28"/>
        </w:rPr>
        <w:t xml:space="preserve">и составили 25,9 млрд. долл. </w:t>
      </w:r>
      <w:r w:rsidR="00741669" w:rsidRPr="003F26D4">
        <w:rPr>
          <w:color w:val="000000"/>
          <w:sz w:val="28"/>
          <w:szCs w:val="28"/>
        </w:rPr>
        <w:t xml:space="preserve"> </w:t>
      </w:r>
    </w:p>
    <w:p w:rsidR="0081513A" w:rsidRPr="003F26D4" w:rsidRDefault="00F55377" w:rsidP="0064637B">
      <w:pPr>
        <w:pStyle w:val="ae"/>
        <w:spacing w:before="0" w:beforeAutospacing="0" w:after="0" w:afterAutospacing="0" w:line="360" w:lineRule="auto"/>
        <w:ind w:firstLine="851"/>
        <w:jc w:val="both"/>
        <w:rPr>
          <w:color w:val="000000"/>
          <w:sz w:val="28"/>
          <w:szCs w:val="28"/>
        </w:rPr>
      </w:pPr>
      <w:r w:rsidRPr="003F26D4">
        <w:rPr>
          <w:color w:val="000000"/>
          <w:sz w:val="28"/>
          <w:szCs w:val="28"/>
        </w:rPr>
        <w:lastRenderedPageBreak/>
        <w:t>Несмотря на то, что объем инвестиций в данный сектор значительно снизился, у</w:t>
      </w:r>
      <w:r w:rsidR="0081513A" w:rsidRPr="003F26D4">
        <w:rPr>
          <w:color w:val="000000"/>
          <w:sz w:val="28"/>
          <w:szCs w:val="28"/>
        </w:rPr>
        <w:t xml:space="preserve">становленная мощность электростанций на возобновляемых источниках стремительно увеличивается. По данным на январь 2017 г. в ЕС показатель </w:t>
      </w:r>
      <w:r w:rsidR="006B2576">
        <w:rPr>
          <w:color w:val="000000"/>
          <w:sz w:val="28"/>
          <w:szCs w:val="28"/>
        </w:rPr>
        <w:t xml:space="preserve">по ветру и солнцу превышает 240 </w:t>
      </w:r>
      <w:r w:rsidR="0081513A" w:rsidRPr="003F26D4">
        <w:rPr>
          <w:color w:val="000000"/>
          <w:sz w:val="28"/>
          <w:szCs w:val="28"/>
        </w:rPr>
        <w:t xml:space="preserve">ГВт, при этом на </w:t>
      </w:r>
      <w:proofErr w:type="spellStart"/>
      <w:r w:rsidR="0081513A" w:rsidRPr="003F26D4">
        <w:rPr>
          <w:color w:val="000000"/>
          <w:sz w:val="28"/>
          <w:szCs w:val="28"/>
        </w:rPr>
        <w:t>ветроэлектростанции</w:t>
      </w:r>
      <w:proofErr w:type="spellEnd"/>
      <w:r w:rsidR="0081513A" w:rsidRPr="003F26D4">
        <w:rPr>
          <w:color w:val="000000"/>
          <w:sz w:val="28"/>
          <w:szCs w:val="28"/>
        </w:rPr>
        <w:t xml:space="preserve"> приходится порядка 60 % от этой величины.  Огромные масштабы ввода ВИЭ компенсируются низким коэффициентом использования установленной мощности, например, для </w:t>
      </w:r>
      <w:proofErr w:type="spellStart"/>
      <w:r w:rsidR="0081513A" w:rsidRPr="003F26D4">
        <w:rPr>
          <w:color w:val="000000"/>
          <w:sz w:val="28"/>
          <w:szCs w:val="28"/>
        </w:rPr>
        <w:t>ветроэлектростанций</w:t>
      </w:r>
      <w:proofErr w:type="spellEnd"/>
      <w:r w:rsidR="0081513A" w:rsidRPr="003F26D4">
        <w:rPr>
          <w:color w:val="000000"/>
          <w:sz w:val="28"/>
          <w:szCs w:val="28"/>
        </w:rPr>
        <w:t>  показатель сос</w:t>
      </w:r>
      <w:r w:rsidR="002A6E58" w:rsidRPr="003F26D4">
        <w:rPr>
          <w:color w:val="000000"/>
          <w:sz w:val="28"/>
          <w:szCs w:val="28"/>
        </w:rPr>
        <w:t xml:space="preserve">тавляет 25 %, а для </w:t>
      </w:r>
      <w:proofErr w:type="gramStart"/>
      <w:r w:rsidR="002A6E58" w:rsidRPr="003F26D4">
        <w:rPr>
          <w:color w:val="000000"/>
          <w:sz w:val="28"/>
          <w:szCs w:val="28"/>
        </w:rPr>
        <w:t>солнечных</w:t>
      </w:r>
      <w:proofErr w:type="gramEnd"/>
      <w:r w:rsidR="002A6E58" w:rsidRPr="003F26D4">
        <w:rPr>
          <w:color w:val="000000"/>
          <w:sz w:val="28"/>
          <w:szCs w:val="28"/>
        </w:rPr>
        <w:t xml:space="preserve"> </w:t>
      </w:r>
      <w:r w:rsidR="002F21F7">
        <w:rPr>
          <w:color w:val="000000"/>
          <w:sz w:val="28"/>
          <w:szCs w:val="28"/>
        </w:rPr>
        <w:t xml:space="preserve">- </w:t>
      </w:r>
      <w:r w:rsidR="0081513A" w:rsidRPr="003F26D4">
        <w:rPr>
          <w:color w:val="000000"/>
          <w:sz w:val="28"/>
          <w:szCs w:val="28"/>
        </w:rPr>
        <w:t xml:space="preserve">12 % </w:t>
      </w:r>
      <w:r w:rsidR="00D2348D" w:rsidRPr="003F26D4">
        <w:rPr>
          <w:color w:val="000000"/>
          <w:sz w:val="28"/>
          <w:szCs w:val="28"/>
        </w:rPr>
        <w:t>[3</w:t>
      </w:r>
      <w:r w:rsidR="00770DE1" w:rsidRPr="003F26D4">
        <w:rPr>
          <w:color w:val="000000"/>
          <w:sz w:val="28"/>
          <w:szCs w:val="28"/>
        </w:rPr>
        <w:t>6</w:t>
      </w:r>
      <w:r w:rsidR="0081513A" w:rsidRPr="003F26D4">
        <w:rPr>
          <w:color w:val="000000"/>
          <w:sz w:val="28"/>
          <w:szCs w:val="28"/>
        </w:rPr>
        <w:t>].</w:t>
      </w:r>
    </w:p>
    <w:p w:rsidR="0081513A" w:rsidRPr="003F26D4" w:rsidRDefault="0081513A" w:rsidP="0064637B">
      <w:pPr>
        <w:pStyle w:val="ae"/>
        <w:spacing w:before="0" w:beforeAutospacing="0" w:after="0" w:afterAutospacing="0" w:line="360" w:lineRule="auto"/>
        <w:ind w:firstLine="851"/>
        <w:jc w:val="both"/>
        <w:rPr>
          <w:color w:val="000000"/>
          <w:sz w:val="28"/>
          <w:szCs w:val="28"/>
        </w:rPr>
      </w:pPr>
      <w:r w:rsidRPr="003F26D4">
        <w:rPr>
          <w:color w:val="000000"/>
          <w:sz w:val="28"/>
          <w:szCs w:val="28"/>
        </w:rPr>
        <w:t>Так как развитие ВИЭ в Европе основывается на жестком государственном регулировании и на переплатах со стороны потребителя, то развитие ВИЭ в России вряд ли будет развиваться эффективно, учитывая непредсказуемость «возобновляемой» генерации.</w:t>
      </w:r>
    </w:p>
    <w:p w:rsidR="0081513A" w:rsidRPr="003F26D4" w:rsidRDefault="0081513A" w:rsidP="0064637B">
      <w:pPr>
        <w:pStyle w:val="ae"/>
        <w:spacing w:before="0" w:beforeAutospacing="0" w:after="0" w:afterAutospacing="0" w:line="360" w:lineRule="auto"/>
        <w:ind w:firstLine="851"/>
        <w:jc w:val="both"/>
        <w:rPr>
          <w:color w:val="000000"/>
          <w:sz w:val="28"/>
          <w:szCs w:val="28"/>
        </w:rPr>
      </w:pPr>
      <w:r w:rsidRPr="003F26D4">
        <w:rPr>
          <w:color w:val="000000"/>
          <w:sz w:val="28"/>
          <w:szCs w:val="28"/>
        </w:rPr>
        <w:t xml:space="preserve">Многие эксперты полагали, что энергетическая политика в США может претерпеть существенные изменения. Это касается развития внутренней добычи и </w:t>
      </w:r>
      <w:r w:rsidR="009D0365" w:rsidRPr="003F26D4">
        <w:rPr>
          <w:color w:val="000000"/>
          <w:sz w:val="28"/>
          <w:szCs w:val="28"/>
        </w:rPr>
        <w:t>и</w:t>
      </w:r>
      <w:r w:rsidR="002F21F7">
        <w:rPr>
          <w:color w:val="000000"/>
          <w:sz w:val="28"/>
          <w:szCs w:val="28"/>
        </w:rPr>
        <w:t xml:space="preserve">нфраструктуры в сфере </w:t>
      </w:r>
      <w:proofErr w:type="spellStart"/>
      <w:r w:rsidR="002F21F7">
        <w:rPr>
          <w:color w:val="000000"/>
          <w:sz w:val="28"/>
          <w:szCs w:val="28"/>
        </w:rPr>
        <w:t>топливно</w:t>
      </w:r>
      <w:proofErr w:type="spellEnd"/>
      <w:r w:rsidR="002F21F7">
        <w:rPr>
          <w:color w:val="000000"/>
          <w:sz w:val="28"/>
          <w:szCs w:val="28"/>
        </w:rPr>
        <w:t xml:space="preserve"> -</w:t>
      </w:r>
      <w:r w:rsidR="009D0365" w:rsidRPr="003F26D4">
        <w:rPr>
          <w:color w:val="000000"/>
          <w:sz w:val="28"/>
          <w:szCs w:val="28"/>
        </w:rPr>
        <w:t xml:space="preserve"> </w:t>
      </w:r>
      <w:r w:rsidRPr="003F26D4">
        <w:rPr>
          <w:color w:val="000000"/>
          <w:sz w:val="28"/>
          <w:szCs w:val="28"/>
        </w:rPr>
        <w:t xml:space="preserve">энергетического комплекса, развития благоприятного изменения режима работы американских компаний с другими, включая российские. Такие изменения повлияют на многие проекты, т.е. на их </w:t>
      </w:r>
      <w:proofErr w:type="spellStart"/>
      <w:r w:rsidRPr="003F26D4">
        <w:rPr>
          <w:color w:val="000000"/>
          <w:sz w:val="28"/>
          <w:szCs w:val="28"/>
        </w:rPr>
        <w:t>разморожение</w:t>
      </w:r>
      <w:proofErr w:type="spellEnd"/>
      <w:r w:rsidRPr="003F26D4">
        <w:rPr>
          <w:color w:val="000000"/>
          <w:sz w:val="28"/>
          <w:szCs w:val="28"/>
        </w:rPr>
        <w:t>. Например, трубопровод «</w:t>
      </w:r>
      <w:proofErr w:type="spellStart"/>
      <w:r w:rsidRPr="003F26D4">
        <w:rPr>
          <w:color w:val="000000"/>
          <w:sz w:val="28"/>
          <w:szCs w:val="28"/>
        </w:rPr>
        <w:t>Dakota</w:t>
      </w:r>
      <w:proofErr w:type="spellEnd"/>
      <w:r w:rsidRPr="003F26D4">
        <w:rPr>
          <w:color w:val="000000"/>
          <w:sz w:val="28"/>
          <w:szCs w:val="28"/>
        </w:rPr>
        <w:t xml:space="preserve"> </w:t>
      </w:r>
      <w:proofErr w:type="spellStart"/>
      <w:r w:rsidRPr="003F26D4">
        <w:rPr>
          <w:color w:val="000000"/>
          <w:sz w:val="28"/>
          <w:szCs w:val="28"/>
        </w:rPr>
        <w:t>Access</w:t>
      </w:r>
      <w:proofErr w:type="spellEnd"/>
      <w:r w:rsidRPr="003F26D4">
        <w:rPr>
          <w:color w:val="000000"/>
          <w:sz w:val="28"/>
          <w:szCs w:val="28"/>
        </w:rPr>
        <w:t>» (из Северной Дакоты до Иллинойса), который был заморожен защитниками окружающей среды при поддержке индейских племен. Нефтепровод «</w:t>
      </w:r>
      <w:proofErr w:type="spellStart"/>
      <w:r w:rsidRPr="003F26D4">
        <w:rPr>
          <w:color w:val="000000"/>
          <w:sz w:val="28"/>
          <w:szCs w:val="28"/>
        </w:rPr>
        <w:t>Keystone</w:t>
      </w:r>
      <w:proofErr w:type="spellEnd"/>
      <w:r w:rsidRPr="003F26D4">
        <w:rPr>
          <w:color w:val="000000"/>
          <w:sz w:val="28"/>
          <w:szCs w:val="28"/>
        </w:rPr>
        <w:t xml:space="preserve"> XL» (от провинции Альберта до нефтеперерабатывающих комплексов на побережье Мексиканского залива), который компания «</w:t>
      </w:r>
      <w:proofErr w:type="spellStart"/>
      <w:r w:rsidRPr="003F26D4">
        <w:rPr>
          <w:color w:val="000000"/>
          <w:sz w:val="28"/>
          <w:szCs w:val="28"/>
        </w:rPr>
        <w:t>Trans</w:t>
      </w:r>
      <w:proofErr w:type="spellEnd"/>
      <w:r w:rsidRPr="003F26D4">
        <w:rPr>
          <w:color w:val="000000"/>
          <w:sz w:val="28"/>
          <w:szCs w:val="28"/>
        </w:rPr>
        <w:t xml:space="preserve"> </w:t>
      </w:r>
      <w:proofErr w:type="spellStart"/>
      <w:r w:rsidRPr="003F26D4">
        <w:rPr>
          <w:color w:val="000000"/>
          <w:sz w:val="28"/>
          <w:szCs w:val="28"/>
        </w:rPr>
        <w:t>Canada</w:t>
      </w:r>
      <w:proofErr w:type="spellEnd"/>
      <w:r w:rsidRPr="003F26D4">
        <w:rPr>
          <w:color w:val="000000"/>
          <w:sz w:val="28"/>
          <w:szCs w:val="28"/>
        </w:rPr>
        <w:t>» попытается возродить в ближайшее время. Возможно, перемены ожидают также международное энергетическое сотрудничество со стороны</w:t>
      </w:r>
      <w:r w:rsidR="008A4507" w:rsidRPr="003F26D4">
        <w:rPr>
          <w:color w:val="000000"/>
          <w:sz w:val="28"/>
          <w:szCs w:val="28"/>
        </w:rPr>
        <w:t xml:space="preserve"> США, особенно в пользу России. </w:t>
      </w:r>
      <w:r w:rsidRPr="003F26D4">
        <w:rPr>
          <w:color w:val="000000"/>
          <w:sz w:val="28"/>
          <w:szCs w:val="28"/>
        </w:rPr>
        <w:t>Например, концерн «</w:t>
      </w:r>
      <w:proofErr w:type="spellStart"/>
      <w:r w:rsidRPr="003F26D4">
        <w:rPr>
          <w:color w:val="000000"/>
          <w:sz w:val="28"/>
          <w:szCs w:val="28"/>
        </w:rPr>
        <w:t>Exxon</w:t>
      </w:r>
      <w:proofErr w:type="spellEnd"/>
      <w:r w:rsidRPr="003F26D4">
        <w:rPr>
          <w:color w:val="000000"/>
          <w:sz w:val="28"/>
          <w:szCs w:val="28"/>
        </w:rPr>
        <w:t>» может восстановить сотрудничество с</w:t>
      </w:r>
      <w:r w:rsidR="008A2641" w:rsidRPr="003F26D4">
        <w:rPr>
          <w:color w:val="000000"/>
          <w:sz w:val="28"/>
          <w:szCs w:val="28"/>
        </w:rPr>
        <w:t xml:space="preserve"> «Роснефтью» в арктической зоне </w:t>
      </w:r>
      <w:r w:rsidR="00770DE1" w:rsidRPr="003F26D4">
        <w:rPr>
          <w:color w:val="000000"/>
          <w:sz w:val="28"/>
          <w:szCs w:val="28"/>
        </w:rPr>
        <w:t>[24</w:t>
      </w:r>
      <w:r w:rsidR="008A2641" w:rsidRPr="003F26D4">
        <w:rPr>
          <w:color w:val="000000"/>
          <w:sz w:val="28"/>
          <w:szCs w:val="28"/>
        </w:rPr>
        <w:t>].</w:t>
      </w:r>
    </w:p>
    <w:p w:rsidR="0081513A" w:rsidRPr="003F26D4" w:rsidRDefault="002A6720" w:rsidP="0064637B">
      <w:pPr>
        <w:pStyle w:val="ae"/>
        <w:spacing w:before="0" w:beforeAutospacing="0" w:after="0" w:afterAutospacing="0" w:line="360" w:lineRule="auto"/>
        <w:ind w:firstLine="851"/>
        <w:jc w:val="both"/>
        <w:rPr>
          <w:color w:val="000000"/>
          <w:sz w:val="28"/>
          <w:szCs w:val="28"/>
        </w:rPr>
      </w:pPr>
      <w:r w:rsidRPr="003F26D4">
        <w:rPr>
          <w:color w:val="000000"/>
          <w:sz w:val="28"/>
          <w:szCs w:val="28"/>
        </w:rPr>
        <w:t>Еще д</w:t>
      </w:r>
      <w:r w:rsidR="00E70F80" w:rsidRPr="003F26D4">
        <w:rPr>
          <w:color w:val="000000"/>
          <w:sz w:val="28"/>
          <w:szCs w:val="28"/>
        </w:rPr>
        <w:t>о</w:t>
      </w:r>
      <w:r w:rsidR="002F21F7">
        <w:rPr>
          <w:color w:val="000000"/>
          <w:sz w:val="28"/>
          <w:szCs w:val="28"/>
        </w:rPr>
        <w:t xml:space="preserve"> выборов Трамп -</w:t>
      </w:r>
      <w:r w:rsidR="00DA34A0" w:rsidRPr="003F26D4">
        <w:rPr>
          <w:color w:val="000000"/>
          <w:sz w:val="28"/>
          <w:szCs w:val="28"/>
        </w:rPr>
        <w:t xml:space="preserve"> </w:t>
      </w:r>
      <w:r w:rsidR="00E70F80" w:rsidRPr="003F26D4">
        <w:rPr>
          <w:color w:val="000000"/>
          <w:sz w:val="28"/>
          <w:szCs w:val="28"/>
        </w:rPr>
        <w:t>нынешний президент США,</w:t>
      </w:r>
      <w:r w:rsidR="0081513A" w:rsidRPr="003F26D4">
        <w:rPr>
          <w:color w:val="000000"/>
          <w:sz w:val="28"/>
          <w:szCs w:val="28"/>
        </w:rPr>
        <w:t xml:space="preserve"> заявлял о необходимости изменить концепцию закупок ближневосточной нефти за счет программы стимулирования роста национального потенциала и переосмыслить глобальные инвес</w:t>
      </w:r>
      <w:r w:rsidR="008A4507" w:rsidRPr="003F26D4">
        <w:rPr>
          <w:color w:val="000000"/>
          <w:sz w:val="28"/>
          <w:szCs w:val="28"/>
        </w:rPr>
        <w:t xml:space="preserve">тиционные стратегии на биржах. </w:t>
      </w:r>
      <w:r w:rsidR="0081513A" w:rsidRPr="003F26D4">
        <w:rPr>
          <w:color w:val="000000"/>
          <w:sz w:val="28"/>
          <w:szCs w:val="28"/>
        </w:rPr>
        <w:t xml:space="preserve">Так, с 29 декабря 2016 г. </w:t>
      </w:r>
      <w:r w:rsidR="0081513A" w:rsidRPr="003F26D4">
        <w:rPr>
          <w:color w:val="000000"/>
          <w:sz w:val="28"/>
          <w:szCs w:val="28"/>
        </w:rPr>
        <w:lastRenderedPageBreak/>
        <w:t>фондовые индексы ряда ближнев</w:t>
      </w:r>
      <w:r w:rsidR="002F21F7">
        <w:rPr>
          <w:color w:val="000000"/>
          <w:sz w:val="28"/>
          <w:szCs w:val="28"/>
        </w:rPr>
        <w:t>осточных стран потеряли до 1,5 -</w:t>
      </w:r>
      <w:r w:rsidR="0081513A" w:rsidRPr="003F26D4">
        <w:rPr>
          <w:color w:val="000000"/>
          <w:sz w:val="28"/>
          <w:szCs w:val="28"/>
        </w:rPr>
        <w:t xml:space="preserve"> 2,5 %. По данным </w:t>
      </w:r>
      <w:r w:rsidR="00B75BF7" w:rsidRPr="003F26D4">
        <w:rPr>
          <w:color w:val="000000"/>
          <w:sz w:val="28"/>
          <w:szCs w:val="28"/>
        </w:rPr>
        <w:t xml:space="preserve">некоторых </w:t>
      </w:r>
      <w:r w:rsidR="0081513A" w:rsidRPr="003F26D4">
        <w:rPr>
          <w:color w:val="000000"/>
          <w:sz w:val="28"/>
          <w:szCs w:val="28"/>
        </w:rPr>
        <w:t>источников</w:t>
      </w:r>
      <w:r w:rsidR="00B75BF7" w:rsidRPr="003F26D4">
        <w:rPr>
          <w:color w:val="000000"/>
          <w:sz w:val="28"/>
          <w:szCs w:val="28"/>
        </w:rPr>
        <w:t>,</w:t>
      </w:r>
      <w:r w:rsidR="0081513A" w:rsidRPr="003F26D4">
        <w:rPr>
          <w:color w:val="000000"/>
          <w:sz w:val="28"/>
          <w:szCs w:val="28"/>
        </w:rPr>
        <w:t xml:space="preserve"> на начало января этого года, </w:t>
      </w:r>
      <w:proofErr w:type="spellStart"/>
      <w:r w:rsidR="0081513A" w:rsidRPr="003F26D4">
        <w:rPr>
          <w:color w:val="000000"/>
          <w:sz w:val="28"/>
          <w:szCs w:val="28"/>
        </w:rPr>
        <w:t>переток</w:t>
      </w:r>
      <w:proofErr w:type="spellEnd"/>
      <w:r w:rsidR="0081513A" w:rsidRPr="003F26D4">
        <w:rPr>
          <w:color w:val="000000"/>
          <w:sz w:val="28"/>
          <w:szCs w:val="28"/>
        </w:rPr>
        <w:t xml:space="preserve"> инвестиций из ВИЭ в сланцевую отрасль будет реализован, в ходе чего, расширится сырьевая ниша страны </w:t>
      </w:r>
      <w:r w:rsidR="00D2348D" w:rsidRPr="003F26D4">
        <w:rPr>
          <w:color w:val="000000"/>
          <w:sz w:val="28"/>
          <w:szCs w:val="28"/>
        </w:rPr>
        <w:t>[</w:t>
      </w:r>
      <w:r w:rsidR="00770DE1" w:rsidRPr="003F26D4">
        <w:rPr>
          <w:color w:val="000000"/>
          <w:sz w:val="28"/>
          <w:szCs w:val="28"/>
        </w:rPr>
        <w:t>33</w:t>
      </w:r>
      <w:r w:rsidR="0081513A" w:rsidRPr="003F26D4">
        <w:rPr>
          <w:color w:val="000000"/>
          <w:sz w:val="28"/>
          <w:szCs w:val="28"/>
        </w:rPr>
        <w:t>].</w:t>
      </w:r>
    </w:p>
    <w:p w:rsidR="0081513A" w:rsidRPr="003F26D4" w:rsidRDefault="0081513A" w:rsidP="0064637B">
      <w:pPr>
        <w:pStyle w:val="ae"/>
        <w:spacing w:before="0" w:beforeAutospacing="0" w:after="0" w:afterAutospacing="0" w:line="360" w:lineRule="auto"/>
        <w:ind w:firstLine="851"/>
        <w:jc w:val="both"/>
        <w:rPr>
          <w:color w:val="000000"/>
          <w:sz w:val="28"/>
          <w:szCs w:val="28"/>
        </w:rPr>
      </w:pPr>
      <w:r w:rsidRPr="003F26D4">
        <w:rPr>
          <w:color w:val="000000"/>
          <w:sz w:val="28"/>
          <w:szCs w:val="28"/>
        </w:rPr>
        <w:t xml:space="preserve">20 декабря 2016 г. «Газпром» </w:t>
      </w:r>
      <w:r w:rsidR="00B75BF7" w:rsidRPr="003F26D4">
        <w:rPr>
          <w:color w:val="000000"/>
          <w:sz w:val="28"/>
          <w:szCs w:val="28"/>
        </w:rPr>
        <w:t xml:space="preserve">заявил </w:t>
      </w:r>
      <w:r w:rsidRPr="003F26D4">
        <w:rPr>
          <w:color w:val="000000"/>
          <w:sz w:val="28"/>
          <w:szCs w:val="28"/>
        </w:rPr>
        <w:t xml:space="preserve"> об активизации проекта «Турецкий поток». Согласно проекту, часть газовой магистрали на территории строится турецкой компанией «</w:t>
      </w:r>
      <w:proofErr w:type="spellStart"/>
      <w:r w:rsidRPr="003F26D4">
        <w:rPr>
          <w:color w:val="000000"/>
          <w:sz w:val="28"/>
          <w:szCs w:val="28"/>
        </w:rPr>
        <w:t>Botas</w:t>
      </w:r>
      <w:proofErr w:type="spellEnd"/>
      <w:r w:rsidRPr="003F26D4">
        <w:rPr>
          <w:color w:val="000000"/>
          <w:sz w:val="28"/>
          <w:szCs w:val="28"/>
        </w:rPr>
        <w:t>», инфраструкт</w:t>
      </w:r>
      <w:r w:rsidR="002F21F7">
        <w:rPr>
          <w:color w:val="000000"/>
          <w:sz w:val="28"/>
          <w:szCs w:val="28"/>
        </w:rPr>
        <w:t xml:space="preserve">ура для транзита газа в Европу - </w:t>
      </w:r>
      <w:proofErr w:type="spellStart"/>
      <w:proofErr w:type="gramStart"/>
      <w:r w:rsidR="002F21F7">
        <w:rPr>
          <w:color w:val="000000"/>
          <w:sz w:val="28"/>
          <w:szCs w:val="28"/>
        </w:rPr>
        <w:t>русско</w:t>
      </w:r>
      <w:proofErr w:type="spellEnd"/>
      <w:r w:rsidR="002F21F7">
        <w:rPr>
          <w:color w:val="000000"/>
          <w:sz w:val="28"/>
          <w:szCs w:val="28"/>
        </w:rPr>
        <w:t xml:space="preserve"> -</w:t>
      </w:r>
      <w:r w:rsidR="00DA34A0" w:rsidRPr="003F26D4">
        <w:rPr>
          <w:color w:val="000000"/>
          <w:sz w:val="28"/>
          <w:szCs w:val="28"/>
        </w:rPr>
        <w:t xml:space="preserve"> турецкими</w:t>
      </w:r>
      <w:proofErr w:type="gramEnd"/>
      <w:r w:rsidRPr="003F26D4">
        <w:rPr>
          <w:color w:val="000000"/>
          <w:sz w:val="28"/>
          <w:szCs w:val="28"/>
        </w:rPr>
        <w:t xml:space="preserve"> компаниями. 8 декабря одно из дочерних предприятий «Газпрома» </w:t>
      </w:r>
      <w:r w:rsidR="002F21F7">
        <w:rPr>
          <w:color w:val="000000"/>
          <w:sz w:val="28"/>
          <w:szCs w:val="28"/>
        </w:rPr>
        <w:t>-</w:t>
      </w:r>
      <w:r w:rsidRPr="003F26D4">
        <w:rPr>
          <w:color w:val="000000"/>
          <w:sz w:val="28"/>
          <w:szCs w:val="28"/>
        </w:rPr>
        <w:t xml:space="preserve"> «</w:t>
      </w:r>
      <w:proofErr w:type="spellStart"/>
      <w:r w:rsidRPr="003F26D4">
        <w:rPr>
          <w:color w:val="000000"/>
          <w:sz w:val="28"/>
          <w:szCs w:val="28"/>
        </w:rPr>
        <w:t>South</w:t>
      </w:r>
      <w:proofErr w:type="spellEnd"/>
      <w:r w:rsidRPr="003F26D4">
        <w:rPr>
          <w:color w:val="000000"/>
          <w:sz w:val="28"/>
          <w:szCs w:val="28"/>
        </w:rPr>
        <w:t xml:space="preserve"> </w:t>
      </w:r>
      <w:proofErr w:type="spellStart"/>
      <w:r w:rsidRPr="003F26D4">
        <w:rPr>
          <w:color w:val="000000"/>
          <w:sz w:val="28"/>
          <w:szCs w:val="28"/>
        </w:rPr>
        <w:t>Stream</w:t>
      </w:r>
      <w:proofErr w:type="spellEnd"/>
      <w:r w:rsidRPr="003F26D4">
        <w:rPr>
          <w:color w:val="000000"/>
          <w:sz w:val="28"/>
          <w:szCs w:val="28"/>
        </w:rPr>
        <w:t xml:space="preserve"> </w:t>
      </w:r>
      <w:proofErr w:type="spellStart"/>
      <w:r w:rsidRPr="003F26D4">
        <w:rPr>
          <w:color w:val="000000"/>
          <w:sz w:val="28"/>
          <w:szCs w:val="28"/>
        </w:rPr>
        <w:t>Transport</w:t>
      </w:r>
      <w:proofErr w:type="spellEnd"/>
      <w:r w:rsidRPr="003F26D4">
        <w:rPr>
          <w:color w:val="000000"/>
          <w:sz w:val="28"/>
          <w:szCs w:val="28"/>
        </w:rPr>
        <w:t xml:space="preserve"> B.V.</w:t>
      </w:r>
      <w:r w:rsidR="002F21F7">
        <w:rPr>
          <w:color w:val="000000"/>
          <w:sz w:val="28"/>
          <w:szCs w:val="28"/>
        </w:rPr>
        <w:t>» -</w:t>
      </w:r>
      <w:r w:rsidRPr="003F26D4">
        <w:rPr>
          <w:color w:val="000000"/>
          <w:sz w:val="28"/>
          <w:szCs w:val="28"/>
        </w:rPr>
        <w:t xml:space="preserve"> подписало соглашение со швейцарской компанией </w:t>
      </w:r>
      <w:proofErr w:type="spellStart"/>
      <w:r w:rsidRPr="003F26D4">
        <w:rPr>
          <w:color w:val="000000"/>
          <w:sz w:val="28"/>
          <w:szCs w:val="28"/>
        </w:rPr>
        <w:t>Allseas</w:t>
      </w:r>
      <w:proofErr w:type="spellEnd"/>
      <w:r w:rsidRPr="003F26D4">
        <w:rPr>
          <w:color w:val="000000"/>
          <w:sz w:val="28"/>
          <w:szCs w:val="28"/>
        </w:rPr>
        <w:t xml:space="preserve"> </w:t>
      </w:r>
      <w:proofErr w:type="spellStart"/>
      <w:r w:rsidRPr="003F26D4">
        <w:rPr>
          <w:color w:val="000000"/>
          <w:sz w:val="28"/>
          <w:szCs w:val="28"/>
        </w:rPr>
        <w:t>Group</w:t>
      </w:r>
      <w:proofErr w:type="spellEnd"/>
      <w:r w:rsidRPr="003F26D4">
        <w:rPr>
          <w:color w:val="000000"/>
          <w:sz w:val="28"/>
          <w:szCs w:val="28"/>
        </w:rPr>
        <w:t xml:space="preserve"> S.A. на строительство морского газопровода «Турецкий поток».  Этот проект состоит из двух веток, мощность которых составляет 16 млрд. куб. м. Газ по первой ветке планирует запуститься до 2019 года, при этом организация поставок в Европу будет осуществляться в обход Украины.</w:t>
      </w:r>
    </w:p>
    <w:p w:rsidR="0081513A" w:rsidRPr="003F26D4" w:rsidRDefault="0081513A" w:rsidP="0064637B">
      <w:pPr>
        <w:pStyle w:val="ae"/>
        <w:spacing w:before="0" w:beforeAutospacing="0" w:after="0" w:afterAutospacing="0" w:line="360" w:lineRule="auto"/>
        <w:ind w:firstLine="851"/>
        <w:jc w:val="both"/>
        <w:rPr>
          <w:color w:val="000000"/>
          <w:sz w:val="28"/>
          <w:szCs w:val="28"/>
        </w:rPr>
      </w:pPr>
      <w:r w:rsidRPr="003F26D4">
        <w:rPr>
          <w:color w:val="000000"/>
          <w:sz w:val="28"/>
          <w:szCs w:val="28"/>
        </w:rPr>
        <w:t>Реализация проекта «Турецкий поток» вызвала бурную реакцию на Украине: компания «</w:t>
      </w:r>
      <w:proofErr w:type="spellStart"/>
      <w:r w:rsidRPr="003F26D4">
        <w:rPr>
          <w:color w:val="000000"/>
          <w:sz w:val="28"/>
          <w:szCs w:val="28"/>
        </w:rPr>
        <w:t>Нафтогаз</w:t>
      </w:r>
      <w:proofErr w:type="spellEnd"/>
      <w:r w:rsidRPr="003F26D4">
        <w:rPr>
          <w:color w:val="000000"/>
          <w:sz w:val="28"/>
          <w:szCs w:val="28"/>
        </w:rPr>
        <w:t>» заявил, что запуск «Северного п</w:t>
      </w:r>
      <w:r w:rsidR="002F21F7">
        <w:rPr>
          <w:color w:val="000000"/>
          <w:sz w:val="28"/>
          <w:szCs w:val="28"/>
        </w:rPr>
        <w:t>отока -</w:t>
      </w:r>
      <w:r w:rsidR="00DA34A0" w:rsidRPr="003F26D4">
        <w:rPr>
          <w:color w:val="000000"/>
          <w:sz w:val="28"/>
          <w:szCs w:val="28"/>
        </w:rPr>
        <w:t xml:space="preserve"> </w:t>
      </w:r>
      <w:r w:rsidRPr="003F26D4">
        <w:rPr>
          <w:color w:val="000000"/>
          <w:sz w:val="28"/>
          <w:szCs w:val="28"/>
        </w:rPr>
        <w:t xml:space="preserve">2» и «Турецкого потока» приведут к тому, что стратегические инвестиции в газотранспортную инфраструктуру Украины не имеют смысла </w:t>
      </w:r>
      <w:r w:rsidR="00770DE1" w:rsidRPr="003F26D4">
        <w:rPr>
          <w:color w:val="000000"/>
          <w:sz w:val="28"/>
          <w:szCs w:val="28"/>
        </w:rPr>
        <w:t>[32</w:t>
      </w:r>
      <w:r w:rsidRPr="003F26D4">
        <w:rPr>
          <w:color w:val="000000"/>
          <w:sz w:val="28"/>
          <w:szCs w:val="28"/>
        </w:rPr>
        <w:t>].</w:t>
      </w:r>
    </w:p>
    <w:p w:rsidR="0081513A" w:rsidRPr="003F26D4" w:rsidRDefault="0081513A" w:rsidP="0064637B">
      <w:pPr>
        <w:pStyle w:val="ae"/>
        <w:spacing w:before="0" w:beforeAutospacing="0" w:after="0" w:afterAutospacing="0" w:line="360" w:lineRule="auto"/>
        <w:ind w:firstLine="851"/>
        <w:jc w:val="both"/>
        <w:rPr>
          <w:color w:val="000000"/>
          <w:sz w:val="28"/>
          <w:szCs w:val="28"/>
        </w:rPr>
      </w:pPr>
      <w:r w:rsidRPr="003F26D4">
        <w:rPr>
          <w:color w:val="000000"/>
          <w:sz w:val="28"/>
          <w:szCs w:val="28"/>
        </w:rPr>
        <w:t xml:space="preserve">11 января 2017 г. стало известно, что США готовит новый пакет антироссийских санкций, которые запрещает инвестировать  в нефтегазовую отрасль </w:t>
      </w:r>
      <w:r w:rsidR="00DA34A0" w:rsidRPr="003F26D4">
        <w:rPr>
          <w:color w:val="000000"/>
          <w:sz w:val="28"/>
          <w:szCs w:val="28"/>
        </w:rPr>
        <w:t xml:space="preserve">более </w:t>
      </w:r>
      <w:r w:rsidRPr="003F26D4">
        <w:rPr>
          <w:color w:val="000000"/>
          <w:sz w:val="28"/>
          <w:szCs w:val="28"/>
        </w:rPr>
        <w:t>20</w:t>
      </w:r>
      <w:r w:rsidR="00DA34A0" w:rsidRPr="003F26D4">
        <w:rPr>
          <w:color w:val="000000"/>
          <w:sz w:val="28"/>
          <w:szCs w:val="28"/>
        </w:rPr>
        <w:t xml:space="preserve"> долл.</w:t>
      </w:r>
      <w:r w:rsidRPr="003F26D4">
        <w:rPr>
          <w:color w:val="000000"/>
          <w:sz w:val="28"/>
          <w:szCs w:val="28"/>
        </w:rPr>
        <w:t xml:space="preserve"> млн. и в газопроводные </w:t>
      </w:r>
      <w:r w:rsidR="00DA34A0" w:rsidRPr="003F26D4">
        <w:rPr>
          <w:color w:val="000000"/>
          <w:sz w:val="28"/>
          <w:szCs w:val="28"/>
        </w:rPr>
        <w:t xml:space="preserve">проекты более </w:t>
      </w:r>
      <w:r w:rsidRPr="003F26D4">
        <w:rPr>
          <w:color w:val="000000"/>
          <w:sz w:val="28"/>
          <w:szCs w:val="28"/>
        </w:rPr>
        <w:t>5</w:t>
      </w:r>
      <w:r w:rsidR="00DA34A0" w:rsidRPr="003F26D4">
        <w:rPr>
          <w:color w:val="000000"/>
          <w:sz w:val="28"/>
          <w:szCs w:val="28"/>
        </w:rPr>
        <w:t xml:space="preserve"> долл.</w:t>
      </w:r>
      <w:r w:rsidRPr="003F26D4">
        <w:rPr>
          <w:color w:val="000000"/>
          <w:sz w:val="28"/>
          <w:szCs w:val="28"/>
        </w:rPr>
        <w:t xml:space="preserve"> млн., а также запрещает поставки инфраструктуры для добычи сырья. </w:t>
      </w:r>
    </w:p>
    <w:p w:rsidR="0081513A" w:rsidRPr="003F26D4" w:rsidRDefault="00B75BF7" w:rsidP="0064637B">
      <w:pPr>
        <w:pStyle w:val="ae"/>
        <w:spacing w:before="0" w:beforeAutospacing="0" w:after="0" w:afterAutospacing="0" w:line="360" w:lineRule="auto"/>
        <w:ind w:firstLine="851"/>
        <w:jc w:val="both"/>
        <w:rPr>
          <w:color w:val="000000"/>
          <w:sz w:val="28"/>
          <w:szCs w:val="28"/>
        </w:rPr>
      </w:pPr>
      <w:r w:rsidRPr="003F26D4">
        <w:rPr>
          <w:color w:val="000000"/>
          <w:sz w:val="28"/>
          <w:szCs w:val="28"/>
        </w:rPr>
        <w:t>Многие полагали</w:t>
      </w:r>
      <w:r w:rsidR="0081513A" w:rsidRPr="003F26D4">
        <w:rPr>
          <w:color w:val="000000"/>
          <w:sz w:val="28"/>
          <w:szCs w:val="28"/>
        </w:rPr>
        <w:t>, что санкции против</w:t>
      </w:r>
      <w:r w:rsidRPr="003F26D4">
        <w:rPr>
          <w:color w:val="000000"/>
          <w:sz w:val="28"/>
          <w:szCs w:val="28"/>
        </w:rPr>
        <w:t xml:space="preserve"> нефтегазовой отрасли заморозили</w:t>
      </w:r>
      <w:r w:rsidR="0081513A" w:rsidRPr="003F26D4">
        <w:rPr>
          <w:color w:val="000000"/>
          <w:sz w:val="28"/>
          <w:szCs w:val="28"/>
        </w:rPr>
        <w:t xml:space="preserve"> ряд проектов, в итоге</w:t>
      </w:r>
      <w:r w:rsidRPr="003F26D4">
        <w:rPr>
          <w:color w:val="000000"/>
          <w:sz w:val="28"/>
          <w:szCs w:val="28"/>
        </w:rPr>
        <w:t xml:space="preserve"> же</w:t>
      </w:r>
      <w:r w:rsidR="0081513A" w:rsidRPr="003F26D4">
        <w:rPr>
          <w:color w:val="000000"/>
          <w:sz w:val="28"/>
          <w:szCs w:val="28"/>
        </w:rPr>
        <w:t xml:space="preserve">, эксперты установили, что заморозка связана с падением цен на нефть. Например, </w:t>
      </w:r>
      <w:proofErr w:type="spellStart"/>
      <w:r w:rsidR="0081513A" w:rsidRPr="003F26D4">
        <w:rPr>
          <w:color w:val="000000"/>
          <w:sz w:val="28"/>
          <w:szCs w:val="28"/>
        </w:rPr>
        <w:t>ExxonMobil</w:t>
      </w:r>
      <w:proofErr w:type="spellEnd"/>
      <w:r w:rsidR="0081513A" w:rsidRPr="003F26D4">
        <w:rPr>
          <w:color w:val="000000"/>
          <w:sz w:val="28"/>
          <w:szCs w:val="28"/>
        </w:rPr>
        <w:t xml:space="preserve"> имела соглашение с «Роснефтью» о разр</w:t>
      </w:r>
      <w:r w:rsidR="00C05B6C" w:rsidRPr="003F26D4">
        <w:rPr>
          <w:color w:val="000000"/>
          <w:sz w:val="28"/>
          <w:szCs w:val="28"/>
        </w:rPr>
        <w:t>аботке месторождений на шельфах</w:t>
      </w:r>
      <w:r w:rsidR="0081513A" w:rsidRPr="003F26D4">
        <w:rPr>
          <w:color w:val="000000"/>
          <w:sz w:val="28"/>
          <w:szCs w:val="28"/>
        </w:rPr>
        <w:t xml:space="preserve"> Арктики и Черного моря, и о разработке месторождений с </w:t>
      </w:r>
      <w:proofErr w:type="spellStart"/>
      <w:r w:rsidR="0081513A" w:rsidRPr="003F26D4">
        <w:rPr>
          <w:color w:val="000000"/>
          <w:sz w:val="28"/>
          <w:szCs w:val="28"/>
        </w:rPr>
        <w:t>трудноизвлекаемыми</w:t>
      </w:r>
      <w:proofErr w:type="spellEnd"/>
      <w:r w:rsidR="0081513A" w:rsidRPr="003F26D4">
        <w:rPr>
          <w:color w:val="000000"/>
          <w:sz w:val="28"/>
          <w:szCs w:val="28"/>
        </w:rPr>
        <w:t xml:space="preserve"> запасами нефти в Западной Сибири. По некоторым данным, проекты имели</w:t>
      </w:r>
      <w:r w:rsidR="00C05B6C" w:rsidRPr="003F26D4">
        <w:rPr>
          <w:color w:val="000000"/>
          <w:sz w:val="28"/>
          <w:szCs w:val="28"/>
        </w:rPr>
        <w:t xml:space="preserve"> такую</w:t>
      </w:r>
      <w:r w:rsidR="0081513A" w:rsidRPr="003F26D4">
        <w:rPr>
          <w:color w:val="000000"/>
          <w:sz w:val="28"/>
          <w:szCs w:val="28"/>
        </w:rPr>
        <w:t xml:space="preserve"> высокую себестоимость, что д</w:t>
      </w:r>
      <w:r w:rsidR="00DA34A0" w:rsidRPr="003F26D4">
        <w:rPr>
          <w:color w:val="000000"/>
          <w:sz w:val="28"/>
          <w:szCs w:val="28"/>
        </w:rPr>
        <w:t xml:space="preserve">аже при цене нефти более </w:t>
      </w:r>
      <w:r w:rsidR="0081513A" w:rsidRPr="003F26D4">
        <w:rPr>
          <w:color w:val="000000"/>
          <w:sz w:val="28"/>
          <w:szCs w:val="28"/>
        </w:rPr>
        <w:t>100</w:t>
      </w:r>
      <w:r w:rsidR="00DA34A0" w:rsidRPr="003F26D4">
        <w:rPr>
          <w:color w:val="000000"/>
          <w:sz w:val="28"/>
          <w:szCs w:val="28"/>
        </w:rPr>
        <w:t xml:space="preserve"> долл.</w:t>
      </w:r>
      <w:r w:rsidR="0081513A" w:rsidRPr="003F26D4">
        <w:rPr>
          <w:color w:val="000000"/>
          <w:sz w:val="28"/>
          <w:szCs w:val="28"/>
        </w:rPr>
        <w:t xml:space="preserve"> за баррель, добыча на </w:t>
      </w:r>
      <w:r w:rsidR="0081513A" w:rsidRPr="003F26D4">
        <w:rPr>
          <w:color w:val="000000"/>
          <w:sz w:val="28"/>
          <w:szCs w:val="28"/>
        </w:rPr>
        <w:lastRenderedPageBreak/>
        <w:t xml:space="preserve">открытом «Роснефтью» и </w:t>
      </w:r>
      <w:proofErr w:type="spellStart"/>
      <w:r w:rsidR="0081513A" w:rsidRPr="003F26D4">
        <w:rPr>
          <w:color w:val="000000"/>
          <w:sz w:val="28"/>
          <w:szCs w:val="28"/>
        </w:rPr>
        <w:t>ExxonMobil</w:t>
      </w:r>
      <w:proofErr w:type="spellEnd"/>
      <w:r w:rsidR="0081513A" w:rsidRPr="003F26D4">
        <w:rPr>
          <w:color w:val="000000"/>
          <w:sz w:val="28"/>
          <w:szCs w:val="28"/>
        </w:rPr>
        <w:t xml:space="preserve"> месторождении в Карском море оказалась бы нерентабельной. </w:t>
      </w:r>
    </w:p>
    <w:p w:rsidR="0081513A" w:rsidRPr="003F26D4" w:rsidRDefault="0081513A" w:rsidP="0064637B">
      <w:pPr>
        <w:pStyle w:val="ae"/>
        <w:spacing w:before="0" w:beforeAutospacing="0" w:after="0" w:afterAutospacing="0" w:line="360" w:lineRule="auto"/>
        <w:ind w:firstLine="851"/>
        <w:jc w:val="both"/>
        <w:rPr>
          <w:color w:val="000000"/>
          <w:sz w:val="28"/>
          <w:szCs w:val="28"/>
        </w:rPr>
      </w:pPr>
      <w:r w:rsidRPr="003F26D4">
        <w:rPr>
          <w:color w:val="000000"/>
          <w:sz w:val="28"/>
          <w:szCs w:val="28"/>
        </w:rPr>
        <w:t>Предположим, что санкции могут оказать влияние на проекты в России, тогда существует определенный риск:</w:t>
      </w:r>
    </w:p>
    <w:p w:rsidR="0081513A" w:rsidRPr="003F26D4" w:rsidRDefault="0081513A" w:rsidP="000109CF">
      <w:pPr>
        <w:pStyle w:val="ae"/>
        <w:numPr>
          <w:ilvl w:val="0"/>
          <w:numId w:val="17"/>
        </w:numPr>
        <w:spacing w:before="0" w:beforeAutospacing="0" w:after="0" w:afterAutospacing="0" w:line="360" w:lineRule="auto"/>
        <w:ind w:left="0" w:firstLine="851"/>
        <w:jc w:val="both"/>
        <w:rPr>
          <w:color w:val="000000"/>
          <w:sz w:val="28"/>
          <w:szCs w:val="28"/>
        </w:rPr>
      </w:pPr>
      <w:r w:rsidRPr="003F26D4">
        <w:rPr>
          <w:color w:val="000000"/>
          <w:sz w:val="28"/>
          <w:szCs w:val="28"/>
        </w:rPr>
        <w:t>США могут оказать влияние на зарубежных инвесторов, потребовать не переводить финансовые средства российским компаниям. В первую очередь, пострадает проект НОВАТЭК «Ямал СПГ», у которого есть договоренность с японскими, итальянскими и китайскими компаниями</w:t>
      </w:r>
      <w:r w:rsidR="00C05B6C" w:rsidRPr="003F26D4">
        <w:rPr>
          <w:color w:val="000000"/>
          <w:sz w:val="28"/>
          <w:szCs w:val="28"/>
        </w:rPr>
        <w:t xml:space="preserve">. </w:t>
      </w:r>
      <w:proofErr w:type="gramStart"/>
      <w:r w:rsidR="00C05B6C" w:rsidRPr="003F26D4">
        <w:rPr>
          <w:color w:val="000000"/>
          <w:sz w:val="28"/>
          <w:szCs w:val="28"/>
        </w:rPr>
        <w:t>Впрочем, насколько успеш</w:t>
      </w:r>
      <w:r w:rsidR="002F21F7">
        <w:rPr>
          <w:color w:val="000000"/>
          <w:sz w:val="28"/>
          <w:szCs w:val="28"/>
        </w:rPr>
        <w:t>ной окажется такая попытка США -</w:t>
      </w:r>
      <w:r w:rsidR="00C05B6C" w:rsidRPr="003F26D4">
        <w:rPr>
          <w:color w:val="000000"/>
          <w:sz w:val="28"/>
          <w:szCs w:val="28"/>
        </w:rPr>
        <w:t xml:space="preserve"> это большой вопрос, учитывая, «что в товарищах согласья нет»: если Япония еще может прислушаться к пожеланиям США и поддержать санкции, то позиция Италии по этому поводу уже вызывает сомнения, что же касается КНР, то при уровне его нынешних отношений с РФ</w:t>
      </w:r>
      <w:r w:rsidR="007C2E44" w:rsidRPr="003F26D4">
        <w:rPr>
          <w:color w:val="000000"/>
          <w:sz w:val="28"/>
          <w:szCs w:val="28"/>
        </w:rPr>
        <w:t>, его однозначное неучастие в санкциях против нашей страны вообще не обсуждается</w:t>
      </w:r>
      <w:r w:rsidRPr="003F26D4">
        <w:rPr>
          <w:color w:val="000000"/>
          <w:sz w:val="28"/>
          <w:szCs w:val="28"/>
        </w:rPr>
        <w:t xml:space="preserve">; </w:t>
      </w:r>
      <w:proofErr w:type="gramEnd"/>
    </w:p>
    <w:p w:rsidR="0081513A" w:rsidRPr="003F26D4" w:rsidRDefault="0081513A" w:rsidP="000109CF">
      <w:pPr>
        <w:pStyle w:val="ae"/>
        <w:numPr>
          <w:ilvl w:val="0"/>
          <w:numId w:val="17"/>
        </w:numPr>
        <w:spacing w:before="0" w:beforeAutospacing="0" w:after="0" w:afterAutospacing="0" w:line="360" w:lineRule="auto"/>
        <w:ind w:left="0" w:firstLine="851"/>
        <w:jc w:val="both"/>
        <w:rPr>
          <w:color w:val="000000"/>
          <w:sz w:val="28"/>
          <w:szCs w:val="28"/>
        </w:rPr>
      </w:pPr>
      <w:r w:rsidRPr="003F26D4">
        <w:rPr>
          <w:color w:val="000000"/>
          <w:sz w:val="28"/>
          <w:szCs w:val="28"/>
        </w:rPr>
        <w:t>«Газпром» может не получить кредитов от японской компании  «</w:t>
      </w:r>
      <w:proofErr w:type="spellStart"/>
      <w:r w:rsidRPr="003F26D4">
        <w:rPr>
          <w:color w:val="000000"/>
          <w:sz w:val="28"/>
          <w:szCs w:val="28"/>
        </w:rPr>
        <w:t>Mizuho</w:t>
      </w:r>
      <w:proofErr w:type="spellEnd"/>
      <w:r w:rsidRPr="003F26D4">
        <w:rPr>
          <w:color w:val="000000"/>
          <w:sz w:val="28"/>
          <w:szCs w:val="28"/>
        </w:rPr>
        <w:t xml:space="preserve"> </w:t>
      </w:r>
      <w:proofErr w:type="spellStart"/>
      <w:r w:rsidRPr="003F26D4">
        <w:rPr>
          <w:color w:val="000000"/>
          <w:sz w:val="28"/>
          <w:szCs w:val="28"/>
        </w:rPr>
        <w:t>Bank</w:t>
      </w:r>
      <w:proofErr w:type="spellEnd"/>
      <w:r w:rsidRPr="003F26D4">
        <w:rPr>
          <w:color w:val="000000"/>
          <w:sz w:val="28"/>
          <w:szCs w:val="28"/>
        </w:rPr>
        <w:t>», «</w:t>
      </w:r>
      <w:proofErr w:type="spellStart"/>
      <w:r w:rsidRPr="003F26D4">
        <w:rPr>
          <w:color w:val="000000"/>
          <w:sz w:val="28"/>
          <w:szCs w:val="28"/>
        </w:rPr>
        <w:t>Sumitomo</w:t>
      </w:r>
      <w:proofErr w:type="spellEnd"/>
      <w:r w:rsidRPr="003F26D4">
        <w:rPr>
          <w:color w:val="000000"/>
          <w:sz w:val="28"/>
          <w:szCs w:val="28"/>
        </w:rPr>
        <w:t xml:space="preserve"> </w:t>
      </w:r>
      <w:proofErr w:type="spellStart"/>
      <w:r w:rsidRPr="003F26D4">
        <w:rPr>
          <w:color w:val="000000"/>
          <w:sz w:val="28"/>
          <w:szCs w:val="28"/>
        </w:rPr>
        <w:t>Mitsui</w:t>
      </w:r>
      <w:proofErr w:type="spellEnd"/>
      <w:r w:rsidRPr="003F26D4">
        <w:rPr>
          <w:color w:val="000000"/>
          <w:sz w:val="28"/>
          <w:szCs w:val="28"/>
        </w:rPr>
        <w:t xml:space="preserve"> </w:t>
      </w:r>
      <w:proofErr w:type="spellStart"/>
      <w:r w:rsidRPr="003F26D4">
        <w:rPr>
          <w:color w:val="000000"/>
          <w:sz w:val="28"/>
          <w:szCs w:val="28"/>
        </w:rPr>
        <w:t>Banking</w:t>
      </w:r>
      <w:proofErr w:type="spellEnd"/>
      <w:r w:rsidRPr="003F26D4">
        <w:rPr>
          <w:color w:val="000000"/>
          <w:sz w:val="28"/>
          <w:szCs w:val="28"/>
        </w:rPr>
        <w:t xml:space="preserve"> </w:t>
      </w:r>
      <w:proofErr w:type="spellStart"/>
      <w:r w:rsidRPr="003F26D4">
        <w:rPr>
          <w:color w:val="000000"/>
          <w:sz w:val="28"/>
          <w:szCs w:val="28"/>
        </w:rPr>
        <w:t>Corporation</w:t>
      </w:r>
      <w:proofErr w:type="spellEnd"/>
      <w:r w:rsidRPr="003F26D4">
        <w:rPr>
          <w:color w:val="000000"/>
          <w:sz w:val="28"/>
          <w:szCs w:val="28"/>
        </w:rPr>
        <w:t>» и американского банка «</w:t>
      </w:r>
      <w:proofErr w:type="spellStart"/>
      <w:r w:rsidRPr="003F26D4">
        <w:rPr>
          <w:color w:val="000000"/>
          <w:sz w:val="28"/>
          <w:szCs w:val="28"/>
        </w:rPr>
        <w:t>JPMorgan</w:t>
      </w:r>
      <w:proofErr w:type="spellEnd"/>
      <w:r w:rsidRPr="003F26D4">
        <w:rPr>
          <w:color w:val="000000"/>
          <w:sz w:val="28"/>
          <w:szCs w:val="28"/>
        </w:rPr>
        <w:t xml:space="preserve"> </w:t>
      </w:r>
      <w:proofErr w:type="spellStart"/>
      <w:r w:rsidRPr="003F26D4">
        <w:rPr>
          <w:color w:val="000000"/>
          <w:sz w:val="28"/>
          <w:szCs w:val="28"/>
        </w:rPr>
        <w:t>Chase</w:t>
      </w:r>
      <w:proofErr w:type="spellEnd"/>
      <w:r w:rsidRPr="003F26D4">
        <w:rPr>
          <w:color w:val="000000"/>
          <w:sz w:val="28"/>
          <w:szCs w:val="28"/>
        </w:rPr>
        <w:t>», с которым компания договорилась о кредите в начале декабря 2016 г. «Газпром» планирует на эти деньги реализовать строительст</w:t>
      </w:r>
      <w:r w:rsidR="00DA34A0" w:rsidRPr="003F26D4">
        <w:rPr>
          <w:color w:val="000000"/>
          <w:sz w:val="28"/>
          <w:szCs w:val="28"/>
        </w:rPr>
        <w:t>во «Северного по</w:t>
      </w:r>
      <w:r w:rsidR="002F21F7">
        <w:rPr>
          <w:color w:val="000000"/>
          <w:sz w:val="28"/>
          <w:szCs w:val="28"/>
        </w:rPr>
        <w:t>тока -</w:t>
      </w:r>
      <w:r w:rsidR="00DA34A0" w:rsidRPr="003F26D4">
        <w:rPr>
          <w:color w:val="000000"/>
          <w:sz w:val="28"/>
          <w:szCs w:val="28"/>
        </w:rPr>
        <w:t xml:space="preserve"> </w:t>
      </w:r>
      <w:r w:rsidRPr="003F26D4">
        <w:rPr>
          <w:color w:val="000000"/>
          <w:sz w:val="28"/>
          <w:szCs w:val="28"/>
        </w:rPr>
        <w:t>2», «Турецкого потока» и «Силы Сибири»</w:t>
      </w:r>
      <w:r w:rsidR="007C2E44" w:rsidRPr="003F26D4">
        <w:rPr>
          <w:color w:val="000000"/>
          <w:sz w:val="28"/>
          <w:szCs w:val="28"/>
        </w:rPr>
        <w:t xml:space="preserve">.  Опять же, даже в этом случае, заинтересованность Китая в «Силе Сибири», а Турции в «Турецком потоке» так велика, что обе эти  страны, скорее всего, пойдут на </w:t>
      </w:r>
      <w:proofErr w:type="gramStart"/>
      <w:r w:rsidR="007C2E44" w:rsidRPr="003F26D4">
        <w:rPr>
          <w:color w:val="000000"/>
          <w:sz w:val="28"/>
          <w:szCs w:val="28"/>
        </w:rPr>
        <w:t>дополнительное</w:t>
      </w:r>
      <w:proofErr w:type="gramEnd"/>
      <w:r w:rsidR="007C2E44" w:rsidRPr="003F26D4">
        <w:rPr>
          <w:color w:val="000000"/>
          <w:sz w:val="28"/>
          <w:szCs w:val="28"/>
        </w:rPr>
        <w:t xml:space="preserve"> </w:t>
      </w:r>
      <w:proofErr w:type="spellStart"/>
      <w:r w:rsidR="007C2E44" w:rsidRPr="003F26D4">
        <w:rPr>
          <w:color w:val="000000"/>
          <w:sz w:val="28"/>
          <w:szCs w:val="28"/>
        </w:rPr>
        <w:t>софинансирование</w:t>
      </w:r>
      <w:proofErr w:type="spellEnd"/>
      <w:r w:rsidR="007C2E44" w:rsidRPr="003F26D4">
        <w:rPr>
          <w:color w:val="000000"/>
          <w:sz w:val="28"/>
          <w:szCs w:val="28"/>
        </w:rPr>
        <w:t xml:space="preserve"> этих проектов, нежели откажутся от них</w:t>
      </w:r>
      <w:r w:rsidRPr="003F26D4">
        <w:rPr>
          <w:color w:val="000000"/>
          <w:sz w:val="28"/>
          <w:szCs w:val="28"/>
        </w:rPr>
        <w:t>;</w:t>
      </w:r>
    </w:p>
    <w:p w:rsidR="00EB10CF" w:rsidRPr="003F26D4" w:rsidRDefault="0081513A" w:rsidP="000109CF">
      <w:pPr>
        <w:pStyle w:val="ae"/>
        <w:numPr>
          <w:ilvl w:val="0"/>
          <w:numId w:val="17"/>
        </w:numPr>
        <w:spacing w:before="0" w:beforeAutospacing="0" w:after="0" w:afterAutospacing="0" w:line="360" w:lineRule="auto"/>
        <w:ind w:left="0" w:firstLine="851"/>
        <w:jc w:val="both"/>
        <w:rPr>
          <w:color w:val="000000"/>
          <w:sz w:val="28"/>
          <w:szCs w:val="28"/>
        </w:rPr>
      </w:pPr>
      <w:r w:rsidRPr="003F26D4">
        <w:rPr>
          <w:color w:val="000000"/>
          <w:sz w:val="28"/>
          <w:szCs w:val="28"/>
        </w:rPr>
        <w:t xml:space="preserve">Санкции могут предполагать запрет покупки доли иностранными компаниями в российских проектах. Тем временем, компания НОВАТЭК планирует привлечь в проект на </w:t>
      </w:r>
      <w:proofErr w:type="spellStart"/>
      <w:r w:rsidRPr="003F26D4">
        <w:rPr>
          <w:color w:val="000000"/>
          <w:sz w:val="28"/>
          <w:szCs w:val="28"/>
        </w:rPr>
        <w:t>Гыданском</w:t>
      </w:r>
      <w:proofErr w:type="spellEnd"/>
      <w:r w:rsidRPr="003F26D4">
        <w:rPr>
          <w:color w:val="000000"/>
          <w:sz w:val="28"/>
          <w:szCs w:val="28"/>
        </w:rPr>
        <w:t xml:space="preserve"> полуострове инвесторов из Японии, Китая и Индии. Также, компании «Газпром» и «</w:t>
      </w:r>
      <w:proofErr w:type="spellStart"/>
      <w:r w:rsidRPr="003F26D4">
        <w:rPr>
          <w:color w:val="000000"/>
          <w:sz w:val="28"/>
          <w:szCs w:val="28"/>
        </w:rPr>
        <w:t>Сибур</w:t>
      </w:r>
      <w:proofErr w:type="spellEnd"/>
      <w:r w:rsidRPr="003F26D4">
        <w:rPr>
          <w:color w:val="000000"/>
          <w:sz w:val="28"/>
          <w:szCs w:val="28"/>
        </w:rPr>
        <w:t>» не исключают продажу долей газоперерабатывающего завода в Амурской области</w:t>
      </w:r>
      <w:r w:rsidR="007C2E44" w:rsidRPr="003F26D4">
        <w:rPr>
          <w:color w:val="000000"/>
          <w:sz w:val="28"/>
          <w:szCs w:val="28"/>
        </w:rPr>
        <w:t xml:space="preserve"> [</w:t>
      </w:r>
      <w:r w:rsidR="00770DE1" w:rsidRPr="003F26D4">
        <w:rPr>
          <w:color w:val="000000"/>
          <w:sz w:val="28"/>
          <w:szCs w:val="28"/>
        </w:rPr>
        <w:t>37</w:t>
      </w:r>
      <w:r w:rsidR="007C2E44" w:rsidRPr="003F26D4">
        <w:rPr>
          <w:color w:val="000000"/>
          <w:sz w:val="28"/>
          <w:szCs w:val="28"/>
        </w:rPr>
        <w:t>]. Опять же, в случае такого запрета он может подействовать на Японию, но не на Индию и Китай, которые руководствуются, прежде всего, интересами национального бизнеса, а не интересами США.</w:t>
      </w:r>
      <w:r w:rsidRPr="003F26D4">
        <w:rPr>
          <w:color w:val="000000"/>
          <w:sz w:val="28"/>
          <w:szCs w:val="28"/>
        </w:rPr>
        <w:t xml:space="preserve"> </w:t>
      </w:r>
    </w:p>
    <w:p w:rsidR="00EB10CF" w:rsidRPr="003F26D4" w:rsidRDefault="00640677" w:rsidP="0064637B">
      <w:pPr>
        <w:pStyle w:val="ae"/>
        <w:spacing w:before="0" w:beforeAutospacing="0" w:after="0" w:afterAutospacing="0" w:line="360" w:lineRule="auto"/>
        <w:ind w:firstLine="851"/>
        <w:jc w:val="both"/>
        <w:rPr>
          <w:color w:val="000000"/>
          <w:sz w:val="28"/>
          <w:szCs w:val="28"/>
        </w:rPr>
      </w:pPr>
      <w:r w:rsidRPr="003F26D4">
        <w:rPr>
          <w:color w:val="000000"/>
          <w:sz w:val="28"/>
          <w:szCs w:val="28"/>
        </w:rPr>
        <w:lastRenderedPageBreak/>
        <w:t>Для российских компаний в</w:t>
      </w:r>
      <w:r w:rsidR="00EB10CF" w:rsidRPr="003F26D4">
        <w:rPr>
          <w:color w:val="000000"/>
          <w:sz w:val="28"/>
          <w:szCs w:val="28"/>
        </w:rPr>
        <w:t xml:space="preserve">ыход на африканский газовый рынок имеет </w:t>
      </w:r>
      <w:r w:rsidR="00B02CDE" w:rsidRPr="003F26D4">
        <w:rPr>
          <w:color w:val="000000"/>
          <w:sz w:val="28"/>
          <w:szCs w:val="28"/>
        </w:rPr>
        <w:t xml:space="preserve">большую </w:t>
      </w:r>
      <w:r w:rsidR="00EB10CF" w:rsidRPr="003F26D4">
        <w:rPr>
          <w:color w:val="000000"/>
          <w:sz w:val="28"/>
          <w:szCs w:val="28"/>
        </w:rPr>
        <w:t>перспективу. Такие компании, как «Газпром», «</w:t>
      </w:r>
      <w:proofErr w:type="spellStart"/>
      <w:r w:rsidR="00EB10CF" w:rsidRPr="003F26D4">
        <w:rPr>
          <w:color w:val="000000"/>
          <w:sz w:val="28"/>
          <w:szCs w:val="28"/>
        </w:rPr>
        <w:t>Лукойл</w:t>
      </w:r>
      <w:proofErr w:type="spellEnd"/>
      <w:r w:rsidR="00EB10CF" w:rsidRPr="003F26D4">
        <w:rPr>
          <w:color w:val="000000"/>
          <w:sz w:val="28"/>
          <w:szCs w:val="28"/>
        </w:rPr>
        <w:t xml:space="preserve">» и т.д. заинтересованы в расширении своих активов в Африке, так как это не только возможность увеличить добычу и влияние на мировом газовом рынке, но и возможность влиять на ценообразование и конъюнктуру рынка других стран. </w:t>
      </w:r>
    </w:p>
    <w:p w:rsidR="00EB10CF" w:rsidRPr="003F26D4" w:rsidRDefault="00EB10CF" w:rsidP="00471CC8">
      <w:pPr>
        <w:pStyle w:val="ae"/>
        <w:spacing w:before="0" w:beforeAutospacing="0" w:after="0" w:afterAutospacing="0" w:line="360" w:lineRule="auto"/>
        <w:ind w:firstLine="851"/>
        <w:jc w:val="both"/>
        <w:rPr>
          <w:color w:val="000000"/>
          <w:sz w:val="28"/>
          <w:szCs w:val="28"/>
        </w:rPr>
      </w:pPr>
      <w:r w:rsidRPr="003F26D4">
        <w:rPr>
          <w:color w:val="000000"/>
          <w:sz w:val="28"/>
          <w:szCs w:val="28"/>
        </w:rPr>
        <w:t xml:space="preserve">Африканский континент до сих пор остается регионом мира, в котором  не пройден так называемый «пик добычи». В настоящее время африканские страны насчитывают 12,45 трлн. </w:t>
      </w:r>
      <w:r w:rsidR="00A8660F" w:rsidRPr="003F26D4">
        <w:rPr>
          <w:color w:val="000000"/>
          <w:sz w:val="28"/>
          <w:szCs w:val="28"/>
        </w:rPr>
        <w:t>куб. м</w:t>
      </w:r>
      <w:r w:rsidR="00E452DB" w:rsidRPr="003F26D4">
        <w:rPr>
          <w:color w:val="000000"/>
          <w:sz w:val="28"/>
          <w:szCs w:val="28"/>
        </w:rPr>
        <w:t xml:space="preserve">. </w:t>
      </w:r>
      <w:r w:rsidRPr="003F26D4">
        <w:rPr>
          <w:color w:val="000000"/>
          <w:sz w:val="28"/>
          <w:szCs w:val="28"/>
        </w:rPr>
        <w:t xml:space="preserve">При этом </w:t>
      </w:r>
      <w:proofErr w:type="spellStart"/>
      <w:r w:rsidRPr="003F26D4">
        <w:rPr>
          <w:color w:val="000000"/>
          <w:sz w:val="28"/>
          <w:szCs w:val="28"/>
        </w:rPr>
        <w:t>общеконтинентальные</w:t>
      </w:r>
      <w:proofErr w:type="spellEnd"/>
      <w:r w:rsidRPr="003F26D4">
        <w:rPr>
          <w:color w:val="000000"/>
          <w:sz w:val="28"/>
          <w:szCs w:val="28"/>
        </w:rPr>
        <w:t xml:space="preserve"> показатели расхода энергии на душу населения остаются низкими, так как в Африке проживает 15</w:t>
      </w:r>
      <w:r w:rsidR="00DA34A0" w:rsidRPr="003F26D4">
        <w:rPr>
          <w:color w:val="000000"/>
          <w:sz w:val="28"/>
          <w:szCs w:val="28"/>
        </w:rPr>
        <w:t xml:space="preserve"> </w:t>
      </w:r>
      <w:r w:rsidRPr="003F26D4">
        <w:rPr>
          <w:color w:val="000000"/>
          <w:sz w:val="28"/>
          <w:szCs w:val="28"/>
        </w:rPr>
        <w:t xml:space="preserve">% населения мира и в стране всего </w:t>
      </w:r>
      <w:r w:rsidR="00DA34A0" w:rsidRPr="003F26D4">
        <w:rPr>
          <w:color w:val="000000"/>
          <w:sz w:val="28"/>
          <w:szCs w:val="28"/>
        </w:rPr>
        <w:t xml:space="preserve">лишь 3 </w:t>
      </w:r>
      <w:r w:rsidRPr="003F26D4">
        <w:rPr>
          <w:color w:val="000000"/>
          <w:sz w:val="28"/>
          <w:szCs w:val="28"/>
        </w:rPr>
        <w:t xml:space="preserve">% мирового коммерческого </w:t>
      </w:r>
      <w:r w:rsidR="002F21F7">
        <w:rPr>
          <w:color w:val="000000"/>
          <w:sz w:val="28"/>
          <w:szCs w:val="28"/>
        </w:rPr>
        <w:t>потребления энергии (</w:t>
      </w:r>
      <w:proofErr w:type="gramStart"/>
      <w:r w:rsidR="002F21F7">
        <w:rPr>
          <w:color w:val="000000"/>
          <w:sz w:val="28"/>
          <w:szCs w:val="28"/>
        </w:rPr>
        <w:t>см</w:t>
      </w:r>
      <w:proofErr w:type="gramEnd"/>
      <w:r w:rsidR="002F21F7">
        <w:rPr>
          <w:color w:val="000000"/>
          <w:sz w:val="28"/>
          <w:szCs w:val="28"/>
        </w:rPr>
        <w:t>. таблицу</w:t>
      </w:r>
      <w:r w:rsidR="00504573" w:rsidRPr="003F26D4">
        <w:rPr>
          <w:color w:val="000000"/>
          <w:sz w:val="28"/>
          <w:szCs w:val="28"/>
        </w:rPr>
        <w:t xml:space="preserve"> 9</w:t>
      </w:r>
      <w:r w:rsidRPr="003F26D4">
        <w:rPr>
          <w:color w:val="000000"/>
          <w:sz w:val="28"/>
          <w:szCs w:val="28"/>
        </w:rPr>
        <w:t>).</w:t>
      </w:r>
    </w:p>
    <w:p w:rsidR="002F21F7" w:rsidRDefault="00EB10CF" w:rsidP="00AB212B">
      <w:pPr>
        <w:pStyle w:val="ae"/>
        <w:spacing w:before="0" w:beforeAutospacing="0" w:after="0" w:afterAutospacing="0" w:line="360" w:lineRule="auto"/>
        <w:ind w:firstLine="851"/>
        <w:jc w:val="both"/>
        <w:rPr>
          <w:color w:val="000000"/>
          <w:sz w:val="28"/>
          <w:szCs w:val="28"/>
        </w:rPr>
      </w:pPr>
      <w:r w:rsidRPr="003F26D4">
        <w:rPr>
          <w:color w:val="000000"/>
          <w:sz w:val="28"/>
          <w:szCs w:val="28"/>
        </w:rPr>
        <w:t>Таблица</w:t>
      </w:r>
      <w:r w:rsidR="002A62A1" w:rsidRPr="003F26D4">
        <w:rPr>
          <w:color w:val="000000"/>
          <w:sz w:val="28"/>
          <w:szCs w:val="28"/>
        </w:rPr>
        <w:t xml:space="preserve"> </w:t>
      </w:r>
      <w:r w:rsidR="00504573" w:rsidRPr="003F26D4">
        <w:rPr>
          <w:color w:val="000000"/>
          <w:sz w:val="28"/>
          <w:szCs w:val="28"/>
        </w:rPr>
        <w:t>9</w:t>
      </w:r>
      <w:r w:rsidRPr="003F26D4">
        <w:rPr>
          <w:color w:val="000000"/>
          <w:sz w:val="28"/>
          <w:szCs w:val="28"/>
        </w:rPr>
        <w:t xml:space="preserve"> </w:t>
      </w:r>
      <w:r w:rsidR="00431793">
        <w:rPr>
          <w:color w:val="000000"/>
          <w:sz w:val="28"/>
          <w:szCs w:val="28"/>
        </w:rPr>
        <w:t xml:space="preserve">- </w:t>
      </w:r>
      <w:r w:rsidRPr="003F26D4">
        <w:rPr>
          <w:color w:val="000000"/>
          <w:sz w:val="28"/>
          <w:szCs w:val="28"/>
        </w:rPr>
        <w:t>Рынок природного газ</w:t>
      </w:r>
      <w:r w:rsidR="00FB2652" w:rsidRPr="003F26D4">
        <w:rPr>
          <w:color w:val="000000"/>
          <w:sz w:val="28"/>
          <w:szCs w:val="28"/>
        </w:rPr>
        <w:t>а в африканских странах (за 201</w:t>
      </w:r>
      <w:r w:rsidR="00287450" w:rsidRPr="003F26D4">
        <w:rPr>
          <w:color w:val="000000"/>
          <w:sz w:val="28"/>
          <w:szCs w:val="28"/>
        </w:rPr>
        <w:t>5</w:t>
      </w:r>
      <w:r w:rsidRPr="003F26D4">
        <w:rPr>
          <w:color w:val="000000"/>
          <w:sz w:val="28"/>
          <w:szCs w:val="28"/>
        </w:rPr>
        <w:t xml:space="preserve"> г.)</w:t>
      </w:r>
    </w:p>
    <w:p w:rsidR="00EB10CF" w:rsidRPr="003F26D4" w:rsidRDefault="00DE0F55" w:rsidP="002F21F7">
      <w:pPr>
        <w:pStyle w:val="ae"/>
        <w:spacing w:before="0" w:beforeAutospacing="0" w:after="0" w:afterAutospacing="0" w:line="360" w:lineRule="auto"/>
        <w:ind w:firstLine="851"/>
        <w:jc w:val="both"/>
        <w:rPr>
          <w:color w:val="000000"/>
          <w:sz w:val="28"/>
          <w:szCs w:val="28"/>
        </w:rPr>
      </w:pPr>
      <w:r w:rsidRPr="003F26D4">
        <w:rPr>
          <w:color w:val="000000"/>
          <w:sz w:val="28"/>
          <w:szCs w:val="28"/>
        </w:rPr>
        <w:t>[</w:t>
      </w:r>
      <w:r w:rsidR="00770DE1" w:rsidRPr="003F26D4">
        <w:rPr>
          <w:color w:val="000000"/>
          <w:sz w:val="28"/>
          <w:szCs w:val="28"/>
        </w:rPr>
        <w:t>46</w:t>
      </w:r>
      <w:r w:rsidR="00EC54F7" w:rsidRPr="003F26D4">
        <w:rPr>
          <w:color w:val="000000"/>
          <w:sz w:val="28"/>
          <w:szCs w:val="28"/>
        </w:rPr>
        <w:t>]</w:t>
      </w:r>
    </w:p>
    <w:tbl>
      <w:tblPr>
        <w:tblStyle w:val="a8"/>
        <w:tblW w:w="0" w:type="auto"/>
        <w:tblInd w:w="108" w:type="dxa"/>
        <w:tblLook w:val="04A0"/>
      </w:tblPr>
      <w:tblGrid>
        <w:gridCol w:w="1806"/>
        <w:gridCol w:w="1914"/>
        <w:gridCol w:w="1914"/>
        <w:gridCol w:w="1914"/>
        <w:gridCol w:w="2091"/>
      </w:tblGrid>
      <w:tr w:rsidR="00EB10CF" w:rsidRPr="003F26D4" w:rsidTr="00AB212B">
        <w:tc>
          <w:tcPr>
            <w:tcW w:w="1806" w:type="dxa"/>
          </w:tcPr>
          <w:p w:rsidR="00EB10CF" w:rsidRPr="002F21F7" w:rsidRDefault="00EB10CF" w:rsidP="005F7D8B">
            <w:pPr>
              <w:pStyle w:val="ae"/>
              <w:spacing w:before="0" w:beforeAutospacing="0" w:after="0" w:afterAutospacing="0" w:line="360" w:lineRule="auto"/>
              <w:jc w:val="center"/>
              <w:rPr>
                <w:color w:val="000000"/>
              </w:rPr>
            </w:pPr>
            <w:r w:rsidRPr="002F21F7">
              <w:rPr>
                <w:color w:val="000000"/>
              </w:rPr>
              <w:t>Страны</w:t>
            </w:r>
          </w:p>
        </w:tc>
        <w:tc>
          <w:tcPr>
            <w:tcW w:w="1914" w:type="dxa"/>
          </w:tcPr>
          <w:p w:rsidR="00EB10CF" w:rsidRPr="002F21F7" w:rsidRDefault="00EB10CF" w:rsidP="005F7D8B">
            <w:pPr>
              <w:pStyle w:val="ae"/>
              <w:spacing w:before="0" w:beforeAutospacing="0" w:after="0" w:afterAutospacing="0" w:line="360" w:lineRule="auto"/>
              <w:jc w:val="center"/>
              <w:rPr>
                <w:color w:val="000000"/>
              </w:rPr>
            </w:pPr>
            <w:r w:rsidRPr="002F21F7">
              <w:rPr>
                <w:color w:val="000000"/>
              </w:rPr>
              <w:t xml:space="preserve">Запасы природного газа (трлн. </w:t>
            </w:r>
            <w:r w:rsidR="00916844" w:rsidRPr="002F21F7">
              <w:rPr>
                <w:color w:val="000000"/>
              </w:rPr>
              <w:t>куб. м.</w:t>
            </w:r>
            <w:r w:rsidRPr="002F21F7">
              <w:rPr>
                <w:color w:val="000000"/>
              </w:rPr>
              <w:t>)</w:t>
            </w:r>
          </w:p>
        </w:tc>
        <w:tc>
          <w:tcPr>
            <w:tcW w:w="1914" w:type="dxa"/>
          </w:tcPr>
          <w:p w:rsidR="00EB10CF" w:rsidRPr="002F21F7" w:rsidRDefault="00EB10CF" w:rsidP="005F7D8B">
            <w:pPr>
              <w:pStyle w:val="ae"/>
              <w:spacing w:before="0" w:beforeAutospacing="0" w:after="0" w:afterAutospacing="0" w:line="360" w:lineRule="auto"/>
              <w:jc w:val="center"/>
              <w:rPr>
                <w:color w:val="000000"/>
              </w:rPr>
            </w:pPr>
            <w:r w:rsidRPr="002F21F7">
              <w:rPr>
                <w:color w:val="000000"/>
              </w:rPr>
              <w:t>Доля от мировых запасов природного газа, %</w:t>
            </w:r>
          </w:p>
        </w:tc>
        <w:tc>
          <w:tcPr>
            <w:tcW w:w="1914" w:type="dxa"/>
          </w:tcPr>
          <w:p w:rsidR="00EB10CF" w:rsidRPr="002F21F7" w:rsidRDefault="00EB10CF" w:rsidP="005F7D8B">
            <w:pPr>
              <w:pStyle w:val="ae"/>
              <w:spacing w:before="0" w:beforeAutospacing="0" w:after="0" w:afterAutospacing="0" w:line="360" w:lineRule="auto"/>
              <w:jc w:val="center"/>
              <w:rPr>
                <w:color w:val="000000"/>
              </w:rPr>
            </w:pPr>
            <w:r w:rsidRPr="002F21F7">
              <w:rPr>
                <w:color w:val="000000"/>
              </w:rPr>
              <w:t xml:space="preserve">Добыча природного газа (млрд. </w:t>
            </w:r>
            <w:r w:rsidR="00916844" w:rsidRPr="002F21F7">
              <w:rPr>
                <w:color w:val="000000"/>
              </w:rPr>
              <w:t>куб. м.</w:t>
            </w:r>
            <w:r w:rsidRPr="002F21F7">
              <w:rPr>
                <w:color w:val="000000"/>
              </w:rPr>
              <w:t>)</w:t>
            </w:r>
          </w:p>
        </w:tc>
        <w:tc>
          <w:tcPr>
            <w:tcW w:w="2091" w:type="dxa"/>
          </w:tcPr>
          <w:p w:rsidR="00EB10CF" w:rsidRPr="002F21F7" w:rsidRDefault="00EB10CF" w:rsidP="005F7D8B">
            <w:pPr>
              <w:pStyle w:val="ae"/>
              <w:spacing w:before="0" w:beforeAutospacing="0" w:after="0" w:afterAutospacing="0" w:line="360" w:lineRule="auto"/>
              <w:jc w:val="center"/>
              <w:rPr>
                <w:color w:val="000000"/>
              </w:rPr>
            </w:pPr>
            <w:r w:rsidRPr="002F21F7">
              <w:rPr>
                <w:color w:val="000000"/>
              </w:rPr>
              <w:t xml:space="preserve">Потребление природного газа (млрд. </w:t>
            </w:r>
            <w:r w:rsidR="00916844" w:rsidRPr="002F21F7">
              <w:rPr>
                <w:color w:val="000000"/>
              </w:rPr>
              <w:t>куб. м.</w:t>
            </w:r>
            <w:r w:rsidRPr="002F21F7">
              <w:rPr>
                <w:color w:val="000000"/>
              </w:rPr>
              <w:t>)</w:t>
            </w:r>
          </w:p>
        </w:tc>
      </w:tr>
      <w:tr w:rsidR="00EB10CF" w:rsidRPr="003F26D4" w:rsidTr="00AB212B">
        <w:tc>
          <w:tcPr>
            <w:tcW w:w="1806" w:type="dxa"/>
          </w:tcPr>
          <w:p w:rsidR="00EB10CF" w:rsidRPr="002F21F7" w:rsidRDefault="00EB10CF" w:rsidP="005F7D8B">
            <w:pPr>
              <w:pStyle w:val="ae"/>
              <w:spacing w:before="0" w:beforeAutospacing="0" w:after="0" w:afterAutospacing="0" w:line="360" w:lineRule="auto"/>
              <w:jc w:val="center"/>
              <w:rPr>
                <w:color w:val="000000"/>
              </w:rPr>
            </w:pPr>
            <w:r w:rsidRPr="002F21F7">
              <w:rPr>
                <w:color w:val="000000"/>
              </w:rPr>
              <w:t>Нигерия</w:t>
            </w:r>
          </w:p>
        </w:tc>
        <w:tc>
          <w:tcPr>
            <w:tcW w:w="1914" w:type="dxa"/>
          </w:tcPr>
          <w:p w:rsidR="00EB10CF" w:rsidRPr="002F21F7" w:rsidRDefault="00EB10CF" w:rsidP="005F7D8B">
            <w:pPr>
              <w:pStyle w:val="ae"/>
              <w:spacing w:before="0" w:beforeAutospacing="0" w:after="0" w:afterAutospacing="0" w:line="360" w:lineRule="auto"/>
              <w:jc w:val="center"/>
              <w:rPr>
                <w:color w:val="000000"/>
              </w:rPr>
            </w:pPr>
            <w:r w:rsidRPr="002F21F7">
              <w:rPr>
                <w:color w:val="000000"/>
              </w:rPr>
              <w:t>5,1</w:t>
            </w:r>
          </w:p>
        </w:tc>
        <w:tc>
          <w:tcPr>
            <w:tcW w:w="1914" w:type="dxa"/>
          </w:tcPr>
          <w:p w:rsidR="00EB10CF" w:rsidRPr="002F21F7" w:rsidRDefault="00EB10CF" w:rsidP="005F7D8B">
            <w:pPr>
              <w:pStyle w:val="ae"/>
              <w:spacing w:before="0" w:beforeAutospacing="0" w:after="0" w:afterAutospacing="0" w:line="360" w:lineRule="auto"/>
              <w:jc w:val="center"/>
              <w:rPr>
                <w:color w:val="000000"/>
              </w:rPr>
            </w:pPr>
            <w:r w:rsidRPr="002F21F7">
              <w:rPr>
                <w:color w:val="000000"/>
              </w:rPr>
              <w:t>2,7</w:t>
            </w:r>
          </w:p>
        </w:tc>
        <w:tc>
          <w:tcPr>
            <w:tcW w:w="1914" w:type="dxa"/>
          </w:tcPr>
          <w:p w:rsidR="00EB10CF" w:rsidRPr="002F21F7" w:rsidRDefault="00EB10CF" w:rsidP="005F7D8B">
            <w:pPr>
              <w:pStyle w:val="ae"/>
              <w:spacing w:before="0" w:beforeAutospacing="0" w:after="0" w:afterAutospacing="0" w:line="360" w:lineRule="auto"/>
              <w:jc w:val="center"/>
              <w:rPr>
                <w:color w:val="000000"/>
              </w:rPr>
            </w:pPr>
            <w:r w:rsidRPr="002F21F7">
              <w:rPr>
                <w:color w:val="000000"/>
              </w:rPr>
              <w:t>50,1</w:t>
            </w:r>
          </w:p>
        </w:tc>
        <w:tc>
          <w:tcPr>
            <w:tcW w:w="2091" w:type="dxa"/>
          </w:tcPr>
          <w:p w:rsidR="00EB10CF" w:rsidRPr="002F21F7" w:rsidRDefault="002F21F7" w:rsidP="005F7D8B">
            <w:pPr>
              <w:pStyle w:val="ae"/>
              <w:spacing w:before="0" w:beforeAutospacing="0" w:after="0" w:afterAutospacing="0" w:line="360" w:lineRule="auto"/>
              <w:jc w:val="center"/>
              <w:rPr>
                <w:color w:val="000000"/>
              </w:rPr>
            </w:pPr>
            <w:r>
              <w:rPr>
                <w:color w:val="000000"/>
              </w:rPr>
              <w:t>-</w:t>
            </w:r>
          </w:p>
        </w:tc>
      </w:tr>
      <w:tr w:rsidR="00EB10CF" w:rsidRPr="003F26D4" w:rsidTr="00AB212B">
        <w:tc>
          <w:tcPr>
            <w:tcW w:w="1806" w:type="dxa"/>
          </w:tcPr>
          <w:p w:rsidR="00EB10CF" w:rsidRPr="002F21F7" w:rsidRDefault="00EB10CF" w:rsidP="005F7D8B">
            <w:pPr>
              <w:pStyle w:val="ae"/>
              <w:spacing w:before="0" w:beforeAutospacing="0" w:after="0" w:afterAutospacing="0" w:line="360" w:lineRule="auto"/>
              <w:jc w:val="center"/>
              <w:rPr>
                <w:color w:val="000000"/>
              </w:rPr>
            </w:pPr>
            <w:r w:rsidRPr="002F21F7">
              <w:rPr>
                <w:color w:val="000000"/>
              </w:rPr>
              <w:t>Алжир</w:t>
            </w:r>
          </w:p>
        </w:tc>
        <w:tc>
          <w:tcPr>
            <w:tcW w:w="1914" w:type="dxa"/>
          </w:tcPr>
          <w:p w:rsidR="00EB10CF" w:rsidRPr="002F21F7" w:rsidRDefault="00EB10CF" w:rsidP="005F7D8B">
            <w:pPr>
              <w:pStyle w:val="ae"/>
              <w:spacing w:before="0" w:beforeAutospacing="0" w:after="0" w:afterAutospacing="0" w:line="360" w:lineRule="auto"/>
              <w:jc w:val="center"/>
              <w:rPr>
                <w:color w:val="000000"/>
              </w:rPr>
            </w:pPr>
            <w:r w:rsidRPr="002F21F7">
              <w:rPr>
                <w:color w:val="000000"/>
              </w:rPr>
              <w:t>4,5</w:t>
            </w:r>
          </w:p>
        </w:tc>
        <w:tc>
          <w:tcPr>
            <w:tcW w:w="1914" w:type="dxa"/>
          </w:tcPr>
          <w:p w:rsidR="00EB10CF" w:rsidRPr="002F21F7" w:rsidRDefault="00EB10CF" w:rsidP="005F7D8B">
            <w:pPr>
              <w:pStyle w:val="ae"/>
              <w:spacing w:before="0" w:beforeAutospacing="0" w:after="0" w:afterAutospacing="0" w:line="360" w:lineRule="auto"/>
              <w:jc w:val="center"/>
              <w:rPr>
                <w:color w:val="000000"/>
              </w:rPr>
            </w:pPr>
            <w:r w:rsidRPr="002F21F7">
              <w:rPr>
                <w:color w:val="000000"/>
              </w:rPr>
              <w:t>2,4</w:t>
            </w:r>
          </w:p>
        </w:tc>
        <w:tc>
          <w:tcPr>
            <w:tcW w:w="1914" w:type="dxa"/>
          </w:tcPr>
          <w:p w:rsidR="00EB10CF" w:rsidRPr="002F21F7" w:rsidRDefault="00EB10CF" w:rsidP="005F7D8B">
            <w:pPr>
              <w:pStyle w:val="ae"/>
              <w:spacing w:before="0" w:beforeAutospacing="0" w:after="0" w:afterAutospacing="0" w:line="360" w:lineRule="auto"/>
              <w:jc w:val="center"/>
              <w:rPr>
                <w:color w:val="000000"/>
              </w:rPr>
            </w:pPr>
            <w:r w:rsidRPr="002F21F7">
              <w:rPr>
                <w:color w:val="000000"/>
              </w:rPr>
              <w:t>83,0</w:t>
            </w:r>
          </w:p>
        </w:tc>
        <w:tc>
          <w:tcPr>
            <w:tcW w:w="2091" w:type="dxa"/>
          </w:tcPr>
          <w:p w:rsidR="00EB10CF" w:rsidRPr="002F21F7" w:rsidRDefault="00EB10CF" w:rsidP="005F7D8B">
            <w:pPr>
              <w:pStyle w:val="ae"/>
              <w:spacing w:before="0" w:beforeAutospacing="0" w:after="0" w:afterAutospacing="0" w:line="360" w:lineRule="auto"/>
              <w:jc w:val="center"/>
              <w:rPr>
                <w:color w:val="000000"/>
              </w:rPr>
            </w:pPr>
            <w:r w:rsidRPr="002F21F7">
              <w:rPr>
                <w:color w:val="000000"/>
              </w:rPr>
              <w:t>39,0</w:t>
            </w:r>
          </w:p>
        </w:tc>
      </w:tr>
      <w:tr w:rsidR="00EB10CF" w:rsidRPr="003F26D4" w:rsidTr="00AB212B">
        <w:tc>
          <w:tcPr>
            <w:tcW w:w="1806" w:type="dxa"/>
          </w:tcPr>
          <w:p w:rsidR="00EB10CF" w:rsidRPr="002F21F7" w:rsidRDefault="00EB10CF" w:rsidP="005F7D8B">
            <w:pPr>
              <w:pStyle w:val="ae"/>
              <w:spacing w:before="0" w:beforeAutospacing="0" w:after="0" w:afterAutospacing="0" w:line="360" w:lineRule="auto"/>
              <w:jc w:val="center"/>
              <w:rPr>
                <w:color w:val="000000"/>
              </w:rPr>
            </w:pPr>
            <w:r w:rsidRPr="002F21F7">
              <w:rPr>
                <w:color w:val="000000"/>
              </w:rPr>
              <w:t>Ливия</w:t>
            </w:r>
          </w:p>
        </w:tc>
        <w:tc>
          <w:tcPr>
            <w:tcW w:w="1914" w:type="dxa"/>
          </w:tcPr>
          <w:p w:rsidR="00EB10CF" w:rsidRPr="002F21F7" w:rsidRDefault="00EB10CF" w:rsidP="005F7D8B">
            <w:pPr>
              <w:pStyle w:val="ae"/>
              <w:spacing w:before="0" w:beforeAutospacing="0" w:after="0" w:afterAutospacing="0" w:line="360" w:lineRule="auto"/>
              <w:jc w:val="center"/>
              <w:rPr>
                <w:color w:val="000000"/>
              </w:rPr>
            </w:pPr>
            <w:r w:rsidRPr="002F21F7">
              <w:rPr>
                <w:color w:val="000000"/>
              </w:rPr>
              <w:t>1,5</w:t>
            </w:r>
          </w:p>
        </w:tc>
        <w:tc>
          <w:tcPr>
            <w:tcW w:w="1914" w:type="dxa"/>
          </w:tcPr>
          <w:p w:rsidR="00EB10CF" w:rsidRPr="002F21F7" w:rsidRDefault="00EB10CF" w:rsidP="005F7D8B">
            <w:pPr>
              <w:pStyle w:val="ae"/>
              <w:spacing w:before="0" w:beforeAutospacing="0" w:after="0" w:afterAutospacing="0" w:line="360" w:lineRule="auto"/>
              <w:jc w:val="center"/>
              <w:rPr>
                <w:color w:val="000000"/>
              </w:rPr>
            </w:pPr>
            <w:r w:rsidRPr="002F21F7">
              <w:rPr>
                <w:color w:val="000000"/>
              </w:rPr>
              <w:t>0,8</w:t>
            </w:r>
          </w:p>
        </w:tc>
        <w:tc>
          <w:tcPr>
            <w:tcW w:w="1914" w:type="dxa"/>
          </w:tcPr>
          <w:p w:rsidR="00EB10CF" w:rsidRPr="002F21F7" w:rsidRDefault="00EB10CF" w:rsidP="005F7D8B">
            <w:pPr>
              <w:pStyle w:val="ae"/>
              <w:spacing w:before="0" w:beforeAutospacing="0" w:after="0" w:afterAutospacing="0" w:line="360" w:lineRule="auto"/>
              <w:jc w:val="center"/>
              <w:rPr>
                <w:color w:val="000000"/>
              </w:rPr>
            </w:pPr>
            <w:r w:rsidRPr="002F21F7">
              <w:rPr>
                <w:color w:val="000000"/>
              </w:rPr>
              <w:t>12,8</w:t>
            </w:r>
          </w:p>
        </w:tc>
        <w:tc>
          <w:tcPr>
            <w:tcW w:w="2091" w:type="dxa"/>
          </w:tcPr>
          <w:p w:rsidR="00EB10CF" w:rsidRPr="002F21F7" w:rsidRDefault="002F21F7" w:rsidP="005F7D8B">
            <w:pPr>
              <w:pStyle w:val="ae"/>
              <w:spacing w:before="0" w:beforeAutospacing="0" w:after="0" w:afterAutospacing="0" w:line="360" w:lineRule="auto"/>
              <w:jc w:val="center"/>
              <w:rPr>
                <w:color w:val="000000"/>
              </w:rPr>
            </w:pPr>
            <w:r>
              <w:rPr>
                <w:color w:val="000000"/>
              </w:rPr>
              <w:t>-</w:t>
            </w:r>
          </w:p>
        </w:tc>
      </w:tr>
      <w:tr w:rsidR="00EB10CF" w:rsidRPr="003F26D4" w:rsidTr="00AB212B">
        <w:tc>
          <w:tcPr>
            <w:tcW w:w="1806" w:type="dxa"/>
          </w:tcPr>
          <w:p w:rsidR="00EB10CF" w:rsidRPr="002F21F7" w:rsidRDefault="00EB10CF" w:rsidP="005F7D8B">
            <w:pPr>
              <w:pStyle w:val="ae"/>
              <w:spacing w:before="0" w:beforeAutospacing="0" w:after="0" w:afterAutospacing="0" w:line="360" w:lineRule="auto"/>
              <w:jc w:val="center"/>
              <w:rPr>
                <w:color w:val="000000"/>
              </w:rPr>
            </w:pPr>
            <w:r w:rsidRPr="002F21F7">
              <w:rPr>
                <w:color w:val="000000"/>
              </w:rPr>
              <w:t>Египет</w:t>
            </w:r>
          </w:p>
        </w:tc>
        <w:tc>
          <w:tcPr>
            <w:tcW w:w="1914" w:type="dxa"/>
          </w:tcPr>
          <w:p w:rsidR="00EB10CF" w:rsidRPr="002F21F7" w:rsidRDefault="00EB10CF" w:rsidP="005F7D8B">
            <w:pPr>
              <w:pStyle w:val="ae"/>
              <w:spacing w:before="0" w:beforeAutospacing="0" w:after="0" w:afterAutospacing="0" w:line="360" w:lineRule="auto"/>
              <w:jc w:val="center"/>
              <w:rPr>
                <w:color w:val="000000"/>
              </w:rPr>
            </w:pPr>
            <w:r w:rsidRPr="002F21F7">
              <w:rPr>
                <w:color w:val="000000"/>
              </w:rPr>
              <w:t>1,8</w:t>
            </w:r>
          </w:p>
        </w:tc>
        <w:tc>
          <w:tcPr>
            <w:tcW w:w="1914" w:type="dxa"/>
          </w:tcPr>
          <w:p w:rsidR="00EB10CF" w:rsidRPr="002F21F7" w:rsidRDefault="00EB10CF" w:rsidP="005F7D8B">
            <w:pPr>
              <w:pStyle w:val="ae"/>
              <w:spacing w:before="0" w:beforeAutospacing="0" w:after="0" w:afterAutospacing="0" w:line="360" w:lineRule="auto"/>
              <w:jc w:val="center"/>
              <w:rPr>
                <w:color w:val="000000"/>
              </w:rPr>
            </w:pPr>
            <w:r w:rsidRPr="002F21F7">
              <w:rPr>
                <w:color w:val="000000"/>
              </w:rPr>
              <w:t>1,0</w:t>
            </w:r>
          </w:p>
        </w:tc>
        <w:tc>
          <w:tcPr>
            <w:tcW w:w="1914" w:type="dxa"/>
          </w:tcPr>
          <w:p w:rsidR="00EB10CF" w:rsidRPr="002F21F7" w:rsidRDefault="00EB10CF" w:rsidP="005F7D8B">
            <w:pPr>
              <w:pStyle w:val="ae"/>
              <w:spacing w:before="0" w:beforeAutospacing="0" w:after="0" w:afterAutospacing="0" w:line="360" w:lineRule="auto"/>
              <w:jc w:val="center"/>
              <w:rPr>
                <w:color w:val="000000"/>
              </w:rPr>
            </w:pPr>
            <w:r w:rsidRPr="002F21F7">
              <w:rPr>
                <w:color w:val="000000"/>
              </w:rPr>
              <w:t>45,6</w:t>
            </w:r>
          </w:p>
        </w:tc>
        <w:tc>
          <w:tcPr>
            <w:tcW w:w="2091" w:type="dxa"/>
          </w:tcPr>
          <w:p w:rsidR="00EB10CF" w:rsidRPr="002F21F7" w:rsidRDefault="00EB10CF" w:rsidP="005F7D8B">
            <w:pPr>
              <w:pStyle w:val="ae"/>
              <w:spacing w:before="0" w:beforeAutospacing="0" w:after="0" w:afterAutospacing="0" w:line="360" w:lineRule="auto"/>
              <w:jc w:val="center"/>
              <w:rPr>
                <w:color w:val="000000"/>
              </w:rPr>
            </w:pPr>
            <w:r w:rsidRPr="002F21F7">
              <w:rPr>
                <w:color w:val="000000"/>
              </w:rPr>
              <w:t>47,8</w:t>
            </w:r>
          </w:p>
        </w:tc>
      </w:tr>
    </w:tbl>
    <w:p w:rsidR="00EB10CF" w:rsidRPr="003F26D4" w:rsidRDefault="00EB10CF" w:rsidP="002F21F7">
      <w:pPr>
        <w:pStyle w:val="ae"/>
        <w:spacing w:before="0" w:beforeAutospacing="0" w:after="0" w:afterAutospacing="0" w:line="360" w:lineRule="auto"/>
        <w:rPr>
          <w:color w:val="000000"/>
          <w:sz w:val="28"/>
          <w:szCs w:val="28"/>
        </w:rPr>
      </w:pPr>
    </w:p>
    <w:p w:rsidR="00EB10CF" w:rsidRPr="003F26D4" w:rsidRDefault="00EB10CF" w:rsidP="0064637B">
      <w:pPr>
        <w:pStyle w:val="ae"/>
        <w:spacing w:before="0" w:beforeAutospacing="0" w:after="0" w:afterAutospacing="0" w:line="360" w:lineRule="auto"/>
        <w:ind w:firstLine="851"/>
        <w:jc w:val="both"/>
        <w:rPr>
          <w:color w:val="000000"/>
          <w:sz w:val="28"/>
          <w:szCs w:val="28"/>
        </w:rPr>
      </w:pPr>
      <w:r w:rsidRPr="003F26D4">
        <w:rPr>
          <w:color w:val="000000"/>
          <w:sz w:val="28"/>
          <w:szCs w:val="28"/>
        </w:rPr>
        <w:t>Африканские залежи газа привлекают многие компании по нескольким причинам:</w:t>
      </w:r>
    </w:p>
    <w:p w:rsidR="00EB10CF" w:rsidRPr="003F26D4" w:rsidRDefault="00EB10CF" w:rsidP="000109CF">
      <w:pPr>
        <w:pStyle w:val="ae"/>
        <w:numPr>
          <w:ilvl w:val="0"/>
          <w:numId w:val="19"/>
        </w:numPr>
        <w:spacing w:before="0" w:beforeAutospacing="0" w:after="0" w:afterAutospacing="0" w:line="360" w:lineRule="auto"/>
        <w:ind w:left="0" w:firstLine="851"/>
        <w:jc w:val="both"/>
        <w:rPr>
          <w:color w:val="000000"/>
          <w:sz w:val="28"/>
          <w:szCs w:val="28"/>
        </w:rPr>
      </w:pPr>
      <w:r w:rsidRPr="003F26D4">
        <w:rPr>
          <w:color w:val="000000"/>
          <w:sz w:val="28"/>
          <w:szCs w:val="28"/>
        </w:rPr>
        <w:t xml:space="preserve">В стране разрабатываются углеводородные ресурсы морского шельфа более щадящими экологическими нормами и требованиями, что позволяет ТНК экономить огромные средства; </w:t>
      </w:r>
    </w:p>
    <w:p w:rsidR="00EB10CF" w:rsidRPr="003F26D4" w:rsidRDefault="00EB10CF" w:rsidP="000109CF">
      <w:pPr>
        <w:pStyle w:val="ae"/>
        <w:numPr>
          <w:ilvl w:val="0"/>
          <w:numId w:val="19"/>
        </w:numPr>
        <w:spacing w:before="0" w:beforeAutospacing="0" w:after="0" w:afterAutospacing="0" w:line="360" w:lineRule="auto"/>
        <w:ind w:left="0" w:firstLine="851"/>
        <w:jc w:val="both"/>
        <w:rPr>
          <w:color w:val="000000"/>
          <w:sz w:val="28"/>
          <w:szCs w:val="28"/>
        </w:rPr>
      </w:pPr>
      <w:r w:rsidRPr="003F26D4">
        <w:rPr>
          <w:color w:val="000000"/>
          <w:sz w:val="28"/>
          <w:szCs w:val="28"/>
        </w:rPr>
        <w:t xml:space="preserve">Африка </w:t>
      </w:r>
      <w:r w:rsidR="002F21F7">
        <w:rPr>
          <w:color w:val="000000"/>
          <w:sz w:val="28"/>
          <w:szCs w:val="28"/>
        </w:rPr>
        <w:t>-</w:t>
      </w:r>
      <w:r w:rsidRPr="003F26D4">
        <w:rPr>
          <w:color w:val="000000"/>
          <w:sz w:val="28"/>
          <w:szCs w:val="28"/>
        </w:rPr>
        <w:t xml:space="preserve"> источник сырья, удобный для транспортировки как в старые центры потребления (например, Северная Америка, Западная Европа, Япония), так и в новые (Ки</w:t>
      </w:r>
      <w:r w:rsidR="002F21F7">
        <w:rPr>
          <w:color w:val="000000"/>
          <w:sz w:val="28"/>
          <w:szCs w:val="28"/>
        </w:rPr>
        <w:t xml:space="preserve">тай, Индия, </w:t>
      </w:r>
      <w:proofErr w:type="spellStart"/>
      <w:proofErr w:type="gramStart"/>
      <w:r w:rsidR="002F21F7">
        <w:rPr>
          <w:color w:val="000000"/>
          <w:sz w:val="28"/>
          <w:szCs w:val="28"/>
        </w:rPr>
        <w:t>Юго</w:t>
      </w:r>
      <w:proofErr w:type="spellEnd"/>
      <w:r w:rsidR="002F21F7">
        <w:rPr>
          <w:color w:val="000000"/>
          <w:sz w:val="28"/>
          <w:szCs w:val="28"/>
        </w:rPr>
        <w:t xml:space="preserve"> -</w:t>
      </w:r>
      <w:r w:rsidR="009D0365" w:rsidRPr="003F26D4">
        <w:rPr>
          <w:color w:val="000000"/>
          <w:sz w:val="28"/>
          <w:szCs w:val="28"/>
        </w:rPr>
        <w:t xml:space="preserve"> </w:t>
      </w:r>
      <w:r w:rsidRPr="003F26D4">
        <w:rPr>
          <w:color w:val="000000"/>
          <w:sz w:val="28"/>
          <w:szCs w:val="28"/>
        </w:rPr>
        <w:t>Восточная</w:t>
      </w:r>
      <w:proofErr w:type="gramEnd"/>
      <w:r w:rsidRPr="003F26D4">
        <w:rPr>
          <w:color w:val="000000"/>
          <w:sz w:val="28"/>
          <w:szCs w:val="28"/>
        </w:rPr>
        <w:t xml:space="preserve"> Азия, Бразилия);</w:t>
      </w:r>
    </w:p>
    <w:p w:rsidR="00EB10CF" w:rsidRPr="003F26D4" w:rsidRDefault="00EB10CF" w:rsidP="000109CF">
      <w:pPr>
        <w:pStyle w:val="ae"/>
        <w:numPr>
          <w:ilvl w:val="0"/>
          <w:numId w:val="19"/>
        </w:numPr>
        <w:spacing w:before="0" w:beforeAutospacing="0" w:after="0" w:afterAutospacing="0" w:line="360" w:lineRule="auto"/>
        <w:ind w:left="0" w:firstLine="851"/>
        <w:jc w:val="both"/>
        <w:rPr>
          <w:color w:val="000000"/>
          <w:sz w:val="28"/>
          <w:szCs w:val="28"/>
        </w:rPr>
      </w:pPr>
      <w:r w:rsidRPr="003F26D4">
        <w:rPr>
          <w:color w:val="000000"/>
          <w:sz w:val="28"/>
          <w:szCs w:val="28"/>
        </w:rPr>
        <w:lastRenderedPageBreak/>
        <w:t xml:space="preserve">Развитие Африки как зоны перспективной экспансии, позволит нефтегазовым ТНК избежать прямого столкновения в Арктике. </w:t>
      </w:r>
      <w:proofErr w:type="gramStart"/>
      <w:r w:rsidRPr="003F26D4">
        <w:rPr>
          <w:color w:val="000000"/>
          <w:sz w:val="28"/>
          <w:szCs w:val="28"/>
        </w:rPr>
        <w:t>Основной причиной является неготовность многих компаний осуществлять долгосрочные капиталовложени</w:t>
      </w:r>
      <w:r w:rsidR="00DA34A0" w:rsidRPr="003F26D4">
        <w:rPr>
          <w:color w:val="000000"/>
          <w:sz w:val="28"/>
          <w:szCs w:val="28"/>
        </w:rPr>
        <w:t xml:space="preserve">я, из </w:t>
      </w:r>
      <w:r w:rsidR="00431793">
        <w:rPr>
          <w:color w:val="000000"/>
          <w:sz w:val="28"/>
          <w:szCs w:val="28"/>
        </w:rPr>
        <w:t xml:space="preserve">- </w:t>
      </w:r>
      <w:r w:rsidRPr="003F26D4">
        <w:rPr>
          <w:color w:val="000000"/>
          <w:sz w:val="28"/>
          <w:szCs w:val="28"/>
        </w:rPr>
        <w:t>за трех основ</w:t>
      </w:r>
      <w:r w:rsidR="002F21F7">
        <w:rPr>
          <w:color w:val="000000"/>
          <w:sz w:val="28"/>
          <w:szCs w:val="28"/>
        </w:rPr>
        <w:t>ные инвестиционных показателей -</w:t>
      </w:r>
      <w:r w:rsidRPr="003F26D4">
        <w:rPr>
          <w:color w:val="000000"/>
          <w:sz w:val="28"/>
          <w:szCs w:val="28"/>
        </w:rPr>
        <w:t xml:space="preserve"> цены.</w:t>
      </w:r>
      <w:proofErr w:type="gramEnd"/>
    </w:p>
    <w:p w:rsidR="00EB10CF" w:rsidRPr="003F26D4" w:rsidRDefault="00EB10CF" w:rsidP="0064637B">
      <w:pPr>
        <w:pStyle w:val="ae"/>
        <w:spacing w:before="0" w:beforeAutospacing="0" w:after="0" w:afterAutospacing="0" w:line="360" w:lineRule="auto"/>
        <w:ind w:firstLine="851"/>
        <w:jc w:val="both"/>
        <w:rPr>
          <w:color w:val="000000"/>
          <w:sz w:val="28"/>
          <w:szCs w:val="28"/>
        </w:rPr>
      </w:pPr>
      <w:r w:rsidRPr="003F26D4">
        <w:rPr>
          <w:color w:val="000000"/>
          <w:sz w:val="28"/>
          <w:szCs w:val="28"/>
        </w:rPr>
        <w:t xml:space="preserve">Для российских компаний важно как северное, так и южное африканские направления экспансии. От Южного можно получить быструю и эффективную отдачу от инвестиций, от северного </w:t>
      </w:r>
      <w:r w:rsidR="002F21F7">
        <w:rPr>
          <w:color w:val="000000"/>
          <w:sz w:val="28"/>
          <w:szCs w:val="28"/>
        </w:rPr>
        <w:t>-</w:t>
      </w:r>
      <w:r w:rsidRPr="003F26D4">
        <w:rPr>
          <w:color w:val="000000"/>
          <w:sz w:val="28"/>
          <w:szCs w:val="28"/>
        </w:rPr>
        <w:t xml:space="preserve"> стратегическую глубину резерва </w:t>
      </w:r>
      <w:r w:rsidR="00D2348D" w:rsidRPr="003F26D4">
        <w:rPr>
          <w:color w:val="000000"/>
          <w:sz w:val="28"/>
          <w:szCs w:val="28"/>
        </w:rPr>
        <w:t>[</w:t>
      </w:r>
      <w:r w:rsidR="007A0BA5" w:rsidRPr="003F26D4">
        <w:rPr>
          <w:color w:val="000000"/>
          <w:sz w:val="28"/>
          <w:szCs w:val="28"/>
        </w:rPr>
        <w:t>45</w:t>
      </w:r>
      <w:r w:rsidRPr="003F26D4">
        <w:rPr>
          <w:color w:val="000000"/>
          <w:sz w:val="28"/>
          <w:szCs w:val="28"/>
        </w:rPr>
        <w:t>].</w:t>
      </w:r>
    </w:p>
    <w:p w:rsidR="002A62A1" w:rsidRPr="003F26D4" w:rsidRDefault="00EB10CF" w:rsidP="00471CC8">
      <w:pPr>
        <w:pStyle w:val="ae"/>
        <w:spacing w:before="0" w:beforeAutospacing="0" w:after="0" w:afterAutospacing="0" w:line="360" w:lineRule="auto"/>
        <w:ind w:firstLine="851"/>
        <w:jc w:val="both"/>
        <w:rPr>
          <w:color w:val="000000"/>
          <w:sz w:val="28"/>
          <w:szCs w:val="28"/>
        </w:rPr>
      </w:pPr>
      <w:r w:rsidRPr="003F26D4">
        <w:rPr>
          <w:color w:val="000000"/>
          <w:sz w:val="28"/>
          <w:szCs w:val="28"/>
        </w:rPr>
        <w:t>Основной рынок сбыта газа из Африки являет</w:t>
      </w:r>
      <w:r w:rsidR="002F21F7">
        <w:rPr>
          <w:color w:val="000000"/>
          <w:sz w:val="28"/>
          <w:szCs w:val="28"/>
        </w:rPr>
        <w:t>ся Европейский рынок (</w:t>
      </w:r>
      <w:proofErr w:type="gramStart"/>
      <w:r w:rsidR="002F21F7">
        <w:rPr>
          <w:color w:val="000000"/>
          <w:sz w:val="28"/>
          <w:szCs w:val="28"/>
        </w:rPr>
        <w:t>см</w:t>
      </w:r>
      <w:proofErr w:type="gramEnd"/>
      <w:r w:rsidR="002F21F7">
        <w:rPr>
          <w:color w:val="000000"/>
          <w:sz w:val="28"/>
          <w:szCs w:val="28"/>
        </w:rPr>
        <w:t xml:space="preserve">. таблицу </w:t>
      </w:r>
      <w:r w:rsidR="00504573" w:rsidRPr="003F26D4">
        <w:rPr>
          <w:color w:val="000000"/>
          <w:sz w:val="28"/>
          <w:szCs w:val="28"/>
        </w:rPr>
        <w:t>10</w:t>
      </w:r>
      <w:r w:rsidRPr="003F26D4">
        <w:rPr>
          <w:color w:val="000000"/>
          <w:sz w:val="28"/>
          <w:szCs w:val="28"/>
        </w:rPr>
        <w:t>).</w:t>
      </w:r>
    </w:p>
    <w:p w:rsidR="00EB10CF" w:rsidRPr="003F26D4" w:rsidRDefault="00504573" w:rsidP="00A03877">
      <w:pPr>
        <w:pStyle w:val="ae"/>
        <w:spacing w:before="0" w:beforeAutospacing="0" w:after="0" w:afterAutospacing="0" w:line="360" w:lineRule="auto"/>
        <w:ind w:firstLine="851"/>
        <w:jc w:val="both"/>
        <w:rPr>
          <w:color w:val="000000"/>
          <w:sz w:val="28"/>
          <w:szCs w:val="28"/>
        </w:rPr>
      </w:pPr>
      <w:r w:rsidRPr="003F26D4">
        <w:rPr>
          <w:color w:val="000000"/>
          <w:sz w:val="28"/>
          <w:szCs w:val="28"/>
        </w:rPr>
        <w:t>Таблица 10</w:t>
      </w:r>
      <w:r w:rsidR="00431793">
        <w:rPr>
          <w:color w:val="000000"/>
          <w:sz w:val="28"/>
          <w:szCs w:val="28"/>
        </w:rPr>
        <w:t xml:space="preserve"> - </w:t>
      </w:r>
      <w:r w:rsidR="00EB10CF" w:rsidRPr="003F26D4">
        <w:rPr>
          <w:color w:val="000000"/>
          <w:sz w:val="28"/>
          <w:szCs w:val="28"/>
        </w:rPr>
        <w:t>Поставщики газа на Европейский рынок (2015 г.)</w:t>
      </w:r>
      <w:r w:rsidR="00EC54F7" w:rsidRPr="003F26D4">
        <w:rPr>
          <w:color w:val="000000"/>
          <w:sz w:val="28"/>
          <w:szCs w:val="28"/>
        </w:rPr>
        <w:t xml:space="preserve"> </w:t>
      </w:r>
      <w:r w:rsidR="00EC54F7" w:rsidRPr="00431793">
        <w:rPr>
          <w:color w:val="000000"/>
          <w:sz w:val="28"/>
          <w:szCs w:val="28"/>
        </w:rPr>
        <w:t>[</w:t>
      </w:r>
      <w:r w:rsidR="00770DE1" w:rsidRPr="003F26D4">
        <w:rPr>
          <w:color w:val="000000"/>
          <w:sz w:val="28"/>
          <w:szCs w:val="28"/>
        </w:rPr>
        <w:t>57</w:t>
      </w:r>
      <w:r w:rsidR="00EC54F7" w:rsidRPr="00431793">
        <w:rPr>
          <w:color w:val="000000"/>
          <w:sz w:val="28"/>
          <w:szCs w:val="28"/>
        </w:rPr>
        <w:t>]</w:t>
      </w:r>
    </w:p>
    <w:tbl>
      <w:tblPr>
        <w:tblStyle w:val="a8"/>
        <w:tblW w:w="0" w:type="auto"/>
        <w:tblInd w:w="108" w:type="dxa"/>
        <w:tblLook w:val="04A0"/>
      </w:tblPr>
      <w:tblGrid>
        <w:gridCol w:w="1985"/>
        <w:gridCol w:w="3685"/>
        <w:gridCol w:w="3969"/>
      </w:tblGrid>
      <w:tr w:rsidR="00EB10CF" w:rsidRPr="003F26D4" w:rsidTr="00DA34A0">
        <w:tc>
          <w:tcPr>
            <w:tcW w:w="1985" w:type="dxa"/>
          </w:tcPr>
          <w:p w:rsidR="00EB10CF" w:rsidRPr="002F21F7" w:rsidRDefault="00EB10CF" w:rsidP="005F7D8B">
            <w:pPr>
              <w:pStyle w:val="ae"/>
              <w:spacing w:before="0" w:beforeAutospacing="0" w:after="0" w:afterAutospacing="0" w:line="360" w:lineRule="auto"/>
              <w:jc w:val="center"/>
              <w:rPr>
                <w:color w:val="000000"/>
              </w:rPr>
            </w:pPr>
            <w:r w:rsidRPr="002F21F7">
              <w:rPr>
                <w:color w:val="000000"/>
              </w:rPr>
              <w:t>Страны</w:t>
            </w:r>
          </w:p>
        </w:tc>
        <w:tc>
          <w:tcPr>
            <w:tcW w:w="3685" w:type="dxa"/>
          </w:tcPr>
          <w:p w:rsidR="00EB10CF" w:rsidRPr="002F21F7" w:rsidRDefault="00EB10CF" w:rsidP="005F7D8B">
            <w:pPr>
              <w:pStyle w:val="ae"/>
              <w:spacing w:before="0" w:beforeAutospacing="0" w:after="0" w:afterAutospacing="0" w:line="360" w:lineRule="auto"/>
              <w:jc w:val="center"/>
              <w:rPr>
                <w:color w:val="000000"/>
              </w:rPr>
            </w:pPr>
            <w:r w:rsidRPr="002F21F7">
              <w:rPr>
                <w:color w:val="000000"/>
              </w:rPr>
              <w:t xml:space="preserve">Добыча газа (млрд. </w:t>
            </w:r>
            <w:r w:rsidR="00916844" w:rsidRPr="002F21F7">
              <w:rPr>
                <w:color w:val="000000"/>
              </w:rPr>
              <w:t>куб. м.)</w:t>
            </w:r>
          </w:p>
        </w:tc>
        <w:tc>
          <w:tcPr>
            <w:tcW w:w="3969" w:type="dxa"/>
          </w:tcPr>
          <w:p w:rsidR="00EB10CF" w:rsidRPr="002F21F7" w:rsidRDefault="00EB10CF" w:rsidP="005F7D8B">
            <w:pPr>
              <w:pStyle w:val="ae"/>
              <w:spacing w:before="0" w:beforeAutospacing="0" w:after="0" w:afterAutospacing="0" w:line="360" w:lineRule="auto"/>
              <w:jc w:val="center"/>
              <w:rPr>
                <w:color w:val="000000"/>
              </w:rPr>
            </w:pPr>
            <w:r w:rsidRPr="002F21F7">
              <w:rPr>
                <w:color w:val="000000"/>
              </w:rPr>
              <w:t xml:space="preserve">Общий экспорт (млрд. </w:t>
            </w:r>
            <w:r w:rsidR="00916844" w:rsidRPr="002F21F7">
              <w:rPr>
                <w:color w:val="000000"/>
              </w:rPr>
              <w:t>куб. м.</w:t>
            </w:r>
            <w:r w:rsidRPr="002F21F7">
              <w:rPr>
                <w:color w:val="000000"/>
              </w:rPr>
              <w:t>)</w:t>
            </w:r>
          </w:p>
        </w:tc>
      </w:tr>
      <w:tr w:rsidR="00EB10CF" w:rsidRPr="003F26D4" w:rsidTr="00DA34A0">
        <w:tc>
          <w:tcPr>
            <w:tcW w:w="1985" w:type="dxa"/>
          </w:tcPr>
          <w:p w:rsidR="00EB10CF" w:rsidRPr="002F21F7" w:rsidRDefault="00EB10CF" w:rsidP="005F7D8B">
            <w:pPr>
              <w:pStyle w:val="ae"/>
              <w:spacing w:before="0" w:beforeAutospacing="0" w:after="0" w:afterAutospacing="0" w:line="360" w:lineRule="auto"/>
              <w:jc w:val="center"/>
              <w:rPr>
                <w:color w:val="000000"/>
              </w:rPr>
            </w:pPr>
            <w:r w:rsidRPr="002F21F7">
              <w:rPr>
                <w:color w:val="000000"/>
              </w:rPr>
              <w:t>Россия</w:t>
            </w:r>
          </w:p>
        </w:tc>
        <w:tc>
          <w:tcPr>
            <w:tcW w:w="3685" w:type="dxa"/>
          </w:tcPr>
          <w:p w:rsidR="00EB10CF" w:rsidRPr="002F21F7" w:rsidRDefault="00EB10CF" w:rsidP="005F7D8B">
            <w:pPr>
              <w:pStyle w:val="ae"/>
              <w:spacing w:before="0" w:beforeAutospacing="0" w:after="0" w:afterAutospacing="0" w:line="360" w:lineRule="auto"/>
              <w:jc w:val="center"/>
              <w:rPr>
                <w:color w:val="000000"/>
                <w:lang w:val="en-US"/>
              </w:rPr>
            </w:pPr>
            <w:r w:rsidRPr="002F21F7">
              <w:rPr>
                <w:color w:val="000000"/>
                <w:lang w:val="en-US"/>
              </w:rPr>
              <w:t>573,3</w:t>
            </w:r>
          </w:p>
        </w:tc>
        <w:tc>
          <w:tcPr>
            <w:tcW w:w="3969" w:type="dxa"/>
          </w:tcPr>
          <w:p w:rsidR="00EB10CF" w:rsidRPr="002F21F7" w:rsidRDefault="00EB10CF" w:rsidP="005F7D8B">
            <w:pPr>
              <w:pStyle w:val="ae"/>
              <w:spacing w:before="0" w:beforeAutospacing="0" w:after="0" w:afterAutospacing="0" w:line="360" w:lineRule="auto"/>
              <w:jc w:val="center"/>
              <w:rPr>
                <w:color w:val="000000"/>
              </w:rPr>
            </w:pPr>
            <w:r w:rsidRPr="002F21F7">
              <w:rPr>
                <w:color w:val="000000"/>
              </w:rPr>
              <w:t>122,7</w:t>
            </w:r>
          </w:p>
        </w:tc>
      </w:tr>
      <w:tr w:rsidR="00EB10CF" w:rsidRPr="003F26D4" w:rsidTr="00DA34A0">
        <w:tc>
          <w:tcPr>
            <w:tcW w:w="1985" w:type="dxa"/>
          </w:tcPr>
          <w:p w:rsidR="00EB10CF" w:rsidRPr="002F21F7" w:rsidRDefault="00EB10CF" w:rsidP="005F7D8B">
            <w:pPr>
              <w:pStyle w:val="ae"/>
              <w:spacing w:before="0" w:beforeAutospacing="0" w:after="0" w:afterAutospacing="0" w:line="360" w:lineRule="auto"/>
              <w:jc w:val="center"/>
              <w:rPr>
                <w:color w:val="000000"/>
              </w:rPr>
            </w:pPr>
            <w:r w:rsidRPr="002F21F7">
              <w:rPr>
                <w:color w:val="000000"/>
              </w:rPr>
              <w:t>Алжир</w:t>
            </w:r>
          </w:p>
        </w:tc>
        <w:tc>
          <w:tcPr>
            <w:tcW w:w="3685" w:type="dxa"/>
          </w:tcPr>
          <w:p w:rsidR="00EB10CF" w:rsidRPr="002F21F7" w:rsidRDefault="00EB10CF" w:rsidP="005F7D8B">
            <w:pPr>
              <w:pStyle w:val="ae"/>
              <w:spacing w:before="0" w:beforeAutospacing="0" w:after="0" w:afterAutospacing="0" w:line="360" w:lineRule="auto"/>
              <w:jc w:val="center"/>
              <w:rPr>
                <w:color w:val="000000"/>
                <w:lang w:val="en-US"/>
              </w:rPr>
            </w:pPr>
            <w:r w:rsidRPr="002F21F7">
              <w:rPr>
                <w:color w:val="000000"/>
              </w:rPr>
              <w:t>83</w:t>
            </w:r>
            <w:r w:rsidRPr="002F21F7">
              <w:rPr>
                <w:color w:val="000000"/>
                <w:lang w:val="en-US"/>
              </w:rPr>
              <w:t>,0</w:t>
            </w:r>
          </w:p>
        </w:tc>
        <w:tc>
          <w:tcPr>
            <w:tcW w:w="3969" w:type="dxa"/>
          </w:tcPr>
          <w:p w:rsidR="00EB10CF" w:rsidRPr="002F21F7" w:rsidRDefault="00EB10CF" w:rsidP="005F7D8B">
            <w:pPr>
              <w:pStyle w:val="ae"/>
              <w:spacing w:before="0" w:beforeAutospacing="0" w:after="0" w:afterAutospacing="0" w:line="360" w:lineRule="auto"/>
              <w:jc w:val="center"/>
              <w:rPr>
                <w:color w:val="000000"/>
              </w:rPr>
            </w:pPr>
            <w:r w:rsidRPr="002F21F7">
              <w:rPr>
                <w:color w:val="000000"/>
              </w:rPr>
              <w:t>77,6</w:t>
            </w:r>
          </w:p>
        </w:tc>
      </w:tr>
      <w:tr w:rsidR="00EB10CF" w:rsidRPr="003F26D4" w:rsidTr="00DA34A0">
        <w:tc>
          <w:tcPr>
            <w:tcW w:w="1985" w:type="dxa"/>
          </w:tcPr>
          <w:p w:rsidR="00EB10CF" w:rsidRPr="002F21F7" w:rsidRDefault="00EB10CF" w:rsidP="005F7D8B">
            <w:pPr>
              <w:pStyle w:val="ae"/>
              <w:spacing w:before="0" w:beforeAutospacing="0" w:after="0" w:afterAutospacing="0" w:line="360" w:lineRule="auto"/>
              <w:jc w:val="center"/>
              <w:rPr>
                <w:color w:val="000000"/>
              </w:rPr>
            </w:pPr>
            <w:r w:rsidRPr="002F21F7">
              <w:rPr>
                <w:color w:val="000000"/>
              </w:rPr>
              <w:t>Катар</w:t>
            </w:r>
          </w:p>
        </w:tc>
        <w:tc>
          <w:tcPr>
            <w:tcW w:w="3685" w:type="dxa"/>
          </w:tcPr>
          <w:p w:rsidR="00EB10CF" w:rsidRPr="002F21F7" w:rsidRDefault="00EB10CF" w:rsidP="005F7D8B">
            <w:pPr>
              <w:pStyle w:val="ae"/>
              <w:spacing w:before="0" w:beforeAutospacing="0" w:after="0" w:afterAutospacing="0" w:line="360" w:lineRule="auto"/>
              <w:jc w:val="center"/>
              <w:rPr>
                <w:color w:val="000000"/>
                <w:lang w:val="en-US"/>
              </w:rPr>
            </w:pPr>
            <w:r w:rsidRPr="002F21F7">
              <w:rPr>
                <w:color w:val="000000"/>
                <w:lang w:val="en-US"/>
              </w:rPr>
              <w:t>181,4</w:t>
            </w:r>
          </w:p>
        </w:tc>
        <w:tc>
          <w:tcPr>
            <w:tcW w:w="3969" w:type="dxa"/>
          </w:tcPr>
          <w:p w:rsidR="00EB10CF" w:rsidRPr="002F21F7" w:rsidRDefault="00EB10CF" w:rsidP="005F7D8B">
            <w:pPr>
              <w:pStyle w:val="ae"/>
              <w:spacing w:before="0" w:beforeAutospacing="0" w:after="0" w:afterAutospacing="0" w:line="360" w:lineRule="auto"/>
              <w:jc w:val="center"/>
              <w:rPr>
                <w:color w:val="000000"/>
              </w:rPr>
            </w:pPr>
            <w:r w:rsidRPr="002F21F7">
              <w:rPr>
                <w:color w:val="000000"/>
              </w:rPr>
              <w:t>72,8</w:t>
            </w:r>
          </w:p>
        </w:tc>
      </w:tr>
    </w:tbl>
    <w:p w:rsidR="00EB10CF" w:rsidRPr="003F26D4" w:rsidRDefault="00EB10CF" w:rsidP="002F21F7">
      <w:pPr>
        <w:pStyle w:val="ae"/>
        <w:spacing w:before="0" w:beforeAutospacing="0" w:after="0" w:afterAutospacing="0" w:line="360" w:lineRule="auto"/>
        <w:jc w:val="both"/>
        <w:rPr>
          <w:color w:val="000000"/>
          <w:sz w:val="28"/>
          <w:szCs w:val="28"/>
        </w:rPr>
      </w:pPr>
    </w:p>
    <w:p w:rsidR="009232B7" w:rsidRPr="003F26D4" w:rsidRDefault="002F21F7" w:rsidP="009232B7">
      <w:pPr>
        <w:pStyle w:val="ae"/>
        <w:spacing w:before="0" w:beforeAutospacing="0" w:after="0" w:afterAutospacing="0" w:line="360" w:lineRule="auto"/>
        <w:ind w:firstLine="851"/>
        <w:jc w:val="both"/>
        <w:rPr>
          <w:color w:val="000000"/>
          <w:sz w:val="28"/>
          <w:szCs w:val="28"/>
        </w:rPr>
      </w:pPr>
      <w:r>
        <w:rPr>
          <w:color w:val="000000"/>
          <w:sz w:val="28"/>
          <w:szCs w:val="28"/>
        </w:rPr>
        <w:t>Алжир -</w:t>
      </w:r>
      <w:r w:rsidR="00EB10CF" w:rsidRPr="003F26D4">
        <w:rPr>
          <w:color w:val="000000"/>
          <w:sz w:val="28"/>
          <w:szCs w:val="28"/>
        </w:rPr>
        <w:t xml:space="preserve"> крупнейший источник и эк</w:t>
      </w:r>
      <w:r w:rsidR="00E452DB" w:rsidRPr="003F26D4">
        <w:rPr>
          <w:color w:val="000000"/>
          <w:sz w:val="28"/>
          <w:szCs w:val="28"/>
        </w:rPr>
        <w:t>с</w:t>
      </w:r>
      <w:r>
        <w:rPr>
          <w:color w:val="000000"/>
          <w:sz w:val="28"/>
          <w:szCs w:val="28"/>
        </w:rPr>
        <w:t>портер газа в Африке (</w:t>
      </w:r>
      <w:proofErr w:type="gramStart"/>
      <w:r>
        <w:rPr>
          <w:color w:val="000000"/>
          <w:sz w:val="28"/>
          <w:szCs w:val="28"/>
        </w:rPr>
        <w:t>см</w:t>
      </w:r>
      <w:proofErr w:type="gramEnd"/>
      <w:r>
        <w:rPr>
          <w:color w:val="000000"/>
          <w:sz w:val="28"/>
          <w:szCs w:val="28"/>
        </w:rPr>
        <w:t>. рисунок</w:t>
      </w:r>
      <w:r w:rsidR="00A17E99" w:rsidRPr="003F26D4">
        <w:rPr>
          <w:color w:val="000000"/>
          <w:sz w:val="28"/>
          <w:szCs w:val="28"/>
        </w:rPr>
        <w:t xml:space="preserve"> 28</w:t>
      </w:r>
      <w:r w:rsidR="00EB10CF" w:rsidRPr="003F26D4">
        <w:rPr>
          <w:color w:val="000000"/>
          <w:sz w:val="28"/>
          <w:szCs w:val="28"/>
        </w:rPr>
        <w:t>), имеюще</w:t>
      </w:r>
      <w:r w:rsidR="008A4507" w:rsidRPr="003F26D4">
        <w:rPr>
          <w:color w:val="000000"/>
          <w:sz w:val="28"/>
          <w:szCs w:val="28"/>
        </w:rPr>
        <w:t>е богатое газовое месторождение «</w:t>
      </w:r>
      <w:proofErr w:type="spellStart"/>
      <w:r w:rsidR="00EB10CF" w:rsidRPr="003F26D4">
        <w:rPr>
          <w:color w:val="000000"/>
          <w:sz w:val="28"/>
          <w:szCs w:val="28"/>
          <w:lang w:val="en-US"/>
        </w:rPr>
        <w:t>Hassi</w:t>
      </w:r>
      <w:proofErr w:type="spellEnd"/>
      <w:r w:rsidR="00EB10CF" w:rsidRPr="003F26D4">
        <w:rPr>
          <w:color w:val="000000"/>
          <w:sz w:val="28"/>
          <w:szCs w:val="28"/>
        </w:rPr>
        <w:t xml:space="preserve"> </w:t>
      </w:r>
      <w:r w:rsidR="00EB10CF" w:rsidRPr="003F26D4">
        <w:rPr>
          <w:color w:val="000000"/>
          <w:sz w:val="28"/>
          <w:szCs w:val="28"/>
          <w:lang w:val="en-US"/>
        </w:rPr>
        <w:t>R</w:t>
      </w:r>
      <w:r w:rsidR="00EB10CF" w:rsidRPr="003F26D4">
        <w:rPr>
          <w:color w:val="000000"/>
          <w:sz w:val="28"/>
          <w:szCs w:val="28"/>
        </w:rPr>
        <w:t>’</w:t>
      </w:r>
      <w:r w:rsidR="00EB10CF" w:rsidRPr="003F26D4">
        <w:rPr>
          <w:color w:val="000000"/>
          <w:sz w:val="28"/>
          <w:szCs w:val="28"/>
          <w:lang w:val="en-US"/>
        </w:rPr>
        <w:t>Mel</w:t>
      </w:r>
      <w:r w:rsidR="008A4507" w:rsidRPr="003F26D4">
        <w:rPr>
          <w:color w:val="000000"/>
          <w:sz w:val="28"/>
          <w:szCs w:val="28"/>
        </w:rPr>
        <w:t>»</w:t>
      </w:r>
      <w:r w:rsidR="00EB10CF" w:rsidRPr="003F26D4">
        <w:rPr>
          <w:color w:val="000000"/>
          <w:sz w:val="28"/>
          <w:szCs w:val="28"/>
        </w:rPr>
        <w:t xml:space="preserve">, запасы которого в настоящее время оцениваются в 4,5 трлн. </w:t>
      </w:r>
      <w:r w:rsidR="00A8660F" w:rsidRPr="003F26D4">
        <w:rPr>
          <w:color w:val="000000"/>
          <w:sz w:val="28"/>
          <w:szCs w:val="28"/>
        </w:rPr>
        <w:t>куб. м</w:t>
      </w:r>
      <w:r w:rsidR="00EB10CF" w:rsidRPr="003F26D4">
        <w:rPr>
          <w:color w:val="000000"/>
          <w:sz w:val="28"/>
          <w:szCs w:val="28"/>
        </w:rPr>
        <w:t xml:space="preserve">. Поступление газа в Европу происходит по двум газопроводам: </w:t>
      </w:r>
      <w:r w:rsidR="008A4507" w:rsidRPr="003F26D4">
        <w:rPr>
          <w:color w:val="000000"/>
          <w:sz w:val="28"/>
          <w:szCs w:val="28"/>
        </w:rPr>
        <w:t>«</w:t>
      </w:r>
      <w:proofErr w:type="spellStart"/>
      <w:r w:rsidR="00EB10CF" w:rsidRPr="003F26D4">
        <w:rPr>
          <w:color w:val="000000"/>
          <w:sz w:val="28"/>
          <w:szCs w:val="28"/>
          <w:lang w:val="en-US"/>
        </w:rPr>
        <w:t>Transmed</w:t>
      </w:r>
      <w:proofErr w:type="spellEnd"/>
      <w:r w:rsidR="008A4507" w:rsidRPr="003F26D4">
        <w:rPr>
          <w:color w:val="000000"/>
          <w:sz w:val="28"/>
          <w:szCs w:val="28"/>
        </w:rPr>
        <w:t>»</w:t>
      </w:r>
      <w:r w:rsidR="00EB10CF" w:rsidRPr="003F26D4">
        <w:rPr>
          <w:color w:val="000000"/>
          <w:sz w:val="28"/>
          <w:szCs w:val="28"/>
        </w:rPr>
        <w:t xml:space="preserve"> (от </w:t>
      </w:r>
      <w:proofErr w:type="spellStart"/>
      <w:r w:rsidR="00EB10CF" w:rsidRPr="003F26D4">
        <w:rPr>
          <w:color w:val="000000"/>
          <w:sz w:val="28"/>
          <w:szCs w:val="28"/>
          <w:lang w:val="en-US"/>
        </w:rPr>
        <w:t>Hassi</w:t>
      </w:r>
      <w:proofErr w:type="spellEnd"/>
      <w:r w:rsidR="00EB10CF" w:rsidRPr="003F26D4">
        <w:rPr>
          <w:color w:val="000000"/>
          <w:sz w:val="28"/>
          <w:szCs w:val="28"/>
        </w:rPr>
        <w:t xml:space="preserve"> </w:t>
      </w:r>
      <w:r w:rsidR="00EB10CF" w:rsidRPr="003F26D4">
        <w:rPr>
          <w:color w:val="000000"/>
          <w:sz w:val="28"/>
          <w:szCs w:val="28"/>
          <w:lang w:val="en-US"/>
        </w:rPr>
        <w:t>R</w:t>
      </w:r>
      <w:r w:rsidR="00EB10CF" w:rsidRPr="003F26D4">
        <w:rPr>
          <w:color w:val="000000"/>
          <w:sz w:val="28"/>
          <w:szCs w:val="28"/>
        </w:rPr>
        <w:t>’</w:t>
      </w:r>
      <w:r w:rsidR="00EB10CF" w:rsidRPr="003F26D4">
        <w:rPr>
          <w:color w:val="000000"/>
          <w:sz w:val="28"/>
          <w:szCs w:val="28"/>
          <w:lang w:val="en-US"/>
        </w:rPr>
        <w:t>Mel</w:t>
      </w:r>
      <w:r w:rsidR="00EB10CF" w:rsidRPr="003F26D4">
        <w:rPr>
          <w:color w:val="000000"/>
          <w:sz w:val="28"/>
          <w:szCs w:val="28"/>
        </w:rPr>
        <w:t xml:space="preserve"> в Сицилию), </w:t>
      </w:r>
      <w:r w:rsidR="008A4507" w:rsidRPr="003F26D4">
        <w:rPr>
          <w:color w:val="000000"/>
          <w:sz w:val="28"/>
          <w:szCs w:val="28"/>
        </w:rPr>
        <w:t>«</w:t>
      </w:r>
      <w:r w:rsidR="00EB10CF" w:rsidRPr="003F26D4">
        <w:rPr>
          <w:color w:val="000000"/>
          <w:sz w:val="28"/>
          <w:szCs w:val="28"/>
          <w:lang w:val="en-US"/>
        </w:rPr>
        <w:t>Maghreb</w:t>
      </w:r>
      <w:r w:rsidR="008A4507" w:rsidRPr="003F26D4">
        <w:rPr>
          <w:color w:val="000000"/>
          <w:sz w:val="28"/>
          <w:szCs w:val="28"/>
        </w:rPr>
        <w:t>»</w:t>
      </w:r>
      <w:r w:rsidR="00EB10CF" w:rsidRPr="003F26D4">
        <w:rPr>
          <w:color w:val="000000"/>
          <w:sz w:val="28"/>
          <w:szCs w:val="28"/>
        </w:rPr>
        <w:t xml:space="preserve"> (от </w:t>
      </w:r>
      <w:proofErr w:type="spellStart"/>
      <w:r w:rsidR="00EB10CF" w:rsidRPr="003F26D4">
        <w:rPr>
          <w:color w:val="000000"/>
          <w:sz w:val="28"/>
          <w:szCs w:val="28"/>
          <w:lang w:val="en-US"/>
        </w:rPr>
        <w:t>Hassi</w:t>
      </w:r>
      <w:proofErr w:type="spellEnd"/>
      <w:r w:rsidR="00EB10CF" w:rsidRPr="003F26D4">
        <w:rPr>
          <w:color w:val="000000"/>
          <w:sz w:val="28"/>
          <w:szCs w:val="28"/>
        </w:rPr>
        <w:t xml:space="preserve"> </w:t>
      </w:r>
      <w:r w:rsidR="00EB10CF" w:rsidRPr="003F26D4">
        <w:rPr>
          <w:color w:val="000000"/>
          <w:sz w:val="28"/>
          <w:szCs w:val="28"/>
          <w:lang w:val="en-US"/>
        </w:rPr>
        <w:t>R</w:t>
      </w:r>
      <w:r w:rsidR="00EB10CF" w:rsidRPr="003F26D4">
        <w:rPr>
          <w:color w:val="000000"/>
          <w:sz w:val="28"/>
          <w:szCs w:val="28"/>
        </w:rPr>
        <w:t>’</w:t>
      </w:r>
      <w:r w:rsidR="00EB10CF" w:rsidRPr="003F26D4">
        <w:rPr>
          <w:color w:val="000000"/>
          <w:sz w:val="28"/>
          <w:szCs w:val="28"/>
          <w:lang w:val="en-US"/>
        </w:rPr>
        <w:t>Mel</w:t>
      </w:r>
      <w:r w:rsidR="00EB10CF" w:rsidRPr="003F26D4">
        <w:rPr>
          <w:color w:val="000000"/>
          <w:sz w:val="28"/>
          <w:szCs w:val="28"/>
        </w:rPr>
        <w:t xml:space="preserve"> через Марокко в Испанию) [</w:t>
      </w:r>
      <w:r w:rsidR="00770DE1" w:rsidRPr="003F26D4">
        <w:rPr>
          <w:color w:val="000000"/>
          <w:sz w:val="28"/>
          <w:szCs w:val="28"/>
        </w:rPr>
        <w:t>76</w:t>
      </w:r>
      <w:r w:rsidR="00EB10CF" w:rsidRPr="003F26D4">
        <w:rPr>
          <w:color w:val="000000"/>
          <w:sz w:val="28"/>
          <w:szCs w:val="28"/>
        </w:rPr>
        <w:t>].</w:t>
      </w:r>
    </w:p>
    <w:p w:rsidR="00EB10CF" w:rsidRPr="009232B7" w:rsidRDefault="00EB10CF" w:rsidP="009232B7">
      <w:pPr>
        <w:pStyle w:val="ae"/>
        <w:tabs>
          <w:tab w:val="left" w:pos="851"/>
        </w:tabs>
        <w:spacing w:before="0" w:beforeAutospacing="0" w:after="0" w:afterAutospacing="0" w:line="360" w:lineRule="auto"/>
        <w:ind w:firstLine="851"/>
        <w:jc w:val="both"/>
        <w:rPr>
          <w:color w:val="000000"/>
          <w:sz w:val="28"/>
          <w:szCs w:val="28"/>
        </w:rPr>
      </w:pPr>
      <w:r w:rsidRPr="003F26D4">
        <w:rPr>
          <w:noProof/>
          <w:color w:val="000000"/>
          <w:sz w:val="28"/>
          <w:szCs w:val="28"/>
        </w:rPr>
        <w:drawing>
          <wp:inline distT="0" distB="0" distL="0" distR="0">
            <wp:extent cx="4640238" cy="1460311"/>
            <wp:effectExtent l="0" t="0" r="0" b="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F21F7" w:rsidRDefault="00A17E99" w:rsidP="002F21F7">
      <w:pPr>
        <w:pStyle w:val="ae"/>
        <w:spacing w:before="0" w:beforeAutospacing="0" w:after="0" w:afterAutospacing="0" w:line="360" w:lineRule="auto"/>
        <w:ind w:firstLine="851"/>
        <w:jc w:val="both"/>
        <w:rPr>
          <w:color w:val="000000"/>
          <w:sz w:val="28"/>
          <w:szCs w:val="28"/>
        </w:rPr>
      </w:pPr>
      <w:proofErr w:type="gramStart"/>
      <w:r w:rsidRPr="003F26D4">
        <w:rPr>
          <w:color w:val="000000"/>
          <w:sz w:val="28"/>
          <w:szCs w:val="28"/>
        </w:rPr>
        <w:t>Рисунок 28</w:t>
      </w:r>
      <w:r w:rsidR="002F21F7">
        <w:rPr>
          <w:color w:val="000000"/>
          <w:sz w:val="28"/>
          <w:szCs w:val="28"/>
        </w:rPr>
        <w:t xml:space="preserve"> - </w:t>
      </w:r>
      <w:r w:rsidR="00EB10CF" w:rsidRPr="003F26D4">
        <w:rPr>
          <w:color w:val="000000"/>
          <w:sz w:val="28"/>
          <w:szCs w:val="28"/>
        </w:rPr>
        <w:t>Экспорт африканского газа в Европу</w:t>
      </w:r>
      <w:r w:rsidR="00EC54F7" w:rsidRPr="003F26D4">
        <w:rPr>
          <w:color w:val="000000"/>
          <w:sz w:val="28"/>
          <w:szCs w:val="28"/>
        </w:rPr>
        <w:t xml:space="preserve"> за 2015 г.</w:t>
      </w:r>
      <w:r w:rsidR="00EB10CF" w:rsidRPr="003F26D4">
        <w:rPr>
          <w:color w:val="000000"/>
          <w:sz w:val="28"/>
          <w:szCs w:val="28"/>
        </w:rPr>
        <w:t xml:space="preserve"> (млн. </w:t>
      </w:r>
      <w:r w:rsidR="002F21F7">
        <w:rPr>
          <w:color w:val="000000"/>
          <w:sz w:val="28"/>
          <w:szCs w:val="28"/>
        </w:rPr>
        <w:t>куб.</w:t>
      </w:r>
      <w:proofErr w:type="gramEnd"/>
    </w:p>
    <w:p w:rsidR="00EB10CF" w:rsidRPr="003F26D4" w:rsidRDefault="00EC54F7" w:rsidP="006D4626">
      <w:pPr>
        <w:pStyle w:val="ae"/>
        <w:spacing w:before="0" w:beforeAutospacing="0" w:after="0" w:afterAutospacing="0" w:line="360" w:lineRule="auto"/>
        <w:ind w:firstLine="851"/>
        <w:jc w:val="both"/>
        <w:rPr>
          <w:color w:val="000000"/>
          <w:sz w:val="28"/>
          <w:szCs w:val="28"/>
        </w:rPr>
      </w:pPr>
      <w:r w:rsidRPr="003F26D4">
        <w:rPr>
          <w:color w:val="000000"/>
          <w:sz w:val="28"/>
          <w:szCs w:val="28"/>
        </w:rPr>
        <w:t>м.</w:t>
      </w:r>
      <w:r w:rsidR="00EB10CF" w:rsidRPr="003F26D4">
        <w:rPr>
          <w:color w:val="000000"/>
          <w:sz w:val="28"/>
          <w:szCs w:val="28"/>
        </w:rPr>
        <w:t>)  [</w:t>
      </w:r>
      <w:r w:rsidR="00770DE1" w:rsidRPr="003F26D4">
        <w:rPr>
          <w:color w:val="000000"/>
          <w:sz w:val="28"/>
          <w:szCs w:val="28"/>
        </w:rPr>
        <w:t>72</w:t>
      </w:r>
      <w:r w:rsidR="00EB10CF" w:rsidRPr="003F26D4">
        <w:rPr>
          <w:color w:val="000000"/>
          <w:sz w:val="28"/>
          <w:szCs w:val="28"/>
        </w:rPr>
        <w:t>]</w:t>
      </w:r>
    </w:p>
    <w:p w:rsidR="00EB10CF" w:rsidRPr="003F26D4" w:rsidRDefault="00EB10CF" w:rsidP="0064637B">
      <w:pPr>
        <w:pStyle w:val="ae"/>
        <w:spacing w:before="0" w:beforeAutospacing="0" w:after="0" w:afterAutospacing="0" w:line="360" w:lineRule="auto"/>
        <w:ind w:firstLine="851"/>
        <w:jc w:val="both"/>
        <w:rPr>
          <w:color w:val="000000"/>
          <w:sz w:val="28"/>
          <w:szCs w:val="28"/>
        </w:rPr>
      </w:pPr>
      <w:r w:rsidRPr="003F26D4">
        <w:rPr>
          <w:color w:val="000000"/>
          <w:sz w:val="28"/>
          <w:szCs w:val="28"/>
        </w:rPr>
        <w:t>В «большую четверку» по добычи газа Африки, помимо Алжира и Нигерии в</w:t>
      </w:r>
      <w:r w:rsidR="00DA34A0" w:rsidRPr="003F26D4">
        <w:rPr>
          <w:color w:val="000000"/>
          <w:sz w:val="28"/>
          <w:szCs w:val="28"/>
        </w:rPr>
        <w:t xml:space="preserve">ходят Египет и Ливия. Однако, </w:t>
      </w:r>
      <w:r w:rsidRPr="003F26D4">
        <w:rPr>
          <w:color w:val="000000"/>
          <w:sz w:val="28"/>
          <w:szCs w:val="28"/>
        </w:rPr>
        <w:t xml:space="preserve">в  2013 г. возвращение Египта и Ливии на мировой газовый рынок стало не возможным после падения </w:t>
      </w:r>
      <w:r w:rsidRPr="003F26D4">
        <w:rPr>
          <w:color w:val="000000"/>
          <w:sz w:val="28"/>
          <w:szCs w:val="28"/>
        </w:rPr>
        <w:lastRenderedPageBreak/>
        <w:t xml:space="preserve">правительства в Египте и  обострения политики в Ливии. ЕС уверены, что Алжир, Египет и Ливия в будущем могут образовать неформальный альянс. Движущим фактором может стать </w:t>
      </w:r>
      <w:proofErr w:type="spellStart"/>
      <w:r w:rsidRPr="003F26D4">
        <w:rPr>
          <w:color w:val="000000"/>
          <w:sz w:val="28"/>
          <w:szCs w:val="28"/>
        </w:rPr>
        <w:t>транссевероафриканский</w:t>
      </w:r>
      <w:proofErr w:type="spellEnd"/>
      <w:r w:rsidRPr="003F26D4">
        <w:rPr>
          <w:color w:val="000000"/>
          <w:sz w:val="28"/>
          <w:szCs w:val="28"/>
        </w:rPr>
        <w:t xml:space="preserve"> газопровод, идея обсуждается многие годы. Такое объединение, по мнению экспертов,  позволит Северной Африке выступать в качестве поставщика природного газа с объемами, которые будут превышать экспортные возможности Норвегии и Нидерландов [</w:t>
      </w:r>
      <w:r w:rsidR="00770DE1" w:rsidRPr="003F26D4">
        <w:rPr>
          <w:color w:val="000000"/>
          <w:sz w:val="28"/>
          <w:szCs w:val="28"/>
        </w:rPr>
        <w:t>3</w:t>
      </w:r>
      <w:r w:rsidR="007A0BA5" w:rsidRPr="003F26D4">
        <w:rPr>
          <w:color w:val="000000"/>
          <w:sz w:val="28"/>
          <w:szCs w:val="28"/>
        </w:rPr>
        <w:t>5</w:t>
      </w:r>
      <w:r w:rsidRPr="003F26D4">
        <w:rPr>
          <w:color w:val="000000"/>
          <w:sz w:val="28"/>
          <w:szCs w:val="28"/>
        </w:rPr>
        <w:t>] .</w:t>
      </w:r>
    </w:p>
    <w:p w:rsidR="00EB10CF" w:rsidRPr="003F26D4" w:rsidRDefault="00EB10CF" w:rsidP="0064637B">
      <w:pPr>
        <w:pStyle w:val="ae"/>
        <w:spacing w:before="0" w:beforeAutospacing="0" w:after="0" w:afterAutospacing="0" w:line="360" w:lineRule="auto"/>
        <w:ind w:firstLine="851"/>
        <w:jc w:val="both"/>
        <w:rPr>
          <w:color w:val="000000"/>
          <w:sz w:val="28"/>
          <w:szCs w:val="28"/>
        </w:rPr>
      </w:pPr>
      <w:r w:rsidRPr="003F26D4">
        <w:rPr>
          <w:color w:val="000000"/>
          <w:sz w:val="28"/>
          <w:szCs w:val="28"/>
        </w:rPr>
        <w:t>По мнению экспертов, развитие взаимоотношение между кр</w:t>
      </w:r>
      <w:r w:rsidR="006D4626">
        <w:rPr>
          <w:color w:val="000000"/>
          <w:sz w:val="28"/>
          <w:szCs w:val="28"/>
        </w:rPr>
        <w:t>упнейшими газовыми добытчиками - Алжиром и Россией -</w:t>
      </w:r>
      <w:r w:rsidRPr="003F26D4">
        <w:rPr>
          <w:color w:val="000000"/>
          <w:sz w:val="28"/>
          <w:szCs w:val="28"/>
        </w:rPr>
        <w:t xml:space="preserve"> поможет добиться следующих результатов:</w:t>
      </w:r>
    </w:p>
    <w:p w:rsidR="00EB10CF" w:rsidRPr="003F26D4" w:rsidRDefault="00DA34A0" w:rsidP="0064637B">
      <w:pPr>
        <w:pStyle w:val="ae"/>
        <w:spacing w:before="0" w:beforeAutospacing="0" w:after="0" w:afterAutospacing="0" w:line="360" w:lineRule="auto"/>
        <w:ind w:firstLine="851"/>
        <w:jc w:val="both"/>
        <w:rPr>
          <w:color w:val="000000"/>
          <w:sz w:val="28"/>
          <w:szCs w:val="28"/>
        </w:rPr>
      </w:pPr>
      <w:r w:rsidRPr="003F26D4">
        <w:rPr>
          <w:color w:val="000000"/>
          <w:sz w:val="28"/>
          <w:szCs w:val="28"/>
        </w:rPr>
        <w:t>–</w:t>
      </w:r>
      <w:r w:rsidR="00EB10CF" w:rsidRPr="003F26D4">
        <w:rPr>
          <w:color w:val="000000"/>
          <w:sz w:val="28"/>
          <w:szCs w:val="28"/>
        </w:rPr>
        <w:t xml:space="preserve"> укрепление позиции этих стран в Европе, так как Россия занимается поставками газа по большей части в Восточную, Западную и Центральную Европу, а Алжир в основном в Южную часть;</w:t>
      </w:r>
    </w:p>
    <w:p w:rsidR="00EB10CF" w:rsidRPr="003F26D4" w:rsidRDefault="00DA34A0" w:rsidP="0064637B">
      <w:pPr>
        <w:pStyle w:val="ae"/>
        <w:spacing w:before="0" w:beforeAutospacing="0" w:after="0" w:afterAutospacing="0" w:line="360" w:lineRule="auto"/>
        <w:ind w:firstLine="851"/>
        <w:jc w:val="both"/>
        <w:rPr>
          <w:color w:val="000000"/>
          <w:sz w:val="28"/>
          <w:szCs w:val="28"/>
        </w:rPr>
      </w:pPr>
      <w:r w:rsidRPr="003F26D4">
        <w:rPr>
          <w:color w:val="000000"/>
          <w:sz w:val="28"/>
          <w:szCs w:val="28"/>
        </w:rPr>
        <w:t>–</w:t>
      </w:r>
      <w:r w:rsidR="00EB10CF" w:rsidRPr="003F26D4">
        <w:rPr>
          <w:color w:val="000000"/>
          <w:sz w:val="28"/>
          <w:szCs w:val="28"/>
        </w:rPr>
        <w:t xml:space="preserve"> возможность для России диверсифицировать экспорт газа в Европу в ходе осуществления поставок в Европу, как с российского направления, так и с африканского;</w:t>
      </w:r>
    </w:p>
    <w:p w:rsidR="00EB10CF" w:rsidRPr="003F26D4" w:rsidRDefault="00DA34A0" w:rsidP="0064637B">
      <w:pPr>
        <w:pStyle w:val="ae"/>
        <w:spacing w:before="0" w:beforeAutospacing="0" w:after="0" w:afterAutospacing="0" w:line="360" w:lineRule="auto"/>
        <w:ind w:firstLine="851"/>
        <w:jc w:val="both"/>
        <w:rPr>
          <w:color w:val="000000"/>
          <w:sz w:val="28"/>
          <w:szCs w:val="28"/>
        </w:rPr>
      </w:pPr>
      <w:proofErr w:type="gramStart"/>
      <w:r w:rsidRPr="003F26D4">
        <w:rPr>
          <w:color w:val="000000"/>
          <w:sz w:val="28"/>
          <w:szCs w:val="28"/>
        </w:rPr>
        <w:t>–</w:t>
      </w:r>
      <w:r w:rsidR="00EB10CF" w:rsidRPr="003F26D4">
        <w:rPr>
          <w:color w:val="000000"/>
          <w:sz w:val="28"/>
          <w:szCs w:val="28"/>
        </w:rPr>
        <w:t xml:space="preserve"> возможность для России дальше реализовать свои стратегии на африканском континенте (в 2005 г. между «Газпром» и египетской </w:t>
      </w:r>
      <w:r w:rsidR="00EB10CF" w:rsidRPr="003F26D4">
        <w:rPr>
          <w:color w:val="000000"/>
          <w:sz w:val="28"/>
          <w:szCs w:val="28"/>
          <w:lang w:val="en-US"/>
        </w:rPr>
        <w:t>EGAS</w:t>
      </w:r>
      <w:r w:rsidR="00EB10CF" w:rsidRPr="003F26D4">
        <w:rPr>
          <w:color w:val="000000"/>
          <w:sz w:val="28"/>
          <w:szCs w:val="28"/>
        </w:rPr>
        <w:t xml:space="preserve"> был подписан меморандум, согласно которому стороны договорились о создании рабочих групп по разведке и добычи газа, его транспортировке и сбыту; в 2007 г. «Газпром» выиграл тендер и получил право на разведку и добычу газа в Ливии;</w:t>
      </w:r>
      <w:proofErr w:type="gramEnd"/>
      <w:r w:rsidR="00EB10CF" w:rsidRPr="003F26D4">
        <w:rPr>
          <w:color w:val="000000"/>
          <w:sz w:val="28"/>
          <w:szCs w:val="28"/>
        </w:rPr>
        <w:t xml:space="preserve"> при разработке шельфа № 19 «Газпром» подписал соглашение по обмену активами с немецкой компанией </w:t>
      </w:r>
      <w:r w:rsidR="00EB10CF" w:rsidRPr="003F26D4">
        <w:rPr>
          <w:color w:val="000000"/>
          <w:sz w:val="28"/>
          <w:szCs w:val="28"/>
          <w:lang w:val="en-US"/>
        </w:rPr>
        <w:t>BASF</w:t>
      </w:r>
      <w:r w:rsidR="00EB10CF" w:rsidRPr="003F26D4">
        <w:rPr>
          <w:color w:val="000000"/>
          <w:sz w:val="28"/>
          <w:szCs w:val="28"/>
        </w:rPr>
        <w:t>, согласно которому Россия получит 49 %) [</w:t>
      </w:r>
      <w:r w:rsidR="001376EC" w:rsidRPr="003F26D4">
        <w:rPr>
          <w:color w:val="000000"/>
          <w:sz w:val="28"/>
          <w:szCs w:val="28"/>
        </w:rPr>
        <w:t>1</w:t>
      </w:r>
      <w:r w:rsidR="00770DE1" w:rsidRPr="003F26D4">
        <w:rPr>
          <w:color w:val="000000"/>
          <w:sz w:val="28"/>
          <w:szCs w:val="28"/>
        </w:rPr>
        <w:t>9</w:t>
      </w:r>
      <w:r w:rsidR="00EB10CF" w:rsidRPr="003F26D4">
        <w:rPr>
          <w:color w:val="000000"/>
          <w:sz w:val="28"/>
          <w:szCs w:val="28"/>
        </w:rPr>
        <w:t>].</w:t>
      </w:r>
    </w:p>
    <w:p w:rsidR="00EB10CF" w:rsidRPr="003F26D4" w:rsidRDefault="00EB10CF" w:rsidP="0064637B">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Вхождение российских компаний в Африку активизировало ее деятельность с другими компания. Продвижение России в Африку состоит из четырех этапов:</w:t>
      </w:r>
    </w:p>
    <w:p w:rsidR="00EB10CF" w:rsidRPr="003F26D4" w:rsidRDefault="00EB10CF" w:rsidP="000109CF">
      <w:pPr>
        <w:pStyle w:val="a3"/>
        <w:numPr>
          <w:ilvl w:val="0"/>
          <w:numId w:val="20"/>
        </w:numPr>
        <w:autoSpaceDE w:val="0"/>
        <w:autoSpaceDN w:val="0"/>
        <w:adjustRightInd w:val="0"/>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Первый. В 1995 год, «</w:t>
      </w:r>
      <w:proofErr w:type="spellStart"/>
      <w:r w:rsidRPr="003F26D4">
        <w:rPr>
          <w:rFonts w:ascii="Times New Roman" w:hAnsi="Times New Roman" w:cs="Times New Roman"/>
          <w:color w:val="000000"/>
          <w:sz w:val="28"/>
          <w:szCs w:val="28"/>
        </w:rPr>
        <w:t>Лукойл</w:t>
      </w:r>
      <w:proofErr w:type="spellEnd"/>
      <w:r w:rsidRPr="003F26D4">
        <w:rPr>
          <w:rFonts w:ascii="Times New Roman" w:hAnsi="Times New Roman" w:cs="Times New Roman"/>
          <w:color w:val="000000"/>
          <w:sz w:val="28"/>
          <w:szCs w:val="28"/>
        </w:rPr>
        <w:t>» начал осуществлять поиск месторождений на Африканском континенте;</w:t>
      </w:r>
    </w:p>
    <w:p w:rsidR="00EB10CF" w:rsidRPr="003F26D4" w:rsidRDefault="00EB10CF" w:rsidP="000109CF">
      <w:pPr>
        <w:pStyle w:val="a3"/>
        <w:numPr>
          <w:ilvl w:val="0"/>
          <w:numId w:val="20"/>
        </w:numPr>
        <w:autoSpaceDE w:val="0"/>
        <w:autoSpaceDN w:val="0"/>
        <w:adjustRightInd w:val="0"/>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lastRenderedPageBreak/>
        <w:t>Второй. Риски и издержки привели к «застою» добычи, который продолжался до прихода «Роснефти» в Алжир (2001 г.);</w:t>
      </w:r>
    </w:p>
    <w:p w:rsidR="00EB10CF" w:rsidRPr="003F26D4" w:rsidRDefault="00EB10CF" w:rsidP="000109CF">
      <w:pPr>
        <w:pStyle w:val="a3"/>
        <w:numPr>
          <w:ilvl w:val="0"/>
          <w:numId w:val="20"/>
        </w:numPr>
        <w:autoSpaceDE w:val="0"/>
        <w:autoSpaceDN w:val="0"/>
        <w:adjustRightInd w:val="0"/>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Третий. В 2005 году, после очередного</w:t>
      </w:r>
      <w:r w:rsidR="006D4626">
        <w:rPr>
          <w:rFonts w:ascii="Times New Roman" w:hAnsi="Times New Roman" w:cs="Times New Roman"/>
          <w:color w:val="000000"/>
          <w:sz w:val="28"/>
          <w:szCs w:val="28"/>
        </w:rPr>
        <w:t xml:space="preserve"> перерыва, начался третий этап -</w:t>
      </w:r>
      <w:r w:rsidRPr="003F26D4">
        <w:rPr>
          <w:rFonts w:ascii="Times New Roman" w:hAnsi="Times New Roman" w:cs="Times New Roman"/>
          <w:color w:val="000000"/>
          <w:sz w:val="28"/>
          <w:szCs w:val="28"/>
        </w:rPr>
        <w:t xml:space="preserve"> этап интервенции (появление «</w:t>
      </w:r>
      <w:proofErr w:type="spellStart"/>
      <w:r w:rsidRPr="003F26D4">
        <w:rPr>
          <w:rFonts w:ascii="Times New Roman" w:hAnsi="Times New Roman" w:cs="Times New Roman"/>
          <w:color w:val="000000"/>
          <w:sz w:val="28"/>
          <w:szCs w:val="28"/>
        </w:rPr>
        <w:t>Татнефти</w:t>
      </w:r>
      <w:proofErr w:type="spellEnd"/>
      <w:r w:rsidRPr="003F26D4">
        <w:rPr>
          <w:rFonts w:ascii="Times New Roman" w:hAnsi="Times New Roman" w:cs="Times New Roman"/>
          <w:color w:val="000000"/>
          <w:sz w:val="28"/>
          <w:szCs w:val="28"/>
        </w:rPr>
        <w:t>» и «Синте</w:t>
      </w:r>
      <w:r w:rsidR="006D4626">
        <w:rPr>
          <w:rFonts w:ascii="Times New Roman" w:hAnsi="Times New Roman" w:cs="Times New Roman"/>
          <w:color w:val="000000"/>
          <w:sz w:val="28"/>
          <w:szCs w:val="28"/>
        </w:rPr>
        <w:t>за»);</w:t>
      </w:r>
    </w:p>
    <w:p w:rsidR="00EB10CF" w:rsidRPr="003F26D4" w:rsidRDefault="00EB10CF" w:rsidP="000109CF">
      <w:pPr>
        <w:pStyle w:val="a3"/>
        <w:numPr>
          <w:ilvl w:val="0"/>
          <w:numId w:val="20"/>
        </w:numPr>
        <w:autoSpaceDE w:val="0"/>
        <w:autoSpaceDN w:val="0"/>
        <w:adjustRightInd w:val="0"/>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Четвертый. На африканский газовый рынок вошли «Газпром» и НОВАТЭК, другие российские компании искали пути для расширения зоны своей деятельности. </w:t>
      </w:r>
    </w:p>
    <w:p w:rsidR="00EB10CF" w:rsidRPr="003F26D4" w:rsidRDefault="00EB10CF" w:rsidP="0064637B">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 </w:t>
      </w:r>
      <w:r w:rsidR="006D4626">
        <w:rPr>
          <w:rFonts w:ascii="Times New Roman" w:hAnsi="Times New Roman" w:cs="Times New Roman"/>
          <w:color w:val="000000"/>
          <w:sz w:val="28"/>
          <w:szCs w:val="28"/>
        </w:rPr>
        <w:t>Всего в период 2007 -</w:t>
      </w:r>
      <w:r w:rsidR="00DA34A0"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2011 годов только в Африке заработали около десяти новых проектов с российским участием, в том числе на глубоко</w:t>
      </w:r>
      <w:r w:rsidR="00DA34A0" w:rsidRPr="003F26D4">
        <w:rPr>
          <w:rFonts w:ascii="Times New Roman" w:hAnsi="Times New Roman" w:cs="Times New Roman"/>
          <w:color w:val="000000"/>
          <w:sz w:val="28"/>
          <w:szCs w:val="28"/>
        </w:rPr>
        <w:t xml:space="preserve">водном шельфе Гвинейского залива </w:t>
      </w:r>
      <w:r w:rsidRPr="003F26D4">
        <w:rPr>
          <w:rFonts w:ascii="Times New Roman" w:hAnsi="Times New Roman" w:cs="Times New Roman"/>
          <w:color w:val="000000"/>
          <w:sz w:val="28"/>
          <w:szCs w:val="28"/>
        </w:rPr>
        <w:t>[</w:t>
      </w:r>
      <w:r w:rsidR="00F77457" w:rsidRPr="003F26D4">
        <w:rPr>
          <w:rFonts w:ascii="Times New Roman" w:hAnsi="Times New Roman" w:cs="Times New Roman"/>
          <w:color w:val="000000"/>
          <w:sz w:val="28"/>
          <w:szCs w:val="28"/>
        </w:rPr>
        <w:t>27</w:t>
      </w:r>
      <w:r w:rsidRPr="003F26D4">
        <w:rPr>
          <w:rFonts w:ascii="Times New Roman" w:hAnsi="Times New Roman" w:cs="Times New Roman"/>
          <w:color w:val="000000"/>
          <w:sz w:val="28"/>
          <w:szCs w:val="28"/>
        </w:rPr>
        <w:t>].</w:t>
      </w:r>
    </w:p>
    <w:p w:rsidR="00FC23A1" w:rsidRPr="003F26D4" w:rsidRDefault="00EB10CF" w:rsidP="0064637B">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В 2016 г. Россия продолжила работу в области поиска, разведки и разработки месторождений за рубежом, в полном объеме выполняя контрактные обязательства.  Данные работы ведутся не только на территории ст</w:t>
      </w:r>
      <w:r w:rsidR="00DA34A0" w:rsidRPr="003F26D4">
        <w:rPr>
          <w:rFonts w:ascii="Times New Roman" w:hAnsi="Times New Roman" w:cs="Times New Roman"/>
          <w:color w:val="000000"/>
          <w:sz w:val="28"/>
          <w:szCs w:val="28"/>
        </w:rPr>
        <w:t>р</w:t>
      </w:r>
      <w:r w:rsidR="006D4626">
        <w:rPr>
          <w:rFonts w:ascii="Times New Roman" w:hAnsi="Times New Roman" w:cs="Times New Roman"/>
          <w:color w:val="000000"/>
          <w:sz w:val="28"/>
          <w:szCs w:val="28"/>
        </w:rPr>
        <w:t xml:space="preserve">ан СНГ, государств Европы, </w:t>
      </w:r>
      <w:proofErr w:type="spellStart"/>
      <w:proofErr w:type="gramStart"/>
      <w:r w:rsidR="006D4626">
        <w:rPr>
          <w:rFonts w:ascii="Times New Roman" w:hAnsi="Times New Roman" w:cs="Times New Roman"/>
          <w:color w:val="000000"/>
          <w:sz w:val="28"/>
          <w:szCs w:val="28"/>
        </w:rPr>
        <w:t>Юго</w:t>
      </w:r>
      <w:proofErr w:type="spellEnd"/>
      <w:r w:rsidR="006D4626">
        <w:rPr>
          <w:rFonts w:ascii="Times New Roman" w:hAnsi="Times New Roman" w:cs="Times New Roman"/>
          <w:color w:val="000000"/>
          <w:sz w:val="28"/>
          <w:szCs w:val="28"/>
        </w:rPr>
        <w:t xml:space="preserve"> -</w:t>
      </w:r>
      <w:r w:rsidR="00DA34A0"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Восточной</w:t>
      </w:r>
      <w:proofErr w:type="gramEnd"/>
      <w:r w:rsidRPr="003F26D4">
        <w:rPr>
          <w:rFonts w:ascii="Times New Roman" w:hAnsi="Times New Roman" w:cs="Times New Roman"/>
          <w:color w:val="000000"/>
          <w:sz w:val="28"/>
          <w:szCs w:val="28"/>
        </w:rPr>
        <w:t xml:space="preserve"> Азии, но и в Африке и Латинской Америке. Так, н</w:t>
      </w:r>
      <w:r w:rsidR="006D4626">
        <w:rPr>
          <w:rFonts w:ascii="Times New Roman" w:hAnsi="Times New Roman" w:cs="Times New Roman"/>
          <w:color w:val="000000"/>
          <w:sz w:val="28"/>
          <w:szCs w:val="28"/>
        </w:rPr>
        <w:t>а участке Эль -</w:t>
      </w:r>
      <w:r w:rsidR="00DA34A0" w:rsidRPr="003F26D4">
        <w:rPr>
          <w:rFonts w:ascii="Times New Roman" w:hAnsi="Times New Roman" w:cs="Times New Roman"/>
          <w:color w:val="000000"/>
          <w:sz w:val="28"/>
          <w:szCs w:val="28"/>
        </w:rPr>
        <w:t xml:space="preserve"> </w:t>
      </w:r>
      <w:proofErr w:type="spellStart"/>
      <w:r w:rsidRPr="003F26D4">
        <w:rPr>
          <w:rFonts w:ascii="Times New Roman" w:hAnsi="Times New Roman" w:cs="Times New Roman"/>
          <w:color w:val="000000"/>
          <w:sz w:val="28"/>
          <w:szCs w:val="28"/>
        </w:rPr>
        <w:t>Ассель</w:t>
      </w:r>
      <w:proofErr w:type="spellEnd"/>
      <w:r w:rsidRPr="003F26D4">
        <w:rPr>
          <w:rFonts w:ascii="Times New Roman" w:hAnsi="Times New Roman" w:cs="Times New Roman"/>
          <w:color w:val="000000"/>
          <w:sz w:val="28"/>
          <w:szCs w:val="28"/>
        </w:rPr>
        <w:t xml:space="preserve"> (Алжир) заканчивается строительство скважины № RSH</w:t>
      </w:r>
      <w:r w:rsidR="00DA34A0" w:rsidRPr="003F26D4">
        <w:rPr>
          <w:rFonts w:ascii="Times New Roman" w:hAnsi="Times New Roman" w:cs="Times New Roman"/>
          <w:color w:val="000000"/>
          <w:sz w:val="28"/>
          <w:szCs w:val="28"/>
        </w:rPr>
        <w:t xml:space="preserve"> </w:t>
      </w:r>
      <w:r w:rsidR="006D4626">
        <w:rPr>
          <w:rFonts w:ascii="Times New Roman" w:hAnsi="Times New Roman" w:cs="Times New Roman"/>
          <w:color w:val="000000"/>
          <w:sz w:val="28"/>
          <w:szCs w:val="28"/>
        </w:rPr>
        <w:t>-</w:t>
      </w:r>
      <w:r w:rsidR="00DA34A0"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3 проектной глубиной 4 150 м, которая подтвердила газоносность отложений </w:t>
      </w:r>
      <w:proofErr w:type="spellStart"/>
      <w:r w:rsidRPr="003F26D4">
        <w:rPr>
          <w:rFonts w:ascii="Times New Roman" w:hAnsi="Times New Roman" w:cs="Times New Roman"/>
          <w:color w:val="000000"/>
          <w:sz w:val="28"/>
          <w:szCs w:val="28"/>
        </w:rPr>
        <w:t>ордовика</w:t>
      </w:r>
      <w:proofErr w:type="spellEnd"/>
      <w:r w:rsidR="00135396" w:rsidRPr="003F26D4">
        <w:rPr>
          <w:rFonts w:ascii="Times New Roman" w:hAnsi="Times New Roman" w:cs="Times New Roman"/>
          <w:color w:val="000000"/>
          <w:sz w:val="28"/>
          <w:szCs w:val="28"/>
        </w:rPr>
        <w:t xml:space="preserve"> (</w:t>
      </w:r>
      <w:r w:rsidR="00EB72BC" w:rsidRPr="003F26D4">
        <w:rPr>
          <w:rFonts w:ascii="Times New Roman" w:hAnsi="Times New Roman" w:cs="Times New Roman"/>
          <w:bCs/>
          <w:color w:val="000000"/>
          <w:sz w:val="28"/>
          <w:szCs w:val="28"/>
        </w:rPr>
        <w:t>это</w:t>
      </w:r>
      <w:r w:rsidR="00EB72BC" w:rsidRPr="003F26D4">
        <w:rPr>
          <w:rFonts w:ascii="Times New Roman" w:hAnsi="Times New Roman" w:cs="Times New Roman"/>
          <w:color w:val="000000"/>
          <w:sz w:val="28"/>
          <w:szCs w:val="28"/>
        </w:rPr>
        <w:t xml:space="preserve"> второй слой отложений палеозойской группы планеты</w:t>
      </w:r>
      <w:r w:rsidR="00135396" w:rsidRPr="003F26D4">
        <w:rPr>
          <w:rFonts w:ascii="Times New Roman" w:hAnsi="Times New Roman" w:cs="Times New Roman"/>
          <w:color w:val="000000"/>
          <w:sz w:val="28"/>
          <w:szCs w:val="28"/>
        </w:rPr>
        <w:t>)</w:t>
      </w:r>
      <w:r w:rsidRPr="003F26D4">
        <w:rPr>
          <w:rFonts w:ascii="Times New Roman" w:hAnsi="Times New Roman" w:cs="Times New Roman"/>
          <w:color w:val="000000"/>
          <w:sz w:val="28"/>
          <w:szCs w:val="28"/>
        </w:rPr>
        <w:t>. При строительстве скважины были использованы современные технологии. По мнению многих экспертов, найденное месторождение</w:t>
      </w:r>
      <w:r w:rsidR="006D4626">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 это новый этап в отношениях между России и Африкой.</w:t>
      </w:r>
    </w:p>
    <w:p w:rsidR="00751C37" w:rsidRPr="003F26D4" w:rsidRDefault="00751C37" w:rsidP="0064637B">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Таким образом, мы видим, что в условиях современного развития мирового газового рынка, возможности его российского сегмента имеют следующие перспективы.</w:t>
      </w:r>
    </w:p>
    <w:p w:rsidR="00751C37" w:rsidRPr="003F26D4" w:rsidRDefault="006D4626" w:rsidP="0064637B">
      <w:pPr>
        <w:spacing w:after="0" w:line="360" w:lineRule="auto"/>
        <w:ind w:firstLine="851"/>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Во</w:t>
      </w:r>
      <w:proofErr w:type="gramEnd"/>
      <w:r>
        <w:rPr>
          <w:rFonts w:ascii="Times New Roman" w:hAnsi="Times New Roman" w:cs="Times New Roman"/>
          <w:color w:val="000000"/>
          <w:sz w:val="28"/>
          <w:szCs w:val="28"/>
        </w:rPr>
        <w:t xml:space="preserve"> -</w:t>
      </w:r>
      <w:r w:rsidR="00DA34A0" w:rsidRPr="003F26D4">
        <w:rPr>
          <w:rFonts w:ascii="Times New Roman" w:hAnsi="Times New Roman" w:cs="Times New Roman"/>
          <w:color w:val="000000"/>
          <w:sz w:val="28"/>
          <w:szCs w:val="28"/>
        </w:rPr>
        <w:t xml:space="preserve"> </w:t>
      </w:r>
      <w:r w:rsidR="00EE71AE" w:rsidRPr="003F26D4">
        <w:rPr>
          <w:rFonts w:ascii="Times New Roman" w:hAnsi="Times New Roman" w:cs="Times New Roman"/>
          <w:color w:val="000000"/>
          <w:sz w:val="28"/>
          <w:szCs w:val="28"/>
        </w:rPr>
        <w:t>первых</w:t>
      </w:r>
      <w:r w:rsidR="00EA0FCE" w:rsidRPr="003F26D4">
        <w:rPr>
          <w:rFonts w:ascii="Times New Roman" w:hAnsi="Times New Roman" w:cs="Times New Roman"/>
          <w:color w:val="000000"/>
          <w:sz w:val="28"/>
          <w:szCs w:val="28"/>
        </w:rPr>
        <w:t xml:space="preserve">, </w:t>
      </w:r>
      <w:r w:rsidR="00EE71AE" w:rsidRPr="003F26D4">
        <w:rPr>
          <w:rFonts w:ascii="Times New Roman" w:hAnsi="Times New Roman" w:cs="Times New Roman"/>
          <w:color w:val="000000"/>
          <w:sz w:val="28"/>
          <w:szCs w:val="28"/>
        </w:rPr>
        <w:t>не смотря на экономические проблемы и трудные ситуации, инвестиции в нефтегазовую отрасль России продолжают поступать, вводятся в эксплуатацию новые месторождения и инфраструктурные проекты.</w:t>
      </w:r>
    </w:p>
    <w:p w:rsidR="00EE71AE" w:rsidRPr="003F26D4" w:rsidRDefault="006D4626" w:rsidP="0064637B">
      <w:pPr>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Во -</w:t>
      </w:r>
      <w:r w:rsidR="00DA34A0" w:rsidRPr="003F26D4">
        <w:rPr>
          <w:rFonts w:ascii="Times New Roman" w:hAnsi="Times New Roman" w:cs="Times New Roman"/>
          <w:color w:val="000000"/>
          <w:sz w:val="28"/>
          <w:szCs w:val="28"/>
        </w:rPr>
        <w:t xml:space="preserve"> </w:t>
      </w:r>
      <w:r w:rsidR="00EE71AE" w:rsidRPr="003F26D4">
        <w:rPr>
          <w:rFonts w:ascii="Times New Roman" w:hAnsi="Times New Roman" w:cs="Times New Roman"/>
          <w:color w:val="000000"/>
          <w:sz w:val="28"/>
          <w:szCs w:val="28"/>
        </w:rPr>
        <w:t xml:space="preserve">вторых, </w:t>
      </w:r>
      <w:r w:rsidR="00FD4436" w:rsidRPr="003F26D4">
        <w:rPr>
          <w:rFonts w:ascii="Times New Roman" w:hAnsi="Times New Roman" w:cs="Times New Roman"/>
          <w:color w:val="000000"/>
          <w:sz w:val="28"/>
          <w:szCs w:val="28"/>
        </w:rPr>
        <w:t>мировая энергетика находится в постоянном движении, тем самым российские компании ищут новые рынки сбыта (в Индии, Китае, в Африке, и даже в Южной Корее),  пока остается вопрос в цене.</w:t>
      </w:r>
    </w:p>
    <w:p w:rsidR="00272143" w:rsidRPr="003F26D4" w:rsidRDefault="006D4626" w:rsidP="009D0365">
      <w:pPr>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В -</w:t>
      </w:r>
      <w:r w:rsidR="00DA34A0" w:rsidRPr="003F26D4">
        <w:rPr>
          <w:rFonts w:ascii="Times New Roman" w:hAnsi="Times New Roman" w:cs="Times New Roman"/>
          <w:color w:val="000000"/>
          <w:sz w:val="28"/>
          <w:szCs w:val="28"/>
        </w:rPr>
        <w:t xml:space="preserve"> </w:t>
      </w:r>
      <w:r w:rsidR="00FD4436" w:rsidRPr="003F26D4">
        <w:rPr>
          <w:rFonts w:ascii="Times New Roman" w:hAnsi="Times New Roman" w:cs="Times New Roman"/>
          <w:color w:val="000000"/>
          <w:sz w:val="28"/>
          <w:szCs w:val="28"/>
        </w:rPr>
        <w:t>третьих, не смотря на то, что в Европе основные ставки сделаны на возобновляемые источники энергии, спрос на российский газ значительно вырос: в Германии на 27,6 %, во Франции на 53 %, в Австрии на 109,8 %, в Венгрии на 21,2 %.</w:t>
      </w:r>
      <w:r w:rsidR="00DA34A0" w:rsidRPr="003F26D4">
        <w:rPr>
          <w:rFonts w:ascii="Times New Roman" w:hAnsi="Times New Roman" w:cs="Times New Roman"/>
          <w:color w:val="000000"/>
          <w:sz w:val="28"/>
          <w:szCs w:val="28"/>
        </w:rPr>
        <w:t xml:space="preserve"> </w:t>
      </w:r>
      <w:r w:rsidR="00FD4436" w:rsidRPr="003F26D4">
        <w:rPr>
          <w:rFonts w:ascii="Times New Roman" w:hAnsi="Times New Roman" w:cs="Times New Roman"/>
          <w:color w:val="000000"/>
          <w:sz w:val="28"/>
          <w:szCs w:val="28"/>
        </w:rPr>
        <w:t>Помимо ЕС спрос на российский газ начинает увеличиваться и в Африке. Так, Египетская холдинговая компания подписала контракт с «Роснефтью», французской «</w:t>
      </w:r>
      <w:proofErr w:type="spellStart"/>
      <w:r w:rsidR="00FD4436" w:rsidRPr="003F26D4">
        <w:rPr>
          <w:rFonts w:ascii="Times New Roman" w:hAnsi="Times New Roman" w:cs="Times New Roman"/>
          <w:color w:val="000000"/>
          <w:sz w:val="28"/>
          <w:szCs w:val="28"/>
          <w:lang w:val="en-US"/>
        </w:rPr>
        <w:t>Engie</w:t>
      </w:r>
      <w:proofErr w:type="spellEnd"/>
      <w:r w:rsidR="00FD4436" w:rsidRPr="003F26D4">
        <w:rPr>
          <w:rFonts w:ascii="Times New Roman" w:hAnsi="Times New Roman" w:cs="Times New Roman"/>
          <w:color w:val="000000"/>
          <w:sz w:val="28"/>
          <w:szCs w:val="28"/>
        </w:rPr>
        <w:t>» и оманской «</w:t>
      </w:r>
      <w:r w:rsidR="00FD4436" w:rsidRPr="003F26D4">
        <w:rPr>
          <w:rFonts w:ascii="Times New Roman" w:hAnsi="Times New Roman" w:cs="Times New Roman"/>
          <w:color w:val="000000"/>
          <w:sz w:val="28"/>
          <w:szCs w:val="28"/>
          <w:lang w:val="en-US"/>
        </w:rPr>
        <w:t>OTI</w:t>
      </w:r>
      <w:r w:rsidR="00FD4436" w:rsidRPr="003F26D4">
        <w:rPr>
          <w:rFonts w:ascii="Times New Roman" w:hAnsi="Times New Roman" w:cs="Times New Roman"/>
          <w:color w:val="000000"/>
          <w:sz w:val="28"/>
          <w:szCs w:val="28"/>
        </w:rPr>
        <w:t>» о поставках СПГ на сумму 1 млрд. долл.  В 2016 г. «Роснефть» поставила первую партию СПГ объемом 156 тыс. куб. м., и продолжает переговоры о поставках следующих партий.</w:t>
      </w:r>
    </w:p>
    <w:p w:rsidR="000C69E1" w:rsidRPr="003F26D4" w:rsidRDefault="000C69E1" w:rsidP="006B2576">
      <w:pPr>
        <w:spacing w:after="0" w:line="720" w:lineRule="auto"/>
        <w:ind w:firstLine="851"/>
        <w:jc w:val="both"/>
        <w:rPr>
          <w:rFonts w:ascii="Times New Roman" w:hAnsi="Times New Roman" w:cs="Times New Roman"/>
          <w:color w:val="000000"/>
          <w:sz w:val="28"/>
          <w:szCs w:val="28"/>
        </w:rPr>
      </w:pPr>
    </w:p>
    <w:p w:rsidR="006D4626" w:rsidRDefault="00F80226" w:rsidP="000109CF">
      <w:pPr>
        <w:pStyle w:val="a3"/>
        <w:numPr>
          <w:ilvl w:val="1"/>
          <w:numId w:val="19"/>
        </w:numPr>
        <w:autoSpaceDE w:val="0"/>
        <w:autoSpaceDN w:val="0"/>
        <w:adjustRightInd w:val="0"/>
        <w:spacing w:after="0" w:line="360" w:lineRule="auto"/>
        <w:ind w:left="0"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51C37" w:rsidRPr="006D4626">
        <w:rPr>
          <w:rFonts w:ascii="Times New Roman" w:hAnsi="Times New Roman" w:cs="Times New Roman"/>
          <w:color w:val="000000"/>
          <w:sz w:val="28"/>
          <w:szCs w:val="28"/>
        </w:rPr>
        <w:t xml:space="preserve">Прогнозные </w:t>
      </w:r>
      <w:r w:rsidR="006D4626">
        <w:rPr>
          <w:rFonts w:ascii="Times New Roman" w:hAnsi="Times New Roman" w:cs="Times New Roman"/>
          <w:color w:val="000000"/>
          <w:sz w:val="28"/>
          <w:szCs w:val="28"/>
        </w:rPr>
        <w:t xml:space="preserve">   </w:t>
      </w:r>
      <w:r w:rsidR="00751C37" w:rsidRPr="006D4626">
        <w:rPr>
          <w:rFonts w:ascii="Times New Roman" w:hAnsi="Times New Roman" w:cs="Times New Roman"/>
          <w:color w:val="000000"/>
          <w:sz w:val="28"/>
          <w:szCs w:val="28"/>
        </w:rPr>
        <w:t>сценарии</w:t>
      </w:r>
      <w:r w:rsidR="006D4626">
        <w:rPr>
          <w:rFonts w:ascii="Times New Roman" w:hAnsi="Times New Roman" w:cs="Times New Roman"/>
          <w:color w:val="000000"/>
          <w:sz w:val="28"/>
          <w:szCs w:val="28"/>
        </w:rPr>
        <w:t xml:space="preserve">    </w:t>
      </w:r>
      <w:r w:rsidR="00751C37" w:rsidRPr="006D4626">
        <w:rPr>
          <w:rFonts w:ascii="Times New Roman" w:hAnsi="Times New Roman" w:cs="Times New Roman"/>
          <w:color w:val="000000"/>
          <w:sz w:val="28"/>
          <w:szCs w:val="28"/>
        </w:rPr>
        <w:t xml:space="preserve">развития </w:t>
      </w:r>
      <w:r w:rsidR="006D4626">
        <w:rPr>
          <w:rFonts w:ascii="Times New Roman" w:hAnsi="Times New Roman" w:cs="Times New Roman"/>
          <w:color w:val="000000"/>
          <w:sz w:val="28"/>
          <w:szCs w:val="28"/>
        </w:rPr>
        <w:t xml:space="preserve">   </w:t>
      </w:r>
      <w:r w:rsidR="00751C37" w:rsidRPr="006D4626">
        <w:rPr>
          <w:rFonts w:ascii="Times New Roman" w:hAnsi="Times New Roman" w:cs="Times New Roman"/>
          <w:color w:val="000000"/>
          <w:sz w:val="28"/>
          <w:szCs w:val="28"/>
        </w:rPr>
        <w:t>мир</w:t>
      </w:r>
      <w:r w:rsidR="006D4626">
        <w:rPr>
          <w:rFonts w:ascii="Times New Roman" w:hAnsi="Times New Roman" w:cs="Times New Roman"/>
          <w:color w:val="000000"/>
          <w:sz w:val="28"/>
          <w:szCs w:val="28"/>
        </w:rPr>
        <w:t xml:space="preserve">ового    рынка    газа   </w:t>
      </w:r>
      <w:proofErr w:type="gramStart"/>
      <w:r w:rsidR="006D4626">
        <w:rPr>
          <w:rFonts w:ascii="Times New Roman" w:hAnsi="Times New Roman" w:cs="Times New Roman"/>
          <w:color w:val="000000"/>
          <w:sz w:val="28"/>
          <w:szCs w:val="28"/>
        </w:rPr>
        <w:t>в</w:t>
      </w:r>
      <w:proofErr w:type="gramEnd"/>
    </w:p>
    <w:p w:rsidR="006D4626" w:rsidRDefault="006D4626" w:rsidP="006D4626">
      <w:pPr>
        <w:pStyle w:val="a3"/>
        <w:autoSpaceDE w:val="0"/>
        <w:autoSpaceDN w:val="0"/>
        <w:adjustRightInd w:val="0"/>
        <w:spacing w:after="0" w:line="360" w:lineRule="auto"/>
        <w:ind w:left="0" w:firstLine="851"/>
        <w:jc w:val="both"/>
        <w:rPr>
          <w:rFonts w:ascii="Times New Roman" w:hAnsi="Times New Roman" w:cs="Times New Roman"/>
          <w:color w:val="000000"/>
          <w:sz w:val="28"/>
          <w:szCs w:val="28"/>
        </w:rPr>
      </w:pPr>
      <w:r w:rsidRPr="006D4626">
        <w:rPr>
          <w:rFonts w:ascii="Times New Roman" w:hAnsi="Times New Roman" w:cs="Times New Roman"/>
          <w:color w:val="000000"/>
          <w:sz w:val="28"/>
          <w:szCs w:val="28"/>
        </w:rPr>
        <w:t xml:space="preserve">современных </w:t>
      </w:r>
      <w:r>
        <w:rPr>
          <w:rFonts w:ascii="Times New Roman" w:hAnsi="Times New Roman" w:cs="Times New Roman"/>
          <w:color w:val="000000"/>
          <w:sz w:val="28"/>
          <w:szCs w:val="28"/>
        </w:rPr>
        <w:t xml:space="preserve">  </w:t>
      </w:r>
      <w:proofErr w:type="gramStart"/>
      <w:r w:rsidR="00751C37" w:rsidRPr="006D4626">
        <w:rPr>
          <w:rFonts w:ascii="Times New Roman" w:hAnsi="Times New Roman" w:cs="Times New Roman"/>
          <w:color w:val="000000"/>
          <w:sz w:val="28"/>
          <w:szCs w:val="28"/>
        </w:rPr>
        <w:t>условиях</w:t>
      </w:r>
      <w:proofErr w:type="gramEnd"/>
      <w:r w:rsidR="00751C37" w:rsidRPr="006D462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751C37" w:rsidRPr="006D4626">
        <w:rPr>
          <w:rFonts w:ascii="Times New Roman" w:hAnsi="Times New Roman" w:cs="Times New Roman"/>
          <w:color w:val="000000"/>
          <w:sz w:val="28"/>
          <w:szCs w:val="28"/>
        </w:rPr>
        <w:t xml:space="preserve">и </w:t>
      </w:r>
      <w:r>
        <w:rPr>
          <w:rFonts w:ascii="Times New Roman" w:hAnsi="Times New Roman" w:cs="Times New Roman"/>
          <w:color w:val="000000"/>
          <w:sz w:val="28"/>
          <w:szCs w:val="28"/>
        </w:rPr>
        <w:t xml:space="preserve">  </w:t>
      </w:r>
      <w:r w:rsidR="00751C37" w:rsidRPr="006D4626">
        <w:rPr>
          <w:rFonts w:ascii="Times New Roman" w:hAnsi="Times New Roman" w:cs="Times New Roman"/>
          <w:color w:val="000000"/>
          <w:sz w:val="28"/>
          <w:szCs w:val="28"/>
        </w:rPr>
        <w:t>возмо</w:t>
      </w:r>
      <w:r>
        <w:rPr>
          <w:rFonts w:ascii="Times New Roman" w:hAnsi="Times New Roman" w:cs="Times New Roman"/>
          <w:color w:val="000000"/>
          <w:sz w:val="28"/>
          <w:szCs w:val="28"/>
        </w:rPr>
        <w:t>жности   развития  его  российского</w:t>
      </w:r>
    </w:p>
    <w:p w:rsidR="00A55040" w:rsidRPr="006D4626" w:rsidRDefault="00751C37" w:rsidP="006D4626">
      <w:pPr>
        <w:pStyle w:val="a3"/>
        <w:autoSpaceDE w:val="0"/>
        <w:autoSpaceDN w:val="0"/>
        <w:adjustRightInd w:val="0"/>
        <w:spacing w:after="0" w:line="360" w:lineRule="auto"/>
        <w:ind w:left="0" w:firstLine="851"/>
        <w:jc w:val="both"/>
        <w:rPr>
          <w:rFonts w:ascii="Times New Roman" w:hAnsi="Times New Roman" w:cs="Times New Roman"/>
          <w:color w:val="000000"/>
          <w:sz w:val="28"/>
          <w:szCs w:val="28"/>
        </w:rPr>
      </w:pPr>
      <w:r w:rsidRPr="006D4626">
        <w:rPr>
          <w:rFonts w:ascii="Times New Roman" w:hAnsi="Times New Roman" w:cs="Times New Roman"/>
          <w:color w:val="000000"/>
          <w:sz w:val="28"/>
          <w:szCs w:val="28"/>
        </w:rPr>
        <w:t>сегмента</w:t>
      </w:r>
    </w:p>
    <w:p w:rsidR="00BD7B74" w:rsidRPr="003F26D4" w:rsidRDefault="00751C37" w:rsidP="006B2576">
      <w:pPr>
        <w:autoSpaceDE w:val="0"/>
        <w:autoSpaceDN w:val="0"/>
        <w:adjustRightInd w:val="0"/>
        <w:spacing w:after="0" w:line="72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ab/>
      </w:r>
    </w:p>
    <w:p w:rsidR="00BD7B74" w:rsidRPr="003F26D4" w:rsidRDefault="00BD7B74" w:rsidP="009D0365">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Изучение гло</w:t>
      </w:r>
      <w:r w:rsidR="00DA34A0" w:rsidRPr="003F26D4">
        <w:rPr>
          <w:rFonts w:ascii="Times New Roman" w:hAnsi="Times New Roman" w:cs="Times New Roman"/>
          <w:color w:val="000000"/>
          <w:sz w:val="28"/>
          <w:szCs w:val="28"/>
        </w:rPr>
        <w:t>бального энергетиче</w:t>
      </w:r>
      <w:r w:rsidR="006D4626">
        <w:rPr>
          <w:rFonts w:ascii="Times New Roman" w:hAnsi="Times New Roman" w:cs="Times New Roman"/>
          <w:color w:val="000000"/>
          <w:sz w:val="28"/>
          <w:szCs w:val="28"/>
        </w:rPr>
        <w:t>ского рынка -</w:t>
      </w:r>
      <w:r w:rsidRPr="003F26D4">
        <w:rPr>
          <w:rFonts w:ascii="Times New Roman" w:hAnsi="Times New Roman" w:cs="Times New Roman"/>
          <w:color w:val="000000"/>
          <w:sz w:val="28"/>
          <w:szCs w:val="28"/>
        </w:rPr>
        <w:t xml:space="preserve"> это не только изучение рынка газа и нефти, а исследование мировой энергетики во взаимосвязи с экономикой стран, демографической ситуацией, энергетической политикой, развитием технологий, экологической ситуацией и т.д. </w:t>
      </w:r>
    </w:p>
    <w:p w:rsidR="00883CF7" w:rsidRPr="003F26D4" w:rsidRDefault="00D3122E" w:rsidP="009D0365">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Прежде чем описывать сценарии</w:t>
      </w:r>
      <w:r w:rsidR="00883CF7" w:rsidRPr="003F26D4">
        <w:rPr>
          <w:rFonts w:ascii="Times New Roman" w:hAnsi="Times New Roman" w:cs="Times New Roman"/>
          <w:color w:val="000000"/>
          <w:sz w:val="28"/>
          <w:szCs w:val="28"/>
        </w:rPr>
        <w:t xml:space="preserve"> развития мирового рынка газа, нужно исследовать энергетический рынок </w:t>
      </w:r>
      <w:r w:rsidR="00B11768" w:rsidRPr="003F26D4">
        <w:rPr>
          <w:rFonts w:ascii="Times New Roman" w:hAnsi="Times New Roman" w:cs="Times New Roman"/>
          <w:color w:val="000000"/>
          <w:sz w:val="28"/>
          <w:szCs w:val="28"/>
        </w:rPr>
        <w:t>в целом. Его развитие включает</w:t>
      </w:r>
      <w:r w:rsidR="00883CF7" w:rsidRPr="003F26D4">
        <w:rPr>
          <w:rFonts w:ascii="Times New Roman" w:hAnsi="Times New Roman" w:cs="Times New Roman"/>
          <w:color w:val="000000"/>
          <w:sz w:val="28"/>
          <w:szCs w:val="28"/>
        </w:rPr>
        <w:t xml:space="preserve"> три прогнозных варианта. </w:t>
      </w:r>
    </w:p>
    <w:p w:rsidR="00883CF7" w:rsidRPr="003F26D4" w:rsidRDefault="00883CF7" w:rsidP="00A0387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По вероятному сценарию рост глобального ВВП с 2017 п</w:t>
      </w:r>
      <w:r w:rsidR="00751950" w:rsidRPr="003F26D4">
        <w:rPr>
          <w:rFonts w:ascii="Times New Roman" w:hAnsi="Times New Roman" w:cs="Times New Roman"/>
          <w:color w:val="000000"/>
          <w:sz w:val="28"/>
          <w:szCs w:val="28"/>
        </w:rPr>
        <w:t>о 2040 г.</w:t>
      </w:r>
      <w:r w:rsidR="006B2576">
        <w:rPr>
          <w:rFonts w:ascii="Times New Roman" w:hAnsi="Times New Roman" w:cs="Times New Roman"/>
          <w:color w:val="000000"/>
          <w:sz w:val="28"/>
          <w:szCs w:val="28"/>
        </w:rPr>
        <w:t xml:space="preserve"> </w:t>
      </w:r>
      <w:r w:rsidR="00751950" w:rsidRPr="003F26D4">
        <w:rPr>
          <w:rFonts w:ascii="Times New Roman" w:hAnsi="Times New Roman" w:cs="Times New Roman"/>
          <w:color w:val="000000"/>
          <w:sz w:val="28"/>
          <w:szCs w:val="28"/>
        </w:rPr>
        <w:t>г. составит в среднем 2</w:t>
      </w:r>
      <w:r w:rsidRPr="003F26D4">
        <w:rPr>
          <w:rFonts w:ascii="Times New Roman" w:hAnsi="Times New Roman" w:cs="Times New Roman"/>
          <w:color w:val="000000"/>
          <w:sz w:val="28"/>
          <w:szCs w:val="28"/>
        </w:rPr>
        <w:t>,8 %. Невозможно исключить возникновение локальных конфликтов, которые оказывают влияние на энергетическу</w:t>
      </w:r>
      <w:r w:rsidR="00B11768" w:rsidRPr="003F26D4">
        <w:rPr>
          <w:rFonts w:ascii="Times New Roman" w:hAnsi="Times New Roman" w:cs="Times New Roman"/>
          <w:color w:val="000000"/>
          <w:sz w:val="28"/>
          <w:szCs w:val="28"/>
        </w:rPr>
        <w:t xml:space="preserve">ю стабильность стран. При этом </w:t>
      </w:r>
      <w:r w:rsidRPr="003F26D4">
        <w:rPr>
          <w:rFonts w:ascii="Times New Roman" w:hAnsi="Times New Roman" w:cs="Times New Roman"/>
          <w:color w:val="000000"/>
          <w:sz w:val="28"/>
          <w:szCs w:val="28"/>
        </w:rPr>
        <w:t>страны Ближнего Востока и Европы столкнутся с экономической неустойчивостью, в Восточной Европе и Азии продолжится процесс тр</w:t>
      </w:r>
      <w:r w:rsidR="00B11768" w:rsidRPr="003F26D4">
        <w:rPr>
          <w:rFonts w:ascii="Times New Roman" w:hAnsi="Times New Roman" w:cs="Times New Roman"/>
          <w:color w:val="000000"/>
          <w:sz w:val="28"/>
          <w:szCs w:val="28"/>
        </w:rPr>
        <w:t xml:space="preserve">ансформации экономики, а </w:t>
      </w:r>
      <w:r w:rsidRPr="003F26D4">
        <w:rPr>
          <w:rFonts w:ascii="Times New Roman" w:hAnsi="Times New Roman" w:cs="Times New Roman"/>
          <w:color w:val="000000"/>
          <w:sz w:val="28"/>
          <w:szCs w:val="28"/>
        </w:rPr>
        <w:t>в Африке сохранится социально-экономическая н</w:t>
      </w:r>
      <w:r w:rsidR="00943785" w:rsidRPr="003F26D4">
        <w:rPr>
          <w:rFonts w:ascii="Times New Roman" w:hAnsi="Times New Roman" w:cs="Times New Roman"/>
          <w:color w:val="000000"/>
          <w:sz w:val="28"/>
          <w:szCs w:val="28"/>
        </w:rPr>
        <w:t xml:space="preserve">апряженность.  В некоторой части, это не повлияет на развития </w:t>
      </w:r>
      <w:r w:rsidR="00943785" w:rsidRPr="003F26D4">
        <w:rPr>
          <w:rFonts w:ascii="Times New Roman" w:hAnsi="Times New Roman" w:cs="Times New Roman"/>
          <w:color w:val="000000"/>
          <w:sz w:val="28"/>
          <w:szCs w:val="28"/>
        </w:rPr>
        <w:lastRenderedPageBreak/>
        <w:t>энергетических отраслей, в силу существующих запасов газа и нефти в мире</w:t>
      </w:r>
      <w:r w:rsidR="00B11768" w:rsidRPr="003F26D4">
        <w:rPr>
          <w:rFonts w:ascii="Times New Roman" w:hAnsi="Times New Roman" w:cs="Times New Roman"/>
          <w:color w:val="000000"/>
          <w:sz w:val="28"/>
          <w:szCs w:val="28"/>
        </w:rPr>
        <w:t>,</w:t>
      </w:r>
      <w:r w:rsidR="00943785" w:rsidRPr="003F26D4">
        <w:rPr>
          <w:rFonts w:ascii="Times New Roman" w:hAnsi="Times New Roman" w:cs="Times New Roman"/>
          <w:color w:val="000000"/>
          <w:sz w:val="28"/>
          <w:szCs w:val="28"/>
        </w:rPr>
        <w:t xml:space="preserve"> и спроса на них.</w:t>
      </w:r>
    </w:p>
    <w:p w:rsidR="0039649F" w:rsidRPr="003F26D4" w:rsidRDefault="00943785" w:rsidP="00A0387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По благоприятному сценарию </w:t>
      </w:r>
      <w:r w:rsidR="0039649F" w:rsidRPr="003F26D4">
        <w:rPr>
          <w:rFonts w:ascii="Times New Roman" w:hAnsi="Times New Roman" w:cs="Times New Roman"/>
          <w:color w:val="000000"/>
          <w:sz w:val="28"/>
          <w:szCs w:val="28"/>
        </w:rPr>
        <w:t>можно ожидать частичное решение глобальных проблем, стабильное увеличение цен на энергоносители, что поддержит рост не только ВВП, но и душевого ВВП в регионах, которые экспортируют углеводороды.</w:t>
      </w:r>
      <w:r w:rsidR="00751950" w:rsidRPr="003F26D4">
        <w:rPr>
          <w:rFonts w:ascii="Times New Roman" w:hAnsi="Times New Roman" w:cs="Times New Roman"/>
          <w:color w:val="000000"/>
          <w:sz w:val="28"/>
          <w:szCs w:val="28"/>
        </w:rPr>
        <w:t xml:space="preserve"> Индия и Африка планом</w:t>
      </w:r>
      <w:r w:rsidR="009D0365" w:rsidRPr="003F26D4">
        <w:rPr>
          <w:rFonts w:ascii="Times New Roman" w:hAnsi="Times New Roman" w:cs="Times New Roman"/>
          <w:color w:val="000000"/>
          <w:sz w:val="28"/>
          <w:szCs w:val="28"/>
        </w:rPr>
        <w:t xml:space="preserve">ерно догоняют развитые страны. </w:t>
      </w:r>
      <w:r w:rsidR="00751950" w:rsidRPr="003F26D4">
        <w:rPr>
          <w:rFonts w:ascii="Times New Roman" w:hAnsi="Times New Roman" w:cs="Times New Roman"/>
          <w:color w:val="000000"/>
          <w:sz w:val="28"/>
          <w:szCs w:val="28"/>
        </w:rPr>
        <w:t xml:space="preserve">Это дает толчок </w:t>
      </w:r>
      <w:r w:rsidR="003A5926" w:rsidRPr="003F26D4">
        <w:rPr>
          <w:rFonts w:ascii="Times New Roman" w:hAnsi="Times New Roman" w:cs="Times New Roman"/>
          <w:color w:val="000000"/>
          <w:sz w:val="28"/>
          <w:szCs w:val="28"/>
        </w:rPr>
        <w:t xml:space="preserve">новым экономическим связям и общественному развитию, что увеличит мировой среднегодовой ВВП до 3,4 %. </w:t>
      </w:r>
    </w:p>
    <w:p w:rsidR="00DA34A0" w:rsidRPr="003F26D4" w:rsidRDefault="003A5926" w:rsidP="00A0387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По критическому сценарию темпы</w:t>
      </w:r>
      <w:r w:rsidR="00DA34A0" w:rsidRPr="003F26D4">
        <w:rPr>
          <w:rFonts w:ascii="Times New Roman" w:hAnsi="Times New Roman" w:cs="Times New Roman"/>
          <w:color w:val="000000"/>
          <w:sz w:val="28"/>
          <w:szCs w:val="28"/>
        </w:rPr>
        <w:t xml:space="preserve"> </w:t>
      </w:r>
      <w:r w:rsidR="006D4626">
        <w:rPr>
          <w:rFonts w:ascii="Times New Roman" w:hAnsi="Times New Roman" w:cs="Times New Roman"/>
          <w:color w:val="000000"/>
          <w:sz w:val="28"/>
          <w:szCs w:val="28"/>
        </w:rPr>
        <w:t>роста мировой экономики с 2017 -</w:t>
      </w:r>
      <w:r w:rsidRPr="003F26D4">
        <w:rPr>
          <w:rFonts w:ascii="Times New Roman" w:hAnsi="Times New Roman" w:cs="Times New Roman"/>
          <w:color w:val="000000"/>
          <w:sz w:val="28"/>
          <w:szCs w:val="28"/>
        </w:rPr>
        <w:t>2040 г.</w:t>
      </w:r>
      <w:r w:rsidR="006B2576">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г. составят приблизительно 2,1 %.  При этом обострятся глобальные проблемы:</w:t>
      </w:r>
    </w:p>
    <w:p w:rsidR="00DA34A0" w:rsidRPr="003F26D4" w:rsidRDefault="00DA34A0" w:rsidP="00A0387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 </w:t>
      </w:r>
      <w:r w:rsidR="003A5926" w:rsidRPr="003F26D4">
        <w:rPr>
          <w:rFonts w:ascii="Times New Roman" w:hAnsi="Times New Roman" w:cs="Times New Roman"/>
          <w:color w:val="000000"/>
          <w:sz w:val="28"/>
          <w:szCs w:val="28"/>
        </w:rPr>
        <w:t>финансовые и долговые проблемы стран;</w:t>
      </w:r>
    </w:p>
    <w:p w:rsidR="00DA34A0" w:rsidRPr="003F26D4" w:rsidRDefault="00DA34A0" w:rsidP="00A0387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 </w:t>
      </w:r>
      <w:r w:rsidR="003A5926" w:rsidRPr="003F26D4">
        <w:rPr>
          <w:rFonts w:ascii="Times New Roman" w:hAnsi="Times New Roman" w:cs="Times New Roman"/>
          <w:color w:val="000000"/>
          <w:sz w:val="28"/>
          <w:szCs w:val="28"/>
        </w:rPr>
        <w:t>миграционный кризис;</w:t>
      </w:r>
    </w:p>
    <w:p w:rsidR="00DA34A0" w:rsidRPr="003F26D4" w:rsidRDefault="00DA34A0" w:rsidP="00A0387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 </w:t>
      </w:r>
      <w:r w:rsidR="003A5926" w:rsidRPr="003F26D4">
        <w:rPr>
          <w:rFonts w:ascii="Times New Roman" w:hAnsi="Times New Roman" w:cs="Times New Roman"/>
          <w:color w:val="000000"/>
          <w:sz w:val="28"/>
          <w:szCs w:val="28"/>
        </w:rPr>
        <w:t>конфликты на Ближнем Востоке;</w:t>
      </w:r>
    </w:p>
    <w:p w:rsidR="003A5926" w:rsidRPr="003F26D4" w:rsidRDefault="00DA34A0" w:rsidP="00A03877">
      <w:pPr>
        <w:autoSpaceDE w:val="0"/>
        <w:autoSpaceDN w:val="0"/>
        <w:adjustRightInd w:val="0"/>
        <w:spacing w:after="0" w:line="360" w:lineRule="auto"/>
        <w:ind w:firstLine="851"/>
        <w:jc w:val="both"/>
        <w:rPr>
          <w:rFonts w:ascii="Times New Roman" w:hAnsi="Times New Roman" w:cs="Times New Roman"/>
          <w:color w:val="000000"/>
          <w:sz w:val="28"/>
          <w:szCs w:val="28"/>
        </w:rPr>
      </w:pPr>
      <w:proofErr w:type="gramStart"/>
      <w:r w:rsidRPr="003F26D4">
        <w:rPr>
          <w:rFonts w:ascii="Times New Roman" w:hAnsi="Times New Roman" w:cs="Times New Roman"/>
          <w:color w:val="000000"/>
          <w:sz w:val="28"/>
          <w:szCs w:val="28"/>
        </w:rPr>
        <w:t xml:space="preserve">– </w:t>
      </w:r>
      <w:r w:rsidR="003A5926" w:rsidRPr="003F26D4">
        <w:rPr>
          <w:rFonts w:ascii="Times New Roman" w:hAnsi="Times New Roman" w:cs="Times New Roman"/>
          <w:color w:val="000000"/>
          <w:sz w:val="28"/>
          <w:szCs w:val="28"/>
        </w:rPr>
        <w:t>неготовность к предотвращению климатических катастроф</w:t>
      </w:r>
      <w:r w:rsidR="006D4626">
        <w:rPr>
          <w:rFonts w:ascii="Times New Roman" w:hAnsi="Times New Roman" w:cs="Times New Roman"/>
          <w:color w:val="000000"/>
          <w:sz w:val="28"/>
          <w:szCs w:val="28"/>
        </w:rPr>
        <w:t xml:space="preserve"> из -</w:t>
      </w:r>
      <w:r w:rsidRPr="003F26D4">
        <w:rPr>
          <w:rFonts w:ascii="Times New Roman" w:hAnsi="Times New Roman" w:cs="Times New Roman"/>
          <w:color w:val="000000"/>
          <w:sz w:val="28"/>
          <w:szCs w:val="28"/>
        </w:rPr>
        <w:t xml:space="preserve"> </w:t>
      </w:r>
      <w:r w:rsidR="00B11768" w:rsidRPr="003F26D4">
        <w:rPr>
          <w:rFonts w:ascii="Times New Roman" w:hAnsi="Times New Roman" w:cs="Times New Roman"/>
          <w:color w:val="000000"/>
          <w:sz w:val="28"/>
          <w:szCs w:val="28"/>
        </w:rPr>
        <w:t>за прогрессивной добычи</w:t>
      </w:r>
      <w:r w:rsidR="003A5926" w:rsidRPr="003F26D4">
        <w:rPr>
          <w:rFonts w:ascii="Times New Roman" w:hAnsi="Times New Roman" w:cs="Times New Roman"/>
          <w:color w:val="000000"/>
          <w:sz w:val="28"/>
          <w:szCs w:val="28"/>
        </w:rPr>
        <w:t>.</w:t>
      </w:r>
      <w:proofErr w:type="gramEnd"/>
    </w:p>
    <w:p w:rsidR="00EC5A05" w:rsidRPr="003F26D4" w:rsidRDefault="00C67548" w:rsidP="00A0387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На сценарии развития </w:t>
      </w:r>
      <w:r w:rsidR="00EC5A05" w:rsidRPr="003F26D4">
        <w:rPr>
          <w:rFonts w:ascii="Times New Roman" w:hAnsi="Times New Roman" w:cs="Times New Roman"/>
          <w:color w:val="000000"/>
          <w:sz w:val="28"/>
          <w:szCs w:val="28"/>
        </w:rPr>
        <w:t xml:space="preserve">также </w:t>
      </w:r>
      <w:r w:rsidRPr="003F26D4">
        <w:rPr>
          <w:rFonts w:ascii="Times New Roman" w:hAnsi="Times New Roman" w:cs="Times New Roman"/>
          <w:color w:val="000000"/>
          <w:sz w:val="28"/>
          <w:szCs w:val="28"/>
        </w:rPr>
        <w:t xml:space="preserve">окажет влияние продолжение «сланцевой </w:t>
      </w:r>
      <w:r w:rsidR="00F4420D" w:rsidRPr="003F26D4">
        <w:rPr>
          <w:rFonts w:ascii="Times New Roman" w:hAnsi="Times New Roman" w:cs="Times New Roman"/>
          <w:color w:val="000000"/>
          <w:sz w:val="28"/>
          <w:szCs w:val="28"/>
        </w:rPr>
        <w:t>революции» в США. По добыче сланцевого газа</w:t>
      </w:r>
      <w:r w:rsidRPr="003F26D4">
        <w:rPr>
          <w:rFonts w:ascii="Times New Roman" w:hAnsi="Times New Roman" w:cs="Times New Roman"/>
          <w:color w:val="000000"/>
          <w:sz w:val="28"/>
          <w:szCs w:val="28"/>
        </w:rPr>
        <w:t xml:space="preserve"> эта страна занимает первое место, примерно 768 млрд. куб.</w:t>
      </w:r>
      <w:r w:rsidR="006B2576">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м. по данным 2016 года. Наибольшей эффективности способствует расширенная сеть газопроводов, которое транспортирует «</w:t>
      </w:r>
      <w:r w:rsidR="000650E6" w:rsidRPr="003F26D4">
        <w:rPr>
          <w:rFonts w:ascii="Times New Roman" w:hAnsi="Times New Roman" w:cs="Times New Roman"/>
          <w:color w:val="000000"/>
          <w:sz w:val="28"/>
          <w:szCs w:val="28"/>
        </w:rPr>
        <w:t>голубое топливо» по всем штатам и в другие страны</w:t>
      </w:r>
      <w:r w:rsidRPr="003F26D4">
        <w:rPr>
          <w:rFonts w:ascii="Times New Roman" w:hAnsi="Times New Roman" w:cs="Times New Roman"/>
          <w:color w:val="000000"/>
          <w:sz w:val="28"/>
          <w:szCs w:val="28"/>
        </w:rPr>
        <w:t>.</w:t>
      </w:r>
      <w:r w:rsidR="00EC5A05" w:rsidRPr="003F26D4">
        <w:rPr>
          <w:rFonts w:ascii="Times New Roman" w:hAnsi="Times New Roman" w:cs="Times New Roman"/>
          <w:color w:val="000000"/>
          <w:sz w:val="28"/>
          <w:szCs w:val="28"/>
        </w:rPr>
        <w:t xml:space="preserve"> Возмо</w:t>
      </w:r>
      <w:r w:rsidR="00DA34A0" w:rsidRPr="003F26D4">
        <w:rPr>
          <w:rFonts w:ascii="Times New Roman" w:hAnsi="Times New Roman" w:cs="Times New Roman"/>
          <w:color w:val="000000"/>
          <w:sz w:val="28"/>
          <w:szCs w:val="28"/>
        </w:rPr>
        <w:t>жно, к 2018 г. США станет нетто</w:t>
      </w:r>
      <w:r w:rsidR="006D4626">
        <w:rPr>
          <w:rFonts w:ascii="Times New Roman" w:hAnsi="Times New Roman" w:cs="Times New Roman"/>
          <w:color w:val="000000"/>
          <w:sz w:val="28"/>
          <w:szCs w:val="28"/>
        </w:rPr>
        <w:t xml:space="preserve"> -</w:t>
      </w:r>
      <w:r w:rsidR="00DA34A0" w:rsidRPr="003F26D4">
        <w:rPr>
          <w:rFonts w:ascii="Times New Roman" w:hAnsi="Times New Roman" w:cs="Times New Roman"/>
          <w:color w:val="000000"/>
          <w:sz w:val="28"/>
          <w:szCs w:val="28"/>
        </w:rPr>
        <w:t xml:space="preserve"> </w:t>
      </w:r>
      <w:r w:rsidR="00EC5A05" w:rsidRPr="003F26D4">
        <w:rPr>
          <w:rFonts w:ascii="Times New Roman" w:hAnsi="Times New Roman" w:cs="Times New Roman"/>
          <w:color w:val="000000"/>
          <w:sz w:val="28"/>
          <w:szCs w:val="28"/>
        </w:rPr>
        <w:t>экспортером газа, доля сланцевого газа в общей добычи в стране достигнет примерно 49 %</w:t>
      </w:r>
      <w:r w:rsidR="00EB40EF" w:rsidRPr="003F26D4">
        <w:rPr>
          <w:rFonts w:ascii="Times New Roman" w:hAnsi="Times New Roman" w:cs="Times New Roman"/>
          <w:color w:val="000000"/>
          <w:sz w:val="28"/>
          <w:szCs w:val="28"/>
        </w:rPr>
        <w:t xml:space="preserve">, таким образом, США, давно преследовавшая цель стать независимой в </w:t>
      </w:r>
      <w:proofErr w:type="spellStart"/>
      <w:r w:rsidR="00EB40EF" w:rsidRPr="003F26D4">
        <w:rPr>
          <w:rFonts w:ascii="Times New Roman" w:hAnsi="Times New Roman" w:cs="Times New Roman"/>
          <w:color w:val="000000"/>
          <w:sz w:val="28"/>
          <w:szCs w:val="28"/>
        </w:rPr>
        <w:t>газообеспечении</w:t>
      </w:r>
      <w:proofErr w:type="spellEnd"/>
      <w:r w:rsidR="00EB40EF" w:rsidRPr="003F26D4">
        <w:rPr>
          <w:rFonts w:ascii="Times New Roman" w:hAnsi="Times New Roman" w:cs="Times New Roman"/>
          <w:color w:val="000000"/>
          <w:sz w:val="28"/>
          <w:szCs w:val="28"/>
        </w:rPr>
        <w:t>, сократит импортные потребности в нефти.</w:t>
      </w:r>
    </w:p>
    <w:p w:rsidR="000650E6" w:rsidRPr="003F26D4" w:rsidRDefault="000650E6" w:rsidP="00A0387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К данным предположениям, можно прибавить тот факт, что соглашение, заключенное в 2016 г. по </w:t>
      </w:r>
      <w:r w:rsidR="00D3122E" w:rsidRPr="003F26D4">
        <w:rPr>
          <w:rFonts w:ascii="Times New Roman" w:hAnsi="Times New Roman" w:cs="Times New Roman"/>
          <w:color w:val="000000"/>
          <w:sz w:val="28"/>
          <w:szCs w:val="28"/>
        </w:rPr>
        <w:t>сокращению добычи нефти, помогло</w:t>
      </w:r>
      <w:r w:rsidRPr="003F26D4">
        <w:rPr>
          <w:rFonts w:ascii="Times New Roman" w:hAnsi="Times New Roman" w:cs="Times New Roman"/>
          <w:color w:val="000000"/>
          <w:sz w:val="28"/>
          <w:szCs w:val="28"/>
        </w:rPr>
        <w:t xml:space="preserve"> «</w:t>
      </w:r>
      <w:proofErr w:type="spellStart"/>
      <w:r w:rsidRPr="003F26D4">
        <w:rPr>
          <w:rFonts w:ascii="Times New Roman" w:hAnsi="Times New Roman" w:cs="Times New Roman"/>
          <w:color w:val="000000"/>
          <w:sz w:val="28"/>
          <w:szCs w:val="28"/>
        </w:rPr>
        <w:t>сланцевикам</w:t>
      </w:r>
      <w:proofErr w:type="spellEnd"/>
      <w:r w:rsidRPr="003F26D4">
        <w:rPr>
          <w:rFonts w:ascii="Times New Roman" w:hAnsi="Times New Roman" w:cs="Times New Roman"/>
          <w:color w:val="000000"/>
          <w:sz w:val="28"/>
          <w:szCs w:val="28"/>
        </w:rPr>
        <w:t>». Тем самым, что цены на нефть увеличились до 55 долл.</w:t>
      </w:r>
      <w:r w:rsidR="00AC235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w:t>
      </w:r>
      <w:r w:rsidR="006B2576">
        <w:rPr>
          <w:rFonts w:ascii="Times New Roman" w:hAnsi="Times New Roman" w:cs="Times New Roman"/>
          <w:color w:val="000000"/>
          <w:sz w:val="28"/>
          <w:szCs w:val="28"/>
        </w:rPr>
        <w:t xml:space="preserve"> </w:t>
      </w:r>
      <w:proofErr w:type="spellStart"/>
      <w:r w:rsidRPr="003F26D4">
        <w:rPr>
          <w:rFonts w:ascii="Times New Roman" w:hAnsi="Times New Roman" w:cs="Times New Roman"/>
          <w:color w:val="000000"/>
          <w:sz w:val="28"/>
          <w:szCs w:val="28"/>
        </w:rPr>
        <w:t>барр</w:t>
      </w:r>
      <w:proofErr w:type="spellEnd"/>
      <w:r w:rsidRPr="003F26D4">
        <w:rPr>
          <w:rFonts w:ascii="Times New Roman" w:hAnsi="Times New Roman" w:cs="Times New Roman"/>
          <w:color w:val="000000"/>
          <w:sz w:val="28"/>
          <w:szCs w:val="28"/>
        </w:rPr>
        <w:t>. При данной цене некоторые сланцевые проекты оказались рентабельными.</w:t>
      </w:r>
    </w:p>
    <w:p w:rsidR="00C73AA3" w:rsidRPr="003F26D4" w:rsidRDefault="00D66503" w:rsidP="00A0387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lastRenderedPageBreak/>
        <w:t>Нефтегазовая география России расширяется с каждым годом: соглашение с индийской компанией «</w:t>
      </w:r>
      <w:r w:rsidRPr="003F26D4">
        <w:rPr>
          <w:rFonts w:ascii="Times New Roman" w:hAnsi="Times New Roman" w:cs="Times New Roman"/>
          <w:color w:val="000000"/>
          <w:sz w:val="28"/>
          <w:szCs w:val="28"/>
          <w:lang w:val="en-US"/>
        </w:rPr>
        <w:t>Gail</w:t>
      </w:r>
      <w:r w:rsidRPr="003F26D4">
        <w:rPr>
          <w:rFonts w:ascii="Times New Roman" w:hAnsi="Times New Roman" w:cs="Times New Roman"/>
          <w:color w:val="000000"/>
          <w:sz w:val="28"/>
          <w:szCs w:val="28"/>
        </w:rPr>
        <w:t xml:space="preserve">» о поставке российского газа в страну, прорыв кредитной блокады энергетического сектора РФ со стороны Японии. </w:t>
      </w:r>
      <w:r w:rsidR="00154532" w:rsidRPr="003F26D4">
        <w:rPr>
          <w:rFonts w:ascii="Times New Roman" w:hAnsi="Times New Roman" w:cs="Times New Roman"/>
          <w:color w:val="000000"/>
          <w:sz w:val="28"/>
          <w:szCs w:val="28"/>
        </w:rPr>
        <w:t>Со стороны з</w:t>
      </w:r>
      <w:r w:rsidRPr="003F26D4">
        <w:rPr>
          <w:rFonts w:ascii="Times New Roman" w:hAnsi="Times New Roman" w:cs="Times New Roman"/>
          <w:color w:val="000000"/>
          <w:sz w:val="28"/>
          <w:szCs w:val="28"/>
        </w:rPr>
        <w:t>ападны</w:t>
      </w:r>
      <w:r w:rsidR="00154532" w:rsidRPr="003F26D4">
        <w:rPr>
          <w:rFonts w:ascii="Times New Roman" w:hAnsi="Times New Roman" w:cs="Times New Roman"/>
          <w:color w:val="000000"/>
          <w:sz w:val="28"/>
          <w:szCs w:val="28"/>
        </w:rPr>
        <w:t>х</w:t>
      </w:r>
      <w:r w:rsidRPr="003F26D4">
        <w:rPr>
          <w:rFonts w:ascii="Times New Roman" w:hAnsi="Times New Roman" w:cs="Times New Roman"/>
          <w:color w:val="000000"/>
          <w:sz w:val="28"/>
          <w:szCs w:val="28"/>
        </w:rPr>
        <w:t xml:space="preserve"> аналитик</w:t>
      </w:r>
      <w:r w:rsidR="00154532" w:rsidRPr="003F26D4">
        <w:rPr>
          <w:rFonts w:ascii="Times New Roman" w:hAnsi="Times New Roman" w:cs="Times New Roman"/>
          <w:color w:val="000000"/>
          <w:sz w:val="28"/>
          <w:szCs w:val="28"/>
        </w:rPr>
        <w:t xml:space="preserve">ов </w:t>
      </w:r>
      <w:r w:rsidRPr="003F26D4">
        <w:rPr>
          <w:rFonts w:ascii="Times New Roman" w:hAnsi="Times New Roman" w:cs="Times New Roman"/>
          <w:color w:val="000000"/>
          <w:sz w:val="28"/>
          <w:szCs w:val="28"/>
        </w:rPr>
        <w:t>до настоящего времени поддержива</w:t>
      </w:r>
      <w:r w:rsidR="00154532" w:rsidRPr="003F26D4">
        <w:rPr>
          <w:rFonts w:ascii="Times New Roman" w:hAnsi="Times New Roman" w:cs="Times New Roman"/>
          <w:color w:val="000000"/>
          <w:sz w:val="28"/>
          <w:szCs w:val="28"/>
        </w:rPr>
        <w:t>ется</w:t>
      </w:r>
      <w:r w:rsidRPr="003F26D4">
        <w:rPr>
          <w:rFonts w:ascii="Times New Roman" w:hAnsi="Times New Roman" w:cs="Times New Roman"/>
          <w:color w:val="000000"/>
          <w:sz w:val="28"/>
          <w:szCs w:val="28"/>
        </w:rPr>
        <w:t xml:space="preserve"> миф об иранской угрозе. Действительно, Иран увеличил экспорт газа во многие страны, включая Китай</w:t>
      </w:r>
      <w:r w:rsidR="00154532" w:rsidRPr="003F26D4">
        <w:rPr>
          <w:rFonts w:ascii="Times New Roman" w:hAnsi="Times New Roman" w:cs="Times New Roman"/>
          <w:color w:val="000000"/>
          <w:sz w:val="28"/>
          <w:szCs w:val="28"/>
        </w:rPr>
        <w:t>,</w:t>
      </w:r>
      <w:r w:rsidRPr="003F26D4">
        <w:rPr>
          <w:rFonts w:ascii="Times New Roman" w:hAnsi="Times New Roman" w:cs="Times New Roman"/>
          <w:color w:val="000000"/>
          <w:sz w:val="28"/>
          <w:szCs w:val="28"/>
        </w:rPr>
        <w:t xml:space="preserve"> Индию, Южную Корею и Японию.</w:t>
      </w:r>
      <w:r w:rsidR="008A4507" w:rsidRPr="003F26D4">
        <w:rPr>
          <w:rFonts w:ascii="Times New Roman" w:hAnsi="Times New Roman" w:cs="Times New Roman"/>
          <w:color w:val="000000"/>
          <w:sz w:val="28"/>
          <w:szCs w:val="28"/>
        </w:rPr>
        <w:t xml:space="preserve"> </w:t>
      </w:r>
      <w:r w:rsidR="00986704" w:rsidRPr="003F26D4">
        <w:rPr>
          <w:rFonts w:ascii="Times New Roman" w:hAnsi="Times New Roman" w:cs="Times New Roman"/>
          <w:color w:val="000000"/>
          <w:sz w:val="28"/>
          <w:szCs w:val="28"/>
        </w:rPr>
        <w:t xml:space="preserve">Интерес к </w:t>
      </w:r>
      <w:r w:rsidR="00C73AA3" w:rsidRPr="003F26D4">
        <w:rPr>
          <w:rFonts w:ascii="Times New Roman" w:hAnsi="Times New Roman" w:cs="Times New Roman"/>
          <w:color w:val="000000"/>
          <w:sz w:val="28"/>
          <w:szCs w:val="28"/>
        </w:rPr>
        <w:t xml:space="preserve">будущим </w:t>
      </w:r>
      <w:r w:rsidR="00986704" w:rsidRPr="003F26D4">
        <w:rPr>
          <w:rFonts w:ascii="Times New Roman" w:hAnsi="Times New Roman" w:cs="Times New Roman"/>
          <w:color w:val="000000"/>
          <w:sz w:val="28"/>
          <w:szCs w:val="28"/>
        </w:rPr>
        <w:t>совместным проектам с Ираном имеют «Газпром», «</w:t>
      </w:r>
      <w:proofErr w:type="spellStart"/>
      <w:r w:rsidR="00986704" w:rsidRPr="003F26D4">
        <w:rPr>
          <w:rFonts w:ascii="Times New Roman" w:hAnsi="Times New Roman" w:cs="Times New Roman"/>
          <w:color w:val="000000"/>
          <w:sz w:val="28"/>
          <w:szCs w:val="28"/>
        </w:rPr>
        <w:t>Лукойл</w:t>
      </w:r>
      <w:proofErr w:type="spellEnd"/>
      <w:r w:rsidR="00986704" w:rsidRPr="003F26D4">
        <w:rPr>
          <w:rFonts w:ascii="Times New Roman" w:hAnsi="Times New Roman" w:cs="Times New Roman"/>
          <w:color w:val="000000"/>
          <w:sz w:val="28"/>
          <w:szCs w:val="28"/>
        </w:rPr>
        <w:t>», «Роснефть»</w:t>
      </w:r>
      <w:r w:rsidR="00C73AA3" w:rsidRPr="003F26D4">
        <w:rPr>
          <w:rFonts w:ascii="Times New Roman" w:hAnsi="Times New Roman" w:cs="Times New Roman"/>
          <w:color w:val="000000"/>
          <w:sz w:val="28"/>
          <w:szCs w:val="28"/>
        </w:rPr>
        <w:t>, которые будут основаны на взаимной стратегии по развитию. Такой сценарий развития, по мнению экспертов «</w:t>
      </w:r>
      <w:r w:rsidR="00C73AA3" w:rsidRPr="003F26D4">
        <w:rPr>
          <w:rFonts w:ascii="Times New Roman" w:hAnsi="Times New Roman" w:cs="Times New Roman"/>
          <w:color w:val="000000"/>
          <w:sz w:val="28"/>
          <w:szCs w:val="28"/>
          <w:lang w:val="en-US"/>
        </w:rPr>
        <w:t>Wall</w:t>
      </w:r>
      <w:r w:rsidR="00C73AA3" w:rsidRPr="003F26D4">
        <w:rPr>
          <w:rFonts w:ascii="Times New Roman" w:hAnsi="Times New Roman" w:cs="Times New Roman"/>
          <w:color w:val="000000"/>
          <w:sz w:val="28"/>
          <w:szCs w:val="28"/>
        </w:rPr>
        <w:t xml:space="preserve"> </w:t>
      </w:r>
      <w:r w:rsidR="00C73AA3" w:rsidRPr="003F26D4">
        <w:rPr>
          <w:rFonts w:ascii="Times New Roman" w:hAnsi="Times New Roman" w:cs="Times New Roman"/>
          <w:color w:val="000000"/>
          <w:sz w:val="28"/>
          <w:szCs w:val="28"/>
          <w:lang w:val="en-US"/>
        </w:rPr>
        <w:t>Street</w:t>
      </w:r>
      <w:r w:rsidR="00C73AA3" w:rsidRPr="003F26D4">
        <w:rPr>
          <w:rFonts w:ascii="Times New Roman" w:hAnsi="Times New Roman" w:cs="Times New Roman"/>
          <w:color w:val="000000"/>
          <w:sz w:val="28"/>
          <w:szCs w:val="28"/>
        </w:rPr>
        <w:t xml:space="preserve"> </w:t>
      </w:r>
      <w:r w:rsidR="00C73AA3" w:rsidRPr="003F26D4">
        <w:rPr>
          <w:rFonts w:ascii="Times New Roman" w:hAnsi="Times New Roman" w:cs="Times New Roman"/>
          <w:color w:val="000000"/>
          <w:sz w:val="28"/>
          <w:szCs w:val="28"/>
          <w:lang w:val="en-US"/>
        </w:rPr>
        <w:t>Journal</w:t>
      </w:r>
      <w:r w:rsidR="00C73AA3" w:rsidRPr="003F26D4">
        <w:rPr>
          <w:rFonts w:ascii="Times New Roman" w:hAnsi="Times New Roman" w:cs="Times New Roman"/>
          <w:color w:val="000000"/>
          <w:sz w:val="28"/>
          <w:szCs w:val="28"/>
        </w:rPr>
        <w:t>», опасаются многие зарубежные компании, которые говорят об «агрессивной» энергетической политике со стороны России. Основным толком стало участие компании «</w:t>
      </w:r>
      <w:proofErr w:type="spellStart"/>
      <w:r w:rsidR="00C73AA3" w:rsidRPr="003F26D4">
        <w:rPr>
          <w:rFonts w:ascii="Times New Roman" w:hAnsi="Times New Roman" w:cs="Times New Roman"/>
          <w:color w:val="000000"/>
          <w:sz w:val="28"/>
          <w:szCs w:val="28"/>
        </w:rPr>
        <w:t>Лукойл</w:t>
      </w:r>
      <w:proofErr w:type="spellEnd"/>
      <w:r w:rsidR="00C73AA3" w:rsidRPr="003F26D4">
        <w:rPr>
          <w:rFonts w:ascii="Times New Roman" w:hAnsi="Times New Roman" w:cs="Times New Roman"/>
          <w:color w:val="000000"/>
          <w:sz w:val="28"/>
          <w:szCs w:val="28"/>
        </w:rPr>
        <w:t>» в разработке мексиканского месторождения «</w:t>
      </w:r>
      <w:r w:rsidR="00C73AA3" w:rsidRPr="003F26D4">
        <w:rPr>
          <w:rFonts w:ascii="Times New Roman" w:hAnsi="Times New Roman" w:cs="Times New Roman"/>
          <w:color w:val="000000"/>
          <w:sz w:val="28"/>
          <w:szCs w:val="28"/>
          <w:lang w:val="en-US"/>
        </w:rPr>
        <w:t>Trion</w:t>
      </w:r>
      <w:r w:rsidR="00C73AA3" w:rsidRPr="003F26D4">
        <w:rPr>
          <w:rFonts w:ascii="Times New Roman" w:hAnsi="Times New Roman" w:cs="Times New Roman"/>
          <w:color w:val="000000"/>
          <w:sz w:val="28"/>
          <w:szCs w:val="28"/>
        </w:rPr>
        <w:t>».</w:t>
      </w:r>
    </w:p>
    <w:p w:rsidR="00C73AA3" w:rsidRPr="003F26D4" w:rsidRDefault="00C73AA3" w:rsidP="00A0387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Оценивая потенциал и различные сценарии развития газового рынка необходимо учитывать не только запасы традиционных углеводородов, а также возможность активизации запасов сланца.</w:t>
      </w:r>
      <w:r w:rsidR="00B25413" w:rsidRPr="003F26D4">
        <w:rPr>
          <w:rFonts w:ascii="Times New Roman" w:hAnsi="Times New Roman" w:cs="Times New Roman"/>
          <w:color w:val="000000"/>
          <w:sz w:val="28"/>
          <w:szCs w:val="28"/>
        </w:rPr>
        <w:t xml:space="preserve"> Согласно оценкам геологической службы США, знаменитая «</w:t>
      </w:r>
      <w:proofErr w:type="spellStart"/>
      <w:r w:rsidR="00B25413" w:rsidRPr="003F26D4">
        <w:rPr>
          <w:rFonts w:ascii="Times New Roman" w:hAnsi="Times New Roman" w:cs="Times New Roman"/>
          <w:color w:val="000000"/>
          <w:sz w:val="28"/>
          <w:szCs w:val="28"/>
        </w:rPr>
        <w:t>баженовская</w:t>
      </w:r>
      <w:proofErr w:type="spellEnd"/>
      <w:r w:rsidR="00B25413" w:rsidRPr="003F26D4">
        <w:rPr>
          <w:rFonts w:ascii="Times New Roman" w:hAnsi="Times New Roman" w:cs="Times New Roman"/>
          <w:color w:val="000000"/>
          <w:sz w:val="28"/>
          <w:szCs w:val="28"/>
        </w:rPr>
        <w:t xml:space="preserve"> свита» имеет запасы сланца около 1,2 трлн. </w:t>
      </w:r>
      <w:proofErr w:type="spellStart"/>
      <w:r w:rsidR="00B25413" w:rsidRPr="003F26D4">
        <w:rPr>
          <w:rFonts w:ascii="Times New Roman" w:hAnsi="Times New Roman" w:cs="Times New Roman"/>
          <w:color w:val="000000"/>
          <w:sz w:val="28"/>
          <w:szCs w:val="28"/>
        </w:rPr>
        <w:t>барр</w:t>
      </w:r>
      <w:proofErr w:type="spellEnd"/>
      <w:r w:rsidR="00B25413" w:rsidRPr="003F26D4">
        <w:rPr>
          <w:rFonts w:ascii="Times New Roman" w:hAnsi="Times New Roman" w:cs="Times New Roman"/>
          <w:color w:val="000000"/>
          <w:sz w:val="28"/>
          <w:szCs w:val="28"/>
        </w:rPr>
        <w:t>.</w:t>
      </w:r>
      <w:r w:rsidR="007913C3" w:rsidRPr="003F26D4">
        <w:rPr>
          <w:rFonts w:ascii="Times New Roman" w:hAnsi="Times New Roman" w:cs="Times New Roman"/>
          <w:color w:val="000000"/>
          <w:sz w:val="28"/>
          <w:szCs w:val="28"/>
        </w:rPr>
        <w:t xml:space="preserve">, таким образом, она превосходит в 10 раз месторождение </w:t>
      </w:r>
      <w:proofErr w:type="spellStart"/>
      <w:r w:rsidR="007913C3" w:rsidRPr="003F26D4">
        <w:rPr>
          <w:rFonts w:ascii="Times New Roman" w:hAnsi="Times New Roman" w:cs="Times New Roman"/>
          <w:color w:val="000000"/>
          <w:sz w:val="28"/>
          <w:szCs w:val="28"/>
          <w:lang w:val="en-US"/>
        </w:rPr>
        <w:t>Bakken</w:t>
      </w:r>
      <w:proofErr w:type="spellEnd"/>
      <w:r w:rsidR="007913C3" w:rsidRPr="003F26D4">
        <w:rPr>
          <w:rFonts w:ascii="Times New Roman" w:hAnsi="Times New Roman" w:cs="Times New Roman"/>
          <w:color w:val="000000"/>
          <w:sz w:val="28"/>
          <w:szCs w:val="28"/>
        </w:rPr>
        <w:t xml:space="preserve"> (штат Северной Дакоты и </w:t>
      </w:r>
      <w:proofErr w:type="spellStart"/>
      <w:r w:rsidR="007913C3" w:rsidRPr="003F26D4">
        <w:rPr>
          <w:rFonts w:ascii="Times New Roman" w:hAnsi="Times New Roman" w:cs="Times New Roman"/>
          <w:color w:val="000000"/>
          <w:sz w:val="28"/>
          <w:szCs w:val="28"/>
        </w:rPr>
        <w:t>Монтаны</w:t>
      </w:r>
      <w:proofErr w:type="spellEnd"/>
      <w:r w:rsidR="007913C3" w:rsidRPr="003F26D4">
        <w:rPr>
          <w:rFonts w:ascii="Times New Roman" w:hAnsi="Times New Roman" w:cs="Times New Roman"/>
          <w:color w:val="000000"/>
          <w:sz w:val="28"/>
          <w:szCs w:val="28"/>
        </w:rPr>
        <w:t xml:space="preserve">), а по площади сравнима со штатом Калифорния и Техасом. Однако </w:t>
      </w:r>
      <w:r w:rsidR="00F87EE3" w:rsidRPr="003F26D4">
        <w:rPr>
          <w:rFonts w:ascii="Times New Roman" w:hAnsi="Times New Roman" w:cs="Times New Roman"/>
          <w:color w:val="000000"/>
          <w:sz w:val="28"/>
          <w:szCs w:val="28"/>
        </w:rPr>
        <w:t xml:space="preserve">запасы </w:t>
      </w:r>
      <w:r w:rsidR="007913C3" w:rsidRPr="003F26D4">
        <w:rPr>
          <w:rFonts w:ascii="Times New Roman" w:hAnsi="Times New Roman" w:cs="Times New Roman"/>
          <w:color w:val="000000"/>
          <w:sz w:val="28"/>
          <w:szCs w:val="28"/>
        </w:rPr>
        <w:t>наход</w:t>
      </w:r>
      <w:r w:rsidR="00F87EE3" w:rsidRPr="003F26D4">
        <w:rPr>
          <w:rFonts w:ascii="Times New Roman" w:hAnsi="Times New Roman" w:cs="Times New Roman"/>
          <w:color w:val="000000"/>
          <w:sz w:val="28"/>
          <w:szCs w:val="28"/>
        </w:rPr>
        <w:t>я</w:t>
      </w:r>
      <w:r w:rsidR="007913C3" w:rsidRPr="003F26D4">
        <w:rPr>
          <w:rFonts w:ascii="Times New Roman" w:hAnsi="Times New Roman" w:cs="Times New Roman"/>
          <w:color w:val="000000"/>
          <w:sz w:val="28"/>
          <w:szCs w:val="28"/>
        </w:rPr>
        <w:t>тся на достаточно большо</w:t>
      </w:r>
      <w:r w:rsidR="00F87EE3" w:rsidRPr="003F26D4">
        <w:rPr>
          <w:rFonts w:ascii="Times New Roman" w:hAnsi="Times New Roman" w:cs="Times New Roman"/>
          <w:color w:val="000000"/>
          <w:sz w:val="28"/>
          <w:szCs w:val="28"/>
        </w:rPr>
        <w:t xml:space="preserve">й </w:t>
      </w:r>
      <w:r w:rsidR="009F449C" w:rsidRPr="003F26D4">
        <w:rPr>
          <w:rFonts w:ascii="Times New Roman" w:hAnsi="Times New Roman" w:cs="Times New Roman"/>
          <w:color w:val="000000"/>
          <w:sz w:val="28"/>
          <w:szCs w:val="28"/>
        </w:rPr>
        <w:t>глубине, добыча которых возможна</w:t>
      </w:r>
      <w:r w:rsidR="00F87EE3" w:rsidRPr="003F26D4">
        <w:rPr>
          <w:rFonts w:ascii="Times New Roman" w:hAnsi="Times New Roman" w:cs="Times New Roman"/>
          <w:color w:val="000000"/>
          <w:sz w:val="28"/>
          <w:szCs w:val="28"/>
        </w:rPr>
        <w:t xml:space="preserve"> только с применением зарубежных технологий. С ослаблением санкций на </w:t>
      </w:r>
      <w:r w:rsidR="009F449C" w:rsidRPr="003F26D4">
        <w:rPr>
          <w:rFonts w:ascii="Times New Roman" w:hAnsi="Times New Roman" w:cs="Times New Roman"/>
          <w:color w:val="000000"/>
          <w:sz w:val="28"/>
          <w:szCs w:val="28"/>
        </w:rPr>
        <w:t xml:space="preserve">российскую </w:t>
      </w:r>
      <w:r w:rsidR="00F87EE3" w:rsidRPr="003F26D4">
        <w:rPr>
          <w:rFonts w:ascii="Times New Roman" w:hAnsi="Times New Roman" w:cs="Times New Roman"/>
          <w:color w:val="000000"/>
          <w:sz w:val="28"/>
          <w:szCs w:val="28"/>
        </w:rPr>
        <w:t>энергетическую отрасль, благопр</w:t>
      </w:r>
      <w:r w:rsidR="009F449C" w:rsidRPr="003F26D4">
        <w:rPr>
          <w:rFonts w:ascii="Times New Roman" w:hAnsi="Times New Roman" w:cs="Times New Roman"/>
          <w:color w:val="000000"/>
          <w:sz w:val="28"/>
          <w:szCs w:val="28"/>
        </w:rPr>
        <w:t>иятный сценарий развития будет заключаться в сотрудничестве Запада и России по добыче сланцевых залежей, что является</w:t>
      </w:r>
      <w:r w:rsidR="00D3122E" w:rsidRPr="003F26D4">
        <w:rPr>
          <w:rFonts w:ascii="Times New Roman" w:hAnsi="Times New Roman" w:cs="Times New Roman"/>
          <w:color w:val="000000"/>
          <w:sz w:val="28"/>
          <w:szCs w:val="28"/>
        </w:rPr>
        <w:t>, скорее,</w:t>
      </w:r>
      <w:r w:rsidR="009F449C" w:rsidRPr="003F26D4">
        <w:rPr>
          <w:rFonts w:ascii="Times New Roman" w:hAnsi="Times New Roman" w:cs="Times New Roman"/>
          <w:color w:val="000000"/>
          <w:sz w:val="28"/>
          <w:szCs w:val="28"/>
        </w:rPr>
        <w:t xml:space="preserve"> эфф</w:t>
      </w:r>
      <w:r w:rsidR="00D3122E" w:rsidRPr="003F26D4">
        <w:rPr>
          <w:rFonts w:ascii="Times New Roman" w:hAnsi="Times New Roman" w:cs="Times New Roman"/>
          <w:color w:val="000000"/>
          <w:sz w:val="28"/>
          <w:szCs w:val="28"/>
        </w:rPr>
        <w:t>ективным ходом, нежели «холодной войной</w:t>
      </w:r>
      <w:r w:rsidR="009F449C" w:rsidRPr="003F26D4">
        <w:rPr>
          <w:rFonts w:ascii="Times New Roman" w:hAnsi="Times New Roman" w:cs="Times New Roman"/>
          <w:color w:val="000000"/>
          <w:sz w:val="28"/>
          <w:szCs w:val="28"/>
        </w:rPr>
        <w:t>».</w:t>
      </w:r>
    </w:p>
    <w:p w:rsidR="00F4420D" w:rsidRPr="003F26D4" w:rsidRDefault="00806835" w:rsidP="00A0387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Предположим, что </w:t>
      </w:r>
      <w:r w:rsidR="00F4420D" w:rsidRPr="003F26D4">
        <w:rPr>
          <w:rFonts w:ascii="Times New Roman" w:hAnsi="Times New Roman" w:cs="Times New Roman"/>
          <w:color w:val="000000"/>
          <w:sz w:val="28"/>
          <w:szCs w:val="28"/>
        </w:rPr>
        <w:t>мирово</w:t>
      </w:r>
      <w:r w:rsidRPr="003F26D4">
        <w:rPr>
          <w:rFonts w:ascii="Times New Roman" w:hAnsi="Times New Roman" w:cs="Times New Roman"/>
          <w:color w:val="000000"/>
          <w:sz w:val="28"/>
          <w:szCs w:val="28"/>
        </w:rPr>
        <w:t>е</w:t>
      </w:r>
      <w:r w:rsidR="00F4420D" w:rsidRPr="003F26D4">
        <w:rPr>
          <w:rFonts w:ascii="Times New Roman" w:hAnsi="Times New Roman" w:cs="Times New Roman"/>
          <w:color w:val="000000"/>
          <w:sz w:val="28"/>
          <w:szCs w:val="28"/>
        </w:rPr>
        <w:t xml:space="preserve"> потреблени</w:t>
      </w:r>
      <w:r w:rsidRPr="003F26D4">
        <w:rPr>
          <w:rFonts w:ascii="Times New Roman" w:hAnsi="Times New Roman" w:cs="Times New Roman"/>
          <w:color w:val="000000"/>
          <w:sz w:val="28"/>
          <w:szCs w:val="28"/>
        </w:rPr>
        <w:t>е ежегодно будет увеличиваться</w:t>
      </w:r>
      <w:r w:rsidR="00F4420D" w:rsidRPr="003F26D4">
        <w:rPr>
          <w:rFonts w:ascii="Times New Roman" w:hAnsi="Times New Roman" w:cs="Times New Roman"/>
          <w:color w:val="000000"/>
          <w:sz w:val="28"/>
          <w:szCs w:val="28"/>
        </w:rPr>
        <w:t xml:space="preserve"> на 1</w:t>
      </w:r>
      <w:r w:rsidR="008A4507" w:rsidRPr="003F26D4">
        <w:rPr>
          <w:rFonts w:ascii="Times New Roman" w:hAnsi="Times New Roman" w:cs="Times New Roman"/>
          <w:color w:val="000000"/>
          <w:sz w:val="28"/>
          <w:szCs w:val="28"/>
        </w:rPr>
        <w:t xml:space="preserve"> %, </w:t>
      </w:r>
      <w:r w:rsidRPr="003F26D4">
        <w:rPr>
          <w:rFonts w:ascii="Times New Roman" w:hAnsi="Times New Roman" w:cs="Times New Roman"/>
          <w:color w:val="000000"/>
          <w:sz w:val="28"/>
          <w:szCs w:val="28"/>
        </w:rPr>
        <w:t xml:space="preserve">тогда </w:t>
      </w:r>
      <w:r w:rsidR="00F4420D" w:rsidRPr="003F26D4">
        <w:rPr>
          <w:rFonts w:ascii="Times New Roman" w:hAnsi="Times New Roman" w:cs="Times New Roman"/>
          <w:color w:val="000000"/>
          <w:sz w:val="28"/>
          <w:szCs w:val="28"/>
        </w:rPr>
        <w:t>в структуре потребления на первом месте останется нефть (примерная доля с 32 до 28</w:t>
      </w:r>
      <w:r w:rsidR="008A4507" w:rsidRPr="003F26D4">
        <w:rPr>
          <w:rFonts w:ascii="Times New Roman" w:hAnsi="Times New Roman" w:cs="Times New Roman"/>
          <w:color w:val="000000"/>
          <w:sz w:val="28"/>
          <w:szCs w:val="28"/>
        </w:rPr>
        <w:t xml:space="preserve"> </w:t>
      </w:r>
      <w:r w:rsidR="00F4420D" w:rsidRPr="003F26D4">
        <w:rPr>
          <w:rFonts w:ascii="Times New Roman" w:hAnsi="Times New Roman" w:cs="Times New Roman"/>
          <w:color w:val="000000"/>
          <w:sz w:val="28"/>
          <w:szCs w:val="28"/>
        </w:rPr>
        <w:t>%), на втором месте будет газ (с 21 до 25</w:t>
      </w:r>
      <w:r w:rsidR="008A4507" w:rsidRPr="003F26D4">
        <w:rPr>
          <w:rFonts w:ascii="Times New Roman" w:hAnsi="Times New Roman" w:cs="Times New Roman"/>
          <w:color w:val="000000"/>
          <w:sz w:val="28"/>
          <w:szCs w:val="28"/>
        </w:rPr>
        <w:t xml:space="preserve"> </w:t>
      </w:r>
      <w:r w:rsidR="00F4420D" w:rsidRPr="003F26D4">
        <w:rPr>
          <w:rFonts w:ascii="Times New Roman" w:hAnsi="Times New Roman" w:cs="Times New Roman"/>
          <w:color w:val="000000"/>
          <w:sz w:val="28"/>
          <w:szCs w:val="28"/>
        </w:rPr>
        <w:t>%), третье место займет уголь (</w:t>
      </w:r>
      <w:proofErr w:type="gramStart"/>
      <w:r w:rsidR="00F4420D" w:rsidRPr="003F26D4">
        <w:rPr>
          <w:rFonts w:ascii="Times New Roman" w:hAnsi="Times New Roman" w:cs="Times New Roman"/>
          <w:color w:val="000000"/>
          <w:sz w:val="28"/>
          <w:szCs w:val="28"/>
        </w:rPr>
        <w:t>с</w:t>
      </w:r>
      <w:proofErr w:type="gramEnd"/>
      <w:r w:rsidR="00F4420D" w:rsidRPr="003F26D4">
        <w:rPr>
          <w:rFonts w:ascii="Times New Roman" w:hAnsi="Times New Roman" w:cs="Times New Roman"/>
          <w:color w:val="000000"/>
          <w:sz w:val="28"/>
          <w:szCs w:val="28"/>
        </w:rPr>
        <w:t xml:space="preserve"> 28 до 21</w:t>
      </w:r>
      <w:r w:rsidR="008A4507" w:rsidRPr="003F26D4">
        <w:rPr>
          <w:rFonts w:ascii="Times New Roman" w:hAnsi="Times New Roman" w:cs="Times New Roman"/>
          <w:color w:val="000000"/>
          <w:sz w:val="28"/>
          <w:szCs w:val="28"/>
        </w:rPr>
        <w:t xml:space="preserve"> </w:t>
      </w:r>
      <w:r w:rsidR="00F4420D" w:rsidRPr="003F26D4">
        <w:rPr>
          <w:rFonts w:ascii="Times New Roman" w:hAnsi="Times New Roman" w:cs="Times New Roman"/>
          <w:color w:val="000000"/>
          <w:sz w:val="28"/>
          <w:szCs w:val="28"/>
        </w:rPr>
        <w:t xml:space="preserve">%). Природный газ </w:t>
      </w:r>
      <w:r w:rsidRPr="003F26D4">
        <w:rPr>
          <w:rFonts w:ascii="Times New Roman" w:hAnsi="Times New Roman" w:cs="Times New Roman"/>
          <w:color w:val="000000"/>
          <w:sz w:val="28"/>
          <w:szCs w:val="28"/>
        </w:rPr>
        <w:t xml:space="preserve">до 2040 г. останется </w:t>
      </w:r>
      <w:r w:rsidRPr="003F26D4">
        <w:rPr>
          <w:rFonts w:ascii="Times New Roman" w:hAnsi="Times New Roman" w:cs="Times New Roman"/>
          <w:color w:val="000000"/>
          <w:sz w:val="28"/>
          <w:szCs w:val="28"/>
        </w:rPr>
        <w:lastRenderedPageBreak/>
        <w:t>основным источником удовлетворения</w:t>
      </w:r>
      <w:r w:rsidR="00F4420D" w:rsidRPr="003F26D4">
        <w:rPr>
          <w:rFonts w:ascii="Times New Roman" w:hAnsi="Times New Roman" w:cs="Times New Roman"/>
          <w:color w:val="000000"/>
          <w:sz w:val="28"/>
          <w:szCs w:val="28"/>
        </w:rPr>
        <w:t xml:space="preserve"> роста потреб</w:t>
      </w:r>
      <w:r w:rsidRPr="003F26D4">
        <w:rPr>
          <w:rFonts w:ascii="Times New Roman" w:hAnsi="Times New Roman" w:cs="Times New Roman"/>
          <w:color w:val="000000"/>
          <w:sz w:val="28"/>
          <w:szCs w:val="28"/>
        </w:rPr>
        <w:t>ления энергии, также как и обсуждаемые многими странами в</w:t>
      </w:r>
      <w:r w:rsidR="00F4420D" w:rsidRPr="003F26D4">
        <w:rPr>
          <w:rFonts w:ascii="Times New Roman" w:hAnsi="Times New Roman" w:cs="Times New Roman"/>
          <w:color w:val="000000"/>
          <w:sz w:val="28"/>
          <w:szCs w:val="28"/>
        </w:rPr>
        <w:t>озобновляе</w:t>
      </w:r>
      <w:r w:rsidRPr="003F26D4">
        <w:rPr>
          <w:rFonts w:ascii="Times New Roman" w:hAnsi="Times New Roman" w:cs="Times New Roman"/>
          <w:color w:val="000000"/>
          <w:sz w:val="28"/>
          <w:szCs w:val="28"/>
        </w:rPr>
        <w:t>мые источники энергии.</w:t>
      </w:r>
    </w:p>
    <w:p w:rsidR="00806835" w:rsidRPr="003F26D4" w:rsidRDefault="00806835" w:rsidP="00A0387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Если потребление газа в мире будет расти ежегодно примерно на 1,6</w:t>
      </w:r>
      <w:r w:rsidR="008A4507"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тогда добыча увеличится с 3,5 до 5,2 трлн. куб. м. Расширение использования газа в электроэнергетике будет зависеть от цен на конкурирующие энергоресурсы, климатической политики, развития солнечной и ветровой энергетики. Учитывая многие факторы, основной прирост будет приходиться на страны Азии</w:t>
      </w:r>
      <w:r w:rsidR="002D3740" w:rsidRPr="003F26D4">
        <w:rPr>
          <w:rFonts w:ascii="Times New Roman" w:hAnsi="Times New Roman" w:cs="Times New Roman"/>
          <w:color w:val="000000"/>
          <w:sz w:val="28"/>
          <w:szCs w:val="28"/>
        </w:rPr>
        <w:t xml:space="preserve">, Северной Америки, </w:t>
      </w:r>
      <w:r w:rsidRPr="003F26D4">
        <w:rPr>
          <w:rFonts w:ascii="Times New Roman" w:hAnsi="Times New Roman" w:cs="Times New Roman"/>
          <w:color w:val="000000"/>
          <w:sz w:val="28"/>
          <w:szCs w:val="28"/>
        </w:rPr>
        <w:t>Ближнего Востока</w:t>
      </w:r>
      <w:r w:rsidR="002D3740" w:rsidRPr="003F26D4">
        <w:rPr>
          <w:rFonts w:ascii="Times New Roman" w:hAnsi="Times New Roman" w:cs="Times New Roman"/>
          <w:color w:val="000000"/>
          <w:sz w:val="28"/>
          <w:szCs w:val="28"/>
        </w:rPr>
        <w:t xml:space="preserve"> и России.</w:t>
      </w:r>
    </w:p>
    <w:p w:rsidR="002D3740" w:rsidRPr="003F26D4" w:rsidRDefault="00B07DB8" w:rsidP="00A0387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По благоприятному сценарию при активной добыче, высоком спросе, реализации новых проектов и освоении арктического шельфа, цена</w:t>
      </w:r>
      <w:r w:rsidR="002D3740" w:rsidRPr="003F26D4">
        <w:rPr>
          <w:rFonts w:ascii="Times New Roman" w:hAnsi="Times New Roman" w:cs="Times New Roman"/>
          <w:color w:val="000000"/>
          <w:sz w:val="28"/>
          <w:szCs w:val="28"/>
        </w:rPr>
        <w:t xml:space="preserve"> на газ </w:t>
      </w:r>
      <w:r w:rsidRPr="003F26D4">
        <w:rPr>
          <w:rFonts w:ascii="Times New Roman" w:hAnsi="Times New Roman" w:cs="Times New Roman"/>
          <w:color w:val="000000"/>
          <w:sz w:val="28"/>
          <w:szCs w:val="28"/>
        </w:rPr>
        <w:t>будет изменяться в различных регионах мира: в США составит примерно</w:t>
      </w:r>
      <w:r w:rsidR="002E32A5" w:rsidRPr="003F26D4">
        <w:rPr>
          <w:rFonts w:ascii="Times New Roman" w:hAnsi="Times New Roman" w:cs="Times New Roman"/>
          <w:color w:val="000000"/>
          <w:sz w:val="28"/>
          <w:szCs w:val="28"/>
        </w:rPr>
        <w:t xml:space="preserve"> </w:t>
      </w:r>
      <w:r w:rsidR="002D3740" w:rsidRPr="003F26D4">
        <w:rPr>
          <w:rFonts w:ascii="Times New Roman" w:hAnsi="Times New Roman" w:cs="Times New Roman"/>
          <w:color w:val="000000"/>
          <w:sz w:val="28"/>
          <w:szCs w:val="28"/>
        </w:rPr>
        <w:t>6,9</w:t>
      </w:r>
      <w:r w:rsidR="002E32A5" w:rsidRPr="003F26D4">
        <w:rPr>
          <w:rFonts w:ascii="Times New Roman" w:hAnsi="Times New Roman" w:cs="Times New Roman"/>
          <w:color w:val="000000"/>
          <w:sz w:val="28"/>
          <w:szCs w:val="28"/>
        </w:rPr>
        <w:t xml:space="preserve"> долл.</w:t>
      </w:r>
      <w:r w:rsidR="006D4626">
        <w:rPr>
          <w:rFonts w:ascii="Times New Roman" w:hAnsi="Times New Roman" w:cs="Times New Roman"/>
          <w:color w:val="000000"/>
          <w:sz w:val="28"/>
          <w:szCs w:val="28"/>
        </w:rPr>
        <w:t xml:space="preserve"> за млн.</w:t>
      </w:r>
      <w:r w:rsidR="006B2576">
        <w:rPr>
          <w:rFonts w:ascii="Times New Roman" w:hAnsi="Times New Roman" w:cs="Times New Roman"/>
          <w:color w:val="000000"/>
          <w:sz w:val="28"/>
          <w:szCs w:val="28"/>
        </w:rPr>
        <w:t xml:space="preserve"> </w:t>
      </w:r>
      <w:r w:rsidR="006D4626">
        <w:rPr>
          <w:rFonts w:ascii="Times New Roman" w:hAnsi="Times New Roman" w:cs="Times New Roman"/>
          <w:color w:val="000000"/>
          <w:sz w:val="28"/>
          <w:szCs w:val="28"/>
        </w:rPr>
        <w:t>/ БТЕ, в Великобритании -</w:t>
      </w:r>
      <w:r w:rsidRPr="003F26D4">
        <w:rPr>
          <w:rFonts w:ascii="Times New Roman" w:hAnsi="Times New Roman" w:cs="Times New Roman"/>
          <w:color w:val="000000"/>
          <w:sz w:val="28"/>
          <w:szCs w:val="28"/>
        </w:rPr>
        <w:t xml:space="preserve"> </w:t>
      </w:r>
      <w:r w:rsidR="002D3740" w:rsidRPr="003F26D4">
        <w:rPr>
          <w:rFonts w:ascii="Times New Roman" w:hAnsi="Times New Roman" w:cs="Times New Roman"/>
          <w:color w:val="000000"/>
          <w:sz w:val="28"/>
          <w:szCs w:val="28"/>
        </w:rPr>
        <w:t>7,8</w:t>
      </w:r>
      <w:r w:rsidRPr="003F26D4">
        <w:rPr>
          <w:rFonts w:ascii="Times New Roman" w:hAnsi="Times New Roman" w:cs="Times New Roman"/>
          <w:color w:val="000000"/>
          <w:sz w:val="28"/>
          <w:szCs w:val="28"/>
        </w:rPr>
        <w:t xml:space="preserve"> </w:t>
      </w:r>
      <w:r w:rsidR="002E32A5" w:rsidRPr="003F26D4">
        <w:rPr>
          <w:rFonts w:ascii="Times New Roman" w:hAnsi="Times New Roman" w:cs="Times New Roman"/>
          <w:color w:val="000000"/>
          <w:sz w:val="28"/>
          <w:szCs w:val="28"/>
        </w:rPr>
        <w:t xml:space="preserve">долл. </w:t>
      </w:r>
      <w:r w:rsidRPr="003F26D4">
        <w:rPr>
          <w:rFonts w:ascii="Times New Roman" w:hAnsi="Times New Roman" w:cs="Times New Roman"/>
          <w:color w:val="000000"/>
          <w:sz w:val="28"/>
          <w:szCs w:val="28"/>
        </w:rPr>
        <w:t>за млн.</w:t>
      </w:r>
      <w:r w:rsidR="006B2576">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w:t>
      </w:r>
      <w:r w:rsidR="006B2576">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БТЕ</w:t>
      </w:r>
      <w:r w:rsidR="006D4626">
        <w:rPr>
          <w:rFonts w:ascii="Times New Roman" w:hAnsi="Times New Roman" w:cs="Times New Roman"/>
          <w:color w:val="000000"/>
          <w:sz w:val="28"/>
          <w:szCs w:val="28"/>
        </w:rPr>
        <w:t>, в Китае -</w:t>
      </w:r>
      <w:r w:rsidR="002E32A5"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9,8 </w:t>
      </w:r>
      <w:r w:rsidR="002E32A5" w:rsidRPr="003F26D4">
        <w:rPr>
          <w:rFonts w:ascii="Times New Roman" w:hAnsi="Times New Roman" w:cs="Times New Roman"/>
          <w:color w:val="000000"/>
          <w:sz w:val="28"/>
          <w:szCs w:val="28"/>
        </w:rPr>
        <w:t xml:space="preserve">долл. </w:t>
      </w:r>
      <w:r w:rsidRPr="003F26D4">
        <w:rPr>
          <w:rFonts w:ascii="Times New Roman" w:hAnsi="Times New Roman" w:cs="Times New Roman"/>
          <w:color w:val="000000"/>
          <w:sz w:val="28"/>
          <w:szCs w:val="28"/>
        </w:rPr>
        <w:t>за млн.</w:t>
      </w:r>
      <w:r w:rsidR="006B2576">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w:t>
      </w:r>
      <w:r w:rsidR="006D4626">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БТЕ.</w:t>
      </w:r>
    </w:p>
    <w:p w:rsidR="00751C37" w:rsidRPr="003F26D4" w:rsidRDefault="009832AF" w:rsidP="00A0387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Таким образом, худшим сценарием развития мирового рынка природного газа является </w:t>
      </w:r>
      <w:r w:rsidR="00751C37" w:rsidRPr="003F26D4">
        <w:rPr>
          <w:rFonts w:ascii="Times New Roman" w:hAnsi="Times New Roman" w:cs="Times New Roman"/>
          <w:color w:val="000000"/>
          <w:sz w:val="28"/>
          <w:szCs w:val="28"/>
        </w:rPr>
        <w:t>нарастание конфронтационных противоречий на мировом газовом рынке, когда экономическая конкуренция подменяет</w:t>
      </w:r>
      <w:r w:rsidRPr="003F26D4">
        <w:rPr>
          <w:rFonts w:ascii="Times New Roman" w:hAnsi="Times New Roman" w:cs="Times New Roman"/>
          <w:color w:val="000000"/>
          <w:sz w:val="28"/>
          <w:szCs w:val="28"/>
        </w:rPr>
        <w:t>ся политическими решениями.</w:t>
      </w:r>
    </w:p>
    <w:p w:rsidR="00751C37" w:rsidRPr="003F26D4" w:rsidRDefault="000650E6" w:rsidP="00A0387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Нейтральный сценарий характеризуется </w:t>
      </w:r>
      <w:r w:rsidR="00915D73" w:rsidRPr="003F26D4">
        <w:rPr>
          <w:rFonts w:ascii="Times New Roman" w:hAnsi="Times New Roman" w:cs="Times New Roman"/>
          <w:color w:val="000000"/>
          <w:sz w:val="28"/>
          <w:szCs w:val="28"/>
        </w:rPr>
        <w:t>в</w:t>
      </w:r>
      <w:r w:rsidRPr="003F26D4">
        <w:rPr>
          <w:rFonts w:ascii="Times New Roman" w:hAnsi="Times New Roman" w:cs="Times New Roman"/>
          <w:color w:val="000000"/>
          <w:sz w:val="28"/>
          <w:szCs w:val="28"/>
        </w:rPr>
        <w:t>ялотекущими процессами</w:t>
      </w:r>
      <w:r w:rsidR="00751C37" w:rsidRPr="003F26D4">
        <w:rPr>
          <w:rFonts w:ascii="Times New Roman" w:hAnsi="Times New Roman" w:cs="Times New Roman"/>
          <w:color w:val="000000"/>
          <w:sz w:val="28"/>
          <w:szCs w:val="28"/>
        </w:rPr>
        <w:t>, когда каждая страна пытается решить энергетич</w:t>
      </w:r>
      <w:r w:rsidR="00587DB6" w:rsidRPr="003F26D4">
        <w:rPr>
          <w:rFonts w:ascii="Times New Roman" w:hAnsi="Times New Roman" w:cs="Times New Roman"/>
          <w:color w:val="000000"/>
          <w:sz w:val="28"/>
          <w:szCs w:val="28"/>
        </w:rPr>
        <w:t>еские проблемы самостоятельно, что возможно, но не выгодно.</w:t>
      </w:r>
    </w:p>
    <w:p w:rsidR="00751C37" w:rsidRPr="003F26D4" w:rsidRDefault="00587DB6" w:rsidP="00A03877">
      <w:pPr>
        <w:autoSpaceDE w:val="0"/>
        <w:autoSpaceDN w:val="0"/>
        <w:adjustRightInd w:val="0"/>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Позитивный сценарий заключается в том, что страны </w:t>
      </w:r>
      <w:r w:rsidR="006D4626">
        <w:rPr>
          <w:rFonts w:ascii="Times New Roman" w:hAnsi="Times New Roman" w:cs="Times New Roman"/>
          <w:color w:val="000000"/>
          <w:sz w:val="28"/>
          <w:szCs w:val="28"/>
        </w:rPr>
        <w:t>-</w:t>
      </w:r>
      <w:r w:rsidRPr="003F26D4">
        <w:rPr>
          <w:rFonts w:ascii="Times New Roman" w:hAnsi="Times New Roman" w:cs="Times New Roman"/>
          <w:color w:val="000000"/>
          <w:sz w:val="28"/>
          <w:szCs w:val="28"/>
        </w:rPr>
        <w:t xml:space="preserve"> производители пытаются совместно решить множество вопрос, касающихся добычи, транспортировки и реализации проектов</w:t>
      </w:r>
      <w:r w:rsidR="007E6A82" w:rsidRPr="003F26D4">
        <w:rPr>
          <w:rFonts w:ascii="Times New Roman" w:hAnsi="Times New Roman" w:cs="Times New Roman"/>
          <w:color w:val="000000"/>
          <w:sz w:val="28"/>
          <w:szCs w:val="28"/>
        </w:rPr>
        <w:t>, создавая для их решения международные</w:t>
      </w:r>
      <w:r w:rsidR="00D66503" w:rsidRPr="003F26D4">
        <w:rPr>
          <w:rFonts w:ascii="Times New Roman" w:hAnsi="Times New Roman" w:cs="Times New Roman"/>
          <w:color w:val="000000"/>
          <w:sz w:val="28"/>
          <w:szCs w:val="28"/>
        </w:rPr>
        <w:t>,</w:t>
      </w:r>
      <w:r w:rsidR="007E6A82" w:rsidRPr="003F26D4">
        <w:rPr>
          <w:rFonts w:ascii="Times New Roman" w:hAnsi="Times New Roman" w:cs="Times New Roman"/>
          <w:color w:val="000000"/>
          <w:sz w:val="28"/>
          <w:szCs w:val="28"/>
        </w:rPr>
        <w:t xml:space="preserve"> экономические</w:t>
      </w:r>
      <w:r w:rsidRPr="003F26D4">
        <w:rPr>
          <w:rFonts w:ascii="Times New Roman" w:hAnsi="Times New Roman" w:cs="Times New Roman"/>
          <w:color w:val="000000"/>
          <w:sz w:val="28"/>
          <w:szCs w:val="28"/>
        </w:rPr>
        <w:t xml:space="preserve"> </w:t>
      </w:r>
      <w:r w:rsidR="007E6A82" w:rsidRPr="003F26D4">
        <w:rPr>
          <w:rFonts w:ascii="Times New Roman" w:hAnsi="Times New Roman" w:cs="Times New Roman"/>
          <w:color w:val="000000"/>
          <w:sz w:val="28"/>
          <w:szCs w:val="28"/>
        </w:rPr>
        <w:t xml:space="preserve">институты в соответствии </w:t>
      </w:r>
      <w:r w:rsidRPr="003F26D4">
        <w:rPr>
          <w:rFonts w:ascii="Times New Roman" w:hAnsi="Times New Roman" w:cs="Times New Roman"/>
          <w:color w:val="000000"/>
          <w:sz w:val="28"/>
          <w:szCs w:val="28"/>
        </w:rPr>
        <w:t xml:space="preserve">с развитием </w:t>
      </w:r>
      <w:r w:rsidR="007E6A82" w:rsidRPr="003F26D4">
        <w:rPr>
          <w:rFonts w:ascii="Times New Roman" w:hAnsi="Times New Roman" w:cs="Times New Roman"/>
          <w:color w:val="000000"/>
          <w:sz w:val="28"/>
          <w:szCs w:val="28"/>
        </w:rPr>
        <w:t>НТП.</w:t>
      </w:r>
    </w:p>
    <w:p w:rsidR="00751C37" w:rsidRPr="003F26D4" w:rsidRDefault="00751C37" w:rsidP="00A03877">
      <w:pPr>
        <w:autoSpaceDE w:val="0"/>
        <w:autoSpaceDN w:val="0"/>
        <w:adjustRightInd w:val="0"/>
        <w:spacing w:after="0" w:line="360" w:lineRule="auto"/>
        <w:ind w:firstLine="851"/>
        <w:jc w:val="both"/>
        <w:rPr>
          <w:rFonts w:ascii="Times New Roman" w:hAnsi="Times New Roman" w:cs="Times New Roman"/>
          <w:color w:val="000000"/>
          <w:sz w:val="28"/>
          <w:szCs w:val="28"/>
        </w:rPr>
      </w:pPr>
    </w:p>
    <w:p w:rsidR="00A55040" w:rsidRPr="003F26D4" w:rsidRDefault="00A55040" w:rsidP="0064637B">
      <w:pPr>
        <w:autoSpaceDE w:val="0"/>
        <w:autoSpaceDN w:val="0"/>
        <w:adjustRightInd w:val="0"/>
        <w:spacing w:after="0" w:line="360" w:lineRule="auto"/>
        <w:ind w:firstLine="851"/>
        <w:jc w:val="both"/>
        <w:rPr>
          <w:rFonts w:ascii="Times New Roman" w:hAnsi="Times New Roman" w:cs="Times New Roman"/>
          <w:color w:val="000000"/>
          <w:sz w:val="28"/>
          <w:szCs w:val="28"/>
        </w:rPr>
      </w:pPr>
    </w:p>
    <w:p w:rsidR="00A55040" w:rsidRPr="003F26D4" w:rsidRDefault="00A55040" w:rsidP="0064637B">
      <w:pPr>
        <w:autoSpaceDE w:val="0"/>
        <w:autoSpaceDN w:val="0"/>
        <w:adjustRightInd w:val="0"/>
        <w:spacing w:after="0" w:line="360" w:lineRule="auto"/>
        <w:ind w:firstLine="851"/>
        <w:jc w:val="both"/>
        <w:rPr>
          <w:rFonts w:ascii="Times New Roman" w:hAnsi="Times New Roman" w:cs="Times New Roman"/>
          <w:color w:val="000000"/>
          <w:sz w:val="28"/>
          <w:szCs w:val="28"/>
        </w:rPr>
      </w:pPr>
    </w:p>
    <w:p w:rsidR="00A55040" w:rsidRPr="003F26D4" w:rsidRDefault="00A55040" w:rsidP="0064637B">
      <w:pPr>
        <w:autoSpaceDE w:val="0"/>
        <w:autoSpaceDN w:val="0"/>
        <w:adjustRightInd w:val="0"/>
        <w:spacing w:after="0" w:line="360" w:lineRule="auto"/>
        <w:ind w:firstLine="851"/>
        <w:jc w:val="both"/>
        <w:rPr>
          <w:rFonts w:ascii="Times New Roman" w:hAnsi="Times New Roman" w:cs="Times New Roman"/>
          <w:color w:val="000000"/>
          <w:sz w:val="28"/>
          <w:szCs w:val="28"/>
        </w:rPr>
      </w:pPr>
    </w:p>
    <w:p w:rsidR="006B265E" w:rsidRDefault="006B265E" w:rsidP="00AB212B">
      <w:pPr>
        <w:autoSpaceDE w:val="0"/>
        <w:autoSpaceDN w:val="0"/>
        <w:adjustRightInd w:val="0"/>
        <w:spacing w:after="0" w:line="360" w:lineRule="auto"/>
        <w:jc w:val="both"/>
        <w:rPr>
          <w:rFonts w:ascii="Times New Roman" w:hAnsi="Times New Roman" w:cs="Times New Roman"/>
          <w:color w:val="000000"/>
          <w:sz w:val="28"/>
          <w:szCs w:val="28"/>
        </w:rPr>
      </w:pPr>
    </w:p>
    <w:p w:rsidR="00F80226" w:rsidRPr="003F26D4" w:rsidRDefault="00F80226" w:rsidP="00AB212B">
      <w:pPr>
        <w:autoSpaceDE w:val="0"/>
        <w:autoSpaceDN w:val="0"/>
        <w:adjustRightInd w:val="0"/>
        <w:spacing w:after="0" w:line="360" w:lineRule="auto"/>
        <w:jc w:val="both"/>
        <w:rPr>
          <w:rFonts w:ascii="Times New Roman" w:hAnsi="Times New Roman" w:cs="Times New Roman"/>
          <w:color w:val="000000"/>
          <w:sz w:val="28"/>
          <w:szCs w:val="28"/>
        </w:rPr>
      </w:pPr>
    </w:p>
    <w:p w:rsidR="00197D26" w:rsidRPr="003F26D4" w:rsidRDefault="004F3C42" w:rsidP="00AB212B">
      <w:pPr>
        <w:spacing w:after="0" w:line="360" w:lineRule="auto"/>
        <w:ind w:firstLine="851"/>
        <w:contextualSpacing/>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Выводы</w:t>
      </w:r>
    </w:p>
    <w:p w:rsidR="00B66270" w:rsidRPr="003F26D4" w:rsidRDefault="00B66270" w:rsidP="006B2576">
      <w:pPr>
        <w:spacing w:after="0" w:line="720" w:lineRule="auto"/>
        <w:ind w:firstLine="851"/>
        <w:contextualSpacing/>
        <w:rPr>
          <w:rFonts w:ascii="Times New Roman" w:hAnsi="Times New Roman" w:cs="Times New Roman"/>
          <w:color w:val="000000"/>
          <w:sz w:val="28"/>
          <w:szCs w:val="28"/>
        </w:rPr>
      </w:pPr>
    </w:p>
    <w:p w:rsidR="00B66270" w:rsidRPr="003F26D4" w:rsidRDefault="00B66270" w:rsidP="00AB212B">
      <w:pPr>
        <w:pStyle w:val="ae"/>
        <w:spacing w:before="0" w:beforeAutospacing="0" w:after="0" w:afterAutospacing="0" w:line="360" w:lineRule="auto"/>
        <w:ind w:firstLine="851"/>
        <w:contextualSpacing/>
        <w:jc w:val="both"/>
        <w:rPr>
          <w:bCs/>
          <w:color w:val="000000"/>
          <w:sz w:val="28"/>
          <w:szCs w:val="28"/>
        </w:rPr>
      </w:pPr>
      <w:r w:rsidRPr="003F26D4">
        <w:rPr>
          <w:bCs/>
          <w:color w:val="000000"/>
          <w:sz w:val="28"/>
          <w:szCs w:val="28"/>
        </w:rPr>
        <w:t xml:space="preserve">На основе </w:t>
      </w:r>
      <w:r w:rsidR="00D4712B" w:rsidRPr="003F26D4">
        <w:rPr>
          <w:bCs/>
          <w:color w:val="000000"/>
          <w:sz w:val="28"/>
          <w:szCs w:val="28"/>
        </w:rPr>
        <w:t xml:space="preserve">проведенного исследования автор выпускной квалификационной работы </w:t>
      </w:r>
      <w:r w:rsidR="004F3C42">
        <w:rPr>
          <w:bCs/>
          <w:color w:val="000000"/>
          <w:sz w:val="28"/>
          <w:szCs w:val="28"/>
        </w:rPr>
        <w:t xml:space="preserve">бакалавра </w:t>
      </w:r>
      <w:r w:rsidRPr="003F26D4">
        <w:rPr>
          <w:bCs/>
          <w:color w:val="000000"/>
          <w:sz w:val="28"/>
          <w:szCs w:val="28"/>
        </w:rPr>
        <w:t>пришел к следующим выводам и результатам:</w:t>
      </w:r>
    </w:p>
    <w:p w:rsidR="00DB7712" w:rsidRPr="003F26D4" w:rsidRDefault="004F22E6" w:rsidP="000109CF">
      <w:pPr>
        <w:pStyle w:val="a3"/>
        <w:numPr>
          <w:ilvl w:val="0"/>
          <w:numId w:val="22"/>
        </w:numPr>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Р</w:t>
      </w:r>
      <w:r w:rsidR="00B66270" w:rsidRPr="003F26D4">
        <w:rPr>
          <w:rFonts w:ascii="Times New Roman" w:hAnsi="Times New Roman" w:cs="Times New Roman"/>
          <w:color w:val="000000"/>
          <w:sz w:val="28"/>
          <w:szCs w:val="28"/>
        </w:rPr>
        <w:t xml:space="preserve">ыночные принципы ценообразования на газ </w:t>
      </w:r>
      <w:r w:rsidRPr="003F26D4">
        <w:rPr>
          <w:rFonts w:ascii="Times New Roman" w:hAnsi="Times New Roman" w:cs="Times New Roman"/>
          <w:color w:val="000000"/>
          <w:sz w:val="28"/>
          <w:szCs w:val="28"/>
        </w:rPr>
        <w:t xml:space="preserve">изменили </w:t>
      </w:r>
      <w:r w:rsidR="00B66270" w:rsidRPr="003F26D4">
        <w:rPr>
          <w:rFonts w:ascii="Times New Roman" w:hAnsi="Times New Roman" w:cs="Times New Roman"/>
          <w:color w:val="000000"/>
          <w:sz w:val="28"/>
          <w:szCs w:val="28"/>
        </w:rPr>
        <w:t>экономическую конъюнктуру мирового газового рынка</w:t>
      </w:r>
      <w:r w:rsidRPr="003F26D4">
        <w:rPr>
          <w:rFonts w:ascii="Times New Roman" w:hAnsi="Times New Roman" w:cs="Times New Roman"/>
          <w:color w:val="000000"/>
          <w:sz w:val="28"/>
          <w:szCs w:val="28"/>
        </w:rPr>
        <w:t xml:space="preserve">: </w:t>
      </w:r>
      <w:r w:rsidR="00B66270" w:rsidRPr="003F26D4">
        <w:rPr>
          <w:rFonts w:ascii="Times New Roman" w:hAnsi="Times New Roman" w:cs="Times New Roman"/>
          <w:color w:val="000000"/>
          <w:sz w:val="28"/>
          <w:szCs w:val="28"/>
        </w:rPr>
        <w:t>с увеличением роста</w:t>
      </w:r>
      <w:r w:rsidRPr="003F26D4">
        <w:rPr>
          <w:rFonts w:ascii="Times New Roman" w:hAnsi="Times New Roman" w:cs="Times New Roman"/>
          <w:color w:val="000000"/>
          <w:sz w:val="28"/>
          <w:szCs w:val="28"/>
        </w:rPr>
        <w:t xml:space="preserve"> экономики </w:t>
      </w:r>
      <w:r w:rsidR="00B66270" w:rsidRPr="003F26D4">
        <w:rPr>
          <w:rFonts w:ascii="Times New Roman" w:hAnsi="Times New Roman" w:cs="Times New Roman"/>
          <w:color w:val="000000"/>
          <w:sz w:val="28"/>
          <w:szCs w:val="28"/>
        </w:rPr>
        <w:t xml:space="preserve">в Европе </w:t>
      </w:r>
      <w:r w:rsidRPr="003F26D4">
        <w:rPr>
          <w:rFonts w:ascii="Times New Roman" w:hAnsi="Times New Roman" w:cs="Times New Roman"/>
          <w:color w:val="000000"/>
          <w:sz w:val="28"/>
          <w:szCs w:val="28"/>
        </w:rPr>
        <w:t>увеличился</w:t>
      </w:r>
      <w:r w:rsidR="00B66270" w:rsidRPr="003F26D4">
        <w:rPr>
          <w:rFonts w:ascii="Times New Roman" w:hAnsi="Times New Roman" w:cs="Times New Roman"/>
          <w:color w:val="000000"/>
          <w:sz w:val="28"/>
          <w:szCs w:val="28"/>
        </w:rPr>
        <w:t xml:space="preserve"> спрос на энергоресурсы</w:t>
      </w:r>
      <w:r w:rsidRPr="003F26D4">
        <w:rPr>
          <w:rFonts w:ascii="Times New Roman" w:hAnsi="Times New Roman" w:cs="Times New Roman"/>
          <w:color w:val="000000"/>
          <w:sz w:val="28"/>
          <w:szCs w:val="28"/>
        </w:rPr>
        <w:t>, в основном на российский газ; е</w:t>
      </w:r>
      <w:r w:rsidR="00B66270" w:rsidRPr="003F26D4">
        <w:rPr>
          <w:rFonts w:ascii="Times New Roman" w:hAnsi="Times New Roman" w:cs="Times New Roman"/>
          <w:color w:val="000000"/>
          <w:sz w:val="28"/>
          <w:szCs w:val="28"/>
        </w:rPr>
        <w:t xml:space="preserve">вропейский газовый рынок </w:t>
      </w:r>
      <w:r w:rsidRPr="003F26D4">
        <w:rPr>
          <w:rFonts w:ascii="Times New Roman" w:hAnsi="Times New Roman" w:cs="Times New Roman"/>
          <w:color w:val="000000"/>
          <w:sz w:val="28"/>
          <w:szCs w:val="28"/>
        </w:rPr>
        <w:t xml:space="preserve">начал </w:t>
      </w:r>
      <w:r w:rsidR="00B66270" w:rsidRPr="003F26D4">
        <w:rPr>
          <w:rFonts w:ascii="Times New Roman" w:hAnsi="Times New Roman" w:cs="Times New Roman"/>
          <w:color w:val="000000"/>
          <w:sz w:val="28"/>
          <w:szCs w:val="28"/>
        </w:rPr>
        <w:t xml:space="preserve">проигрывать </w:t>
      </w:r>
      <w:r w:rsidRPr="003F26D4">
        <w:rPr>
          <w:rFonts w:ascii="Times New Roman" w:hAnsi="Times New Roman" w:cs="Times New Roman"/>
          <w:color w:val="000000"/>
          <w:sz w:val="28"/>
          <w:szCs w:val="28"/>
        </w:rPr>
        <w:t xml:space="preserve">конкуренцию азиатскому рынку </w:t>
      </w:r>
      <w:r w:rsidR="00B66270" w:rsidRPr="003F26D4">
        <w:rPr>
          <w:rFonts w:ascii="Times New Roman" w:hAnsi="Times New Roman" w:cs="Times New Roman"/>
          <w:color w:val="000000"/>
          <w:sz w:val="28"/>
          <w:szCs w:val="28"/>
        </w:rPr>
        <w:t xml:space="preserve">в </w:t>
      </w:r>
      <w:r w:rsidR="00FD4CA4" w:rsidRPr="003F26D4">
        <w:rPr>
          <w:rFonts w:ascii="Times New Roman" w:hAnsi="Times New Roman" w:cs="Times New Roman"/>
          <w:color w:val="000000"/>
          <w:sz w:val="28"/>
          <w:szCs w:val="28"/>
        </w:rPr>
        <w:t xml:space="preserve">экспорте </w:t>
      </w:r>
      <w:r w:rsidR="00B66270" w:rsidRPr="003F26D4">
        <w:rPr>
          <w:rFonts w:ascii="Times New Roman" w:hAnsi="Times New Roman" w:cs="Times New Roman"/>
          <w:color w:val="000000"/>
          <w:sz w:val="28"/>
          <w:szCs w:val="28"/>
        </w:rPr>
        <w:t xml:space="preserve">природного газа, что </w:t>
      </w:r>
      <w:r w:rsidR="00FD4CA4" w:rsidRPr="003F26D4">
        <w:rPr>
          <w:rFonts w:ascii="Times New Roman" w:hAnsi="Times New Roman" w:cs="Times New Roman"/>
          <w:color w:val="000000"/>
          <w:sz w:val="28"/>
          <w:szCs w:val="28"/>
        </w:rPr>
        <w:t xml:space="preserve">в частности </w:t>
      </w:r>
      <w:r w:rsidR="00B66270" w:rsidRPr="003F26D4">
        <w:rPr>
          <w:rFonts w:ascii="Times New Roman" w:hAnsi="Times New Roman" w:cs="Times New Roman"/>
          <w:color w:val="000000"/>
          <w:sz w:val="28"/>
          <w:szCs w:val="28"/>
        </w:rPr>
        <w:t xml:space="preserve">повлияло на снижение объемов </w:t>
      </w:r>
      <w:r w:rsidR="00B063DE" w:rsidRPr="003F26D4">
        <w:rPr>
          <w:rFonts w:ascii="Times New Roman" w:hAnsi="Times New Roman" w:cs="Times New Roman"/>
          <w:color w:val="000000"/>
          <w:sz w:val="28"/>
          <w:szCs w:val="28"/>
        </w:rPr>
        <w:t xml:space="preserve">импорта; </w:t>
      </w:r>
      <w:r w:rsidR="002271E6" w:rsidRPr="003F26D4">
        <w:rPr>
          <w:rFonts w:ascii="Times New Roman" w:hAnsi="Times New Roman" w:cs="Times New Roman"/>
          <w:color w:val="000000"/>
          <w:sz w:val="28"/>
          <w:szCs w:val="28"/>
        </w:rPr>
        <w:t xml:space="preserve">последние события на рынке свидетельствуют о том, что </w:t>
      </w:r>
      <w:r w:rsidR="00B66270" w:rsidRPr="003F26D4">
        <w:rPr>
          <w:rFonts w:ascii="Times New Roman" w:hAnsi="Times New Roman" w:cs="Times New Roman"/>
          <w:color w:val="000000"/>
          <w:sz w:val="28"/>
          <w:szCs w:val="28"/>
        </w:rPr>
        <w:t xml:space="preserve">основным </w:t>
      </w:r>
      <w:r w:rsidR="00B063DE" w:rsidRPr="003F26D4">
        <w:rPr>
          <w:rFonts w:ascii="Times New Roman" w:hAnsi="Times New Roman" w:cs="Times New Roman"/>
          <w:color w:val="000000"/>
          <w:sz w:val="28"/>
          <w:szCs w:val="28"/>
        </w:rPr>
        <w:t xml:space="preserve">организатором </w:t>
      </w:r>
      <w:r w:rsidR="00B66270" w:rsidRPr="003F26D4">
        <w:rPr>
          <w:rFonts w:ascii="Times New Roman" w:hAnsi="Times New Roman" w:cs="Times New Roman"/>
          <w:color w:val="000000"/>
          <w:sz w:val="28"/>
          <w:szCs w:val="28"/>
        </w:rPr>
        <w:t>рыночной модели</w:t>
      </w:r>
      <w:r w:rsidR="00B063DE" w:rsidRPr="003F26D4">
        <w:rPr>
          <w:rFonts w:ascii="Times New Roman" w:hAnsi="Times New Roman" w:cs="Times New Roman"/>
          <w:color w:val="000000"/>
          <w:sz w:val="28"/>
          <w:szCs w:val="28"/>
        </w:rPr>
        <w:t xml:space="preserve"> ценообразования</w:t>
      </w:r>
      <w:r w:rsidR="00B66270" w:rsidRPr="003F26D4">
        <w:rPr>
          <w:rFonts w:ascii="Times New Roman" w:hAnsi="Times New Roman" w:cs="Times New Roman"/>
          <w:color w:val="000000"/>
          <w:sz w:val="28"/>
          <w:szCs w:val="28"/>
        </w:rPr>
        <w:t xml:space="preserve"> на газ </w:t>
      </w:r>
      <w:r w:rsidR="002271E6" w:rsidRPr="003F26D4">
        <w:rPr>
          <w:rFonts w:ascii="Times New Roman" w:hAnsi="Times New Roman" w:cs="Times New Roman"/>
          <w:color w:val="000000"/>
          <w:sz w:val="28"/>
          <w:szCs w:val="28"/>
        </w:rPr>
        <w:t xml:space="preserve">становится </w:t>
      </w:r>
      <w:r w:rsidR="00B66270" w:rsidRPr="003F26D4">
        <w:rPr>
          <w:rFonts w:ascii="Times New Roman" w:hAnsi="Times New Roman" w:cs="Times New Roman"/>
          <w:color w:val="000000"/>
          <w:sz w:val="28"/>
          <w:szCs w:val="28"/>
        </w:rPr>
        <w:t>политическая воля</w:t>
      </w:r>
      <w:r w:rsidR="006D4626">
        <w:rPr>
          <w:rFonts w:ascii="Times New Roman" w:hAnsi="Times New Roman" w:cs="Times New Roman"/>
          <w:color w:val="000000"/>
          <w:sz w:val="28"/>
          <w:szCs w:val="28"/>
        </w:rPr>
        <w:t xml:space="preserve"> стран -</w:t>
      </w:r>
      <w:r w:rsidR="002271E6" w:rsidRPr="003F26D4">
        <w:rPr>
          <w:rFonts w:ascii="Times New Roman" w:hAnsi="Times New Roman" w:cs="Times New Roman"/>
          <w:color w:val="000000"/>
          <w:sz w:val="28"/>
          <w:szCs w:val="28"/>
        </w:rPr>
        <w:t xml:space="preserve"> производителей газа;</w:t>
      </w:r>
    </w:p>
    <w:p w:rsidR="002271E6" w:rsidRPr="003F26D4" w:rsidRDefault="002271E6" w:rsidP="000109CF">
      <w:pPr>
        <w:pStyle w:val="a3"/>
        <w:numPr>
          <w:ilvl w:val="0"/>
          <w:numId w:val="22"/>
        </w:numPr>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В </w:t>
      </w:r>
      <w:r w:rsidR="00B66270" w:rsidRPr="003F26D4">
        <w:rPr>
          <w:rFonts w:ascii="Times New Roman" w:hAnsi="Times New Roman" w:cs="Times New Roman"/>
          <w:color w:val="000000"/>
          <w:sz w:val="28"/>
          <w:szCs w:val="28"/>
        </w:rPr>
        <w:t>условиях глобализации и развития новых технологий</w:t>
      </w:r>
      <w:r w:rsidRPr="003F26D4">
        <w:rPr>
          <w:rFonts w:ascii="Times New Roman" w:hAnsi="Times New Roman" w:cs="Times New Roman"/>
          <w:color w:val="000000"/>
          <w:sz w:val="28"/>
          <w:szCs w:val="28"/>
        </w:rPr>
        <w:t>,</w:t>
      </w:r>
      <w:r w:rsidR="00B66270" w:rsidRPr="003F26D4">
        <w:rPr>
          <w:rFonts w:ascii="Times New Roman" w:hAnsi="Times New Roman" w:cs="Times New Roman"/>
          <w:color w:val="000000"/>
          <w:sz w:val="28"/>
          <w:szCs w:val="28"/>
        </w:rPr>
        <w:t xml:space="preserve"> мировой рынок газа </w:t>
      </w:r>
      <w:r w:rsidRPr="003F26D4">
        <w:rPr>
          <w:rFonts w:ascii="Times New Roman" w:hAnsi="Times New Roman" w:cs="Times New Roman"/>
          <w:color w:val="000000"/>
          <w:sz w:val="28"/>
          <w:szCs w:val="28"/>
        </w:rPr>
        <w:t xml:space="preserve">сформировал </w:t>
      </w:r>
      <w:r w:rsidR="00B66270" w:rsidRPr="003F26D4">
        <w:rPr>
          <w:rFonts w:ascii="Times New Roman" w:hAnsi="Times New Roman" w:cs="Times New Roman"/>
          <w:color w:val="000000"/>
          <w:sz w:val="28"/>
          <w:szCs w:val="28"/>
        </w:rPr>
        <w:t xml:space="preserve">современную матрицу энергетики, </w:t>
      </w:r>
      <w:r w:rsidRPr="003F26D4">
        <w:rPr>
          <w:rFonts w:ascii="Times New Roman" w:hAnsi="Times New Roman" w:cs="Times New Roman"/>
          <w:color w:val="000000"/>
          <w:sz w:val="28"/>
          <w:szCs w:val="28"/>
        </w:rPr>
        <w:t xml:space="preserve"> которая выступает </w:t>
      </w:r>
      <w:r w:rsidR="00B66270" w:rsidRPr="003F26D4">
        <w:rPr>
          <w:rFonts w:ascii="Times New Roman" w:hAnsi="Times New Roman" w:cs="Times New Roman"/>
          <w:color w:val="000000"/>
          <w:sz w:val="28"/>
          <w:szCs w:val="28"/>
        </w:rPr>
        <w:t>в виде мирового баланса нефти и газа</w:t>
      </w:r>
      <w:r w:rsidRPr="003F26D4">
        <w:rPr>
          <w:rFonts w:ascii="Times New Roman" w:hAnsi="Times New Roman" w:cs="Times New Roman"/>
          <w:color w:val="000000"/>
          <w:sz w:val="28"/>
          <w:szCs w:val="28"/>
        </w:rPr>
        <w:t>, включая источники из нетрадиционных ресурсов</w:t>
      </w:r>
      <w:r w:rsidR="00B66270" w:rsidRPr="003F26D4">
        <w:rPr>
          <w:rFonts w:ascii="Times New Roman" w:hAnsi="Times New Roman" w:cs="Times New Roman"/>
          <w:color w:val="000000"/>
          <w:sz w:val="28"/>
          <w:szCs w:val="28"/>
        </w:rPr>
        <w:t xml:space="preserve">. </w:t>
      </w:r>
      <w:r w:rsidR="006D4626">
        <w:rPr>
          <w:rFonts w:ascii="Times New Roman" w:hAnsi="Times New Roman" w:cs="Times New Roman"/>
          <w:color w:val="000000"/>
          <w:sz w:val="28"/>
          <w:szCs w:val="28"/>
        </w:rPr>
        <w:t xml:space="preserve">Так, </w:t>
      </w:r>
      <w:r w:rsidR="00DB7712" w:rsidRPr="003F26D4">
        <w:rPr>
          <w:rFonts w:ascii="Times New Roman" w:hAnsi="Times New Roman" w:cs="Times New Roman"/>
          <w:color w:val="000000"/>
          <w:sz w:val="28"/>
          <w:szCs w:val="28"/>
        </w:rPr>
        <w:t xml:space="preserve">по многим исследованиям </w:t>
      </w:r>
      <w:r w:rsidR="00B66270" w:rsidRPr="003F26D4">
        <w:rPr>
          <w:rFonts w:ascii="Times New Roman" w:hAnsi="Times New Roman" w:cs="Times New Roman"/>
          <w:color w:val="000000"/>
          <w:sz w:val="28"/>
          <w:szCs w:val="28"/>
        </w:rPr>
        <w:t>добыча «нетрадиционного газа» составит в 2035 г. почти 25 % от всей мировой добычи (или 1328 млрд. куб.</w:t>
      </w:r>
      <w:r w:rsidR="006B2576">
        <w:rPr>
          <w:rFonts w:ascii="Times New Roman" w:hAnsi="Times New Roman" w:cs="Times New Roman"/>
          <w:color w:val="000000"/>
          <w:sz w:val="28"/>
          <w:szCs w:val="28"/>
        </w:rPr>
        <w:t xml:space="preserve"> </w:t>
      </w:r>
      <w:r w:rsidR="00B66270" w:rsidRPr="003F26D4">
        <w:rPr>
          <w:rFonts w:ascii="Times New Roman" w:hAnsi="Times New Roman" w:cs="Times New Roman"/>
          <w:color w:val="000000"/>
          <w:sz w:val="28"/>
          <w:szCs w:val="28"/>
        </w:rPr>
        <w:t xml:space="preserve">м.).  </w:t>
      </w:r>
    </w:p>
    <w:p w:rsidR="00DB7712" w:rsidRPr="003F26D4" w:rsidRDefault="002271E6" w:rsidP="00AB212B">
      <w:pPr>
        <w:pStyle w:val="a3"/>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После падения цен на нефть, ситуация на мировом рынке изменилась в пользу России, многие зарубежные </w:t>
      </w:r>
      <w:r w:rsidR="00B66270" w:rsidRPr="003F26D4">
        <w:rPr>
          <w:rFonts w:ascii="Times New Roman" w:hAnsi="Times New Roman" w:cs="Times New Roman"/>
          <w:color w:val="000000"/>
          <w:sz w:val="28"/>
          <w:szCs w:val="28"/>
        </w:rPr>
        <w:t>нефтегазовые компании</w:t>
      </w:r>
      <w:r w:rsidRPr="003F26D4">
        <w:rPr>
          <w:rFonts w:ascii="Times New Roman" w:hAnsi="Times New Roman" w:cs="Times New Roman"/>
          <w:color w:val="000000"/>
          <w:sz w:val="28"/>
          <w:szCs w:val="28"/>
        </w:rPr>
        <w:t xml:space="preserve"> стали </w:t>
      </w:r>
      <w:r w:rsidR="00B66270" w:rsidRPr="003F26D4">
        <w:rPr>
          <w:rFonts w:ascii="Times New Roman" w:hAnsi="Times New Roman" w:cs="Times New Roman"/>
          <w:color w:val="000000"/>
          <w:sz w:val="28"/>
          <w:szCs w:val="28"/>
        </w:rPr>
        <w:t>отказываться от дорогостоящих проектов</w:t>
      </w:r>
      <w:r w:rsidRPr="003F26D4">
        <w:rPr>
          <w:rFonts w:ascii="Times New Roman" w:hAnsi="Times New Roman" w:cs="Times New Roman"/>
          <w:color w:val="000000"/>
          <w:sz w:val="28"/>
          <w:szCs w:val="28"/>
        </w:rPr>
        <w:t>, в частности от освоения</w:t>
      </w:r>
      <w:r w:rsidR="00DB7712"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Арктики</w:t>
      </w:r>
      <w:r w:rsidR="00B66270" w:rsidRPr="003F26D4">
        <w:rPr>
          <w:rFonts w:ascii="Times New Roman" w:hAnsi="Times New Roman" w:cs="Times New Roman"/>
          <w:color w:val="000000"/>
          <w:sz w:val="28"/>
          <w:szCs w:val="28"/>
        </w:rPr>
        <w:t>. Мнения экспертов о продолжительности низких цен на мировом рынке раздваиваются</w:t>
      </w:r>
      <w:r w:rsidR="006D4626">
        <w:rPr>
          <w:rFonts w:ascii="Times New Roman" w:hAnsi="Times New Roman" w:cs="Times New Roman"/>
          <w:color w:val="000000"/>
          <w:sz w:val="28"/>
          <w:szCs w:val="28"/>
        </w:rPr>
        <w:t>, по базовому сценарию -</w:t>
      </w:r>
      <w:r w:rsidR="0016282E" w:rsidRPr="003F26D4">
        <w:rPr>
          <w:rFonts w:ascii="Times New Roman" w:hAnsi="Times New Roman" w:cs="Times New Roman"/>
          <w:color w:val="000000"/>
          <w:sz w:val="28"/>
          <w:szCs w:val="28"/>
        </w:rPr>
        <w:t xml:space="preserve"> около 5 лет</w:t>
      </w:r>
      <w:r w:rsidR="00B66270" w:rsidRPr="003F26D4">
        <w:rPr>
          <w:rFonts w:ascii="Times New Roman" w:hAnsi="Times New Roman" w:cs="Times New Roman"/>
          <w:color w:val="000000"/>
          <w:sz w:val="28"/>
          <w:szCs w:val="28"/>
        </w:rPr>
        <w:t xml:space="preserve">. </w:t>
      </w:r>
    </w:p>
    <w:p w:rsidR="00B66270" w:rsidRPr="003F26D4" w:rsidRDefault="00DB7712" w:rsidP="00AB212B">
      <w:pPr>
        <w:pStyle w:val="a3"/>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К </w:t>
      </w:r>
      <w:r w:rsidR="00B66270" w:rsidRPr="003F26D4">
        <w:rPr>
          <w:rFonts w:ascii="Times New Roman" w:hAnsi="Times New Roman" w:cs="Times New Roman"/>
          <w:color w:val="000000"/>
          <w:sz w:val="28"/>
          <w:szCs w:val="28"/>
        </w:rPr>
        <w:t xml:space="preserve">2040 г. </w:t>
      </w:r>
      <w:r w:rsidRPr="003F26D4">
        <w:rPr>
          <w:rFonts w:ascii="Times New Roman" w:hAnsi="Times New Roman" w:cs="Times New Roman"/>
          <w:color w:val="000000"/>
          <w:sz w:val="28"/>
          <w:szCs w:val="28"/>
        </w:rPr>
        <w:t xml:space="preserve">рост энергопотребления составит </w:t>
      </w:r>
      <w:r w:rsidR="00B66270" w:rsidRPr="003F26D4">
        <w:rPr>
          <w:rFonts w:ascii="Times New Roman" w:hAnsi="Times New Roman" w:cs="Times New Roman"/>
          <w:color w:val="000000"/>
          <w:sz w:val="28"/>
          <w:szCs w:val="28"/>
        </w:rPr>
        <w:t xml:space="preserve">5,2 трлн. куб. м. Это связано с увеличением спроса на газ в Европе и Азии, повышенного внимания к проблемам </w:t>
      </w:r>
      <w:proofErr w:type="spellStart"/>
      <w:r w:rsidR="00B66270" w:rsidRPr="003F26D4">
        <w:rPr>
          <w:rFonts w:ascii="Times New Roman" w:hAnsi="Times New Roman" w:cs="Times New Roman"/>
          <w:color w:val="000000"/>
          <w:sz w:val="28"/>
          <w:szCs w:val="28"/>
        </w:rPr>
        <w:t>малоуглеродной</w:t>
      </w:r>
      <w:proofErr w:type="spellEnd"/>
      <w:r w:rsidR="00B66270" w:rsidRPr="003F26D4">
        <w:rPr>
          <w:rFonts w:ascii="Times New Roman" w:hAnsi="Times New Roman" w:cs="Times New Roman"/>
          <w:color w:val="000000"/>
          <w:sz w:val="28"/>
          <w:szCs w:val="28"/>
        </w:rPr>
        <w:t xml:space="preserve"> и </w:t>
      </w:r>
      <w:proofErr w:type="spellStart"/>
      <w:r w:rsidR="00B66270" w:rsidRPr="003F26D4">
        <w:rPr>
          <w:rFonts w:ascii="Times New Roman" w:hAnsi="Times New Roman" w:cs="Times New Roman"/>
          <w:color w:val="000000"/>
          <w:sz w:val="28"/>
          <w:szCs w:val="28"/>
        </w:rPr>
        <w:t>безуглеродной</w:t>
      </w:r>
      <w:proofErr w:type="spellEnd"/>
      <w:r w:rsidR="00B66270" w:rsidRPr="003F26D4">
        <w:rPr>
          <w:rFonts w:ascii="Times New Roman" w:hAnsi="Times New Roman" w:cs="Times New Roman"/>
          <w:color w:val="000000"/>
          <w:sz w:val="28"/>
          <w:szCs w:val="28"/>
        </w:rPr>
        <w:t xml:space="preserve"> энергетики будущего, с падением цен на нефть и ин</w:t>
      </w:r>
      <w:r w:rsidRPr="003F26D4">
        <w:rPr>
          <w:rFonts w:ascii="Times New Roman" w:hAnsi="Times New Roman" w:cs="Times New Roman"/>
          <w:color w:val="000000"/>
          <w:sz w:val="28"/>
          <w:szCs w:val="28"/>
        </w:rPr>
        <w:t>вестиций в нефтегазовую отрасль;</w:t>
      </w:r>
    </w:p>
    <w:p w:rsidR="00C730CF" w:rsidRPr="003F26D4" w:rsidRDefault="00DB7712" w:rsidP="000109CF">
      <w:pPr>
        <w:pStyle w:val="Pa2"/>
        <w:numPr>
          <w:ilvl w:val="0"/>
          <w:numId w:val="22"/>
        </w:numPr>
        <w:spacing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Г</w:t>
      </w:r>
      <w:r w:rsidR="00C730CF" w:rsidRPr="003F26D4">
        <w:rPr>
          <w:rFonts w:ascii="Times New Roman" w:hAnsi="Times New Roman" w:cs="Times New Roman"/>
          <w:color w:val="000000"/>
          <w:sz w:val="28"/>
          <w:szCs w:val="28"/>
        </w:rPr>
        <w:t xml:space="preserve">азовые рынки США и России имеют явные различия не только по своей энергетической политике, но и по структуре их организации. В 2017 г. </w:t>
      </w:r>
      <w:r w:rsidR="00C730CF" w:rsidRPr="003F26D4">
        <w:rPr>
          <w:rFonts w:ascii="Times New Roman" w:hAnsi="Times New Roman" w:cs="Times New Roman"/>
          <w:color w:val="000000"/>
          <w:sz w:val="28"/>
          <w:szCs w:val="28"/>
        </w:rPr>
        <w:lastRenderedPageBreak/>
        <w:t>развити</w:t>
      </w:r>
      <w:r w:rsidRPr="003F26D4">
        <w:rPr>
          <w:rFonts w:ascii="Times New Roman" w:hAnsi="Times New Roman" w:cs="Times New Roman"/>
          <w:color w:val="000000"/>
          <w:sz w:val="28"/>
          <w:szCs w:val="28"/>
        </w:rPr>
        <w:t>е газового рынка России привело к увеличению</w:t>
      </w:r>
      <w:r w:rsidR="00C730CF" w:rsidRPr="003F26D4">
        <w:rPr>
          <w:rFonts w:ascii="Times New Roman" w:hAnsi="Times New Roman" w:cs="Times New Roman"/>
          <w:color w:val="000000"/>
          <w:sz w:val="28"/>
          <w:szCs w:val="28"/>
        </w:rPr>
        <w:t xml:space="preserve"> конкурентоспособности </w:t>
      </w:r>
      <w:r w:rsidRPr="003F26D4">
        <w:rPr>
          <w:rFonts w:ascii="Times New Roman" w:hAnsi="Times New Roman" w:cs="Times New Roman"/>
          <w:color w:val="000000"/>
          <w:sz w:val="28"/>
          <w:szCs w:val="28"/>
        </w:rPr>
        <w:t>страны на мировом рынке. Э</w:t>
      </w:r>
      <w:r w:rsidR="00C730CF" w:rsidRPr="003F26D4">
        <w:rPr>
          <w:rFonts w:ascii="Times New Roman" w:hAnsi="Times New Roman" w:cs="Times New Roman"/>
          <w:color w:val="000000"/>
          <w:sz w:val="28"/>
          <w:szCs w:val="28"/>
        </w:rPr>
        <w:t>то объясняется тем, что в России существует множество крупных проектов (включая на арктическом шельфе), цель которых расширить присутствие страны на мировом рынке природного газа и сохранить свои позиции ключевого поставщика (более 5 % на ми</w:t>
      </w:r>
      <w:r w:rsidRPr="003F26D4">
        <w:rPr>
          <w:rFonts w:ascii="Times New Roman" w:hAnsi="Times New Roman" w:cs="Times New Roman"/>
          <w:color w:val="000000"/>
          <w:sz w:val="28"/>
          <w:szCs w:val="28"/>
        </w:rPr>
        <w:t>ровом рынке и 34 % на рынке ЕС);</w:t>
      </w:r>
    </w:p>
    <w:p w:rsidR="00595CBE" w:rsidRPr="003F26D4" w:rsidRDefault="006D4626" w:rsidP="000109CF">
      <w:pPr>
        <w:pStyle w:val="a3"/>
        <w:numPr>
          <w:ilvl w:val="0"/>
          <w:numId w:val="22"/>
        </w:numPr>
        <w:autoSpaceDE w:val="0"/>
        <w:autoSpaceDN w:val="0"/>
        <w:adjustRightInd w:val="0"/>
        <w:spacing w:after="0" w:line="360" w:lineRule="auto"/>
        <w:ind w:left="0"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Сланцевый газ -</w:t>
      </w:r>
      <w:r w:rsidR="002E32A5" w:rsidRPr="003F26D4">
        <w:rPr>
          <w:rFonts w:ascii="Times New Roman" w:hAnsi="Times New Roman" w:cs="Times New Roman"/>
          <w:color w:val="000000"/>
          <w:sz w:val="28"/>
          <w:szCs w:val="28"/>
        </w:rPr>
        <w:t xml:space="preserve"> </w:t>
      </w:r>
      <w:r w:rsidR="00595CBE" w:rsidRPr="003F26D4">
        <w:rPr>
          <w:rFonts w:ascii="Times New Roman" w:hAnsi="Times New Roman" w:cs="Times New Roman"/>
          <w:color w:val="000000"/>
          <w:sz w:val="28"/>
          <w:szCs w:val="28"/>
        </w:rPr>
        <w:t>субститут природного газа не только по потребительским свойствам, но и по доступности технологий и простоте его добычи, которые оказывают существенное влияние на структуру мирового энергетического рынка. Сланцевый газ изменил не только прогнозируемую долю газа в мировом энергобалансе, а также изменил позицию США на рынке газа. Развитие добычи сланцевого газа характеризуется двумя аспектами: экономическим и экологическим. Первый заключается в себестоимости сланцевого газа, намного большей, чем при добыче традиционного природного газа. Второй</w:t>
      </w:r>
      <w:r>
        <w:rPr>
          <w:rFonts w:ascii="Times New Roman" w:hAnsi="Times New Roman" w:cs="Times New Roman"/>
          <w:color w:val="000000"/>
          <w:sz w:val="28"/>
          <w:szCs w:val="28"/>
        </w:rPr>
        <w:t xml:space="preserve"> -</w:t>
      </w:r>
      <w:r w:rsidR="00595CBE" w:rsidRPr="003F26D4">
        <w:rPr>
          <w:rFonts w:ascii="Times New Roman" w:hAnsi="Times New Roman" w:cs="Times New Roman"/>
          <w:color w:val="000000"/>
          <w:sz w:val="28"/>
          <w:szCs w:val="28"/>
        </w:rPr>
        <w:t xml:space="preserve"> в экологических последствиях в результате применения технологии </w:t>
      </w:r>
      <w:proofErr w:type="spellStart"/>
      <w:r w:rsidR="00595CBE" w:rsidRPr="003F26D4">
        <w:rPr>
          <w:rFonts w:ascii="Times New Roman" w:hAnsi="Times New Roman" w:cs="Times New Roman"/>
          <w:color w:val="000000"/>
          <w:sz w:val="28"/>
          <w:szCs w:val="28"/>
        </w:rPr>
        <w:t>гидроразрыва</w:t>
      </w:r>
      <w:proofErr w:type="spellEnd"/>
      <w:r w:rsidR="00595CBE" w:rsidRPr="003F26D4">
        <w:rPr>
          <w:rFonts w:ascii="Times New Roman" w:hAnsi="Times New Roman" w:cs="Times New Roman"/>
          <w:color w:val="000000"/>
          <w:sz w:val="28"/>
          <w:szCs w:val="28"/>
        </w:rPr>
        <w:t xml:space="preserve"> пласта. </w:t>
      </w:r>
    </w:p>
    <w:p w:rsidR="00C730CF" w:rsidRPr="003F26D4" w:rsidRDefault="00DB7712" w:rsidP="00AB212B">
      <w:pPr>
        <w:pStyle w:val="a3"/>
        <w:autoSpaceDE w:val="0"/>
        <w:autoSpaceDN w:val="0"/>
        <w:adjustRightInd w:val="0"/>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Т</w:t>
      </w:r>
      <w:r w:rsidR="00C730CF" w:rsidRPr="003F26D4">
        <w:rPr>
          <w:rFonts w:ascii="Times New Roman" w:hAnsi="Times New Roman" w:cs="Times New Roman"/>
          <w:color w:val="000000"/>
          <w:sz w:val="28"/>
          <w:szCs w:val="28"/>
        </w:rPr>
        <w:t>ехнический прогресс</w:t>
      </w:r>
      <w:r w:rsidRPr="003F26D4">
        <w:rPr>
          <w:rFonts w:ascii="Times New Roman" w:hAnsi="Times New Roman" w:cs="Times New Roman"/>
          <w:color w:val="000000"/>
          <w:sz w:val="28"/>
          <w:szCs w:val="28"/>
        </w:rPr>
        <w:t xml:space="preserve"> ежегодно развивает свою мощь</w:t>
      </w:r>
      <w:r w:rsidR="00C730CF" w:rsidRPr="003F26D4">
        <w:rPr>
          <w:rFonts w:ascii="Times New Roman" w:hAnsi="Times New Roman" w:cs="Times New Roman"/>
          <w:color w:val="000000"/>
          <w:sz w:val="28"/>
          <w:szCs w:val="28"/>
        </w:rPr>
        <w:t>, и не исключено, что в будущем появятся технологии, которые позволят снизить себестоимость его добычи, а также повысить эффективность освоения и эксплуатации месторождений сланцевого газа, минимизировав или вовсе устранив негативные экологические последствия для регионов его добычи. Несмотря на растущие разногласия по поводу сланцевого будущего Европы, все стороны сходятся в том, что развитие сектора сланцевого газа обеспечит отдельным странам существе</w:t>
      </w:r>
      <w:r w:rsidR="00B73E8A" w:rsidRPr="003F26D4">
        <w:rPr>
          <w:rFonts w:ascii="Times New Roman" w:hAnsi="Times New Roman" w:cs="Times New Roman"/>
          <w:color w:val="000000"/>
          <w:sz w:val="28"/>
          <w:szCs w:val="28"/>
        </w:rPr>
        <w:t>нные экономические преимущества;</w:t>
      </w:r>
    </w:p>
    <w:p w:rsidR="004F22E6" w:rsidRPr="003F26D4" w:rsidRDefault="004F22E6" w:rsidP="000109CF">
      <w:pPr>
        <w:pStyle w:val="a3"/>
        <w:numPr>
          <w:ilvl w:val="0"/>
          <w:numId w:val="22"/>
        </w:numPr>
        <w:autoSpaceDE w:val="0"/>
        <w:autoSpaceDN w:val="0"/>
        <w:adjustRightInd w:val="0"/>
        <w:spacing w:after="0" w:line="360" w:lineRule="auto"/>
        <w:ind w:left="0" w:firstLine="851"/>
        <w:jc w:val="both"/>
        <w:rPr>
          <w:rFonts w:ascii="Times New Roman" w:eastAsia="PalatinoLinotype-Roman" w:hAnsi="Times New Roman" w:cs="Times New Roman"/>
          <w:color w:val="000000"/>
          <w:sz w:val="28"/>
          <w:szCs w:val="28"/>
        </w:rPr>
      </w:pPr>
      <w:r w:rsidRPr="003F26D4">
        <w:rPr>
          <w:rFonts w:ascii="Times New Roman" w:eastAsia="PalatinoLinotype-Roman" w:hAnsi="Times New Roman" w:cs="Times New Roman"/>
          <w:color w:val="000000"/>
          <w:sz w:val="28"/>
          <w:szCs w:val="28"/>
        </w:rPr>
        <w:t xml:space="preserve">Основную роль </w:t>
      </w:r>
      <w:r w:rsidR="00595CBE" w:rsidRPr="003F26D4">
        <w:rPr>
          <w:rFonts w:ascii="Times New Roman" w:eastAsia="PalatinoLinotype-Roman" w:hAnsi="Times New Roman" w:cs="Times New Roman"/>
          <w:color w:val="000000"/>
          <w:sz w:val="28"/>
          <w:szCs w:val="28"/>
        </w:rPr>
        <w:t xml:space="preserve">на мировом рынке газа в будущем </w:t>
      </w:r>
      <w:r w:rsidRPr="003F26D4">
        <w:rPr>
          <w:rFonts w:ascii="Times New Roman" w:eastAsia="PalatinoLinotype-Roman" w:hAnsi="Times New Roman" w:cs="Times New Roman"/>
          <w:color w:val="000000"/>
          <w:sz w:val="28"/>
          <w:szCs w:val="28"/>
        </w:rPr>
        <w:t>будут играть четыре игрока: Россия, США, Канада и Австра</w:t>
      </w:r>
      <w:r w:rsidR="00595CBE" w:rsidRPr="003F26D4">
        <w:rPr>
          <w:rFonts w:ascii="Times New Roman" w:eastAsia="PalatinoLinotype-Roman" w:hAnsi="Times New Roman" w:cs="Times New Roman"/>
          <w:color w:val="000000"/>
          <w:sz w:val="28"/>
          <w:szCs w:val="28"/>
        </w:rPr>
        <w:t>лия. Это</w:t>
      </w:r>
      <w:r w:rsidRPr="003F26D4">
        <w:rPr>
          <w:rFonts w:ascii="Times New Roman" w:eastAsia="PalatinoLinotype-Roman" w:hAnsi="Times New Roman" w:cs="Times New Roman"/>
          <w:color w:val="000000"/>
          <w:sz w:val="28"/>
          <w:szCs w:val="28"/>
        </w:rPr>
        <w:t xml:space="preserve"> связано с реализацией проектов и с совершенствованием технологий для добычи газовых продуктов. Наприм</w:t>
      </w:r>
      <w:r w:rsidR="009D0365" w:rsidRPr="003F26D4">
        <w:rPr>
          <w:rFonts w:ascii="Times New Roman" w:eastAsia="PalatinoLinotype-Roman" w:hAnsi="Times New Roman" w:cs="Times New Roman"/>
          <w:color w:val="000000"/>
          <w:sz w:val="28"/>
          <w:szCs w:val="28"/>
        </w:rPr>
        <w:t xml:space="preserve">ер, к 2020 г. </w:t>
      </w:r>
      <w:r w:rsidR="0002465B" w:rsidRPr="003F26D4">
        <w:rPr>
          <w:rFonts w:ascii="Times New Roman" w:eastAsia="PalatinoLinotype-Roman" w:hAnsi="Times New Roman" w:cs="Times New Roman"/>
          <w:color w:val="000000"/>
          <w:sz w:val="28"/>
          <w:szCs w:val="28"/>
        </w:rPr>
        <w:t>в США планирует запустить около пяти проектов, Австралия около шести</w:t>
      </w:r>
      <w:r w:rsidRPr="003F26D4">
        <w:rPr>
          <w:rFonts w:ascii="Times New Roman" w:eastAsia="PalatinoLinotype-Roman" w:hAnsi="Times New Roman" w:cs="Times New Roman"/>
          <w:color w:val="000000"/>
          <w:sz w:val="28"/>
          <w:szCs w:val="28"/>
        </w:rPr>
        <w:t xml:space="preserve">. Перспектива для канадских проектов является </w:t>
      </w:r>
      <w:r w:rsidRPr="003F26D4">
        <w:rPr>
          <w:rFonts w:ascii="Times New Roman" w:eastAsia="PalatinoLinotype-Roman" w:hAnsi="Times New Roman" w:cs="Times New Roman"/>
          <w:color w:val="000000"/>
          <w:sz w:val="28"/>
          <w:szCs w:val="28"/>
        </w:rPr>
        <w:lastRenderedPageBreak/>
        <w:t xml:space="preserve">сомнительной, тем не менее, энергетическая политика Канады изменяется в сторону поиска новых </w:t>
      </w:r>
      <w:r w:rsidR="0002465B" w:rsidRPr="003F26D4">
        <w:rPr>
          <w:rFonts w:ascii="Times New Roman" w:eastAsia="PalatinoLinotype-Roman" w:hAnsi="Times New Roman" w:cs="Times New Roman"/>
          <w:color w:val="000000"/>
          <w:sz w:val="28"/>
          <w:szCs w:val="28"/>
        </w:rPr>
        <w:t>возможные стимулы для развития;</w:t>
      </w:r>
    </w:p>
    <w:p w:rsidR="004F22E6" w:rsidRPr="003F26D4" w:rsidRDefault="0002465B" w:rsidP="000109CF">
      <w:pPr>
        <w:pStyle w:val="a3"/>
        <w:numPr>
          <w:ilvl w:val="0"/>
          <w:numId w:val="22"/>
        </w:numPr>
        <w:autoSpaceDE w:val="0"/>
        <w:autoSpaceDN w:val="0"/>
        <w:adjustRightInd w:val="0"/>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О</w:t>
      </w:r>
      <w:r w:rsidR="004F22E6" w:rsidRPr="003F26D4">
        <w:rPr>
          <w:rFonts w:ascii="Times New Roman" w:hAnsi="Times New Roman" w:cs="Times New Roman"/>
          <w:color w:val="000000"/>
          <w:sz w:val="28"/>
          <w:szCs w:val="28"/>
        </w:rPr>
        <w:t xml:space="preserve">тношения </w:t>
      </w:r>
      <w:r w:rsidRPr="003F26D4">
        <w:rPr>
          <w:rFonts w:ascii="Times New Roman" w:hAnsi="Times New Roman" w:cs="Times New Roman"/>
          <w:color w:val="000000"/>
          <w:sz w:val="28"/>
          <w:szCs w:val="28"/>
        </w:rPr>
        <w:t>между Россией</w:t>
      </w:r>
      <w:r w:rsidR="004F22E6" w:rsidRPr="003F26D4">
        <w:rPr>
          <w:rFonts w:ascii="Times New Roman" w:hAnsi="Times New Roman" w:cs="Times New Roman"/>
          <w:color w:val="000000"/>
          <w:sz w:val="28"/>
          <w:szCs w:val="28"/>
        </w:rPr>
        <w:t xml:space="preserve"> и Европы в газовой сфере являются </w:t>
      </w:r>
      <w:r w:rsidR="004F22E6" w:rsidRPr="003F26D4">
        <w:rPr>
          <w:rFonts w:ascii="Times New Roman" w:hAnsi="Times New Roman" w:cs="Times New Roman"/>
          <w:iCs/>
          <w:color w:val="000000"/>
          <w:sz w:val="28"/>
          <w:szCs w:val="28"/>
        </w:rPr>
        <w:t xml:space="preserve">взаимовыгодными </w:t>
      </w:r>
      <w:r w:rsidR="004F22E6" w:rsidRPr="003F26D4">
        <w:rPr>
          <w:rFonts w:ascii="Times New Roman" w:hAnsi="Times New Roman" w:cs="Times New Roman"/>
          <w:color w:val="000000"/>
          <w:sz w:val="28"/>
          <w:szCs w:val="28"/>
        </w:rPr>
        <w:t xml:space="preserve">и ставят оба рынка во </w:t>
      </w:r>
      <w:r w:rsidR="004F22E6" w:rsidRPr="003F26D4">
        <w:rPr>
          <w:rFonts w:ascii="Times New Roman" w:hAnsi="Times New Roman" w:cs="Times New Roman"/>
          <w:iCs/>
          <w:color w:val="000000"/>
          <w:sz w:val="28"/>
          <w:szCs w:val="28"/>
        </w:rPr>
        <w:t>взаимозависимое положение</w:t>
      </w:r>
      <w:r w:rsidR="004F22E6" w:rsidRPr="003F26D4">
        <w:rPr>
          <w:rFonts w:ascii="Times New Roman" w:hAnsi="Times New Roman" w:cs="Times New Roman"/>
          <w:color w:val="000000"/>
          <w:sz w:val="28"/>
          <w:szCs w:val="28"/>
        </w:rPr>
        <w:t xml:space="preserve">. Европа зависит от российского газа, но и международная экономика России также зависит от </w:t>
      </w:r>
      <w:r w:rsidRPr="003F26D4">
        <w:rPr>
          <w:rFonts w:ascii="Times New Roman" w:hAnsi="Times New Roman" w:cs="Times New Roman"/>
          <w:color w:val="000000"/>
          <w:sz w:val="28"/>
          <w:szCs w:val="28"/>
        </w:rPr>
        <w:t xml:space="preserve">поставок газа в страны Европы. Таким образом, </w:t>
      </w:r>
      <w:r w:rsidR="004F22E6" w:rsidRPr="003F26D4">
        <w:rPr>
          <w:rFonts w:ascii="Times New Roman" w:hAnsi="Times New Roman" w:cs="Times New Roman"/>
          <w:iCs/>
          <w:color w:val="000000"/>
          <w:sz w:val="28"/>
          <w:szCs w:val="28"/>
        </w:rPr>
        <w:t xml:space="preserve">основными задачами </w:t>
      </w:r>
      <w:r w:rsidRPr="003F26D4">
        <w:rPr>
          <w:rFonts w:ascii="Times New Roman" w:hAnsi="Times New Roman" w:cs="Times New Roman"/>
          <w:iCs/>
          <w:color w:val="000000"/>
          <w:sz w:val="28"/>
          <w:szCs w:val="28"/>
        </w:rPr>
        <w:t xml:space="preserve">для </w:t>
      </w:r>
      <w:r w:rsidR="004F22E6" w:rsidRPr="003F26D4">
        <w:rPr>
          <w:rFonts w:ascii="Times New Roman" w:hAnsi="Times New Roman" w:cs="Times New Roman"/>
          <w:color w:val="000000"/>
          <w:sz w:val="28"/>
          <w:szCs w:val="28"/>
        </w:rPr>
        <w:t>России на европейском рынке</w:t>
      </w:r>
      <w:r w:rsidRPr="003F26D4">
        <w:rPr>
          <w:rFonts w:ascii="Times New Roman" w:hAnsi="Times New Roman" w:cs="Times New Roman"/>
          <w:color w:val="000000"/>
          <w:sz w:val="28"/>
          <w:szCs w:val="28"/>
        </w:rPr>
        <w:t xml:space="preserve"> в современном мире </w:t>
      </w:r>
      <w:r w:rsidR="004F22E6" w:rsidRPr="003F26D4">
        <w:rPr>
          <w:rFonts w:ascii="Times New Roman" w:hAnsi="Times New Roman" w:cs="Times New Roman"/>
          <w:color w:val="000000"/>
          <w:sz w:val="28"/>
          <w:szCs w:val="28"/>
        </w:rPr>
        <w:t>являются: сохранение лидирующих позиций, обеспечение надежного газоснабжения, а также повышение эффективности сбы</w:t>
      </w:r>
      <w:r w:rsidRPr="003F26D4">
        <w:rPr>
          <w:rFonts w:ascii="Times New Roman" w:hAnsi="Times New Roman" w:cs="Times New Roman"/>
          <w:color w:val="000000"/>
          <w:sz w:val="28"/>
          <w:szCs w:val="28"/>
        </w:rPr>
        <w:t>товой деятельности;</w:t>
      </w:r>
    </w:p>
    <w:p w:rsidR="002F622D" w:rsidRPr="003F26D4" w:rsidRDefault="0002465B" w:rsidP="000109CF">
      <w:pPr>
        <w:pStyle w:val="a3"/>
        <w:numPr>
          <w:ilvl w:val="0"/>
          <w:numId w:val="22"/>
        </w:numPr>
        <w:autoSpaceDE w:val="0"/>
        <w:autoSpaceDN w:val="0"/>
        <w:adjustRightInd w:val="0"/>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Д</w:t>
      </w:r>
      <w:r w:rsidR="004F22E6" w:rsidRPr="003F26D4">
        <w:rPr>
          <w:rFonts w:ascii="Times New Roman" w:hAnsi="Times New Roman" w:cs="Times New Roman"/>
          <w:color w:val="000000"/>
          <w:sz w:val="28"/>
          <w:szCs w:val="28"/>
        </w:rPr>
        <w:t xml:space="preserve">инамика </w:t>
      </w:r>
      <w:r w:rsidR="004F22E6" w:rsidRPr="003F26D4">
        <w:rPr>
          <w:rFonts w:ascii="Times New Roman" w:hAnsi="Times New Roman" w:cs="Times New Roman"/>
          <w:iCs/>
          <w:color w:val="000000"/>
          <w:sz w:val="28"/>
          <w:szCs w:val="28"/>
        </w:rPr>
        <w:t xml:space="preserve">поставок российского газа на рынки стран ЕС </w:t>
      </w:r>
      <w:r w:rsidR="004F22E6" w:rsidRPr="003F26D4">
        <w:rPr>
          <w:rFonts w:ascii="Times New Roman" w:hAnsi="Times New Roman" w:cs="Times New Roman"/>
          <w:color w:val="000000"/>
          <w:sz w:val="28"/>
          <w:szCs w:val="28"/>
        </w:rPr>
        <w:t>зависит от це</w:t>
      </w:r>
      <w:r w:rsidRPr="003F26D4">
        <w:rPr>
          <w:rFonts w:ascii="Times New Roman" w:hAnsi="Times New Roman" w:cs="Times New Roman"/>
          <w:color w:val="000000"/>
          <w:sz w:val="28"/>
          <w:szCs w:val="28"/>
        </w:rPr>
        <w:t xml:space="preserve">лого ряда факторов, таких как, </w:t>
      </w:r>
      <w:r w:rsidR="004F22E6" w:rsidRPr="003F26D4">
        <w:rPr>
          <w:rFonts w:ascii="Times New Roman" w:hAnsi="Times New Roman" w:cs="Times New Roman"/>
          <w:color w:val="000000"/>
          <w:sz w:val="28"/>
          <w:szCs w:val="28"/>
        </w:rPr>
        <w:t>темпы экономического роста, динамика собственной добычи газа, конъюнктура цен на другие энергоносители, цена газа на друг</w:t>
      </w:r>
      <w:r w:rsidRPr="003F26D4">
        <w:rPr>
          <w:rFonts w:ascii="Times New Roman" w:hAnsi="Times New Roman" w:cs="Times New Roman"/>
          <w:color w:val="000000"/>
          <w:sz w:val="28"/>
          <w:szCs w:val="28"/>
        </w:rPr>
        <w:t>их международных ры</w:t>
      </w:r>
      <w:r w:rsidR="002E32A5" w:rsidRPr="003F26D4">
        <w:rPr>
          <w:rFonts w:ascii="Times New Roman" w:hAnsi="Times New Roman" w:cs="Times New Roman"/>
          <w:color w:val="000000"/>
          <w:sz w:val="28"/>
          <w:szCs w:val="28"/>
        </w:rPr>
        <w:t xml:space="preserve">нках, </w:t>
      </w:r>
      <w:r w:rsidRPr="003F26D4">
        <w:rPr>
          <w:rFonts w:ascii="Times New Roman" w:hAnsi="Times New Roman" w:cs="Times New Roman"/>
          <w:color w:val="000000"/>
          <w:sz w:val="28"/>
          <w:szCs w:val="28"/>
        </w:rPr>
        <w:t>развитой инфраструктуры, существующих соглашений с зарубежными компаниями. Однако</w:t>
      </w:r>
      <w:proofErr w:type="gramStart"/>
      <w:r w:rsidRPr="003F26D4">
        <w:rPr>
          <w:rFonts w:ascii="Times New Roman" w:hAnsi="Times New Roman" w:cs="Times New Roman"/>
          <w:color w:val="000000"/>
          <w:sz w:val="28"/>
          <w:szCs w:val="28"/>
        </w:rPr>
        <w:t>,</w:t>
      </w:r>
      <w:proofErr w:type="gramEnd"/>
      <w:r w:rsidRPr="003F26D4">
        <w:rPr>
          <w:rFonts w:ascii="Times New Roman" w:hAnsi="Times New Roman" w:cs="Times New Roman"/>
          <w:color w:val="000000"/>
          <w:sz w:val="28"/>
          <w:szCs w:val="28"/>
        </w:rPr>
        <w:t xml:space="preserve"> один</w:t>
      </w:r>
      <w:r w:rsidR="004F22E6" w:rsidRPr="003F26D4">
        <w:rPr>
          <w:rFonts w:ascii="Times New Roman" w:hAnsi="Times New Roman" w:cs="Times New Roman"/>
          <w:color w:val="000000"/>
          <w:sz w:val="28"/>
          <w:szCs w:val="28"/>
        </w:rPr>
        <w:t xml:space="preserve"> из перечисленных факторов оказался </w:t>
      </w:r>
      <w:r w:rsidRPr="003F26D4">
        <w:rPr>
          <w:rFonts w:ascii="Times New Roman" w:hAnsi="Times New Roman" w:cs="Times New Roman"/>
          <w:color w:val="000000"/>
          <w:sz w:val="28"/>
          <w:szCs w:val="28"/>
        </w:rPr>
        <w:t xml:space="preserve">благоприятным для России в 2017 </w:t>
      </w:r>
      <w:r w:rsidR="004F22E6" w:rsidRPr="003F26D4">
        <w:rPr>
          <w:rFonts w:ascii="Times New Roman" w:hAnsi="Times New Roman" w:cs="Times New Roman"/>
          <w:color w:val="000000"/>
          <w:sz w:val="28"/>
          <w:szCs w:val="28"/>
        </w:rPr>
        <w:t>году: среднемесячные цены на природный газ в Европе, из</w:t>
      </w:r>
      <w:r w:rsidR="006D4626">
        <w:rPr>
          <w:rFonts w:ascii="Times New Roman" w:hAnsi="Times New Roman" w:cs="Times New Roman"/>
          <w:color w:val="000000"/>
          <w:sz w:val="28"/>
          <w:szCs w:val="28"/>
        </w:rPr>
        <w:t xml:space="preserve"> </w:t>
      </w:r>
      <w:r w:rsidR="004F22E6" w:rsidRPr="003F26D4">
        <w:rPr>
          <w:rFonts w:ascii="Times New Roman" w:hAnsi="Times New Roman" w:cs="Times New Roman"/>
          <w:color w:val="000000"/>
          <w:sz w:val="28"/>
          <w:szCs w:val="28"/>
        </w:rPr>
        <w:t>-</w:t>
      </w:r>
      <w:r w:rsidR="006D4626">
        <w:rPr>
          <w:rFonts w:ascii="Times New Roman" w:hAnsi="Times New Roman" w:cs="Times New Roman"/>
          <w:color w:val="000000"/>
          <w:sz w:val="28"/>
          <w:szCs w:val="28"/>
        </w:rPr>
        <w:t xml:space="preserve"> </w:t>
      </w:r>
      <w:r w:rsidR="004F22E6" w:rsidRPr="003F26D4">
        <w:rPr>
          <w:rFonts w:ascii="Times New Roman" w:hAnsi="Times New Roman" w:cs="Times New Roman"/>
          <w:color w:val="000000"/>
          <w:sz w:val="28"/>
          <w:szCs w:val="28"/>
        </w:rPr>
        <w:t xml:space="preserve">за высокой </w:t>
      </w:r>
      <w:proofErr w:type="spellStart"/>
      <w:r w:rsidR="004F22E6" w:rsidRPr="003F26D4">
        <w:rPr>
          <w:rFonts w:ascii="Times New Roman" w:hAnsi="Times New Roman" w:cs="Times New Roman"/>
          <w:color w:val="000000"/>
          <w:sz w:val="28"/>
          <w:szCs w:val="28"/>
        </w:rPr>
        <w:t>волатильности</w:t>
      </w:r>
      <w:proofErr w:type="spellEnd"/>
      <w:r w:rsidR="004F22E6" w:rsidRPr="003F26D4">
        <w:rPr>
          <w:rFonts w:ascii="Times New Roman" w:hAnsi="Times New Roman" w:cs="Times New Roman"/>
          <w:color w:val="000000"/>
          <w:sz w:val="28"/>
          <w:szCs w:val="28"/>
        </w:rPr>
        <w:t xml:space="preserve"> на нефтяном мировом рынке, не перекинулись на газовые котировки. </w:t>
      </w:r>
    </w:p>
    <w:p w:rsidR="000028F0" w:rsidRPr="003F26D4" w:rsidRDefault="000028F0" w:rsidP="00106A0D">
      <w:pPr>
        <w:pStyle w:val="ae"/>
        <w:spacing w:before="0" w:beforeAutospacing="0" w:after="0" w:afterAutospacing="0" w:line="360" w:lineRule="auto"/>
        <w:ind w:firstLine="851"/>
        <w:jc w:val="both"/>
        <w:rPr>
          <w:color w:val="000000"/>
          <w:sz w:val="28"/>
          <w:szCs w:val="28"/>
        </w:rPr>
      </w:pPr>
      <w:r w:rsidRPr="003F26D4">
        <w:rPr>
          <w:color w:val="000000"/>
          <w:sz w:val="28"/>
          <w:szCs w:val="28"/>
        </w:rPr>
        <w:t xml:space="preserve">Таким образом, со стороны  мирового потребления влияние на энергобаланс также оказывает рост </w:t>
      </w:r>
      <w:proofErr w:type="spellStart"/>
      <w:r w:rsidRPr="003F26D4">
        <w:rPr>
          <w:color w:val="000000"/>
          <w:sz w:val="28"/>
          <w:szCs w:val="28"/>
        </w:rPr>
        <w:t>энергоэффективности</w:t>
      </w:r>
      <w:proofErr w:type="spellEnd"/>
      <w:r w:rsidRPr="003F26D4">
        <w:rPr>
          <w:color w:val="000000"/>
          <w:sz w:val="28"/>
          <w:szCs w:val="28"/>
        </w:rPr>
        <w:t>. В настоящее время это стало общемировым трендом. Основной особенностью будущей энергетики станет инте</w:t>
      </w:r>
      <w:r w:rsidR="006D4626">
        <w:rPr>
          <w:color w:val="000000"/>
          <w:sz w:val="28"/>
          <w:szCs w:val="28"/>
        </w:rPr>
        <w:t xml:space="preserve">ллектуализация данного сектора. </w:t>
      </w:r>
      <w:r w:rsidRPr="003F26D4">
        <w:rPr>
          <w:color w:val="000000"/>
          <w:sz w:val="28"/>
          <w:szCs w:val="28"/>
        </w:rPr>
        <w:t xml:space="preserve">Так называемые «умные» скважины, а также </w:t>
      </w:r>
      <w:r w:rsidR="00106A0D" w:rsidRPr="003F26D4">
        <w:rPr>
          <w:color w:val="000000"/>
          <w:sz w:val="28"/>
          <w:szCs w:val="28"/>
        </w:rPr>
        <w:t xml:space="preserve">месторождения, </w:t>
      </w:r>
      <w:r w:rsidRPr="003F26D4">
        <w:rPr>
          <w:color w:val="000000"/>
          <w:sz w:val="28"/>
          <w:szCs w:val="28"/>
        </w:rPr>
        <w:t xml:space="preserve"> будут </w:t>
      </w:r>
      <w:r w:rsidR="00106A0D" w:rsidRPr="003F26D4">
        <w:rPr>
          <w:color w:val="000000"/>
          <w:sz w:val="28"/>
          <w:szCs w:val="28"/>
        </w:rPr>
        <w:t xml:space="preserve">снижать </w:t>
      </w:r>
      <w:r w:rsidRPr="003F26D4">
        <w:rPr>
          <w:color w:val="000000"/>
          <w:sz w:val="28"/>
          <w:szCs w:val="28"/>
        </w:rPr>
        <w:t xml:space="preserve">рост затрат в добывающих отраслях и повышать производительность труда. </w:t>
      </w:r>
      <w:r w:rsidR="00106A0D" w:rsidRPr="003F26D4">
        <w:rPr>
          <w:color w:val="000000"/>
          <w:sz w:val="28"/>
          <w:szCs w:val="28"/>
        </w:rPr>
        <w:t xml:space="preserve"> </w:t>
      </w:r>
    </w:p>
    <w:p w:rsidR="000028F0" w:rsidRPr="003F26D4" w:rsidRDefault="00106A0D" w:rsidP="00106A0D">
      <w:pPr>
        <w:pStyle w:val="ae"/>
        <w:spacing w:before="0" w:beforeAutospacing="0" w:after="0" w:afterAutospacing="0" w:line="360" w:lineRule="auto"/>
        <w:ind w:firstLine="851"/>
        <w:jc w:val="both"/>
        <w:rPr>
          <w:color w:val="000000"/>
          <w:sz w:val="28"/>
          <w:szCs w:val="28"/>
        </w:rPr>
      </w:pPr>
      <w:r w:rsidRPr="003F26D4">
        <w:rPr>
          <w:color w:val="000000"/>
          <w:sz w:val="28"/>
          <w:szCs w:val="28"/>
        </w:rPr>
        <w:t xml:space="preserve">Все вышеперечисленные </w:t>
      </w:r>
      <w:r w:rsidR="000028F0" w:rsidRPr="003F26D4">
        <w:rPr>
          <w:color w:val="000000"/>
          <w:sz w:val="28"/>
          <w:szCs w:val="28"/>
        </w:rPr>
        <w:t>тенденции</w:t>
      </w:r>
      <w:r w:rsidRPr="003F26D4">
        <w:rPr>
          <w:color w:val="000000"/>
          <w:sz w:val="28"/>
          <w:szCs w:val="28"/>
        </w:rPr>
        <w:t xml:space="preserve"> основаны на конкурентной борьбе</w:t>
      </w:r>
      <w:r w:rsidR="000028F0" w:rsidRPr="003F26D4">
        <w:rPr>
          <w:color w:val="000000"/>
          <w:sz w:val="28"/>
          <w:szCs w:val="28"/>
        </w:rPr>
        <w:t xml:space="preserve"> в энергетике на рынки технологий. </w:t>
      </w:r>
      <w:r w:rsidRPr="003F26D4">
        <w:rPr>
          <w:color w:val="000000"/>
          <w:sz w:val="28"/>
          <w:szCs w:val="28"/>
        </w:rPr>
        <w:t xml:space="preserve">Поэтому основной </w:t>
      </w:r>
      <w:r w:rsidR="000028F0" w:rsidRPr="003F26D4">
        <w:rPr>
          <w:color w:val="000000"/>
          <w:sz w:val="28"/>
          <w:szCs w:val="28"/>
        </w:rPr>
        <w:t>задач</w:t>
      </w:r>
      <w:r w:rsidRPr="003F26D4">
        <w:rPr>
          <w:color w:val="000000"/>
          <w:sz w:val="28"/>
          <w:szCs w:val="28"/>
        </w:rPr>
        <w:t>ей России является развитие</w:t>
      </w:r>
      <w:r w:rsidR="000028F0" w:rsidRPr="003F26D4">
        <w:rPr>
          <w:color w:val="000000"/>
          <w:sz w:val="28"/>
          <w:szCs w:val="28"/>
        </w:rPr>
        <w:t xml:space="preserve"> традиционной энергетики</w:t>
      </w:r>
      <w:r w:rsidRPr="003F26D4">
        <w:rPr>
          <w:color w:val="000000"/>
          <w:sz w:val="28"/>
          <w:szCs w:val="28"/>
        </w:rPr>
        <w:t xml:space="preserve"> с помощью</w:t>
      </w:r>
      <w:r w:rsidR="000028F0" w:rsidRPr="003F26D4">
        <w:rPr>
          <w:color w:val="000000"/>
          <w:sz w:val="28"/>
          <w:szCs w:val="28"/>
        </w:rPr>
        <w:t xml:space="preserve"> </w:t>
      </w:r>
      <w:r w:rsidRPr="003F26D4">
        <w:rPr>
          <w:color w:val="000000"/>
          <w:sz w:val="28"/>
          <w:szCs w:val="28"/>
        </w:rPr>
        <w:t xml:space="preserve">выхода на новые </w:t>
      </w:r>
      <w:r w:rsidR="000028F0" w:rsidRPr="003F26D4">
        <w:rPr>
          <w:color w:val="000000"/>
          <w:sz w:val="28"/>
          <w:szCs w:val="28"/>
        </w:rPr>
        <w:t>рынки</w:t>
      </w:r>
      <w:r w:rsidRPr="003F26D4">
        <w:rPr>
          <w:color w:val="000000"/>
          <w:sz w:val="28"/>
          <w:szCs w:val="28"/>
        </w:rPr>
        <w:t xml:space="preserve">, для достижения которой </w:t>
      </w:r>
      <w:r w:rsidR="000028F0" w:rsidRPr="003F26D4">
        <w:rPr>
          <w:color w:val="000000"/>
          <w:sz w:val="28"/>
          <w:szCs w:val="28"/>
        </w:rPr>
        <w:t xml:space="preserve">Минэнерго России </w:t>
      </w:r>
      <w:r w:rsidRPr="003F26D4">
        <w:rPr>
          <w:color w:val="000000"/>
          <w:sz w:val="28"/>
          <w:szCs w:val="28"/>
        </w:rPr>
        <w:t xml:space="preserve">составляет программы </w:t>
      </w:r>
      <w:r w:rsidR="000028F0" w:rsidRPr="003F26D4">
        <w:rPr>
          <w:color w:val="000000"/>
          <w:sz w:val="28"/>
          <w:szCs w:val="28"/>
        </w:rPr>
        <w:t xml:space="preserve">по внедрению инноваций в </w:t>
      </w:r>
      <w:r w:rsidRPr="003F26D4">
        <w:rPr>
          <w:color w:val="000000"/>
          <w:sz w:val="28"/>
          <w:szCs w:val="28"/>
        </w:rPr>
        <w:t>ТЭК</w:t>
      </w:r>
      <w:r w:rsidR="000028F0" w:rsidRPr="003F26D4">
        <w:rPr>
          <w:color w:val="000000"/>
          <w:sz w:val="28"/>
          <w:szCs w:val="28"/>
        </w:rPr>
        <w:t xml:space="preserve"> и </w:t>
      </w:r>
      <w:r w:rsidRPr="003F26D4">
        <w:rPr>
          <w:color w:val="000000"/>
          <w:sz w:val="28"/>
          <w:szCs w:val="28"/>
        </w:rPr>
        <w:t>реализует</w:t>
      </w:r>
      <w:r w:rsidR="000028F0" w:rsidRPr="003F26D4">
        <w:rPr>
          <w:color w:val="000000"/>
          <w:sz w:val="28"/>
          <w:szCs w:val="28"/>
        </w:rPr>
        <w:t xml:space="preserve"> </w:t>
      </w:r>
      <w:r w:rsidRPr="003F26D4">
        <w:rPr>
          <w:color w:val="000000"/>
          <w:sz w:val="28"/>
          <w:szCs w:val="28"/>
        </w:rPr>
        <w:t>технологическую</w:t>
      </w:r>
      <w:r w:rsidR="000028F0" w:rsidRPr="003F26D4">
        <w:rPr>
          <w:color w:val="000000"/>
          <w:sz w:val="28"/>
          <w:szCs w:val="28"/>
        </w:rPr>
        <w:t xml:space="preserve"> иниц</w:t>
      </w:r>
      <w:r w:rsidRPr="003F26D4">
        <w:rPr>
          <w:color w:val="000000"/>
          <w:sz w:val="28"/>
          <w:szCs w:val="28"/>
        </w:rPr>
        <w:t>иативу «</w:t>
      </w:r>
      <w:proofErr w:type="spellStart"/>
      <w:r w:rsidRPr="003F26D4">
        <w:rPr>
          <w:color w:val="000000"/>
          <w:sz w:val="28"/>
          <w:szCs w:val="28"/>
        </w:rPr>
        <w:t>Энерджинет</w:t>
      </w:r>
      <w:proofErr w:type="spellEnd"/>
      <w:r w:rsidRPr="003F26D4">
        <w:rPr>
          <w:color w:val="000000"/>
          <w:sz w:val="28"/>
          <w:szCs w:val="28"/>
        </w:rPr>
        <w:t xml:space="preserve">», а </w:t>
      </w:r>
      <w:r w:rsidRPr="003F26D4">
        <w:rPr>
          <w:color w:val="000000"/>
          <w:sz w:val="28"/>
          <w:szCs w:val="28"/>
        </w:rPr>
        <w:lastRenderedPageBreak/>
        <w:t xml:space="preserve">также разрабатывается проект </w:t>
      </w:r>
      <w:r w:rsidR="006D4626">
        <w:rPr>
          <w:color w:val="000000"/>
          <w:sz w:val="28"/>
          <w:szCs w:val="28"/>
        </w:rPr>
        <w:t>-</w:t>
      </w:r>
      <w:r w:rsidR="000028F0" w:rsidRPr="003F26D4">
        <w:rPr>
          <w:color w:val="000000"/>
          <w:sz w:val="28"/>
          <w:szCs w:val="28"/>
        </w:rPr>
        <w:t xml:space="preserve"> «Интеллектуальная энергетическая система России». </w:t>
      </w:r>
    </w:p>
    <w:p w:rsidR="002E32A5" w:rsidRPr="003F26D4" w:rsidRDefault="000028F0" w:rsidP="002E32A5">
      <w:pPr>
        <w:pStyle w:val="ae"/>
        <w:spacing w:before="0" w:beforeAutospacing="0" w:after="0" w:afterAutospacing="0" w:line="360" w:lineRule="auto"/>
        <w:ind w:firstLine="851"/>
        <w:jc w:val="both"/>
        <w:rPr>
          <w:color w:val="000000"/>
          <w:sz w:val="28"/>
          <w:szCs w:val="28"/>
        </w:rPr>
      </w:pPr>
      <w:r w:rsidRPr="003F26D4">
        <w:rPr>
          <w:color w:val="000000"/>
          <w:sz w:val="28"/>
          <w:szCs w:val="28"/>
        </w:rPr>
        <w:t>В целом можно сказать, что реализуемая сегодня государственная политика формирует прочную основу для последовательного перехода всех отраслей российс</w:t>
      </w:r>
      <w:r w:rsidR="002E32A5" w:rsidRPr="003F26D4">
        <w:rPr>
          <w:color w:val="000000"/>
          <w:sz w:val="28"/>
          <w:szCs w:val="28"/>
        </w:rPr>
        <w:t xml:space="preserve">кого ТЭК </w:t>
      </w:r>
      <w:r w:rsidRPr="003F26D4">
        <w:rPr>
          <w:color w:val="000000"/>
          <w:sz w:val="28"/>
          <w:szCs w:val="28"/>
        </w:rPr>
        <w:t>к «энергетике будущего» и обеспечивает стратегическую конку</w:t>
      </w:r>
      <w:r w:rsidR="002E32A5" w:rsidRPr="003F26D4">
        <w:rPr>
          <w:color w:val="000000"/>
          <w:sz w:val="28"/>
          <w:szCs w:val="28"/>
        </w:rPr>
        <w:t xml:space="preserve">рентоспособность компаний, </w:t>
      </w:r>
      <w:r w:rsidRPr="003F26D4">
        <w:rPr>
          <w:color w:val="000000"/>
          <w:sz w:val="28"/>
          <w:szCs w:val="28"/>
        </w:rPr>
        <w:t>как на традиционных, так и на новых технологичных рынках энергетики завтрашнего дня.</w:t>
      </w:r>
    </w:p>
    <w:p w:rsidR="002E32A5" w:rsidRPr="003F26D4" w:rsidRDefault="0002465B" w:rsidP="002E32A5">
      <w:pPr>
        <w:pStyle w:val="ae"/>
        <w:spacing w:before="0" w:beforeAutospacing="0" w:after="0" w:afterAutospacing="0" w:line="360" w:lineRule="auto"/>
        <w:ind w:firstLine="851"/>
        <w:jc w:val="both"/>
        <w:rPr>
          <w:color w:val="000000"/>
          <w:sz w:val="28"/>
          <w:szCs w:val="28"/>
        </w:rPr>
      </w:pPr>
      <w:r w:rsidRPr="003F26D4">
        <w:rPr>
          <w:color w:val="000000"/>
          <w:sz w:val="28"/>
          <w:szCs w:val="28"/>
        </w:rPr>
        <w:t>Тем не менее, совокупность остальных факторов</w:t>
      </w:r>
      <w:r w:rsidR="006674D1" w:rsidRPr="003F26D4">
        <w:rPr>
          <w:color w:val="000000"/>
          <w:sz w:val="28"/>
          <w:szCs w:val="28"/>
        </w:rPr>
        <w:t xml:space="preserve"> позволяет сделать следующие выводы</w:t>
      </w:r>
      <w:r w:rsidRPr="003F26D4">
        <w:rPr>
          <w:color w:val="000000"/>
          <w:sz w:val="28"/>
          <w:szCs w:val="28"/>
        </w:rPr>
        <w:t>:</w:t>
      </w:r>
    </w:p>
    <w:p w:rsidR="004F22E6" w:rsidRPr="003F26D4" w:rsidRDefault="002E32A5" w:rsidP="002E32A5">
      <w:pPr>
        <w:pStyle w:val="a3"/>
        <w:autoSpaceDE w:val="0"/>
        <w:autoSpaceDN w:val="0"/>
        <w:adjustRightInd w:val="0"/>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 </w:t>
      </w:r>
      <w:r w:rsidR="0002465B" w:rsidRPr="003F26D4">
        <w:rPr>
          <w:rFonts w:ascii="Times New Roman" w:hAnsi="Times New Roman" w:cs="Times New Roman"/>
          <w:color w:val="000000"/>
          <w:sz w:val="28"/>
          <w:szCs w:val="28"/>
        </w:rPr>
        <w:t>н</w:t>
      </w:r>
      <w:r w:rsidR="004F22E6" w:rsidRPr="003F26D4">
        <w:rPr>
          <w:rFonts w:ascii="Times New Roman" w:hAnsi="Times New Roman" w:cs="Times New Roman"/>
          <w:color w:val="000000"/>
          <w:sz w:val="28"/>
          <w:szCs w:val="28"/>
        </w:rPr>
        <w:t>е смотря на экономические проблемы и трудные ситуации, инвестиции в нефтегазовую отрасль России продолжают поступать, вводятся в эксплуатацию новые месторождения и инфраструктурные проекты</w:t>
      </w:r>
      <w:r w:rsidR="0002465B" w:rsidRPr="003F26D4">
        <w:rPr>
          <w:rFonts w:ascii="Times New Roman" w:hAnsi="Times New Roman" w:cs="Times New Roman"/>
          <w:color w:val="000000"/>
          <w:sz w:val="28"/>
          <w:szCs w:val="28"/>
        </w:rPr>
        <w:t>;</w:t>
      </w:r>
    </w:p>
    <w:p w:rsidR="0002465B" w:rsidRPr="003F26D4" w:rsidRDefault="002E32A5" w:rsidP="00AB212B">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 </w:t>
      </w:r>
      <w:r w:rsidR="0002465B" w:rsidRPr="003F26D4">
        <w:rPr>
          <w:rFonts w:ascii="Times New Roman" w:hAnsi="Times New Roman" w:cs="Times New Roman"/>
          <w:color w:val="000000"/>
          <w:sz w:val="28"/>
          <w:szCs w:val="28"/>
        </w:rPr>
        <w:t>м</w:t>
      </w:r>
      <w:r w:rsidR="004F22E6" w:rsidRPr="003F26D4">
        <w:rPr>
          <w:rFonts w:ascii="Times New Roman" w:hAnsi="Times New Roman" w:cs="Times New Roman"/>
          <w:color w:val="000000"/>
          <w:sz w:val="28"/>
          <w:szCs w:val="28"/>
        </w:rPr>
        <w:t>ировая энергетика находится в постоянном движении, тем самым российские компании ищут новые рынки сбыта (в Индии, Китае, в Африке, и даже в Южной Корее</w:t>
      </w:r>
      <w:r w:rsidR="0002465B" w:rsidRPr="003F26D4">
        <w:rPr>
          <w:rFonts w:ascii="Times New Roman" w:hAnsi="Times New Roman" w:cs="Times New Roman"/>
          <w:color w:val="000000"/>
          <w:sz w:val="28"/>
          <w:szCs w:val="28"/>
        </w:rPr>
        <w:t>),  пока остается вопрос в цене;</w:t>
      </w:r>
    </w:p>
    <w:p w:rsidR="00613FDE" w:rsidRPr="00F74D0C" w:rsidRDefault="002E32A5" w:rsidP="00A018F9">
      <w:pPr>
        <w:spacing w:after="0" w:line="360" w:lineRule="auto"/>
        <w:ind w:firstLine="851"/>
        <w:jc w:val="both"/>
        <w:rPr>
          <w:rFonts w:ascii="Times New Roman" w:hAnsi="Times New Roman" w:cs="Times New Roman"/>
          <w:color w:val="000000"/>
          <w:sz w:val="28"/>
          <w:szCs w:val="28"/>
        </w:rPr>
      </w:pPr>
      <w:proofErr w:type="gramStart"/>
      <w:r w:rsidRPr="003F26D4">
        <w:rPr>
          <w:rFonts w:ascii="Times New Roman" w:hAnsi="Times New Roman" w:cs="Times New Roman"/>
          <w:color w:val="000000"/>
          <w:sz w:val="28"/>
          <w:szCs w:val="28"/>
        </w:rPr>
        <w:t>–</w:t>
      </w:r>
      <w:r w:rsidR="0002465B" w:rsidRPr="003F26D4">
        <w:rPr>
          <w:rFonts w:ascii="Times New Roman" w:hAnsi="Times New Roman" w:cs="Times New Roman"/>
          <w:color w:val="000000"/>
          <w:sz w:val="28"/>
          <w:szCs w:val="28"/>
        </w:rPr>
        <w:t xml:space="preserve"> н</w:t>
      </w:r>
      <w:r w:rsidR="00FA6FA4" w:rsidRPr="003F26D4">
        <w:rPr>
          <w:rFonts w:ascii="Times New Roman" w:hAnsi="Times New Roman" w:cs="Times New Roman"/>
          <w:color w:val="000000"/>
          <w:sz w:val="28"/>
          <w:szCs w:val="28"/>
        </w:rPr>
        <w:t>е</w:t>
      </w:r>
      <w:r w:rsidR="004F22E6" w:rsidRPr="003F26D4">
        <w:rPr>
          <w:rFonts w:ascii="Times New Roman" w:hAnsi="Times New Roman" w:cs="Times New Roman"/>
          <w:color w:val="000000"/>
          <w:sz w:val="28"/>
          <w:szCs w:val="28"/>
        </w:rPr>
        <w:t xml:space="preserve">смотря на то, что в Европе основные ставки сделаны на возобновляемые источники энергии, спрос на российский газ значительно </w:t>
      </w:r>
      <w:r w:rsidR="0002465B" w:rsidRPr="003F26D4">
        <w:rPr>
          <w:rFonts w:ascii="Times New Roman" w:hAnsi="Times New Roman" w:cs="Times New Roman"/>
          <w:color w:val="000000"/>
          <w:sz w:val="28"/>
          <w:szCs w:val="28"/>
        </w:rPr>
        <w:t>растет, что обеспечивает России дальнейшее развитие</w:t>
      </w:r>
      <w:r w:rsidR="00FA6FA4" w:rsidRPr="003F26D4">
        <w:rPr>
          <w:rFonts w:ascii="Times New Roman" w:hAnsi="Times New Roman" w:cs="Times New Roman"/>
          <w:color w:val="000000"/>
          <w:sz w:val="28"/>
          <w:szCs w:val="28"/>
        </w:rPr>
        <w:t xml:space="preserve"> газового рынка в целом как внутри страны, так и в составе мирового газового рынка в качестве важнейшего его сегмента, со всеми вытекающими для ее национальной экономики последствиями.</w:t>
      </w:r>
      <w:proofErr w:type="gramEnd"/>
    </w:p>
    <w:p w:rsidR="00A018F9" w:rsidRPr="00F74D0C" w:rsidRDefault="00A018F9" w:rsidP="00613FDE">
      <w:pPr>
        <w:spacing w:after="0" w:line="360" w:lineRule="auto"/>
        <w:jc w:val="both"/>
        <w:rPr>
          <w:rFonts w:ascii="Times New Roman" w:hAnsi="Times New Roman" w:cs="Times New Roman"/>
          <w:color w:val="000000"/>
          <w:sz w:val="28"/>
          <w:szCs w:val="28"/>
        </w:rPr>
      </w:pPr>
    </w:p>
    <w:p w:rsidR="00A018F9" w:rsidRPr="00F74D0C" w:rsidRDefault="00A018F9" w:rsidP="00613FDE">
      <w:pPr>
        <w:spacing w:after="0" w:line="360" w:lineRule="auto"/>
        <w:ind w:firstLine="851"/>
        <w:jc w:val="both"/>
        <w:rPr>
          <w:rFonts w:ascii="Times New Roman" w:hAnsi="Times New Roman" w:cs="Times New Roman"/>
          <w:color w:val="000000"/>
          <w:sz w:val="28"/>
          <w:szCs w:val="28"/>
        </w:rPr>
      </w:pPr>
    </w:p>
    <w:p w:rsidR="00A018F9" w:rsidRPr="00F74D0C" w:rsidRDefault="00A018F9" w:rsidP="00613FDE">
      <w:pPr>
        <w:spacing w:after="0" w:line="360" w:lineRule="auto"/>
        <w:ind w:firstLine="851"/>
        <w:jc w:val="both"/>
        <w:rPr>
          <w:rFonts w:ascii="Times New Roman" w:hAnsi="Times New Roman" w:cs="Times New Roman"/>
          <w:color w:val="000000"/>
          <w:sz w:val="28"/>
          <w:szCs w:val="28"/>
        </w:rPr>
      </w:pPr>
    </w:p>
    <w:p w:rsidR="00A018F9" w:rsidRPr="00F74D0C" w:rsidRDefault="00A018F9" w:rsidP="00613FDE">
      <w:pPr>
        <w:spacing w:after="0" w:line="360" w:lineRule="auto"/>
        <w:ind w:firstLine="851"/>
        <w:jc w:val="both"/>
        <w:rPr>
          <w:rFonts w:ascii="Times New Roman" w:hAnsi="Times New Roman" w:cs="Times New Roman"/>
          <w:color w:val="000000"/>
          <w:sz w:val="28"/>
          <w:szCs w:val="28"/>
        </w:rPr>
      </w:pPr>
    </w:p>
    <w:p w:rsidR="00A018F9" w:rsidRPr="00F74D0C" w:rsidRDefault="00A018F9" w:rsidP="00613FDE">
      <w:pPr>
        <w:spacing w:after="0" w:line="360" w:lineRule="auto"/>
        <w:ind w:firstLine="851"/>
        <w:jc w:val="both"/>
        <w:rPr>
          <w:rFonts w:ascii="Times New Roman" w:hAnsi="Times New Roman" w:cs="Times New Roman"/>
          <w:color w:val="000000"/>
          <w:sz w:val="28"/>
          <w:szCs w:val="28"/>
        </w:rPr>
      </w:pPr>
    </w:p>
    <w:p w:rsidR="00A018F9" w:rsidRPr="00F74D0C" w:rsidRDefault="00A018F9" w:rsidP="00613FDE">
      <w:pPr>
        <w:spacing w:after="0" w:line="360" w:lineRule="auto"/>
        <w:ind w:firstLine="851"/>
        <w:jc w:val="both"/>
        <w:rPr>
          <w:rFonts w:ascii="Times New Roman" w:hAnsi="Times New Roman" w:cs="Times New Roman"/>
          <w:color w:val="000000"/>
          <w:sz w:val="28"/>
          <w:szCs w:val="28"/>
        </w:rPr>
      </w:pPr>
    </w:p>
    <w:p w:rsidR="00A018F9" w:rsidRPr="00F74D0C" w:rsidRDefault="00A018F9" w:rsidP="00613FDE">
      <w:pPr>
        <w:spacing w:after="0" w:line="360" w:lineRule="auto"/>
        <w:ind w:firstLine="851"/>
        <w:jc w:val="both"/>
        <w:rPr>
          <w:rFonts w:ascii="Times New Roman" w:hAnsi="Times New Roman" w:cs="Times New Roman"/>
          <w:color w:val="000000"/>
          <w:sz w:val="28"/>
          <w:szCs w:val="28"/>
        </w:rPr>
      </w:pPr>
    </w:p>
    <w:p w:rsidR="00A018F9" w:rsidRPr="00F74D0C" w:rsidRDefault="00A018F9" w:rsidP="00613FDE">
      <w:pPr>
        <w:spacing w:after="0" w:line="360" w:lineRule="auto"/>
        <w:ind w:firstLine="851"/>
        <w:jc w:val="both"/>
        <w:rPr>
          <w:rFonts w:ascii="Times New Roman" w:hAnsi="Times New Roman" w:cs="Times New Roman"/>
          <w:color w:val="000000"/>
          <w:sz w:val="28"/>
          <w:szCs w:val="28"/>
        </w:rPr>
      </w:pPr>
    </w:p>
    <w:p w:rsidR="00A018F9" w:rsidRPr="00F74D0C" w:rsidRDefault="00A018F9" w:rsidP="00613FDE">
      <w:pPr>
        <w:spacing w:after="0" w:line="360" w:lineRule="auto"/>
        <w:ind w:firstLine="851"/>
        <w:jc w:val="both"/>
        <w:rPr>
          <w:rFonts w:ascii="Times New Roman" w:hAnsi="Times New Roman" w:cs="Times New Roman"/>
          <w:color w:val="000000"/>
          <w:sz w:val="28"/>
          <w:szCs w:val="28"/>
        </w:rPr>
      </w:pPr>
    </w:p>
    <w:p w:rsidR="006D4626" w:rsidRPr="003F26D4" w:rsidRDefault="006D4626" w:rsidP="00613FDE">
      <w:pPr>
        <w:spacing w:after="0" w:line="360" w:lineRule="auto"/>
        <w:ind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lastRenderedPageBreak/>
        <w:t>Список использованных источников</w:t>
      </w:r>
    </w:p>
    <w:p w:rsidR="006D4626" w:rsidRPr="003F26D4" w:rsidRDefault="006D4626" w:rsidP="006D4626">
      <w:pPr>
        <w:spacing w:after="0" w:line="720" w:lineRule="auto"/>
        <w:ind w:firstLine="851"/>
        <w:jc w:val="both"/>
        <w:rPr>
          <w:rFonts w:ascii="Times New Roman" w:hAnsi="Times New Roman" w:cs="Times New Roman"/>
          <w:b/>
          <w:color w:val="000000"/>
          <w:sz w:val="28"/>
          <w:szCs w:val="28"/>
        </w:rPr>
      </w:pP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Иванов, Н. А. Сланцевая Америка</w:t>
      </w:r>
      <w:proofErr w:type="gramStart"/>
      <w:r w:rsidRPr="003F26D4">
        <w:rPr>
          <w:rFonts w:ascii="Times New Roman" w:hAnsi="Times New Roman" w:cs="Times New Roman"/>
          <w:color w:val="000000"/>
          <w:sz w:val="28"/>
          <w:szCs w:val="28"/>
        </w:rPr>
        <w:t xml:space="preserve"> :</w:t>
      </w:r>
      <w:proofErr w:type="gramEnd"/>
      <w:r w:rsidRPr="003F26D4">
        <w:rPr>
          <w:rFonts w:ascii="Times New Roman" w:hAnsi="Times New Roman" w:cs="Times New Roman"/>
          <w:color w:val="000000"/>
          <w:sz w:val="28"/>
          <w:szCs w:val="28"/>
        </w:rPr>
        <w:t xml:space="preserve"> энергетическая политика США и освоение нетрадиционных нефтегазовых ресурсов : монография / Н. А. Иванов</w:t>
      </w:r>
      <w:r w:rsidRPr="008067EF">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 </w:t>
      </w:r>
      <w:r w:rsidR="00386561">
        <w:rPr>
          <w:rFonts w:ascii="Times New Roman" w:hAnsi="Times New Roman" w:cs="Times New Roman"/>
          <w:color w:val="000000"/>
          <w:sz w:val="28"/>
          <w:szCs w:val="28"/>
        </w:rPr>
        <w:t xml:space="preserve">Институт энергетики и финансов. </w:t>
      </w:r>
      <w:r w:rsidRPr="003F26D4">
        <w:rPr>
          <w:rFonts w:ascii="Times New Roman" w:hAnsi="Times New Roman" w:cs="Times New Roman"/>
          <w:color w:val="000000"/>
          <w:sz w:val="28"/>
          <w:szCs w:val="28"/>
        </w:rPr>
        <w:t>– Москва</w:t>
      </w:r>
      <w:proofErr w:type="gramStart"/>
      <w:r w:rsidRPr="003F26D4">
        <w:rPr>
          <w:rFonts w:ascii="Times New Roman" w:hAnsi="Times New Roman" w:cs="Times New Roman"/>
          <w:color w:val="000000"/>
          <w:sz w:val="28"/>
          <w:szCs w:val="28"/>
        </w:rPr>
        <w:t xml:space="preserve"> :</w:t>
      </w:r>
      <w:proofErr w:type="gramEnd"/>
      <w:r w:rsidRPr="003F26D4">
        <w:rPr>
          <w:rFonts w:ascii="Times New Roman" w:hAnsi="Times New Roman" w:cs="Times New Roman"/>
          <w:color w:val="000000"/>
          <w:sz w:val="28"/>
          <w:szCs w:val="28"/>
        </w:rPr>
        <w:t xml:space="preserve"> Магистр, 2014. – 304 </w:t>
      </w:r>
      <w:proofErr w:type="gramStart"/>
      <w:r w:rsidRPr="003F26D4">
        <w:rPr>
          <w:rFonts w:ascii="Times New Roman" w:hAnsi="Times New Roman" w:cs="Times New Roman"/>
          <w:color w:val="000000"/>
          <w:sz w:val="28"/>
          <w:szCs w:val="28"/>
        </w:rPr>
        <w:t>с</w:t>
      </w:r>
      <w:proofErr w:type="gramEnd"/>
      <w:r w:rsidRPr="003F26D4">
        <w:rPr>
          <w:rFonts w:ascii="Times New Roman" w:hAnsi="Times New Roman" w:cs="Times New Roman"/>
          <w:color w:val="000000"/>
          <w:sz w:val="28"/>
          <w:szCs w:val="28"/>
        </w:rPr>
        <w:t>.</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lang w:val="en-US"/>
        </w:rPr>
      </w:pPr>
      <w:r w:rsidRPr="003F26D4">
        <w:rPr>
          <w:rFonts w:ascii="Times New Roman" w:hAnsi="Times New Roman" w:cs="Times New Roman"/>
          <w:color w:val="000000"/>
          <w:sz w:val="28"/>
          <w:szCs w:val="28"/>
          <w:lang w:val="en-US"/>
        </w:rPr>
        <w:t>Fitzgerald, T. U.</w:t>
      </w:r>
      <w:r>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 xml:space="preserve">S. private oil and natural gas </w:t>
      </w:r>
      <w:proofErr w:type="gramStart"/>
      <w:r w:rsidRPr="003F26D4">
        <w:rPr>
          <w:rFonts w:ascii="Times New Roman" w:hAnsi="Times New Roman" w:cs="Times New Roman"/>
          <w:color w:val="000000"/>
          <w:sz w:val="28"/>
          <w:szCs w:val="28"/>
          <w:lang w:val="en-US"/>
        </w:rPr>
        <w:t>royalties :</w:t>
      </w:r>
      <w:proofErr w:type="gramEnd"/>
      <w:r w:rsidRPr="003F26D4">
        <w:rPr>
          <w:rFonts w:ascii="Times New Roman" w:hAnsi="Times New Roman" w:cs="Times New Roman"/>
          <w:color w:val="000000"/>
          <w:sz w:val="28"/>
          <w:szCs w:val="28"/>
          <w:lang w:val="en-US"/>
        </w:rPr>
        <w:t xml:space="preserve"> estimates and policy consideration : monograph  </w:t>
      </w:r>
      <w:r w:rsidRPr="003F26D4">
        <w:rPr>
          <w:rStyle w:val="A20"/>
          <w:rFonts w:ascii="Times New Roman" w:hAnsi="Times New Roman" w:cs="Times New Roman"/>
          <w:b w:val="0"/>
          <w:sz w:val="28"/>
          <w:szCs w:val="28"/>
          <w:lang w:val="en-US"/>
        </w:rPr>
        <w:t xml:space="preserve">/ T. </w:t>
      </w:r>
      <w:r w:rsidRPr="003F26D4">
        <w:rPr>
          <w:rFonts w:ascii="Times New Roman" w:hAnsi="Times New Roman" w:cs="Times New Roman"/>
          <w:color w:val="000000"/>
          <w:sz w:val="28"/>
          <w:szCs w:val="28"/>
          <w:lang w:val="en-US"/>
        </w:rPr>
        <w:t xml:space="preserve">Fitzgerald, R. Randal Rucker ; </w:t>
      </w:r>
      <w:r>
        <w:rPr>
          <w:rFonts w:ascii="Times New Roman" w:eastAsia="Times New Roman" w:hAnsi="Times New Roman" w:cs="Times New Roman"/>
          <w:bCs/>
          <w:color w:val="000000"/>
          <w:sz w:val="28"/>
          <w:szCs w:val="28"/>
          <w:lang w:val="en-US" w:eastAsia="ru-RU"/>
        </w:rPr>
        <w:t>Mon</w:t>
      </w:r>
      <w:r w:rsidRPr="003F26D4">
        <w:rPr>
          <w:rFonts w:ascii="Times New Roman" w:eastAsia="Times New Roman" w:hAnsi="Times New Roman" w:cs="Times New Roman"/>
          <w:bCs/>
          <w:color w:val="000000"/>
          <w:sz w:val="28"/>
          <w:szCs w:val="28"/>
          <w:lang w:val="en-US" w:eastAsia="ru-RU"/>
        </w:rPr>
        <w:t>tana</w:t>
      </w:r>
      <w:r>
        <w:rPr>
          <w:rFonts w:ascii="Times New Roman" w:hAnsi="Times New Roman" w:cs="Times New Roman"/>
          <w:color w:val="000000"/>
          <w:sz w:val="28"/>
          <w:szCs w:val="28"/>
          <w:lang w:val="en-US"/>
        </w:rPr>
        <w:t xml:space="preserve"> State University. – Bozeman,</w:t>
      </w:r>
      <w:r w:rsidRPr="00502A50">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2014</w:t>
      </w:r>
      <w:r w:rsidRPr="003F26D4">
        <w:rPr>
          <w:rStyle w:val="article-classifiergap"/>
          <w:rFonts w:ascii="Times New Roman" w:hAnsi="Times New Roman" w:cs="Times New Roman"/>
          <w:color w:val="000000"/>
          <w:sz w:val="28"/>
          <w:szCs w:val="28"/>
          <w:lang w:val="en-US"/>
        </w:rPr>
        <w:t xml:space="preserve">. </w:t>
      </w:r>
      <w:r w:rsidRPr="003F26D4">
        <w:rPr>
          <w:rFonts w:ascii="Times New Roman" w:eastAsia="Times New Roman" w:hAnsi="Times New Roman" w:cs="Times New Roman"/>
          <w:bCs/>
          <w:color w:val="000000"/>
          <w:sz w:val="28"/>
          <w:szCs w:val="28"/>
          <w:lang w:val="en-US" w:eastAsia="ru-RU"/>
        </w:rPr>
        <w:t>–</w:t>
      </w:r>
      <w:r>
        <w:rPr>
          <w:rFonts w:ascii="Times New Roman" w:eastAsia="Times New Roman" w:hAnsi="Times New Roman" w:cs="Times New Roman"/>
          <w:bCs/>
          <w:color w:val="000000"/>
          <w:sz w:val="28"/>
          <w:szCs w:val="28"/>
          <w:lang w:val="en-US" w:eastAsia="ru-RU"/>
        </w:rPr>
        <w:t xml:space="preserve"> </w:t>
      </w:r>
      <w:r w:rsidRPr="003F26D4">
        <w:rPr>
          <w:rStyle w:val="article-classifiergap"/>
          <w:rFonts w:ascii="Times New Roman" w:hAnsi="Times New Roman" w:cs="Times New Roman"/>
          <w:color w:val="000000"/>
          <w:sz w:val="28"/>
          <w:szCs w:val="28"/>
          <w:lang w:val="en-US"/>
        </w:rPr>
        <w:t>37</w:t>
      </w:r>
      <w:r>
        <w:rPr>
          <w:rStyle w:val="article-classifiergap"/>
          <w:rFonts w:ascii="Times New Roman" w:hAnsi="Times New Roman" w:cs="Times New Roman"/>
          <w:color w:val="000000"/>
          <w:sz w:val="28"/>
          <w:szCs w:val="28"/>
          <w:lang w:val="en-US"/>
        </w:rPr>
        <w:t xml:space="preserve"> p</w:t>
      </w:r>
      <w:r w:rsidRPr="003F26D4">
        <w:rPr>
          <w:rStyle w:val="article-classifiergap"/>
          <w:rFonts w:ascii="Times New Roman" w:hAnsi="Times New Roman" w:cs="Times New Roman"/>
          <w:color w:val="000000"/>
          <w:sz w:val="28"/>
          <w:szCs w:val="28"/>
          <w:lang w:val="en-US"/>
        </w:rPr>
        <w:t>.</w:t>
      </w:r>
    </w:p>
    <w:p w:rsidR="006D4626" w:rsidRPr="003F26D4" w:rsidRDefault="006D4626" w:rsidP="000109CF">
      <w:pPr>
        <w:pStyle w:val="a3"/>
        <w:numPr>
          <w:ilvl w:val="0"/>
          <w:numId w:val="4"/>
        </w:numPr>
        <w:spacing w:after="0" w:line="360" w:lineRule="auto"/>
        <w:ind w:left="0" w:firstLine="851"/>
        <w:jc w:val="both"/>
        <w:rPr>
          <w:rStyle w:val="A20"/>
          <w:rFonts w:ascii="Times New Roman" w:hAnsi="Times New Roman" w:cs="Times New Roman"/>
          <w:bCs w:val="0"/>
          <w:sz w:val="28"/>
          <w:szCs w:val="28"/>
          <w:lang w:val="en-US"/>
        </w:rPr>
      </w:pPr>
      <w:proofErr w:type="spellStart"/>
      <w:r w:rsidRPr="003F26D4">
        <w:rPr>
          <w:rStyle w:val="A20"/>
          <w:rFonts w:ascii="Times New Roman" w:hAnsi="Times New Roman" w:cs="Times New Roman"/>
          <w:b w:val="0"/>
          <w:sz w:val="28"/>
          <w:szCs w:val="28"/>
          <w:lang w:val="en-US"/>
        </w:rPr>
        <w:t>Maugeri</w:t>
      </w:r>
      <w:proofErr w:type="spellEnd"/>
      <w:r w:rsidRPr="003F26D4">
        <w:rPr>
          <w:rStyle w:val="A20"/>
          <w:rFonts w:ascii="Times New Roman" w:hAnsi="Times New Roman" w:cs="Times New Roman"/>
          <w:b w:val="0"/>
          <w:sz w:val="28"/>
          <w:szCs w:val="28"/>
          <w:lang w:val="en-US"/>
        </w:rPr>
        <w:t>, L.</w:t>
      </w:r>
      <w:r w:rsidRPr="003F26D4">
        <w:rPr>
          <w:rFonts w:ascii="Times New Roman" w:hAnsi="Times New Roman" w:cs="Times New Roman"/>
          <w:b/>
          <w:color w:val="000000"/>
          <w:sz w:val="28"/>
          <w:szCs w:val="28"/>
          <w:lang w:val="en-US"/>
        </w:rPr>
        <w:t xml:space="preserve"> </w:t>
      </w:r>
      <w:proofErr w:type="gramStart"/>
      <w:r w:rsidRPr="003F26D4">
        <w:rPr>
          <w:rFonts w:ascii="Times New Roman" w:hAnsi="Times New Roman" w:cs="Times New Roman"/>
          <w:bCs/>
          <w:color w:val="000000"/>
          <w:sz w:val="28"/>
          <w:szCs w:val="28"/>
          <w:lang w:val="en-US"/>
        </w:rPr>
        <w:t>Oil :</w:t>
      </w:r>
      <w:proofErr w:type="gramEnd"/>
      <w:r w:rsidRPr="003F26D4">
        <w:rPr>
          <w:rFonts w:ascii="Times New Roman" w:hAnsi="Times New Roman" w:cs="Times New Roman"/>
          <w:bCs/>
          <w:color w:val="000000"/>
          <w:sz w:val="28"/>
          <w:szCs w:val="28"/>
          <w:lang w:val="en-US"/>
        </w:rPr>
        <w:t xml:space="preserve"> The Next Revolution. </w:t>
      </w:r>
      <w:r w:rsidRPr="003F26D4">
        <w:rPr>
          <w:rStyle w:val="A20"/>
          <w:rFonts w:ascii="Times New Roman" w:hAnsi="Times New Roman" w:cs="Times New Roman"/>
          <w:b w:val="0"/>
          <w:sz w:val="28"/>
          <w:szCs w:val="28"/>
          <w:lang w:val="en-US"/>
        </w:rPr>
        <w:t xml:space="preserve">The Unprecedented up surge of oil production capacity and what it means for the </w:t>
      </w:r>
      <w:proofErr w:type="gramStart"/>
      <w:r w:rsidRPr="003F26D4">
        <w:rPr>
          <w:rStyle w:val="A20"/>
          <w:rFonts w:ascii="Times New Roman" w:hAnsi="Times New Roman" w:cs="Times New Roman"/>
          <w:b w:val="0"/>
          <w:sz w:val="28"/>
          <w:szCs w:val="28"/>
          <w:lang w:val="en-US"/>
        </w:rPr>
        <w:t>world :</w:t>
      </w:r>
      <w:proofErr w:type="gramEnd"/>
      <w:r w:rsidRPr="003F26D4">
        <w:rPr>
          <w:rStyle w:val="A20"/>
          <w:rFonts w:ascii="Times New Roman" w:hAnsi="Times New Roman" w:cs="Times New Roman"/>
          <w:b w:val="0"/>
          <w:sz w:val="28"/>
          <w:szCs w:val="28"/>
          <w:lang w:val="en-US"/>
        </w:rPr>
        <w:t xml:space="preserve"> </w:t>
      </w:r>
      <w:r w:rsidRPr="003F26D4">
        <w:rPr>
          <w:rStyle w:val="refresult"/>
          <w:rFonts w:ascii="Times New Roman" w:hAnsi="Times New Roman" w:cs="Times New Roman"/>
          <w:color w:val="000000"/>
          <w:sz w:val="28"/>
          <w:szCs w:val="28"/>
          <w:lang w:val="en-US"/>
        </w:rPr>
        <w:t>monograph</w:t>
      </w:r>
      <w:r w:rsidRPr="003F26D4">
        <w:rPr>
          <w:rStyle w:val="A20"/>
          <w:rFonts w:ascii="Times New Roman" w:hAnsi="Times New Roman" w:cs="Times New Roman"/>
          <w:b w:val="0"/>
          <w:sz w:val="28"/>
          <w:szCs w:val="28"/>
          <w:lang w:val="en-US"/>
        </w:rPr>
        <w:t xml:space="preserve"> </w:t>
      </w:r>
      <w:r w:rsidRPr="003F26D4">
        <w:rPr>
          <w:rFonts w:ascii="Times New Roman" w:hAnsi="Times New Roman" w:cs="Times New Roman"/>
          <w:bCs/>
          <w:color w:val="000000"/>
          <w:sz w:val="28"/>
          <w:szCs w:val="28"/>
          <w:lang w:val="en-US"/>
        </w:rPr>
        <w:t>/</w:t>
      </w:r>
      <w:r w:rsidRPr="003F26D4">
        <w:rPr>
          <w:rFonts w:ascii="Times New Roman" w:hAnsi="Times New Roman" w:cs="Times New Roman"/>
          <w:b/>
          <w:bCs/>
          <w:color w:val="000000"/>
          <w:sz w:val="28"/>
          <w:szCs w:val="28"/>
          <w:lang w:val="en-US"/>
        </w:rPr>
        <w:t xml:space="preserve"> </w:t>
      </w:r>
      <w:r w:rsidRPr="003F26D4">
        <w:rPr>
          <w:rFonts w:ascii="Times New Roman" w:hAnsi="Times New Roman" w:cs="Times New Roman"/>
          <w:bCs/>
          <w:color w:val="000000"/>
          <w:sz w:val="28"/>
          <w:szCs w:val="28"/>
          <w:lang w:val="en-US"/>
        </w:rPr>
        <w:t xml:space="preserve">L. </w:t>
      </w:r>
      <w:proofErr w:type="spellStart"/>
      <w:r w:rsidRPr="003F26D4">
        <w:rPr>
          <w:rFonts w:ascii="Times New Roman" w:hAnsi="Times New Roman" w:cs="Times New Roman"/>
          <w:bCs/>
          <w:color w:val="000000"/>
          <w:sz w:val="28"/>
          <w:szCs w:val="28"/>
          <w:lang w:val="en-US"/>
        </w:rPr>
        <w:t>Maugeri</w:t>
      </w:r>
      <w:proofErr w:type="spellEnd"/>
      <w:r w:rsidRPr="003F26D4">
        <w:rPr>
          <w:rFonts w:ascii="Times New Roman" w:hAnsi="Times New Roman" w:cs="Times New Roman"/>
          <w:bCs/>
          <w:color w:val="000000"/>
          <w:sz w:val="28"/>
          <w:szCs w:val="28"/>
          <w:lang w:val="en-US"/>
        </w:rPr>
        <w:t xml:space="preserve"> ; </w:t>
      </w:r>
      <w:r w:rsidRPr="003F26D4">
        <w:rPr>
          <w:rStyle w:val="A20"/>
          <w:rFonts w:ascii="Times New Roman" w:hAnsi="Times New Roman" w:cs="Times New Roman"/>
          <w:b w:val="0"/>
          <w:sz w:val="28"/>
          <w:szCs w:val="28"/>
          <w:lang w:val="en-US"/>
        </w:rPr>
        <w:t xml:space="preserve">Harvard Kennedy School. – Harvard, 2012. </w:t>
      </w:r>
      <w:r w:rsidRPr="003F26D4">
        <w:rPr>
          <w:rFonts w:ascii="Times New Roman" w:eastAsia="Times New Roman" w:hAnsi="Times New Roman" w:cs="Times New Roman"/>
          <w:bCs/>
          <w:color w:val="000000"/>
          <w:sz w:val="28"/>
          <w:szCs w:val="28"/>
          <w:lang w:val="en-US" w:eastAsia="ru-RU"/>
        </w:rPr>
        <w:t>–</w:t>
      </w:r>
      <w:r>
        <w:rPr>
          <w:rFonts w:ascii="Times New Roman" w:eastAsia="Times New Roman" w:hAnsi="Times New Roman" w:cs="Times New Roman"/>
          <w:bCs/>
          <w:color w:val="000000"/>
          <w:sz w:val="28"/>
          <w:szCs w:val="28"/>
          <w:lang w:val="en-US" w:eastAsia="ru-RU"/>
        </w:rPr>
        <w:t xml:space="preserve"> </w:t>
      </w:r>
      <w:r w:rsidRPr="003F26D4">
        <w:rPr>
          <w:rStyle w:val="A20"/>
          <w:rFonts w:ascii="Times New Roman" w:hAnsi="Times New Roman" w:cs="Times New Roman"/>
          <w:b w:val="0"/>
          <w:sz w:val="28"/>
          <w:szCs w:val="28"/>
          <w:lang w:val="en-US"/>
        </w:rPr>
        <w:t>86</w:t>
      </w:r>
      <w:r>
        <w:rPr>
          <w:rStyle w:val="A20"/>
          <w:rFonts w:ascii="Times New Roman" w:hAnsi="Times New Roman" w:cs="Times New Roman"/>
          <w:b w:val="0"/>
          <w:sz w:val="28"/>
          <w:szCs w:val="28"/>
          <w:lang w:val="en-US"/>
        </w:rPr>
        <w:t xml:space="preserve"> p.</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b/>
          <w:color w:val="000000"/>
          <w:sz w:val="28"/>
          <w:szCs w:val="28"/>
          <w:lang w:val="en-US"/>
        </w:rPr>
      </w:pPr>
      <w:r w:rsidRPr="003F26D4">
        <w:rPr>
          <w:rStyle w:val="A20"/>
          <w:rFonts w:ascii="Times New Roman" w:hAnsi="Times New Roman" w:cs="Times New Roman"/>
          <w:b w:val="0"/>
          <w:sz w:val="28"/>
          <w:szCs w:val="28"/>
          <w:lang w:val="en-US"/>
        </w:rPr>
        <w:t>Rogers, V. Howard. The impact of lower gas and oil price</w:t>
      </w:r>
      <w:r>
        <w:rPr>
          <w:rStyle w:val="A20"/>
          <w:rFonts w:ascii="Times New Roman" w:hAnsi="Times New Roman" w:cs="Times New Roman"/>
          <w:b w:val="0"/>
          <w:sz w:val="28"/>
          <w:szCs w:val="28"/>
          <w:lang w:val="en-US"/>
        </w:rPr>
        <w:t xml:space="preserve">s on global gas and LNG </w:t>
      </w:r>
      <w:proofErr w:type="gramStart"/>
      <w:r>
        <w:rPr>
          <w:rStyle w:val="A20"/>
          <w:rFonts w:ascii="Times New Roman" w:hAnsi="Times New Roman" w:cs="Times New Roman"/>
          <w:b w:val="0"/>
          <w:sz w:val="28"/>
          <w:szCs w:val="28"/>
          <w:lang w:val="en-US"/>
        </w:rPr>
        <w:t xml:space="preserve">Markets </w:t>
      </w:r>
      <w:r w:rsidRPr="003F26D4">
        <w:rPr>
          <w:rStyle w:val="A20"/>
          <w:rFonts w:ascii="Times New Roman" w:hAnsi="Times New Roman" w:cs="Times New Roman"/>
          <w:b w:val="0"/>
          <w:sz w:val="28"/>
          <w:szCs w:val="28"/>
          <w:lang w:val="en-US"/>
        </w:rPr>
        <w:t>:</w:t>
      </w:r>
      <w:proofErr w:type="gramEnd"/>
      <w:r w:rsidRPr="003F26D4">
        <w:rPr>
          <w:rStyle w:val="A20"/>
          <w:rFonts w:ascii="Times New Roman" w:hAnsi="Times New Roman" w:cs="Times New Roman"/>
          <w:b w:val="0"/>
          <w:sz w:val="28"/>
          <w:szCs w:val="28"/>
          <w:lang w:val="en-US"/>
        </w:rPr>
        <w:t xml:space="preserve"> </w:t>
      </w:r>
      <w:r w:rsidRPr="003F26D4">
        <w:rPr>
          <w:rStyle w:val="refresult"/>
          <w:rFonts w:ascii="Times New Roman" w:hAnsi="Times New Roman" w:cs="Times New Roman"/>
          <w:color w:val="000000"/>
          <w:sz w:val="28"/>
          <w:szCs w:val="28"/>
          <w:lang w:val="en-US"/>
        </w:rPr>
        <w:t>monograph</w:t>
      </w:r>
      <w:r w:rsidRPr="003F26D4">
        <w:rPr>
          <w:rStyle w:val="A20"/>
          <w:rFonts w:ascii="Times New Roman" w:hAnsi="Times New Roman" w:cs="Times New Roman"/>
          <w:b w:val="0"/>
          <w:sz w:val="28"/>
          <w:szCs w:val="28"/>
          <w:lang w:val="en-US"/>
        </w:rPr>
        <w:t xml:space="preserve"> / Howard V. Rogers ; University of Oxford. – Oxford, 2015. </w:t>
      </w:r>
      <w:r w:rsidRPr="003F26D4">
        <w:rPr>
          <w:rFonts w:ascii="Times New Roman" w:eastAsia="Times New Roman" w:hAnsi="Times New Roman" w:cs="Times New Roman"/>
          <w:bCs/>
          <w:color w:val="000000"/>
          <w:sz w:val="28"/>
          <w:szCs w:val="28"/>
          <w:lang w:val="en-US" w:eastAsia="ru-RU"/>
        </w:rPr>
        <w:t>–</w:t>
      </w:r>
      <w:r>
        <w:rPr>
          <w:rFonts w:ascii="Times New Roman" w:eastAsia="Times New Roman" w:hAnsi="Times New Roman" w:cs="Times New Roman"/>
          <w:bCs/>
          <w:color w:val="000000"/>
          <w:sz w:val="28"/>
          <w:szCs w:val="28"/>
          <w:lang w:val="en-US" w:eastAsia="ru-RU"/>
        </w:rPr>
        <w:t xml:space="preserve"> </w:t>
      </w:r>
      <w:r w:rsidRPr="003F26D4">
        <w:rPr>
          <w:rStyle w:val="A20"/>
          <w:rFonts w:ascii="Times New Roman" w:hAnsi="Times New Roman" w:cs="Times New Roman"/>
          <w:b w:val="0"/>
          <w:sz w:val="28"/>
          <w:szCs w:val="28"/>
          <w:lang w:val="en-US"/>
        </w:rPr>
        <w:t>60</w:t>
      </w:r>
      <w:r>
        <w:rPr>
          <w:rStyle w:val="A20"/>
          <w:rFonts w:ascii="Times New Roman" w:hAnsi="Times New Roman" w:cs="Times New Roman"/>
          <w:b w:val="0"/>
          <w:sz w:val="28"/>
          <w:szCs w:val="28"/>
          <w:lang w:val="en-US"/>
        </w:rPr>
        <w:t xml:space="preserve"> p.</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lang w:val="en-US"/>
        </w:rPr>
      </w:pPr>
      <w:proofErr w:type="spellStart"/>
      <w:r w:rsidRPr="003F26D4">
        <w:rPr>
          <w:rFonts w:ascii="Times New Roman" w:hAnsi="Times New Roman" w:cs="Times New Roman"/>
          <w:bCs/>
          <w:color w:val="000000"/>
          <w:sz w:val="28"/>
          <w:szCs w:val="28"/>
          <w:lang w:val="en-US"/>
        </w:rPr>
        <w:t>Soeting</w:t>
      </w:r>
      <w:proofErr w:type="spellEnd"/>
      <w:r w:rsidRPr="003F26D4">
        <w:rPr>
          <w:rFonts w:ascii="Times New Roman" w:hAnsi="Times New Roman" w:cs="Times New Roman"/>
          <w:bCs/>
          <w:color w:val="000000"/>
          <w:sz w:val="28"/>
          <w:szCs w:val="28"/>
          <w:lang w:val="en-US"/>
        </w:rPr>
        <w:t>, M. Shale gas</w:t>
      </w:r>
      <w:r>
        <w:rPr>
          <w:rFonts w:ascii="Times New Roman" w:hAnsi="Times New Roman" w:cs="Times New Roman"/>
          <w:bCs/>
          <w:color w:val="000000"/>
          <w:sz w:val="28"/>
          <w:szCs w:val="28"/>
          <w:lang w:val="en-US"/>
        </w:rPr>
        <w:t xml:space="preserve"> </w:t>
      </w:r>
      <w:r w:rsidRPr="003F26D4">
        <w:rPr>
          <w:rFonts w:ascii="Times New Roman" w:eastAsia="Times New Roman" w:hAnsi="Times New Roman" w:cs="Times New Roman"/>
          <w:bCs/>
          <w:color w:val="000000"/>
          <w:sz w:val="28"/>
          <w:szCs w:val="28"/>
          <w:lang w:val="en-US" w:eastAsia="ru-RU"/>
        </w:rPr>
        <w:t xml:space="preserve">– </w:t>
      </w:r>
      <w:r w:rsidRPr="003F26D4">
        <w:rPr>
          <w:rFonts w:ascii="Times New Roman" w:hAnsi="Times New Roman" w:cs="Times New Roman"/>
          <w:bCs/>
          <w:color w:val="000000"/>
          <w:sz w:val="28"/>
          <w:szCs w:val="28"/>
          <w:lang w:val="en-US"/>
        </w:rPr>
        <w:t xml:space="preserve">a global </w:t>
      </w:r>
      <w:proofErr w:type="gramStart"/>
      <w:r w:rsidRPr="003F26D4">
        <w:rPr>
          <w:rFonts w:ascii="Times New Roman" w:hAnsi="Times New Roman" w:cs="Times New Roman"/>
          <w:bCs/>
          <w:color w:val="000000"/>
          <w:sz w:val="28"/>
          <w:szCs w:val="28"/>
          <w:lang w:val="en-US"/>
        </w:rPr>
        <w:t>perspective :</w:t>
      </w:r>
      <w:proofErr w:type="gramEnd"/>
      <w:r w:rsidRPr="003F26D4">
        <w:rPr>
          <w:rFonts w:ascii="Times New Roman" w:hAnsi="Times New Roman" w:cs="Times New Roman"/>
          <w:bCs/>
          <w:color w:val="000000"/>
          <w:sz w:val="28"/>
          <w:szCs w:val="28"/>
          <w:lang w:val="en-US"/>
        </w:rPr>
        <w:t xml:space="preserve"> </w:t>
      </w:r>
      <w:r w:rsidRPr="003F26D4">
        <w:rPr>
          <w:rStyle w:val="refresult"/>
          <w:rFonts w:ascii="Times New Roman" w:hAnsi="Times New Roman" w:cs="Times New Roman"/>
          <w:color w:val="000000"/>
          <w:sz w:val="28"/>
          <w:szCs w:val="28"/>
          <w:lang w:val="en-US"/>
        </w:rPr>
        <w:t>monograph</w:t>
      </w:r>
      <w:r w:rsidRPr="003F26D4">
        <w:rPr>
          <w:rFonts w:ascii="Times New Roman" w:hAnsi="Times New Roman" w:cs="Times New Roman"/>
          <w:bCs/>
          <w:color w:val="000000"/>
          <w:sz w:val="28"/>
          <w:szCs w:val="28"/>
          <w:lang w:val="en-US"/>
        </w:rPr>
        <w:t xml:space="preserve"> / </w:t>
      </w:r>
      <w:r w:rsidRPr="003F26D4">
        <w:rPr>
          <w:rFonts w:ascii="Times New Roman" w:hAnsi="Times New Roman" w:cs="Times New Roman"/>
          <w:color w:val="000000"/>
          <w:sz w:val="28"/>
          <w:szCs w:val="28"/>
          <w:lang w:val="en-US"/>
        </w:rPr>
        <w:t xml:space="preserve">M. </w:t>
      </w:r>
      <w:proofErr w:type="spellStart"/>
      <w:r w:rsidRPr="003F26D4">
        <w:rPr>
          <w:rFonts w:ascii="Times New Roman" w:hAnsi="Times New Roman" w:cs="Times New Roman"/>
          <w:color w:val="000000"/>
          <w:sz w:val="28"/>
          <w:szCs w:val="28"/>
          <w:lang w:val="en-US"/>
        </w:rPr>
        <w:t>Soeting</w:t>
      </w:r>
      <w:proofErr w:type="spellEnd"/>
      <w:r w:rsidRPr="003F26D4">
        <w:rPr>
          <w:rFonts w:ascii="Times New Roman" w:hAnsi="Times New Roman" w:cs="Times New Roman"/>
          <w:color w:val="000000"/>
          <w:sz w:val="28"/>
          <w:szCs w:val="28"/>
          <w:lang w:val="en-US"/>
        </w:rPr>
        <w:t xml:space="preserve">, W. </w:t>
      </w:r>
      <w:proofErr w:type="spellStart"/>
      <w:r w:rsidRPr="003F26D4">
        <w:rPr>
          <w:rFonts w:ascii="Times New Roman" w:hAnsi="Times New Roman" w:cs="Times New Roman"/>
          <w:color w:val="000000"/>
          <w:sz w:val="28"/>
          <w:szCs w:val="28"/>
          <w:lang w:val="en-US"/>
        </w:rPr>
        <w:t>Chodzicki</w:t>
      </w:r>
      <w:proofErr w:type="spellEnd"/>
      <w:r w:rsidRPr="003F26D4">
        <w:rPr>
          <w:rFonts w:ascii="Times New Roman" w:hAnsi="Times New Roman" w:cs="Times New Roman"/>
          <w:color w:val="000000"/>
          <w:sz w:val="28"/>
          <w:szCs w:val="28"/>
          <w:lang w:val="en-US"/>
        </w:rPr>
        <w:t xml:space="preserve">, S. Estes ; KPMG Global energy institute. – Washington, 2011. </w:t>
      </w:r>
      <w:r>
        <w:rPr>
          <w:rFonts w:ascii="Times New Roman" w:eastAsia="Times New Roman" w:hAnsi="Times New Roman" w:cs="Times New Roman"/>
          <w:bCs/>
          <w:color w:val="000000"/>
          <w:sz w:val="28"/>
          <w:szCs w:val="28"/>
          <w:lang w:val="en-US" w:eastAsia="ru-RU"/>
        </w:rPr>
        <w:t xml:space="preserve">– </w:t>
      </w:r>
      <w:r w:rsidRPr="003F26D4">
        <w:rPr>
          <w:rFonts w:ascii="Times New Roman" w:hAnsi="Times New Roman" w:cs="Times New Roman"/>
          <w:color w:val="000000"/>
          <w:sz w:val="28"/>
          <w:szCs w:val="28"/>
          <w:lang w:val="en-US"/>
        </w:rPr>
        <w:t>28</w:t>
      </w:r>
      <w:r>
        <w:rPr>
          <w:rFonts w:ascii="Times New Roman" w:hAnsi="Times New Roman" w:cs="Times New Roman"/>
          <w:color w:val="000000"/>
          <w:sz w:val="28"/>
          <w:szCs w:val="28"/>
          <w:lang w:val="en-US"/>
        </w:rPr>
        <w:t xml:space="preserve"> p.</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b/>
          <w:color w:val="000000"/>
          <w:sz w:val="28"/>
          <w:szCs w:val="28"/>
        </w:rPr>
      </w:pPr>
      <w:r w:rsidRPr="003F26D4">
        <w:rPr>
          <w:rFonts w:ascii="Times New Roman" w:eastAsia="TimesNewRomanPSMT" w:hAnsi="Times New Roman" w:cs="Times New Roman"/>
          <w:color w:val="000000"/>
          <w:sz w:val="28"/>
          <w:szCs w:val="28"/>
        </w:rPr>
        <w:t>Газовый рынок Европы</w:t>
      </w:r>
      <w:proofErr w:type="gramStart"/>
      <w:r w:rsidRPr="003F26D4">
        <w:rPr>
          <w:rFonts w:ascii="Times New Roman" w:eastAsia="TimesNewRomanPSMT" w:hAnsi="Times New Roman" w:cs="Times New Roman"/>
          <w:color w:val="000000"/>
          <w:sz w:val="28"/>
          <w:szCs w:val="28"/>
        </w:rPr>
        <w:t xml:space="preserve"> :</w:t>
      </w:r>
      <w:proofErr w:type="gramEnd"/>
      <w:r w:rsidRPr="003F26D4">
        <w:rPr>
          <w:rFonts w:ascii="Times New Roman" w:eastAsia="TimesNewRomanPSMT" w:hAnsi="Times New Roman" w:cs="Times New Roman"/>
          <w:color w:val="000000"/>
          <w:sz w:val="28"/>
          <w:szCs w:val="28"/>
        </w:rPr>
        <w:t xml:space="preserve"> утраченные иллюзии и робкие надежды : монография / В. А. Кулагина </w:t>
      </w:r>
      <w:r w:rsidRPr="003F26D4">
        <w:rPr>
          <w:rFonts w:ascii="Times New Roman" w:hAnsi="Times New Roman" w:cs="Times New Roman"/>
          <w:color w:val="000000"/>
          <w:sz w:val="28"/>
          <w:szCs w:val="28"/>
        </w:rPr>
        <w:t>[</w:t>
      </w:r>
      <w:r w:rsidRPr="00595AA5">
        <w:rPr>
          <w:rFonts w:ascii="Times New Roman" w:hAnsi="Times New Roman" w:cs="Times New Roman"/>
          <w:color w:val="000000"/>
          <w:sz w:val="28"/>
          <w:szCs w:val="28"/>
        </w:rPr>
        <w:t xml:space="preserve"> </w:t>
      </w:r>
      <w:r>
        <w:rPr>
          <w:rFonts w:ascii="Times New Roman" w:hAnsi="Times New Roman" w:cs="Times New Roman"/>
          <w:color w:val="000000"/>
          <w:sz w:val="28"/>
          <w:szCs w:val="28"/>
        </w:rPr>
        <w:t>и др.] ; под ред. В.</w:t>
      </w:r>
      <w:r>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А.</w:t>
      </w:r>
      <w:r>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 xml:space="preserve">Кулагина. </w:t>
      </w:r>
      <w:r w:rsidRPr="003F26D4">
        <w:rPr>
          <w:rFonts w:ascii="Times New Roman" w:eastAsia="Times New Roman" w:hAnsi="Times New Roman" w:cs="Times New Roman"/>
          <w:bCs/>
          <w:color w:val="000000"/>
          <w:sz w:val="28"/>
          <w:szCs w:val="28"/>
          <w:lang w:eastAsia="ru-RU"/>
        </w:rPr>
        <w:t xml:space="preserve">– </w:t>
      </w:r>
      <w:r w:rsidRPr="003F26D4">
        <w:rPr>
          <w:rFonts w:ascii="Times New Roman" w:hAnsi="Times New Roman" w:cs="Times New Roman"/>
          <w:color w:val="000000"/>
          <w:sz w:val="28"/>
          <w:szCs w:val="28"/>
        </w:rPr>
        <w:t>Москва</w:t>
      </w:r>
      <w:proofErr w:type="gramStart"/>
      <w:r w:rsidRPr="003F26D4">
        <w:rPr>
          <w:rFonts w:ascii="Times New Roman" w:hAnsi="Times New Roman" w:cs="Times New Roman"/>
          <w:color w:val="000000"/>
          <w:sz w:val="28"/>
          <w:szCs w:val="28"/>
        </w:rPr>
        <w:t xml:space="preserve"> :</w:t>
      </w:r>
      <w:proofErr w:type="gramEnd"/>
      <w:r w:rsidRPr="003F26D4">
        <w:rPr>
          <w:rFonts w:ascii="Times New Roman" w:hAnsi="Times New Roman" w:cs="Times New Roman"/>
          <w:color w:val="000000"/>
          <w:sz w:val="28"/>
          <w:szCs w:val="28"/>
        </w:rPr>
        <w:t xml:space="preserve"> НИУ ВШЭ </w:t>
      </w:r>
      <w:r w:rsidRPr="003F26D4">
        <w:rPr>
          <w:rFonts w:ascii="Times New Roman" w:eastAsia="Times New Roman" w:hAnsi="Times New Roman" w:cs="Times New Roman"/>
          <w:bCs/>
          <w:color w:val="000000"/>
          <w:sz w:val="28"/>
          <w:szCs w:val="28"/>
          <w:lang w:eastAsia="ru-RU"/>
        </w:rPr>
        <w:t xml:space="preserve">– </w:t>
      </w:r>
      <w:r w:rsidRPr="003F26D4">
        <w:rPr>
          <w:rFonts w:ascii="Times New Roman" w:hAnsi="Times New Roman" w:cs="Times New Roman"/>
          <w:color w:val="000000"/>
          <w:sz w:val="28"/>
          <w:szCs w:val="28"/>
        </w:rPr>
        <w:t xml:space="preserve">ИНЭИ РАН, 2015. </w:t>
      </w:r>
      <w:r w:rsidRPr="003F26D4">
        <w:rPr>
          <w:rFonts w:ascii="Times New Roman" w:eastAsia="Times New Roman" w:hAnsi="Times New Roman" w:cs="Times New Roman"/>
          <w:bCs/>
          <w:color w:val="000000"/>
          <w:sz w:val="28"/>
          <w:szCs w:val="28"/>
          <w:lang w:eastAsia="ru-RU"/>
        </w:rPr>
        <w:t xml:space="preserve">– </w:t>
      </w:r>
      <w:r w:rsidRPr="003F26D4">
        <w:rPr>
          <w:rFonts w:ascii="Times New Roman" w:hAnsi="Times New Roman" w:cs="Times New Roman"/>
          <w:color w:val="000000"/>
          <w:sz w:val="28"/>
          <w:szCs w:val="28"/>
        </w:rPr>
        <w:t xml:space="preserve">86 </w:t>
      </w:r>
      <w:proofErr w:type="gramStart"/>
      <w:r w:rsidRPr="003F26D4">
        <w:rPr>
          <w:rFonts w:ascii="Times New Roman" w:hAnsi="Times New Roman" w:cs="Times New Roman"/>
          <w:color w:val="000000"/>
          <w:sz w:val="28"/>
          <w:szCs w:val="28"/>
        </w:rPr>
        <w:t>с</w:t>
      </w:r>
      <w:proofErr w:type="gramEnd"/>
      <w:r w:rsidRPr="003F26D4">
        <w:rPr>
          <w:rFonts w:ascii="Times New Roman" w:hAnsi="Times New Roman" w:cs="Times New Roman"/>
          <w:color w:val="000000"/>
          <w:sz w:val="28"/>
          <w:szCs w:val="28"/>
        </w:rPr>
        <w:t>.</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Ценообразование на рынках газ</w:t>
      </w:r>
      <w:r>
        <w:rPr>
          <w:rFonts w:ascii="Times New Roman" w:hAnsi="Times New Roman" w:cs="Times New Roman"/>
          <w:color w:val="000000"/>
          <w:sz w:val="28"/>
          <w:szCs w:val="28"/>
        </w:rPr>
        <w:t>а</w:t>
      </w:r>
      <w:proofErr w:type="gramStart"/>
      <w:r w:rsidRPr="003F26D4">
        <w:rPr>
          <w:rFonts w:ascii="Times New Roman" w:hAnsi="Times New Roman" w:cs="Times New Roman"/>
          <w:color w:val="000000"/>
          <w:sz w:val="28"/>
          <w:szCs w:val="28"/>
        </w:rPr>
        <w:t xml:space="preserve"> :</w:t>
      </w:r>
      <w:proofErr w:type="gramEnd"/>
      <w:r w:rsidRPr="003F26D4">
        <w:rPr>
          <w:rFonts w:ascii="Times New Roman" w:hAnsi="Times New Roman" w:cs="Times New Roman"/>
          <w:color w:val="000000"/>
          <w:sz w:val="28"/>
          <w:szCs w:val="28"/>
        </w:rPr>
        <w:t xml:space="preserve"> монография / Л. Григорьев [ и др.] ; под ред. Л. Григ</w:t>
      </w:r>
      <w:r>
        <w:rPr>
          <w:rFonts w:ascii="Times New Roman" w:hAnsi="Times New Roman" w:cs="Times New Roman"/>
          <w:color w:val="000000"/>
          <w:sz w:val="28"/>
          <w:szCs w:val="28"/>
        </w:rPr>
        <w:t>орьева. – Москва</w:t>
      </w:r>
      <w:proofErr w:type="gramStart"/>
      <w:r>
        <w:rPr>
          <w:rFonts w:ascii="Times New Roman" w:hAnsi="Times New Roman" w:cs="Times New Roman"/>
          <w:color w:val="000000"/>
          <w:sz w:val="28"/>
          <w:szCs w:val="28"/>
        </w:rPr>
        <w:t xml:space="preserve"> :</w:t>
      </w:r>
      <w:proofErr w:type="gram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Аналитич</w:t>
      </w:r>
      <w:proofErr w:type="spellEnd"/>
      <w:r w:rsidRPr="00595AA5">
        <w:rPr>
          <w:rFonts w:ascii="Times New Roman" w:hAnsi="Times New Roman" w:cs="Times New Roman"/>
          <w:color w:val="000000"/>
          <w:sz w:val="28"/>
          <w:szCs w:val="28"/>
        </w:rPr>
        <w:t>.</w:t>
      </w:r>
      <w:r w:rsidRPr="003F26D4">
        <w:rPr>
          <w:rFonts w:ascii="Times New Roman" w:hAnsi="Times New Roman" w:cs="Times New Roman"/>
          <w:color w:val="000000"/>
          <w:sz w:val="28"/>
          <w:szCs w:val="28"/>
        </w:rPr>
        <w:t xml:space="preserve"> це</w:t>
      </w:r>
      <w:r>
        <w:rPr>
          <w:rFonts w:ascii="Times New Roman" w:hAnsi="Times New Roman" w:cs="Times New Roman"/>
          <w:color w:val="000000"/>
          <w:sz w:val="28"/>
          <w:szCs w:val="28"/>
        </w:rPr>
        <w:t xml:space="preserve">нтр при Правительстве РФ, 2015. </w:t>
      </w:r>
      <w:r w:rsidRPr="003F26D4">
        <w:rPr>
          <w:rFonts w:ascii="Times New Roman" w:eastAsia="Times New Roman" w:hAnsi="Times New Roman" w:cs="Times New Roman"/>
          <w:bCs/>
          <w:color w:val="000000"/>
          <w:sz w:val="28"/>
          <w:szCs w:val="28"/>
          <w:lang w:eastAsia="ru-RU"/>
        </w:rPr>
        <w:t xml:space="preserve">– </w:t>
      </w:r>
      <w:r>
        <w:rPr>
          <w:rFonts w:ascii="Times New Roman" w:hAnsi="Times New Roman" w:cs="Times New Roman"/>
          <w:color w:val="000000"/>
          <w:sz w:val="28"/>
          <w:szCs w:val="28"/>
        </w:rPr>
        <w:t xml:space="preserve">29 </w:t>
      </w:r>
      <w:r w:rsidRPr="003F26D4">
        <w:rPr>
          <w:rFonts w:ascii="Times New Roman" w:hAnsi="Times New Roman" w:cs="Times New Roman"/>
          <w:color w:val="000000"/>
          <w:sz w:val="28"/>
          <w:szCs w:val="28"/>
          <w:lang w:val="en-US"/>
        </w:rPr>
        <w:t>c</w:t>
      </w:r>
      <w:r w:rsidRPr="003F26D4">
        <w:rPr>
          <w:rFonts w:ascii="Times New Roman" w:hAnsi="Times New Roman" w:cs="Times New Roman"/>
          <w:color w:val="000000"/>
          <w:sz w:val="28"/>
          <w:szCs w:val="28"/>
        </w:rPr>
        <w:t>.</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b/>
          <w:color w:val="000000"/>
          <w:sz w:val="28"/>
          <w:szCs w:val="28"/>
        </w:rPr>
      </w:pPr>
      <w:proofErr w:type="spellStart"/>
      <w:r w:rsidRPr="003F26D4">
        <w:rPr>
          <w:rFonts w:ascii="Times New Roman" w:hAnsi="Times New Roman" w:cs="Times New Roman"/>
          <w:color w:val="000000"/>
          <w:sz w:val="28"/>
          <w:szCs w:val="28"/>
        </w:rPr>
        <w:t>Белогорьев</w:t>
      </w:r>
      <w:proofErr w:type="spellEnd"/>
      <w:r w:rsidRPr="003F26D4">
        <w:rPr>
          <w:rFonts w:ascii="Times New Roman" w:hAnsi="Times New Roman" w:cs="Times New Roman"/>
          <w:color w:val="000000"/>
          <w:sz w:val="28"/>
          <w:szCs w:val="28"/>
        </w:rPr>
        <w:t>,</w:t>
      </w:r>
      <w:r w:rsidRPr="008067EF">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А.</w:t>
      </w:r>
      <w:r w:rsidRPr="008067EF">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М.</w:t>
      </w:r>
      <w:r w:rsidRPr="008067EF">
        <w:rPr>
          <w:rFonts w:ascii="Times New Roman" w:hAnsi="Times New Roman" w:cs="Times New Roman"/>
          <w:color w:val="000000"/>
          <w:sz w:val="28"/>
          <w:szCs w:val="28"/>
        </w:rPr>
        <w:t xml:space="preserve"> </w:t>
      </w:r>
      <w:r w:rsidRPr="003F26D4">
        <w:rPr>
          <w:rFonts w:ascii="Times New Roman" w:hAnsi="Times New Roman" w:cs="Times New Roman"/>
          <w:bCs/>
          <w:color w:val="000000"/>
          <w:sz w:val="28"/>
          <w:szCs w:val="28"/>
        </w:rPr>
        <w:t>Предпосылки построения межгосударственных рынков газа / А.</w:t>
      </w:r>
      <w:r>
        <w:rPr>
          <w:rFonts w:ascii="Times New Roman" w:hAnsi="Times New Roman" w:cs="Times New Roman"/>
          <w:bCs/>
          <w:color w:val="000000"/>
          <w:sz w:val="28"/>
          <w:szCs w:val="28"/>
        </w:rPr>
        <w:t xml:space="preserve"> </w:t>
      </w:r>
      <w:r w:rsidRPr="003F26D4">
        <w:rPr>
          <w:rFonts w:ascii="Times New Roman" w:hAnsi="Times New Roman" w:cs="Times New Roman"/>
          <w:bCs/>
          <w:color w:val="000000"/>
          <w:sz w:val="28"/>
          <w:szCs w:val="28"/>
        </w:rPr>
        <w:t xml:space="preserve">М. </w:t>
      </w:r>
      <w:proofErr w:type="spellStart"/>
      <w:r w:rsidRPr="003F26D4">
        <w:rPr>
          <w:rFonts w:ascii="Times New Roman" w:hAnsi="Times New Roman" w:cs="Times New Roman"/>
          <w:bCs/>
          <w:color w:val="000000"/>
          <w:sz w:val="28"/>
          <w:szCs w:val="28"/>
        </w:rPr>
        <w:t>Белогорьев</w:t>
      </w:r>
      <w:proofErr w:type="spellEnd"/>
      <w:r>
        <w:rPr>
          <w:rFonts w:ascii="Times New Roman" w:hAnsi="Times New Roman" w:cs="Times New Roman"/>
          <w:bCs/>
          <w:color w:val="000000"/>
          <w:sz w:val="28"/>
          <w:szCs w:val="28"/>
        </w:rPr>
        <w:t xml:space="preserve"> </w:t>
      </w:r>
      <w:r w:rsidRPr="003F26D4">
        <w:rPr>
          <w:rFonts w:ascii="Times New Roman" w:hAnsi="Times New Roman" w:cs="Times New Roman"/>
          <w:bCs/>
          <w:color w:val="000000"/>
          <w:sz w:val="28"/>
          <w:szCs w:val="28"/>
        </w:rPr>
        <w:t>// Энергетическая политика. –</w:t>
      </w:r>
      <w:r w:rsidRPr="008067EF">
        <w:rPr>
          <w:rFonts w:ascii="Times New Roman" w:hAnsi="Times New Roman" w:cs="Times New Roman"/>
          <w:bCs/>
          <w:color w:val="000000"/>
          <w:sz w:val="28"/>
          <w:szCs w:val="28"/>
        </w:rPr>
        <w:t xml:space="preserve"> </w:t>
      </w:r>
      <w:r w:rsidRPr="003F26D4">
        <w:rPr>
          <w:rFonts w:ascii="Times New Roman" w:hAnsi="Times New Roman" w:cs="Times New Roman"/>
          <w:bCs/>
          <w:color w:val="000000"/>
          <w:sz w:val="28"/>
          <w:szCs w:val="28"/>
        </w:rPr>
        <w:t>2015. – № 5. – С. 49</w:t>
      </w:r>
      <w:r w:rsidRPr="00595AA5">
        <w:rPr>
          <w:rFonts w:ascii="Times New Roman" w:hAnsi="Times New Roman" w:cs="Times New Roman"/>
          <w:bCs/>
          <w:color w:val="000000"/>
          <w:sz w:val="28"/>
          <w:szCs w:val="28"/>
        </w:rPr>
        <w:t>–</w:t>
      </w:r>
      <w:r w:rsidRPr="003F26D4">
        <w:rPr>
          <w:rFonts w:ascii="Times New Roman" w:hAnsi="Times New Roman" w:cs="Times New Roman"/>
          <w:bCs/>
          <w:color w:val="000000"/>
          <w:sz w:val="28"/>
          <w:szCs w:val="28"/>
        </w:rPr>
        <w:t>55.</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b/>
          <w:color w:val="000000"/>
          <w:sz w:val="28"/>
          <w:szCs w:val="28"/>
        </w:rPr>
      </w:pPr>
      <w:r w:rsidRPr="003F26D4">
        <w:rPr>
          <w:rFonts w:ascii="Times New Roman" w:hAnsi="Times New Roman" w:cs="Times New Roman"/>
          <w:bCs/>
          <w:iCs/>
          <w:color w:val="000000"/>
          <w:sz w:val="28"/>
          <w:szCs w:val="28"/>
        </w:rPr>
        <w:t xml:space="preserve">Бугрова, А. А. </w:t>
      </w:r>
      <w:r w:rsidRPr="003F26D4">
        <w:rPr>
          <w:rFonts w:ascii="Times New Roman" w:hAnsi="Times New Roman" w:cs="Times New Roman"/>
          <w:bCs/>
          <w:color w:val="000000"/>
          <w:sz w:val="28"/>
          <w:szCs w:val="28"/>
        </w:rPr>
        <w:t>Расширение присутствия России на мир</w:t>
      </w:r>
      <w:r>
        <w:rPr>
          <w:rFonts w:ascii="Times New Roman" w:hAnsi="Times New Roman" w:cs="Times New Roman"/>
          <w:bCs/>
          <w:color w:val="000000"/>
          <w:sz w:val="28"/>
          <w:szCs w:val="28"/>
        </w:rPr>
        <w:t xml:space="preserve">овом рынке природного газа / </w:t>
      </w:r>
      <w:r w:rsidRPr="003F26D4">
        <w:rPr>
          <w:rFonts w:ascii="Times New Roman" w:hAnsi="Times New Roman" w:cs="Times New Roman"/>
          <w:bCs/>
          <w:color w:val="000000"/>
          <w:sz w:val="28"/>
          <w:szCs w:val="28"/>
        </w:rPr>
        <w:t>А.</w:t>
      </w:r>
      <w:r>
        <w:rPr>
          <w:rFonts w:ascii="Times New Roman" w:hAnsi="Times New Roman" w:cs="Times New Roman"/>
          <w:bCs/>
          <w:color w:val="000000"/>
          <w:sz w:val="28"/>
          <w:szCs w:val="28"/>
        </w:rPr>
        <w:t xml:space="preserve"> А. </w:t>
      </w:r>
      <w:r w:rsidRPr="003F26D4">
        <w:rPr>
          <w:rFonts w:ascii="Times New Roman" w:hAnsi="Times New Roman" w:cs="Times New Roman"/>
          <w:bCs/>
          <w:color w:val="000000"/>
          <w:sz w:val="28"/>
          <w:szCs w:val="28"/>
        </w:rPr>
        <w:t>Бугрова, М</w:t>
      </w:r>
      <w:r>
        <w:rPr>
          <w:rFonts w:ascii="Times New Roman" w:hAnsi="Times New Roman" w:cs="Times New Roman"/>
          <w:bCs/>
          <w:color w:val="000000"/>
          <w:sz w:val="28"/>
          <w:szCs w:val="28"/>
        </w:rPr>
        <w:t xml:space="preserve">. М. Кузнецов </w:t>
      </w:r>
      <w:r w:rsidRPr="003F26D4">
        <w:rPr>
          <w:rFonts w:ascii="Times New Roman" w:hAnsi="Times New Roman" w:cs="Times New Roman"/>
          <w:bCs/>
          <w:color w:val="000000"/>
          <w:sz w:val="28"/>
          <w:szCs w:val="28"/>
        </w:rPr>
        <w:t>// Ученые записи Крымского федерального университета им. Вернадского. Экономика и управление. –</w:t>
      </w:r>
      <w:r w:rsidRPr="00595AA5">
        <w:rPr>
          <w:rFonts w:ascii="Times New Roman" w:hAnsi="Times New Roman" w:cs="Times New Roman"/>
          <w:bCs/>
          <w:color w:val="000000"/>
          <w:sz w:val="28"/>
          <w:szCs w:val="28"/>
        </w:rPr>
        <w:t xml:space="preserve"> </w:t>
      </w:r>
      <w:r w:rsidRPr="003F26D4">
        <w:rPr>
          <w:rFonts w:ascii="Times New Roman" w:hAnsi="Times New Roman" w:cs="Times New Roman"/>
          <w:bCs/>
          <w:color w:val="000000"/>
          <w:sz w:val="28"/>
          <w:szCs w:val="28"/>
        </w:rPr>
        <w:t xml:space="preserve">2015. – Т. 2,  </w:t>
      </w:r>
      <w:proofErr w:type="spellStart"/>
      <w:r w:rsidRPr="003F26D4">
        <w:rPr>
          <w:rFonts w:ascii="Times New Roman" w:hAnsi="Times New Roman" w:cs="Times New Roman"/>
          <w:bCs/>
          <w:color w:val="000000"/>
          <w:sz w:val="28"/>
          <w:szCs w:val="28"/>
        </w:rPr>
        <w:t>вып</w:t>
      </w:r>
      <w:proofErr w:type="spellEnd"/>
      <w:r w:rsidRPr="003F26D4">
        <w:rPr>
          <w:rFonts w:ascii="Times New Roman" w:hAnsi="Times New Roman" w:cs="Times New Roman"/>
          <w:bCs/>
          <w:color w:val="000000"/>
          <w:sz w:val="28"/>
          <w:szCs w:val="28"/>
        </w:rPr>
        <w:t>. 1 (67). – С. 18</w:t>
      </w:r>
      <w:r>
        <w:rPr>
          <w:rFonts w:ascii="Times New Roman" w:hAnsi="Times New Roman" w:cs="Times New Roman"/>
          <w:bCs/>
          <w:color w:val="000000"/>
          <w:sz w:val="28"/>
          <w:szCs w:val="28"/>
        </w:rPr>
        <w:t>–</w:t>
      </w:r>
      <w:r w:rsidRPr="003F26D4">
        <w:rPr>
          <w:rFonts w:ascii="Times New Roman" w:hAnsi="Times New Roman" w:cs="Times New Roman"/>
          <w:bCs/>
          <w:color w:val="000000"/>
          <w:sz w:val="28"/>
          <w:szCs w:val="28"/>
        </w:rPr>
        <w:t>28.</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r w:rsidRPr="003F26D4">
        <w:rPr>
          <w:rFonts w:ascii="Times New Roman" w:eastAsia="PalatinoLinotype-Bold" w:hAnsi="Times New Roman" w:cs="Times New Roman"/>
          <w:bCs/>
          <w:color w:val="000000"/>
          <w:sz w:val="28"/>
          <w:szCs w:val="28"/>
        </w:rPr>
        <w:lastRenderedPageBreak/>
        <w:t>Гулиев, И. А. Новейшие тенденции мирового р</w:t>
      </w:r>
      <w:r>
        <w:rPr>
          <w:rFonts w:ascii="Times New Roman" w:eastAsia="PalatinoLinotype-Bold" w:hAnsi="Times New Roman" w:cs="Times New Roman"/>
          <w:bCs/>
          <w:color w:val="000000"/>
          <w:sz w:val="28"/>
          <w:szCs w:val="28"/>
        </w:rPr>
        <w:t>ынка сжиженного природного газа</w:t>
      </w:r>
      <w:proofErr w:type="gramStart"/>
      <w:r>
        <w:rPr>
          <w:rFonts w:ascii="Times New Roman" w:eastAsia="PalatinoLinotype-Bold" w:hAnsi="Times New Roman" w:cs="Times New Roman"/>
          <w:bCs/>
          <w:color w:val="000000"/>
          <w:sz w:val="28"/>
          <w:szCs w:val="28"/>
        </w:rPr>
        <w:t xml:space="preserve"> :</w:t>
      </w:r>
      <w:proofErr w:type="gramEnd"/>
      <w:r>
        <w:rPr>
          <w:rFonts w:ascii="Times New Roman" w:eastAsia="PalatinoLinotype-Bold" w:hAnsi="Times New Roman" w:cs="Times New Roman"/>
          <w:bCs/>
          <w:color w:val="000000"/>
          <w:sz w:val="28"/>
          <w:szCs w:val="28"/>
        </w:rPr>
        <w:t xml:space="preserve"> </w:t>
      </w:r>
      <w:r w:rsidRPr="003F26D4">
        <w:rPr>
          <w:rFonts w:ascii="Times New Roman" w:eastAsia="PalatinoLinotype-Bold" w:hAnsi="Times New Roman" w:cs="Times New Roman"/>
          <w:bCs/>
          <w:color w:val="000000"/>
          <w:sz w:val="28"/>
          <w:szCs w:val="28"/>
        </w:rPr>
        <w:t xml:space="preserve">предпосылки расширения экспортного потенциала Австралии, Канады, России и США / И. А. Гулиев, И. И. </w:t>
      </w:r>
      <w:proofErr w:type="spellStart"/>
      <w:r w:rsidRPr="003F26D4">
        <w:rPr>
          <w:rFonts w:ascii="Times New Roman" w:eastAsia="PalatinoLinotype-Bold" w:hAnsi="Times New Roman" w:cs="Times New Roman"/>
          <w:bCs/>
          <w:color w:val="000000"/>
          <w:sz w:val="28"/>
          <w:szCs w:val="28"/>
        </w:rPr>
        <w:t>Литвинюк</w:t>
      </w:r>
      <w:proofErr w:type="spellEnd"/>
      <w:r w:rsidRPr="003F26D4">
        <w:rPr>
          <w:rFonts w:ascii="Times New Roman" w:eastAsia="PalatinoLinotype-Bold" w:hAnsi="Times New Roman" w:cs="Times New Roman"/>
          <w:bCs/>
          <w:color w:val="000000"/>
          <w:sz w:val="28"/>
          <w:szCs w:val="28"/>
        </w:rPr>
        <w:t xml:space="preserve">, Э. </w:t>
      </w:r>
      <w:r>
        <w:rPr>
          <w:rFonts w:ascii="Times New Roman" w:eastAsia="PalatinoLinotype-Bold" w:hAnsi="Times New Roman" w:cs="Times New Roman"/>
          <w:bCs/>
          <w:color w:val="000000"/>
          <w:sz w:val="28"/>
          <w:szCs w:val="28"/>
        </w:rPr>
        <w:t xml:space="preserve">Т. </w:t>
      </w:r>
      <w:proofErr w:type="spellStart"/>
      <w:r>
        <w:rPr>
          <w:rFonts w:ascii="Times New Roman" w:eastAsia="PalatinoLinotype-Bold" w:hAnsi="Times New Roman" w:cs="Times New Roman"/>
          <w:bCs/>
          <w:color w:val="000000"/>
          <w:sz w:val="28"/>
          <w:szCs w:val="28"/>
        </w:rPr>
        <w:t>Мехдиев</w:t>
      </w:r>
      <w:proofErr w:type="spellEnd"/>
      <w:r>
        <w:rPr>
          <w:rFonts w:ascii="Times New Roman" w:eastAsia="PalatinoLinotype-Bold" w:hAnsi="Times New Roman" w:cs="Times New Roman"/>
          <w:bCs/>
          <w:color w:val="000000"/>
          <w:sz w:val="28"/>
          <w:szCs w:val="28"/>
        </w:rPr>
        <w:t xml:space="preserve"> </w:t>
      </w:r>
      <w:r w:rsidRPr="003F26D4">
        <w:rPr>
          <w:rFonts w:ascii="Times New Roman" w:eastAsia="PalatinoLinotype-Bold" w:hAnsi="Times New Roman" w:cs="Times New Roman"/>
          <w:bCs/>
          <w:color w:val="000000"/>
          <w:sz w:val="28"/>
          <w:szCs w:val="28"/>
        </w:rPr>
        <w:t>//</w:t>
      </w:r>
      <w:r w:rsidRPr="003F26D4">
        <w:rPr>
          <w:rFonts w:ascii="Times New Roman" w:hAnsi="Times New Roman" w:cs="Times New Roman"/>
          <w:color w:val="000000"/>
          <w:sz w:val="28"/>
          <w:szCs w:val="28"/>
        </w:rPr>
        <w:t xml:space="preserve"> </w:t>
      </w:r>
      <w:r w:rsidRPr="003F26D4">
        <w:rPr>
          <w:rFonts w:ascii="Times New Roman" w:eastAsia="Times New Roman" w:hAnsi="Times New Roman" w:cs="Times New Roman"/>
          <w:color w:val="000000"/>
          <w:sz w:val="28"/>
          <w:szCs w:val="28"/>
          <w:lang w:eastAsia="ru-RU"/>
        </w:rPr>
        <w:t xml:space="preserve">SOCAR </w:t>
      </w:r>
      <w:proofErr w:type="spellStart"/>
      <w:r w:rsidRPr="003F26D4">
        <w:rPr>
          <w:rFonts w:ascii="Times New Roman" w:eastAsia="Times New Roman" w:hAnsi="Times New Roman" w:cs="Times New Roman"/>
          <w:color w:val="000000"/>
          <w:sz w:val="28"/>
          <w:szCs w:val="28"/>
          <w:lang w:eastAsia="ru-RU"/>
        </w:rPr>
        <w:t>Proceedings</w:t>
      </w:r>
      <w:proofErr w:type="spellEnd"/>
      <w:r w:rsidRPr="003F26D4">
        <w:rPr>
          <w:rFonts w:ascii="Times New Roman" w:eastAsia="PalatinoLinotype-Bold" w:hAnsi="Times New Roman" w:cs="Times New Roman"/>
          <w:bCs/>
          <w:color w:val="000000"/>
          <w:sz w:val="28"/>
          <w:szCs w:val="28"/>
        </w:rPr>
        <w:t>. –</w:t>
      </w:r>
      <w:r w:rsidRPr="008067EF">
        <w:rPr>
          <w:rFonts w:ascii="Times New Roman" w:eastAsia="PalatinoLinotype-Bold" w:hAnsi="Times New Roman" w:cs="Times New Roman"/>
          <w:bCs/>
          <w:color w:val="000000"/>
          <w:sz w:val="28"/>
          <w:szCs w:val="28"/>
        </w:rPr>
        <w:t xml:space="preserve"> </w:t>
      </w:r>
      <w:r w:rsidRPr="003F26D4">
        <w:rPr>
          <w:rFonts w:ascii="Times New Roman" w:eastAsia="PalatinoLinotype-Bold" w:hAnsi="Times New Roman" w:cs="Times New Roman"/>
          <w:bCs/>
          <w:color w:val="000000"/>
          <w:sz w:val="28"/>
          <w:szCs w:val="28"/>
        </w:rPr>
        <w:t xml:space="preserve">2016. – Т. 2, </w:t>
      </w:r>
      <w:proofErr w:type="spellStart"/>
      <w:r w:rsidRPr="003F26D4">
        <w:rPr>
          <w:rFonts w:ascii="Times New Roman" w:eastAsia="PalatinoLinotype-Bold" w:hAnsi="Times New Roman" w:cs="Times New Roman"/>
          <w:bCs/>
          <w:color w:val="000000"/>
          <w:sz w:val="28"/>
          <w:szCs w:val="28"/>
        </w:rPr>
        <w:t>вып</w:t>
      </w:r>
      <w:proofErr w:type="spellEnd"/>
      <w:r w:rsidRPr="003F26D4">
        <w:rPr>
          <w:rFonts w:ascii="Times New Roman" w:eastAsia="PalatinoLinotype-Bold" w:hAnsi="Times New Roman" w:cs="Times New Roman"/>
          <w:bCs/>
          <w:color w:val="000000"/>
          <w:sz w:val="28"/>
          <w:szCs w:val="28"/>
        </w:rPr>
        <w:t xml:space="preserve">. 2. </w:t>
      </w:r>
      <w:r>
        <w:rPr>
          <w:rFonts w:ascii="Times New Roman" w:eastAsia="PalatinoLinotype-Bold" w:hAnsi="Times New Roman" w:cs="Times New Roman"/>
          <w:bCs/>
          <w:color w:val="000000"/>
          <w:sz w:val="28"/>
          <w:szCs w:val="28"/>
        </w:rPr>
        <w:t xml:space="preserve">– </w:t>
      </w:r>
      <w:r w:rsidRPr="003F26D4">
        <w:rPr>
          <w:rFonts w:ascii="Times New Roman" w:eastAsia="PalatinoLinotype-Bold" w:hAnsi="Times New Roman" w:cs="Times New Roman"/>
          <w:bCs/>
          <w:color w:val="000000"/>
          <w:sz w:val="28"/>
          <w:szCs w:val="28"/>
        </w:rPr>
        <w:t>С.</w:t>
      </w:r>
      <w:r>
        <w:rPr>
          <w:rFonts w:ascii="Times New Roman" w:eastAsia="PalatinoLinotype-Bold" w:hAnsi="Times New Roman" w:cs="Times New Roman"/>
          <w:bCs/>
          <w:color w:val="000000"/>
          <w:sz w:val="28"/>
          <w:szCs w:val="28"/>
        </w:rPr>
        <w:t xml:space="preserve"> 56–</w:t>
      </w:r>
      <w:r w:rsidRPr="003F26D4">
        <w:rPr>
          <w:rFonts w:ascii="Times New Roman" w:eastAsia="PalatinoLinotype-Bold" w:hAnsi="Times New Roman" w:cs="Times New Roman"/>
          <w:bCs/>
          <w:color w:val="000000"/>
          <w:sz w:val="28"/>
          <w:szCs w:val="28"/>
        </w:rPr>
        <w:t>66.</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proofErr w:type="spellStart"/>
      <w:r w:rsidRPr="003F26D4">
        <w:rPr>
          <w:rFonts w:ascii="Times New Roman" w:hAnsi="Times New Roman" w:cs="Times New Roman"/>
          <w:color w:val="000000"/>
          <w:sz w:val="28"/>
          <w:szCs w:val="28"/>
        </w:rPr>
        <w:t>Гривач</w:t>
      </w:r>
      <w:proofErr w:type="spellEnd"/>
      <w:r w:rsidRPr="003F26D4">
        <w:rPr>
          <w:rFonts w:ascii="Times New Roman" w:hAnsi="Times New Roman" w:cs="Times New Roman"/>
          <w:color w:val="000000"/>
          <w:sz w:val="28"/>
          <w:szCs w:val="28"/>
        </w:rPr>
        <w:t>, А. Европейский рынок газа. Рынок газа ЕС пошел на поправку</w:t>
      </w:r>
      <w:r>
        <w:rPr>
          <w:rFonts w:ascii="Times New Roman" w:hAnsi="Times New Roman" w:cs="Times New Roman"/>
          <w:color w:val="000000"/>
          <w:sz w:val="28"/>
          <w:szCs w:val="28"/>
        </w:rPr>
        <w:t xml:space="preserve"> / А. </w:t>
      </w:r>
      <w:proofErr w:type="spellStart"/>
      <w:r w:rsidRPr="003F26D4">
        <w:rPr>
          <w:rFonts w:ascii="Times New Roman" w:hAnsi="Times New Roman" w:cs="Times New Roman"/>
          <w:color w:val="000000"/>
          <w:sz w:val="28"/>
          <w:szCs w:val="28"/>
        </w:rPr>
        <w:t>Гривач</w:t>
      </w:r>
      <w:proofErr w:type="spellEnd"/>
      <w:r w:rsidRPr="003F26D4">
        <w:rPr>
          <w:rFonts w:ascii="Times New Roman" w:hAnsi="Times New Roman" w:cs="Times New Roman"/>
          <w:color w:val="000000"/>
          <w:sz w:val="28"/>
          <w:szCs w:val="28"/>
        </w:rPr>
        <w:t xml:space="preserve"> //</w:t>
      </w:r>
      <w:r w:rsidRPr="003F26D4">
        <w:rPr>
          <w:rFonts w:ascii="Times New Roman" w:eastAsia="Times New Roman" w:hAnsi="Times New Roman" w:cs="Times New Roman"/>
          <w:bCs/>
          <w:color w:val="000000"/>
          <w:sz w:val="28"/>
          <w:szCs w:val="28"/>
          <w:lang w:eastAsia="ru-RU"/>
        </w:rPr>
        <w:t xml:space="preserve"> </w:t>
      </w:r>
      <w:r w:rsidRPr="003F26D4">
        <w:rPr>
          <w:rFonts w:ascii="Times New Roman" w:hAnsi="Times New Roman" w:cs="Times New Roman"/>
          <w:color w:val="000000"/>
          <w:sz w:val="28"/>
          <w:szCs w:val="28"/>
          <w:lang w:val="en-US"/>
        </w:rPr>
        <w:t>Oil</w:t>
      </w:r>
      <w:r w:rsidRPr="003F26D4">
        <w:rPr>
          <w:rFonts w:ascii="Times New Roman" w:hAnsi="Times New Roman" w:cs="Times New Roman"/>
          <w:color w:val="000000"/>
          <w:sz w:val="28"/>
          <w:szCs w:val="28"/>
        </w:rPr>
        <w:t xml:space="preserve"> &amp; </w:t>
      </w:r>
      <w:r>
        <w:rPr>
          <w:rFonts w:ascii="Times New Roman" w:hAnsi="Times New Roman" w:cs="Times New Roman"/>
          <w:color w:val="000000"/>
          <w:sz w:val="28"/>
          <w:szCs w:val="28"/>
          <w:lang w:val="en-US"/>
        </w:rPr>
        <w:t>G</w:t>
      </w:r>
      <w:r w:rsidRPr="003F26D4">
        <w:rPr>
          <w:rFonts w:ascii="Times New Roman" w:hAnsi="Times New Roman" w:cs="Times New Roman"/>
          <w:color w:val="000000"/>
          <w:sz w:val="28"/>
          <w:szCs w:val="28"/>
          <w:lang w:val="en-US"/>
        </w:rPr>
        <w:t>as</w:t>
      </w:r>
      <w:r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lang w:val="en-US"/>
        </w:rPr>
        <w:t>Journal</w:t>
      </w:r>
      <w:r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lang w:val="en-US"/>
        </w:rPr>
        <w:t>Russia</w:t>
      </w:r>
      <w:r>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w:t>
      </w:r>
      <w:r w:rsidRPr="008067EF">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2016. – № 9. – С.</w:t>
      </w:r>
      <w:r>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24</w:t>
      </w:r>
      <w:r>
        <w:rPr>
          <w:rFonts w:ascii="Times New Roman" w:hAnsi="Times New Roman" w:cs="Times New Roman"/>
          <w:color w:val="000000"/>
          <w:sz w:val="28"/>
          <w:szCs w:val="28"/>
        </w:rPr>
        <w:t>–</w:t>
      </w:r>
      <w:r w:rsidRPr="003F26D4">
        <w:rPr>
          <w:rFonts w:ascii="Times New Roman" w:hAnsi="Times New Roman" w:cs="Times New Roman"/>
          <w:color w:val="000000"/>
          <w:sz w:val="28"/>
          <w:szCs w:val="28"/>
        </w:rPr>
        <w:t>27</w:t>
      </w:r>
      <w:r w:rsidRPr="008067EF">
        <w:rPr>
          <w:rFonts w:ascii="Times New Roman" w:hAnsi="Times New Roman" w:cs="Times New Roman"/>
          <w:color w:val="000000"/>
          <w:sz w:val="28"/>
          <w:szCs w:val="28"/>
        </w:rPr>
        <w:t>.</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proofErr w:type="spellStart"/>
      <w:r w:rsidRPr="003F26D4">
        <w:rPr>
          <w:rFonts w:ascii="Times New Roman" w:hAnsi="Times New Roman" w:cs="Times New Roman"/>
          <w:bCs/>
          <w:color w:val="000000"/>
          <w:sz w:val="28"/>
          <w:szCs w:val="28"/>
        </w:rPr>
        <w:t>Джинджолия</w:t>
      </w:r>
      <w:proofErr w:type="spellEnd"/>
      <w:r w:rsidRPr="003F26D4">
        <w:rPr>
          <w:rFonts w:ascii="Times New Roman" w:hAnsi="Times New Roman" w:cs="Times New Roman"/>
          <w:bCs/>
          <w:color w:val="000000"/>
          <w:sz w:val="28"/>
          <w:szCs w:val="28"/>
        </w:rPr>
        <w:t xml:space="preserve">, А. Ф. </w:t>
      </w:r>
      <w:r w:rsidRPr="003F26D4">
        <w:rPr>
          <w:rFonts w:ascii="Times New Roman" w:hAnsi="Times New Roman" w:cs="Times New Roman"/>
          <w:color w:val="000000"/>
          <w:sz w:val="28"/>
          <w:szCs w:val="28"/>
        </w:rPr>
        <w:t>Сланцевый газ – энергетическо</w:t>
      </w:r>
      <w:r>
        <w:rPr>
          <w:rFonts w:ascii="Times New Roman" w:hAnsi="Times New Roman" w:cs="Times New Roman"/>
          <w:color w:val="000000"/>
          <w:sz w:val="28"/>
          <w:szCs w:val="28"/>
        </w:rPr>
        <w:t xml:space="preserve">е чудо или экологический тупик? / </w:t>
      </w:r>
      <w:r w:rsidRPr="003F26D4">
        <w:rPr>
          <w:rFonts w:ascii="Times New Roman" w:hAnsi="Times New Roman" w:cs="Times New Roman"/>
          <w:color w:val="000000"/>
          <w:sz w:val="28"/>
          <w:szCs w:val="28"/>
        </w:rPr>
        <w:t>А.</w:t>
      </w:r>
      <w:r>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Ф. </w:t>
      </w:r>
      <w:proofErr w:type="spellStart"/>
      <w:r w:rsidRPr="003F26D4">
        <w:rPr>
          <w:rFonts w:ascii="Times New Roman" w:hAnsi="Times New Roman" w:cs="Times New Roman"/>
          <w:color w:val="000000"/>
          <w:sz w:val="28"/>
          <w:szCs w:val="28"/>
        </w:rPr>
        <w:t>Джинджолия</w:t>
      </w:r>
      <w:proofErr w:type="spellEnd"/>
      <w:r w:rsidRPr="003F26D4">
        <w:rPr>
          <w:rFonts w:ascii="Times New Roman" w:hAnsi="Times New Roman" w:cs="Times New Roman"/>
          <w:color w:val="000000"/>
          <w:sz w:val="28"/>
          <w:szCs w:val="28"/>
        </w:rPr>
        <w:t>, В. И. Тимон</w:t>
      </w:r>
      <w:r>
        <w:rPr>
          <w:rFonts w:ascii="Times New Roman" w:hAnsi="Times New Roman" w:cs="Times New Roman"/>
          <w:color w:val="000000"/>
          <w:sz w:val="28"/>
          <w:szCs w:val="28"/>
        </w:rPr>
        <w:t>ина // Научное обозрение. Сер</w:t>
      </w:r>
      <w:r w:rsidRPr="0034401E">
        <w:rPr>
          <w:rFonts w:ascii="Times New Roman" w:hAnsi="Times New Roman" w:cs="Times New Roman"/>
          <w:color w:val="000000"/>
          <w:sz w:val="28"/>
          <w:szCs w:val="28"/>
        </w:rPr>
        <w:t>.</w:t>
      </w:r>
      <w:r w:rsidRPr="003F26D4">
        <w:rPr>
          <w:rFonts w:ascii="Times New Roman" w:hAnsi="Times New Roman" w:cs="Times New Roman"/>
          <w:color w:val="000000"/>
          <w:sz w:val="28"/>
          <w:szCs w:val="28"/>
        </w:rPr>
        <w:t xml:space="preserve"> </w:t>
      </w:r>
      <w:r w:rsidRPr="0034401E">
        <w:rPr>
          <w:rFonts w:ascii="Times New Roman" w:hAnsi="Times New Roman" w:cs="Times New Roman"/>
          <w:color w:val="000000"/>
          <w:sz w:val="28"/>
          <w:szCs w:val="28"/>
        </w:rPr>
        <w:t>1.</w:t>
      </w:r>
      <w:r>
        <w:rPr>
          <w:rFonts w:ascii="Times New Roman" w:hAnsi="Times New Roman" w:cs="Times New Roman"/>
          <w:color w:val="000000"/>
          <w:sz w:val="28"/>
          <w:szCs w:val="28"/>
        </w:rPr>
        <w:t xml:space="preserve"> Экономика и право. </w:t>
      </w:r>
      <w:r w:rsidRPr="003F26D4">
        <w:rPr>
          <w:rFonts w:ascii="Times New Roman" w:hAnsi="Times New Roman" w:cs="Times New Roman"/>
          <w:color w:val="000000"/>
          <w:sz w:val="28"/>
          <w:szCs w:val="28"/>
        </w:rPr>
        <w:t>– 2016. –</w:t>
      </w:r>
      <w:r>
        <w:rPr>
          <w:rFonts w:ascii="Times New Roman" w:hAnsi="Times New Roman" w:cs="Times New Roman"/>
          <w:color w:val="000000"/>
          <w:sz w:val="28"/>
          <w:szCs w:val="28"/>
        </w:rPr>
        <w:t xml:space="preserve"> № 1 (февраль). </w:t>
      </w:r>
      <w:r w:rsidRPr="003F26D4">
        <w:rPr>
          <w:rFonts w:ascii="Times New Roman" w:hAnsi="Times New Roman" w:cs="Times New Roman"/>
          <w:color w:val="000000"/>
          <w:sz w:val="28"/>
          <w:szCs w:val="28"/>
        </w:rPr>
        <w:t>–</w:t>
      </w:r>
      <w:r>
        <w:rPr>
          <w:rFonts w:ascii="Times New Roman" w:hAnsi="Times New Roman" w:cs="Times New Roman"/>
          <w:color w:val="000000"/>
          <w:sz w:val="28"/>
          <w:szCs w:val="28"/>
        </w:rPr>
        <w:t xml:space="preserve"> C. </w:t>
      </w:r>
      <w:r w:rsidRPr="003F26D4">
        <w:rPr>
          <w:rFonts w:ascii="Times New Roman" w:hAnsi="Times New Roman" w:cs="Times New Roman"/>
          <w:color w:val="000000"/>
          <w:sz w:val="28"/>
          <w:szCs w:val="28"/>
        </w:rPr>
        <w:t>5</w:t>
      </w:r>
      <w:r>
        <w:rPr>
          <w:rFonts w:ascii="Times New Roman" w:hAnsi="Times New Roman" w:cs="Times New Roman"/>
          <w:color w:val="000000"/>
          <w:sz w:val="28"/>
          <w:szCs w:val="28"/>
        </w:rPr>
        <w:t>–</w:t>
      </w:r>
      <w:r w:rsidRPr="003F26D4">
        <w:rPr>
          <w:rFonts w:ascii="Times New Roman" w:hAnsi="Times New Roman" w:cs="Times New Roman"/>
          <w:color w:val="000000"/>
          <w:sz w:val="28"/>
          <w:szCs w:val="28"/>
        </w:rPr>
        <w:t>12.</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b/>
          <w:color w:val="000000"/>
          <w:sz w:val="28"/>
          <w:szCs w:val="28"/>
        </w:rPr>
      </w:pPr>
      <w:r w:rsidRPr="003F26D4">
        <w:rPr>
          <w:rFonts w:ascii="Times New Roman" w:hAnsi="Times New Roman" w:cs="Times New Roman"/>
          <w:color w:val="000000"/>
          <w:sz w:val="28"/>
          <w:szCs w:val="28"/>
        </w:rPr>
        <w:t xml:space="preserve">Негреева, В. В. </w:t>
      </w:r>
      <w:r>
        <w:rPr>
          <w:rFonts w:ascii="Times New Roman" w:hAnsi="Times New Roman" w:cs="Times New Roman"/>
          <w:bCs/>
          <w:color w:val="000000"/>
          <w:sz w:val="28"/>
          <w:szCs w:val="28"/>
        </w:rPr>
        <w:t>Ямал СПГ</w:t>
      </w:r>
      <w:proofErr w:type="gramStart"/>
      <w:r>
        <w:rPr>
          <w:rFonts w:ascii="Times New Roman" w:hAnsi="Times New Roman" w:cs="Times New Roman"/>
          <w:bCs/>
          <w:color w:val="000000"/>
          <w:sz w:val="28"/>
          <w:szCs w:val="28"/>
        </w:rPr>
        <w:t xml:space="preserve"> </w:t>
      </w:r>
      <w:r w:rsidRPr="003F26D4">
        <w:rPr>
          <w:rFonts w:ascii="Times New Roman" w:hAnsi="Times New Roman" w:cs="Times New Roman"/>
          <w:bCs/>
          <w:color w:val="000000"/>
          <w:sz w:val="28"/>
          <w:szCs w:val="28"/>
        </w:rPr>
        <w:t>:</w:t>
      </w:r>
      <w:proofErr w:type="gramEnd"/>
      <w:r w:rsidRPr="003F26D4">
        <w:rPr>
          <w:rFonts w:ascii="Times New Roman" w:hAnsi="Times New Roman" w:cs="Times New Roman"/>
          <w:bCs/>
          <w:color w:val="000000"/>
          <w:sz w:val="28"/>
          <w:szCs w:val="28"/>
        </w:rPr>
        <w:t xml:space="preserve"> новые риски и возможности российского ТЭК в Арктике / В.</w:t>
      </w:r>
      <w:r>
        <w:rPr>
          <w:rFonts w:ascii="Times New Roman" w:hAnsi="Times New Roman" w:cs="Times New Roman"/>
          <w:bCs/>
          <w:color w:val="000000"/>
          <w:sz w:val="28"/>
          <w:szCs w:val="28"/>
        </w:rPr>
        <w:t xml:space="preserve"> </w:t>
      </w:r>
      <w:r w:rsidRPr="003F26D4">
        <w:rPr>
          <w:rFonts w:ascii="Times New Roman" w:hAnsi="Times New Roman" w:cs="Times New Roman"/>
          <w:bCs/>
          <w:color w:val="000000"/>
          <w:sz w:val="28"/>
          <w:szCs w:val="28"/>
        </w:rPr>
        <w:t xml:space="preserve">В. Негреева, Д. В. </w:t>
      </w:r>
      <w:proofErr w:type="spellStart"/>
      <w:r w:rsidRPr="003F26D4">
        <w:rPr>
          <w:rFonts w:ascii="Times New Roman" w:hAnsi="Times New Roman" w:cs="Times New Roman"/>
          <w:color w:val="000000"/>
          <w:sz w:val="28"/>
          <w:szCs w:val="28"/>
        </w:rPr>
        <w:t>Абаркина</w:t>
      </w:r>
      <w:proofErr w:type="spellEnd"/>
      <w:r w:rsidRPr="003F26D4">
        <w:rPr>
          <w:rFonts w:ascii="Times New Roman" w:hAnsi="Times New Roman" w:cs="Times New Roman"/>
          <w:color w:val="000000"/>
          <w:sz w:val="28"/>
          <w:szCs w:val="28"/>
        </w:rPr>
        <w:t xml:space="preserve"> // </w:t>
      </w:r>
      <w:r>
        <w:rPr>
          <w:rFonts w:ascii="Times New Roman" w:hAnsi="Times New Roman" w:cs="Times New Roman"/>
          <w:color w:val="000000"/>
          <w:sz w:val="28"/>
          <w:szCs w:val="28"/>
        </w:rPr>
        <w:t xml:space="preserve">Научный журнал НИУ ИТМО. </w:t>
      </w:r>
      <w:r w:rsidRPr="003F26D4">
        <w:rPr>
          <w:rFonts w:ascii="Times New Roman" w:hAnsi="Times New Roman" w:cs="Times New Roman"/>
          <w:color w:val="000000"/>
          <w:sz w:val="28"/>
          <w:szCs w:val="28"/>
        </w:rPr>
        <w:t>–</w:t>
      </w:r>
      <w:r w:rsidRPr="008067EF">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2016. –</w:t>
      </w:r>
      <w:r>
        <w:rPr>
          <w:rFonts w:ascii="Times New Roman" w:hAnsi="Times New Roman" w:cs="Times New Roman"/>
          <w:color w:val="000000"/>
          <w:sz w:val="28"/>
          <w:szCs w:val="28"/>
        </w:rPr>
        <w:t xml:space="preserve"> № </w:t>
      </w:r>
      <w:r w:rsidRPr="003F26D4">
        <w:rPr>
          <w:rFonts w:ascii="Times New Roman" w:hAnsi="Times New Roman" w:cs="Times New Roman"/>
          <w:color w:val="000000"/>
          <w:sz w:val="28"/>
          <w:szCs w:val="28"/>
        </w:rPr>
        <w:t xml:space="preserve">4. </w:t>
      </w:r>
      <w:r w:rsidRPr="003F26D4">
        <w:rPr>
          <w:rFonts w:ascii="Times New Roman" w:hAnsi="Times New Roman" w:cs="Times New Roman"/>
          <w:bCs/>
          <w:color w:val="000000"/>
          <w:sz w:val="28"/>
          <w:szCs w:val="28"/>
        </w:rPr>
        <w:t>– С.</w:t>
      </w:r>
      <w:r>
        <w:rPr>
          <w:rFonts w:ascii="Times New Roman" w:hAnsi="Times New Roman" w:cs="Times New Roman"/>
          <w:bCs/>
          <w:color w:val="000000"/>
          <w:sz w:val="28"/>
          <w:szCs w:val="28"/>
        </w:rPr>
        <w:t xml:space="preserve"> </w:t>
      </w:r>
      <w:r w:rsidRPr="003F26D4">
        <w:rPr>
          <w:rFonts w:ascii="Times New Roman" w:hAnsi="Times New Roman" w:cs="Times New Roman"/>
          <w:bCs/>
          <w:color w:val="000000"/>
          <w:sz w:val="28"/>
          <w:szCs w:val="28"/>
        </w:rPr>
        <w:t>88</w:t>
      </w:r>
      <w:r>
        <w:rPr>
          <w:rFonts w:ascii="Times New Roman" w:hAnsi="Times New Roman" w:cs="Times New Roman"/>
          <w:bCs/>
          <w:color w:val="000000"/>
          <w:sz w:val="28"/>
          <w:szCs w:val="28"/>
        </w:rPr>
        <w:t>–</w:t>
      </w:r>
      <w:r w:rsidRPr="003F26D4">
        <w:rPr>
          <w:rFonts w:ascii="Times New Roman" w:hAnsi="Times New Roman" w:cs="Times New Roman"/>
          <w:bCs/>
          <w:color w:val="000000"/>
          <w:sz w:val="28"/>
          <w:szCs w:val="28"/>
        </w:rPr>
        <w:t>94</w:t>
      </w:r>
      <w:r w:rsidRPr="008067EF">
        <w:rPr>
          <w:rFonts w:ascii="Times New Roman" w:hAnsi="Times New Roman" w:cs="Times New Roman"/>
          <w:bCs/>
          <w:color w:val="000000"/>
          <w:sz w:val="28"/>
          <w:szCs w:val="28"/>
        </w:rPr>
        <w:t>.</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Орлова, Е. С. Новая архитектура рынка газа ЕС</w:t>
      </w:r>
      <w:proofErr w:type="gramStart"/>
      <w:r>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w:t>
      </w:r>
      <w:proofErr w:type="gramEnd"/>
      <w:r w:rsidRPr="003F26D4">
        <w:rPr>
          <w:rFonts w:ascii="Times New Roman" w:hAnsi="Times New Roman" w:cs="Times New Roman"/>
          <w:color w:val="000000"/>
          <w:sz w:val="28"/>
          <w:szCs w:val="28"/>
        </w:rPr>
        <w:t xml:space="preserve"> долгосрочные контракты </w:t>
      </w:r>
      <w:proofErr w:type="spellStart"/>
      <w:r w:rsidRPr="003F26D4">
        <w:rPr>
          <w:rFonts w:ascii="Times New Roman" w:hAnsi="Times New Roman" w:cs="Times New Roman"/>
          <w:color w:val="000000"/>
          <w:sz w:val="28"/>
          <w:szCs w:val="28"/>
          <w:lang w:val="en-US"/>
        </w:rPr>
        <w:t>vs</w:t>
      </w:r>
      <w:proofErr w:type="spellEnd"/>
      <w:r w:rsidRPr="003F26D4">
        <w:rPr>
          <w:rFonts w:ascii="Times New Roman" w:hAnsi="Times New Roman" w:cs="Times New Roman"/>
          <w:color w:val="000000"/>
          <w:sz w:val="28"/>
          <w:szCs w:val="28"/>
        </w:rPr>
        <w:t xml:space="preserve"> спот / Е. С. Орлова // </w:t>
      </w:r>
      <w:r w:rsidRPr="003F26D4">
        <w:rPr>
          <w:rFonts w:ascii="Times New Roman" w:hAnsi="Times New Roman" w:cs="Times New Roman"/>
          <w:color w:val="000000"/>
          <w:sz w:val="28"/>
          <w:szCs w:val="28"/>
          <w:lang w:val="en-US"/>
        </w:rPr>
        <w:t>Oil</w:t>
      </w:r>
      <w:r w:rsidRPr="003F26D4">
        <w:rPr>
          <w:rFonts w:ascii="Times New Roman" w:hAnsi="Times New Roman" w:cs="Times New Roman"/>
          <w:color w:val="000000"/>
          <w:sz w:val="28"/>
          <w:szCs w:val="28"/>
        </w:rPr>
        <w:t xml:space="preserve"> &amp; </w:t>
      </w:r>
      <w:r w:rsidRPr="003F26D4">
        <w:rPr>
          <w:rFonts w:ascii="Times New Roman" w:hAnsi="Times New Roman" w:cs="Times New Roman"/>
          <w:color w:val="000000"/>
          <w:sz w:val="28"/>
          <w:szCs w:val="28"/>
          <w:lang w:val="en-US"/>
        </w:rPr>
        <w:t>Gas</w:t>
      </w:r>
      <w:r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lang w:val="en-US"/>
        </w:rPr>
        <w:t>Journal</w:t>
      </w:r>
      <w:r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lang w:val="en-US"/>
        </w:rPr>
        <w:t>Russia</w:t>
      </w:r>
      <w:r w:rsidRPr="003F26D4">
        <w:rPr>
          <w:rFonts w:ascii="Times New Roman" w:hAnsi="Times New Roman" w:cs="Times New Roman"/>
          <w:color w:val="000000"/>
          <w:sz w:val="28"/>
          <w:szCs w:val="28"/>
        </w:rPr>
        <w:t>. –</w:t>
      </w:r>
      <w:r w:rsidRPr="008067EF">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2015. – № </w:t>
      </w:r>
      <w:r>
        <w:rPr>
          <w:rFonts w:ascii="Times New Roman" w:hAnsi="Times New Roman" w:cs="Times New Roman"/>
          <w:color w:val="000000"/>
          <w:sz w:val="28"/>
          <w:szCs w:val="28"/>
        </w:rPr>
        <w:t xml:space="preserve">11. </w:t>
      </w:r>
      <w:r w:rsidRPr="003F26D4">
        <w:rPr>
          <w:rFonts w:ascii="Times New Roman" w:hAnsi="Times New Roman" w:cs="Times New Roman"/>
          <w:color w:val="000000"/>
          <w:sz w:val="28"/>
          <w:szCs w:val="28"/>
        </w:rPr>
        <w:t xml:space="preserve">– С. 16–21. </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bCs/>
          <w:color w:val="000000"/>
          <w:sz w:val="28"/>
          <w:szCs w:val="28"/>
        </w:rPr>
        <w:t xml:space="preserve">Тимонина, В. И. </w:t>
      </w:r>
      <w:r w:rsidRPr="003F26D4">
        <w:rPr>
          <w:rFonts w:ascii="Times New Roman" w:hAnsi="Times New Roman" w:cs="Times New Roman"/>
          <w:color w:val="000000"/>
          <w:sz w:val="28"/>
          <w:szCs w:val="28"/>
        </w:rPr>
        <w:t>«Сланцевая революция»</w:t>
      </w:r>
      <w:proofErr w:type="gramStart"/>
      <w:r>
        <w:rPr>
          <w:rFonts w:ascii="Times New Roman" w:hAnsi="Times New Roman" w:cs="Times New Roman"/>
          <w:color w:val="000000"/>
          <w:sz w:val="28"/>
          <w:szCs w:val="28"/>
        </w:rPr>
        <w:t xml:space="preserve"> :</w:t>
      </w:r>
      <w:proofErr w:type="gramEnd"/>
      <w:r>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последствия для мира и России / В. И. Тимонина, Л. С. Шаховская // Молодёжь и экономика</w:t>
      </w:r>
      <w:r>
        <w:rPr>
          <w:rFonts w:ascii="Times New Roman" w:hAnsi="Times New Roman" w:cs="Times New Roman"/>
          <w:color w:val="000000"/>
          <w:sz w:val="28"/>
          <w:szCs w:val="28"/>
        </w:rPr>
        <w:t xml:space="preserve"> : новые взгляды и решения </w:t>
      </w:r>
      <w:r w:rsidRPr="003F26D4">
        <w:rPr>
          <w:rFonts w:ascii="Times New Roman" w:hAnsi="Times New Roman" w:cs="Times New Roman"/>
          <w:color w:val="000000"/>
          <w:sz w:val="28"/>
          <w:szCs w:val="28"/>
        </w:rPr>
        <w:t xml:space="preserve">: </w:t>
      </w:r>
      <w:proofErr w:type="spellStart"/>
      <w:r w:rsidRPr="003F26D4">
        <w:rPr>
          <w:rFonts w:ascii="Times New Roman" w:hAnsi="Times New Roman" w:cs="Times New Roman"/>
          <w:color w:val="000000"/>
          <w:sz w:val="28"/>
          <w:szCs w:val="28"/>
        </w:rPr>
        <w:t>межвуз</w:t>
      </w:r>
      <w:proofErr w:type="spellEnd"/>
      <w:r w:rsidRPr="003F26D4">
        <w:rPr>
          <w:rFonts w:ascii="Times New Roman" w:hAnsi="Times New Roman" w:cs="Times New Roman"/>
          <w:color w:val="000000"/>
          <w:sz w:val="28"/>
          <w:szCs w:val="28"/>
        </w:rPr>
        <w:t>. сб. тр. молодых учёны</w:t>
      </w:r>
      <w:r w:rsidR="00386561">
        <w:rPr>
          <w:rFonts w:ascii="Times New Roman" w:hAnsi="Times New Roman" w:cs="Times New Roman"/>
          <w:color w:val="000000"/>
          <w:sz w:val="28"/>
          <w:szCs w:val="28"/>
        </w:rPr>
        <w:t xml:space="preserve">х по итогам XXV </w:t>
      </w:r>
      <w:proofErr w:type="spellStart"/>
      <w:r w:rsidR="00386561">
        <w:rPr>
          <w:rFonts w:ascii="Times New Roman" w:hAnsi="Times New Roman" w:cs="Times New Roman"/>
          <w:color w:val="000000"/>
          <w:sz w:val="28"/>
          <w:szCs w:val="28"/>
        </w:rPr>
        <w:t>всерос</w:t>
      </w:r>
      <w:proofErr w:type="spellEnd"/>
      <w:r w:rsidR="00386561">
        <w:rPr>
          <w:rFonts w:ascii="Times New Roman" w:hAnsi="Times New Roman" w:cs="Times New Roman"/>
          <w:color w:val="000000"/>
          <w:sz w:val="28"/>
          <w:szCs w:val="28"/>
        </w:rPr>
        <w:t xml:space="preserve">. </w:t>
      </w:r>
      <w:proofErr w:type="spellStart"/>
      <w:r w:rsidR="00386561">
        <w:rPr>
          <w:rFonts w:ascii="Times New Roman" w:hAnsi="Times New Roman" w:cs="Times New Roman"/>
          <w:color w:val="000000"/>
          <w:sz w:val="28"/>
          <w:szCs w:val="28"/>
        </w:rPr>
        <w:t>науч</w:t>
      </w:r>
      <w:proofErr w:type="spellEnd"/>
      <w:r w:rsidR="00386561">
        <w:rPr>
          <w:rFonts w:ascii="Times New Roman" w:hAnsi="Times New Roman" w:cs="Times New Roman"/>
          <w:color w:val="000000"/>
          <w:sz w:val="28"/>
          <w:szCs w:val="28"/>
        </w:rPr>
        <w:t xml:space="preserve">. - </w:t>
      </w:r>
      <w:proofErr w:type="spellStart"/>
      <w:r w:rsidRPr="003F26D4">
        <w:rPr>
          <w:rFonts w:ascii="Times New Roman" w:hAnsi="Times New Roman" w:cs="Times New Roman"/>
          <w:color w:val="000000"/>
          <w:sz w:val="28"/>
          <w:szCs w:val="28"/>
        </w:rPr>
        <w:t>практ</w:t>
      </w:r>
      <w:proofErr w:type="spellEnd"/>
      <w:r w:rsidRPr="003F26D4">
        <w:rPr>
          <w:rFonts w:ascii="Times New Roman" w:hAnsi="Times New Roman" w:cs="Times New Roman"/>
          <w:color w:val="000000"/>
          <w:sz w:val="28"/>
          <w:szCs w:val="28"/>
        </w:rPr>
        <w:t xml:space="preserve">. </w:t>
      </w:r>
      <w:proofErr w:type="spellStart"/>
      <w:r w:rsidRPr="003F26D4">
        <w:rPr>
          <w:rFonts w:ascii="Times New Roman" w:hAnsi="Times New Roman" w:cs="Times New Roman"/>
          <w:color w:val="000000"/>
          <w:sz w:val="28"/>
          <w:szCs w:val="28"/>
        </w:rPr>
        <w:t>конф</w:t>
      </w:r>
      <w:proofErr w:type="spellEnd"/>
      <w:r w:rsidRPr="003F26D4">
        <w:rPr>
          <w:rFonts w:ascii="Times New Roman" w:hAnsi="Times New Roman" w:cs="Times New Roman"/>
          <w:color w:val="000000"/>
          <w:sz w:val="28"/>
          <w:szCs w:val="28"/>
        </w:rPr>
        <w:t>. молодых учёных, проводи</w:t>
      </w:r>
      <w:r>
        <w:rPr>
          <w:rFonts w:ascii="Times New Roman" w:hAnsi="Times New Roman" w:cs="Times New Roman"/>
          <w:color w:val="000000"/>
          <w:sz w:val="28"/>
          <w:szCs w:val="28"/>
        </w:rPr>
        <w:t>мой в рамках 52</w:t>
      </w:r>
      <w:r w:rsidRPr="008067EF">
        <w:rPr>
          <w:rFonts w:ascii="Times New Roman" w:hAnsi="Times New Roman" w:cs="Times New Roman"/>
          <w:color w:val="000000"/>
          <w:sz w:val="28"/>
          <w:szCs w:val="28"/>
        </w:rPr>
        <w:t xml:space="preserve"> – </w:t>
      </w:r>
      <w:proofErr w:type="spellStart"/>
      <w:r>
        <w:rPr>
          <w:rFonts w:ascii="Times New Roman" w:hAnsi="Times New Roman" w:cs="Times New Roman"/>
          <w:color w:val="000000"/>
          <w:sz w:val="28"/>
          <w:szCs w:val="28"/>
        </w:rPr>
        <w:t>й</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ежегод</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науч</w:t>
      </w:r>
      <w:proofErr w:type="spellEnd"/>
      <w:r>
        <w:rPr>
          <w:rFonts w:ascii="Times New Roman" w:hAnsi="Times New Roman" w:cs="Times New Roman"/>
          <w:color w:val="000000"/>
          <w:sz w:val="28"/>
          <w:szCs w:val="28"/>
        </w:rPr>
        <w:t xml:space="preserve">. </w:t>
      </w:r>
      <w:r w:rsidRPr="008067EF">
        <w:rPr>
          <w:rFonts w:ascii="Times New Roman" w:hAnsi="Times New Roman" w:cs="Times New Roman"/>
          <w:color w:val="000000"/>
          <w:sz w:val="28"/>
          <w:szCs w:val="28"/>
        </w:rPr>
        <w:t>-</w:t>
      </w:r>
      <w:r w:rsidR="00386561">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практ</w:t>
      </w:r>
      <w:proofErr w:type="spellEnd"/>
      <w:r>
        <w:rPr>
          <w:rFonts w:ascii="Times New Roman" w:hAnsi="Times New Roman" w:cs="Times New Roman"/>
          <w:color w:val="000000"/>
          <w:sz w:val="28"/>
          <w:szCs w:val="28"/>
        </w:rPr>
        <w:t>.</w:t>
      </w:r>
      <w:r w:rsidRPr="008067EF">
        <w:rPr>
          <w:rFonts w:ascii="Times New Roman" w:hAnsi="Times New Roman" w:cs="Times New Roman"/>
          <w:color w:val="000000"/>
          <w:sz w:val="28"/>
          <w:szCs w:val="28"/>
        </w:rPr>
        <w:t xml:space="preserve"> </w:t>
      </w:r>
      <w:proofErr w:type="spellStart"/>
      <w:r w:rsidRPr="003F26D4">
        <w:rPr>
          <w:rFonts w:ascii="Times New Roman" w:hAnsi="Times New Roman" w:cs="Times New Roman"/>
          <w:color w:val="000000"/>
          <w:sz w:val="28"/>
          <w:szCs w:val="28"/>
        </w:rPr>
        <w:t>конф</w:t>
      </w:r>
      <w:proofErr w:type="spellEnd"/>
      <w:r w:rsidRPr="003F26D4">
        <w:rPr>
          <w:rFonts w:ascii="Times New Roman" w:hAnsi="Times New Roman" w:cs="Times New Roman"/>
          <w:color w:val="000000"/>
          <w:sz w:val="28"/>
          <w:szCs w:val="28"/>
        </w:rPr>
        <w:t xml:space="preserve">. </w:t>
      </w:r>
      <w:proofErr w:type="spellStart"/>
      <w:r w:rsidRPr="003F26D4">
        <w:rPr>
          <w:rFonts w:ascii="Times New Roman" w:hAnsi="Times New Roman" w:cs="Times New Roman"/>
          <w:color w:val="000000"/>
          <w:sz w:val="28"/>
          <w:szCs w:val="28"/>
        </w:rPr>
        <w:t>ВолгГТУ</w:t>
      </w:r>
      <w:proofErr w:type="spellEnd"/>
      <w:r w:rsidRPr="003F26D4">
        <w:rPr>
          <w:rFonts w:ascii="Times New Roman" w:hAnsi="Times New Roman" w:cs="Times New Roman"/>
          <w:color w:val="000000"/>
          <w:sz w:val="28"/>
          <w:szCs w:val="28"/>
        </w:rPr>
        <w:t xml:space="preserve"> (г. Волгоград, 3</w:t>
      </w:r>
      <w:r>
        <w:rPr>
          <w:rFonts w:ascii="Times New Roman" w:hAnsi="Times New Roman" w:cs="Times New Roman"/>
          <w:color w:val="000000"/>
          <w:sz w:val="28"/>
          <w:szCs w:val="28"/>
        </w:rPr>
        <w:t>–5 февр. 2015 г.)</w:t>
      </w:r>
      <w:r w:rsidRPr="008067EF">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8067EF">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под ред. Л.</w:t>
      </w:r>
      <w:r w:rsidRPr="008067EF">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 Шаховской. </w:t>
      </w:r>
      <w:r w:rsidRPr="003F26D4">
        <w:rPr>
          <w:rFonts w:ascii="Times New Roman" w:hAnsi="Times New Roman" w:cs="Times New Roman"/>
          <w:color w:val="000000"/>
          <w:sz w:val="28"/>
          <w:szCs w:val="28"/>
        </w:rPr>
        <w:t>–</w:t>
      </w:r>
      <w:r>
        <w:rPr>
          <w:rFonts w:ascii="Times New Roman" w:hAnsi="Times New Roman" w:cs="Times New Roman"/>
          <w:color w:val="000000"/>
          <w:sz w:val="28"/>
          <w:szCs w:val="28"/>
        </w:rPr>
        <w:t xml:space="preserve"> Волгоград, 2015. </w:t>
      </w:r>
      <w:r w:rsidRPr="003F26D4">
        <w:rPr>
          <w:rFonts w:ascii="Times New Roman" w:hAnsi="Times New Roman" w:cs="Times New Roman"/>
          <w:color w:val="000000"/>
          <w:sz w:val="28"/>
          <w:szCs w:val="28"/>
        </w:rPr>
        <w:t>– C. 27</w:t>
      </w:r>
      <w:r>
        <w:rPr>
          <w:rFonts w:ascii="Times New Roman" w:hAnsi="Times New Roman" w:cs="Times New Roman"/>
          <w:color w:val="000000"/>
          <w:sz w:val="28"/>
          <w:szCs w:val="28"/>
        </w:rPr>
        <w:t>–</w:t>
      </w:r>
      <w:r w:rsidRPr="003F26D4">
        <w:rPr>
          <w:rFonts w:ascii="Times New Roman" w:hAnsi="Times New Roman" w:cs="Times New Roman"/>
          <w:color w:val="000000"/>
          <w:sz w:val="28"/>
          <w:szCs w:val="28"/>
        </w:rPr>
        <w:t>30.</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bCs/>
          <w:color w:val="000000"/>
          <w:sz w:val="28"/>
          <w:szCs w:val="28"/>
        </w:rPr>
        <w:t xml:space="preserve">Тимонина, В. И. </w:t>
      </w:r>
      <w:r w:rsidRPr="003F26D4">
        <w:rPr>
          <w:rFonts w:ascii="Times New Roman" w:hAnsi="Times New Roman" w:cs="Times New Roman"/>
          <w:color w:val="000000"/>
          <w:sz w:val="28"/>
          <w:szCs w:val="28"/>
        </w:rPr>
        <w:t>«Газовые гиганты»</w:t>
      </w:r>
      <w:proofErr w:type="gramStart"/>
      <w:r w:rsidRPr="003F26D4">
        <w:rPr>
          <w:rFonts w:ascii="Times New Roman" w:hAnsi="Times New Roman" w:cs="Times New Roman"/>
          <w:color w:val="000000"/>
          <w:sz w:val="28"/>
          <w:szCs w:val="28"/>
        </w:rPr>
        <w:t xml:space="preserve"> :</w:t>
      </w:r>
      <w:proofErr w:type="gramEnd"/>
      <w:r w:rsidRPr="003F26D4">
        <w:rPr>
          <w:rFonts w:ascii="Times New Roman" w:hAnsi="Times New Roman" w:cs="Times New Roman"/>
          <w:color w:val="000000"/>
          <w:sz w:val="28"/>
          <w:szCs w:val="28"/>
        </w:rPr>
        <w:t xml:space="preserve"> преимущество России / В. И. Тимонина, Л. </w:t>
      </w:r>
      <w:r>
        <w:rPr>
          <w:rFonts w:ascii="Times New Roman" w:hAnsi="Times New Roman" w:cs="Times New Roman"/>
          <w:color w:val="000000"/>
          <w:sz w:val="28"/>
          <w:szCs w:val="28"/>
        </w:rPr>
        <w:t xml:space="preserve">С. Шаховская // Новая наука </w:t>
      </w:r>
      <w:r w:rsidRPr="003F26D4">
        <w:rPr>
          <w:rFonts w:ascii="Times New Roman" w:hAnsi="Times New Roman" w:cs="Times New Roman"/>
          <w:color w:val="000000"/>
          <w:sz w:val="28"/>
          <w:szCs w:val="28"/>
        </w:rPr>
        <w:t xml:space="preserve">: проблемы и перспективы : </w:t>
      </w:r>
      <w:proofErr w:type="spellStart"/>
      <w:r w:rsidRPr="003F26D4">
        <w:rPr>
          <w:rFonts w:ascii="Times New Roman" w:hAnsi="Times New Roman" w:cs="Times New Roman"/>
          <w:color w:val="000000"/>
          <w:sz w:val="28"/>
          <w:szCs w:val="28"/>
        </w:rPr>
        <w:t>междунар</w:t>
      </w:r>
      <w:proofErr w:type="spellEnd"/>
      <w:r w:rsidRPr="003F26D4">
        <w:rPr>
          <w:rFonts w:ascii="Times New Roman" w:hAnsi="Times New Roman" w:cs="Times New Roman"/>
          <w:color w:val="000000"/>
          <w:sz w:val="28"/>
          <w:szCs w:val="28"/>
        </w:rPr>
        <w:t xml:space="preserve">. </w:t>
      </w:r>
      <w:proofErr w:type="spellStart"/>
      <w:r w:rsidRPr="003F26D4">
        <w:rPr>
          <w:rFonts w:ascii="Times New Roman" w:hAnsi="Times New Roman" w:cs="Times New Roman"/>
          <w:color w:val="000000"/>
          <w:sz w:val="28"/>
          <w:szCs w:val="28"/>
        </w:rPr>
        <w:t>науч</w:t>
      </w:r>
      <w:proofErr w:type="spellEnd"/>
      <w:r w:rsidRPr="003F26D4">
        <w:rPr>
          <w:rFonts w:ascii="Times New Roman" w:hAnsi="Times New Roman" w:cs="Times New Roman"/>
          <w:color w:val="000000"/>
          <w:sz w:val="28"/>
          <w:szCs w:val="28"/>
        </w:rPr>
        <w:t>. периодическое из</w:t>
      </w:r>
      <w:r w:rsidR="00386561">
        <w:rPr>
          <w:rFonts w:ascii="Times New Roman" w:hAnsi="Times New Roman" w:cs="Times New Roman"/>
          <w:color w:val="000000"/>
          <w:sz w:val="28"/>
          <w:szCs w:val="28"/>
        </w:rPr>
        <w:t xml:space="preserve">дание по итогам </w:t>
      </w:r>
      <w:proofErr w:type="spellStart"/>
      <w:r w:rsidR="00386561">
        <w:rPr>
          <w:rFonts w:ascii="Times New Roman" w:hAnsi="Times New Roman" w:cs="Times New Roman"/>
          <w:color w:val="000000"/>
          <w:sz w:val="28"/>
          <w:szCs w:val="28"/>
        </w:rPr>
        <w:t>междунар</w:t>
      </w:r>
      <w:proofErr w:type="spellEnd"/>
      <w:r w:rsidR="00386561">
        <w:rPr>
          <w:rFonts w:ascii="Times New Roman" w:hAnsi="Times New Roman" w:cs="Times New Roman"/>
          <w:color w:val="000000"/>
          <w:sz w:val="28"/>
          <w:szCs w:val="28"/>
        </w:rPr>
        <w:t xml:space="preserve">. </w:t>
      </w:r>
      <w:proofErr w:type="spellStart"/>
      <w:r w:rsidR="00386561">
        <w:rPr>
          <w:rFonts w:ascii="Times New Roman" w:hAnsi="Times New Roman" w:cs="Times New Roman"/>
          <w:color w:val="000000"/>
          <w:sz w:val="28"/>
          <w:szCs w:val="28"/>
        </w:rPr>
        <w:t>науч</w:t>
      </w:r>
      <w:proofErr w:type="spellEnd"/>
      <w:r w:rsidR="00386561">
        <w:rPr>
          <w:rFonts w:ascii="Times New Roman" w:hAnsi="Times New Roman" w:cs="Times New Roman"/>
          <w:color w:val="000000"/>
          <w:sz w:val="28"/>
          <w:szCs w:val="28"/>
        </w:rPr>
        <w:t xml:space="preserve">. - </w:t>
      </w:r>
      <w:proofErr w:type="spellStart"/>
      <w:r>
        <w:rPr>
          <w:rFonts w:ascii="Times New Roman" w:hAnsi="Times New Roman" w:cs="Times New Roman"/>
          <w:color w:val="000000"/>
          <w:sz w:val="28"/>
          <w:szCs w:val="28"/>
        </w:rPr>
        <w:t>практ</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конф</w:t>
      </w:r>
      <w:proofErr w:type="spellEnd"/>
      <w:r>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w:t>
      </w:r>
      <w:r>
        <w:rPr>
          <w:rFonts w:ascii="Times New Roman" w:hAnsi="Times New Roman" w:cs="Times New Roman"/>
          <w:color w:val="000000"/>
          <w:sz w:val="28"/>
          <w:szCs w:val="28"/>
        </w:rPr>
        <w:t xml:space="preserve"> 2017. </w:t>
      </w:r>
      <w:r w:rsidRPr="003F26D4">
        <w:rPr>
          <w:rFonts w:ascii="Times New Roman" w:hAnsi="Times New Roman" w:cs="Times New Roman"/>
          <w:color w:val="000000"/>
          <w:sz w:val="28"/>
          <w:szCs w:val="28"/>
        </w:rPr>
        <w:t>– № 1, ч. 1. – C. 232</w:t>
      </w:r>
      <w:r>
        <w:rPr>
          <w:rFonts w:ascii="Times New Roman" w:hAnsi="Times New Roman" w:cs="Times New Roman"/>
          <w:color w:val="000000"/>
          <w:sz w:val="28"/>
          <w:szCs w:val="28"/>
        </w:rPr>
        <w:t>–</w:t>
      </w:r>
      <w:r w:rsidRPr="003F26D4">
        <w:rPr>
          <w:rFonts w:ascii="Times New Roman" w:hAnsi="Times New Roman" w:cs="Times New Roman"/>
          <w:color w:val="000000"/>
          <w:sz w:val="28"/>
          <w:szCs w:val="28"/>
        </w:rPr>
        <w:t>236.</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lang w:val="en-US"/>
        </w:rPr>
      </w:pPr>
      <w:r w:rsidRPr="003F26D4">
        <w:rPr>
          <w:rFonts w:ascii="Times New Roman" w:eastAsia="Times New Roman" w:hAnsi="Times New Roman" w:cs="Times New Roman"/>
          <w:bCs/>
          <w:color w:val="000000"/>
          <w:sz w:val="28"/>
          <w:szCs w:val="28"/>
          <w:lang w:eastAsia="ru-RU"/>
        </w:rPr>
        <w:t>Тимонина</w:t>
      </w:r>
      <w:r>
        <w:rPr>
          <w:rFonts w:ascii="Times New Roman" w:eastAsia="Times New Roman" w:hAnsi="Times New Roman" w:cs="Times New Roman"/>
          <w:bCs/>
          <w:color w:val="000000"/>
          <w:sz w:val="28"/>
          <w:szCs w:val="28"/>
          <w:lang w:val="en-US" w:eastAsia="ru-RU"/>
        </w:rPr>
        <w:t>,</w:t>
      </w:r>
      <w:r w:rsidRPr="0034401E">
        <w:rPr>
          <w:rFonts w:ascii="Times New Roman" w:eastAsia="Times New Roman" w:hAnsi="Times New Roman" w:cs="Times New Roman"/>
          <w:bCs/>
          <w:color w:val="000000"/>
          <w:sz w:val="28"/>
          <w:szCs w:val="28"/>
          <w:lang w:val="en-US" w:eastAsia="ru-RU"/>
        </w:rPr>
        <w:t xml:space="preserve"> </w:t>
      </w:r>
      <w:r w:rsidRPr="003F26D4">
        <w:rPr>
          <w:rFonts w:ascii="Times New Roman" w:eastAsia="Times New Roman" w:hAnsi="Times New Roman" w:cs="Times New Roman"/>
          <w:bCs/>
          <w:color w:val="000000"/>
          <w:sz w:val="28"/>
          <w:szCs w:val="28"/>
          <w:lang w:eastAsia="ru-RU"/>
        </w:rPr>
        <w:t>В</w:t>
      </w:r>
      <w:r w:rsidRPr="003F26D4">
        <w:rPr>
          <w:rFonts w:ascii="Times New Roman" w:eastAsia="Times New Roman" w:hAnsi="Times New Roman" w:cs="Times New Roman"/>
          <w:bCs/>
          <w:color w:val="000000"/>
          <w:sz w:val="28"/>
          <w:szCs w:val="28"/>
          <w:lang w:val="en-US" w:eastAsia="ru-RU"/>
        </w:rPr>
        <w:t xml:space="preserve">. </w:t>
      </w:r>
      <w:r w:rsidRPr="003F26D4">
        <w:rPr>
          <w:rFonts w:ascii="Times New Roman" w:eastAsia="Times New Roman" w:hAnsi="Times New Roman" w:cs="Times New Roman"/>
          <w:bCs/>
          <w:color w:val="000000"/>
          <w:sz w:val="28"/>
          <w:szCs w:val="28"/>
          <w:lang w:eastAsia="ru-RU"/>
        </w:rPr>
        <w:t>И</w:t>
      </w:r>
      <w:r w:rsidRPr="003F26D4">
        <w:rPr>
          <w:rFonts w:ascii="Times New Roman" w:eastAsia="Times New Roman" w:hAnsi="Times New Roman" w:cs="Times New Roman"/>
          <w:bCs/>
          <w:color w:val="000000"/>
          <w:sz w:val="28"/>
          <w:szCs w:val="28"/>
          <w:lang w:val="en-US" w:eastAsia="ru-RU"/>
        </w:rPr>
        <w:t>.</w:t>
      </w:r>
      <w:r w:rsidRPr="003F26D4">
        <w:rPr>
          <w:rFonts w:ascii="Times New Roman" w:eastAsia="Times New Roman" w:hAnsi="Times New Roman" w:cs="Times New Roman"/>
          <w:b/>
          <w:bCs/>
          <w:color w:val="000000"/>
          <w:sz w:val="28"/>
          <w:szCs w:val="28"/>
          <w:lang w:val="en-US" w:eastAsia="ru-RU"/>
        </w:rPr>
        <w:t xml:space="preserve"> </w:t>
      </w:r>
      <w:r w:rsidRPr="003F26D4">
        <w:rPr>
          <w:rFonts w:ascii="Times New Roman" w:eastAsia="Times New Roman" w:hAnsi="Times New Roman" w:cs="Times New Roman"/>
          <w:color w:val="000000"/>
          <w:sz w:val="28"/>
          <w:szCs w:val="28"/>
          <w:lang w:val="en-US" w:eastAsia="ru-RU"/>
        </w:rPr>
        <w:t>Oil and gas market of the future</w:t>
      </w:r>
      <w:proofErr w:type="gramStart"/>
      <w:r w:rsidRPr="0034401E">
        <w:rPr>
          <w:rFonts w:ascii="Times New Roman" w:eastAsia="Times New Roman" w:hAnsi="Times New Roman" w:cs="Times New Roman"/>
          <w:color w:val="000000"/>
          <w:sz w:val="28"/>
          <w:szCs w:val="28"/>
          <w:lang w:val="en-US" w:eastAsia="ru-RU"/>
        </w:rPr>
        <w:t xml:space="preserve"> </w:t>
      </w:r>
      <w:r w:rsidRPr="003F26D4">
        <w:rPr>
          <w:rFonts w:ascii="Times New Roman" w:eastAsia="Times New Roman" w:hAnsi="Times New Roman" w:cs="Times New Roman"/>
          <w:color w:val="000000"/>
          <w:sz w:val="28"/>
          <w:szCs w:val="28"/>
          <w:lang w:val="en-US" w:eastAsia="ru-RU"/>
        </w:rPr>
        <w:t>:</w:t>
      </w:r>
      <w:proofErr w:type="gramEnd"/>
      <w:r w:rsidRPr="003F26D4">
        <w:rPr>
          <w:rFonts w:ascii="Times New Roman" w:eastAsia="Times New Roman" w:hAnsi="Times New Roman" w:cs="Times New Roman"/>
          <w:color w:val="000000"/>
          <w:sz w:val="28"/>
          <w:szCs w:val="28"/>
          <w:lang w:val="en-US" w:eastAsia="ru-RU"/>
        </w:rPr>
        <w:t xml:space="preserve"> what should be expected</w:t>
      </w:r>
      <w:r w:rsidRPr="0034401E">
        <w:rPr>
          <w:rFonts w:ascii="Times New Roman" w:eastAsia="Times New Roman" w:hAnsi="Times New Roman" w:cs="Times New Roman"/>
          <w:color w:val="000000"/>
          <w:sz w:val="28"/>
          <w:szCs w:val="28"/>
          <w:lang w:val="en-US" w:eastAsia="ru-RU"/>
        </w:rPr>
        <w:t xml:space="preserve"> </w:t>
      </w:r>
      <w:r w:rsidRPr="003F26D4">
        <w:rPr>
          <w:rFonts w:ascii="Times New Roman" w:eastAsia="Times New Roman" w:hAnsi="Times New Roman" w:cs="Times New Roman"/>
          <w:color w:val="000000"/>
          <w:sz w:val="28"/>
          <w:szCs w:val="28"/>
          <w:lang w:val="en-US" w:eastAsia="ru-RU"/>
        </w:rPr>
        <w:t xml:space="preserve">? / </w:t>
      </w:r>
      <w:r w:rsidRPr="003F26D4">
        <w:rPr>
          <w:rFonts w:ascii="Times New Roman" w:eastAsia="Times New Roman" w:hAnsi="Times New Roman" w:cs="Times New Roman"/>
          <w:color w:val="000000"/>
          <w:sz w:val="28"/>
          <w:szCs w:val="28"/>
          <w:lang w:eastAsia="ru-RU"/>
        </w:rPr>
        <w:t>В</w:t>
      </w:r>
      <w:r w:rsidRPr="003F26D4">
        <w:rPr>
          <w:rFonts w:ascii="Times New Roman" w:eastAsia="Times New Roman" w:hAnsi="Times New Roman" w:cs="Times New Roman"/>
          <w:color w:val="000000"/>
          <w:sz w:val="28"/>
          <w:szCs w:val="28"/>
          <w:lang w:val="en-US" w:eastAsia="ru-RU"/>
        </w:rPr>
        <w:t>.</w:t>
      </w:r>
      <w:r w:rsidRPr="00502A50">
        <w:rPr>
          <w:rFonts w:ascii="Times New Roman" w:eastAsia="Times New Roman" w:hAnsi="Times New Roman" w:cs="Times New Roman"/>
          <w:color w:val="000000"/>
          <w:sz w:val="28"/>
          <w:szCs w:val="28"/>
          <w:lang w:val="en-US" w:eastAsia="ru-RU"/>
        </w:rPr>
        <w:t xml:space="preserve"> </w:t>
      </w:r>
      <w:r w:rsidRPr="003F26D4">
        <w:rPr>
          <w:rFonts w:ascii="Times New Roman" w:eastAsia="Times New Roman" w:hAnsi="Times New Roman" w:cs="Times New Roman"/>
          <w:color w:val="000000"/>
          <w:sz w:val="28"/>
          <w:szCs w:val="28"/>
          <w:lang w:eastAsia="ru-RU"/>
        </w:rPr>
        <w:t>И</w:t>
      </w:r>
      <w:r w:rsidRPr="003F26D4">
        <w:rPr>
          <w:rFonts w:ascii="Times New Roman" w:eastAsia="Times New Roman" w:hAnsi="Times New Roman" w:cs="Times New Roman"/>
          <w:color w:val="000000"/>
          <w:sz w:val="28"/>
          <w:szCs w:val="28"/>
          <w:lang w:val="en-US" w:eastAsia="ru-RU"/>
        </w:rPr>
        <w:t xml:space="preserve">. </w:t>
      </w:r>
      <w:r w:rsidRPr="003F26D4">
        <w:rPr>
          <w:rFonts w:ascii="Times New Roman" w:eastAsia="Times New Roman" w:hAnsi="Times New Roman" w:cs="Times New Roman"/>
          <w:color w:val="000000"/>
          <w:sz w:val="28"/>
          <w:szCs w:val="28"/>
          <w:lang w:eastAsia="ru-RU"/>
        </w:rPr>
        <w:t>Тимонина</w:t>
      </w:r>
      <w:r w:rsidRPr="003F26D4">
        <w:rPr>
          <w:rFonts w:ascii="Times New Roman" w:eastAsia="Times New Roman" w:hAnsi="Times New Roman" w:cs="Times New Roman"/>
          <w:color w:val="000000"/>
          <w:sz w:val="28"/>
          <w:szCs w:val="28"/>
          <w:lang w:val="en-US" w:eastAsia="ru-RU"/>
        </w:rPr>
        <w:t xml:space="preserve"> // Problems and prospects of development of science and education in the twenty – </w:t>
      </w:r>
      <w:r>
        <w:rPr>
          <w:rFonts w:ascii="Times New Roman" w:eastAsia="Times New Roman" w:hAnsi="Times New Roman" w:cs="Times New Roman"/>
          <w:color w:val="000000"/>
          <w:sz w:val="28"/>
          <w:szCs w:val="28"/>
          <w:lang w:val="en-US" w:eastAsia="ru-RU"/>
        </w:rPr>
        <w:t xml:space="preserve">first century. </w:t>
      </w:r>
      <w:r w:rsidRPr="003F26D4">
        <w:rPr>
          <w:rFonts w:ascii="Times New Roman" w:eastAsia="Times New Roman" w:hAnsi="Times New Roman" w:cs="Times New Roman"/>
          <w:color w:val="000000"/>
          <w:sz w:val="28"/>
          <w:szCs w:val="28"/>
          <w:lang w:val="en-US" w:eastAsia="ru-RU"/>
        </w:rPr>
        <w:t xml:space="preserve">– </w:t>
      </w:r>
      <w:r w:rsidRPr="003F26D4">
        <w:rPr>
          <w:rFonts w:ascii="Times New Roman" w:eastAsia="Times New Roman" w:hAnsi="Times New Roman" w:cs="Times New Roman"/>
          <w:color w:val="000000"/>
          <w:sz w:val="28"/>
          <w:szCs w:val="28"/>
          <w:lang w:eastAsia="ru-RU"/>
        </w:rPr>
        <w:t>София</w:t>
      </w:r>
      <w:r>
        <w:rPr>
          <w:rFonts w:ascii="Times New Roman" w:eastAsia="Times New Roman" w:hAnsi="Times New Roman" w:cs="Times New Roman"/>
          <w:color w:val="000000"/>
          <w:sz w:val="28"/>
          <w:szCs w:val="28"/>
          <w:lang w:val="en-US" w:eastAsia="ru-RU"/>
        </w:rPr>
        <w:t>, 2017.</w:t>
      </w:r>
      <w:r w:rsidRPr="0034401E">
        <w:rPr>
          <w:rFonts w:ascii="Times New Roman" w:eastAsia="Times New Roman" w:hAnsi="Times New Roman" w:cs="Times New Roman"/>
          <w:color w:val="000000"/>
          <w:sz w:val="28"/>
          <w:szCs w:val="28"/>
          <w:lang w:val="en-US" w:eastAsia="ru-RU"/>
        </w:rPr>
        <w:t xml:space="preserve"> </w:t>
      </w:r>
      <w:r w:rsidRPr="003F26D4">
        <w:rPr>
          <w:rFonts w:ascii="Times New Roman" w:eastAsia="Times New Roman" w:hAnsi="Times New Roman" w:cs="Times New Roman"/>
          <w:color w:val="000000"/>
          <w:sz w:val="28"/>
          <w:szCs w:val="28"/>
          <w:lang w:val="en-US" w:eastAsia="ru-RU"/>
        </w:rPr>
        <w:t xml:space="preserve">– </w:t>
      </w:r>
      <w:r w:rsidRPr="003F26D4">
        <w:rPr>
          <w:rFonts w:ascii="Times New Roman" w:eastAsia="Times New Roman" w:hAnsi="Times New Roman" w:cs="Times New Roman"/>
          <w:color w:val="000000"/>
          <w:sz w:val="28"/>
          <w:szCs w:val="28"/>
          <w:lang w:eastAsia="ru-RU"/>
        </w:rPr>
        <w:t>С</w:t>
      </w:r>
      <w:r w:rsidRPr="003F26D4">
        <w:rPr>
          <w:rFonts w:ascii="Times New Roman" w:eastAsia="Times New Roman" w:hAnsi="Times New Roman" w:cs="Times New Roman"/>
          <w:color w:val="000000"/>
          <w:sz w:val="28"/>
          <w:szCs w:val="28"/>
          <w:lang w:val="en-US" w:eastAsia="ru-RU"/>
        </w:rPr>
        <w:t>. 238</w:t>
      </w:r>
      <w:r>
        <w:rPr>
          <w:rFonts w:ascii="Times New Roman" w:eastAsia="Times New Roman" w:hAnsi="Times New Roman" w:cs="Times New Roman"/>
          <w:color w:val="000000"/>
          <w:sz w:val="28"/>
          <w:szCs w:val="28"/>
          <w:lang w:val="en-US" w:eastAsia="ru-RU"/>
        </w:rPr>
        <w:t>–</w:t>
      </w:r>
      <w:r w:rsidRPr="003F26D4">
        <w:rPr>
          <w:rFonts w:ascii="Times New Roman" w:eastAsia="Times New Roman" w:hAnsi="Times New Roman" w:cs="Times New Roman"/>
          <w:color w:val="000000"/>
          <w:sz w:val="28"/>
          <w:szCs w:val="28"/>
          <w:lang w:val="en-US" w:eastAsia="ru-RU"/>
        </w:rPr>
        <w:t xml:space="preserve">241. </w:t>
      </w:r>
    </w:p>
    <w:p w:rsidR="006D4626" w:rsidRPr="00502A50"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lang w:val="en-US"/>
        </w:rPr>
      </w:pPr>
      <w:r w:rsidRPr="003F26D4">
        <w:rPr>
          <w:rFonts w:ascii="Times New Roman" w:hAnsi="Times New Roman" w:cs="Times New Roman"/>
          <w:bCs/>
          <w:color w:val="000000"/>
          <w:sz w:val="28"/>
          <w:szCs w:val="28"/>
        </w:rPr>
        <w:t>Тимонина</w:t>
      </w:r>
      <w:r>
        <w:rPr>
          <w:rFonts w:ascii="Times New Roman" w:hAnsi="Times New Roman" w:cs="Times New Roman"/>
          <w:bCs/>
          <w:color w:val="000000"/>
          <w:sz w:val="28"/>
          <w:szCs w:val="28"/>
          <w:lang w:val="en-US"/>
        </w:rPr>
        <w:t>,</w:t>
      </w:r>
      <w:r w:rsidRPr="0034401E">
        <w:rPr>
          <w:rFonts w:ascii="Times New Roman" w:hAnsi="Times New Roman" w:cs="Times New Roman"/>
          <w:bCs/>
          <w:color w:val="000000"/>
          <w:sz w:val="28"/>
          <w:szCs w:val="28"/>
          <w:lang w:val="en-US"/>
        </w:rPr>
        <w:t xml:space="preserve"> </w:t>
      </w:r>
      <w:r w:rsidRPr="003F26D4">
        <w:rPr>
          <w:rFonts w:ascii="Times New Roman" w:hAnsi="Times New Roman" w:cs="Times New Roman"/>
          <w:bCs/>
          <w:color w:val="000000"/>
          <w:sz w:val="28"/>
          <w:szCs w:val="28"/>
        </w:rPr>
        <w:t>В</w:t>
      </w:r>
      <w:r w:rsidRPr="003F26D4">
        <w:rPr>
          <w:rFonts w:ascii="Times New Roman" w:hAnsi="Times New Roman" w:cs="Times New Roman"/>
          <w:bCs/>
          <w:color w:val="000000"/>
          <w:sz w:val="28"/>
          <w:szCs w:val="28"/>
          <w:lang w:val="en-US"/>
        </w:rPr>
        <w:t xml:space="preserve">. </w:t>
      </w:r>
      <w:r w:rsidRPr="003F26D4">
        <w:rPr>
          <w:rFonts w:ascii="Times New Roman" w:hAnsi="Times New Roman" w:cs="Times New Roman"/>
          <w:bCs/>
          <w:color w:val="000000"/>
          <w:sz w:val="28"/>
          <w:szCs w:val="28"/>
        </w:rPr>
        <w:t>И</w:t>
      </w:r>
      <w:r w:rsidRPr="003F26D4">
        <w:rPr>
          <w:rFonts w:ascii="Times New Roman" w:hAnsi="Times New Roman" w:cs="Times New Roman"/>
          <w:bCs/>
          <w:color w:val="000000"/>
          <w:sz w:val="28"/>
          <w:szCs w:val="28"/>
          <w:lang w:val="en-US"/>
        </w:rPr>
        <w:t>.</w:t>
      </w:r>
      <w:r w:rsidRPr="003F26D4">
        <w:rPr>
          <w:rFonts w:ascii="Times New Roman" w:hAnsi="Times New Roman" w:cs="Times New Roman"/>
          <w:b/>
          <w:bCs/>
          <w:color w:val="000000"/>
          <w:sz w:val="28"/>
          <w:szCs w:val="28"/>
          <w:lang w:val="en-US"/>
        </w:rPr>
        <w:t xml:space="preserve"> </w:t>
      </w:r>
      <w:r>
        <w:rPr>
          <w:rFonts w:ascii="Times New Roman" w:hAnsi="Times New Roman" w:cs="Times New Roman"/>
          <w:color w:val="000000"/>
          <w:sz w:val="28"/>
          <w:szCs w:val="28"/>
          <w:lang w:val="en-US"/>
        </w:rPr>
        <w:t>World energy market</w:t>
      </w:r>
      <w:proofErr w:type="gramStart"/>
      <w:r w:rsidRPr="0034401E">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w:t>
      </w:r>
      <w:proofErr w:type="gramEnd"/>
      <w:r w:rsidRPr="0034401E">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role of shale gas product</w:t>
      </w:r>
      <w:r>
        <w:rPr>
          <w:rFonts w:ascii="Times New Roman" w:hAnsi="Times New Roman" w:cs="Times New Roman"/>
          <w:color w:val="000000"/>
          <w:sz w:val="28"/>
          <w:szCs w:val="28"/>
          <w:lang w:val="en-US"/>
        </w:rPr>
        <w:t>ion and renewable energy source</w:t>
      </w:r>
      <w:r w:rsidRPr="0034401E">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В</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И</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Тимонина</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Л</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С</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Шаховская</w:t>
      </w:r>
      <w:r w:rsidRPr="0034401E">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 xml:space="preserve">// Fundamental and </w:t>
      </w:r>
      <w:r w:rsidRPr="003F26D4">
        <w:rPr>
          <w:rFonts w:ascii="Times New Roman" w:hAnsi="Times New Roman" w:cs="Times New Roman"/>
          <w:color w:val="000000"/>
          <w:sz w:val="28"/>
          <w:szCs w:val="28"/>
          <w:lang w:val="en-US"/>
        </w:rPr>
        <w:lastRenderedPageBreak/>
        <w:t>applied sciences today XI.</w:t>
      </w:r>
      <w:r w:rsidRPr="00502A50">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 North</w:t>
      </w:r>
      <w:r w:rsidRPr="00502A50">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Charleston</w:t>
      </w:r>
      <w:r w:rsidRPr="00502A50">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SC</w:t>
      </w:r>
      <w:r w:rsidRPr="00502A50">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USA</w:t>
      </w:r>
      <w:r>
        <w:rPr>
          <w:rFonts w:ascii="Times New Roman" w:hAnsi="Times New Roman" w:cs="Times New Roman"/>
          <w:color w:val="000000"/>
          <w:sz w:val="28"/>
          <w:szCs w:val="28"/>
          <w:lang w:val="en-US"/>
        </w:rPr>
        <w:t xml:space="preserve">), 2017. </w:t>
      </w:r>
      <w:r w:rsidRPr="00502A50">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Vol</w:t>
      </w:r>
      <w:r>
        <w:rPr>
          <w:rFonts w:ascii="Times New Roman" w:hAnsi="Times New Roman" w:cs="Times New Roman"/>
          <w:color w:val="000000"/>
          <w:sz w:val="28"/>
          <w:szCs w:val="28"/>
          <w:lang w:val="en-US"/>
        </w:rPr>
        <w:t>.</w:t>
      </w:r>
      <w:r w:rsidRPr="0034401E">
        <w:rPr>
          <w:rFonts w:ascii="Times New Roman" w:hAnsi="Times New Roman" w:cs="Times New Roman"/>
          <w:color w:val="000000"/>
          <w:sz w:val="28"/>
          <w:szCs w:val="28"/>
          <w:lang w:val="en-US"/>
        </w:rPr>
        <w:t xml:space="preserve"> </w:t>
      </w:r>
      <w:r w:rsidRPr="00502A50">
        <w:rPr>
          <w:rFonts w:ascii="Times New Roman" w:hAnsi="Times New Roman" w:cs="Times New Roman"/>
          <w:color w:val="000000"/>
          <w:sz w:val="28"/>
          <w:szCs w:val="28"/>
          <w:lang w:val="en-US"/>
        </w:rPr>
        <w:t xml:space="preserve">2. – </w:t>
      </w:r>
      <w:proofErr w:type="gramStart"/>
      <w:r w:rsidRPr="003F26D4">
        <w:rPr>
          <w:rFonts w:ascii="Times New Roman" w:hAnsi="Times New Roman" w:cs="Times New Roman"/>
          <w:color w:val="000000"/>
          <w:sz w:val="28"/>
          <w:szCs w:val="28"/>
        </w:rPr>
        <w:t>С</w:t>
      </w:r>
      <w:r w:rsidR="00386561">
        <w:rPr>
          <w:rFonts w:ascii="Times New Roman" w:hAnsi="Times New Roman" w:cs="Times New Roman"/>
          <w:color w:val="000000"/>
          <w:sz w:val="28"/>
          <w:szCs w:val="28"/>
          <w:lang w:val="en-US"/>
        </w:rPr>
        <w:t>. 116</w:t>
      </w:r>
      <w:proofErr w:type="gramEnd"/>
      <w:r w:rsidRPr="0034401E">
        <w:rPr>
          <w:rFonts w:ascii="Times New Roman" w:hAnsi="Times New Roman" w:cs="Times New Roman"/>
          <w:color w:val="000000"/>
          <w:sz w:val="28"/>
          <w:szCs w:val="28"/>
          <w:lang w:val="en-US"/>
        </w:rPr>
        <w:t>–</w:t>
      </w:r>
      <w:r w:rsidRPr="00502A50">
        <w:rPr>
          <w:rFonts w:ascii="Times New Roman" w:hAnsi="Times New Roman" w:cs="Times New Roman"/>
          <w:color w:val="000000"/>
          <w:sz w:val="28"/>
          <w:szCs w:val="28"/>
          <w:lang w:val="en-US"/>
        </w:rPr>
        <w:t>120.</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proofErr w:type="spellStart"/>
      <w:r w:rsidRPr="003F26D4">
        <w:rPr>
          <w:rFonts w:ascii="Times New Roman" w:hAnsi="Times New Roman" w:cs="Times New Roman"/>
          <w:color w:val="000000"/>
          <w:sz w:val="28"/>
          <w:szCs w:val="28"/>
        </w:rPr>
        <w:t>Томберг</w:t>
      </w:r>
      <w:proofErr w:type="spellEnd"/>
      <w:r w:rsidRPr="003F26D4">
        <w:rPr>
          <w:rFonts w:ascii="Times New Roman" w:hAnsi="Times New Roman" w:cs="Times New Roman"/>
          <w:color w:val="000000"/>
          <w:sz w:val="28"/>
          <w:szCs w:val="28"/>
        </w:rPr>
        <w:t>, Р. И. Российский н</w:t>
      </w:r>
      <w:r>
        <w:rPr>
          <w:rFonts w:ascii="Times New Roman" w:hAnsi="Times New Roman" w:cs="Times New Roman"/>
          <w:color w:val="000000"/>
          <w:sz w:val="28"/>
          <w:szCs w:val="28"/>
        </w:rPr>
        <w:t xml:space="preserve">ефтегазовый бизнес в Африке </w:t>
      </w:r>
      <w:r w:rsidRPr="003F26D4">
        <w:rPr>
          <w:rFonts w:ascii="Times New Roman" w:hAnsi="Times New Roman" w:cs="Times New Roman"/>
          <w:color w:val="000000"/>
          <w:sz w:val="28"/>
          <w:szCs w:val="28"/>
        </w:rPr>
        <w:t>/ Р.</w:t>
      </w:r>
      <w:r>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И. </w:t>
      </w:r>
      <w:proofErr w:type="spellStart"/>
      <w:r w:rsidRPr="003F26D4">
        <w:rPr>
          <w:rFonts w:ascii="Times New Roman" w:hAnsi="Times New Roman" w:cs="Times New Roman"/>
          <w:color w:val="000000"/>
          <w:sz w:val="28"/>
          <w:szCs w:val="28"/>
        </w:rPr>
        <w:t>Томберг</w:t>
      </w:r>
      <w:proofErr w:type="spellEnd"/>
      <w:r w:rsidRPr="003F26D4">
        <w:rPr>
          <w:rFonts w:ascii="Times New Roman" w:hAnsi="Times New Roman" w:cs="Times New Roman"/>
          <w:color w:val="000000"/>
          <w:sz w:val="28"/>
          <w:szCs w:val="28"/>
        </w:rPr>
        <w:t xml:space="preserve"> // Вестник МГИМО Университета. –</w:t>
      </w:r>
      <w:r w:rsidRPr="001B1A9A">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2011. –</w:t>
      </w:r>
      <w:r>
        <w:rPr>
          <w:rFonts w:ascii="Times New Roman" w:hAnsi="Times New Roman" w:cs="Times New Roman"/>
          <w:color w:val="000000"/>
          <w:sz w:val="28"/>
          <w:szCs w:val="28"/>
        </w:rPr>
        <w:t xml:space="preserve"> № </w:t>
      </w:r>
      <w:r w:rsidRPr="003F26D4">
        <w:rPr>
          <w:rFonts w:ascii="Times New Roman" w:hAnsi="Times New Roman" w:cs="Times New Roman"/>
          <w:color w:val="000000"/>
          <w:sz w:val="28"/>
          <w:szCs w:val="28"/>
        </w:rPr>
        <w:t>3. – С. 102</w:t>
      </w:r>
      <w:r>
        <w:rPr>
          <w:rFonts w:ascii="Times New Roman" w:hAnsi="Times New Roman" w:cs="Times New Roman"/>
          <w:color w:val="000000"/>
          <w:sz w:val="28"/>
          <w:szCs w:val="28"/>
        </w:rPr>
        <w:t>–</w:t>
      </w:r>
      <w:r w:rsidRPr="003F26D4">
        <w:rPr>
          <w:rFonts w:ascii="Times New Roman" w:hAnsi="Times New Roman" w:cs="Times New Roman"/>
          <w:color w:val="000000"/>
          <w:sz w:val="28"/>
          <w:szCs w:val="28"/>
        </w:rPr>
        <w:t>107.</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bCs/>
          <w:color w:val="000000"/>
          <w:sz w:val="28"/>
          <w:szCs w:val="28"/>
        </w:rPr>
        <w:t xml:space="preserve">Шаховская, Л. С. </w:t>
      </w:r>
      <w:r w:rsidRPr="003F26D4">
        <w:rPr>
          <w:rFonts w:ascii="Times New Roman" w:hAnsi="Times New Roman" w:cs="Times New Roman"/>
          <w:color w:val="000000"/>
          <w:sz w:val="28"/>
          <w:szCs w:val="28"/>
        </w:rPr>
        <w:t>«Финансовый апокалипсис» сланцевого газа</w:t>
      </w:r>
      <w:proofErr w:type="gramStart"/>
      <w:r w:rsidRPr="003F26D4">
        <w:rPr>
          <w:rFonts w:ascii="Times New Roman" w:hAnsi="Times New Roman" w:cs="Times New Roman"/>
          <w:color w:val="000000"/>
          <w:sz w:val="28"/>
          <w:szCs w:val="28"/>
        </w:rPr>
        <w:t xml:space="preserve"> :</w:t>
      </w:r>
      <w:proofErr w:type="gramEnd"/>
      <w:r w:rsidRPr="003F26D4">
        <w:rPr>
          <w:rFonts w:ascii="Times New Roman" w:hAnsi="Times New Roman" w:cs="Times New Roman"/>
          <w:color w:val="000000"/>
          <w:sz w:val="28"/>
          <w:szCs w:val="28"/>
        </w:rPr>
        <w:t xml:space="preserve"> возможности его влияния на рынок природного газа / Л. С. Шаховская, В. И. Тимонина // Известия </w:t>
      </w:r>
      <w:proofErr w:type="spellStart"/>
      <w:r w:rsidRPr="003F26D4">
        <w:rPr>
          <w:rFonts w:ascii="Times New Roman" w:hAnsi="Times New Roman" w:cs="Times New Roman"/>
          <w:color w:val="000000"/>
          <w:sz w:val="28"/>
          <w:szCs w:val="28"/>
        </w:rPr>
        <w:t>ВолгГТУ</w:t>
      </w:r>
      <w:proofErr w:type="spellEnd"/>
      <w:r w:rsidRPr="003F26D4">
        <w:rPr>
          <w:rFonts w:ascii="Times New Roman" w:hAnsi="Times New Roman" w:cs="Times New Roman"/>
          <w:color w:val="000000"/>
          <w:sz w:val="28"/>
          <w:szCs w:val="28"/>
        </w:rPr>
        <w:t>. Сер. Актуальные проблемы реформирования российской экономики (теория, практика, перспектива). – Волгоград, 2015. –</w:t>
      </w:r>
      <w:r>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15 (179). – C. 11</w:t>
      </w:r>
      <w:r>
        <w:rPr>
          <w:rFonts w:ascii="Times New Roman" w:hAnsi="Times New Roman" w:cs="Times New Roman"/>
          <w:color w:val="000000"/>
          <w:sz w:val="28"/>
          <w:szCs w:val="28"/>
        </w:rPr>
        <w:t>–</w:t>
      </w:r>
      <w:r w:rsidRPr="003F26D4">
        <w:rPr>
          <w:rFonts w:ascii="Times New Roman" w:hAnsi="Times New Roman" w:cs="Times New Roman"/>
          <w:color w:val="000000"/>
          <w:sz w:val="28"/>
          <w:szCs w:val="28"/>
        </w:rPr>
        <w:t>15.</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r w:rsidRPr="003F26D4">
        <w:rPr>
          <w:rFonts w:ascii="Times New Roman" w:eastAsia="Times New Roman" w:hAnsi="Times New Roman" w:cs="Times New Roman"/>
          <w:bCs/>
          <w:color w:val="000000"/>
          <w:sz w:val="28"/>
          <w:szCs w:val="28"/>
          <w:lang w:eastAsia="ru-RU"/>
        </w:rPr>
        <w:t>Шаховская, Л. С.</w:t>
      </w:r>
      <w:r w:rsidRPr="003F26D4">
        <w:rPr>
          <w:rFonts w:ascii="Times New Roman" w:eastAsia="Times New Roman" w:hAnsi="Times New Roman" w:cs="Times New Roman"/>
          <w:b/>
          <w:bCs/>
          <w:color w:val="000000"/>
          <w:sz w:val="28"/>
          <w:szCs w:val="28"/>
          <w:lang w:eastAsia="ru-RU"/>
        </w:rPr>
        <w:t xml:space="preserve"> </w:t>
      </w:r>
      <w:r w:rsidRPr="003F26D4">
        <w:rPr>
          <w:rFonts w:ascii="Times New Roman" w:eastAsia="Times New Roman" w:hAnsi="Times New Roman" w:cs="Times New Roman"/>
          <w:color w:val="000000"/>
          <w:sz w:val="28"/>
          <w:szCs w:val="28"/>
          <w:lang w:eastAsia="ru-RU"/>
        </w:rPr>
        <w:t xml:space="preserve">Сланец не сдаётся / Л. С. Шаховская, В. </w:t>
      </w:r>
      <w:r>
        <w:rPr>
          <w:rFonts w:ascii="Times New Roman" w:eastAsia="Times New Roman" w:hAnsi="Times New Roman" w:cs="Times New Roman"/>
          <w:color w:val="000000"/>
          <w:sz w:val="28"/>
          <w:szCs w:val="28"/>
          <w:lang w:eastAsia="ru-RU"/>
        </w:rPr>
        <w:t xml:space="preserve">И. Тимонина // </w:t>
      </w:r>
      <w:r w:rsidRPr="003F26D4">
        <w:rPr>
          <w:rFonts w:ascii="Times New Roman" w:eastAsia="Times New Roman" w:hAnsi="Times New Roman" w:cs="Times New Roman"/>
          <w:color w:val="000000"/>
          <w:sz w:val="28"/>
          <w:szCs w:val="28"/>
          <w:lang w:eastAsia="ru-RU"/>
        </w:rPr>
        <w:t>Нефть России. –</w:t>
      </w:r>
      <w:r w:rsidRPr="001B1A9A">
        <w:rPr>
          <w:rFonts w:ascii="Times New Roman" w:eastAsia="Times New Roman" w:hAnsi="Times New Roman" w:cs="Times New Roman"/>
          <w:color w:val="000000"/>
          <w:sz w:val="28"/>
          <w:szCs w:val="28"/>
          <w:lang w:eastAsia="ru-RU"/>
        </w:rPr>
        <w:t xml:space="preserve"> </w:t>
      </w:r>
      <w:r w:rsidRPr="003F26D4">
        <w:rPr>
          <w:rFonts w:ascii="Times New Roman" w:eastAsia="Times New Roman" w:hAnsi="Times New Roman" w:cs="Times New Roman"/>
          <w:color w:val="000000"/>
          <w:sz w:val="28"/>
          <w:szCs w:val="28"/>
          <w:lang w:eastAsia="ru-RU"/>
        </w:rPr>
        <w:t>2016. – № 11 – 12. – C. 32–35.</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lang w:val="en-US"/>
        </w:rPr>
      </w:pPr>
      <w:proofErr w:type="spellStart"/>
      <w:r w:rsidRPr="003F26D4">
        <w:rPr>
          <w:rFonts w:ascii="Times New Roman" w:hAnsi="Times New Roman" w:cs="Times New Roman"/>
          <w:bCs/>
          <w:color w:val="000000"/>
          <w:sz w:val="28"/>
          <w:szCs w:val="28"/>
          <w:lang w:val="en-US"/>
        </w:rPr>
        <w:t>Haslam</w:t>
      </w:r>
      <w:proofErr w:type="spellEnd"/>
      <w:r w:rsidRPr="003F26D4">
        <w:rPr>
          <w:rFonts w:ascii="Times New Roman" w:hAnsi="Times New Roman" w:cs="Times New Roman"/>
          <w:bCs/>
          <w:color w:val="000000"/>
          <w:sz w:val="28"/>
          <w:szCs w:val="28"/>
          <w:lang w:val="en-US"/>
        </w:rPr>
        <w:t>, S</w:t>
      </w:r>
      <w:r>
        <w:rPr>
          <w:rFonts w:ascii="Times New Roman" w:hAnsi="Times New Roman" w:cs="Times New Roman"/>
          <w:bCs/>
          <w:color w:val="000000"/>
          <w:sz w:val="28"/>
          <w:szCs w:val="28"/>
          <w:lang w:val="en-US"/>
        </w:rPr>
        <w:t>.</w:t>
      </w:r>
      <w:r w:rsidRPr="0034401E">
        <w:rPr>
          <w:rFonts w:ascii="Times New Roman" w:hAnsi="Times New Roman" w:cs="Times New Roman"/>
          <w:bCs/>
          <w:color w:val="000000"/>
          <w:sz w:val="28"/>
          <w:szCs w:val="28"/>
          <w:lang w:val="en-US"/>
        </w:rPr>
        <w:t xml:space="preserve"> </w:t>
      </w:r>
      <w:proofErr w:type="spellStart"/>
      <w:r w:rsidRPr="003F26D4">
        <w:rPr>
          <w:rFonts w:ascii="Times New Roman" w:hAnsi="Times New Roman" w:cs="Times New Roman"/>
          <w:bCs/>
          <w:color w:val="000000"/>
          <w:sz w:val="28"/>
          <w:szCs w:val="28"/>
          <w:lang w:val="en-US"/>
        </w:rPr>
        <w:t>Gaz</w:t>
      </w:r>
      <w:r>
        <w:rPr>
          <w:rFonts w:ascii="Times New Roman" w:hAnsi="Times New Roman" w:cs="Times New Roman"/>
          <w:bCs/>
          <w:color w:val="000000"/>
          <w:sz w:val="28"/>
          <w:szCs w:val="28"/>
          <w:lang w:val="en-US"/>
        </w:rPr>
        <w:t>prom</w:t>
      </w:r>
      <w:proofErr w:type="spellEnd"/>
      <w:r>
        <w:rPr>
          <w:rFonts w:ascii="Times New Roman" w:hAnsi="Times New Roman" w:cs="Times New Roman"/>
          <w:bCs/>
          <w:color w:val="000000"/>
          <w:sz w:val="28"/>
          <w:szCs w:val="28"/>
          <w:lang w:val="en-US"/>
        </w:rPr>
        <w:t xml:space="preserve"> and Russian gas production</w:t>
      </w:r>
      <w:r w:rsidRPr="0034401E">
        <w:rPr>
          <w:rFonts w:ascii="Times New Roman" w:hAnsi="Times New Roman" w:cs="Times New Roman"/>
          <w:bCs/>
          <w:color w:val="000000"/>
          <w:sz w:val="28"/>
          <w:szCs w:val="28"/>
          <w:lang w:val="en-US"/>
        </w:rPr>
        <w:t xml:space="preserve"> </w:t>
      </w:r>
      <w:r w:rsidRPr="003F26D4">
        <w:rPr>
          <w:rFonts w:ascii="Times New Roman" w:hAnsi="Times New Roman" w:cs="Times New Roman"/>
          <w:bCs/>
          <w:color w:val="000000"/>
          <w:sz w:val="28"/>
          <w:szCs w:val="28"/>
          <w:lang w:val="en-US"/>
        </w:rPr>
        <w:t xml:space="preserve">/ S. </w:t>
      </w:r>
      <w:proofErr w:type="spellStart"/>
      <w:r>
        <w:rPr>
          <w:rFonts w:ascii="Times New Roman" w:hAnsi="Times New Roman" w:cs="Times New Roman"/>
          <w:bCs/>
          <w:color w:val="000000"/>
          <w:sz w:val="28"/>
          <w:szCs w:val="28"/>
          <w:lang w:val="en-US"/>
        </w:rPr>
        <w:t>Haslam</w:t>
      </w:r>
      <w:proofErr w:type="spellEnd"/>
      <w:r w:rsidRPr="0034401E">
        <w:rPr>
          <w:rFonts w:ascii="Times New Roman" w:hAnsi="Times New Roman" w:cs="Times New Roman"/>
          <w:bCs/>
          <w:color w:val="000000"/>
          <w:sz w:val="28"/>
          <w:szCs w:val="28"/>
          <w:lang w:val="en-US"/>
        </w:rPr>
        <w:t xml:space="preserve"> </w:t>
      </w:r>
      <w:r w:rsidRPr="003F26D4">
        <w:rPr>
          <w:rFonts w:ascii="Times New Roman" w:hAnsi="Times New Roman" w:cs="Times New Roman"/>
          <w:bCs/>
          <w:color w:val="000000"/>
          <w:sz w:val="28"/>
          <w:szCs w:val="28"/>
          <w:lang w:val="en-US"/>
        </w:rPr>
        <w:t xml:space="preserve">// </w:t>
      </w:r>
      <w:r w:rsidRPr="003F26D4">
        <w:rPr>
          <w:rFonts w:ascii="Times New Roman" w:eastAsia="Times New Roman" w:hAnsi="Times New Roman" w:cs="Times New Roman"/>
          <w:bCs/>
          <w:color w:val="000000"/>
          <w:sz w:val="28"/>
          <w:szCs w:val="28"/>
          <w:lang w:val="en-US" w:eastAsia="ru-RU"/>
        </w:rPr>
        <w:t xml:space="preserve">Energy aspect. – 2016. – № 1 – </w:t>
      </w:r>
      <w:r w:rsidRPr="003F26D4">
        <w:rPr>
          <w:rFonts w:ascii="Times New Roman" w:hAnsi="Times New Roman" w:cs="Times New Roman"/>
          <w:color w:val="000000"/>
          <w:sz w:val="28"/>
          <w:szCs w:val="28"/>
          <w:lang w:val="en-US"/>
        </w:rPr>
        <w:t>P. 27</w:t>
      </w:r>
      <w:r>
        <w:rPr>
          <w:rFonts w:ascii="Times New Roman" w:hAnsi="Times New Roman" w:cs="Times New Roman"/>
          <w:color w:val="000000"/>
          <w:sz w:val="28"/>
          <w:szCs w:val="28"/>
          <w:lang w:val="en-US"/>
        </w:rPr>
        <w:t>–</w:t>
      </w:r>
      <w:r w:rsidRPr="003F26D4">
        <w:rPr>
          <w:rFonts w:ascii="Times New Roman" w:hAnsi="Times New Roman" w:cs="Times New Roman"/>
          <w:color w:val="000000"/>
          <w:sz w:val="28"/>
          <w:szCs w:val="28"/>
          <w:lang w:val="en-US"/>
        </w:rPr>
        <w:t>38.</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lang w:val="en-US"/>
        </w:rPr>
      </w:pPr>
      <w:proofErr w:type="spellStart"/>
      <w:r w:rsidRPr="003F26D4">
        <w:rPr>
          <w:rFonts w:ascii="Times New Roman" w:hAnsi="Times New Roman" w:cs="Times New Roman"/>
          <w:bCs/>
          <w:color w:val="000000"/>
          <w:sz w:val="28"/>
          <w:szCs w:val="28"/>
          <w:lang w:val="en-US"/>
        </w:rPr>
        <w:t>Haslam</w:t>
      </w:r>
      <w:proofErr w:type="spellEnd"/>
      <w:r w:rsidRPr="003F26D4">
        <w:rPr>
          <w:rFonts w:ascii="Times New Roman" w:hAnsi="Times New Roman" w:cs="Times New Roman"/>
          <w:bCs/>
          <w:color w:val="000000"/>
          <w:sz w:val="28"/>
          <w:szCs w:val="28"/>
          <w:lang w:val="en-US"/>
        </w:rPr>
        <w:t xml:space="preserve">, S. </w:t>
      </w:r>
      <w:proofErr w:type="spellStart"/>
      <w:r w:rsidRPr="003F26D4">
        <w:rPr>
          <w:rFonts w:ascii="Times New Roman" w:hAnsi="Times New Roman" w:cs="Times New Roman"/>
          <w:bCs/>
          <w:color w:val="000000"/>
          <w:sz w:val="28"/>
          <w:szCs w:val="28"/>
          <w:lang w:val="en-US"/>
        </w:rPr>
        <w:t>Gazprom</w:t>
      </w:r>
      <w:proofErr w:type="spellEnd"/>
      <w:r w:rsidRPr="003F26D4">
        <w:rPr>
          <w:rFonts w:ascii="Times New Roman" w:hAnsi="Times New Roman" w:cs="Times New Roman"/>
          <w:bCs/>
          <w:color w:val="000000"/>
          <w:sz w:val="28"/>
          <w:szCs w:val="28"/>
          <w:lang w:val="en-US"/>
        </w:rPr>
        <w:t xml:space="preserve"> and Russian gas </w:t>
      </w:r>
      <w:proofErr w:type="gramStart"/>
      <w:r w:rsidRPr="003F26D4">
        <w:rPr>
          <w:rFonts w:ascii="Times New Roman" w:hAnsi="Times New Roman" w:cs="Times New Roman"/>
          <w:bCs/>
          <w:color w:val="000000"/>
          <w:sz w:val="28"/>
          <w:szCs w:val="28"/>
          <w:lang w:val="en-US"/>
        </w:rPr>
        <w:t>production :</w:t>
      </w:r>
      <w:proofErr w:type="gramEnd"/>
      <w:r w:rsidRPr="003F26D4">
        <w:rPr>
          <w:rFonts w:ascii="Times New Roman" w:hAnsi="Times New Roman" w:cs="Times New Roman"/>
          <w:bCs/>
          <w:color w:val="000000"/>
          <w:sz w:val="28"/>
          <w:szCs w:val="28"/>
          <w:lang w:val="en-US"/>
        </w:rPr>
        <w:t xml:space="preserve"> overview and future developments</w:t>
      </w:r>
      <w:r w:rsidRPr="0034401E">
        <w:rPr>
          <w:rFonts w:ascii="Times New Roman" w:hAnsi="Times New Roman" w:cs="Times New Roman"/>
          <w:bCs/>
          <w:color w:val="000000"/>
          <w:sz w:val="28"/>
          <w:szCs w:val="28"/>
          <w:lang w:val="en-US"/>
        </w:rPr>
        <w:t xml:space="preserve"> </w:t>
      </w:r>
      <w:r w:rsidRPr="003F26D4">
        <w:rPr>
          <w:rFonts w:ascii="Times New Roman" w:hAnsi="Times New Roman" w:cs="Times New Roman"/>
          <w:bCs/>
          <w:color w:val="000000"/>
          <w:sz w:val="28"/>
          <w:szCs w:val="28"/>
          <w:lang w:val="en-US"/>
        </w:rPr>
        <w:t xml:space="preserve">/ S. </w:t>
      </w:r>
      <w:proofErr w:type="spellStart"/>
      <w:r w:rsidRPr="003F26D4">
        <w:rPr>
          <w:rFonts w:ascii="Times New Roman" w:hAnsi="Times New Roman" w:cs="Times New Roman"/>
          <w:bCs/>
          <w:color w:val="000000"/>
          <w:sz w:val="28"/>
          <w:szCs w:val="28"/>
          <w:lang w:val="en-US"/>
        </w:rPr>
        <w:t>Haslam</w:t>
      </w:r>
      <w:proofErr w:type="spellEnd"/>
      <w:r w:rsidRPr="003F26D4">
        <w:rPr>
          <w:rFonts w:ascii="Times New Roman" w:hAnsi="Times New Roman" w:cs="Times New Roman"/>
          <w:bCs/>
          <w:color w:val="000000"/>
          <w:sz w:val="28"/>
          <w:szCs w:val="28"/>
          <w:lang w:val="en-US"/>
        </w:rPr>
        <w:t xml:space="preserve"> // </w:t>
      </w:r>
      <w:r w:rsidRPr="003F26D4">
        <w:rPr>
          <w:rFonts w:ascii="Times New Roman" w:eastAsia="Times New Roman" w:hAnsi="Times New Roman" w:cs="Times New Roman"/>
          <w:bCs/>
          <w:color w:val="000000"/>
          <w:sz w:val="28"/>
          <w:szCs w:val="28"/>
          <w:lang w:val="en-US" w:eastAsia="ru-RU"/>
        </w:rPr>
        <w:t>Energy aspect. –</w:t>
      </w:r>
      <w:r>
        <w:rPr>
          <w:rFonts w:ascii="Times New Roman" w:eastAsia="Times New Roman" w:hAnsi="Times New Roman" w:cs="Times New Roman"/>
          <w:bCs/>
          <w:color w:val="000000"/>
          <w:sz w:val="28"/>
          <w:szCs w:val="28"/>
          <w:lang w:val="en-US" w:eastAsia="ru-RU"/>
        </w:rPr>
        <w:t xml:space="preserve"> </w:t>
      </w:r>
      <w:r w:rsidRPr="003F26D4">
        <w:rPr>
          <w:rFonts w:ascii="Times New Roman" w:eastAsia="Times New Roman" w:hAnsi="Times New Roman" w:cs="Times New Roman"/>
          <w:bCs/>
          <w:color w:val="000000"/>
          <w:sz w:val="28"/>
          <w:szCs w:val="28"/>
          <w:lang w:val="en-US" w:eastAsia="ru-RU"/>
        </w:rPr>
        <w:t>2016.</w:t>
      </w:r>
      <w:r>
        <w:rPr>
          <w:rFonts w:ascii="Times New Roman" w:eastAsia="Times New Roman" w:hAnsi="Times New Roman" w:cs="Times New Roman"/>
          <w:bCs/>
          <w:color w:val="000000"/>
          <w:sz w:val="28"/>
          <w:szCs w:val="28"/>
          <w:lang w:val="en-US" w:eastAsia="ru-RU"/>
        </w:rPr>
        <w:t xml:space="preserve"> </w:t>
      </w:r>
      <w:r w:rsidRPr="003F26D4">
        <w:rPr>
          <w:rFonts w:ascii="Times New Roman" w:eastAsia="Times New Roman" w:hAnsi="Times New Roman" w:cs="Times New Roman"/>
          <w:bCs/>
          <w:color w:val="000000"/>
          <w:sz w:val="28"/>
          <w:szCs w:val="28"/>
          <w:lang w:val="en-US" w:eastAsia="ru-RU"/>
        </w:rPr>
        <w:t xml:space="preserve">– № 4 – </w:t>
      </w:r>
      <w:r w:rsidRPr="003F26D4">
        <w:rPr>
          <w:rFonts w:ascii="Times New Roman" w:hAnsi="Times New Roman" w:cs="Times New Roman"/>
          <w:color w:val="000000"/>
          <w:sz w:val="28"/>
          <w:szCs w:val="28"/>
          <w:lang w:val="en-US"/>
        </w:rPr>
        <w:t>P. 28</w:t>
      </w:r>
      <w:r>
        <w:rPr>
          <w:rFonts w:ascii="Times New Roman" w:hAnsi="Times New Roman" w:cs="Times New Roman"/>
          <w:color w:val="000000"/>
          <w:sz w:val="28"/>
          <w:szCs w:val="28"/>
          <w:lang w:val="en-US"/>
        </w:rPr>
        <w:t>–</w:t>
      </w:r>
      <w:r w:rsidRPr="003F26D4">
        <w:rPr>
          <w:rFonts w:ascii="Times New Roman" w:hAnsi="Times New Roman" w:cs="Times New Roman"/>
          <w:color w:val="000000"/>
          <w:sz w:val="28"/>
          <w:szCs w:val="28"/>
          <w:lang w:val="en-US"/>
        </w:rPr>
        <w:t>39.</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lang w:val="en-US"/>
        </w:rPr>
      </w:pPr>
      <w:proofErr w:type="spellStart"/>
      <w:r w:rsidRPr="003F26D4">
        <w:rPr>
          <w:rFonts w:ascii="Times New Roman" w:hAnsi="Times New Roman" w:cs="Times New Roman"/>
          <w:color w:val="000000"/>
          <w:sz w:val="28"/>
          <w:szCs w:val="28"/>
          <w:lang w:val="en-US"/>
        </w:rPr>
        <w:t>Howarth</w:t>
      </w:r>
      <w:proofErr w:type="spellEnd"/>
      <w:r w:rsidRPr="003F26D4">
        <w:rPr>
          <w:rFonts w:ascii="Times New Roman" w:hAnsi="Times New Roman" w:cs="Times New Roman"/>
          <w:color w:val="000000"/>
          <w:sz w:val="28"/>
          <w:szCs w:val="28"/>
          <w:lang w:val="en-US"/>
        </w:rPr>
        <w:t>, R. W</w:t>
      </w:r>
      <w:r>
        <w:rPr>
          <w:rFonts w:ascii="Times New Roman" w:hAnsi="Times New Roman" w:cs="Times New Roman"/>
          <w:color w:val="000000"/>
          <w:sz w:val="28"/>
          <w:szCs w:val="28"/>
          <w:lang w:val="en-US"/>
        </w:rPr>
        <w:t>.</w:t>
      </w:r>
      <w:r w:rsidRPr="0034401E">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Methane and the greenhouse</w:t>
      </w:r>
      <w:r w:rsidRPr="0034401E">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 xml:space="preserve">– gas footprint of natural gas from shale formations / R. W. </w:t>
      </w:r>
      <w:proofErr w:type="spellStart"/>
      <w:r w:rsidRPr="003F26D4">
        <w:rPr>
          <w:rFonts w:ascii="Times New Roman" w:hAnsi="Times New Roman" w:cs="Times New Roman"/>
          <w:color w:val="000000"/>
          <w:sz w:val="28"/>
          <w:szCs w:val="28"/>
          <w:lang w:val="en-US"/>
        </w:rPr>
        <w:t>Ho</w:t>
      </w:r>
      <w:r>
        <w:rPr>
          <w:rFonts w:ascii="Times New Roman" w:hAnsi="Times New Roman" w:cs="Times New Roman"/>
          <w:color w:val="000000"/>
          <w:sz w:val="28"/>
          <w:szCs w:val="28"/>
          <w:lang w:val="en-US"/>
        </w:rPr>
        <w:t>warth</w:t>
      </w:r>
      <w:proofErr w:type="spellEnd"/>
      <w:r>
        <w:rPr>
          <w:rFonts w:ascii="Times New Roman" w:hAnsi="Times New Roman" w:cs="Times New Roman"/>
          <w:color w:val="000000"/>
          <w:sz w:val="28"/>
          <w:szCs w:val="28"/>
          <w:lang w:val="en-US"/>
        </w:rPr>
        <w:t xml:space="preserve">, R. Santoro, A. </w:t>
      </w:r>
      <w:proofErr w:type="spellStart"/>
      <w:r>
        <w:rPr>
          <w:rFonts w:ascii="Times New Roman" w:hAnsi="Times New Roman" w:cs="Times New Roman"/>
          <w:color w:val="000000"/>
          <w:sz w:val="28"/>
          <w:szCs w:val="28"/>
          <w:lang w:val="en-US"/>
        </w:rPr>
        <w:t>Ingraffea</w:t>
      </w:r>
      <w:proofErr w:type="spellEnd"/>
      <w:r w:rsidRPr="0034401E">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 xml:space="preserve">// </w:t>
      </w:r>
      <w:r w:rsidRPr="003F26D4">
        <w:rPr>
          <w:rFonts w:ascii="Times New Roman" w:eastAsia="Times New Roman" w:hAnsi="Times New Roman" w:cs="Times New Roman"/>
          <w:bCs/>
          <w:color w:val="000000"/>
          <w:sz w:val="28"/>
          <w:szCs w:val="28"/>
          <w:lang w:val="en-US" w:eastAsia="ru-RU"/>
        </w:rPr>
        <w:t>The New York Times Journal. –</w:t>
      </w:r>
      <w:r>
        <w:rPr>
          <w:rFonts w:ascii="Times New Roman" w:eastAsia="Times New Roman" w:hAnsi="Times New Roman" w:cs="Times New Roman"/>
          <w:bCs/>
          <w:color w:val="000000"/>
          <w:sz w:val="28"/>
          <w:szCs w:val="28"/>
          <w:lang w:val="en-US" w:eastAsia="ru-RU"/>
        </w:rPr>
        <w:t xml:space="preserve"> </w:t>
      </w:r>
      <w:r w:rsidRPr="003F26D4">
        <w:rPr>
          <w:rFonts w:ascii="Times New Roman" w:eastAsia="Times New Roman" w:hAnsi="Times New Roman" w:cs="Times New Roman"/>
          <w:bCs/>
          <w:color w:val="000000"/>
          <w:sz w:val="28"/>
          <w:szCs w:val="28"/>
          <w:lang w:val="en-US" w:eastAsia="ru-RU"/>
        </w:rPr>
        <w:t>2016. – №</w:t>
      </w:r>
      <w:r w:rsidRPr="0034401E">
        <w:rPr>
          <w:rFonts w:ascii="Times New Roman" w:eastAsia="Times New Roman" w:hAnsi="Times New Roman" w:cs="Times New Roman"/>
          <w:bCs/>
          <w:color w:val="000000"/>
          <w:sz w:val="28"/>
          <w:szCs w:val="28"/>
          <w:lang w:val="en-US" w:eastAsia="ru-RU"/>
        </w:rPr>
        <w:t xml:space="preserve"> </w:t>
      </w:r>
      <w:r w:rsidRPr="003F26D4">
        <w:rPr>
          <w:rFonts w:ascii="Times New Roman" w:eastAsia="Times New Roman" w:hAnsi="Times New Roman" w:cs="Times New Roman"/>
          <w:bCs/>
          <w:color w:val="000000"/>
          <w:sz w:val="28"/>
          <w:szCs w:val="28"/>
          <w:lang w:val="en-US" w:eastAsia="ru-RU"/>
        </w:rPr>
        <w:t xml:space="preserve">4. – </w:t>
      </w:r>
      <w:r>
        <w:rPr>
          <w:rFonts w:ascii="Times New Roman" w:hAnsi="Times New Roman" w:cs="Times New Roman"/>
          <w:color w:val="000000"/>
          <w:sz w:val="28"/>
          <w:szCs w:val="28"/>
          <w:lang w:val="en-US"/>
        </w:rPr>
        <w:t>P. 16</w:t>
      </w:r>
      <w:r>
        <w:rPr>
          <w:rFonts w:ascii="Times New Roman" w:eastAsia="Times New Roman" w:hAnsi="Times New Roman" w:cs="Times New Roman"/>
          <w:bCs/>
          <w:color w:val="000000"/>
          <w:sz w:val="28"/>
          <w:szCs w:val="28"/>
          <w:lang w:val="en-US" w:eastAsia="ru-RU"/>
        </w:rPr>
        <w:t>–</w:t>
      </w:r>
      <w:r w:rsidRPr="003F26D4">
        <w:rPr>
          <w:rFonts w:ascii="Times New Roman" w:hAnsi="Times New Roman" w:cs="Times New Roman"/>
          <w:color w:val="000000"/>
          <w:sz w:val="28"/>
          <w:szCs w:val="28"/>
          <w:lang w:val="en-US"/>
        </w:rPr>
        <w:t>29.</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b/>
          <w:color w:val="000000"/>
          <w:sz w:val="28"/>
          <w:szCs w:val="28"/>
        </w:rPr>
      </w:pP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«Сланцевая революция»</w:t>
      </w:r>
      <w:proofErr w:type="gramStart"/>
      <w:r w:rsidRPr="003F26D4">
        <w:rPr>
          <w:rFonts w:ascii="Times New Roman" w:hAnsi="Times New Roman" w:cs="Times New Roman"/>
          <w:color w:val="000000"/>
          <w:sz w:val="28"/>
          <w:szCs w:val="28"/>
        </w:rPr>
        <w:t xml:space="preserve"> :</w:t>
      </w:r>
      <w:proofErr w:type="gramEnd"/>
      <w:r w:rsidRPr="003F26D4">
        <w:rPr>
          <w:rFonts w:ascii="Times New Roman" w:hAnsi="Times New Roman" w:cs="Times New Roman"/>
          <w:color w:val="000000"/>
          <w:sz w:val="28"/>
          <w:szCs w:val="28"/>
        </w:rPr>
        <w:t xml:space="preserve"> мифы и реальность / Л. </w:t>
      </w:r>
      <w:r>
        <w:rPr>
          <w:rFonts w:ascii="Times New Roman" w:hAnsi="Times New Roman" w:cs="Times New Roman"/>
          <w:color w:val="000000"/>
          <w:sz w:val="28"/>
          <w:szCs w:val="28"/>
        </w:rPr>
        <w:t xml:space="preserve">С. </w:t>
      </w:r>
      <w:r w:rsidRPr="003F26D4">
        <w:rPr>
          <w:rFonts w:ascii="Times New Roman" w:hAnsi="Times New Roman" w:cs="Times New Roman"/>
          <w:color w:val="000000"/>
          <w:sz w:val="28"/>
          <w:szCs w:val="28"/>
        </w:rPr>
        <w:t xml:space="preserve">Шаховская [ и др. ] // Национальные интересы : приоритеты и безопасность. </w:t>
      </w:r>
      <w:r w:rsidRPr="003F26D4">
        <w:rPr>
          <w:rFonts w:ascii="Times New Roman" w:eastAsia="Times New Roman" w:hAnsi="Times New Roman" w:cs="Times New Roman"/>
          <w:bCs/>
          <w:color w:val="000000"/>
          <w:sz w:val="28"/>
          <w:szCs w:val="28"/>
          <w:lang w:eastAsia="ru-RU"/>
        </w:rPr>
        <w:t xml:space="preserve">– </w:t>
      </w:r>
      <w:r w:rsidRPr="003F26D4">
        <w:rPr>
          <w:rFonts w:ascii="Times New Roman" w:hAnsi="Times New Roman" w:cs="Times New Roman"/>
          <w:color w:val="000000"/>
          <w:sz w:val="28"/>
          <w:szCs w:val="28"/>
        </w:rPr>
        <w:t xml:space="preserve">2015. </w:t>
      </w:r>
      <w:r w:rsidRPr="003F26D4">
        <w:rPr>
          <w:rFonts w:ascii="Times New Roman" w:eastAsia="Times New Roman" w:hAnsi="Times New Roman" w:cs="Times New Roman"/>
          <w:bCs/>
          <w:color w:val="000000"/>
          <w:sz w:val="28"/>
          <w:szCs w:val="28"/>
          <w:lang w:eastAsia="ru-RU"/>
        </w:rPr>
        <w:t xml:space="preserve">–  </w:t>
      </w:r>
      <w:r>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xml:space="preserve">32. </w:t>
      </w:r>
      <w:r w:rsidRPr="003F26D4">
        <w:rPr>
          <w:rFonts w:ascii="Times New Roman" w:eastAsia="Times New Roman" w:hAnsi="Times New Roman" w:cs="Times New Roman"/>
          <w:bCs/>
          <w:color w:val="000000"/>
          <w:sz w:val="28"/>
          <w:szCs w:val="28"/>
          <w:lang w:eastAsia="ru-RU"/>
        </w:rPr>
        <w:t xml:space="preserve">– </w:t>
      </w:r>
      <w:r>
        <w:rPr>
          <w:rFonts w:ascii="Times New Roman" w:hAnsi="Times New Roman" w:cs="Times New Roman"/>
          <w:color w:val="000000"/>
          <w:sz w:val="28"/>
          <w:szCs w:val="28"/>
        </w:rPr>
        <w:t>C. 14</w:t>
      </w:r>
      <w:r>
        <w:rPr>
          <w:rFonts w:ascii="Times New Roman" w:eastAsia="Times New Roman" w:hAnsi="Times New Roman" w:cs="Times New Roman"/>
          <w:bCs/>
          <w:color w:val="000000"/>
          <w:sz w:val="28"/>
          <w:szCs w:val="28"/>
          <w:lang w:eastAsia="ru-RU"/>
        </w:rPr>
        <w:t>–</w:t>
      </w:r>
      <w:r w:rsidRPr="003F26D4">
        <w:rPr>
          <w:rFonts w:ascii="Times New Roman" w:hAnsi="Times New Roman" w:cs="Times New Roman"/>
          <w:color w:val="000000"/>
          <w:sz w:val="28"/>
          <w:szCs w:val="28"/>
        </w:rPr>
        <w:t>24.</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b/>
          <w:color w:val="000000"/>
          <w:sz w:val="28"/>
          <w:szCs w:val="28"/>
          <w:lang w:val="en-US"/>
        </w:rPr>
      </w:pPr>
      <w:r w:rsidRPr="003F26D4">
        <w:rPr>
          <w:rFonts w:ascii="Times New Roman" w:hAnsi="Times New Roman" w:cs="Times New Roman"/>
          <w:color w:val="000000"/>
          <w:sz w:val="28"/>
          <w:szCs w:val="28"/>
          <w:lang w:val="en-US"/>
        </w:rPr>
        <w:t>«Shale revolution</w:t>
      </w:r>
      <w:proofErr w:type="gramStart"/>
      <w:r w:rsidRPr="003F26D4">
        <w:rPr>
          <w:rFonts w:ascii="Times New Roman" w:hAnsi="Times New Roman" w:cs="Times New Roman"/>
          <w:color w:val="000000"/>
          <w:sz w:val="28"/>
          <w:szCs w:val="28"/>
          <w:lang w:val="en-US"/>
        </w:rPr>
        <w:t>»</w:t>
      </w:r>
      <w:r w:rsidRPr="0034401E">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w:t>
      </w:r>
      <w:proofErr w:type="gramEnd"/>
      <w:r w:rsidRPr="003F26D4">
        <w:rPr>
          <w:rFonts w:ascii="Times New Roman" w:hAnsi="Times New Roman" w:cs="Times New Roman"/>
          <w:color w:val="000000"/>
          <w:sz w:val="28"/>
          <w:szCs w:val="28"/>
          <w:lang w:val="en-US"/>
        </w:rPr>
        <w:t xml:space="preserve"> consequences for the world and Russia / </w:t>
      </w:r>
      <w:r w:rsidRPr="003F26D4">
        <w:rPr>
          <w:rFonts w:ascii="Times New Roman" w:hAnsi="Times New Roman" w:cs="Times New Roman"/>
          <w:color w:val="000000"/>
          <w:sz w:val="28"/>
          <w:szCs w:val="28"/>
        </w:rPr>
        <w:t>А</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Ф</w:t>
      </w:r>
      <w:r w:rsidRPr="003F26D4">
        <w:rPr>
          <w:rFonts w:ascii="Times New Roman" w:hAnsi="Times New Roman" w:cs="Times New Roman"/>
          <w:color w:val="000000"/>
          <w:sz w:val="28"/>
          <w:szCs w:val="28"/>
          <w:lang w:val="en-US"/>
        </w:rPr>
        <w:t xml:space="preserve">. </w:t>
      </w:r>
      <w:proofErr w:type="spellStart"/>
      <w:r w:rsidRPr="003F26D4">
        <w:rPr>
          <w:rFonts w:ascii="Times New Roman" w:hAnsi="Times New Roman" w:cs="Times New Roman"/>
          <w:color w:val="000000"/>
          <w:sz w:val="28"/>
          <w:szCs w:val="28"/>
        </w:rPr>
        <w:t>Джинджолия</w:t>
      </w:r>
      <w:proofErr w:type="spellEnd"/>
      <w:r w:rsidRPr="003F26D4">
        <w:rPr>
          <w:rFonts w:ascii="Times New Roman" w:hAnsi="Times New Roman" w:cs="Times New Roman"/>
          <w:color w:val="000000"/>
          <w:sz w:val="28"/>
          <w:szCs w:val="28"/>
          <w:lang w:val="en-US"/>
        </w:rPr>
        <w:t xml:space="preserve"> [ и </w:t>
      </w:r>
      <w:proofErr w:type="spellStart"/>
      <w:r w:rsidRPr="003F26D4">
        <w:rPr>
          <w:rFonts w:ascii="Times New Roman" w:hAnsi="Times New Roman" w:cs="Times New Roman"/>
          <w:color w:val="000000"/>
          <w:sz w:val="28"/>
          <w:szCs w:val="28"/>
        </w:rPr>
        <w:t>др</w:t>
      </w:r>
      <w:proofErr w:type="spellEnd"/>
      <w:r w:rsidRPr="003F26D4">
        <w:rPr>
          <w:rFonts w:ascii="Times New Roman" w:hAnsi="Times New Roman" w:cs="Times New Roman"/>
          <w:color w:val="000000"/>
          <w:sz w:val="28"/>
          <w:szCs w:val="28"/>
          <w:lang w:val="en-US"/>
        </w:rPr>
        <w:t xml:space="preserve">. ] // Asian Social Science. </w:t>
      </w:r>
      <w:r w:rsidRPr="003F26D4">
        <w:rPr>
          <w:rFonts w:ascii="Times New Roman" w:eastAsia="Times New Roman" w:hAnsi="Times New Roman" w:cs="Times New Roman"/>
          <w:bCs/>
          <w:color w:val="000000"/>
          <w:sz w:val="28"/>
          <w:szCs w:val="28"/>
          <w:lang w:val="en-US" w:eastAsia="ru-RU"/>
        </w:rPr>
        <w:t xml:space="preserve">– </w:t>
      </w:r>
      <w:r w:rsidRPr="003F26D4">
        <w:rPr>
          <w:rFonts w:ascii="Times New Roman" w:hAnsi="Times New Roman" w:cs="Times New Roman"/>
          <w:color w:val="000000"/>
          <w:sz w:val="28"/>
          <w:szCs w:val="28"/>
          <w:lang w:val="en-US"/>
        </w:rPr>
        <w:t xml:space="preserve">2015. </w:t>
      </w:r>
      <w:r>
        <w:rPr>
          <w:rFonts w:ascii="Times New Roman" w:eastAsia="Times New Roman" w:hAnsi="Times New Roman" w:cs="Times New Roman"/>
          <w:bCs/>
          <w:color w:val="000000"/>
          <w:sz w:val="28"/>
          <w:szCs w:val="28"/>
          <w:lang w:val="en-US" w:eastAsia="ru-RU"/>
        </w:rPr>
        <w:t>–</w:t>
      </w:r>
      <w:r w:rsidRPr="00625DF4">
        <w:rPr>
          <w:rFonts w:ascii="Times New Roman" w:eastAsia="Times New Roman" w:hAnsi="Times New Roman" w:cs="Times New Roman"/>
          <w:bCs/>
          <w:color w:val="000000"/>
          <w:sz w:val="28"/>
          <w:szCs w:val="28"/>
          <w:lang w:val="en-US" w:eastAsia="ru-RU"/>
        </w:rPr>
        <w:t xml:space="preserve"> </w:t>
      </w:r>
      <w:r>
        <w:rPr>
          <w:rFonts w:ascii="Times New Roman" w:hAnsi="Times New Roman" w:cs="Times New Roman"/>
          <w:color w:val="000000"/>
          <w:sz w:val="28"/>
          <w:szCs w:val="28"/>
          <w:lang w:val="en-US"/>
        </w:rPr>
        <w:t>Vol. 11. – №</w:t>
      </w:r>
      <w:r w:rsidRPr="00625DF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 xml:space="preserve">20. </w:t>
      </w:r>
      <w:r w:rsidRPr="003F26D4">
        <w:rPr>
          <w:rFonts w:ascii="Times New Roman" w:eastAsia="Times New Roman" w:hAnsi="Times New Roman" w:cs="Times New Roman"/>
          <w:bCs/>
          <w:color w:val="000000"/>
          <w:sz w:val="28"/>
          <w:szCs w:val="28"/>
          <w:lang w:val="en-US" w:eastAsia="ru-RU"/>
        </w:rPr>
        <w:t xml:space="preserve">– </w:t>
      </w:r>
      <w:r>
        <w:rPr>
          <w:rFonts w:ascii="Times New Roman" w:hAnsi="Times New Roman" w:cs="Times New Roman"/>
          <w:color w:val="000000"/>
          <w:sz w:val="28"/>
          <w:szCs w:val="28"/>
          <w:lang w:val="en-US"/>
        </w:rPr>
        <w:t>C. 49</w:t>
      </w:r>
      <w:r w:rsidRPr="001B1A9A">
        <w:rPr>
          <w:rFonts w:ascii="Times New Roman" w:eastAsia="Times New Roman" w:hAnsi="Times New Roman" w:cs="Times New Roman"/>
          <w:bCs/>
          <w:color w:val="000000"/>
          <w:sz w:val="28"/>
          <w:szCs w:val="28"/>
          <w:lang w:val="en-US" w:eastAsia="ru-RU"/>
        </w:rPr>
        <w:t>–</w:t>
      </w:r>
      <w:r w:rsidRPr="003F26D4">
        <w:rPr>
          <w:rFonts w:ascii="Times New Roman" w:hAnsi="Times New Roman" w:cs="Times New Roman"/>
          <w:color w:val="000000"/>
          <w:sz w:val="28"/>
          <w:szCs w:val="28"/>
          <w:lang w:val="en-US"/>
        </w:rPr>
        <w:t>56.</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Вин</w:t>
      </w:r>
      <w:r>
        <w:rPr>
          <w:rFonts w:ascii="Times New Roman" w:hAnsi="Times New Roman" w:cs="Times New Roman"/>
          <w:color w:val="000000"/>
          <w:sz w:val="28"/>
          <w:szCs w:val="28"/>
        </w:rPr>
        <w:t xml:space="preserve">оградова, О. Российский </w:t>
      </w:r>
      <w:proofErr w:type="spellStart"/>
      <w:r>
        <w:rPr>
          <w:rFonts w:ascii="Times New Roman" w:hAnsi="Times New Roman" w:cs="Times New Roman"/>
          <w:color w:val="000000"/>
          <w:sz w:val="28"/>
          <w:szCs w:val="28"/>
        </w:rPr>
        <w:t>апстрим</w:t>
      </w:r>
      <w:proofErr w:type="spellEnd"/>
      <w:proofErr w:type="gramStart"/>
      <w:r>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w:t>
      </w:r>
      <w:proofErr w:type="gramEnd"/>
      <w:r w:rsidRPr="003F26D4">
        <w:rPr>
          <w:rFonts w:ascii="Times New Roman" w:hAnsi="Times New Roman" w:cs="Times New Roman"/>
          <w:color w:val="000000"/>
          <w:sz w:val="28"/>
          <w:szCs w:val="28"/>
        </w:rPr>
        <w:t xml:space="preserve"> Африка</w:t>
      </w:r>
      <w:r w:rsidRPr="003F26D4">
        <w:rPr>
          <w:rFonts w:ascii="Times New Roman" w:eastAsia="TimesNewRomanPSMT" w:hAnsi="Times New Roman" w:cs="Times New Roman"/>
          <w:color w:val="000000"/>
          <w:sz w:val="28"/>
          <w:szCs w:val="28"/>
        </w:rPr>
        <w:t xml:space="preserve"> </w:t>
      </w:r>
      <w:r w:rsidRPr="003F26D4">
        <w:rPr>
          <w:rFonts w:ascii="Times New Roman" w:hAnsi="Times New Roman" w:cs="Times New Roman"/>
          <w:color w:val="000000"/>
          <w:sz w:val="28"/>
          <w:szCs w:val="28"/>
        </w:rPr>
        <w:t>[Электронный ресурс]</w:t>
      </w:r>
      <w:r>
        <w:rPr>
          <w:rFonts w:ascii="Times New Roman" w:eastAsia="Times New Roman" w:hAnsi="Times New Roman" w:cs="Times New Roman"/>
          <w:bCs/>
          <w:color w:val="000000"/>
          <w:sz w:val="28"/>
          <w:szCs w:val="28"/>
          <w:lang w:eastAsia="ru-RU"/>
        </w:rPr>
        <w:t xml:space="preserve"> / О. Виноградова</w:t>
      </w:r>
      <w:r w:rsidRPr="001B1A9A">
        <w:rPr>
          <w:rFonts w:ascii="Times New Roman" w:eastAsia="Times New Roman" w:hAnsi="Times New Roman" w:cs="Times New Roman"/>
          <w:bCs/>
          <w:color w:val="000000"/>
          <w:sz w:val="28"/>
          <w:szCs w:val="28"/>
          <w:lang w:eastAsia="ru-RU"/>
        </w:rPr>
        <w:t xml:space="preserve"> // </w:t>
      </w:r>
      <w:r>
        <w:rPr>
          <w:rFonts w:ascii="Times New Roman" w:eastAsia="Times New Roman" w:hAnsi="Times New Roman" w:cs="Times New Roman"/>
          <w:bCs/>
          <w:color w:val="000000"/>
          <w:sz w:val="28"/>
          <w:szCs w:val="28"/>
          <w:lang w:eastAsia="ru-RU"/>
        </w:rPr>
        <w:t>Нефтегазовая вертикаль</w:t>
      </w:r>
      <w:r w:rsidRPr="001B1A9A">
        <w:rPr>
          <w:rFonts w:ascii="Times New Roman" w:eastAsia="Times New Roman" w:hAnsi="Times New Roman" w:cs="Times New Roman"/>
          <w:bCs/>
          <w:color w:val="000000"/>
          <w:sz w:val="28"/>
          <w:szCs w:val="28"/>
          <w:lang w:eastAsia="ru-RU"/>
        </w:rPr>
        <w:t xml:space="preserve">. – </w:t>
      </w:r>
      <w:r>
        <w:rPr>
          <w:rFonts w:ascii="Times New Roman" w:eastAsia="Times New Roman" w:hAnsi="Times New Roman" w:cs="Times New Roman"/>
          <w:bCs/>
          <w:color w:val="000000"/>
          <w:sz w:val="28"/>
          <w:szCs w:val="28"/>
          <w:lang w:eastAsia="ru-RU"/>
        </w:rPr>
        <w:t xml:space="preserve">2011. –  № 11. – </w:t>
      </w:r>
      <w:r w:rsidRPr="003F26D4">
        <w:rPr>
          <w:rFonts w:ascii="Times New Roman" w:eastAsia="Times New Roman" w:hAnsi="Times New Roman" w:cs="Times New Roman"/>
          <w:bCs/>
          <w:color w:val="000000"/>
          <w:sz w:val="28"/>
          <w:szCs w:val="28"/>
          <w:lang w:val="en-US" w:eastAsia="ru-RU"/>
        </w:rPr>
        <w:t>P</w:t>
      </w:r>
      <w:r>
        <w:rPr>
          <w:rFonts w:ascii="Times New Roman" w:eastAsia="Times New Roman" w:hAnsi="Times New Roman" w:cs="Times New Roman"/>
          <w:bCs/>
          <w:color w:val="000000"/>
          <w:sz w:val="28"/>
          <w:szCs w:val="28"/>
          <w:lang w:eastAsia="ru-RU"/>
        </w:rPr>
        <w:t>. 26–29. –</w:t>
      </w:r>
      <w:r w:rsidRPr="001B1A9A">
        <w:rPr>
          <w:rFonts w:ascii="Times New Roman" w:eastAsia="Times New Roman" w:hAnsi="Times New Roman" w:cs="Times New Roman"/>
          <w:bCs/>
          <w:color w:val="000000"/>
          <w:sz w:val="28"/>
          <w:szCs w:val="28"/>
          <w:lang w:eastAsia="ru-RU"/>
        </w:rPr>
        <w:t xml:space="preserve"> </w:t>
      </w:r>
      <w:r w:rsidRPr="003F26D4">
        <w:rPr>
          <w:rFonts w:ascii="Times New Roman" w:hAnsi="Times New Roman" w:cs="Times New Roman"/>
          <w:color w:val="000000"/>
          <w:sz w:val="28"/>
          <w:szCs w:val="28"/>
        </w:rPr>
        <w:t>Режим доступа</w:t>
      </w:r>
      <w:proofErr w:type="gramStart"/>
      <w:r w:rsidRPr="003F26D4">
        <w:rPr>
          <w:rFonts w:ascii="Times New Roman" w:hAnsi="Times New Roman" w:cs="Times New Roman"/>
          <w:color w:val="000000"/>
          <w:sz w:val="28"/>
          <w:szCs w:val="28"/>
        </w:rPr>
        <w:t xml:space="preserve"> :</w:t>
      </w:r>
      <w:proofErr w:type="gramEnd"/>
      <w:r w:rsidRPr="003F26D4">
        <w:rPr>
          <w:rFonts w:ascii="Times New Roman" w:hAnsi="Times New Roman" w:cs="Times New Roman"/>
          <w:color w:val="000000"/>
          <w:sz w:val="28"/>
          <w:szCs w:val="28"/>
        </w:rPr>
        <w:t xml:space="preserve"> </w:t>
      </w:r>
      <w:hyperlink r:id="rId63" w:history="1">
        <w:r w:rsidRPr="001B1A9A">
          <w:rPr>
            <w:rStyle w:val="a7"/>
            <w:rFonts w:ascii="Times New Roman" w:hAnsi="Times New Roman" w:cs="Times New Roman"/>
            <w:color w:val="000000"/>
            <w:sz w:val="28"/>
            <w:szCs w:val="28"/>
            <w:u w:val="none"/>
            <w:lang w:val="en-US"/>
          </w:rPr>
          <w:t>http</w:t>
        </w:r>
        <w:r w:rsidRPr="001B1A9A">
          <w:rPr>
            <w:rStyle w:val="a7"/>
            <w:rFonts w:ascii="Times New Roman" w:hAnsi="Times New Roman" w:cs="Times New Roman"/>
            <w:color w:val="000000"/>
            <w:sz w:val="28"/>
            <w:szCs w:val="28"/>
            <w:u w:val="none"/>
          </w:rPr>
          <w:t>://</w:t>
        </w:r>
        <w:r w:rsidRPr="001B1A9A">
          <w:rPr>
            <w:rStyle w:val="a7"/>
            <w:rFonts w:ascii="Times New Roman" w:hAnsi="Times New Roman" w:cs="Times New Roman"/>
            <w:color w:val="000000"/>
            <w:sz w:val="28"/>
            <w:szCs w:val="28"/>
            <w:u w:val="none"/>
            <w:lang w:val="en-US"/>
          </w:rPr>
          <w:t>www</w:t>
        </w:r>
        <w:r w:rsidRPr="001B1A9A">
          <w:rPr>
            <w:rStyle w:val="a7"/>
            <w:rFonts w:ascii="Times New Roman" w:hAnsi="Times New Roman" w:cs="Times New Roman"/>
            <w:color w:val="000000"/>
            <w:sz w:val="28"/>
            <w:szCs w:val="28"/>
            <w:u w:val="none"/>
          </w:rPr>
          <w:t>.</w:t>
        </w:r>
        <w:proofErr w:type="spellStart"/>
        <w:r w:rsidRPr="001B1A9A">
          <w:rPr>
            <w:rStyle w:val="a7"/>
            <w:rFonts w:ascii="Times New Roman" w:hAnsi="Times New Roman" w:cs="Times New Roman"/>
            <w:color w:val="000000"/>
            <w:sz w:val="28"/>
            <w:szCs w:val="28"/>
            <w:u w:val="none"/>
            <w:lang w:val="en-US"/>
          </w:rPr>
          <w:t>ngv</w:t>
        </w:r>
        <w:proofErr w:type="spellEnd"/>
        <w:r w:rsidRPr="001B1A9A">
          <w:rPr>
            <w:rStyle w:val="a7"/>
            <w:rFonts w:ascii="Times New Roman" w:hAnsi="Times New Roman" w:cs="Times New Roman"/>
            <w:color w:val="000000"/>
            <w:sz w:val="28"/>
            <w:szCs w:val="28"/>
            <w:u w:val="none"/>
          </w:rPr>
          <w:t>.</w:t>
        </w:r>
        <w:proofErr w:type="spellStart"/>
        <w:r w:rsidRPr="001B1A9A">
          <w:rPr>
            <w:rStyle w:val="a7"/>
            <w:rFonts w:ascii="Times New Roman" w:hAnsi="Times New Roman" w:cs="Times New Roman"/>
            <w:color w:val="000000"/>
            <w:sz w:val="28"/>
            <w:szCs w:val="28"/>
            <w:u w:val="none"/>
            <w:lang w:val="en-US"/>
          </w:rPr>
          <w:t>ru</w:t>
        </w:r>
        <w:proofErr w:type="spellEnd"/>
        <w:r w:rsidRPr="001B1A9A">
          <w:rPr>
            <w:rStyle w:val="a7"/>
            <w:rFonts w:ascii="Times New Roman" w:hAnsi="Times New Roman" w:cs="Times New Roman"/>
            <w:color w:val="000000"/>
            <w:sz w:val="28"/>
            <w:szCs w:val="28"/>
            <w:u w:val="none"/>
          </w:rPr>
          <w:t>/</w:t>
        </w:r>
        <w:r w:rsidRPr="001B1A9A">
          <w:rPr>
            <w:rStyle w:val="a7"/>
            <w:rFonts w:ascii="Times New Roman" w:hAnsi="Times New Roman" w:cs="Times New Roman"/>
            <w:color w:val="000000"/>
            <w:sz w:val="28"/>
            <w:szCs w:val="28"/>
            <w:u w:val="none"/>
            <w:lang w:val="en-US"/>
          </w:rPr>
          <w:t>upload</w:t>
        </w:r>
        <w:r w:rsidRPr="001B1A9A">
          <w:rPr>
            <w:rStyle w:val="a7"/>
            <w:rFonts w:ascii="Times New Roman" w:hAnsi="Times New Roman" w:cs="Times New Roman"/>
            <w:color w:val="000000"/>
            <w:sz w:val="28"/>
            <w:szCs w:val="28"/>
            <w:u w:val="none"/>
          </w:rPr>
          <w:t>/</w:t>
        </w:r>
        <w:proofErr w:type="spellStart"/>
        <w:r w:rsidRPr="001B1A9A">
          <w:rPr>
            <w:rStyle w:val="a7"/>
            <w:rFonts w:ascii="Times New Roman" w:hAnsi="Times New Roman" w:cs="Times New Roman"/>
            <w:color w:val="000000"/>
            <w:sz w:val="28"/>
            <w:szCs w:val="28"/>
            <w:u w:val="none"/>
            <w:lang w:val="en-US"/>
          </w:rPr>
          <w:t>iblock</w:t>
        </w:r>
        <w:proofErr w:type="spellEnd"/>
        <w:r w:rsidRPr="001B1A9A">
          <w:rPr>
            <w:rStyle w:val="a7"/>
            <w:rFonts w:ascii="Times New Roman" w:hAnsi="Times New Roman" w:cs="Times New Roman"/>
            <w:color w:val="000000"/>
            <w:sz w:val="28"/>
            <w:szCs w:val="28"/>
            <w:u w:val="none"/>
          </w:rPr>
          <w:t>/</w:t>
        </w:r>
        <w:r w:rsidRPr="001B1A9A">
          <w:rPr>
            <w:rStyle w:val="a7"/>
            <w:rFonts w:ascii="Times New Roman" w:hAnsi="Times New Roman" w:cs="Times New Roman"/>
            <w:color w:val="000000"/>
            <w:sz w:val="28"/>
            <w:szCs w:val="28"/>
            <w:u w:val="none"/>
            <w:lang w:val="en-US"/>
          </w:rPr>
          <w:t>c</w:t>
        </w:r>
        <w:r w:rsidRPr="001B1A9A">
          <w:rPr>
            <w:rStyle w:val="a7"/>
            <w:rFonts w:ascii="Times New Roman" w:hAnsi="Times New Roman" w:cs="Times New Roman"/>
            <w:color w:val="000000"/>
            <w:sz w:val="28"/>
            <w:szCs w:val="28"/>
            <w:u w:val="none"/>
          </w:rPr>
          <w:t>3</w:t>
        </w:r>
        <w:r w:rsidRPr="001B1A9A">
          <w:rPr>
            <w:rStyle w:val="a7"/>
            <w:rFonts w:ascii="Times New Roman" w:hAnsi="Times New Roman" w:cs="Times New Roman"/>
            <w:color w:val="000000"/>
            <w:sz w:val="28"/>
            <w:szCs w:val="28"/>
            <w:u w:val="none"/>
            <w:lang w:val="en-US"/>
          </w:rPr>
          <w:t>d</w:t>
        </w:r>
        <w:r w:rsidRPr="001B1A9A">
          <w:rPr>
            <w:rStyle w:val="a7"/>
            <w:rFonts w:ascii="Times New Roman" w:hAnsi="Times New Roman" w:cs="Times New Roman"/>
            <w:color w:val="000000"/>
            <w:sz w:val="28"/>
            <w:szCs w:val="28"/>
            <w:u w:val="none"/>
          </w:rPr>
          <w:t>/</w:t>
        </w:r>
        <w:r w:rsidRPr="001B1A9A">
          <w:rPr>
            <w:rStyle w:val="a7"/>
            <w:rFonts w:ascii="Times New Roman" w:hAnsi="Times New Roman" w:cs="Times New Roman"/>
            <w:color w:val="000000"/>
            <w:sz w:val="28"/>
            <w:szCs w:val="28"/>
            <w:u w:val="none"/>
            <w:lang w:val="en-US"/>
          </w:rPr>
          <w:t>c</w:t>
        </w:r>
        <w:r w:rsidRPr="001B1A9A">
          <w:rPr>
            <w:rStyle w:val="a7"/>
            <w:rFonts w:ascii="Times New Roman" w:hAnsi="Times New Roman" w:cs="Times New Roman"/>
            <w:color w:val="000000"/>
            <w:sz w:val="28"/>
            <w:szCs w:val="28"/>
            <w:u w:val="none"/>
          </w:rPr>
          <w:t>3</w:t>
        </w:r>
        <w:r w:rsidRPr="001B1A9A">
          <w:rPr>
            <w:rStyle w:val="a7"/>
            <w:rFonts w:ascii="Times New Roman" w:hAnsi="Times New Roman" w:cs="Times New Roman"/>
            <w:color w:val="000000"/>
            <w:sz w:val="28"/>
            <w:szCs w:val="28"/>
            <w:u w:val="none"/>
            <w:lang w:val="en-US"/>
          </w:rPr>
          <w:t>d</w:t>
        </w:r>
        <w:r w:rsidRPr="001B1A9A">
          <w:rPr>
            <w:rStyle w:val="a7"/>
            <w:rFonts w:ascii="Times New Roman" w:hAnsi="Times New Roman" w:cs="Times New Roman"/>
            <w:color w:val="000000"/>
            <w:sz w:val="28"/>
            <w:szCs w:val="28"/>
            <w:u w:val="none"/>
          </w:rPr>
          <w:t>7356</w:t>
        </w:r>
        <w:r w:rsidRPr="001B1A9A">
          <w:rPr>
            <w:rStyle w:val="a7"/>
            <w:rFonts w:ascii="Times New Roman" w:hAnsi="Times New Roman" w:cs="Times New Roman"/>
            <w:color w:val="000000"/>
            <w:sz w:val="28"/>
            <w:szCs w:val="28"/>
            <w:u w:val="none"/>
            <w:lang w:val="en-US"/>
          </w:rPr>
          <w:t>f</w:t>
        </w:r>
        <w:r w:rsidRPr="001B1A9A">
          <w:rPr>
            <w:rStyle w:val="a7"/>
            <w:rFonts w:ascii="Times New Roman" w:hAnsi="Times New Roman" w:cs="Times New Roman"/>
            <w:color w:val="000000"/>
            <w:sz w:val="28"/>
            <w:szCs w:val="28"/>
            <w:u w:val="none"/>
          </w:rPr>
          <w:t>88</w:t>
        </w:r>
        <w:r w:rsidRPr="001B1A9A">
          <w:rPr>
            <w:rStyle w:val="a7"/>
            <w:rFonts w:ascii="Times New Roman" w:hAnsi="Times New Roman" w:cs="Times New Roman"/>
            <w:color w:val="000000"/>
            <w:sz w:val="28"/>
            <w:szCs w:val="28"/>
            <w:u w:val="none"/>
            <w:lang w:val="en-US"/>
          </w:rPr>
          <w:t>de</w:t>
        </w:r>
        <w:r w:rsidRPr="001B1A9A">
          <w:rPr>
            <w:rStyle w:val="a7"/>
            <w:rFonts w:ascii="Times New Roman" w:hAnsi="Times New Roman" w:cs="Times New Roman"/>
            <w:color w:val="000000"/>
            <w:sz w:val="28"/>
            <w:szCs w:val="28"/>
            <w:u w:val="none"/>
          </w:rPr>
          <w:t>6</w:t>
        </w:r>
        <w:proofErr w:type="spellStart"/>
        <w:r w:rsidRPr="001B1A9A">
          <w:rPr>
            <w:rStyle w:val="a7"/>
            <w:rFonts w:ascii="Times New Roman" w:hAnsi="Times New Roman" w:cs="Times New Roman"/>
            <w:color w:val="000000"/>
            <w:sz w:val="28"/>
            <w:szCs w:val="28"/>
            <w:u w:val="none"/>
            <w:lang w:val="en-US"/>
          </w:rPr>
          <w:t>abe</w:t>
        </w:r>
        <w:proofErr w:type="spellEnd"/>
        <w:r w:rsidRPr="001B1A9A">
          <w:rPr>
            <w:rStyle w:val="a7"/>
            <w:rFonts w:ascii="Times New Roman" w:hAnsi="Times New Roman" w:cs="Times New Roman"/>
            <w:color w:val="000000"/>
            <w:sz w:val="28"/>
            <w:szCs w:val="28"/>
            <w:u w:val="none"/>
          </w:rPr>
          <w:t xml:space="preserve">13 </w:t>
        </w:r>
        <w:r w:rsidRPr="001B1A9A">
          <w:rPr>
            <w:rStyle w:val="a7"/>
            <w:rFonts w:ascii="Times New Roman" w:hAnsi="Times New Roman" w:cs="Times New Roman"/>
            <w:color w:val="000000"/>
            <w:sz w:val="28"/>
            <w:szCs w:val="28"/>
            <w:u w:val="none"/>
            <w:lang w:val="en-US"/>
          </w:rPr>
          <w:t>c</w:t>
        </w:r>
        <w:r w:rsidRPr="001B1A9A">
          <w:rPr>
            <w:rStyle w:val="a7"/>
            <w:rFonts w:ascii="Times New Roman" w:hAnsi="Times New Roman" w:cs="Times New Roman"/>
            <w:color w:val="000000"/>
            <w:sz w:val="28"/>
            <w:szCs w:val="28"/>
            <w:u w:val="none"/>
          </w:rPr>
          <w:t>437 1169063</w:t>
        </w:r>
        <w:proofErr w:type="spellStart"/>
        <w:r w:rsidRPr="001B1A9A">
          <w:rPr>
            <w:rStyle w:val="a7"/>
            <w:rFonts w:ascii="Times New Roman" w:hAnsi="Times New Roman" w:cs="Times New Roman"/>
            <w:color w:val="000000"/>
            <w:sz w:val="28"/>
            <w:szCs w:val="28"/>
            <w:u w:val="none"/>
            <w:lang w:val="en-US"/>
          </w:rPr>
          <w:t>ccc</w:t>
        </w:r>
        <w:proofErr w:type="spellEnd"/>
        <w:r w:rsidRPr="001B1A9A">
          <w:rPr>
            <w:rStyle w:val="a7"/>
            <w:rFonts w:ascii="Times New Roman" w:hAnsi="Times New Roman" w:cs="Times New Roman"/>
            <w:color w:val="000000"/>
            <w:sz w:val="28"/>
            <w:szCs w:val="28"/>
            <w:u w:val="none"/>
          </w:rPr>
          <w:t>.</w:t>
        </w:r>
        <w:proofErr w:type="spellStart"/>
        <w:r w:rsidRPr="001B1A9A">
          <w:rPr>
            <w:rStyle w:val="a7"/>
            <w:rFonts w:ascii="Times New Roman" w:hAnsi="Times New Roman" w:cs="Times New Roman"/>
            <w:color w:val="000000"/>
            <w:sz w:val="28"/>
            <w:szCs w:val="28"/>
            <w:u w:val="none"/>
            <w:lang w:val="en-US"/>
          </w:rPr>
          <w:t>pdf</w:t>
        </w:r>
        <w:proofErr w:type="spellEnd"/>
      </w:hyperlink>
      <w:r>
        <w:rPr>
          <w:rFonts w:ascii="Times New Roman" w:hAnsi="Times New Roman" w:cs="Times New Roman"/>
          <w:color w:val="000000"/>
          <w:sz w:val="28"/>
          <w:szCs w:val="28"/>
        </w:rPr>
        <w:t xml:space="preserve"> (дата обращения 01.02.</w:t>
      </w:r>
      <w:r w:rsidRPr="003F26D4">
        <w:rPr>
          <w:rFonts w:ascii="Times New Roman" w:hAnsi="Times New Roman" w:cs="Times New Roman"/>
          <w:color w:val="000000"/>
          <w:sz w:val="28"/>
          <w:szCs w:val="28"/>
        </w:rPr>
        <w:t>2017).</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r w:rsidRPr="003F26D4">
        <w:rPr>
          <w:rFonts w:ascii="Times New Roman" w:eastAsia="Times New Roman" w:hAnsi="Times New Roman" w:cs="Times New Roman"/>
          <w:bCs/>
          <w:color w:val="000000"/>
          <w:kern w:val="36"/>
          <w:sz w:val="28"/>
          <w:szCs w:val="28"/>
          <w:lang w:eastAsia="ru-RU"/>
        </w:rPr>
        <w:t xml:space="preserve">Кондрашова, Н. ОПЕК подтвердила сокращение добычи нефти  </w:t>
      </w:r>
      <w:r>
        <w:rPr>
          <w:rFonts w:ascii="Times New Roman" w:hAnsi="Times New Roman" w:cs="Times New Roman"/>
          <w:color w:val="000000"/>
          <w:sz w:val="28"/>
          <w:szCs w:val="28"/>
        </w:rPr>
        <w:t xml:space="preserve">[Электронный ресурс] </w:t>
      </w:r>
      <w:r w:rsidRPr="003F26D4">
        <w:rPr>
          <w:rFonts w:ascii="Times New Roman" w:hAnsi="Times New Roman" w:cs="Times New Roman"/>
          <w:color w:val="000000"/>
          <w:sz w:val="28"/>
          <w:szCs w:val="28"/>
        </w:rPr>
        <w:t>/ Н. Кондрашова</w:t>
      </w:r>
      <w:r>
        <w:rPr>
          <w:rFonts w:ascii="Times New Roman" w:eastAsia="Times New Roman" w:hAnsi="Times New Roman" w:cs="Times New Roman"/>
          <w:bCs/>
          <w:color w:val="000000"/>
          <w:sz w:val="28"/>
          <w:szCs w:val="28"/>
          <w:lang w:eastAsia="ru-RU"/>
        </w:rPr>
        <w:t xml:space="preserve">. – </w:t>
      </w:r>
      <w:r w:rsidRPr="003F26D4">
        <w:rPr>
          <w:rFonts w:ascii="Times New Roman" w:eastAsia="Times New Roman" w:hAnsi="Times New Roman" w:cs="Times New Roman"/>
          <w:bCs/>
          <w:color w:val="000000"/>
          <w:sz w:val="28"/>
          <w:szCs w:val="28"/>
          <w:lang w:eastAsia="ru-RU"/>
        </w:rPr>
        <w:t>2016</w:t>
      </w:r>
      <w:r w:rsidRPr="001B1A9A">
        <w:rPr>
          <w:rFonts w:ascii="Times New Roman" w:eastAsia="Times New Roman" w:hAnsi="Times New Roman" w:cs="Times New Roman"/>
          <w:bCs/>
          <w:color w:val="000000"/>
          <w:sz w:val="28"/>
          <w:szCs w:val="28"/>
          <w:lang w:eastAsia="ru-RU"/>
        </w:rPr>
        <w:t>.</w:t>
      </w:r>
      <w:r w:rsidRPr="003F26D4">
        <w:rPr>
          <w:rFonts w:ascii="Times New Roman" w:eastAsia="Times New Roman" w:hAnsi="Times New Roman" w:cs="Times New Roman"/>
          <w:bCs/>
          <w:color w:val="000000"/>
          <w:sz w:val="28"/>
          <w:szCs w:val="28"/>
          <w:lang w:eastAsia="ru-RU"/>
        </w:rPr>
        <w:t xml:space="preserve"> – </w:t>
      </w:r>
      <w:r w:rsidRPr="003F26D4">
        <w:rPr>
          <w:rFonts w:ascii="Times New Roman" w:hAnsi="Times New Roman" w:cs="Times New Roman"/>
          <w:color w:val="000000"/>
          <w:sz w:val="28"/>
          <w:szCs w:val="28"/>
        </w:rPr>
        <w:t>Режим доступа</w:t>
      </w:r>
      <w:proofErr w:type="gramStart"/>
      <w:r w:rsidRPr="003F26D4">
        <w:rPr>
          <w:rFonts w:ascii="Times New Roman" w:hAnsi="Times New Roman" w:cs="Times New Roman"/>
          <w:color w:val="000000"/>
          <w:sz w:val="28"/>
          <w:szCs w:val="28"/>
        </w:rPr>
        <w:t xml:space="preserve"> :</w:t>
      </w:r>
      <w:proofErr w:type="gramEnd"/>
      <w:r w:rsidRPr="00625DF4">
        <w:rPr>
          <w:rFonts w:ascii="Times New Roman" w:hAnsi="Times New Roman" w:cs="Times New Roman"/>
          <w:color w:val="000000"/>
          <w:sz w:val="28"/>
          <w:szCs w:val="28"/>
        </w:rPr>
        <w:t xml:space="preserve"> </w:t>
      </w:r>
      <w:hyperlink w:history="1">
        <w:r w:rsidRPr="00625DF4">
          <w:rPr>
            <w:rStyle w:val="a7"/>
            <w:rFonts w:ascii="Times New Roman" w:eastAsia="Times New Roman" w:hAnsi="Times New Roman" w:cs="Times New Roman"/>
            <w:bCs/>
            <w:color w:val="000000"/>
            <w:kern w:val="36"/>
            <w:sz w:val="28"/>
            <w:szCs w:val="28"/>
            <w:u w:val="none"/>
            <w:lang w:eastAsia="ru-RU"/>
          </w:rPr>
          <w:t xml:space="preserve">http://www. </w:t>
        </w:r>
        <w:proofErr w:type="spellStart"/>
        <w:r w:rsidRPr="00625DF4">
          <w:rPr>
            <w:rStyle w:val="a7"/>
            <w:rFonts w:ascii="Times New Roman" w:eastAsia="Times New Roman" w:hAnsi="Times New Roman" w:cs="Times New Roman"/>
            <w:bCs/>
            <w:color w:val="000000"/>
            <w:kern w:val="36"/>
            <w:sz w:val="28"/>
            <w:szCs w:val="28"/>
            <w:u w:val="none"/>
            <w:lang w:eastAsia="ru-RU"/>
          </w:rPr>
          <w:lastRenderedPageBreak/>
          <w:t>rbc.ru</w:t>
        </w:r>
        <w:proofErr w:type="spellEnd"/>
        <w:r w:rsidRPr="00625DF4">
          <w:rPr>
            <w:rStyle w:val="a7"/>
            <w:rFonts w:ascii="Times New Roman" w:eastAsia="Times New Roman" w:hAnsi="Times New Roman" w:cs="Times New Roman"/>
            <w:bCs/>
            <w:color w:val="000000"/>
            <w:kern w:val="36"/>
            <w:sz w:val="28"/>
            <w:szCs w:val="28"/>
            <w:u w:val="none"/>
            <w:lang w:eastAsia="ru-RU"/>
          </w:rPr>
          <w:t>/</w:t>
        </w:r>
        <w:proofErr w:type="spellStart"/>
        <w:r w:rsidRPr="00625DF4">
          <w:rPr>
            <w:rStyle w:val="a7"/>
            <w:rFonts w:ascii="Times New Roman" w:eastAsia="Times New Roman" w:hAnsi="Times New Roman" w:cs="Times New Roman"/>
            <w:bCs/>
            <w:color w:val="000000"/>
            <w:kern w:val="36"/>
            <w:sz w:val="28"/>
            <w:szCs w:val="28"/>
            <w:u w:val="none"/>
            <w:lang w:eastAsia="ru-RU"/>
          </w:rPr>
          <w:t>economics</w:t>
        </w:r>
        <w:proofErr w:type="spellEnd"/>
        <w:r w:rsidRPr="00625DF4">
          <w:rPr>
            <w:rStyle w:val="a7"/>
            <w:rFonts w:ascii="Times New Roman" w:eastAsia="Times New Roman" w:hAnsi="Times New Roman" w:cs="Times New Roman"/>
            <w:bCs/>
            <w:color w:val="000000"/>
            <w:kern w:val="36"/>
            <w:sz w:val="28"/>
            <w:szCs w:val="28"/>
            <w:u w:val="none"/>
            <w:lang w:eastAsia="ru-RU"/>
          </w:rPr>
          <w:t>/30/11/2016/583_f068d9a_794785b_637309d</w:t>
        </w:r>
      </w:hyperlink>
      <w:r w:rsidRPr="00625DF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(дата обращения 30.0</w:t>
      </w:r>
      <w:r w:rsidRPr="001B1A9A">
        <w:rPr>
          <w:rFonts w:ascii="Times New Roman" w:hAnsi="Times New Roman" w:cs="Times New Roman"/>
          <w:color w:val="000000"/>
          <w:sz w:val="28"/>
          <w:szCs w:val="28"/>
        </w:rPr>
        <w:t>1</w:t>
      </w:r>
      <w:r>
        <w:rPr>
          <w:rFonts w:ascii="Times New Roman" w:hAnsi="Times New Roman" w:cs="Times New Roman"/>
          <w:color w:val="000000"/>
          <w:sz w:val="28"/>
          <w:szCs w:val="28"/>
        </w:rPr>
        <w:t>.</w:t>
      </w:r>
      <w:r w:rsidRPr="003F26D4">
        <w:rPr>
          <w:rFonts w:ascii="Times New Roman" w:hAnsi="Times New Roman" w:cs="Times New Roman"/>
          <w:color w:val="000000"/>
          <w:sz w:val="28"/>
          <w:szCs w:val="28"/>
        </w:rPr>
        <w:t>2017).</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Кулагин, В. А. Газовый рынок Европы [Электронный ресурс]</w:t>
      </w:r>
      <w:r>
        <w:rPr>
          <w:rFonts w:ascii="Times New Roman" w:eastAsia="Times New Roman" w:hAnsi="Times New Roman" w:cs="Times New Roman"/>
          <w:bCs/>
          <w:color w:val="000000"/>
          <w:sz w:val="28"/>
          <w:szCs w:val="28"/>
          <w:lang w:eastAsia="ru-RU"/>
        </w:rPr>
        <w:t xml:space="preserve"> / В. А. Кулагин. – Москва</w:t>
      </w:r>
      <w:proofErr w:type="gramStart"/>
      <w:r>
        <w:rPr>
          <w:rFonts w:ascii="Times New Roman" w:eastAsia="Times New Roman" w:hAnsi="Times New Roman" w:cs="Times New Roman"/>
          <w:bCs/>
          <w:color w:val="000000"/>
          <w:sz w:val="28"/>
          <w:szCs w:val="28"/>
          <w:lang w:eastAsia="ru-RU"/>
        </w:rPr>
        <w:t xml:space="preserve"> :</w:t>
      </w:r>
      <w:proofErr w:type="gramEnd"/>
      <w:r>
        <w:rPr>
          <w:rFonts w:ascii="Times New Roman" w:eastAsia="Times New Roman" w:hAnsi="Times New Roman" w:cs="Times New Roman"/>
          <w:bCs/>
          <w:color w:val="000000"/>
          <w:sz w:val="28"/>
          <w:szCs w:val="28"/>
          <w:lang w:eastAsia="ru-RU"/>
        </w:rPr>
        <w:t xml:space="preserve"> НИУ ВШЭ, 2015. </w:t>
      </w:r>
      <w:r w:rsidRPr="003F26D4">
        <w:rPr>
          <w:rFonts w:ascii="Times New Roman" w:eastAsia="Times New Roman" w:hAnsi="Times New Roman" w:cs="Times New Roman"/>
          <w:bCs/>
          <w:color w:val="000000"/>
          <w:sz w:val="28"/>
          <w:szCs w:val="28"/>
          <w:lang w:eastAsia="ru-RU"/>
        </w:rPr>
        <w:t>– 86</w:t>
      </w:r>
      <w:r w:rsidRPr="001B1A9A">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с</w:t>
      </w:r>
      <w:r w:rsidRPr="003F26D4">
        <w:rPr>
          <w:rFonts w:ascii="Times New Roman" w:eastAsia="Times New Roman" w:hAnsi="Times New Roman" w:cs="Times New Roman"/>
          <w:bCs/>
          <w:color w:val="000000"/>
          <w:sz w:val="28"/>
          <w:szCs w:val="28"/>
          <w:lang w:eastAsia="ru-RU"/>
        </w:rPr>
        <w:t xml:space="preserve">. – </w:t>
      </w:r>
      <w:r>
        <w:rPr>
          <w:rFonts w:ascii="Times New Roman" w:hAnsi="Times New Roman" w:cs="Times New Roman"/>
          <w:color w:val="000000"/>
          <w:sz w:val="28"/>
          <w:szCs w:val="28"/>
        </w:rPr>
        <w:t>Режим доступа</w:t>
      </w:r>
      <w:proofErr w:type="gramStart"/>
      <w:r>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w:t>
      </w:r>
      <w:proofErr w:type="gramEnd"/>
      <w:r w:rsidRPr="003F26D4">
        <w:rPr>
          <w:rFonts w:ascii="Times New Roman" w:hAnsi="Times New Roman" w:cs="Times New Roman"/>
          <w:color w:val="000000"/>
          <w:sz w:val="28"/>
          <w:szCs w:val="28"/>
        </w:rPr>
        <w:t xml:space="preserve"> </w:t>
      </w:r>
      <w:hyperlink w:history="1">
        <w:r w:rsidRPr="001B1A9A">
          <w:rPr>
            <w:rStyle w:val="a7"/>
            <w:rFonts w:ascii="Times New Roman" w:hAnsi="Times New Roman" w:cs="Times New Roman"/>
            <w:color w:val="000000"/>
            <w:sz w:val="28"/>
            <w:szCs w:val="28"/>
            <w:u w:val="none"/>
          </w:rPr>
          <w:t>https:// www.eriras.ru/files/gazovyy_rynok_evropy.pdf</w:t>
        </w:r>
      </w:hyperlink>
      <w:r w:rsidRPr="001B1A9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(дата обращения 24.02.</w:t>
      </w:r>
      <w:r w:rsidRPr="003F26D4">
        <w:rPr>
          <w:rFonts w:ascii="Times New Roman" w:hAnsi="Times New Roman" w:cs="Times New Roman"/>
          <w:color w:val="000000"/>
          <w:sz w:val="28"/>
          <w:szCs w:val="28"/>
        </w:rPr>
        <w:t>2017).</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proofErr w:type="spellStart"/>
      <w:r w:rsidRPr="003F26D4">
        <w:rPr>
          <w:rFonts w:ascii="Times New Roman" w:eastAsia="Times New Roman" w:hAnsi="Times New Roman" w:cs="Times New Roman"/>
          <w:bCs/>
          <w:color w:val="000000"/>
          <w:kern w:val="36"/>
          <w:sz w:val="28"/>
          <w:szCs w:val="28"/>
          <w:lang w:eastAsia="ru-RU"/>
        </w:rPr>
        <w:t>Навельский</w:t>
      </w:r>
      <w:proofErr w:type="spellEnd"/>
      <w:r w:rsidRPr="003F26D4">
        <w:rPr>
          <w:rFonts w:ascii="Times New Roman" w:eastAsia="Times New Roman" w:hAnsi="Times New Roman" w:cs="Times New Roman"/>
          <w:bCs/>
          <w:color w:val="000000"/>
          <w:kern w:val="36"/>
          <w:sz w:val="28"/>
          <w:szCs w:val="28"/>
          <w:lang w:eastAsia="ru-RU"/>
        </w:rPr>
        <w:t xml:space="preserve">, А. Денежный поток энергетических гигантов может стать положительным в 2017 году </w:t>
      </w:r>
      <w:r w:rsidRPr="003F26D4">
        <w:rPr>
          <w:rFonts w:ascii="Times New Roman" w:hAnsi="Times New Roman" w:cs="Times New Roman"/>
          <w:color w:val="000000"/>
          <w:sz w:val="28"/>
          <w:szCs w:val="28"/>
        </w:rPr>
        <w:t>[Электронный ресурс]</w:t>
      </w:r>
      <w:r>
        <w:rPr>
          <w:rFonts w:ascii="Times New Roman" w:eastAsia="Times New Roman" w:hAnsi="Times New Roman" w:cs="Times New Roman"/>
          <w:bCs/>
          <w:color w:val="000000"/>
          <w:sz w:val="28"/>
          <w:szCs w:val="28"/>
          <w:lang w:eastAsia="ru-RU"/>
        </w:rPr>
        <w:t xml:space="preserve"> / А. </w:t>
      </w:r>
      <w:proofErr w:type="spellStart"/>
      <w:r>
        <w:rPr>
          <w:rFonts w:ascii="Times New Roman" w:eastAsia="Times New Roman" w:hAnsi="Times New Roman" w:cs="Times New Roman"/>
          <w:bCs/>
          <w:color w:val="000000"/>
          <w:sz w:val="28"/>
          <w:szCs w:val="28"/>
          <w:lang w:eastAsia="ru-RU"/>
        </w:rPr>
        <w:t>Навельский</w:t>
      </w:r>
      <w:proofErr w:type="spellEnd"/>
      <w:r>
        <w:rPr>
          <w:rFonts w:ascii="Times New Roman" w:eastAsia="Times New Roman" w:hAnsi="Times New Roman" w:cs="Times New Roman"/>
          <w:bCs/>
          <w:color w:val="000000"/>
          <w:sz w:val="28"/>
          <w:szCs w:val="28"/>
          <w:lang w:eastAsia="ru-RU"/>
        </w:rPr>
        <w:t xml:space="preserve">. – 2016. </w:t>
      </w:r>
      <w:r w:rsidRPr="003F26D4">
        <w:rPr>
          <w:rFonts w:ascii="Times New Roman" w:eastAsia="Times New Roman" w:hAnsi="Times New Roman" w:cs="Times New Roman"/>
          <w:bCs/>
          <w:color w:val="000000"/>
          <w:sz w:val="28"/>
          <w:szCs w:val="28"/>
          <w:lang w:eastAsia="ru-RU"/>
        </w:rPr>
        <w:t xml:space="preserve">– </w:t>
      </w:r>
      <w:r w:rsidRPr="003F26D4">
        <w:rPr>
          <w:rFonts w:ascii="Times New Roman" w:hAnsi="Times New Roman" w:cs="Times New Roman"/>
          <w:color w:val="000000"/>
          <w:sz w:val="28"/>
          <w:szCs w:val="28"/>
        </w:rPr>
        <w:t>Режим доступа</w:t>
      </w:r>
      <w:proofErr w:type="gramStart"/>
      <w:r w:rsidRPr="003F26D4">
        <w:rPr>
          <w:rFonts w:ascii="Times New Roman" w:hAnsi="Times New Roman" w:cs="Times New Roman"/>
          <w:color w:val="000000"/>
          <w:sz w:val="28"/>
          <w:szCs w:val="28"/>
        </w:rPr>
        <w:t xml:space="preserve"> :</w:t>
      </w:r>
      <w:proofErr w:type="gramEnd"/>
      <w:r w:rsidRPr="003F26D4">
        <w:rPr>
          <w:rFonts w:ascii="Times New Roman" w:hAnsi="Times New Roman" w:cs="Times New Roman"/>
          <w:color w:val="000000"/>
          <w:sz w:val="28"/>
          <w:szCs w:val="28"/>
        </w:rPr>
        <w:t xml:space="preserve"> </w:t>
      </w:r>
      <w:hyperlink r:id="rId64" w:history="1">
        <w:r w:rsidRPr="003F26D4">
          <w:rPr>
            <w:rStyle w:val="a7"/>
            <w:rFonts w:ascii="Times New Roman" w:eastAsia="Times New Roman" w:hAnsi="Times New Roman" w:cs="Times New Roman"/>
            <w:bCs/>
            <w:color w:val="000000"/>
            <w:kern w:val="36"/>
            <w:sz w:val="28"/>
            <w:szCs w:val="28"/>
            <w:u w:val="none"/>
            <w:lang w:eastAsia="ru-RU"/>
          </w:rPr>
          <w:t>http://www.vedomosti.ru/business/articles/2016/12/19/ 670296-denezhnii-potok-gigantov</w:t>
        </w:r>
      </w:hyperlink>
      <w:r>
        <w:rPr>
          <w:rFonts w:ascii="Times New Roman" w:hAnsi="Times New Roman" w:cs="Times New Roman"/>
          <w:color w:val="000000"/>
          <w:sz w:val="28"/>
          <w:szCs w:val="28"/>
        </w:rPr>
        <w:t xml:space="preserve"> (дата обращения 19.12.</w:t>
      </w:r>
      <w:r w:rsidRPr="003F26D4">
        <w:rPr>
          <w:rFonts w:ascii="Times New Roman" w:hAnsi="Times New Roman" w:cs="Times New Roman"/>
          <w:color w:val="000000"/>
          <w:sz w:val="28"/>
          <w:szCs w:val="28"/>
        </w:rPr>
        <w:t>2016).</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r w:rsidRPr="003F26D4">
        <w:rPr>
          <w:rFonts w:ascii="Times New Roman" w:eastAsia="Times New Roman" w:hAnsi="Times New Roman" w:cs="Times New Roman"/>
          <w:bCs/>
          <w:color w:val="000000"/>
          <w:kern w:val="36"/>
          <w:sz w:val="28"/>
          <w:szCs w:val="28"/>
          <w:lang w:eastAsia="ru-RU"/>
        </w:rPr>
        <w:t xml:space="preserve">Пасечник, А. На пороге передела </w:t>
      </w:r>
      <w:r w:rsidRPr="003F26D4">
        <w:rPr>
          <w:rFonts w:ascii="Times New Roman" w:hAnsi="Times New Roman" w:cs="Times New Roman"/>
          <w:color w:val="000000"/>
          <w:sz w:val="28"/>
          <w:szCs w:val="28"/>
        </w:rPr>
        <w:t>[Электронный ресурс] / А. Пасечник</w:t>
      </w:r>
      <w:r w:rsidRPr="003F26D4">
        <w:rPr>
          <w:rFonts w:ascii="Times New Roman" w:eastAsia="Times New Roman" w:hAnsi="Times New Roman" w:cs="Times New Roman"/>
          <w:bCs/>
          <w:color w:val="000000"/>
          <w:sz w:val="28"/>
          <w:szCs w:val="28"/>
          <w:lang w:eastAsia="ru-RU"/>
        </w:rPr>
        <w:t>. – 2017. –</w:t>
      </w:r>
      <w:r w:rsidRPr="003F26D4">
        <w:rPr>
          <w:rFonts w:ascii="Times New Roman" w:hAnsi="Times New Roman" w:cs="Times New Roman"/>
          <w:color w:val="000000"/>
          <w:sz w:val="28"/>
          <w:szCs w:val="28"/>
        </w:rPr>
        <w:t xml:space="preserve"> Режим доступа</w:t>
      </w:r>
      <w:proofErr w:type="gramStart"/>
      <w:r w:rsidRPr="003F26D4">
        <w:rPr>
          <w:rFonts w:ascii="Times New Roman" w:hAnsi="Times New Roman" w:cs="Times New Roman"/>
          <w:color w:val="000000"/>
          <w:sz w:val="28"/>
          <w:szCs w:val="28"/>
        </w:rPr>
        <w:t xml:space="preserve"> :</w:t>
      </w:r>
      <w:proofErr w:type="gramEnd"/>
      <w:r w:rsidRPr="003F26D4">
        <w:rPr>
          <w:rFonts w:ascii="Times New Roman" w:eastAsia="Times New Roman" w:hAnsi="Times New Roman" w:cs="Times New Roman"/>
          <w:bCs/>
          <w:color w:val="000000"/>
          <w:kern w:val="36"/>
          <w:sz w:val="28"/>
          <w:szCs w:val="28"/>
          <w:lang w:eastAsia="ru-RU"/>
        </w:rPr>
        <w:t xml:space="preserve"> </w:t>
      </w:r>
      <w:hyperlink r:id="rId65" w:history="1">
        <w:r w:rsidRPr="003F26D4">
          <w:rPr>
            <w:rStyle w:val="a7"/>
            <w:rFonts w:ascii="Times New Roman" w:eastAsia="Times New Roman" w:hAnsi="Times New Roman" w:cs="Times New Roman"/>
            <w:bCs/>
            <w:color w:val="000000"/>
            <w:kern w:val="36"/>
            <w:sz w:val="28"/>
            <w:szCs w:val="28"/>
            <w:u w:val="none"/>
            <w:lang w:eastAsia="ru-RU"/>
          </w:rPr>
          <w:t>http://izvestia.ru/news/656590</w:t>
        </w:r>
      </w:hyperlink>
      <w:r>
        <w:rPr>
          <w:rFonts w:ascii="Times New Roman" w:hAnsi="Times New Roman" w:cs="Times New Roman"/>
          <w:color w:val="000000"/>
          <w:sz w:val="28"/>
          <w:szCs w:val="28"/>
        </w:rPr>
        <w:t xml:space="preserve"> (дата обращения 11.01.</w:t>
      </w:r>
      <w:r w:rsidRPr="003F26D4">
        <w:rPr>
          <w:rFonts w:ascii="Times New Roman" w:hAnsi="Times New Roman" w:cs="Times New Roman"/>
          <w:color w:val="000000"/>
          <w:sz w:val="28"/>
          <w:szCs w:val="28"/>
        </w:rPr>
        <w:t>2017).</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b/>
          <w:color w:val="000000"/>
          <w:sz w:val="28"/>
          <w:szCs w:val="28"/>
        </w:rPr>
      </w:pPr>
      <w:r w:rsidRPr="003F26D4">
        <w:rPr>
          <w:rFonts w:ascii="Times New Roman" w:hAnsi="Times New Roman" w:cs="Times New Roman"/>
          <w:color w:val="000000"/>
          <w:sz w:val="28"/>
          <w:szCs w:val="28"/>
        </w:rPr>
        <w:t>Пасечник, А. Работа пошла [Электронный ресурс] / А</w:t>
      </w:r>
      <w:r w:rsidRPr="003F26D4">
        <w:rPr>
          <w:rFonts w:ascii="Times New Roman" w:eastAsia="Times New Roman" w:hAnsi="Times New Roman" w:cs="Times New Roman"/>
          <w:bCs/>
          <w:color w:val="000000"/>
          <w:sz w:val="28"/>
          <w:szCs w:val="28"/>
          <w:lang w:eastAsia="ru-RU"/>
        </w:rPr>
        <w:t>. Пасечник.  – 2016. –</w:t>
      </w:r>
      <w:r w:rsidRPr="003F26D4">
        <w:rPr>
          <w:rFonts w:ascii="Times New Roman" w:hAnsi="Times New Roman" w:cs="Times New Roman"/>
          <w:color w:val="000000"/>
          <w:sz w:val="28"/>
          <w:szCs w:val="28"/>
        </w:rPr>
        <w:t xml:space="preserve"> Режим доступ</w:t>
      </w:r>
      <w:r>
        <w:rPr>
          <w:rFonts w:ascii="Times New Roman" w:hAnsi="Times New Roman" w:cs="Times New Roman"/>
          <w:color w:val="000000"/>
          <w:sz w:val="28"/>
          <w:szCs w:val="28"/>
        </w:rPr>
        <w:t>а</w:t>
      </w:r>
      <w:proofErr w:type="gramStart"/>
      <w:r>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w:t>
      </w:r>
      <w:proofErr w:type="gramEnd"/>
      <w:r w:rsidRPr="003F26D4">
        <w:rPr>
          <w:rFonts w:ascii="Times New Roman" w:hAnsi="Times New Roman" w:cs="Times New Roman"/>
          <w:color w:val="000000"/>
          <w:sz w:val="28"/>
          <w:szCs w:val="28"/>
        </w:rPr>
        <w:t xml:space="preserve"> </w:t>
      </w:r>
      <w:hyperlink r:id="rId66" w:history="1">
        <w:r w:rsidRPr="003F26D4">
          <w:rPr>
            <w:rStyle w:val="a7"/>
            <w:rFonts w:ascii="Times New Roman" w:hAnsi="Times New Roman" w:cs="Times New Roman"/>
            <w:color w:val="000000"/>
            <w:sz w:val="28"/>
            <w:szCs w:val="28"/>
            <w:u w:val="none"/>
          </w:rPr>
          <w:t>http://izvestia.ru/news/652843</w:t>
        </w:r>
      </w:hyperlink>
      <w:r>
        <w:rPr>
          <w:rFonts w:ascii="Times New Roman" w:hAnsi="Times New Roman" w:cs="Times New Roman"/>
          <w:color w:val="000000"/>
          <w:sz w:val="28"/>
          <w:szCs w:val="28"/>
        </w:rPr>
        <w:t xml:space="preserve"> (дата обращения 20.12. </w:t>
      </w:r>
      <w:r w:rsidRPr="003F26D4">
        <w:rPr>
          <w:rFonts w:ascii="Times New Roman" w:hAnsi="Times New Roman" w:cs="Times New Roman"/>
          <w:color w:val="000000"/>
          <w:sz w:val="28"/>
          <w:szCs w:val="28"/>
        </w:rPr>
        <w:t>2016).</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Пасечник, А. Трамп верит в нефть [Электронный ресурс] / А. Пасечник</w:t>
      </w:r>
      <w:r>
        <w:rPr>
          <w:rFonts w:ascii="Times New Roman" w:eastAsia="Times New Roman" w:hAnsi="Times New Roman" w:cs="Times New Roman"/>
          <w:bCs/>
          <w:color w:val="000000"/>
          <w:sz w:val="28"/>
          <w:szCs w:val="28"/>
          <w:lang w:eastAsia="ru-RU"/>
        </w:rPr>
        <w:t xml:space="preserve">. – </w:t>
      </w:r>
      <w:r w:rsidRPr="003F26D4">
        <w:rPr>
          <w:rFonts w:ascii="Times New Roman" w:eastAsia="Times New Roman" w:hAnsi="Times New Roman" w:cs="Times New Roman"/>
          <w:bCs/>
          <w:color w:val="000000"/>
          <w:sz w:val="28"/>
          <w:szCs w:val="28"/>
          <w:lang w:eastAsia="ru-RU"/>
        </w:rPr>
        <w:t xml:space="preserve">2016. – </w:t>
      </w:r>
      <w:r w:rsidRPr="003F26D4">
        <w:rPr>
          <w:rFonts w:ascii="Times New Roman" w:hAnsi="Times New Roman" w:cs="Times New Roman"/>
          <w:color w:val="000000"/>
          <w:sz w:val="28"/>
          <w:szCs w:val="28"/>
        </w:rPr>
        <w:t>Режим доступа</w:t>
      </w:r>
      <w:proofErr w:type="gramStart"/>
      <w:r w:rsidRPr="003F26D4">
        <w:rPr>
          <w:rFonts w:ascii="Times New Roman" w:hAnsi="Times New Roman" w:cs="Times New Roman"/>
          <w:color w:val="000000"/>
          <w:sz w:val="28"/>
          <w:szCs w:val="28"/>
        </w:rPr>
        <w:t xml:space="preserve"> :</w:t>
      </w:r>
      <w:proofErr w:type="gramEnd"/>
      <w:r w:rsidRPr="003F26D4">
        <w:rPr>
          <w:rFonts w:ascii="Times New Roman" w:hAnsi="Times New Roman" w:cs="Times New Roman"/>
          <w:color w:val="000000"/>
          <w:sz w:val="28"/>
          <w:szCs w:val="28"/>
        </w:rPr>
        <w:t xml:space="preserve"> </w:t>
      </w:r>
      <w:hyperlink r:id="rId67" w:history="1">
        <w:r w:rsidRPr="003F26D4">
          <w:rPr>
            <w:rStyle w:val="a7"/>
            <w:rFonts w:ascii="Times New Roman" w:hAnsi="Times New Roman" w:cs="Times New Roman"/>
            <w:color w:val="000000"/>
            <w:sz w:val="28"/>
            <w:szCs w:val="28"/>
            <w:u w:val="none"/>
          </w:rPr>
          <w:t>http://izvestia.ru/news/644855</w:t>
        </w:r>
      </w:hyperlink>
      <w:r>
        <w:rPr>
          <w:rFonts w:ascii="Times New Roman" w:hAnsi="Times New Roman" w:cs="Times New Roman"/>
          <w:color w:val="000000"/>
          <w:sz w:val="28"/>
          <w:szCs w:val="28"/>
        </w:rPr>
        <w:t xml:space="preserve"> (дата обращения 15.</w:t>
      </w:r>
      <w:r w:rsidRPr="003F26D4">
        <w:rPr>
          <w:rFonts w:ascii="Times New Roman" w:hAnsi="Times New Roman" w:cs="Times New Roman"/>
          <w:color w:val="000000"/>
          <w:sz w:val="28"/>
          <w:szCs w:val="28"/>
        </w:rPr>
        <w:t>12.2016).</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proofErr w:type="spellStart"/>
      <w:r w:rsidRPr="003F26D4">
        <w:rPr>
          <w:rFonts w:ascii="Times New Roman" w:hAnsi="Times New Roman" w:cs="Times New Roman"/>
          <w:color w:val="000000"/>
          <w:sz w:val="28"/>
          <w:szCs w:val="28"/>
        </w:rPr>
        <w:t>Топалов</w:t>
      </w:r>
      <w:proofErr w:type="spellEnd"/>
      <w:r w:rsidRPr="003F26D4">
        <w:rPr>
          <w:rFonts w:ascii="Times New Roman" w:hAnsi="Times New Roman" w:cs="Times New Roman"/>
          <w:color w:val="000000"/>
          <w:sz w:val="28"/>
          <w:szCs w:val="28"/>
        </w:rPr>
        <w:t>,  А.  Австралия сжижает для Китая [Электронный ресурс]</w:t>
      </w:r>
      <w:r w:rsidRPr="003F26D4">
        <w:rPr>
          <w:rFonts w:ascii="Times New Roman" w:eastAsia="Times New Roman" w:hAnsi="Times New Roman" w:cs="Times New Roman"/>
          <w:bCs/>
          <w:color w:val="000000"/>
          <w:sz w:val="28"/>
          <w:szCs w:val="28"/>
          <w:lang w:eastAsia="ru-RU"/>
        </w:rPr>
        <w:t xml:space="preserve"> / А. </w:t>
      </w:r>
      <w:proofErr w:type="spellStart"/>
      <w:r w:rsidRPr="003F26D4">
        <w:rPr>
          <w:rFonts w:ascii="Times New Roman" w:eastAsia="Times New Roman" w:hAnsi="Times New Roman" w:cs="Times New Roman"/>
          <w:bCs/>
          <w:color w:val="000000"/>
          <w:sz w:val="28"/>
          <w:szCs w:val="28"/>
          <w:lang w:eastAsia="ru-RU"/>
        </w:rPr>
        <w:t>Топалов</w:t>
      </w:r>
      <w:proofErr w:type="spellEnd"/>
      <w:r w:rsidRPr="003F26D4">
        <w:rPr>
          <w:rFonts w:ascii="Times New Roman" w:eastAsia="Times New Roman" w:hAnsi="Times New Roman" w:cs="Times New Roman"/>
          <w:bCs/>
          <w:color w:val="000000"/>
          <w:sz w:val="28"/>
          <w:szCs w:val="28"/>
          <w:lang w:eastAsia="ru-RU"/>
        </w:rPr>
        <w:t xml:space="preserve">. – 2016. – </w:t>
      </w:r>
      <w:r w:rsidRPr="003F26D4">
        <w:rPr>
          <w:rFonts w:ascii="Times New Roman" w:hAnsi="Times New Roman" w:cs="Times New Roman"/>
          <w:color w:val="000000"/>
          <w:sz w:val="28"/>
          <w:szCs w:val="28"/>
        </w:rPr>
        <w:t>Режим доступа</w:t>
      </w:r>
      <w:proofErr w:type="gramStart"/>
      <w:r w:rsidRPr="003F26D4">
        <w:rPr>
          <w:rFonts w:ascii="Times New Roman" w:hAnsi="Times New Roman" w:cs="Times New Roman"/>
          <w:color w:val="000000"/>
          <w:sz w:val="28"/>
          <w:szCs w:val="28"/>
        </w:rPr>
        <w:t xml:space="preserve"> :</w:t>
      </w:r>
      <w:proofErr w:type="gramEnd"/>
      <w:r w:rsidRPr="003F26D4">
        <w:rPr>
          <w:rFonts w:ascii="Times New Roman" w:hAnsi="Times New Roman" w:cs="Times New Roman"/>
          <w:color w:val="000000"/>
          <w:sz w:val="28"/>
          <w:szCs w:val="28"/>
        </w:rPr>
        <w:t xml:space="preserve"> </w:t>
      </w:r>
      <w:hyperlink r:id="rId68" w:history="1">
        <w:r w:rsidRPr="00502A50">
          <w:rPr>
            <w:rStyle w:val="a7"/>
            <w:rFonts w:ascii="Times New Roman" w:hAnsi="Times New Roman" w:cs="Times New Roman"/>
            <w:color w:val="000000"/>
            <w:sz w:val="28"/>
            <w:szCs w:val="28"/>
            <w:u w:val="none"/>
            <w:lang w:val="en-US"/>
          </w:rPr>
          <w:t>https</w:t>
        </w:r>
        <w:r w:rsidRPr="00502A50">
          <w:rPr>
            <w:rStyle w:val="a7"/>
            <w:rFonts w:ascii="Times New Roman" w:hAnsi="Times New Roman" w:cs="Times New Roman"/>
            <w:color w:val="000000"/>
            <w:sz w:val="28"/>
            <w:szCs w:val="28"/>
            <w:u w:val="none"/>
          </w:rPr>
          <w:t>://</w:t>
        </w:r>
        <w:r w:rsidRPr="00502A50">
          <w:rPr>
            <w:rStyle w:val="a7"/>
            <w:rFonts w:ascii="Times New Roman" w:hAnsi="Times New Roman" w:cs="Times New Roman"/>
            <w:color w:val="000000"/>
            <w:sz w:val="28"/>
            <w:szCs w:val="28"/>
            <w:u w:val="none"/>
            <w:lang w:val="en-US"/>
          </w:rPr>
          <w:t>www</w:t>
        </w:r>
        <w:r w:rsidRPr="00502A50">
          <w:rPr>
            <w:rStyle w:val="a7"/>
            <w:rFonts w:ascii="Times New Roman" w:hAnsi="Times New Roman" w:cs="Times New Roman"/>
            <w:color w:val="000000"/>
            <w:sz w:val="28"/>
            <w:szCs w:val="28"/>
            <w:u w:val="none"/>
          </w:rPr>
          <w:t>.</w:t>
        </w:r>
        <w:proofErr w:type="spellStart"/>
        <w:r w:rsidRPr="00502A50">
          <w:rPr>
            <w:rStyle w:val="a7"/>
            <w:rFonts w:ascii="Times New Roman" w:hAnsi="Times New Roman" w:cs="Times New Roman"/>
            <w:color w:val="000000"/>
            <w:sz w:val="28"/>
            <w:szCs w:val="28"/>
            <w:u w:val="none"/>
            <w:lang w:val="en-US"/>
          </w:rPr>
          <w:t>gazeta</w:t>
        </w:r>
        <w:proofErr w:type="spellEnd"/>
        <w:r w:rsidRPr="00502A50">
          <w:rPr>
            <w:rStyle w:val="a7"/>
            <w:rFonts w:ascii="Times New Roman" w:hAnsi="Times New Roman" w:cs="Times New Roman"/>
            <w:color w:val="000000"/>
            <w:sz w:val="28"/>
            <w:szCs w:val="28"/>
            <w:u w:val="none"/>
          </w:rPr>
          <w:t>.</w:t>
        </w:r>
        <w:proofErr w:type="spellStart"/>
        <w:r w:rsidRPr="00502A50">
          <w:rPr>
            <w:rStyle w:val="a7"/>
            <w:rFonts w:ascii="Times New Roman" w:hAnsi="Times New Roman" w:cs="Times New Roman"/>
            <w:color w:val="000000"/>
            <w:sz w:val="28"/>
            <w:szCs w:val="28"/>
            <w:u w:val="none"/>
            <w:lang w:val="en-US"/>
          </w:rPr>
          <w:t>ru</w:t>
        </w:r>
        <w:proofErr w:type="spellEnd"/>
        <w:r w:rsidRPr="00502A50">
          <w:rPr>
            <w:rStyle w:val="a7"/>
            <w:rFonts w:ascii="Times New Roman" w:hAnsi="Times New Roman" w:cs="Times New Roman"/>
            <w:color w:val="000000"/>
            <w:sz w:val="28"/>
            <w:szCs w:val="28"/>
            <w:u w:val="none"/>
          </w:rPr>
          <w:t>/</w:t>
        </w:r>
        <w:r w:rsidRPr="00502A50">
          <w:rPr>
            <w:rStyle w:val="a7"/>
            <w:rFonts w:ascii="Times New Roman" w:hAnsi="Times New Roman" w:cs="Times New Roman"/>
            <w:color w:val="000000"/>
            <w:sz w:val="28"/>
            <w:szCs w:val="28"/>
            <w:u w:val="none"/>
            <w:lang w:val="en-US"/>
          </w:rPr>
          <w:t>business</w:t>
        </w:r>
        <w:r w:rsidRPr="00502A50">
          <w:rPr>
            <w:rStyle w:val="a7"/>
            <w:rFonts w:ascii="Times New Roman" w:hAnsi="Times New Roman" w:cs="Times New Roman"/>
            <w:color w:val="000000"/>
            <w:sz w:val="28"/>
            <w:szCs w:val="28"/>
            <w:u w:val="none"/>
          </w:rPr>
          <w:t>/2016/ 04/12/8173865.</w:t>
        </w:r>
        <w:r w:rsidRPr="00502A50">
          <w:rPr>
            <w:rStyle w:val="a7"/>
            <w:rFonts w:ascii="Times New Roman" w:hAnsi="Times New Roman" w:cs="Times New Roman"/>
            <w:color w:val="000000"/>
            <w:sz w:val="28"/>
            <w:szCs w:val="28"/>
            <w:u w:val="none"/>
            <w:lang w:val="en-US"/>
          </w:rPr>
          <w:t>html</w:t>
        </w:r>
      </w:hyperlink>
      <w:r w:rsidRPr="003F26D4">
        <w:rPr>
          <w:rFonts w:ascii="Times New Roman" w:hAnsi="Times New Roman" w:cs="Times New Roman"/>
          <w:color w:val="000000"/>
          <w:sz w:val="28"/>
          <w:szCs w:val="28"/>
        </w:rPr>
        <w:t xml:space="preserve"> (дата обращения 1</w:t>
      </w:r>
      <w:r>
        <w:rPr>
          <w:rFonts w:ascii="Times New Roman" w:hAnsi="Times New Roman" w:cs="Times New Roman"/>
          <w:color w:val="000000"/>
          <w:sz w:val="28"/>
          <w:szCs w:val="28"/>
        </w:rPr>
        <w:t>8.</w:t>
      </w:r>
      <w:r w:rsidRPr="003F26D4">
        <w:rPr>
          <w:rFonts w:ascii="Times New Roman" w:hAnsi="Times New Roman" w:cs="Times New Roman"/>
          <w:color w:val="000000"/>
          <w:sz w:val="28"/>
          <w:szCs w:val="28"/>
        </w:rPr>
        <w:t>12</w:t>
      </w:r>
      <w:r>
        <w:rPr>
          <w:rFonts w:ascii="Times New Roman" w:hAnsi="Times New Roman" w:cs="Times New Roman"/>
          <w:color w:val="000000"/>
          <w:sz w:val="28"/>
          <w:szCs w:val="28"/>
        </w:rPr>
        <w:t>.</w:t>
      </w:r>
      <w:r w:rsidRPr="003F26D4">
        <w:rPr>
          <w:rFonts w:ascii="Times New Roman" w:hAnsi="Times New Roman" w:cs="Times New Roman"/>
          <w:color w:val="000000"/>
          <w:sz w:val="28"/>
          <w:szCs w:val="28"/>
        </w:rPr>
        <w:t xml:space="preserve">2016). </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proofErr w:type="spellStart"/>
      <w:r>
        <w:rPr>
          <w:rFonts w:ascii="Times New Roman" w:eastAsia="Times New Roman" w:hAnsi="Times New Roman" w:cs="Times New Roman"/>
          <w:bCs/>
          <w:color w:val="000000"/>
          <w:kern w:val="36"/>
          <w:sz w:val="28"/>
          <w:szCs w:val="28"/>
          <w:lang w:eastAsia="ru-RU"/>
        </w:rPr>
        <w:t>Фитуни</w:t>
      </w:r>
      <w:proofErr w:type="spellEnd"/>
      <w:r>
        <w:rPr>
          <w:rFonts w:ascii="Times New Roman" w:eastAsia="Times New Roman" w:hAnsi="Times New Roman" w:cs="Times New Roman"/>
          <w:bCs/>
          <w:color w:val="000000"/>
          <w:kern w:val="36"/>
          <w:sz w:val="28"/>
          <w:szCs w:val="28"/>
          <w:lang w:eastAsia="ru-RU"/>
        </w:rPr>
        <w:t>, Л. Энергоресурсы Африки</w:t>
      </w:r>
      <w:proofErr w:type="gramStart"/>
      <w:r>
        <w:rPr>
          <w:rFonts w:ascii="Times New Roman" w:eastAsia="Times New Roman" w:hAnsi="Times New Roman" w:cs="Times New Roman"/>
          <w:bCs/>
          <w:color w:val="000000"/>
          <w:kern w:val="36"/>
          <w:sz w:val="28"/>
          <w:szCs w:val="28"/>
          <w:lang w:eastAsia="ru-RU"/>
        </w:rPr>
        <w:t xml:space="preserve"> </w:t>
      </w:r>
      <w:r w:rsidRPr="003F26D4">
        <w:rPr>
          <w:rFonts w:ascii="Times New Roman" w:eastAsia="Times New Roman" w:hAnsi="Times New Roman" w:cs="Times New Roman"/>
          <w:bCs/>
          <w:color w:val="000000"/>
          <w:kern w:val="36"/>
          <w:sz w:val="28"/>
          <w:szCs w:val="28"/>
          <w:lang w:eastAsia="ru-RU"/>
        </w:rPr>
        <w:t>:</w:t>
      </w:r>
      <w:proofErr w:type="gramEnd"/>
      <w:r w:rsidRPr="003F26D4">
        <w:rPr>
          <w:rFonts w:ascii="Times New Roman" w:eastAsia="Times New Roman" w:hAnsi="Times New Roman" w:cs="Times New Roman"/>
          <w:bCs/>
          <w:color w:val="000000"/>
          <w:kern w:val="36"/>
          <w:sz w:val="28"/>
          <w:szCs w:val="28"/>
          <w:lang w:eastAsia="ru-RU"/>
        </w:rPr>
        <w:t xml:space="preserve"> глобальный резерв или вожделенная добыча? </w:t>
      </w:r>
      <w:r>
        <w:rPr>
          <w:rFonts w:ascii="Times New Roman" w:hAnsi="Times New Roman" w:cs="Times New Roman"/>
          <w:color w:val="000000"/>
          <w:sz w:val="28"/>
          <w:szCs w:val="28"/>
        </w:rPr>
        <w:t xml:space="preserve">[Электронный ресурс] / </w:t>
      </w:r>
      <w:r w:rsidRPr="003F26D4">
        <w:rPr>
          <w:rFonts w:ascii="Times New Roman" w:hAnsi="Times New Roman" w:cs="Times New Roman"/>
          <w:color w:val="000000"/>
          <w:sz w:val="28"/>
          <w:szCs w:val="28"/>
        </w:rPr>
        <w:t>Л</w:t>
      </w:r>
      <w:r w:rsidRPr="003F26D4">
        <w:rPr>
          <w:rFonts w:ascii="Times New Roman" w:eastAsia="Times New Roman" w:hAnsi="Times New Roman" w:cs="Times New Roman"/>
          <w:bCs/>
          <w:color w:val="000000"/>
          <w:sz w:val="28"/>
          <w:szCs w:val="28"/>
          <w:lang w:eastAsia="ru-RU"/>
        </w:rPr>
        <w:t xml:space="preserve">. </w:t>
      </w:r>
      <w:proofErr w:type="spellStart"/>
      <w:r w:rsidRPr="003F26D4">
        <w:rPr>
          <w:rFonts w:ascii="Times New Roman" w:eastAsia="Times New Roman" w:hAnsi="Times New Roman" w:cs="Times New Roman"/>
          <w:bCs/>
          <w:color w:val="000000"/>
          <w:sz w:val="28"/>
          <w:szCs w:val="28"/>
          <w:lang w:eastAsia="ru-RU"/>
        </w:rPr>
        <w:t>Фитуни</w:t>
      </w:r>
      <w:proofErr w:type="spellEnd"/>
      <w:r w:rsidRPr="003F26D4">
        <w:rPr>
          <w:rFonts w:ascii="Times New Roman" w:eastAsia="Times New Roman" w:hAnsi="Times New Roman" w:cs="Times New Roman"/>
          <w:bCs/>
          <w:color w:val="000000"/>
          <w:sz w:val="28"/>
          <w:szCs w:val="28"/>
          <w:lang w:eastAsia="ru-RU"/>
        </w:rPr>
        <w:t xml:space="preserve">. – 2017. – </w:t>
      </w:r>
      <w:r w:rsidRPr="003F26D4">
        <w:rPr>
          <w:rFonts w:ascii="Times New Roman" w:hAnsi="Times New Roman" w:cs="Times New Roman"/>
          <w:color w:val="000000"/>
          <w:sz w:val="28"/>
          <w:szCs w:val="28"/>
        </w:rPr>
        <w:t>Режим доступа</w:t>
      </w:r>
      <w:proofErr w:type="gramStart"/>
      <w:r w:rsidRPr="003F26D4">
        <w:rPr>
          <w:rFonts w:ascii="Times New Roman" w:hAnsi="Times New Roman" w:cs="Times New Roman"/>
          <w:color w:val="000000"/>
          <w:sz w:val="28"/>
          <w:szCs w:val="28"/>
        </w:rPr>
        <w:t xml:space="preserve"> :</w:t>
      </w:r>
      <w:proofErr w:type="gramEnd"/>
      <w:r w:rsidRPr="003F26D4">
        <w:rPr>
          <w:rFonts w:ascii="Times New Roman" w:hAnsi="Times New Roman" w:cs="Times New Roman"/>
          <w:color w:val="000000"/>
          <w:sz w:val="28"/>
          <w:szCs w:val="28"/>
        </w:rPr>
        <w:t xml:space="preserve"> </w:t>
      </w:r>
      <w:hyperlink r:id="rId69" w:history="1">
        <w:r w:rsidRPr="003F26D4">
          <w:rPr>
            <w:rStyle w:val="a7"/>
            <w:rFonts w:ascii="Times New Roman" w:hAnsi="Times New Roman" w:cs="Times New Roman"/>
            <w:color w:val="000000"/>
            <w:sz w:val="28"/>
            <w:szCs w:val="28"/>
            <w:u w:val="none"/>
          </w:rPr>
          <w:t>http://russianview.com/article?id=143&amp;lang=ru</w:t>
        </w:r>
      </w:hyperlink>
      <w:r>
        <w:rPr>
          <w:rFonts w:ascii="Times New Roman" w:hAnsi="Times New Roman" w:cs="Times New Roman"/>
          <w:color w:val="000000"/>
          <w:sz w:val="28"/>
          <w:szCs w:val="28"/>
        </w:rPr>
        <w:t xml:space="preserve"> (дата обращения 21.</w:t>
      </w:r>
      <w:r w:rsidRPr="003F26D4">
        <w:rPr>
          <w:rFonts w:ascii="Times New Roman" w:hAnsi="Times New Roman" w:cs="Times New Roman"/>
          <w:color w:val="000000"/>
          <w:sz w:val="28"/>
          <w:szCs w:val="28"/>
        </w:rPr>
        <w:t>03. 2017).</w:t>
      </w:r>
    </w:p>
    <w:p w:rsidR="006D4626" w:rsidRPr="004B6375" w:rsidRDefault="006D4626" w:rsidP="000109CF">
      <w:pPr>
        <w:pStyle w:val="a3"/>
        <w:numPr>
          <w:ilvl w:val="0"/>
          <w:numId w:val="4"/>
        </w:numPr>
        <w:spacing w:after="0" w:line="360" w:lineRule="auto"/>
        <w:ind w:left="0" w:firstLine="851"/>
        <w:jc w:val="both"/>
        <w:rPr>
          <w:rFonts w:ascii="Times New Roman" w:hAnsi="Times New Roman" w:cs="Times New Roman"/>
          <w:b/>
          <w:color w:val="000000"/>
          <w:sz w:val="28"/>
          <w:szCs w:val="28"/>
        </w:rPr>
      </w:pPr>
      <w:r w:rsidRPr="003F26D4">
        <w:rPr>
          <w:rFonts w:ascii="Times New Roman" w:hAnsi="Times New Roman" w:cs="Times New Roman"/>
          <w:color w:val="000000"/>
          <w:sz w:val="28"/>
          <w:szCs w:val="28"/>
        </w:rPr>
        <w:t>Фролов, А. «Зеленое» яблоко раздора [Электронный ресурс] / А. Фролов</w:t>
      </w:r>
      <w:r>
        <w:rPr>
          <w:rFonts w:ascii="Times New Roman" w:eastAsia="Times New Roman" w:hAnsi="Times New Roman" w:cs="Times New Roman"/>
          <w:bCs/>
          <w:color w:val="000000"/>
          <w:sz w:val="28"/>
          <w:szCs w:val="28"/>
          <w:lang w:eastAsia="ru-RU"/>
        </w:rPr>
        <w:t xml:space="preserve">. – </w:t>
      </w:r>
      <w:r w:rsidRPr="003F26D4">
        <w:rPr>
          <w:rFonts w:ascii="Times New Roman" w:eastAsia="Times New Roman" w:hAnsi="Times New Roman" w:cs="Times New Roman"/>
          <w:bCs/>
          <w:color w:val="000000"/>
          <w:sz w:val="28"/>
          <w:szCs w:val="28"/>
          <w:lang w:eastAsia="ru-RU"/>
        </w:rPr>
        <w:t xml:space="preserve">2017. – </w:t>
      </w:r>
      <w:r w:rsidR="00386561">
        <w:rPr>
          <w:rFonts w:ascii="Times New Roman" w:hAnsi="Times New Roman" w:cs="Times New Roman"/>
          <w:color w:val="000000"/>
          <w:sz w:val="28"/>
          <w:szCs w:val="28"/>
        </w:rPr>
        <w:t>Режим доступа</w:t>
      </w:r>
      <w:proofErr w:type="gramStart"/>
      <w:r w:rsidR="00386561">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w:t>
      </w:r>
      <w:proofErr w:type="gramEnd"/>
      <w:r w:rsidRPr="003F26D4">
        <w:rPr>
          <w:rFonts w:ascii="Times New Roman" w:hAnsi="Times New Roman" w:cs="Times New Roman"/>
          <w:color w:val="000000"/>
          <w:sz w:val="28"/>
          <w:szCs w:val="28"/>
        </w:rPr>
        <w:t xml:space="preserve"> </w:t>
      </w:r>
      <w:hyperlink r:id="rId70" w:history="1">
        <w:r w:rsidRPr="003F26D4">
          <w:rPr>
            <w:rStyle w:val="a7"/>
            <w:rFonts w:ascii="Times New Roman" w:hAnsi="Times New Roman" w:cs="Times New Roman"/>
            <w:color w:val="000000"/>
            <w:sz w:val="28"/>
            <w:szCs w:val="28"/>
            <w:u w:val="none"/>
          </w:rPr>
          <w:t>http://izvestia.ru/news/657831</w:t>
        </w:r>
      </w:hyperlink>
      <w:r>
        <w:rPr>
          <w:rFonts w:ascii="Times New Roman" w:hAnsi="Times New Roman" w:cs="Times New Roman"/>
          <w:color w:val="000000"/>
          <w:sz w:val="28"/>
          <w:szCs w:val="28"/>
        </w:rPr>
        <w:t xml:space="preserve"> (дата обращения 17.02.</w:t>
      </w:r>
      <w:r w:rsidRPr="003F26D4">
        <w:rPr>
          <w:rFonts w:ascii="Times New Roman" w:hAnsi="Times New Roman" w:cs="Times New Roman"/>
          <w:color w:val="000000"/>
          <w:sz w:val="28"/>
          <w:szCs w:val="28"/>
        </w:rPr>
        <w:t>2017).</w:t>
      </w:r>
    </w:p>
    <w:p w:rsidR="006D4626" w:rsidRPr="004B6375" w:rsidRDefault="006D4626" w:rsidP="000109CF">
      <w:pPr>
        <w:pStyle w:val="a3"/>
        <w:numPr>
          <w:ilvl w:val="0"/>
          <w:numId w:val="4"/>
        </w:numPr>
        <w:spacing w:after="0" w:line="360" w:lineRule="auto"/>
        <w:ind w:left="0" w:firstLine="851"/>
        <w:jc w:val="both"/>
        <w:rPr>
          <w:rFonts w:ascii="Times New Roman" w:hAnsi="Times New Roman" w:cs="Times New Roman"/>
          <w:b/>
          <w:color w:val="000000"/>
          <w:sz w:val="28"/>
          <w:szCs w:val="28"/>
        </w:rPr>
      </w:pPr>
      <w:r w:rsidRPr="004B6375">
        <w:rPr>
          <w:rFonts w:ascii="Times New Roman" w:hAnsi="Times New Roman" w:cs="Times New Roman"/>
          <w:color w:val="000000"/>
          <w:sz w:val="28"/>
          <w:szCs w:val="28"/>
        </w:rPr>
        <w:lastRenderedPageBreak/>
        <w:t>Юшков, И. В новый год с новыми санкциями [Электронный ресурс]</w:t>
      </w:r>
      <w:r w:rsidRPr="004B6375">
        <w:rPr>
          <w:rFonts w:ascii="Times New Roman" w:eastAsia="Times New Roman" w:hAnsi="Times New Roman" w:cs="Times New Roman"/>
          <w:bCs/>
          <w:color w:val="000000"/>
          <w:sz w:val="28"/>
          <w:szCs w:val="28"/>
          <w:lang w:eastAsia="ru-RU"/>
        </w:rPr>
        <w:t xml:space="preserve"> / И. Юшков. – 2017. – </w:t>
      </w:r>
      <w:r w:rsidRPr="004B6375">
        <w:rPr>
          <w:rFonts w:ascii="Times New Roman" w:hAnsi="Times New Roman" w:cs="Times New Roman"/>
          <w:color w:val="000000"/>
          <w:sz w:val="28"/>
          <w:szCs w:val="28"/>
        </w:rPr>
        <w:t>Режим доступа</w:t>
      </w:r>
      <w:proofErr w:type="gramStart"/>
      <w:r w:rsidRPr="004B6375">
        <w:rPr>
          <w:rFonts w:ascii="Times New Roman" w:hAnsi="Times New Roman" w:cs="Times New Roman"/>
          <w:color w:val="000000"/>
          <w:sz w:val="28"/>
          <w:szCs w:val="28"/>
        </w:rPr>
        <w:t xml:space="preserve"> :</w:t>
      </w:r>
      <w:proofErr w:type="gramEnd"/>
      <w:r w:rsidRPr="004B6375">
        <w:rPr>
          <w:rFonts w:ascii="Times New Roman" w:hAnsi="Times New Roman" w:cs="Times New Roman"/>
          <w:color w:val="000000"/>
          <w:sz w:val="28"/>
          <w:szCs w:val="28"/>
        </w:rPr>
        <w:t xml:space="preserve"> </w:t>
      </w:r>
      <w:hyperlink r:id="rId71" w:history="1">
        <w:r w:rsidRPr="004B6375">
          <w:rPr>
            <w:rStyle w:val="a7"/>
            <w:rFonts w:ascii="Times New Roman" w:hAnsi="Times New Roman" w:cs="Times New Roman"/>
            <w:color w:val="000000"/>
            <w:sz w:val="28"/>
            <w:szCs w:val="28"/>
            <w:u w:val="none"/>
          </w:rPr>
          <w:t>http://izvestia.ru/news/656871</w:t>
        </w:r>
      </w:hyperlink>
      <w:r w:rsidRPr="004B6375">
        <w:rPr>
          <w:rFonts w:ascii="Times New Roman" w:hAnsi="Times New Roman" w:cs="Times New Roman"/>
          <w:color w:val="000000"/>
          <w:sz w:val="28"/>
          <w:szCs w:val="28"/>
        </w:rPr>
        <w:t xml:space="preserve"> (дата обращения 11.01.2017).</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Abdul</w:t>
      </w:r>
      <w:r w:rsidRPr="001B1A9A">
        <w:rPr>
          <w:rFonts w:ascii="Times New Roman" w:hAnsi="Times New Roman" w:cs="Times New Roman"/>
          <w:color w:val="000000"/>
          <w:sz w:val="28"/>
          <w:szCs w:val="28"/>
          <w:lang w:val="en-US"/>
        </w:rPr>
        <w:t>-</w:t>
      </w:r>
      <w:proofErr w:type="spellStart"/>
      <w:r>
        <w:rPr>
          <w:rFonts w:ascii="Times New Roman" w:hAnsi="Times New Roman" w:cs="Times New Roman"/>
          <w:color w:val="000000"/>
          <w:sz w:val="28"/>
          <w:szCs w:val="28"/>
          <w:lang w:val="en-US"/>
        </w:rPr>
        <w:t>Hamid</w:t>
      </w:r>
      <w:proofErr w:type="spellEnd"/>
      <w:r>
        <w:rPr>
          <w:rFonts w:ascii="Times New Roman" w:hAnsi="Times New Roman" w:cs="Times New Roman"/>
          <w:color w:val="000000"/>
          <w:sz w:val="28"/>
          <w:szCs w:val="28"/>
          <w:lang w:val="en-US"/>
        </w:rPr>
        <w:t xml:space="preserve">, O. S. </w:t>
      </w:r>
      <w:proofErr w:type="gramStart"/>
      <w:r>
        <w:rPr>
          <w:rFonts w:ascii="Times New Roman" w:hAnsi="Times New Roman" w:cs="Times New Roman"/>
          <w:color w:val="000000"/>
          <w:sz w:val="28"/>
          <w:szCs w:val="28"/>
          <w:lang w:val="en-US"/>
        </w:rPr>
        <w:t>OPEC</w:t>
      </w:r>
      <w:r w:rsidRPr="00625DF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w:t>
      </w:r>
      <w:proofErr w:type="gramEnd"/>
      <w:r w:rsidRPr="003F26D4">
        <w:rPr>
          <w:rFonts w:ascii="Times New Roman" w:hAnsi="Times New Roman" w:cs="Times New Roman"/>
          <w:color w:val="000000"/>
          <w:sz w:val="28"/>
          <w:szCs w:val="28"/>
          <w:lang w:val="en-US"/>
        </w:rPr>
        <w:t xml:space="preserve"> annual statistic bulletin for 2015 [</w:t>
      </w:r>
      <w:r w:rsidRPr="003F26D4">
        <w:rPr>
          <w:rFonts w:ascii="Times New Roman" w:hAnsi="Times New Roman" w:cs="Times New Roman"/>
          <w:color w:val="000000"/>
          <w:sz w:val="28"/>
          <w:szCs w:val="28"/>
        </w:rPr>
        <w:t>Электронный</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ресурс</w:t>
      </w:r>
      <w:r>
        <w:rPr>
          <w:rFonts w:ascii="Times New Roman" w:hAnsi="Times New Roman" w:cs="Times New Roman"/>
          <w:color w:val="000000"/>
          <w:sz w:val="28"/>
          <w:szCs w:val="28"/>
          <w:lang w:val="en-US"/>
        </w:rPr>
        <w:t>] / O. S. Abdul</w:t>
      </w:r>
      <w:r w:rsidRPr="001B1A9A">
        <w:rPr>
          <w:rFonts w:ascii="Times New Roman" w:hAnsi="Times New Roman" w:cs="Times New Roman"/>
          <w:color w:val="000000"/>
          <w:sz w:val="28"/>
          <w:szCs w:val="28"/>
          <w:lang w:val="en-US"/>
        </w:rPr>
        <w:t>-</w:t>
      </w:r>
      <w:proofErr w:type="spellStart"/>
      <w:r w:rsidRPr="003F26D4">
        <w:rPr>
          <w:rFonts w:ascii="Times New Roman" w:hAnsi="Times New Roman" w:cs="Times New Roman"/>
          <w:color w:val="000000"/>
          <w:sz w:val="28"/>
          <w:szCs w:val="28"/>
          <w:lang w:val="en-US"/>
        </w:rPr>
        <w:t>Hamid</w:t>
      </w:r>
      <w:proofErr w:type="spellEnd"/>
      <w:r>
        <w:rPr>
          <w:rFonts w:ascii="Times New Roman" w:eastAsia="Times New Roman" w:hAnsi="Times New Roman" w:cs="Times New Roman"/>
          <w:bCs/>
          <w:color w:val="000000"/>
          <w:sz w:val="28"/>
          <w:szCs w:val="28"/>
          <w:lang w:val="en-US" w:eastAsia="ru-RU"/>
        </w:rPr>
        <w:t>. –</w:t>
      </w:r>
      <w:r w:rsidRPr="00502A50">
        <w:rPr>
          <w:rFonts w:ascii="Times New Roman" w:eastAsia="Times New Roman" w:hAnsi="Times New Roman" w:cs="Times New Roman"/>
          <w:bCs/>
          <w:color w:val="000000"/>
          <w:sz w:val="28"/>
          <w:szCs w:val="28"/>
          <w:lang w:val="en-US" w:eastAsia="ru-RU"/>
        </w:rPr>
        <w:t xml:space="preserve"> </w:t>
      </w:r>
      <w:proofErr w:type="gramStart"/>
      <w:r>
        <w:rPr>
          <w:rFonts w:ascii="Times New Roman" w:eastAsia="Times New Roman" w:hAnsi="Times New Roman" w:cs="Times New Roman"/>
          <w:bCs/>
          <w:color w:val="000000"/>
          <w:sz w:val="28"/>
          <w:szCs w:val="28"/>
          <w:lang w:val="en-US" w:eastAsia="ru-RU"/>
        </w:rPr>
        <w:t>Vienna :</w:t>
      </w:r>
      <w:proofErr w:type="gramEnd"/>
      <w:r>
        <w:rPr>
          <w:rFonts w:ascii="Times New Roman" w:eastAsia="Times New Roman" w:hAnsi="Times New Roman" w:cs="Times New Roman"/>
          <w:bCs/>
          <w:color w:val="000000"/>
          <w:sz w:val="28"/>
          <w:szCs w:val="28"/>
          <w:lang w:val="en-US" w:eastAsia="ru-RU"/>
        </w:rPr>
        <w:t xml:space="preserve"> OPEC, 2016. – </w:t>
      </w:r>
      <w:r w:rsidRPr="003F26D4">
        <w:rPr>
          <w:rFonts w:ascii="Times New Roman" w:eastAsia="Times New Roman" w:hAnsi="Times New Roman" w:cs="Times New Roman"/>
          <w:bCs/>
          <w:color w:val="000000"/>
          <w:sz w:val="28"/>
          <w:szCs w:val="28"/>
          <w:lang w:val="en-US" w:eastAsia="ru-RU"/>
        </w:rPr>
        <w:t>121</w:t>
      </w:r>
      <w:r w:rsidRPr="001B1A9A">
        <w:rPr>
          <w:rFonts w:ascii="Times New Roman" w:eastAsia="Times New Roman" w:hAnsi="Times New Roman" w:cs="Times New Roman"/>
          <w:bCs/>
          <w:color w:val="000000"/>
          <w:sz w:val="28"/>
          <w:szCs w:val="28"/>
          <w:lang w:val="en-US" w:eastAsia="ru-RU"/>
        </w:rPr>
        <w:t xml:space="preserve"> </w:t>
      </w:r>
      <w:r>
        <w:rPr>
          <w:rFonts w:ascii="Times New Roman" w:eastAsia="Times New Roman" w:hAnsi="Times New Roman" w:cs="Times New Roman"/>
          <w:bCs/>
          <w:color w:val="000000"/>
          <w:sz w:val="28"/>
          <w:szCs w:val="28"/>
          <w:lang w:val="en-US" w:eastAsia="ru-RU"/>
        </w:rPr>
        <w:t>p</w:t>
      </w:r>
      <w:r w:rsidRPr="003F26D4">
        <w:rPr>
          <w:rFonts w:ascii="Times New Roman" w:eastAsia="Times New Roman" w:hAnsi="Times New Roman" w:cs="Times New Roman"/>
          <w:bCs/>
          <w:color w:val="000000"/>
          <w:sz w:val="28"/>
          <w:szCs w:val="28"/>
          <w:lang w:val="en-US" w:eastAsia="ru-RU"/>
        </w:rPr>
        <w:t xml:space="preserve">. – </w:t>
      </w:r>
      <w:r w:rsidRPr="003F26D4">
        <w:rPr>
          <w:rFonts w:ascii="Times New Roman" w:hAnsi="Times New Roman" w:cs="Times New Roman"/>
          <w:color w:val="000000"/>
          <w:sz w:val="28"/>
          <w:szCs w:val="28"/>
        </w:rPr>
        <w:t>Режим</w:t>
      </w:r>
      <w:r w:rsidRPr="003F26D4">
        <w:rPr>
          <w:rFonts w:ascii="Times New Roman" w:hAnsi="Times New Roman" w:cs="Times New Roman"/>
          <w:color w:val="000000"/>
          <w:sz w:val="28"/>
          <w:szCs w:val="28"/>
          <w:lang w:val="en-US"/>
        </w:rPr>
        <w:t xml:space="preserve"> </w:t>
      </w:r>
      <w:proofErr w:type="gramStart"/>
      <w:r w:rsidRPr="003F26D4">
        <w:rPr>
          <w:rFonts w:ascii="Times New Roman" w:hAnsi="Times New Roman" w:cs="Times New Roman"/>
          <w:color w:val="000000"/>
          <w:sz w:val="28"/>
          <w:szCs w:val="28"/>
        </w:rPr>
        <w:t>доступа</w:t>
      </w:r>
      <w:r w:rsidRPr="003F26D4">
        <w:rPr>
          <w:rFonts w:ascii="Times New Roman" w:hAnsi="Times New Roman" w:cs="Times New Roman"/>
          <w:color w:val="000000"/>
          <w:sz w:val="28"/>
          <w:szCs w:val="28"/>
          <w:lang w:val="en-US"/>
        </w:rPr>
        <w:t xml:space="preserve"> :</w:t>
      </w:r>
      <w:proofErr w:type="gramEnd"/>
      <w:r w:rsidRPr="003F26D4">
        <w:rPr>
          <w:rFonts w:ascii="Times New Roman" w:hAnsi="Times New Roman" w:cs="Times New Roman"/>
          <w:color w:val="000000"/>
          <w:sz w:val="28"/>
          <w:szCs w:val="28"/>
          <w:lang w:val="en-US"/>
        </w:rPr>
        <w:t xml:space="preserve"> </w:t>
      </w:r>
      <w:hyperlink r:id="rId72" w:history="1">
        <w:r w:rsidRPr="00DB3E24">
          <w:rPr>
            <w:rStyle w:val="a7"/>
            <w:rFonts w:ascii="Times New Roman" w:hAnsi="Times New Roman" w:cs="Times New Roman"/>
            <w:color w:val="000000"/>
            <w:sz w:val="28"/>
            <w:szCs w:val="28"/>
            <w:u w:val="none"/>
            <w:lang w:val="en-US"/>
          </w:rPr>
          <w:t>http://www.opec.org/opec_web/static_files_ project/media/down loads /publications/asb2015.pdf</w:t>
        </w:r>
      </w:hyperlink>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дата</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обращения</w:t>
      </w:r>
      <w:r>
        <w:rPr>
          <w:rFonts w:ascii="Times New Roman" w:hAnsi="Times New Roman" w:cs="Times New Roman"/>
          <w:color w:val="000000"/>
          <w:sz w:val="28"/>
          <w:szCs w:val="28"/>
          <w:lang w:val="en-US"/>
        </w:rPr>
        <w:t xml:space="preserve"> 14.01.</w:t>
      </w:r>
      <w:r w:rsidRPr="003F26D4">
        <w:rPr>
          <w:rFonts w:ascii="Times New Roman" w:hAnsi="Times New Roman" w:cs="Times New Roman"/>
          <w:color w:val="000000"/>
          <w:sz w:val="28"/>
          <w:szCs w:val="28"/>
          <w:lang w:val="en-US"/>
        </w:rPr>
        <w:t>2017).</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Abdul-</w:t>
      </w:r>
      <w:proofErr w:type="spellStart"/>
      <w:r w:rsidRPr="003F26D4">
        <w:rPr>
          <w:rFonts w:ascii="Times New Roman" w:hAnsi="Times New Roman" w:cs="Times New Roman"/>
          <w:color w:val="000000"/>
          <w:sz w:val="28"/>
          <w:szCs w:val="28"/>
          <w:lang w:val="en-US"/>
        </w:rPr>
        <w:t>Hamid</w:t>
      </w:r>
      <w:proofErr w:type="spellEnd"/>
      <w:r w:rsidRPr="003F26D4">
        <w:rPr>
          <w:rFonts w:ascii="Times New Roman" w:hAnsi="Times New Roman" w:cs="Times New Roman"/>
          <w:color w:val="000000"/>
          <w:sz w:val="28"/>
          <w:szCs w:val="28"/>
          <w:lang w:val="en-US"/>
        </w:rPr>
        <w:t xml:space="preserve">, O. S. </w:t>
      </w:r>
      <w:proofErr w:type="gramStart"/>
      <w:r w:rsidRPr="003F26D4">
        <w:rPr>
          <w:rFonts w:ascii="Times New Roman" w:hAnsi="Times New Roman" w:cs="Times New Roman"/>
          <w:color w:val="000000"/>
          <w:sz w:val="28"/>
          <w:szCs w:val="28"/>
          <w:lang w:val="en-US"/>
        </w:rPr>
        <w:t>OPEC :</w:t>
      </w:r>
      <w:proofErr w:type="gramEnd"/>
      <w:r w:rsidRPr="003F26D4">
        <w:rPr>
          <w:rFonts w:ascii="Times New Roman" w:hAnsi="Times New Roman" w:cs="Times New Roman"/>
          <w:color w:val="000000"/>
          <w:sz w:val="28"/>
          <w:szCs w:val="28"/>
          <w:lang w:val="en-US"/>
        </w:rPr>
        <w:t xml:space="preserve"> annual statistic bulletin for 2011 [</w:t>
      </w:r>
      <w:r w:rsidRPr="003F26D4">
        <w:rPr>
          <w:rFonts w:ascii="Times New Roman" w:hAnsi="Times New Roman" w:cs="Times New Roman"/>
          <w:color w:val="000000"/>
          <w:sz w:val="28"/>
          <w:szCs w:val="28"/>
        </w:rPr>
        <w:t>Электронный</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ресурс</w:t>
      </w:r>
      <w:r>
        <w:rPr>
          <w:rFonts w:ascii="Times New Roman" w:hAnsi="Times New Roman" w:cs="Times New Roman"/>
          <w:color w:val="000000"/>
          <w:sz w:val="28"/>
          <w:szCs w:val="28"/>
          <w:lang w:val="en-US"/>
        </w:rPr>
        <w:t>] / O. S. Abdul-</w:t>
      </w:r>
      <w:proofErr w:type="spellStart"/>
      <w:r w:rsidRPr="003F26D4">
        <w:rPr>
          <w:rFonts w:ascii="Times New Roman" w:hAnsi="Times New Roman" w:cs="Times New Roman"/>
          <w:color w:val="000000"/>
          <w:sz w:val="28"/>
          <w:szCs w:val="28"/>
          <w:lang w:val="en-US"/>
        </w:rPr>
        <w:t>Hamid</w:t>
      </w:r>
      <w:proofErr w:type="spellEnd"/>
      <w:r>
        <w:rPr>
          <w:rFonts w:ascii="Times New Roman" w:eastAsia="Times New Roman" w:hAnsi="Times New Roman" w:cs="Times New Roman"/>
          <w:bCs/>
          <w:color w:val="000000"/>
          <w:sz w:val="28"/>
          <w:szCs w:val="28"/>
          <w:lang w:val="en-US" w:eastAsia="ru-RU"/>
        </w:rPr>
        <w:t xml:space="preserve">. – </w:t>
      </w:r>
      <w:proofErr w:type="gramStart"/>
      <w:r>
        <w:rPr>
          <w:rFonts w:ascii="Times New Roman" w:eastAsia="Times New Roman" w:hAnsi="Times New Roman" w:cs="Times New Roman"/>
          <w:bCs/>
          <w:color w:val="000000"/>
          <w:sz w:val="28"/>
          <w:szCs w:val="28"/>
          <w:lang w:val="en-US" w:eastAsia="ru-RU"/>
        </w:rPr>
        <w:t>Vienna :</w:t>
      </w:r>
      <w:proofErr w:type="gramEnd"/>
      <w:r>
        <w:rPr>
          <w:rFonts w:ascii="Times New Roman" w:eastAsia="Times New Roman" w:hAnsi="Times New Roman" w:cs="Times New Roman"/>
          <w:bCs/>
          <w:color w:val="000000"/>
          <w:sz w:val="28"/>
          <w:szCs w:val="28"/>
          <w:lang w:val="en-US" w:eastAsia="ru-RU"/>
        </w:rPr>
        <w:t xml:space="preserve"> OPEC, 2012. – </w:t>
      </w:r>
      <w:r w:rsidRPr="003F26D4">
        <w:rPr>
          <w:rFonts w:ascii="Times New Roman" w:eastAsia="Times New Roman" w:hAnsi="Times New Roman" w:cs="Times New Roman"/>
          <w:bCs/>
          <w:color w:val="000000"/>
          <w:sz w:val="28"/>
          <w:szCs w:val="28"/>
          <w:lang w:val="en-US" w:eastAsia="ru-RU"/>
        </w:rPr>
        <w:t>124</w:t>
      </w:r>
      <w:r>
        <w:rPr>
          <w:rFonts w:ascii="Times New Roman" w:eastAsia="Times New Roman" w:hAnsi="Times New Roman" w:cs="Times New Roman"/>
          <w:bCs/>
          <w:color w:val="000000"/>
          <w:sz w:val="28"/>
          <w:szCs w:val="28"/>
          <w:lang w:val="en-US" w:eastAsia="ru-RU"/>
        </w:rPr>
        <w:t xml:space="preserve"> p</w:t>
      </w:r>
      <w:r w:rsidRPr="003F26D4">
        <w:rPr>
          <w:rFonts w:ascii="Times New Roman" w:eastAsia="Times New Roman" w:hAnsi="Times New Roman" w:cs="Times New Roman"/>
          <w:bCs/>
          <w:color w:val="000000"/>
          <w:sz w:val="28"/>
          <w:szCs w:val="28"/>
          <w:lang w:val="en-US" w:eastAsia="ru-RU"/>
        </w:rPr>
        <w:t xml:space="preserve">. – </w:t>
      </w:r>
      <w:r w:rsidRPr="003F26D4">
        <w:rPr>
          <w:rFonts w:ascii="Times New Roman" w:hAnsi="Times New Roman" w:cs="Times New Roman"/>
          <w:color w:val="000000"/>
          <w:sz w:val="28"/>
          <w:szCs w:val="28"/>
        </w:rPr>
        <w:t>Режим</w:t>
      </w:r>
      <w:r w:rsidRPr="003F26D4">
        <w:rPr>
          <w:rFonts w:ascii="Times New Roman" w:hAnsi="Times New Roman" w:cs="Times New Roman"/>
          <w:color w:val="000000"/>
          <w:sz w:val="28"/>
          <w:szCs w:val="28"/>
          <w:lang w:val="en-US"/>
        </w:rPr>
        <w:t xml:space="preserve"> </w:t>
      </w:r>
      <w:proofErr w:type="gramStart"/>
      <w:r w:rsidRPr="003F26D4">
        <w:rPr>
          <w:rFonts w:ascii="Times New Roman" w:hAnsi="Times New Roman" w:cs="Times New Roman"/>
          <w:color w:val="000000"/>
          <w:sz w:val="28"/>
          <w:szCs w:val="28"/>
        </w:rPr>
        <w:t>доступа</w:t>
      </w:r>
      <w:r w:rsidRPr="003F26D4">
        <w:rPr>
          <w:rFonts w:ascii="Times New Roman" w:hAnsi="Times New Roman" w:cs="Times New Roman"/>
          <w:color w:val="000000"/>
          <w:sz w:val="28"/>
          <w:szCs w:val="28"/>
          <w:lang w:val="en-US"/>
        </w:rPr>
        <w:t xml:space="preserve"> :</w:t>
      </w:r>
      <w:proofErr w:type="gramEnd"/>
      <w:r w:rsidRPr="003F26D4">
        <w:rPr>
          <w:rFonts w:ascii="Times New Roman" w:hAnsi="Times New Roman" w:cs="Times New Roman"/>
          <w:color w:val="000000"/>
          <w:sz w:val="28"/>
          <w:szCs w:val="28"/>
          <w:lang w:val="en-US"/>
        </w:rPr>
        <w:t xml:space="preserve"> </w:t>
      </w:r>
      <w:hyperlink r:id="rId73" w:history="1">
        <w:r w:rsidRPr="00DB3E24">
          <w:rPr>
            <w:rStyle w:val="a7"/>
            <w:rFonts w:ascii="Times New Roman" w:hAnsi="Times New Roman" w:cs="Times New Roman"/>
            <w:color w:val="000000"/>
            <w:sz w:val="28"/>
            <w:szCs w:val="28"/>
            <w:u w:val="none"/>
            <w:lang w:val="en-US"/>
          </w:rPr>
          <w:t>http://www.opec.org/opec_web/static_files_ project/media/down loads/ publications/ASB2010_2011.pdf</w:t>
        </w:r>
      </w:hyperlink>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дата</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обращения</w:t>
      </w:r>
      <w:r>
        <w:rPr>
          <w:rFonts w:ascii="Times New Roman" w:hAnsi="Times New Roman" w:cs="Times New Roman"/>
          <w:color w:val="000000"/>
          <w:sz w:val="28"/>
          <w:szCs w:val="28"/>
          <w:lang w:val="en-US"/>
        </w:rPr>
        <w:t xml:space="preserve"> 14.01.</w:t>
      </w:r>
      <w:r w:rsidRPr="003F26D4">
        <w:rPr>
          <w:rFonts w:ascii="Times New Roman" w:hAnsi="Times New Roman" w:cs="Times New Roman"/>
          <w:color w:val="000000"/>
          <w:sz w:val="28"/>
          <w:szCs w:val="28"/>
          <w:lang w:val="en-US"/>
        </w:rPr>
        <w:t>2017).</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Abdul-</w:t>
      </w:r>
      <w:proofErr w:type="spellStart"/>
      <w:r w:rsidRPr="003F26D4">
        <w:rPr>
          <w:rFonts w:ascii="Times New Roman" w:hAnsi="Times New Roman" w:cs="Times New Roman"/>
          <w:color w:val="000000"/>
          <w:sz w:val="28"/>
          <w:szCs w:val="28"/>
          <w:lang w:val="en-US"/>
        </w:rPr>
        <w:t>Hamid</w:t>
      </w:r>
      <w:proofErr w:type="spellEnd"/>
      <w:r w:rsidRPr="003F26D4">
        <w:rPr>
          <w:rFonts w:ascii="Times New Roman" w:hAnsi="Times New Roman" w:cs="Times New Roman"/>
          <w:color w:val="000000"/>
          <w:sz w:val="28"/>
          <w:szCs w:val="28"/>
          <w:lang w:val="en-US"/>
        </w:rPr>
        <w:t xml:space="preserve">, O. S. </w:t>
      </w:r>
      <w:proofErr w:type="gramStart"/>
      <w:r w:rsidRPr="003F26D4">
        <w:rPr>
          <w:rFonts w:ascii="Times New Roman" w:hAnsi="Times New Roman" w:cs="Times New Roman"/>
          <w:color w:val="000000"/>
          <w:sz w:val="28"/>
          <w:szCs w:val="28"/>
          <w:lang w:val="en-US"/>
        </w:rPr>
        <w:t>OPEC :</w:t>
      </w:r>
      <w:proofErr w:type="gramEnd"/>
      <w:r w:rsidRPr="003F26D4">
        <w:rPr>
          <w:rFonts w:ascii="Times New Roman" w:hAnsi="Times New Roman" w:cs="Times New Roman"/>
          <w:color w:val="000000"/>
          <w:sz w:val="28"/>
          <w:szCs w:val="28"/>
          <w:lang w:val="en-US"/>
        </w:rPr>
        <w:t xml:space="preserve"> annual statistic bulletin for 2009 [</w:t>
      </w:r>
      <w:r w:rsidRPr="003F26D4">
        <w:rPr>
          <w:rFonts w:ascii="Times New Roman" w:hAnsi="Times New Roman" w:cs="Times New Roman"/>
          <w:color w:val="000000"/>
          <w:sz w:val="28"/>
          <w:szCs w:val="28"/>
        </w:rPr>
        <w:t>Электронный</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ресурс</w:t>
      </w:r>
      <w:r>
        <w:rPr>
          <w:rFonts w:ascii="Times New Roman" w:hAnsi="Times New Roman" w:cs="Times New Roman"/>
          <w:color w:val="000000"/>
          <w:sz w:val="28"/>
          <w:szCs w:val="28"/>
          <w:lang w:val="en-US"/>
        </w:rPr>
        <w:t>] / O. S. Abdul-</w:t>
      </w:r>
      <w:proofErr w:type="spellStart"/>
      <w:r w:rsidRPr="003F26D4">
        <w:rPr>
          <w:rFonts w:ascii="Times New Roman" w:hAnsi="Times New Roman" w:cs="Times New Roman"/>
          <w:color w:val="000000"/>
          <w:sz w:val="28"/>
          <w:szCs w:val="28"/>
          <w:lang w:val="en-US"/>
        </w:rPr>
        <w:t>Hamid</w:t>
      </w:r>
      <w:proofErr w:type="spellEnd"/>
      <w:r w:rsidRPr="003F26D4">
        <w:rPr>
          <w:rFonts w:ascii="Times New Roman" w:eastAsia="Times New Roman" w:hAnsi="Times New Roman" w:cs="Times New Roman"/>
          <w:bCs/>
          <w:color w:val="000000"/>
          <w:sz w:val="28"/>
          <w:szCs w:val="28"/>
          <w:lang w:val="en-US" w:eastAsia="ru-RU"/>
        </w:rPr>
        <w:t xml:space="preserve">. – </w:t>
      </w:r>
      <w:proofErr w:type="gramStart"/>
      <w:r w:rsidRPr="003F26D4">
        <w:rPr>
          <w:rFonts w:ascii="Times New Roman" w:eastAsia="Times New Roman" w:hAnsi="Times New Roman" w:cs="Times New Roman"/>
          <w:bCs/>
          <w:color w:val="000000"/>
          <w:sz w:val="28"/>
          <w:szCs w:val="28"/>
          <w:lang w:val="en-US" w:eastAsia="ru-RU"/>
        </w:rPr>
        <w:t>Vienna :</w:t>
      </w:r>
      <w:proofErr w:type="gramEnd"/>
      <w:r w:rsidRPr="003F26D4">
        <w:rPr>
          <w:rFonts w:ascii="Times New Roman" w:eastAsia="Times New Roman" w:hAnsi="Times New Roman" w:cs="Times New Roman"/>
          <w:bCs/>
          <w:color w:val="000000"/>
          <w:sz w:val="28"/>
          <w:szCs w:val="28"/>
          <w:lang w:val="en-US" w:eastAsia="ru-RU"/>
        </w:rPr>
        <w:t xml:space="preserve"> OPEC, 2010</w:t>
      </w:r>
      <w:r>
        <w:rPr>
          <w:rFonts w:ascii="Times New Roman" w:eastAsia="Times New Roman" w:hAnsi="Times New Roman" w:cs="Times New Roman"/>
          <w:bCs/>
          <w:color w:val="000000"/>
          <w:sz w:val="28"/>
          <w:szCs w:val="28"/>
          <w:lang w:val="en-US" w:eastAsia="ru-RU"/>
        </w:rPr>
        <w:t xml:space="preserve">. – </w:t>
      </w:r>
      <w:r w:rsidRPr="003F26D4">
        <w:rPr>
          <w:rFonts w:ascii="Times New Roman" w:eastAsia="Times New Roman" w:hAnsi="Times New Roman" w:cs="Times New Roman"/>
          <w:bCs/>
          <w:color w:val="000000"/>
          <w:sz w:val="28"/>
          <w:szCs w:val="28"/>
          <w:lang w:val="en-US" w:eastAsia="ru-RU"/>
        </w:rPr>
        <w:t>121</w:t>
      </w:r>
      <w:r>
        <w:rPr>
          <w:rFonts w:ascii="Times New Roman" w:eastAsia="Times New Roman" w:hAnsi="Times New Roman" w:cs="Times New Roman"/>
          <w:bCs/>
          <w:color w:val="000000"/>
          <w:sz w:val="28"/>
          <w:szCs w:val="28"/>
          <w:lang w:val="en-US" w:eastAsia="ru-RU"/>
        </w:rPr>
        <w:t xml:space="preserve"> p</w:t>
      </w:r>
      <w:r w:rsidRPr="003F26D4">
        <w:rPr>
          <w:rFonts w:ascii="Times New Roman" w:eastAsia="Times New Roman" w:hAnsi="Times New Roman" w:cs="Times New Roman"/>
          <w:bCs/>
          <w:color w:val="000000"/>
          <w:sz w:val="28"/>
          <w:szCs w:val="28"/>
          <w:lang w:val="en-US" w:eastAsia="ru-RU"/>
        </w:rPr>
        <w:t xml:space="preserve">. – </w:t>
      </w:r>
      <w:r w:rsidRPr="003F26D4">
        <w:rPr>
          <w:rFonts w:ascii="Times New Roman" w:hAnsi="Times New Roman" w:cs="Times New Roman"/>
          <w:color w:val="000000"/>
          <w:sz w:val="28"/>
          <w:szCs w:val="28"/>
        </w:rPr>
        <w:t>Режим</w:t>
      </w:r>
      <w:r w:rsidRPr="003F26D4">
        <w:rPr>
          <w:rFonts w:ascii="Times New Roman" w:hAnsi="Times New Roman" w:cs="Times New Roman"/>
          <w:color w:val="000000"/>
          <w:sz w:val="28"/>
          <w:szCs w:val="28"/>
          <w:lang w:val="en-US"/>
        </w:rPr>
        <w:t xml:space="preserve"> </w:t>
      </w:r>
      <w:proofErr w:type="gramStart"/>
      <w:r w:rsidRPr="003F26D4">
        <w:rPr>
          <w:rFonts w:ascii="Times New Roman" w:hAnsi="Times New Roman" w:cs="Times New Roman"/>
          <w:color w:val="000000"/>
          <w:sz w:val="28"/>
          <w:szCs w:val="28"/>
        </w:rPr>
        <w:t>доступа</w:t>
      </w:r>
      <w:r w:rsidRPr="003F26D4">
        <w:rPr>
          <w:rFonts w:ascii="Times New Roman" w:hAnsi="Times New Roman" w:cs="Times New Roman"/>
          <w:color w:val="000000"/>
          <w:sz w:val="28"/>
          <w:szCs w:val="28"/>
          <w:lang w:val="en-US"/>
        </w:rPr>
        <w:t xml:space="preserve"> :</w:t>
      </w:r>
      <w:proofErr w:type="gramEnd"/>
      <w:r>
        <w:rPr>
          <w:rFonts w:ascii="Times New Roman" w:hAnsi="Times New Roman" w:cs="Times New Roman"/>
          <w:color w:val="000000"/>
          <w:sz w:val="28"/>
          <w:szCs w:val="28"/>
          <w:lang w:val="en-US"/>
        </w:rPr>
        <w:t xml:space="preserve"> </w:t>
      </w:r>
      <w:hyperlink r:id="rId74" w:history="1">
        <w:r w:rsidRPr="00DB3E24">
          <w:rPr>
            <w:rStyle w:val="a7"/>
            <w:rFonts w:ascii="Times New Roman" w:hAnsi="Times New Roman" w:cs="Times New Roman"/>
            <w:color w:val="000000"/>
            <w:sz w:val="28"/>
            <w:szCs w:val="28"/>
            <w:u w:val="none"/>
            <w:lang w:val="en-US"/>
          </w:rPr>
          <w:t>http://www.opec.org/library/Annual%20Statistical%20Bulletin/ interactive /2009/</w:t>
        </w:r>
        <w:proofErr w:type="spellStart"/>
        <w:r w:rsidRPr="00DB3E24">
          <w:rPr>
            <w:rStyle w:val="a7"/>
            <w:rFonts w:ascii="Times New Roman" w:hAnsi="Times New Roman" w:cs="Times New Roman"/>
            <w:color w:val="000000"/>
            <w:sz w:val="28"/>
            <w:szCs w:val="28"/>
            <w:u w:val="none"/>
            <w:lang w:val="en-US"/>
          </w:rPr>
          <w:t>FileZ</w:t>
        </w:r>
        <w:proofErr w:type="spellEnd"/>
        <w:r w:rsidRPr="00DB3E24">
          <w:rPr>
            <w:rStyle w:val="a7"/>
            <w:rFonts w:ascii="Times New Roman" w:hAnsi="Times New Roman" w:cs="Times New Roman"/>
            <w:color w:val="000000"/>
            <w:sz w:val="28"/>
            <w:szCs w:val="28"/>
            <w:u w:val="none"/>
            <w:lang w:val="en-US"/>
          </w:rPr>
          <w:t>/ASB.pdf</w:t>
        </w:r>
      </w:hyperlink>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дата</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обращения</w:t>
      </w:r>
      <w:r>
        <w:rPr>
          <w:rFonts w:ascii="Times New Roman" w:hAnsi="Times New Roman" w:cs="Times New Roman"/>
          <w:color w:val="000000"/>
          <w:sz w:val="28"/>
          <w:szCs w:val="28"/>
          <w:lang w:val="en-US"/>
        </w:rPr>
        <w:t xml:space="preserve"> 14.</w:t>
      </w:r>
      <w:r w:rsidRPr="003F26D4">
        <w:rPr>
          <w:rFonts w:ascii="Times New Roman" w:hAnsi="Times New Roman" w:cs="Times New Roman"/>
          <w:color w:val="000000"/>
          <w:sz w:val="28"/>
          <w:szCs w:val="28"/>
          <w:lang w:val="en-US"/>
        </w:rPr>
        <w:t>0</w:t>
      </w:r>
      <w:r>
        <w:rPr>
          <w:rFonts w:ascii="Times New Roman" w:hAnsi="Times New Roman" w:cs="Times New Roman"/>
          <w:color w:val="000000"/>
          <w:sz w:val="28"/>
          <w:szCs w:val="28"/>
          <w:lang w:val="en-US"/>
        </w:rPr>
        <w:t>1.</w:t>
      </w:r>
      <w:r w:rsidRPr="003F26D4">
        <w:rPr>
          <w:rFonts w:ascii="Times New Roman" w:hAnsi="Times New Roman" w:cs="Times New Roman"/>
          <w:color w:val="000000"/>
          <w:sz w:val="28"/>
          <w:szCs w:val="28"/>
          <w:lang w:val="en-US"/>
        </w:rPr>
        <w:t>2017).</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Abdul -</w:t>
      </w:r>
      <w:proofErr w:type="spellStart"/>
      <w:r w:rsidRPr="003F26D4">
        <w:rPr>
          <w:rFonts w:ascii="Times New Roman" w:hAnsi="Times New Roman" w:cs="Times New Roman"/>
          <w:color w:val="000000"/>
          <w:sz w:val="28"/>
          <w:szCs w:val="28"/>
          <w:lang w:val="en-US"/>
        </w:rPr>
        <w:t>Hamid</w:t>
      </w:r>
      <w:proofErr w:type="spellEnd"/>
      <w:r w:rsidRPr="003F26D4">
        <w:rPr>
          <w:rFonts w:ascii="Times New Roman" w:hAnsi="Times New Roman" w:cs="Times New Roman"/>
          <w:color w:val="000000"/>
          <w:sz w:val="28"/>
          <w:szCs w:val="28"/>
          <w:lang w:val="en-US"/>
        </w:rPr>
        <w:t>, O. S</w:t>
      </w:r>
      <w:r>
        <w:rPr>
          <w:rFonts w:ascii="Times New Roman" w:eastAsia="Times New Roman" w:hAnsi="Times New Roman" w:cs="Times New Roman"/>
          <w:bCs/>
          <w:color w:val="000000"/>
          <w:kern w:val="36"/>
          <w:sz w:val="28"/>
          <w:szCs w:val="28"/>
          <w:lang w:val="en-US" w:eastAsia="ru-RU"/>
        </w:rPr>
        <w:t>.</w:t>
      </w:r>
      <w:r w:rsidRPr="00625DF4">
        <w:rPr>
          <w:rFonts w:ascii="Times New Roman" w:eastAsia="Times New Roman" w:hAnsi="Times New Roman" w:cs="Times New Roman"/>
          <w:bCs/>
          <w:color w:val="000000"/>
          <w:kern w:val="36"/>
          <w:sz w:val="28"/>
          <w:szCs w:val="28"/>
          <w:lang w:val="en-US" w:eastAsia="ru-RU"/>
        </w:rPr>
        <w:t xml:space="preserve"> </w:t>
      </w:r>
      <w:r w:rsidRPr="003F26D4">
        <w:rPr>
          <w:rFonts w:ascii="Times New Roman" w:eastAsia="Times New Roman" w:hAnsi="Times New Roman" w:cs="Times New Roman"/>
          <w:bCs/>
          <w:color w:val="000000"/>
          <w:kern w:val="36"/>
          <w:sz w:val="28"/>
          <w:szCs w:val="28"/>
          <w:lang w:val="en-US" w:eastAsia="ru-RU"/>
        </w:rPr>
        <w:t xml:space="preserve">Statistic resources about world supply and demand </w:t>
      </w:r>
      <w:r w:rsidRPr="003F26D4">
        <w:rPr>
          <w:rFonts w:ascii="Times New Roman" w:hAnsi="Times New Roman" w:cs="Times New Roman"/>
          <w:color w:val="000000"/>
          <w:sz w:val="28"/>
          <w:szCs w:val="28"/>
          <w:lang w:val="en-US"/>
        </w:rPr>
        <w:t>[</w:t>
      </w:r>
      <w:r w:rsidRPr="003F26D4">
        <w:rPr>
          <w:rFonts w:ascii="Times New Roman" w:hAnsi="Times New Roman" w:cs="Times New Roman"/>
          <w:color w:val="000000"/>
          <w:sz w:val="28"/>
          <w:szCs w:val="28"/>
        </w:rPr>
        <w:t>Электронный</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ресурс</w:t>
      </w:r>
      <w:r>
        <w:rPr>
          <w:rFonts w:ascii="Times New Roman" w:hAnsi="Times New Roman" w:cs="Times New Roman"/>
          <w:color w:val="000000"/>
          <w:sz w:val="28"/>
          <w:szCs w:val="28"/>
          <w:lang w:val="en-US"/>
        </w:rPr>
        <w:t>]</w:t>
      </w:r>
      <w:r w:rsidRPr="00625DF4">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 O. S. Abdul-</w:t>
      </w:r>
      <w:proofErr w:type="spellStart"/>
      <w:r w:rsidRPr="003F26D4">
        <w:rPr>
          <w:rFonts w:ascii="Times New Roman" w:hAnsi="Times New Roman" w:cs="Times New Roman"/>
          <w:color w:val="000000"/>
          <w:sz w:val="28"/>
          <w:szCs w:val="28"/>
          <w:lang w:val="en-US"/>
        </w:rPr>
        <w:t>Hamid</w:t>
      </w:r>
      <w:proofErr w:type="spellEnd"/>
      <w:r w:rsidRPr="003F26D4">
        <w:rPr>
          <w:rFonts w:ascii="Times New Roman" w:eastAsia="Times New Roman" w:hAnsi="Times New Roman" w:cs="Times New Roman"/>
          <w:bCs/>
          <w:color w:val="000000"/>
          <w:sz w:val="28"/>
          <w:szCs w:val="28"/>
          <w:lang w:val="en-US" w:eastAsia="ru-RU"/>
        </w:rPr>
        <w:t xml:space="preserve">. – </w:t>
      </w:r>
      <w:proofErr w:type="gramStart"/>
      <w:r>
        <w:rPr>
          <w:rFonts w:ascii="Times New Roman" w:eastAsia="Times New Roman" w:hAnsi="Times New Roman" w:cs="Times New Roman"/>
          <w:bCs/>
          <w:color w:val="000000"/>
          <w:sz w:val="28"/>
          <w:szCs w:val="28"/>
          <w:lang w:val="en-US" w:eastAsia="ru-RU"/>
        </w:rPr>
        <w:t>Vienna</w:t>
      </w:r>
      <w:r w:rsidRPr="00625DF4">
        <w:rPr>
          <w:rFonts w:ascii="Times New Roman" w:eastAsia="Times New Roman" w:hAnsi="Times New Roman" w:cs="Times New Roman"/>
          <w:bCs/>
          <w:color w:val="000000"/>
          <w:sz w:val="28"/>
          <w:szCs w:val="28"/>
          <w:lang w:val="en-US" w:eastAsia="ru-RU"/>
        </w:rPr>
        <w:t xml:space="preserve"> </w:t>
      </w:r>
      <w:r>
        <w:rPr>
          <w:rFonts w:ascii="Times New Roman" w:eastAsia="Times New Roman" w:hAnsi="Times New Roman" w:cs="Times New Roman"/>
          <w:bCs/>
          <w:color w:val="000000"/>
          <w:sz w:val="28"/>
          <w:szCs w:val="28"/>
          <w:lang w:val="en-US" w:eastAsia="ru-RU"/>
        </w:rPr>
        <w:t>:</w:t>
      </w:r>
      <w:proofErr w:type="gramEnd"/>
      <w:r>
        <w:rPr>
          <w:rFonts w:ascii="Times New Roman" w:eastAsia="Times New Roman" w:hAnsi="Times New Roman" w:cs="Times New Roman"/>
          <w:bCs/>
          <w:color w:val="000000"/>
          <w:sz w:val="28"/>
          <w:szCs w:val="28"/>
          <w:lang w:val="en-US" w:eastAsia="ru-RU"/>
        </w:rPr>
        <w:t xml:space="preserve"> OPEC, 2016. – 101 p.</w:t>
      </w:r>
      <w:r w:rsidRPr="0031239D">
        <w:rPr>
          <w:rFonts w:ascii="Times New Roman" w:eastAsia="Times New Roman" w:hAnsi="Times New Roman" w:cs="Times New Roman"/>
          <w:bCs/>
          <w:color w:val="000000"/>
          <w:sz w:val="28"/>
          <w:szCs w:val="28"/>
          <w:lang w:val="en-US" w:eastAsia="ru-RU"/>
        </w:rPr>
        <w:t xml:space="preserve"> </w:t>
      </w:r>
      <w:r w:rsidRPr="003F26D4">
        <w:rPr>
          <w:rFonts w:ascii="Times New Roman" w:eastAsia="Times New Roman" w:hAnsi="Times New Roman" w:cs="Times New Roman"/>
          <w:bCs/>
          <w:color w:val="000000"/>
          <w:sz w:val="28"/>
          <w:szCs w:val="28"/>
          <w:lang w:val="en-US" w:eastAsia="ru-RU"/>
        </w:rPr>
        <w:t xml:space="preserve">– </w:t>
      </w:r>
      <w:r w:rsidRPr="003F26D4">
        <w:rPr>
          <w:rFonts w:ascii="Times New Roman" w:hAnsi="Times New Roman" w:cs="Times New Roman"/>
          <w:color w:val="000000"/>
          <w:sz w:val="28"/>
          <w:szCs w:val="28"/>
        </w:rPr>
        <w:t>Режим</w:t>
      </w:r>
      <w:r w:rsidRPr="003F26D4">
        <w:rPr>
          <w:rFonts w:ascii="Times New Roman" w:hAnsi="Times New Roman" w:cs="Times New Roman"/>
          <w:color w:val="000000"/>
          <w:sz w:val="28"/>
          <w:szCs w:val="28"/>
          <w:lang w:val="en-US"/>
        </w:rPr>
        <w:t xml:space="preserve"> </w:t>
      </w:r>
      <w:proofErr w:type="gramStart"/>
      <w:r w:rsidRPr="003F26D4">
        <w:rPr>
          <w:rFonts w:ascii="Times New Roman" w:hAnsi="Times New Roman" w:cs="Times New Roman"/>
          <w:color w:val="000000"/>
          <w:sz w:val="28"/>
          <w:szCs w:val="28"/>
        </w:rPr>
        <w:t>доступа</w:t>
      </w:r>
      <w:r w:rsidRPr="00625DF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w:t>
      </w:r>
      <w:proofErr w:type="gramEnd"/>
      <w:r w:rsidRPr="003F26D4">
        <w:rPr>
          <w:rFonts w:ascii="Times New Roman" w:eastAsia="Times New Roman" w:hAnsi="Times New Roman" w:cs="Times New Roman"/>
          <w:bCs/>
          <w:color w:val="000000"/>
          <w:kern w:val="36"/>
          <w:sz w:val="28"/>
          <w:szCs w:val="28"/>
          <w:lang w:val="en-US" w:eastAsia="ru-RU"/>
        </w:rPr>
        <w:t xml:space="preserve"> </w:t>
      </w:r>
      <w:hyperlink r:id="rId75" w:history="1">
        <w:r w:rsidRPr="00DB3E24">
          <w:rPr>
            <w:rStyle w:val="a7"/>
            <w:rFonts w:ascii="Times New Roman" w:eastAsia="Times New Roman" w:hAnsi="Times New Roman" w:cs="Times New Roman"/>
            <w:bCs/>
            <w:color w:val="000000"/>
            <w:kern w:val="36"/>
            <w:sz w:val="28"/>
            <w:szCs w:val="28"/>
            <w:u w:val="none"/>
            <w:lang w:val="en-US" w:eastAsia="ru-RU"/>
          </w:rPr>
          <w:t>http://www.opec.org/opec_web/static_filesproject/media/</w:t>
        </w:r>
      </w:hyperlink>
      <w:r w:rsidRPr="003F26D4">
        <w:rPr>
          <w:rFonts w:ascii="Times New Roman" w:eastAsia="Times New Roman" w:hAnsi="Times New Roman" w:cs="Times New Roman"/>
          <w:bCs/>
          <w:color w:val="000000"/>
          <w:kern w:val="36"/>
          <w:sz w:val="28"/>
          <w:szCs w:val="28"/>
          <w:lang w:val="en-US" w:eastAsia="ru-RU"/>
        </w:rPr>
        <w:t>down</w:t>
      </w:r>
      <w:r>
        <w:rPr>
          <w:rFonts w:ascii="Times New Roman" w:eastAsia="Times New Roman" w:hAnsi="Times New Roman" w:cs="Times New Roman"/>
          <w:bCs/>
          <w:color w:val="000000"/>
          <w:kern w:val="36"/>
          <w:sz w:val="28"/>
          <w:szCs w:val="28"/>
          <w:lang w:val="en-US" w:eastAsia="ru-RU"/>
        </w:rPr>
        <w:t xml:space="preserve"> </w:t>
      </w:r>
      <w:r w:rsidRPr="003F26D4">
        <w:rPr>
          <w:rFonts w:ascii="Times New Roman" w:eastAsia="Times New Roman" w:hAnsi="Times New Roman" w:cs="Times New Roman"/>
          <w:bCs/>
          <w:color w:val="000000"/>
          <w:kern w:val="36"/>
          <w:sz w:val="28"/>
          <w:szCs w:val="28"/>
          <w:lang w:val="en-US" w:eastAsia="ru-RU"/>
        </w:rPr>
        <w:t xml:space="preserve">loads/publications/MOMR%20July%202016.pdf </w:t>
      </w:r>
      <w:r w:rsidRPr="003F26D4">
        <w:rPr>
          <w:rFonts w:ascii="Times New Roman" w:hAnsi="Times New Roman" w:cs="Times New Roman"/>
          <w:color w:val="000000"/>
          <w:sz w:val="28"/>
          <w:szCs w:val="28"/>
          <w:lang w:val="en-US"/>
        </w:rPr>
        <w:t>(</w:t>
      </w:r>
      <w:r w:rsidRPr="003F26D4">
        <w:rPr>
          <w:rFonts w:ascii="Times New Roman" w:hAnsi="Times New Roman" w:cs="Times New Roman"/>
          <w:color w:val="000000"/>
          <w:sz w:val="28"/>
          <w:szCs w:val="28"/>
        </w:rPr>
        <w:t>дата</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обращения</w:t>
      </w:r>
      <w:r>
        <w:rPr>
          <w:rFonts w:ascii="Times New Roman" w:hAnsi="Times New Roman" w:cs="Times New Roman"/>
          <w:color w:val="000000"/>
          <w:sz w:val="28"/>
          <w:szCs w:val="28"/>
          <w:lang w:val="en-US"/>
        </w:rPr>
        <w:t xml:space="preserve"> 14.01.</w:t>
      </w:r>
      <w:r w:rsidRPr="003F26D4">
        <w:rPr>
          <w:rFonts w:ascii="Times New Roman" w:hAnsi="Times New Roman" w:cs="Times New Roman"/>
          <w:color w:val="000000"/>
          <w:sz w:val="28"/>
          <w:szCs w:val="28"/>
          <w:lang w:val="en-US"/>
        </w:rPr>
        <w:t>2017).</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Baker,</w:t>
      </w:r>
      <w:r w:rsidRPr="00625DF4">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J.</w:t>
      </w:r>
      <w:r w:rsidRPr="0031239D">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 xml:space="preserve">A. The rise world gas trade models </w:t>
      </w:r>
      <w:r w:rsidRPr="003F26D4">
        <w:rPr>
          <w:rFonts w:ascii="Times New Roman" w:eastAsia="Times New Roman" w:hAnsi="Times New Roman" w:cs="Times New Roman"/>
          <w:bCs/>
          <w:color w:val="000000"/>
          <w:sz w:val="28"/>
          <w:szCs w:val="28"/>
          <w:lang w:val="en-US" w:eastAsia="ru-RU"/>
        </w:rPr>
        <w:t>[</w:t>
      </w:r>
      <w:r w:rsidRPr="003F26D4">
        <w:rPr>
          <w:rFonts w:ascii="Times New Roman" w:eastAsia="Times New Roman" w:hAnsi="Times New Roman" w:cs="Times New Roman"/>
          <w:bCs/>
          <w:color w:val="000000"/>
          <w:sz w:val="28"/>
          <w:szCs w:val="28"/>
          <w:lang w:eastAsia="ru-RU"/>
        </w:rPr>
        <w:t>Электронный</w:t>
      </w:r>
      <w:r w:rsidRPr="003F26D4">
        <w:rPr>
          <w:rFonts w:ascii="Times New Roman" w:eastAsia="Times New Roman" w:hAnsi="Times New Roman" w:cs="Times New Roman"/>
          <w:bCs/>
          <w:color w:val="000000"/>
          <w:sz w:val="28"/>
          <w:szCs w:val="28"/>
          <w:lang w:val="en-US" w:eastAsia="ru-RU"/>
        </w:rPr>
        <w:t xml:space="preserve"> </w:t>
      </w:r>
      <w:r w:rsidRPr="003F26D4">
        <w:rPr>
          <w:rFonts w:ascii="Times New Roman" w:eastAsia="Times New Roman" w:hAnsi="Times New Roman" w:cs="Times New Roman"/>
          <w:bCs/>
          <w:color w:val="000000"/>
          <w:sz w:val="28"/>
          <w:szCs w:val="28"/>
          <w:lang w:eastAsia="ru-RU"/>
        </w:rPr>
        <w:t>ресурс</w:t>
      </w:r>
      <w:r w:rsidRPr="003F26D4">
        <w:rPr>
          <w:rFonts w:ascii="Times New Roman" w:eastAsia="Times New Roman" w:hAnsi="Times New Roman" w:cs="Times New Roman"/>
          <w:bCs/>
          <w:color w:val="000000"/>
          <w:sz w:val="28"/>
          <w:szCs w:val="28"/>
          <w:lang w:val="en-US" w:eastAsia="ru-RU"/>
        </w:rPr>
        <w:t xml:space="preserve">] / J. A. Baker. – </w:t>
      </w:r>
      <w:proofErr w:type="gramStart"/>
      <w:r w:rsidRPr="003F26D4">
        <w:rPr>
          <w:rFonts w:ascii="Times New Roman" w:eastAsia="Times New Roman" w:hAnsi="Times New Roman" w:cs="Times New Roman"/>
          <w:bCs/>
          <w:color w:val="000000"/>
          <w:sz w:val="28"/>
          <w:szCs w:val="28"/>
          <w:lang w:val="en-US" w:eastAsia="ru-RU"/>
        </w:rPr>
        <w:t>Houston :</w:t>
      </w:r>
      <w:proofErr w:type="gramEnd"/>
      <w:r w:rsidRPr="003F26D4">
        <w:rPr>
          <w:rFonts w:ascii="Times New Roman" w:eastAsia="Times New Roman" w:hAnsi="Times New Roman" w:cs="Times New Roman"/>
          <w:bCs/>
          <w:color w:val="000000"/>
          <w:sz w:val="28"/>
          <w:szCs w:val="28"/>
          <w:lang w:val="en-US" w:eastAsia="ru-RU"/>
        </w:rPr>
        <w:t xml:space="preserve"> </w:t>
      </w:r>
      <w:r w:rsidRPr="003F26D4">
        <w:rPr>
          <w:rFonts w:ascii="Times New Roman" w:hAnsi="Times New Roman" w:cs="Times New Roman"/>
          <w:color w:val="000000"/>
          <w:sz w:val="28"/>
          <w:szCs w:val="28"/>
          <w:lang w:val="en-US"/>
        </w:rPr>
        <w:t>Rise University, 2014</w:t>
      </w:r>
      <w:r>
        <w:rPr>
          <w:rStyle w:val="article-classifiergap"/>
          <w:rFonts w:ascii="Times New Roman" w:hAnsi="Times New Roman" w:cs="Times New Roman"/>
          <w:color w:val="000000"/>
          <w:sz w:val="28"/>
          <w:szCs w:val="28"/>
          <w:lang w:val="en-US"/>
        </w:rPr>
        <w:t xml:space="preserve">. – </w:t>
      </w:r>
      <w:r w:rsidRPr="003F26D4">
        <w:rPr>
          <w:rStyle w:val="article-classifiergap"/>
          <w:rFonts w:ascii="Times New Roman" w:hAnsi="Times New Roman" w:cs="Times New Roman"/>
          <w:color w:val="000000"/>
          <w:sz w:val="28"/>
          <w:szCs w:val="28"/>
          <w:lang w:val="en-US"/>
        </w:rPr>
        <w:t>51</w:t>
      </w:r>
      <w:r>
        <w:rPr>
          <w:rStyle w:val="article-classifiergap"/>
          <w:rFonts w:ascii="Times New Roman" w:hAnsi="Times New Roman" w:cs="Times New Roman"/>
          <w:color w:val="000000"/>
          <w:sz w:val="28"/>
          <w:szCs w:val="28"/>
          <w:lang w:val="en-US"/>
        </w:rPr>
        <w:t xml:space="preserve"> p</w:t>
      </w:r>
      <w:r w:rsidRPr="003F26D4">
        <w:rPr>
          <w:rStyle w:val="article-classifiergap"/>
          <w:rFonts w:ascii="Times New Roman" w:hAnsi="Times New Roman" w:cs="Times New Roman"/>
          <w:color w:val="000000"/>
          <w:sz w:val="28"/>
          <w:szCs w:val="28"/>
          <w:lang w:val="en-US"/>
        </w:rPr>
        <w:t xml:space="preserve">. – </w:t>
      </w:r>
      <w:r w:rsidRPr="003F26D4">
        <w:rPr>
          <w:rFonts w:ascii="Times New Roman" w:eastAsia="Times New Roman" w:hAnsi="Times New Roman" w:cs="Times New Roman"/>
          <w:bCs/>
          <w:color w:val="000000"/>
          <w:sz w:val="28"/>
          <w:szCs w:val="28"/>
          <w:lang w:eastAsia="ru-RU"/>
        </w:rPr>
        <w:t>Режим</w:t>
      </w:r>
      <w:r w:rsidRPr="003F26D4">
        <w:rPr>
          <w:rFonts w:ascii="Times New Roman" w:eastAsia="Times New Roman" w:hAnsi="Times New Roman" w:cs="Times New Roman"/>
          <w:bCs/>
          <w:color w:val="000000"/>
          <w:sz w:val="28"/>
          <w:szCs w:val="28"/>
          <w:lang w:val="en-US" w:eastAsia="ru-RU"/>
        </w:rPr>
        <w:t xml:space="preserve"> </w:t>
      </w:r>
      <w:proofErr w:type="gramStart"/>
      <w:r w:rsidRPr="003F26D4">
        <w:rPr>
          <w:rFonts w:ascii="Times New Roman" w:eastAsia="Times New Roman" w:hAnsi="Times New Roman" w:cs="Times New Roman"/>
          <w:bCs/>
          <w:color w:val="000000"/>
          <w:sz w:val="28"/>
          <w:szCs w:val="28"/>
          <w:lang w:eastAsia="ru-RU"/>
        </w:rPr>
        <w:t>доступа</w:t>
      </w:r>
      <w:r w:rsidRPr="003F26D4">
        <w:rPr>
          <w:rFonts w:ascii="Times New Roman" w:eastAsia="Times New Roman" w:hAnsi="Times New Roman" w:cs="Times New Roman"/>
          <w:bCs/>
          <w:color w:val="000000"/>
          <w:sz w:val="28"/>
          <w:szCs w:val="28"/>
          <w:lang w:val="en-US" w:eastAsia="ru-RU"/>
        </w:rPr>
        <w:t xml:space="preserve"> :</w:t>
      </w:r>
      <w:proofErr w:type="gramEnd"/>
      <w:r w:rsidRPr="003F26D4">
        <w:rPr>
          <w:rFonts w:ascii="Times New Roman" w:eastAsia="Times New Roman" w:hAnsi="Times New Roman" w:cs="Times New Roman"/>
          <w:bCs/>
          <w:color w:val="000000"/>
          <w:sz w:val="28"/>
          <w:szCs w:val="28"/>
          <w:lang w:val="en-US" w:eastAsia="ru-RU"/>
        </w:rPr>
        <w:t xml:space="preserve"> </w:t>
      </w:r>
      <w:hyperlink w:history="1">
        <w:r w:rsidRPr="00DB3E24">
          <w:rPr>
            <w:rStyle w:val="a7"/>
            <w:rFonts w:ascii="Times New Roman" w:hAnsi="Times New Roman" w:cs="Times New Roman"/>
            <w:color w:val="000000"/>
            <w:sz w:val="28"/>
            <w:szCs w:val="28"/>
            <w:u w:val="none"/>
            <w:lang w:val="en-US"/>
          </w:rPr>
          <w:t>http:// www.energy.ca.gov/2014_energypolicy/documents/_workshop/</w:t>
        </w:r>
      </w:hyperlink>
      <w:r>
        <w:rPr>
          <w:rFonts w:ascii="Times New Roman" w:hAnsi="Times New Roman" w:cs="Times New Roman"/>
          <w:color w:val="000000"/>
          <w:sz w:val="28"/>
          <w:szCs w:val="28"/>
          <w:lang w:val="en-US"/>
        </w:rPr>
        <w:t>presentations/07_ Med</w:t>
      </w:r>
      <w:r w:rsidRPr="003F26D4">
        <w:rPr>
          <w:rFonts w:ascii="Times New Roman" w:hAnsi="Times New Roman" w:cs="Times New Roman"/>
          <w:color w:val="000000"/>
          <w:sz w:val="28"/>
          <w:szCs w:val="28"/>
          <w:lang w:val="en-US"/>
        </w:rPr>
        <w:t>lock_The_Rice_World_Gas_rade_Model.pdf (</w:t>
      </w:r>
      <w:r w:rsidRPr="003F26D4">
        <w:rPr>
          <w:rFonts w:ascii="Times New Roman" w:hAnsi="Times New Roman" w:cs="Times New Roman"/>
          <w:color w:val="000000"/>
          <w:sz w:val="28"/>
          <w:szCs w:val="28"/>
        </w:rPr>
        <w:t>дата</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обращения</w:t>
      </w:r>
      <w:r>
        <w:rPr>
          <w:rFonts w:ascii="Times New Roman" w:hAnsi="Times New Roman" w:cs="Times New Roman"/>
          <w:color w:val="000000"/>
          <w:sz w:val="28"/>
          <w:szCs w:val="28"/>
          <w:lang w:val="en-US"/>
        </w:rPr>
        <w:t xml:space="preserve"> 10.03.</w:t>
      </w:r>
      <w:r w:rsidRPr="003F26D4">
        <w:rPr>
          <w:rFonts w:ascii="Times New Roman" w:hAnsi="Times New Roman" w:cs="Times New Roman"/>
          <w:color w:val="000000"/>
          <w:sz w:val="28"/>
          <w:szCs w:val="28"/>
          <w:lang w:val="en-US"/>
        </w:rPr>
        <w:t xml:space="preserve">2017). </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b/>
          <w:color w:val="000000"/>
          <w:sz w:val="28"/>
          <w:szCs w:val="28"/>
          <w:lang w:val="en-US"/>
        </w:rPr>
      </w:pPr>
      <w:r w:rsidRPr="003F26D4">
        <w:rPr>
          <w:rFonts w:ascii="Times New Roman" w:hAnsi="Times New Roman" w:cs="Times New Roman"/>
          <w:color w:val="000000"/>
          <w:sz w:val="28"/>
          <w:szCs w:val="28"/>
          <w:lang w:val="en-US"/>
        </w:rPr>
        <w:t>Carroll, D. Wholesale gas price survey</w:t>
      </w:r>
      <w:r w:rsidRPr="003F26D4">
        <w:rPr>
          <w:rFonts w:ascii="Times New Roman" w:eastAsia="Times New Roman" w:hAnsi="Times New Roman" w:cs="Times New Roman"/>
          <w:bCs/>
          <w:color w:val="000000"/>
          <w:sz w:val="28"/>
          <w:szCs w:val="28"/>
          <w:lang w:val="en-US" w:eastAsia="ru-RU"/>
        </w:rPr>
        <w:t xml:space="preserve"> [</w:t>
      </w:r>
      <w:r w:rsidRPr="003F26D4">
        <w:rPr>
          <w:rFonts w:ascii="Times New Roman" w:eastAsia="Times New Roman" w:hAnsi="Times New Roman" w:cs="Times New Roman"/>
          <w:bCs/>
          <w:color w:val="000000"/>
          <w:sz w:val="28"/>
          <w:szCs w:val="28"/>
          <w:lang w:eastAsia="ru-RU"/>
        </w:rPr>
        <w:t>Электронный</w:t>
      </w:r>
      <w:r w:rsidRPr="003F26D4">
        <w:rPr>
          <w:rFonts w:ascii="Times New Roman" w:eastAsia="Times New Roman" w:hAnsi="Times New Roman" w:cs="Times New Roman"/>
          <w:bCs/>
          <w:color w:val="000000"/>
          <w:sz w:val="28"/>
          <w:szCs w:val="28"/>
          <w:lang w:val="en-US" w:eastAsia="ru-RU"/>
        </w:rPr>
        <w:t xml:space="preserve"> </w:t>
      </w:r>
      <w:r w:rsidRPr="003F26D4">
        <w:rPr>
          <w:rFonts w:ascii="Times New Roman" w:eastAsia="Times New Roman" w:hAnsi="Times New Roman" w:cs="Times New Roman"/>
          <w:bCs/>
          <w:color w:val="000000"/>
          <w:sz w:val="28"/>
          <w:szCs w:val="28"/>
          <w:lang w:eastAsia="ru-RU"/>
        </w:rPr>
        <w:t>ресурс</w:t>
      </w:r>
      <w:r w:rsidRPr="003F26D4">
        <w:rPr>
          <w:rFonts w:ascii="Times New Roman" w:eastAsia="Times New Roman" w:hAnsi="Times New Roman" w:cs="Times New Roman"/>
          <w:bCs/>
          <w:color w:val="000000"/>
          <w:sz w:val="28"/>
          <w:szCs w:val="28"/>
          <w:lang w:val="en-US" w:eastAsia="ru-RU"/>
        </w:rPr>
        <w:t xml:space="preserve">] / D. Carroll. – </w:t>
      </w:r>
      <w:proofErr w:type="gramStart"/>
      <w:r w:rsidRPr="003F26D4">
        <w:rPr>
          <w:rFonts w:ascii="Times New Roman" w:eastAsia="Times New Roman" w:hAnsi="Times New Roman" w:cs="Times New Roman"/>
          <w:bCs/>
          <w:color w:val="000000"/>
          <w:sz w:val="28"/>
          <w:szCs w:val="28"/>
          <w:lang w:val="en-US" w:eastAsia="ru-RU"/>
        </w:rPr>
        <w:t>Norway :</w:t>
      </w:r>
      <w:proofErr w:type="gramEnd"/>
      <w:r w:rsidRPr="003F26D4">
        <w:rPr>
          <w:rFonts w:ascii="Times New Roman" w:eastAsia="Times New Roman" w:hAnsi="Times New Roman" w:cs="Times New Roman"/>
          <w:bCs/>
          <w:color w:val="000000"/>
          <w:sz w:val="28"/>
          <w:szCs w:val="28"/>
          <w:lang w:val="en-US" w:eastAsia="ru-RU"/>
        </w:rPr>
        <w:t xml:space="preserve"> Inte</w:t>
      </w:r>
      <w:r>
        <w:rPr>
          <w:rFonts w:ascii="Times New Roman" w:eastAsia="Times New Roman" w:hAnsi="Times New Roman" w:cs="Times New Roman"/>
          <w:bCs/>
          <w:color w:val="000000"/>
          <w:sz w:val="28"/>
          <w:szCs w:val="28"/>
          <w:lang w:val="en-US" w:eastAsia="ru-RU"/>
        </w:rPr>
        <w:t xml:space="preserve">rnational gas Union, 2016. – </w:t>
      </w:r>
      <w:r w:rsidRPr="003F26D4">
        <w:rPr>
          <w:rFonts w:ascii="Times New Roman" w:eastAsia="Times New Roman" w:hAnsi="Times New Roman" w:cs="Times New Roman"/>
          <w:bCs/>
          <w:color w:val="000000"/>
          <w:sz w:val="28"/>
          <w:szCs w:val="28"/>
          <w:lang w:val="en-US" w:eastAsia="ru-RU"/>
        </w:rPr>
        <w:t>62</w:t>
      </w:r>
      <w:r>
        <w:rPr>
          <w:rFonts w:ascii="Times New Roman" w:eastAsia="Times New Roman" w:hAnsi="Times New Roman" w:cs="Times New Roman"/>
          <w:bCs/>
          <w:color w:val="000000"/>
          <w:sz w:val="28"/>
          <w:szCs w:val="28"/>
          <w:lang w:val="en-US" w:eastAsia="ru-RU"/>
        </w:rPr>
        <w:t xml:space="preserve"> p</w:t>
      </w:r>
      <w:r w:rsidRPr="003F26D4">
        <w:rPr>
          <w:rFonts w:ascii="Times New Roman" w:eastAsia="Times New Roman" w:hAnsi="Times New Roman" w:cs="Times New Roman"/>
          <w:bCs/>
          <w:color w:val="000000"/>
          <w:sz w:val="28"/>
          <w:szCs w:val="28"/>
          <w:lang w:val="en-US" w:eastAsia="ru-RU"/>
        </w:rPr>
        <w:t xml:space="preserve">. – </w:t>
      </w:r>
      <w:r w:rsidRPr="003F26D4">
        <w:rPr>
          <w:rFonts w:ascii="Times New Roman" w:eastAsia="Times New Roman" w:hAnsi="Times New Roman" w:cs="Times New Roman"/>
          <w:bCs/>
          <w:color w:val="000000"/>
          <w:sz w:val="28"/>
          <w:szCs w:val="28"/>
          <w:lang w:eastAsia="ru-RU"/>
        </w:rPr>
        <w:t>Режим</w:t>
      </w:r>
      <w:r w:rsidRPr="003F26D4">
        <w:rPr>
          <w:rFonts w:ascii="Times New Roman" w:eastAsia="Times New Roman" w:hAnsi="Times New Roman" w:cs="Times New Roman"/>
          <w:bCs/>
          <w:color w:val="000000"/>
          <w:sz w:val="28"/>
          <w:szCs w:val="28"/>
          <w:lang w:val="en-US" w:eastAsia="ru-RU"/>
        </w:rPr>
        <w:t xml:space="preserve"> </w:t>
      </w:r>
      <w:proofErr w:type="gramStart"/>
      <w:r w:rsidRPr="003F26D4">
        <w:rPr>
          <w:rFonts w:ascii="Times New Roman" w:eastAsia="Times New Roman" w:hAnsi="Times New Roman" w:cs="Times New Roman"/>
          <w:bCs/>
          <w:color w:val="000000"/>
          <w:sz w:val="28"/>
          <w:szCs w:val="28"/>
          <w:lang w:eastAsia="ru-RU"/>
        </w:rPr>
        <w:t>доступа</w:t>
      </w:r>
      <w:r w:rsidRPr="003F26D4">
        <w:rPr>
          <w:rFonts w:ascii="Times New Roman" w:eastAsia="Times New Roman" w:hAnsi="Times New Roman" w:cs="Times New Roman"/>
          <w:bCs/>
          <w:color w:val="000000"/>
          <w:sz w:val="28"/>
          <w:szCs w:val="28"/>
          <w:lang w:val="en-US" w:eastAsia="ru-RU"/>
        </w:rPr>
        <w:t xml:space="preserve"> :</w:t>
      </w:r>
      <w:proofErr w:type="gramEnd"/>
      <w:r w:rsidRPr="003F26D4">
        <w:rPr>
          <w:rFonts w:ascii="Times New Roman" w:hAnsi="Times New Roman" w:cs="Times New Roman"/>
          <w:color w:val="000000"/>
          <w:sz w:val="28"/>
          <w:szCs w:val="28"/>
          <w:lang w:val="en-US"/>
        </w:rPr>
        <w:t xml:space="preserve"> </w:t>
      </w:r>
      <w:hyperlink r:id="rId76" w:history="1">
        <w:r w:rsidRPr="003F26D4">
          <w:rPr>
            <w:rStyle w:val="a7"/>
            <w:rFonts w:ascii="Times New Roman" w:hAnsi="Times New Roman" w:cs="Times New Roman"/>
            <w:color w:val="000000"/>
            <w:sz w:val="28"/>
            <w:szCs w:val="28"/>
            <w:u w:val="none"/>
            <w:lang w:val="en-US"/>
          </w:rPr>
          <w:t>http://www.igu.org/sites/default/files/node-news_itemfield_file/IGU_WholeSaleGas Price_Survey0509_2016.pdf</w:t>
        </w:r>
      </w:hyperlink>
      <w:bookmarkStart w:id="0" w:name="_GoBack"/>
      <w:bookmarkEnd w:id="0"/>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дата</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обращения</w:t>
      </w:r>
      <w:r>
        <w:rPr>
          <w:rFonts w:ascii="Times New Roman" w:hAnsi="Times New Roman" w:cs="Times New Roman"/>
          <w:color w:val="000000"/>
          <w:sz w:val="28"/>
          <w:szCs w:val="28"/>
          <w:lang w:val="en-US"/>
        </w:rPr>
        <w:t xml:space="preserve"> 24.03.</w:t>
      </w:r>
      <w:r w:rsidRPr="003F26D4">
        <w:rPr>
          <w:rFonts w:ascii="Times New Roman" w:hAnsi="Times New Roman" w:cs="Times New Roman"/>
          <w:color w:val="000000"/>
          <w:sz w:val="28"/>
          <w:szCs w:val="28"/>
          <w:lang w:val="en-US"/>
        </w:rPr>
        <w:t xml:space="preserve">2017).  </w:t>
      </w:r>
    </w:p>
    <w:p w:rsidR="006D4626" w:rsidRPr="00DB3E2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lang w:val="en-US"/>
        </w:rPr>
      </w:pPr>
      <w:proofErr w:type="spellStart"/>
      <w:r w:rsidRPr="003F26D4">
        <w:rPr>
          <w:rStyle w:val="A80"/>
          <w:rFonts w:ascii="Times New Roman" w:hAnsi="Times New Roman" w:cs="Times New Roman"/>
          <w:sz w:val="28"/>
          <w:szCs w:val="28"/>
          <w:lang w:val="en-US"/>
        </w:rPr>
        <w:t>Cienski</w:t>
      </w:r>
      <w:proofErr w:type="spellEnd"/>
      <w:r w:rsidRPr="003F26D4">
        <w:rPr>
          <w:rStyle w:val="A80"/>
          <w:rFonts w:ascii="Times New Roman" w:hAnsi="Times New Roman" w:cs="Times New Roman"/>
          <w:sz w:val="28"/>
          <w:szCs w:val="28"/>
          <w:lang w:val="en-US"/>
        </w:rPr>
        <w:t xml:space="preserve">, J. Poland gets </w:t>
      </w:r>
      <w:proofErr w:type="spellStart"/>
      <w:r w:rsidRPr="003F26D4">
        <w:rPr>
          <w:rStyle w:val="A80"/>
          <w:rFonts w:ascii="Times New Roman" w:hAnsi="Times New Roman" w:cs="Times New Roman"/>
          <w:sz w:val="28"/>
          <w:szCs w:val="28"/>
          <w:lang w:val="en-US"/>
        </w:rPr>
        <w:t>Nordstream</w:t>
      </w:r>
      <w:proofErr w:type="spellEnd"/>
      <w:r w:rsidRPr="003F26D4">
        <w:rPr>
          <w:rStyle w:val="A80"/>
          <w:rFonts w:ascii="Times New Roman" w:hAnsi="Times New Roman" w:cs="Times New Roman"/>
          <w:sz w:val="28"/>
          <w:szCs w:val="28"/>
          <w:lang w:val="en-US"/>
        </w:rPr>
        <w:t xml:space="preserve"> pipeline shifted </w:t>
      </w:r>
      <w:r w:rsidRPr="003F26D4">
        <w:rPr>
          <w:rFonts w:ascii="Times New Roman" w:eastAsia="Times New Roman" w:hAnsi="Times New Roman" w:cs="Times New Roman"/>
          <w:bCs/>
          <w:color w:val="000000"/>
          <w:sz w:val="28"/>
          <w:szCs w:val="28"/>
          <w:lang w:val="en-US" w:eastAsia="ru-RU"/>
        </w:rPr>
        <w:t>[</w:t>
      </w:r>
      <w:r w:rsidRPr="003F26D4">
        <w:rPr>
          <w:rFonts w:ascii="Times New Roman" w:eastAsia="Times New Roman" w:hAnsi="Times New Roman" w:cs="Times New Roman"/>
          <w:bCs/>
          <w:color w:val="000000"/>
          <w:sz w:val="28"/>
          <w:szCs w:val="28"/>
          <w:lang w:eastAsia="ru-RU"/>
        </w:rPr>
        <w:t>Электронный</w:t>
      </w:r>
      <w:r w:rsidRPr="003F26D4">
        <w:rPr>
          <w:rFonts w:ascii="Times New Roman" w:eastAsia="Times New Roman" w:hAnsi="Times New Roman" w:cs="Times New Roman"/>
          <w:bCs/>
          <w:color w:val="000000"/>
          <w:sz w:val="28"/>
          <w:szCs w:val="28"/>
          <w:lang w:val="en-US" w:eastAsia="ru-RU"/>
        </w:rPr>
        <w:t xml:space="preserve"> </w:t>
      </w:r>
      <w:r w:rsidRPr="003F26D4">
        <w:rPr>
          <w:rFonts w:ascii="Times New Roman" w:eastAsia="Times New Roman" w:hAnsi="Times New Roman" w:cs="Times New Roman"/>
          <w:bCs/>
          <w:color w:val="000000"/>
          <w:sz w:val="28"/>
          <w:szCs w:val="28"/>
          <w:lang w:eastAsia="ru-RU"/>
        </w:rPr>
        <w:t>ресурс</w:t>
      </w:r>
      <w:r w:rsidRPr="003F26D4">
        <w:rPr>
          <w:rFonts w:ascii="Times New Roman" w:eastAsia="Times New Roman" w:hAnsi="Times New Roman" w:cs="Times New Roman"/>
          <w:bCs/>
          <w:color w:val="000000"/>
          <w:sz w:val="28"/>
          <w:szCs w:val="28"/>
          <w:lang w:val="en-US" w:eastAsia="ru-RU"/>
        </w:rPr>
        <w:t xml:space="preserve">] / J. </w:t>
      </w:r>
      <w:proofErr w:type="spellStart"/>
      <w:r w:rsidRPr="003F26D4">
        <w:rPr>
          <w:rFonts w:ascii="Times New Roman" w:eastAsia="Times New Roman" w:hAnsi="Times New Roman" w:cs="Times New Roman"/>
          <w:bCs/>
          <w:color w:val="000000"/>
          <w:sz w:val="28"/>
          <w:szCs w:val="28"/>
          <w:lang w:val="en-US" w:eastAsia="ru-RU"/>
        </w:rPr>
        <w:t>Cienski</w:t>
      </w:r>
      <w:proofErr w:type="spellEnd"/>
      <w:r w:rsidRPr="003F26D4">
        <w:rPr>
          <w:rFonts w:ascii="Times New Roman" w:eastAsia="Times New Roman" w:hAnsi="Times New Roman" w:cs="Times New Roman"/>
          <w:bCs/>
          <w:color w:val="000000"/>
          <w:sz w:val="28"/>
          <w:szCs w:val="28"/>
          <w:lang w:val="en-US" w:eastAsia="ru-RU"/>
        </w:rPr>
        <w:t xml:space="preserve">. – </w:t>
      </w:r>
      <w:proofErr w:type="gramStart"/>
      <w:r w:rsidRPr="003F26D4">
        <w:rPr>
          <w:rFonts w:ascii="Times New Roman" w:eastAsia="Times New Roman" w:hAnsi="Times New Roman" w:cs="Times New Roman"/>
          <w:bCs/>
          <w:color w:val="000000"/>
          <w:sz w:val="28"/>
          <w:szCs w:val="28"/>
          <w:lang w:val="en-US" w:eastAsia="ru-RU"/>
        </w:rPr>
        <w:t>London :</w:t>
      </w:r>
      <w:proofErr w:type="gramEnd"/>
      <w:r w:rsidRPr="003F26D4">
        <w:rPr>
          <w:rFonts w:ascii="Times New Roman" w:eastAsia="Times New Roman" w:hAnsi="Times New Roman" w:cs="Times New Roman"/>
          <w:bCs/>
          <w:color w:val="000000"/>
          <w:sz w:val="28"/>
          <w:szCs w:val="28"/>
          <w:lang w:val="en-US" w:eastAsia="ru-RU"/>
        </w:rPr>
        <w:t xml:space="preserve"> </w:t>
      </w:r>
      <w:r w:rsidRPr="003F26D4">
        <w:rPr>
          <w:rStyle w:val="article-classifiergap"/>
          <w:rFonts w:ascii="Times New Roman" w:hAnsi="Times New Roman" w:cs="Times New Roman"/>
          <w:color w:val="000000"/>
          <w:sz w:val="28"/>
          <w:szCs w:val="28"/>
          <w:lang w:val="en-US"/>
        </w:rPr>
        <w:t>The Financial Times, 2017</w:t>
      </w:r>
      <w:r w:rsidRPr="003F26D4">
        <w:rPr>
          <w:rFonts w:ascii="Times New Roman" w:eastAsia="Times New Roman" w:hAnsi="Times New Roman" w:cs="Times New Roman"/>
          <w:bCs/>
          <w:color w:val="000000"/>
          <w:sz w:val="28"/>
          <w:szCs w:val="28"/>
          <w:lang w:val="en-US" w:eastAsia="ru-RU"/>
        </w:rPr>
        <w:t xml:space="preserve">. – </w:t>
      </w:r>
      <w:r w:rsidRPr="003F26D4">
        <w:rPr>
          <w:rFonts w:ascii="Times New Roman" w:eastAsia="Times New Roman" w:hAnsi="Times New Roman" w:cs="Times New Roman"/>
          <w:bCs/>
          <w:color w:val="000000"/>
          <w:sz w:val="28"/>
          <w:szCs w:val="28"/>
          <w:lang w:eastAsia="ru-RU"/>
        </w:rPr>
        <w:t>Режим</w:t>
      </w:r>
      <w:r w:rsidRPr="003F26D4">
        <w:rPr>
          <w:rFonts w:ascii="Times New Roman" w:eastAsia="Times New Roman" w:hAnsi="Times New Roman" w:cs="Times New Roman"/>
          <w:bCs/>
          <w:color w:val="000000"/>
          <w:sz w:val="28"/>
          <w:szCs w:val="28"/>
          <w:lang w:val="en-US" w:eastAsia="ru-RU"/>
        </w:rPr>
        <w:t xml:space="preserve"> </w:t>
      </w:r>
      <w:proofErr w:type="gramStart"/>
      <w:r w:rsidRPr="003F26D4">
        <w:rPr>
          <w:rFonts w:ascii="Times New Roman" w:eastAsia="Times New Roman" w:hAnsi="Times New Roman" w:cs="Times New Roman"/>
          <w:bCs/>
          <w:color w:val="000000"/>
          <w:sz w:val="28"/>
          <w:szCs w:val="28"/>
          <w:lang w:eastAsia="ru-RU"/>
        </w:rPr>
        <w:t>доступа</w:t>
      </w:r>
      <w:r w:rsidRPr="003F26D4">
        <w:rPr>
          <w:rFonts w:ascii="Times New Roman" w:eastAsia="Times New Roman" w:hAnsi="Times New Roman" w:cs="Times New Roman"/>
          <w:bCs/>
          <w:color w:val="000000"/>
          <w:sz w:val="28"/>
          <w:szCs w:val="28"/>
          <w:lang w:val="en-US" w:eastAsia="ru-RU"/>
        </w:rPr>
        <w:t xml:space="preserve"> :</w:t>
      </w:r>
      <w:proofErr w:type="gramEnd"/>
      <w:r w:rsidRPr="003F26D4">
        <w:rPr>
          <w:rFonts w:ascii="Times New Roman" w:eastAsia="Times New Roman" w:hAnsi="Times New Roman" w:cs="Times New Roman"/>
          <w:bCs/>
          <w:color w:val="000000"/>
          <w:sz w:val="28"/>
          <w:szCs w:val="28"/>
          <w:lang w:val="en-US" w:eastAsia="ru-RU"/>
        </w:rPr>
        <w:t xml:space="preserve"> </w:t>
      </w:r>
      <w:r w:rsidRPr="003F26D4">
        <w:rPr>
          <w:rFonts w:ascii="Times New Roman" w:hAnsi="Times New Roman" w:cs="Times New Roman"/>
          <w:color w:val="000000"/>
          <w:sz w:val="28"/>
          <w:szCs w:val="28"/>
          <w:lang w:val="en-US"/>
        </w:rPr>
        <w:br/>
      </w:r>
      <w:hyperlink r:id="rId77" w:history="1">
        <w:r w:rsidRPr="00625DF4">
          <w:rPr>
            <w:rStyle w:val="a7"/>
            <w:rFonts w:ascii="Times New Roman" w:hAnsi="Times New Roman" w:cs="Times New Roman"/>
            <w:color w:val="000000"/>
            <w:sz w:val="28"/>
            <w:szCs w:val="28"/>
            <w:u w:val="none"/>
            <w:lang w:val="en-US"/>
          </w:rPr>
          <w:t>https://www.ft.com/content/bf_5eef_4e-26ab-11df-bd_0c</w:t>
        </w:r>
      </w:hyperlink>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дата</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обращения</w:t>
      </w:r>
      <w:r w:rsidRPr="00625DF4">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18.</w:t>
      </w:r>
      <w:r w:rsidRPr="00DB3E24">
        <w:rPr>
          <w:rFonts w:ascii="Times New Roman" w:hAnsi="Times New Roman" w:cs="Times New Roman"/>
          <w:color w:val="000000"/>
          <w:sz w:val="28"/>
          <w:szCs w:val="28"/>
          <w:lang w:val="en-US"/>
        </w:rPr>
        <w:t>12. 2016).</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Dudley, B. BP Statistical</w:t>
      </w:r>
      <w:r w:rsidRPr="00625DF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Review of World Energy for 2016 [</w:t>
      </w:r>
      <w:r w:rsidRPr="003F26D4">
        <w:rPr>
          <w:rFonts w:ascii="Times New Roman" w:hAnsi="Times New Roman" w:cs="Times New Roman"/>
          <w:color w:val="000000"/>
          <w:sz w:val="28"/>
          <w:szCs w:val="28"/>
        </w:rPr>
        <w:t>Электронный</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ресурс</w:t>
      </w:r>
      <w:r w:rsidRPr="003F26D4">
        <w:rPr>
          <w:rFonts w:ascii="Times New Roman" w:hAnsi="Times New Roman" w:cs="Times New Roman"/>
          <w:color w:val="000000"/>
          <w:sz w:val="28"/>
          <w:szCs w:val="28"/>
          <w:lang w:val="en-US"/>
        </w:rPr>
        <w:t>] / B. Dudley</w:t>
      </w:r>
      <w:r w:rsidRPr="003F26D4">
        <w:rPr>
          <w:rFonts w:ascii="Times New Roman" w:eastAsia="Times New Roman" w:hAnsi="Times New Roman" w:cs="Times New Roman"/>
          <w:bCs/>
          <w:color w:val="000000"/>
          <w:sz w:val="28"/>
          <w:szCs w:val="28"/>
          <w:lang w:val="en-US" w:eastAsia="ru-RU"/>
        </w:rPr>
        <w:t xml:space="preserve">. – </w:t>
      </w:r>
      <w:proofErr w:type="gramStart"/>
      <w:r w:rsidRPr="003F26D4">
        <w:rPr>
          <w:rFonts w:ascii="Times New Roman" w:eastAsia="Times New Roman" w:hAnsi="Times New Roman" w:cs="Times New Roman"/>
          <w:bCs/>
          <w:color w:val="000000"/>
          <w:sz w:val="28"/>
          <w:szCs w:val="28"/>
          <w:lang w:val="en-US" w:eastAsia="ru-RU"/>
        </w:rPr>
        <w:t>Lo</w:t>
      </w:r>
      <w:r>
        <w:rPr>
          <w:rFonts w:ascii="Times New Roman" w:eastAsia="Times New Roman" w:hAnsi="Times New Roman" w:cs="Times New Roman"/>
          <w:bCs/>
          <w:color w:val="000000"/>
          <w:sz w:val="28"/>
          <w:szCs w:val="28"/>
          <w:lang w:val="en-US" w:eastAsia="ru-RU"/>
        </w:rPr>
        <w:t>ndon :</w:t>
      </w:r>
      <w:proofErr w:type="gramEnd"/>
      <w:r>
        <w:rPr>
          <w:rFonts w:ascii="Times New Roman" w:eastAsia="Times New Roman" w:hAnsi="Times New Roman" w:cs="Times New Roman"/>
          <w:bCs/>
          <w:color w:val="000000"/>
          <w:sz w:val="28"/>
          <w:szCs w:val="28"/>
          <w:lang w:val="en-US" w:eastAsia="ru-RU"/>
        </w:rPr>
        <w:t xml:space="preserve"> British Petroleum, 2017.</w:t>
      </w:r>
      <w:r w:rsidRPr="0031239D">
        <w:rPr>
          <w:rFonts w:ascii="Times New Roman" w:eastAsia="Times New Roman" w:hAnsi="Times New Roman" w:cs="Times New Roman"/>
          <w:bCs/>
          <w:color w:val="000000"/>
          <w:sz w:val="28"/>
          <w:szCs w:val="28"/>
          <w:lang w:val="en-US" w:eastAsia="ru-RU"/>
        </w:rPr>
        <w:t xml:space="preserve"> </w:t>
      </w:r>
      <w:r>
        <w:rPr>
          <w:rFonts w:ascii="Times New Roman" w:eastAsia="Times New Roman" w:hAnsi="Times New Roman" w:cs="Times New Roman"/>
          <w:bCs/>
          <w:color w:val="000000"/>
          <w:sz w:val="28"/>
          <w:szCs w:val="28"/>
          <w:lang w:val="en-US" w:eastAsia="ru-RU"/>
        </w:rPr>
        <w:t xml:space="preserve">– </w:t>
      </w:r>
      <w:r w:rsidRPr="003F26D4">
        <w:rPr>
          <w:rFonts w:ascii="Times New Roman" w:eastAsia="Times New Roman" w:hAnsi="Times New Roman" w:cs="Times New Roman"/>
          <w:bCs/>
          <w:color w:val="000000"/>
          <w:sz w:val="28"/>
          <w:szCs w:val="28"/>
          <w:lang w:val="en-US" w:eastAsia="ru-RU"/>
        </w:rPr>
        <w:t>70</w:t>
      </w:r>
      <w:r>
        <w:rPr>
          <w:rFonts w:ascii="Times New Roman" w:eastAsia="Times New Roman" w:hAnsi="Times New Roman" w:cs="Times New Roman"/>
          <w:bCs/>
          <w:color w:val="000000"/>
          <w:sz w:val="28"/>
          <w:szCs w:val="28"/>
          <w:lang w:val="en-US" w:eastAsia="ru-RU"/>
        </w:rPr>
        <w:t xml:space="preserve"> p</w:t>
      </w:r>
      <w:r w:rsidRPr="003F26D4">
        <w:rPr>
          <w:rFonts w:ascii="Times New Roman" w:eastAsia="Times New Roman" w:hAnsi="Times New Roman" w:cs="Times New Roman"/>
          <w:bCs/>
          <w:color w:val="000000"/>
          <w:sz w:val="28"/>
          <w:szCs w:val="28"/>
          <w:lang w:val="en-US" w:eastAsia="ru-RU"/>
        </w:rPr>
        <w:t xml:space="preserve">. – </w:t>
      </w:r>
      <w:r w:rsidRPr="003F26D4">
        <w:rPr>
          <w:rFonts w:ascii="Times New Roman" w:hAnsi="Times New Roman" w:cs="Times New Roman"/>
          <w:color w:val="000000"/>
          <w:sz w:val="28"/>
          <w:szCs w:val="28"/>
        </w:rPr>
        <w:t>Режим</w:t>
      </w:r>
      <w:r w:rsidRPr="003F26D4">
        <w:rPr>
          <w:rFonts w:ascii="Times New Roman" w:hAnsi="Times New Roman" w:cs="Times New Roman"/>
          <w:color w:val="000000"/>
          <w:sz w:val="28"/>
          <w:szCs w:val="28"/>
          <w:lang w:val="en-US"/>
        </w:rPr>
        <w:t xml:space="preserve"> </w:t>
      </w:r>
      <w:proofErr w:type="gramStart"/>
      <w:r w:rsidRPr="003F26D4">
        <w:rPr>
          <w:rFonts w:ascii="Times New Roman" w:hAnsi="Times New Roman" w:cs="Times New Roman"/>
          <w:color w:val="000000"/>
          <w:sz w:val="28"/>
          <w:szCs w:val="28"/>
        </w:rPr>
        <w:t>доступа</w:t>
      </w:r>
      <w:r w:rsidRPr="003F26D4">
        <w:rPr>
          <w:rFonts w:ascii="Times New Roman" w:hAnsi="Times New Roman" w:cs="Times New Roman"/>
          <w:color w:val="000000"/>
          <w:sz w:val="28"/>
          <w:szCs w:val="28"/>
          <w:lang w:val="en-US"/>
        </w:rPr>
        <w:t xml:space="preserve"> :</w:t>
      </w:r>
      <w:proofErr w:type="gramEnd"/>
      <w:r w:rsidRPr="003F26D4">
        <w:rPr>
          <w:rFonts w:ascii="Times New Roman" w:eastAsia="Times New Roman" w:hAnsi="Times New Roman" w:cs="Times New Roman"/>
          <w:bCs/>
          <w:color w:val="000000"/>
          <w:sz w:val="28"/>
          <w:szCs w:val="28"/>
          <w:lang w:val="en-US" w:eastAsia="ru-RU"/>
        </w:rPr>
        <w:t xml:space="preserve"> </w:t>
      </w:r>
      <w:hyperlink r:id="rId78" w:history="1">
        <w:r w:rsidRPr="00DB3E24">
          <w:rPr>
            <w:rStyle w:val="a7"/>
            <w:rFonts w:ascii="Times New Roman" w:hAnsi="Times New Roman" w:cs="Times New Roman"/>
            <w:color w:val="000000"/>
            <w:sz w:val="28"/>
            <w:szCs w:val="28"/>
            <w:u w:val="none"/>
            <w:lang w:val="en-US"/>
          </w:rPr>
          <w:t>http://www.bp.com/content/dam/bp/pdf/energy-economics/statis tical-review-2016/bp-statistical-review-of-world-energy-2016-natural-gas.pdfn</w:t>
        </w:r>
      </w:hyperlink>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дата</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обращения</w:t>
      </w:r>
      <w:r>
        <w:rPr>
          <w:rFonts w:ascii="Times New Roman" w:hAnsi="Times New Roman" w:cs="Times New Roman"/>
          <w:color w:val="000000"/>
          <w:sz w:val="28"/>
          <w:szCs w:val="28"/>
          <w:lang w:val="en-US"/>
        </w:rPr>
        <w:t xml:space="preserve"> 24.01.</w:t>
      </w:r>
      <w:r w:rsidRPr="003F26D4">
        <w:rPr>
          <w:rFonts w:ascii="Times New Roman" w:hAnsi="Times New Roman" w:cs="Times New Roman"/>
          <w:color w:val="000000"/>
          <w:sz w:val="28"/>
          <w:szCs w:val="28"/>
          <w:lang w:val="en-US"/>
        </w:rPr>
        <w:t>2017).</w:t>
      </w:r>
    </w:p>
    <w:p w:rsidR="006D4626" w:rsidRPr="00DB3E2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lang w:val="en-US"/>
        </w:rPr>
      </w:pPr>
      <w:r w:rsidRPr="003F26D4">
        <w:rPr>
          <w:rFonts w:ascii="Times New Roman" w:hAnsi="Times New Roman" w:cs="Times New Roman"/>
          <w:color w:val="000000"/>
          <w:sz w:val="28"/>
          <w:szCs w:val="28"/>
          <w:lang w:val="en-US"/>
        </w:rPr>
        <w:t>Dudley, B. Full report of world energy for 2016 [</w:t>
      </w:r>
      <w:r w:rsidRPr="003F26D4">
        <w:rPr>
          <w:rFonts w:ascii="Times New Roman" w:hAnsi="Times New Roman" w:cs="Times New Roman"/>
          <w:color w:val="000000"/>
          <w:sz w:val="28"/>
          <w:szCs w:val="28"/>
        </w:rPr>
        <w:t>Электронный</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ресурс</w:t>
      </w:r>
      <w:r w:rsidRPr="003F26D4">
        <w:rPr>
          <w:rFonts w:ascii="Times New Roman" w:hAnsi="Times New Roman" w:cs="Times New Roman"/>
          <w:color w:val="000000"/>
          <w:sz w:val="28"/>
          <w:szCs w:val="28"/>
          <w:lang w:val="en-US"/>
        </w:rPr>
        <w:t>] / B. Dudley</w:t>
      </w:r>
      <w:r w:rsidRPr="003F26D4">
        <w:rPr>
          <w:rFonts w:ascii="Times New Roman" w:eastAsia="Times New Roman" w:hAnsi="Times New Roman" w:cs="Times New Roman"/>
          <w:bCs/>
          <w:color w:val="000000"/>
          <w:sz w:val="28"/>
          <w:szCs w:val="28"/>
          <w:lang w:val="en-US" w:eastAsia="ru-RU"/>
        </w:rPr>
        <w:t xml:space="preserve">. – </w:t>
      </w:r>
      <w:proofErr w:type="gramStart"/>
      <w:r w:rsidRPr="003F26D4">
        <w:rPr>
          <w:rFonts w:ascii="Times New Roman" w:eastAsia="Times New Roman" w:hAnsi="Times New Roman" w:cs="Times New Roman"/>
          <w:bCs/>
          <w:color w:val="000000"/>
          <w:sz w:val="28"/>
          <w:szCs w:val="28"/>
          <w:lang w:val="en-US" w:eastAsia="ru-RU"/>
        </w:rPr>
        <w:t>London :</w:t>
      </w:r>
      <w:proofErr w:type="gramEnd"/>
      <w:r w:rsidRPr="003F26D4">
        <w:rPr>
          <w:rFonts w:ascii="Times New Roman" w:eastAsia="Times New Roman" w:hAnsi="Times New Roman" w:cs="Times New Roman"/>
          <w:bCs/>
          <w:color w:val="000000"/>
          <w:sz w:val="28"/>
          <w:szCs w:val="28"/>
          <w:lang w:val="en-US" w:eastAsia="ru-RU"/>
        </w:rPr>
        <w:t xml:space="preserve"> British Petro</w:t>
      </w:r>
      <w:r>
        <w:rPr>
          <w:rFonts w:ascii="Times New Roman" w:eastAsia="Times New Roman" w:hAnsi="Times New Roman" w:cs="Times New Roman"/>
          <w:bCs/>
          <w:color w:val="000000"/>
          <w:sz w:val="28"/>
          <w:szCs w:val="28"/>
          <w:lang w:val="en-US" w:eastAsia="ru-RU"/>
        </w:rPr>
        <w:t xml:space="preserve">leum, 2016. – </w:t>
      </w:r>
      <w:r w:rsidRPr="003F26D4">
        <w:rPr>
          <w:rFonts w:ascii="Times New Roman" w:eastAsia="Times New Roman" w:hAnsi="Times New Roman" w:cs="Times New Roman"/>
          <w:bCs/>
          <w:color w:val="000000"/>
          <w:sz w:val="28"/>
          <w:szCs w:val="28"/>
          <w:lang w:val="en-US" w:eastAsia="ru-RU"/>
        </w:rPr>
        <w:t>68</w:t>
      </w:r>
      <w:r>
        <w:rPr>
          <w:rFonts w:ascii="Times New Roman" w:eastAsia="Times New Roman" w:hAnsi="Times New Roman" w:cs="Times New Roman"/>
          <w:bCs/>
          <w:color w:val="000000"/>
          <w:sz w:val="28"/>
          <w:szCs w:val="28"/>
          <w:lang w:val="en-US" w:eastAsia="ru-RU"/>
        </w:rPr>
        <w:t xml:space="preserve"> p</w:t>
      </w:r>
      <w:r w:rsidRPr="003F26D4">
        <w:rPr>
          <w:rFonts w:ascii="Times New Roman" w:eastAsia="Times New Roman" w:hAnsi="Times New Roman" w:cs="Times New Roman"/>
          <w:bCs/>
          <w:color w:val="000000"/>
          <w:sz w:val="28"/>
          <w:szCs w:val="28"/>
          <w:lang w:val="en-US" w:eastAsia="ru-RU"/>
        </w:rPr>
        <w:t xml:space="preserve">. – </w:t>
      </w:r>
      <w:r w:rsidRPr="003F26D4">
        <w:rPr>
          <w:rFonts w:ascii="Times New Roman" w:hAnsi="Times New Roman" w:cs="Times New Roman"/>
          <w:color w:val="000000"/>
          <w:sz w:val="28"/>
          <w:szCs w:val="28"/>
        </w:rPr>
        <w:t>Режим</w:t>
      </w:r>
      <w:r w:rsidRPr="003F26D4">
        <w:rPr>
          <w:rFonts w:ascii="Times New Roman" w:hAnsi="Times New Roman" w:cs="Times New Roman"/>
          <w:color w:val="000000"/>
          <w:sz w:val="28"/>
          <w:szCs w:val="28"/>
          <w:lang w:val="en-US"/>
        </w:rPr>
        <w:t xml:space="preserve"> </w:t>
      </w:r>
      <w:proofErr w:type="gramStart"/>
      <w:r w:rsidRPr="003F26D4">
        <w:rPr>
          <w:rFonts w:ascii="Times New Roman" w:hAnsi="Times New Roman" w:cs="Times New Roman"/>
          <w:color w:val="000000"/>
          <w:sz w:val="28"/>
          <w:szCs w:val="28"/>
        </w:rPr>
        <w:t>доступа</w:t>
      </w:r>
      <w:r w:rsidRPr="003F26D4">
        <w:rPr>
          <w:rFonts w:ascii="Times New Roman" w:hAnsi="Times New Roman" w:cs="Times New Roman"/>
          <w:color w:val="000000"/>
          <w:sz w:val="28"/>
          <w:szCs w:val="28"/>
          <w:lang w:val="en-US"/>
        </w:rPr>
        <w:t xml:space="preserve"> :</w:t>
      </w:r>
      <w:proofErr w:type="gramEnd"/>
      <w:r w:rsidRPr="003F26D4">
        <w:rPr>
          <w:rFonts w:ascii="Times New Roman" w:hAnsi="Times New Roman" w:cs="Times New Roman"/>
          <w:color w:val="000000"/>
          <w:sz w:val="28"/>
          <w:szCs w:val="28"/>
          <w:lang w:val="en-US"/>
        </w:rPr>
        <w:t xml:space="preserve"> </w:t>
      </w:r>
      <w:hyperlink r:id="rId79" w:history="1">
        <w:r w:rsidRPr="00625DF4">
          <w:rPr>
            <w:rStyle w:val="a7"/>
            <w:rFonts w:ascii="Times New Roman" w:hAnsi="Times New Roman" w:cs="Times New Roman"/>
            <w:color w:val="000000"/>
            <w:sz w:val="28"/>
            <w:szCs w:val="28"/>
            <w:u w:val="none"/>
            <w:lang w:val="en-US"/>
          </w:rPr>
          <w:t>http://www.bp.com/content/dam/bp/pdf/ energy-economics/2016/bp-full-report.pdf</w:t>
        </w:r>
      </w:hyperlink>
      <w:r w:rsidRPr="00625DF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w:t>
      </w:r>
      <w:r w:rsidRPr="003F26D4">
        <w:rPr>
          <w:rFonts w:ascii="Times New Roman" w:hAnsi="Times New Roman" w:cs="Times New Roman"/>
          <w:color w:val="000000"/>
          <w:sz w:val="28"/>
          <w:szCs w:val="28"/>
        </w:rPr>
        <w:t>дата</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обращения</w:t>
      </w:r>
      <w:r>
        <w:rPr>
          <w:rFonts w:ascii="Times New Roman" w:hAnsi="Times New Roman" w:cs="Times New Roman"/>
          <w:color w:val="000000"/>
          <w:sz w:val="28"/>
          <w:szCs w:val="28"/>
          <w:lang w:val="en-US"/>
        </w:rPr>
        <w:t xml:space="preserve"> 27.01.</w:t>
      </w:r>
      <w:r w:rsidRPr="00DB3E24">
        <w:rPr>
          <w:rFonts w:ascii="Times New Roman" w:hAnsi="Times New Roman" w:cs="Times New Roman"/>
          <w:color w:val="000000"/>
          <w:sz w:val="28"/>
          <w:szCs w:val="28"/>
          <w:lang w:val="en-US"/>
        </w:rPr>
        <w:t>2017).</w:t>
      </w:r>
    </w:p>
    <w:p w:rsidR="006D4626" w:rsidRPr="00DB3E2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lang w:val="en-US"/>
        </w:rPr>
      </w:pPr>
      <w:r w:rsidRPr="003F26D4">
        <w:rPr>
          <w:rFonts w:ascii="Times New Roman" w:hAnsi="Times New Roman" w:cs="Times New Roman"/>
          <w:color w:val="000000"/>
          <w:sz w:val="28"/>
          <w:szCs w:val="28"/>
          <w:lang w:val="en-US"/>
        </w:rPr>
        <w:t>Dudley, B. Full report of world energy for 2014 [</w:t>
      </w:r>
      <w:r w:rsidRPr="003F26D4">
        <w:rPr>
          <w:rFonts w:ascii="Times New Roman" w:hAnsi="Times New Roman" w:cs="Times New Roman"/>
          <w:color w:val="000000"/>
          <w:sz w:val="28"/>
          <w:szCs w:val="28"/>
        </w:rPr>
        <w:t>Электронный</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ресурс</w:t>
      </w:r>
      <w:r w:rsidRPr="003F26D4">
        <w:rPr>
          <w:rFonts w:ascii="Times New Roman" w:hAnsi="Times New Roman" w:cs="Times New Roman"/>
          <w:color w:val="000000"/>
          <w:sz w:val="28"/>
          <w:szCs w:val="28"/>
          <w:lang w:val="en-US"/>
        </w:rPr>
        <w:t>] / B. Dudley</w:t>
      </w:r>
      <w:r w:rsidRPr="003F26D4">
        <w:rPr>
          <w:rFonts w:ascii="Times New Roman" w:eastAsia="Times New Roman" w:hAnsi="Times New Roman" w:cs="Times New Roman"/>
          <w:bCs/>
          <w:color w:val="000000"/>
          <w:sz w:val="28"/>
          <w:szCs w:val="28"/>
          <w:lang w:val="en-US" w:eastAsia="ru-RU"/>
        </w:rPr>
        <w:t xml:space="preserve">. – </w:t>
      </w:r>
      <w:proofErr w:type="gramStart"/>
      <w:r w:rsidRPr="003F26D4">
        <w:rPr>
          <w:rFonts w:ascii="Times New Roman" w:eastAsia="Times New Roman" w:hAnsi="Times New Roman" w:cs="Times New Roman"/>
          <w:bCs/>
          <w:color w:val="000000"/>
          <w:sz w:val="28"/>
          <w:szCs w:val="28"/>
          <w:lang w:val="en-US" w:eastAsia="ru-RU"/>
        </w:rPr>
        <w:t>London :</w:t>
      </w:r>
      <w:proofErr w:type="gramEnd"/>
      <w:r w:rsidRPr="003F26D4">
        <w:rPr>
          <w:rFonts w:ascii="Times New Roman" w:eastAsia="Times New Roman" w:hAnsi="Times New Roman" w:cs="Times New Roman"/>
          <w:bCs/>
          <w:color w:val="000000"/>
          <w:sz w:val="28"/>
          <w:szCs w:val="28"/>
          <w:lang w:val="en-US" w:eastAsia="ru-RU"/>
        </w:rPr>
        <w:t xml:space="preserve"> British Petroleum, 2015. –</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Режим</w:t>
      </w:r>
      <w:r w:rsidRPr="003F26D4">
        <w:rPr>
          <w:rFonts w:ascii="Times New Roman" w:hAnsi="Times New Roman" w:cs="Times New Roman"/>
          <w:color w:val="000000"/>
          <w:sz w:val="28"/>
          <w:szCs w:val="28"/>
          <w:lang w:val="en-US"/>
        </w:rPr>
        <w:t xml:space="preserve"> </w:t>
      </w:r>
      <w:proofErr w:type="gramStart"/>
      <w:r w:rsidRPr="003F26D4">
        <w:rPr>
          <w:rFonts w:ascii="Times New Roman" w:hAnsi="Times New Roman" w:cs="Times New Roman"/>
          <w:color w:val="000000"/>
          <w:sz w:val="28"/>
          <w:szCs w:val="28"/>
        </w:rPr>
        <w:t>доступа</w:t>
      </w:r>
      <w:r w:rsidRPr="003F26D4">
        <w:rPr>
          <w:rFonts w:ascii="Times New Roman" w:hAnsi="Times New Roman" w:cs="Times New Roman"/>
          <w:color w:val="000000"/>
          <w:sz w:val="28"/>
          <w:szCs w:val="28"/>
          <w:lang w:val="en-US"/>
        </w:rPr>
        <w:t xml:space="preserve"> :</w:t>
      </w:r>
      <w:proofErr w:type="gramEnd"/>
      <w:r w:rsidRPr="003F26D4">
        <w:rPr>
          <w:rFonts w:ascii="Times New Roman" w:hAnsi="Times New Roman" w:cs="Times New Roman"/>
          <w:color w:val="000000"/>
          <w:sz w:val="28"/>
          <w:szCs w:val="28"/>
          <w:lang w:val="en-US"/>
        </w:rPr>
        <w:t xml:space="preserve"> </w:t>
      </w:r>
      <w:hyperlink w:history="1">
        <w:r w:rsidRPr="00DB3E24">
          <w:rPr>
            <w:rStyle w:val="a7"/>
            <w:rFonts w:ascii="Times New Roman" w:hAnsi="Times New Roman" w:cs="Times New Roman"/>
            <w:color w:val="000000"/>
            <w:sz w:val="28"/>
            <w:szCs w:val="28"/>
            <w:u w:val="none"/>
            <w:lang w:val="en-US"/>
          </w:rPr>
          <w:t>http:// www.docme.ru/doc/821320/bp-statistical-review-of-world-energy-2014-full-report</w:t>
        </w:r>
      </w:hyperlink>
      <w:r w:rsidRPr="00DB3E2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w:t>
      </w:r>
      <w:r w:rsidRPr="003F26D4">
        <w:rPr>
          <w:rFonts w:ascii="Times New Roman" w:hAnsi="Times New Roman" w:cs="Times New Roman"/>
          <w:color w:val="000000"/>
          <w:sz w:val="28"/>
          <w:szCs w:val="28"/>
        </w:rPr>
        <w:t>дата</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обращения</w:t>
      </w:r>
      <w:r>
        <w:rPr>
          <w:rFonts w:ascii="Times New Roman" w:hAnsi="Times New Roman" w:cs="Times New Roman"/>
          <w:color w:val="000000"/>
          <w:sz w:val="28"/>
          <w:szCs w:val="28"/>
          <w:lang w:val="en-US"/>
        </w:rPr>
        <w:t xml:space="preserve"> 27.01.</w:t>
      </w:r>
      <w:r w:rsidRPr="00DB3E24">
        <w:rPr>
          <w:rFonts w:ascii="Times New Roman" w:hAnsi="Times New Roman" w:cs="Times New Roman"/>
          <w:color w:val="000000"/>
          <w:sz w:val="28"/>
          <w:szCs w:val="28"/>
          <w:lang w:val="en-US"/>
        </w:rPr>
        <w:t>2017).</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b/>
          <w:color w:val="000000"/>
          <w:sz w:val="28"/>
          <w:szCs w:val="28"/>
          <w:lang w:val="en-US"/>
        </w:rPr>
      </w:pPr>
      <w:proofErr w:type="spellStart"/>
      <w:r w:rsidRPr="003F26D4">
        <w:rPr>
          <w:rStyle w:val="article-classifiergap"/>
          <w:rFonts w:ascii="Times New Roman" w:hAnsi="Times New Roman" w:cs="Times New Roman"/>
          <w:color w:val="000000"/>
          <w:sz w:val="28"/>
          <w:szCs w:val="28"/>
          <w:lang w:val="en-US"/>
        </w:rPr>
        <w:t>Farchy</w:t>
      </w:r>
      <w:proofErr w:type="spellEnd"/>
      <w:r w:rsidRPr="003F26D4">
        <w:rPr>
          <w:rStyle w:val="article-classifiergap"/>
          <w:rFonts w:ascii="Times New Roman" w:hAnsi="Times New Roman" w:cs="Times New Roman"/>
          <w:color w:val="000000"/>
          <w:sz w:val="28"/>
          <w:szCs w:val="28"/>
          <w:lang w:val="en-US"/>
        </w:rPr>
        <w:t xml:space="preserve">, J. Global gas market braced for price war </w:t>
      </w:r>
      <w:r w:rsidRPr="003F26D4">
        <w:rPr>
          <w:rFonts w:ascii="Times New Roman" w:eastAsia="Times New Roman" w:hAnsi="Times New Roman" w:cs="Times New Roman"/>
          <w:bCs/>
          <w:color w:val="000000"/>
          <w:sz w:val="28"/>
          <w:szCs w:val="28"/>
          <w:lang w:val="en-US" w:eastAsia="ru-RU"/>
        </w:rPr>
        <w:t>[</w:t>
      </w:r>
      <w:r w:rsidRPr="003F26D4">
        <w:rPr>
          <w:rFonts w:ascii="Times New Roman" w:eastAsia="Times New Roman" w:hAnsi="Times New Roman" w:cs="Times New Roman"/>
          <w:bCs/>
          <w:color w:val="000000"/>
          <w:sz w:val="28"/>
          <w:szCs w:val="28"/>
          <w:lang w:eastAsia="ru-RU"/>
        </w:rPr>
        <w:t>Электронный</w:t>
      </w:r>
      <w:r w:rsidRPr="003F26D4">
        <w:rPr>
          <w:rFonts w:ascii="Times New Roman" w:eastAsia="Times New Roman" w:hAnsi="Times New Roman" w:cs="Times New Roman"/>
          <w:bCs/>
          <w:color w:val="000000"/>
          <w:sz w:val="28"/>
          <w:szCs w:val="28"/>
          <w:lang w:val="en-US" w:eastAsia="ru-RU"/>
        </w:rPr>
        <w:t xml:space="preserve"> </w:t>
      </w:r>
      <w:r w:rsidRPr="003F26D4">
        <w:rPr>
          <w:rFonts w:ascii="Times New Roman" w:eastAsia="Times New Roman" w:hAnsi="Times New Roman" w:cs="Times New Roman"/>
          <w:bCs/>
          <w:color w:val="000000"/>
          <w:sz w:val="28"/>
          <w:szCs w:val="28"/>
          <w:lang w:eastAsia="ru-RU"/>
        </w:rPr>
        <w:t>ресурс</w:t>
      </w:r>
      <w:r w:rsidRPr="003F26D4">
        <w:rPr>
          <w:rFonts w:ascii="Times New Roman" w:eastAsia="Times New Roman" w:hAnsi="Times New Roman" w:cs="Times New Roman"/>
          <w:bCs/>
          <w:color w:val="000000"/>
          <w:sz w:val="28"/>
          <w:szCs w:val="28"/>
          <w:lang w:val="en-US" w:eastAsia="ru-RU"/>
        </w:rPr>
        <w:t xml:space="preserve">] / J. </w:t>
      </w:r>
      <w:proofErr w:type="spellStart"/>
      <w:r w:rsidRPr="003F26D4">
        <w:rPr>
          <w:rFonts w:ascii="Times New Roman" w:eastAsia="Times New Roman" w:hAnsi="Times New Roman" w:cs="Times New Roman"/>
          <w:bCs/>
          <w:color w:val="000000"/>
          <w:sz w:val="28"/>
          <w:szCs w:val="28"/>
          <w:lang w:val="en-US" w:eastAsia="ru-RU"/>
        </w:rPr>
        <w:t>Farchy</w:t>
      </w:r>
      <w:proofErr w:type="spellEnd"/>
      <w:r w:rsidRPr="003F26D4">
        <w:rPr>
          <w:rFonts w:ascii="Times New Roman" w:eastAsia="Times New Roman" w:hAnsi="Times New Roman" w:cs="Times New Roman"/>
          <w:bCs/>
          <w:color w:val="000000"/>
          <w:sz w:val="28"/>
          <w:szCs w:val="28"/>
          <w:lang w:val="en-US" w:eastAsia="ru-RU"/>
        </w:rPr>
        <w:t xml:space="preserve">. – </w:t>
      </w:r>
      <w:proofErr w:type="gramStart"/>
      <w:r w:rsidRPr="003F26D4">
        <w:rPr>
          <w:rFonts w:ascii="Times New Roman" w:eastAsia="Times New Roman" w:hAnsi="Times New Roman" w:cs="Times New Roman"/>
          <w:bCs/>
          <w:color w:val="000000"/>
          <w:sz w:val="28"/>
          <w:szCs w:val="28"/>
          <w:lang w:val="en-US" w:eastAsia="ru-RU"/>
        </w:rPr>
        <w:t>London :</w:t>
      </w:r>
      <w:proofErr w:type="gramEnd"/>
      <w:r w:rsidRPr="003F26D4">
        <w:rPr>
          <w:rFonts w:ascii="Times New Roman" w:eastAsia="Times New Roman" w:hAnsi="Times New Roman" w:cs="Times New Roman"/>
          <w:bCs/>
          <w:color w:val="000000"/>
          <w:sz w:val="28"/>
          <w:szCs w:val="28"/>
          <w:lang w:val="en-US" w:eastAsia="ru-RU"/>
        </w:rPr>
        <w:t xml:space="preserve"> </w:t>
      </w:r>
      <w:r w:rsidRPr="003F26D4">
        <w:rPr>
          <w:rStyle w:val="article-classifiergap"/>
          <w:rFonts w:ascii="Times New Roman" w:hAnsi="Times New Roman" w:cs="Times New Roman"/>
          <w:color w:val="000000"/>
          <w:sz w:val="28"/>
          <w:szCs w:val="28"/>
          <w:lang w:val="en-US"/>
        </w:rPr>
        <w:t xml:space="preserve">The Financial Times, 2016. </w:t>
      </w:r>
      <w:r w:rsidRPr="003F26D4">
        <w:rPr>
          <w:rFonts w:ascii="Times New Roman" w:eastAsia="Times New Roman" w:hAnsi="Times New Roman" w:cs="Times New Roman"/>
          <w:bCs/>
          <w:color w:val="000000"/>
          <w:sz w:val="28"/>
          <w:szCs w:val="28"/>
          <w:lang w:val="en-US" w:eastAsia="ru-RU"/>
        </w:rPr>
        <w:t xml:space="preserve">– </w:t>
      </w:r>
      <w:r w:rsidRPr="003F26D4">
        <w:rPr>
          <w:rFonts w:ascii="Times New Roman" w:eastAsia="Times New Roman" w:hAnsi="Times New Roman" w:cs="Times New Roman"/>
          <w:bCs/>
          <w:color w:val="000000"/>
          <w:sz w:val="28"/>
          <w:szCs w:val="28"/>
          <w:lang w:eastAsia="ru-RU"/>
        </w:rPr>
        <w:t>Режим</w:t>
      </w:r>
      <w:r w:rsidRPr="003F26D4">
        <w:rPr>
          <w:rFonts w:ascii="Times New Roman" w:eastAsia="Times New Roman" w:hAnsi="Times New Roman" w:cs="Times New Roman"/>
          <w:bCs/>
          <w:color w:val="000000"/>
          <w:sz w:val="28"/>
          <w:szCs w:val="28"/>
          <w:lang w:val="en-US" w:eastAsia="ru-RU"/>
        </w:rPr>
        <w:t xml:space="preserve"> </w:t>
      </w:r>
      <w:proofErr w:type="gramStart"/>
      <w:r w:rsidRPr="003F26D4">
        <w:rPr>
          <w:rFonts w:ascii="Times New Roman" w:eastAsia="Times New Roman" w:hAnsi="Times New Roman" w:cs="Times New Roman"/>
          <w:bCs/>
          <w:color w:val="000000"/>
          <w:sz w:val="28"/>
          <w:szCs w:val="28"/>
          <w:lang w:eastAsia="ru-RU"/>
        </w:rPr>
        <w:t>доступа</w:t>
      </w:r>
      <w:r w:rsidRPr="003F26D4">
        <w:rPr>
          <w:rFonts w:ascii="Times New Roman" w:eastAsia="Times New Roman" w:hAnsi="Times New Roman" w:cs="Times New Roman"/>
          <w:bCs/>
          <w:color w:val="000000"/>
          <w:sz w:val="28"/>
          <w:szCs w:val="28"/>
          <w:lang w:val="en-US" w:eastAsia="ru-RU"/>
        </w:rPr>
        <w:t xml:space="preserve"> :</w:t>
      </w:r>
      <w:proofErr w:type="gramEnd"/>
      <w:r w:rsidRPr="003F26D4">
        <w:rPr>
          <w:rFonts w:ascii="Times New Roman" w:hAnsi="Times New Roman" w:cs="Times New Roman"/>
          <w:color w:val="000000"/>
          <w:sz w:val="28"/>
          <w:szCs w:val="28"/>
          <w:lang w:val="en-US"/>
        </w:rPr>
        <w:t xml:space="preserve"> </w:t>
      </w:r>
      <w:hyperlink r:id="rId80" w:history="1">
        <w:r w:rsidRPr="00DB3E24">
          <w:rPr>
            <w:rStyle w:val="a7"/>
            <w:rFonts w:ascii="Times New Roman" w:eastAsia="Times New Roman" w:hAnsi="Times New Roman" w:cs="Times New Roman"/>
            <w:bCs/>
            <w:color w:val="000000"/>
            <w:sz w:val="28"/>
            <w:szCs w:val="28"/>
            <w:u w:val="none"/>
            <w:lang w:val="en-US" w:eastAsia="ru-RU"/>
          </w:rPr>
          <w:t>https://www.ft.com/content/c9_c44750-ca50-11e5-a8ef-ea_66e_967d_d_44</w:t>
        </w:r>
      </w:hyperlink>
      <w:r>
        <w:rPr>
          <w:rFonts w:ascii="Times New Roman" w:eastAsia="Times New Roman" w:hAnsi="Times New Roman" w:cs="Times New Roman"/>
          <w:bCs/>
          <w:color w:val="000000"/>
          <w:sz w:val="28"/>
          <w:szCs w:val="28"/>
          <w:lang w:val="en-US" w:eastAsia="ru-RU"/>
        </w:rPr>
        <w:t xml:space="preserve"> </w:t>
      </w:r>
      <w:r w:rsidRPr="003F26D4">
        <w:rPr>
          <w:rFonts w:ascii="Times New Roman" w:hAnsi="Times New Roman" w:cs="Times New Roman"/>
          <w:color w:val="000000"/>
          <w:sz w:val="28"/>
          <w:szCs w:val="28"/>
          <w:lang w:val="en-US"/>
        </w:rPr>
        <w:t>(</w:t>
      </w:r>
      <w:r w:rsidRPr="003F26D4">
        <w:rPr>
          <w:rFonts w:ascii="Times New Roman" w:hAnsi="Times New Roman" w:cs="Times New Roman"/>
          <w:color w:val="000000"/>
          <w:sz w:val="28"/>
          <w:szCs w:val="28"/>
        </w:rPr>
        <w:t>дата</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обращения</w:t>
      </w:r>
      <w:r>
        <w:rPr>
          <w:rFonts w:ascii="Times New Roman" w:hAnsi="Times New Roman" w:cs="Times New Roman"/>
          <w:color w:val="000000"/>
          <w:sz w:val="28"/>
          <w:szCs w:val="28"/>
          <w:lang w:val="en-US"/>
        </w:rPr>
        <w:t xml:space="preserve"> 09.03.</w:t>
      </w:r>
      <w:r w:rsidRPr="003F26D4">
        <w:rPr>
          <w:rFonts w:ascii="Times New Roman" w:hAnsi="Times New Roman" w:cs="Times New Roman"/>
          <w:color w:val="000000"/>
          <w:sz w:val="28"/>
          <w:szCs w:val="28"/>
          <w:lang w:val="en-US"/>
        </w:rPr>
        <w:t>2017).</w:t>
      </w:r>
    </w:p>
    <w:p w:rsidR="006D4626" w:rsidRPr="00625DF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lang w:val="en-US"/>
        </w:rPr>
      </w:pPr>
      <w:r w:rsidRPr="003F26D4">
        <w:rPr>
          <w:rFonts w:ascii="Times New Roman" w:hAnsi="Times New Roman" w:cs="Times New Roman"/>
          <w:color w:val="000000"/>
          <w:sz w:val="28"/>
          <w:szCs w:val="28"/>
          <w:lang w:val="en-US"/>
        </w:rPr>
        <w:t xml:space="preserve">Field, J. B. DEC Program Policy DMN – </w:t>
      </w:r>
      <w:proofErr w:type="gramStart"/>
      <w:r w:rsidRPr="003F26D4">
        <w:rPr>
          <w:rFonts w:ascii="Times New Roman" w:hAnsi="Times New Roman" w:cs="Times New Roman"/>
          <w:color w:val="000000"/>
          <w:sz w:val="28"/>
          <w:szCs w:val="28"/>
          <w:lang w:val="en-US"/>
        </w:rPr>
        <w:t>1 :</w:t>
      </w:r>
      <w:proofErr w:type="gramEnd"/>
      <w:r w:rsidRPr="003F26D4">
        <w:rPr>
          <w:rFonts w:ascii="Times New Roman" w:hAnsi="Times New Roman" w:cs="Times New Roman"/>
          <w:color w:val="000000"/>
          <w:sz w:val="28"/>
          <w:szCs w:val="28"/>
          <w:lang w:val="en-US"/>
        </w:rPr>
        <w:t xml:space="preserve"> Public Hearing Processes for Oil and Gas Well Spacing and Compulsory Integration [</w:t>
      </w:r>
      <w:r w:rsidRPr="003F26D4">
        <w:rPr>
          <w:rFonts w:ascii="Times New Roman" w:hAnsi="Times New Roman" w:cs="Times New Roman"/>
          <w:color w:val="000000"/>
          <w:sz w:val="28"/>
          <w:szCs w:val="28"/>
        </w:rPr>
        <w:t>Электронный</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ресурс</w:t>
      </w:r>
      <w:r>
        <w:rPr>
          <w:rFonts w:ascii="Times New Roman" w:hAnsi="Times New Roman" w:cs="Times New Roman"/>
          <w:color w:val="000000"/>
          <w:sz w:val="28"/>
          <w:szCs w:val="28"/>
          <w:lang w:val="en-US"/>
        </w:rPr>
        <w:t>] / B.</w:t>
      </w:r>
      <w:r w:rsidRPr="00625DF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J</w:t>
      </w:r>
      <w:r w:rsidRPr="00625DF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Field</w:t>
      </w:r>
      <w:r>
        <w:rPr>
          <w:rFonts w:ascii="Times New Roman" w:eastAsia="Times New Roman" w:hAnsi="Times New Roman" w:cs="Times New Roman"/>
          <w:bCs/>
          <w:color w:val="000000"/>
          <w:sz w:val="28"/>
          <w:szCs w:val="28"/>
          <w:lang w:val="en-US" w:eastAsia="ru-RU"/>
        </w:rPr>
        <w:t>.</w:t>
      </w:r>
      <w:r w:rsidRPr="0013231C">
        <w:rPr>
          <w:rFonts w:ascii="Times New Roman" w:eastAsia="Times New Roman" w:hAnsi="Times New Roman" w:cs="Times New Roman"/>
          <w:bCs/>
          <w:color w:val="000000"/>
          <w:sz w:val="28"/>
          <w:szCs w:val="28"/>
          <w:lang w:val="en-US" w:eastAsia="ru-RU"/>
        </w:rPr>
        <w:t xml:space="preserve"> </w:t>
      </w:r>
      <w:r>
        <w:rPr>
          <w:rFonts w:ascii="Times New Roman" w:eastAsia="Times New Roman" w:hAnsi="Times New Roman" w:cs="Times New Roman"/>
          <w:bCs/>
          <w:color w:val="000000"/>
          <w:sz w:val="28"/>
          <w:szCs w:val="28"/>
          <w:lang w:val="en-US" w:eastAsia="ru-RU"/>
        </w:rPr>
        <w:t>– 2016.</w:t>
      </w:r>
      <w:r w:rsidRPr="00625DF4">
        <w:rPr>
          <w:rFonts w:ascii="Times New Roman" w:eastAsia="Times New Roman" w:hAnsi="Times New Roman" w:cs="Times New Roman"/>
          <w:bCs/>
          <w:color w:val="000000"/>
          <w:sz w:val="28"/>
          <w:szCs w:val="28"/>
          <w:lang w:val="en-US" w:eastAsia="ru-RU"/>
        </w:rPr>
        <w:t xml:space="preserve"> </w:t>
      </w:r>
      <w:r>
        <w:rPr>
          <w:rFonts w:ascii="Times New Roman" w:eastAsia="Times New Roman" w:hAnsi="Times New Roman" w:cs="Times New Roman"/>
          <w:bCs/>
          <w:color w:val="000000"/>
          <w:sz w:val="28"/>
          <w:szCs w:val="28"/>
          <w:lang w:val="en-US" w:eastAsia="ru-RU"/>
        </w:rPr>
        <w:t>–</w:t>
      </w:r>
      <w:r w:rsidRPr="0013231C">
        <w:rPr>
          <w:rFonts w:ascii="Times New Roman" w:eastAsia="Times New Roman" w:hAnsi="Times New Roman" w:cs="Times New Roman"/>
          <w:bCs/>
          <w:color w:val="000000"/>
          <w:sz w:val="28"/>
          <w:szCs w:val="28"/>
          <w:lang w:val="en-US" w:eastAsia="ru-RU"/>
        </w:rPr>
        <w:t xml:space="preserve"> </w:t>
      </w:r>
      <w:r w:rsidRPr="003F26D4">
        <w:rPr>
          <w:rFonts w:ascii="Times New Roman" w:hAnsi="Times New Roman" w:cs="Times New Roman"/>
          <w:color w:val="000000"/>
          <w:sz w:val="28"/>
          <w:szCs w:val="28"/>
        </w:rPr>
        <w:t>Режим</w:t>
      </w:r>
      <w:r w:rsidRPr="00625DF4">
        <w:rPr>
          <w:rFonts w:ascii="Times New Roman" w:hAnsi="Times New Roman" w:cs="Times New Roman"/>
          <w:color w:val="000000"/>
          <w:sz w:val="28"/>
          <w:szCs w:val="28"/>
          <w:lang w:val="en-US"/>
        </w:rPr>
        <w:t xml:space="preserve"> </w:t>
      </w:r>
      <w:proofErr w:type="gramStart"/>
      <w:r w:rsidRPr="003F26D4">
        <w:rPr>
          <w:rFonts w:ascii="Times New Roman" w:hAnsi="Times New Roman" w:cs="Times New Roman"/>
          <w:color w:val="000000"/>
          <w:sz w:val="28"/>
          <w:szCs w:val="28"/>
        </w:rPr>
        <w:t>доступа</w:t>
      </w:r>
      <w:r w:rsidRPr="00625DF4">
        <w:rPr>
          <w:rFonts w:ascii="Times New Roman" w:hAnsi="Times New Roman" w:cs="Times New Roman"/>
          <w:color w:val="000000"/>
          <w:sz w:val="28"/>
          <w:szCs w:val="28"/>
          <w:lang w:val="en-US"/>
        </w:rPr>
        <w:t xml:space="preserve"> :</w:t>
      </w:r>
      <w:proofErr w:type="gramEnd"/>
      <w:r w:rsidRPr="00625DF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http</w:t>
      </w:r>
      <w:r w:rsidRPr="00625DF4">
        <w:rPr>
          <w:rFonts w:ascii="Times New Roman" w:hAnsi="Times New Roman" w:cs="Times New Roman"/>
          <w:color w:val="000000"/>
          <w:sz w:val="28"/>
          <w:szCs w:val="28"/>
          <w:lang w:val="en-US"/>
        </w:rPr>
        <w:t>://</w:t>
      </w:r>
      <w:hyperlink r:id="rId81" w:history="1">
        <w:r w:rsidRPr="003F26D4">
          <w:rPr>
            <w:rStyle w:val="a7"/>
            <w:rFonts w:ascii="Times New Roman" w:hAnsi="Times New Roman" w:cs="Times New Roman"/>
            <w:color w:val="000000"/>
            <w:sz w:val="28"/>
            <w:szCs w:val="28"/>
            <w:u w:val="none"/>
            <w:lang w:val="en-US"/>
          </w:rPr>
          <w:t>www</w:t>
        </w:r>
        <w:r w:rsidRPr="00625DF4">
          <w:rPr>
            <w:rStyle w:val="a7"/>
            <w:rFonts w:ascii="Times New Roman" w:hAnsi="Times New Roman" w:cs="Times New Roman"/>
            <w:color w:val="000000"/>
            <w:sz w:val="28"/>
            <w:szCs w:val="28"/>
            <w:u w:val="none"/>
            <w:lang w:val="en-US"/>
          </w:rPr>
          <w:t>.</w:t>
        </w:r>
        <w:r w:rsidRPr="003F26D4">
          <w:rPr>
            <w:rStyle w:val="a7"/>
            <w:rFonts w:ascii="Times New Roman" w:hAnsi="Times New Roman" w:cs="Times New Roman"/>
            <w:color w:val="000000"/>
            <w:sz w:val="28"/>
            <w:szCs w:val="28"/>
            <w:u w:val="none"/>
            <w:lang w:val="en-US"/>
          </w:rPr>
          <w:t>dec</w:t>
        </w:r>
      </w:hyperlink>
      <w:r w:rsidRPr="00625DF4">
        <w:rPr>
          <w:rFonts w:ascii="Times New Roman" w:hAnsi="Times New Roman" w:cs="Times New Roman"/>
          <w:color w:val="000000"/>
          <w:sz w:val="28"/>
          <w:szCs w:val="28"/>
          <w:lang w:val="en-US"/>
        </w:rPr>
        <w:t>.</w:t>
      </w:r>
      <w:r w:rsidRPr="003F26D4">
        <w:rPr>
          <w:rFonts w:ascii="Times New Roman" w:hAnsi="Times New Roman" w:cs="Times New Roman"/>
          <w:color w:val="000000"/>
          <w:sz w:val="28"/>
          <w:szCs w:val="28"/>
          <w:lang w:val="en-US"/>
        </w:rPr>
        <w:t>ny</w:t>
      </w:r>
      <w:r w:rsidRPr="00625DF4">
        <w:rPr>
          <w:rFonts w:ascii="Times New Roman" w:hAnsi="Times New Roman" w:cs="Times New Roman"/>
          <w:color w:val="000000"/>
          <w:sz w:val="28"/>
          <w:szCs w:val="28"/>
          <w:lang w:val="en-US"/>
        </w:rPr>
        <w:t>.</w:t>
      </w:r>
      <w:r w:rsidRPr="003F26D4">
        <w:rPr>
          <w:rFonts w:ascii="Times New Roman" w:hAnsi="Times New Roman" w:cs="Times New Roman"/>
          <w:color w:val="000000"/>
          <w:sz w:val="28"/>
          <w:szCs w:val="28"/>
          <w:lang w:val="en-US"/>
        </w:rPr>
        <w:t>gov</w:t>
      </w:r>
      <w:r w:rsidRPr="00625DF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energy</w:t>
      </w:r>
      <w:r w:rsidRPr="00625DF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y</w:t>
      </w:r>
      <w:r w:rsidRPr="00625DF4">
        <w:rPr>
          <w:rFonts w:ascii="Times New Roman" w:hAnsi="Times New Roman" w:cs="Times New Roman"/>
          <w:color w:val="000000"/>
          <w:sz w:val="28"/>
          <w:szCs w:val="28"/>
          <w:lang w:val="en-US"/>
        </w:rPr>
        <w:t>/28013.</w:t>
      </w:r>
      <w:r w:rsidRPr="003F26D4">
        <w:rPr>
          <w:rFonts w:ascii="Times New Roman" w:hAnsi="Times New Roman" w:cs="Times New Roman"/>
          <w:color w:val="000000"/>
          <w:sz w:val="28"/>
          <w:szCs w:val="28"/>
          <w:lang w:val="en-US"/>
        </w:rPr>
        <w:t>html</w:t>
      </w:r>
      <w:r w:rsidRPr="00625DF4">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дата</w:t>
      </w:r>
      <w:r w:rsidRPr="00625DF4">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rPr>
        <w:t>обращения</w:t>
      </w:r>
      <w:r w:rsidRPr="00625DF4">
        <w:rPr>
          <w:rFonts w:ascii="Times New Roman" w:hAnsi="Times New Roman" w:cs="Times New Roman"/>
          <w:color w:val="000000"/>
          <w:sz w:val="28"/>
          <w:szCs w:val="28"/>
          <w:lang w:val="en-US"/>
        </w:rPr>
        <w:t xml:space="preserve"> 07.03.2017).</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b/>
          <w:color w:val="000000"/>
          <w:sz w:val="28"/>
          <w:szCs w:val="28"/>
          <w:lang w:val="en-US"/>
        </w:rPr>
      </w:pPr>
      <w:r>
        <w:rPr>
          <w:rFonts w:ascii="Times New Roman" w:hAnsi="Times New Roman" w:cs="Times New Roman"/>
          <w:color w:val="000000"/>
          <w:sz w:val="28"/>
          <w:szCs w:val="28"/>
          <w:lang w:val="en-US"/>
        </w:rPr>
        <w:t>Hamilton, J.</w:t>
      </w:r>
      <w:r w:rsidRPr="0013231C">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 xml:space="preserve">D. Global Natural Gas Markets Overview </w:t>
      </w:r>
      <w:r w:rsidRPr="003F26D4">
        <w:rPr>
          <w:rFonts w:ascii="Times New Roman" w:eastAsia="Times New Roman" w:hAnsi="Times New Roman" w:cs="Times New Roman"/>
          <w:bCs/>
          <w:color w:val="000000"/>
          <w:sz w:val="28"/>
          <w:szCs w:val="28"/>
          <w:lang w:val="en-US" w:eastAsia="ru-RU"/>
        </w:rPr>
        <w:t>[</w:t>
      </w:r>
      <w:r w:rsidRPr="003F26D4">
        <w:rPr>
          <w:rFonts w:ascii="Times New Roman" w:eastAsia="Times New Roman" w:hAnsi="Times New Roman" w:cs="Times New Roman"/>
          <w:bCs/>
          <w:color w:val="000000"/>
          <w:sz w:val="28"/>
          <w:szCs w:val="28"/>
          <w:lang w:eastAsia="ru-RU"/>
        </w:rPr>
        <w:t>Электронный</w:t>
      </w:r>
      <w:r w:rsidRPr="003F26D4">
        <w:rPr>
          <w:rFonts w:ascii="Times New Roman" w:eastAsia="Times New Roman" w:hAnsi="Times New Roman" w:cs="Times New Roman"/>
          <w:bCs/>
          <w:color w:val="000000"/>
          <w:sz w:val="28"/>
          <w:szCs w:val="28"/>
          <w:lang w:val="en-US" w:eastAsia="ru-RU"/>
        </w:rPr>
        <w:t xml:space="preserve"> </w:t>
      </w:r>
      <w:r w:rsidRPr="003F26D4">
        <w:rPr>
          <w:rFonts w:ascii="Times New Roman" w:eastAsia="Times New Roman" w:hAnsi="Times New Roman" w:cs="Times New Roman"/>
          <w:bCs/>
          <w:color w:val="000000"/>
          <w:sz w:val="28"/>
          <w:szCs w:val="28"/>
          <w:lang w:eastAsia="ru-RU"/>
        </w:rPr>
        <w:t>ресурс</w:t>
      </w:r>
      <w:r>
        <w:rPr>
          <w:rFonts w:ascii="Times New Roman" w:eastAsia="Times New Roman" w:hAnsi="Times New Roman" w:cs="Times New Roman"/>
          <w:bCs/>
          <w:color w:val="000000"/>
          <w:sz w:val="28"/>
          <w:szCs w:val="28"/>
          <w:lang w:val="en-US" w:eastAsia="ru-RU"/>
        </w:rPr>
        <w:t>]</w:t>
      </w:r>
      <w:r w:rsidRPr="0013231C">
        <w:rPr>
          <w:rFonts w:ascii="Times New Roman" w:eastAsia="Times New Roman" w:hAnsi="Times New Roman" w:cs="Times New Roman"/>
          <w:bCs/>
          <w:color w:val="000000"/>
          <w:sz w:val="28"/>
          <w:szCs w:val="28"/>
          <w:lang w:val="en-US" w:eastAsia="ru-RU"/>
        </w:rPr>
        <w:t xml:space="preserve"> </w:t>
      </w:r>
      <w:r>
        <w:rPr>
          <w:rFonts w:ascii="Times New Roman" w:eastAsia="Times New Roman" w:hAnsi="Times New Roman" w:cs="Times New Roman"/>
          <w:bCs/>
          <w:color w:val="000000"/>
          <w:sz w:val="28"/>
          <w:szCs w:val="28"/>
          <w:lang w:val="en-US" w:eastAsia="ru-RU"/>
        </w:rPr>
        <w:t>/</w:t>
      </w:r>
      <w:r w:rsidRPr="0013231C">
        <w:rPr>
          <w:rFonts w:ascii="Times New Roman" w:eastAsia="Times New Roman" w:hAnsi="Times New Roman" w:cs="Times New Roman"/>
          <w:bCs/>
          <w:color w:val="000000"/>
          <w:sz w:val="28"/>
          <w:szCs w:val="28"/>
          <w:lang w:val="en-US" w:eastAsia="ru-RU"/>
        </w:rPr>
        <w:t xml:space="preserve"> </w:t>
      </w:r>
      <w:r w:rsidRPr="003F26D4">
        <w:rPr>
          <w:rFonts w:ascii="Times New Roman" w:eastAsia="Times New Roman" w:hAnsi="Times New Roman" w:cs="Times New Roman"/>
          <w:bCs/>
          <w:color w:val="000000"/>
          <w:sz w:val="28"/>
          <w:szCs w:val="28"/>
          <w:lang w:val="en-US" w:eastAsia="ru-RU"/>
        </w:rPr>
        <w:t xml:space="preserve">J. D. Hamilton. </w:t>
      </w:r>
      <w:r w:rsidRPr="003F26D4">
        <w:rPr>
          <w:rFonts w:ascii="Times New Roman" w:hAnsi="Times New Roman" w:cs="Times New Roman"/>
          <w:color w:val="000000"/>
          <w:sz w:val="28"/>
          <w:szCs w:val="28"/>
          <w:lang w:val="en-US"/>
        </w:rPr>
        <w:t xml:space="preserve">– </w:t>
      </w:r>
      <w:proofErr w:type="gramStart"/>
      <w:r w:rsidRPr="003F26D4">
        <w:rPr>
          <w:rFonts w:ascii="Times New Roman" w:hAnsi="Times New Roman" w:cs="Times New Roman"/>
          <w:color w:val="000000"/>
          <w:sz w:val="28"/>
          <w:szCs w:val="28"/>
          <w:lang w:val="en-US"/>
        </w:rPr>
        <w:t>Washington :</w:t>
      </w:r>
      <w:proofErr w:type="gramEnd"/>
      <w:r w:rsidRPr="003F26D4">
        <w:rPr>
          <w:rFonts w:ascii="Times New Roman" w:hAnsi="Times New Roman" w:cs="Times New Roman"/>
          <w:color w:val="000000"/>
          <w:sz w:val="28"/>
          <w:szCs w:val="28"/>
          <w:lang w:val="en-US"/>
        </w:rPr>
        <w:t xml:space="preserve"> U. S. Energy Informa</w:t>
      </w:r>
      <w:r>
        <w:rPr>
          <w:rFonts w:ascii="Times New Roman" w:hAnsi="Times New Roman" w:cs="Times New Roman"/>
          <w:color w:val="000000"/>
          <w:sz w:val="28"/>
          <w:szCs w:val="28"/>
          <w:lang w:val="en-US"/>
        </w:rPr>
        <w:t>tion Administration,</w:t>
      </w:r>
      <w:r w:rsidRPr="00D8153E">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 xml:space="preserve">2016. – </w:t>
      </w:r>
      <w:r w:rsidRPr="003F26D4">
        <w:rPr>
          <w:rFonts w:ascii="Times New Roman" w:hAnsi="Times New Roman" w:cs="Times New Roman"/>
          <w:color w:val="000000"/>
          <w:sz w:val="28"/>
          <w:szCs w:val="28"/>
          <w:lang w:val="en-US"/>
        </w:rPr>
        <w:t>68</w:t>
      </w:r>
      <w:r>
        <w:rPr>
          <w:rFonts w:ascii="Times New Roman" w:hAnsi="Times New Roman" w:cs="Times New Roman"/>
          <w:color w:val="000000"/>
          <w:sz w:val="28"/>
          <w:szCs w:val="28"/>
          <w:lang w:val="en-US"/>
        </w:rPr>
        <w:t xml:space="preserve"> p</w:t>
      </w:r>
      <w:r w:rsidRPr="003F26D4">
        <w:rPr>
          <w:rFonts w:ascii="Times New Roman" w:hAnsi="Times New Roman" w:cs="Times New Roman"/>
          <w:color w:val="000000"/>
          <w:sz w:val="28"/>
          <w:szCs w:val="28"/>
          <w:lang w:val="en-US"/>
        </w:rPr>
        <w:t xml:space="preserve">. – </w:t>
      </w:r>
      <w:r w:rsidRPr="003F26D4">
        <w:rPr>
          <w:rFonts w:ascii="Times New Roman" w:eastAsia="Times New Roman" w:hAnsi="Times New Roman" w:cs="Times New Roman"/>
          <w:bCs/>
          <w:color w:val="000000"/>
          <w:sz w:val="28"/>
          <w:szCs w:val="28"/>
          <w:lang w:eastAsia="ru-RU"/>
        </w:rPr>
        <w:t>Режим</w:t>
      </w:r>
      <w:r w:rsidRPr="003F26D4">
        <w:rPr>
          <w:rFonts w:ascii="Times New Roman" w:eastAsia="Times New Roman" w:hAnsi="Times New Roman" w:cs="Times New Roman"/>
          <w:bCs/>
          <w:color w:val="000000"/>
          <w:sz w:val="28"/>
          <w:szCs w:val="28"/>
          <w:lang w:val="en-US" w:eastAsia="ru-RU"/>
        </w:rPr>
        <w:t xml:space="preserve"> </w:t>
      </w:r>
      <w:proofErr w:type="gramStart"/>
      <w:r w:rsidRPr="003F26D4">
        <w:rPr>
          <w:rFonts w:ascii="Times New Roman" w:eastAsia="Times New Roman" w:hAnsi="Times New Roman" w:cs="Times New Roman"/>
          <w:bCs/>
          <w:color w:val="000000"/>
          <w:sz w:val="28"/>
          <w:szCs w:val="28"/>
          <w:lang w:eastAsia="ru-RU"/>
        </w:rPr>
        <w:t>доступа</w:t>
      </w:r>
      <w:r w:rsidRPr="003F26D4">
        <w:rPr>
          <w:rFonts w:ascii="Times New Roman" w:eastAsia="Times New Roman" w:hAnsi="Times New Roman" w:cs="Times New Roman"/>
          <w:bCs/>
          <w:color w:val="000000"/>
          <w:sz w:val="28"/>
          <w:szCs w:val="28"/>
          <w:lang w:val="en-US" w:eastAsia="ru-RU"/>
        </w:rPr>
        <w:t xml:space="preserve"> :</w:t>
      </w:r>
      <w:proofErr w:type="gramEnd"/>
      <w:r w:rsidRPr="003F26D4">
        <w:rPr>
          <w:rFonts w:ascii="Times New Roman" w:hAnsi="Times New Roman" w:cs="Times New Roman"/>
          <w:color w:val="000000"/>
          <w:sz w:val="28"/>
          <w:szCs w:val="28"/>
          <w:lang w:val="en-US"/>
        </w:rPr>
        <w:t xml:space="preserve">  </w:t>
      </w:r>
      <w:hyperlink r:id="rId82" w:history="1">
        <w:r w:rsidRPr="00DB3E24">
          <w:rPr>
            <w:rStyle w:val="a7"/>
            <w:rFonts w:ascii="Times New Roman" w:hAnsi="Times New Roman" w:cs="Times New Roman"/>
            <w:color w:val="000000"/>
            <w:sz w:val="28"/>
            <w:szCs w:val="28"/>
            <w:u w:val="none"/>
            <w:lang w:val="en-US"/>
          </w:rPr>
          <w:t>http://www.eia.gov/working papers/</w:t>
        </w:r>
        <w:proofErr w:type="spellStart"/>
        <w:r w:rsidRPr="00DB3E24">
          <w:rPr>
            <w:rStyle w:val="a7"/>
            <w:rFonts w:ascii="Times New Roman" w:hAnsi="Times New Roman" w:cs="Times New Roman"/>
            <w:color w:val="000000"/>
            <w:sz w:val="28"/>
            <w:szCs w:val="28"/>
            <w:u w:val="none"/>
            <w:lang w:val="en-US"/>
          </w:rPr>
          <w:t>pdf</w:t>
        </w:r>
        <w:proofErr w:type="spellEnd"/>
        <w:r w:rsidRPr="00DB3E24">
          <w:rPr>
            <w:rStyle w:val="a7"/>
            <w:rFonts w:ascii="Times New Roman" w:hAnsi="Times New Roman" w:cs="Times New Roman"/>
            <w:color w:val="000000"/>
            <w:sz w:val="28"/>
            <w:szCs w:val="28"/>
            <w:u w:val="none"/>
            <w:lang w:val="en-US"/>
          </w:rPr>
          <w:t>/ global_ gas.pdf</w:t>
        </w:r>
      </w:hyperlink>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дата</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обращения</w:t>
      </w:r>
      <w:r>
        <w:rPr>
          <w:rFonts w:ascii="Times New Roman" w:hAnsi="Times New Roman" w:cs="Times New Roman"/>
          <w:color w:val="000000"/>
          <w:sz w:val="28"/>
          <w:szCs w:val="28"/>
          <w:lang w:val="en-US"/>
        </w:rPr>
        <w:t xml:space="preserve"> 13.01.</w:t>
      </w:r>
      <w:r w:rsidRPr="003F26D4">
        <w:rPr>
          <w:rFonts w:ascii="Times New Roman" w:hAnsi="Times New Roman" w:cs="Times New Roman"/>
          <w:color w:val="000000"/>
          <w:sz w:val="28"/>
          <w:szCs w:val="28"/>
          <w:lang w:val="en-US"/>
        </w:rPr>
        <w:t>2017).</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lang w:val="en-US"/>
        </w:rPr>
      </w:pPr>
      <w:r w:rsidRPr="003F26D4">
        <w:rPr>
          <w:rFonts w:ascii="Times New Roman" w:hAnsi="Times New Roman" w:cs="Times New Roman"/>
          <w:color w:val="000000"/>
          <w:sz w:val="28"/>
          <w:szCs w:val="28"/>
          <w:lang w:val="en-US"/>
        </w:rPr>
        <w:t>Hutchens, G. Fears Australia losing billions in liquefied natural gas tax sparks calls for inquiry [</w:t>
      </w:r>
      <w:r w:rsidRPr="003F26D4">
        <w:rPr>
          <w:rFonts w:ascii="Times New Roman" w:hAnsi="Times New Roman" w:cs="Times New Roman"/>
          <w:color w:val="000000"/>
          <w:sz w:val="28"/>
          <w:szCs w:val="28"/>
        </w:rPr>
        <w:t>Электронный</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ресурс</w:t>
      </w:r>
      <w:r>
        <w:rPr>
          <w:rFonts w:ascii="Times New Roman" w:hAnsi="Times New Roman" w:cs="Times New Roman"/>
          <w:color w:val="000000"/>
          <w:sz w:val="28"/>
          <w:szCs w:val="28"/>
          <w:lang w:val="en-US"/>
        </w:rPr>
        <w:t>]</w:t>
      </w:r>
      <w:r w:rsidRPr="0013231C">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 G. Hutchens</w:t>
      </w:r>
      <w:r w:rsidRPr="003F26D4">
        <w:rPr>
          <w:rFonts w:ascii="Times New Roman" w:eastAsia="Times New Roman" w:hAnsi="Times New Roman" w:cs="Times New Roman"/>
          <w:bCs/>
          <w:color w:val="000000"/>
          <w:sz w:val="28"/>
          <w:szCs w:val="28"/>
          <w:lang w:val="en-US" w:eastAsia="ru-RU"/>
        </w:rPr>
        <w:t>.</w:t>
      </w:r>
      <w:r>
        <w:rPr>
          <w:rFonts w:ascii="Times New Roman" w:eastAsia="Times New Roman" w:hAnsi="Times New Roman" w:cs="Times New Roman"/>
          <w:bCs/>
          <w:color w:val="000000"/>
          <w:sz w:val="28"/>
          <w:szCs w:val="28"/>
          <w:lang w:val="en-US" w:eastAsia="ru-RU"/>
        </w:rPr>
        <w:t xml:space="preserve"> – </w:t>
      </w:r>
      <w:proofErr w:type="gramStart"/>
      <w:r>
        <w:rPr>
          <w:rFonts w:ascii="Times New Roman" w:eastAsia="Times New Roman" w:hAnsi="Times New Roman" w:cs="Times New Roman"/>
          <w:bCs/>
          <w:color w:val="000000"/>
          <w:sz w:val="28"/>
          <w:szCs w:val="28"/>
          <w:lang w:val="en-US" w:eastAsia="ru-RU"/>
        </w:rPr>
        <w:t>London :</w:t>
      </w:r>
      <w:proofErr w:type="gramEnd"/>
      <w:r>
        <w:rPr>
          <w:rFonts w:ascii="Times New Roman" w:eastAsia="Times New Roman" w:hAnsi="Times New Roman" w:cs="Times New Roman"/>
          <w:bCs/>
          <w:color w:val="000000"/>
          <w:sz w:val="28"/>
          <w:szCs w:val="28"/>
          <w:lang w:val="en-US" w:eastAsia="ru-RU"/>
        </w:rPr>
        <w:t xml:space="preserve"> The Guardian, 2016.</w:t>
      </w:r>
      <w:r w:rsidRPr="0013231C">
        <w:rPr>
          <w:rFonts w:ascii="Times New Roman" w:eastAsia="Times New Roman" w:hAnsi="Times New Roman" w:cs="Times New Roman"/>
          <w:bCs/>
          <w:color w:val="000000"/>
          <w:sz w:val="28"/>
          <w:szCs w:val="28"/>
          <w:lang w:val="en-US" w:eastAsia="ru-RU"/>
        </w:rPr>
        <w:t xml:space="preserve"> </w:t>
      </w:r>
      <w:r w:rsidRPr="003F26D4">
        <w:rPr>
          <w:rFonts w:ascii="Times New Roman" w:eastAsia="Times New Roman" w:hAnsi="Times New Roman" w:cs="Times New Roman"/>
          <w:bCs/>
          <w:color w:val="000000"/>
          <w:sz w:val="28"/>
          <w:szCs w:val="28"/>
          <w:lang w:val="en-US" w:eastAsia="ru-RU"/>
        </w:rPr>
        <w:t>–</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Режим</w:t>
      </w:r>
      <w:r w:rsidRPr="003F26D4">
        <w:rPr>
          <w:rFonts w:ascii="Times New Roman" w:hAnsi="Times New Roman" w:cs="Times New Roman"/>
          <w:color w:val="000000"/>
          <w:sz w:val="28"/>
          <w:szCs w:val="28"/>
          <w:lang w:val="en-US"/>
        </w:rPr>
        <w:t xml:space="preserve"> </w:t>
      </w:r>
      <w:proofErr w:type="gramStart"/>
      <w:r w:rsidRPr="003F26D4">
        <w:rPr>
          <w:rFonts w:ascii="Times New Roman" w:hAnsi="Times New Roman" w:cs="Times New Roman"/>
          <w:color w:val="000000"/>
          <w:sz w:val="28"/>
          <w:szCs w:val="28"/>
        </w:rPr>
        <w:t>доступа</w:t>
      </w:r>
      <w:r w:rsidRPr="003F26D4">
        <w:rPr>
          <w:rFonts w:ascii="Times New Roman" w:hAnsi="Times New Roman" w:cs="Times New Roman"/>
          <w:color w:val="000000"/>
          <w:sz w:val="28"/>
          <w:szCs w:val="28"/>
          <w:lang w:val="en-US"/>
        </w:rPr>
        <w:t xml:space="preserve"> :</w:t>
      </w:r>
      <w:proofErr w:type="gramEnd"/>
      <w:r w:rsidRPr="003F26D4">
        <w:rPr>
          <w:rFonts w:ascii="Times New Roman" w:hAnsi="Times New Roman" w:cs="Times New Roman"/>
          <w:color w:val="000000"/>
          <w:sz w:val="28"/>
          <w:szCs w:val="28"/>
          <w:lang w:val="en-US"/>
        </w:rPr>
        <w:t xml:space="preserve"> https://www. theguardian.com/</w:t>
      </w:r>
      <w:proofErr w:type="spellStart"/>
      <w:r w:rsidRPr="003F26D4">
        <w:rPr>
          <w:rFonts w:ascii="Times New Roman" w:hAnsi="Times New Roman" w:cs="Times New Roman"/>
          <w:color w:val="000000"/>
          <w:sz w:val="28"/>
          <w:szCs w:val="28"/>
          <w:lang w:val="en-US"/>
        </w:rPr>
        <w:t>australia</w:t>
      </w:r>
      <w:proofErr w:type="spellEnd"/>
      <w:r w:rsidRPr="003F26D4">
        <w:rPr>
          <w:rFonts w:ascii="Times New Roman" w:hAnsi="Times New Roman" w:cs="Times New Roman"/>
          <w:color w:val="000000"/>
          <w:sz w:val="28"/>
          <w:szCs w:val="28"/>
          <w:lang w:val="en-US"/>
        </w:rPr>
        <w:t>-news/</w:t>
      </w:r>
      <w:r>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lastRenderedPageBreak/>
        <w:t>2016/oct/11/fears-australia-losing-billions-in-liquefied-natural-gas-tax-sparks-calls-for-inquiry (</w:t>
      </w:r>
      <w:r w:rsidRPr="003F26D4">
        <w:rPr>
          <w:rFonts w:ascii="Times New Roman" w:hAnsi="Times New Roman" w:cs="Times New Roman"/>
          <w:color w:val="000000"/>
          <w:sz w:val="28"/>
          <w:szCs w:val="28"/>
        </w:rPr>
        <w:t>дата</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обращения</w:t>
      </w:r>
      <w:r>
        <w:rPr>
          <w:rFonts w:ascii="Times New Roman" w:hAnsi="Times New Roman" w:cs="Times New Roman"/>
          <w:color w:val="000000"/>
          <w:sz w:val="28"/>
          <w:szCs w:val="28"/>
          <w:lang w:val="en-US"/>
        </w:rPr>
        <w:t xml:space="preserve"> 10.01.</w:t>
      </w:r>
      <w:r w:rsidRPr="003F26D4">
        <w:rPr>
          <w:rFonts w:ascii="Times New Roman" w:hAnsi="Times New Roman" w:cs="Times New Roman"/>
          <w:color w:val="000000"/>
          <w:sz w:val="28"/>
          <w:szCs w:val="28"/>
          <w:lang w:val="en-US"/>
        </w:rPr>
        <w:t>2017).</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lang w:val="en-US"/>
        </w:rPr>
      </w:pPr>
      <w:proofErr w:type="spellStart"/>
      <w:r w:rsidRPr="003F26D4">
        <w:rPr>
          <w:rFonts w:ascii="Times New Roman" w:hAnsi="Times New Roman" w:cs="Times New Roman"/>
          <w:color w:val="000000"/>
          <w:sz w:val="28"/>
          <w:szCs w:val="28"/>
          <w:lang w:val="en-US"/>
        </w:rPr>
        <w:t>Kudenko</w:t>
      </w:r>
      <w:proofErr w:type="spellEnd"/>
      <w:r w:rsidRPr="003F26D4">
        <w:rPr>
          <w:rFonts w:ascii="Times New Roman" w:hAnsi="Times New Roman" w:cs="Times New Roman"/>
          <w:color w:val="000000"/>
          <w:sz w:val="28"/>
          <w:szCs w:val="28"/>
          <w:lang w:val="en-US"/>
        </w:rPr>
        <w:t>, A. Lithuania – Poland Pipeline to help integrate Baltic’s into EU gas market – envoy</w:t>
      </w:r>
      <w:r w:rsidRPr="003F26D4">
        <w:rPr>
          <w:rStyle w:val="article-classifiergap"/>
          <w:rFonts w:ascii="Times New Roman" w:hAnsi="Times New Roman" w:cs="Times New Roman"/>
          <w:color w:val="000000"/>
          <w:sz w:val="28"/>
          <w:szCs w:val="28"/>
          <w:lang w:val="en-US"/>
        </w:rPr>
        <w:t xml:space="preserve"> </w:t>
      </w:r>
      <w:r w:rsidRPr="003F26D4">
        <w:rPr>
          <w:rFonts w:ascii="Times New Roman" w:eastAsia="Times New Roman" w:hAnsi="Times New Roman" w:cs="Times New Roman"/>
          <w:bCs/>
          <w:color w:val="000000"/>
          <w:sz w:val="28"/>
          <w:szCs w:val="28"/>
          <w:lang w:val="en-US" w:eastAsia="ru-RU"/>
        </w:rPr>
        <w:t>[</w:t>
      </w:r>
      <w:r w:rsidRPr="003F26D4">
        <w:rPr>
          <w:rFonts w:ascii="Times New Roman" w:eastAsia="Times New Roman" w:hAnsi="Times New Roman" w:cs="Times New Roman"/>
          <w:bCs/>
          <w:color w:val="000000"/>
          <w:sz w:val="28"/>
          <w:szCs w:val="28"/>
          <w:lang w:eastAsia="ru-RU"/>
        </w:rPr>
        <w:t>Электронный</w:t>
      </w:r>
      <w:r w:rsidRPr="003F26D4">
        <w:rPr>
          <w:rFonts w:ascii="Times New Roman" w:eastAsia="Times New Roman" w:hAnsi="Times New Roman" w:cs="Times New Roman"/>
          <w:bCs/>
          <w:color w:val="000000"/>
          <w:sz w:val="28"/>
          <w:szCs w:val="28"/>
          <w:lang w:val="en-US" w:eastAsia="ru-RU"/>
        </w:rPr>
        <w:t xml:space="preserve"> </w:t>
      </w:r>
      <w:r w:rsidRPr="003F26D4">
        <w:rPr>
          <w:rFonts w:ascii="Times New Roman" w:eastAsia="Times New Roman" w:hAnsi="Times New Roman" w:cs="Times New Roman"/>
          <w:bCs/>
          <w:color w:val="000000"/>
          <w:sz w:val="28"/>
          <w:szCs w:val="28"/>
          <w:lang w:eastAsia="ru-RU"/>
        </w:rPr>
        <w:t>ресурс</w:t>
      </w:r>
      <w:r w:rsidRPr="003F26D4">
        <w:rPr>
          <w:rFonts w:ascii="Times New Roman" w:eastAsia="Times New Roman" w:hAnsi="Times New Roman" w:cs="Times New Roman"/>
          <w:bCs/>
          <w:color w:val="000000"/>
          <w:sz w:val="28"/>
          <w:szCs w:val="28"/>
          <w:lang w:val="en-US" w:eastAsia="ru-RU"/>
        </w:rPr>
        <w:t xml:space="preserve">] / A. </w:t>
      </w:r>
      <w:proofErr w:type="spellStart"/>
      <w:r w:rsidRPr="003F26D4">
        <w:rPr>
          <w:rFonts w:ascii="Times New Roman" w:eastAsia="Times New Roman" w:hAnsi="Times New Roman" w:cs="Times New Roman"/>
          <w:bCs/>
          <w:color w:val="000000"/>
          <w:sz w:val="28"/>
          <w:szCs w:val="28"/>
          <w:lang w:val="en-US" w:eastAsia="ru-RU"/>
        </w:rPr>
        <w:t>Kudenko</w:t>
      </w:r>
      <w:proofErr w:type="spellEnd"/>
      <w:r w:rsidRPr="003F26D4">
        <w:rPr>
          <w:rFonts w:ascii="Times New Roman" w:eastAsia="Times New Roman" w:hAnsi="Times New Roman" w:cs="Times New Roman"/>
          <w:bCs/>
          <w:color w:val="000000"/>
          <w:sz w:val="28"/>
          <w:szCs w:val="28"/>
          <w:lang w:val="en-US" w:eastAsia="ru-RU"/>
        </w:rPr>
        <w:t xml:space="preserve">. – 2016. – </w:t>
      </w:r>
      <w:r w:rsidRPr="003F26D4">
        <w:rPr>
          <w:rFonts w:ascii="Times New Roman" w:eastAsia="Times New Roman" w:hAnsi="Times New Roman" w:cs="Times New Roman"/>
          <w:bCs/>
          <w:color w:val="000000"/>
          <w:sz w:val="28"/>
          <w:szCs w:val="28"/>
          <w:lang w:eastAsia="ru-RU"/>
        </w:rPr>
        <w:t>Режим</w:t>
      </w:r>
      <w:r w:rsidRPr="003F26D4">
        <w:rPr>
          <w:rFonts w:ascii="Times New Roman" w:eastAsia="Times New Roman" w:hAnsi="Times New Roman" w:cs="Times New Roman"/>
          <w:bCs/>
          <w:color w:val="000000"/>
          <w:sz w:val="28"/>
          <w:szCs w:val="28"/>
          <w:lang w:val="en-US" w:eastAsia="ru-RU"/>
        </w:rPr>
        <w:t xml:space="preserve"> </w:t>
      </w:r>
      <w:proofErr w:type="gramStart"/>
      <w:r w:rsidRPr="003F26D4">
        <w:rPr>
          <w:rFonts w:ascii="Times New Roman" w:eastAsia="Times New Roman" w:hAnsi="Times New Roman" w:cs="Times New Roman"/>
          <w:bCs/>
          <w:color w:val="000000"/>
          <w:sz w:val="28"/>
          <w:szCs w:val="28"/>
          <w:lang w:eastAsia="ru-RU"/>
        </w:rPr>
        <w:t>доступа</w:t>
      </w:r>
      <w:r w:rsidRPr="003F26D4">
        <w:rPr>
          <w:rFonts w:ascii="Times New Roman" w:eastAsia="Times New Roman" w:hAnsi="Times New Roman" w:cs="Times New Roman"/>
          <w:bCs/>
          <w:color w:val="000000"/>
          <w:sz w:val="28"/>
          <w:szCs w:val="28"/>
          <w:lang w:val="en-US" w:eastAsia="ru-RU"/>
        </w:rPr>
        <w:t xml:space="preserve"> :</w:t>
      </w:r>
      <w:proofErr w:type="gramEnd"/>
      <w:r w:rsidRPr="003F26D4">
        <w:rPr>
          <w:rFonts w:ascii="Times New Roman" w:hAnsi="Times New Roman" w:cs="Times New Roman"/>
          <w:color w:val="000000"/>
          <w:sz w:val="28"/>
          <w:szCs w:val="28"/>
          <w:lang w:val="en-US"/>
        </w:rPr>
        <w:t xml:space="preserve"> </w:t>
      </w:r>
      <w:hyperlink r:id="rId83" w:history="1">
        <w:r w:rsidRPr="003F26D4">
          <w:rPr>
            <w:rStyle w:val="a7"/>
            <w:rFonts w:ascii="Times New Roman" w:hAnsi="Times New Roman" w:cs="Times New Roman"/>
            <w:color w:val="000000"/>
            <w:sz w:val="28"/>
            <w:szCs w:val="28"/>
            <w:u w:val="none"/>
            <w:lang w:val="en-US"/>
          </w:rPr>
          <w:t>https://sputniknews.com/business/201609021044887597-lithuania-poland-pipeline/</w:t>
        </w:r>
      </w:hyperlink>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дата</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обращения</w:t>
      </w:r>
      <w:r>
        <w:rPr>
          <w:rFonts w:ascii="Times New Roman" w:hAnsi="Times New Roman" w:cs="Times New Roman"/>
          <w:color w:val="000000"/>
          <w:sz w:val="28"/>
          <w:szCs w:val="28"/>
          <w:lang w:val="en-US"/>
        </w:rPr>
        <w:t xml:space="preserve"> 15.12.</w:t>
      </w:r>
      <w:r w:rsidRPr="003F26D4">
        <w:rPr>
          <w:rFonts w:ascii="Times New Roman" w:hAnsi="Times New Roman" w:cs="Times New Roman"/>
          <w:color w:val="000000"/>
          <w:sz w:val="28"/>
          <w:szCs w:val="28"/>
          <w:lang w:val="en-US"/>
        </w:rPr>
        <w:t>2016).</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lang w:val="en-US"/>
        </w:rPr>
      </w:pPr>
      <w:r w:rsidRPr="003F26D4">
        <w:rPr>
          <w:rFonts w:ascii="Times New Roman" w:hAnsi="Times New Roman" w:cs="Times New Roman"/>
          <w:color w:val="000000"/>
          <w:sz w:val="28"/>
          <w:szCs w:val="28"/>
          <w:lang w:val="en-US"/>
        </w:rPr>
        <w:t xml:space="preserve">Mitchell, G. P. </w:t>
      </w:r>
      <w:proofErr w:type="spellStart"/>
      <w:r w:rsidRPr="003F26D4">
        <w:rPr>
          <w:rFonts w:ascii="Times New Roman" w:hAnsi="Times New Roman" w:cs="Times New Roman"/>
          <w:color w:val="000000"/>
          <w:sz w:val="28"/>
          <w:szCs w:val="28"/>
          <w:lang w:val="en-US"/>
        </w:rPr>
        <w:t>Fracking</w:t>
      </w:r>
      <w:proofErr w:type="spellEnd"/>
      <w:r w:rsidRPr="003F26D4">
        <w:rPr>
          <w:rFonts w:ascii="Times New Roman" w:hAnsi="Times New Roman" w:cs="Times New Roman"/>
          <w:color w:val="000000"/>
          <w:sz w:val="28"/>
          <w:szCs w:val="28"/>
          <w:lang w:val="en-US"/>
        </w:rPr>
        <w:t xml:space="preserve"> is too important to foul up [</w:t>
      </w:r>
      <w:r w:rsidRPr="003F26D4">
        <w:rPr>
          <w:rFonts w:ascii="Times New Roman" w:hAnsi="Times New Roman" w:cs="Times New Roman"/>
          <w:color w:val="000000"/>
          <w:sz w:val="28"/>
          <w:szCs w:val="28"/>
        </w:rPr>
        <w:t>Электронный</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ресурс</w:t>
      </w:r>
      <w:r w:rsidRPr="003F26D4">
        <w:rPr>
          <w:rFonts w:ascii="Times New Roman" w:hAnsi="Times New Roman" w:cs="Times New Roman"/>
          <w:color w:val="000000"/>
          <w:sz w:val="28"/>
          <w:szCs w:val="28"/>
          <w:lang w:val="en-US"/>
        </w:rPr>
        <w:t>] / G. P. Mitchell</w:t>
      </w:r>
      <w:r w:rsidRPr="003F26D4">
        <w:rPr>
          <w:rFonts w:ascii="Times New Roman" w:eastAsia="Times New Roman" w:hAnsi="Times New Roman" w:cs="Times New Roman"/>
          <w:bCs/>
          <w:color w:val="000000"/>
          <w:sz w:val="28"/>
          <w:szCs w:val="28"/>
          <w:lang w:val="en-US" w:eastAsia="ru-RU"/>
        </w:rPr>
        <w:t xml:space="preserve">. – </w:t>
      </w:r>
      <w:proofErr w:type="gramStart"/>
      <w:r w:rsidRPr="003F26D4">
        <w:rPr>
          <w:rFonts w:ascii="Times New Roman" w:eastAsia="Times New Roman" w:hAnsi="Times New Roman" w:cs="Times New Roman"/>
          <w:bCs/>
          <w:color w:val="000000"/>
          <w:sz w:val="28"/>
          <w:szCs w:val="28"/>
          <w:lang w:val="en-US" w:eastAsia="ru-RU"/>
        </w:rPr>
        <w:t>Washington :</w:t>
      </w:r>
      <w:proofErr w:type="gramEnd"/>
      <w:r w:rsidRPr="003F26D4">
        <w:rPr>
          <w:rFonts w:ascii="Times New Roman" w:eastAsia="Times New Roman" w:hAnsi="Times New Roman" w:cs="Times New Roman"/>
          <w:bCs/>
          <w:color w:val="000000"/>
          <w:sz w:val="28"/>
          <w:szCs w:val="28"/>
          <w:lang w:val="en-US" w:eastAsia="ru-RU"/>
        </w:rPr>
        <w:t xml:space="preserve"> The Washington Post, 2012. – </w:t>
      </w:r>
      <w:r w:rsidRPr="003F26D4">
        <w:rPr>
          <w:rFonts w:ascii="Times New Roman" w:hAnsi="Times New Roman" w:cs="Times New Roman"/>
          <w:color w:val="000000"/>
          <w:sz w:val="28"/>
          <w:szCs w:val="28"/>
        </w:rPr>
        <w:t>Режим</w:t>
      </w:r>
      <w:r w:rsidRPr="003F26D4">
        <w:rPr>
          <w:rFonts w:ascii="Times New Roman" w:hAnsi="Times New Roman" w:cs="Times New Roman"/>
          <w:color w:val="000000"/>
          <w:sz w:val="28"/>
          <w:szCs w:val="28"/>
          <w:lang w:val="en-US"/>
        </w:rPr>
        <w:t xml:space="preserve"> </w:t>
      </w:r>
      <w:proofErr w:type="gramStart"/>
      <w:r w:rsidRPr="003F26D4">
        <w:rPr>
          <w:rFonts w:ascii="Times New Roman" w:hAnsi="Times New Roman" w:cs="Times New Roman"/>
          <w:color w:val="000000"/>
          <w:sz w:val="28"/>
          <w:szCs w:val="28"/>
        </w:rPr>
        <w:t>доступа</w:t>
      </w:r>
      <w:r w:rsidRPr="003F26D4">
        <w:rPr>
          <w:rFonts w:ascii="Times New Roman" w:hAnsi="Times New Roman" w:cs="Times New Roman"/>
          <w:color w:val="000000"/>
          <w:sz w:val="28"/>
          <w:szCs w:val="28"/>
          <w:lang w:val="en-US"/>
        </w:rPr>
        <w:t xml:space="preserve"> :</w:t>
      </w:r>
      <w:proofErr w:type="gramEnd"/>
      <w:r w:rsidRPr="003F26D4">
        <w:rPr>
          <w:rFonts w:ascii="Times New Roman" w:hAnsi="Times New Roman" w:cs="Times New Roman"/>
          <w:color w:val="000000"/>
          <w:sz w:val="28"/>
          <w:szCs w:val="28"/>
          <w:lang w:val="en-US"/>
        </w:rPr>
        <w:t xml:space="preserve">  </w:t>
      </w:r>
      <w:hyperlink r:id="rId84" w:history="1">
        <w:r w:rsidRPr="003F26D4">
          <w:rPr>
            <w:rStyle w:val="a7"/>
            <w:rFonts w:ascii="Times New Roman" w:hAnsi="Times New Roman" w:cs="Times New Roman"/>
            <w:color w:val="000000"/>
            <w:sz w:val="28"/>
            <w:szCs w:val="28"/>
            <w:u w:val="none"/>
            <w:lang w:val="en-US"/>
          </w:rPr>
          <w:t>http://www.washingtonpost.com/opinions/fracking_is_too_important_to_ foul_up/2012/08/23/d320e6ee_ea0e_11e1_a80b_9f898562d010_story.html</w:t>
        </w:r>
      </w:hyperlink>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дата</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обращения</w:t>
      </w:r>
      <w:r>
        <w:rPr>
          <w:rFonts w:ascii="Times New Roman" w:hAnsi="Times New Roman" w:cs="Times New Roman"/>
          <w:color w:val="000000"/>
          <w:sz w:val="28"/>
          <w:szCs w:val="28"/>
          <w:lang w:val="en-US"/>
        </w:rPr>
        <w:t xml:space="preserve"> 24.03.</w:t>
      </w:r>
      <w:r w:rsidRPr="003F26D4">
        <w:rPr>
          <w:rFonts w:ascii="Times New Roman" w:hAnsi="Times New Roman" w:cs="Times New Roman"/>
          <w:color w:val="000000"/>
          <w:sz w:val="28"/>
          <w:szCs w:val="28"/>
          <w:lang w:val="en-US"/>
        </w:rPr>
        <w:t xml:space="preserve">2017).  </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lang w:val="en-US"/>
        </w:rPr>
      </w:pPr>
      <w:r w:rsidRPr="003F26D4">
        <w:rPr>
          <w:rFonts w:ascii="Times New Roman" w:hAnsi="Times New Roman" w:cs="Times New Roman"/>
          <w:color w:val="000000"/>
          <w:sz w:val="28"/>
          <w:szCs w:val="28"/>
          <w:lang w:val="en-US"/>
        </w:rPr>
        <w:t xml:space="preserve">Nicholls, F. Shale </w:t>
      </w:r>
      <w:proofErr w:type="gramStart"/>
      <w:r w:rsidRPr="003F26D4">
        <w:rPr>
          <w:rFonts w:ascii="Times New Roman" w:hAnsi="Times New Roman" w:cs="Times New Roman"/>
          <w:color w:val="000000"/>
          <w:sz w:val="28"/>
          <w:szCs w:val="28"/>
          <w:lang w:val="en-US"/>
        </w:rPr>
        <w:t>gas :</w:t>
      </w:r>
      <w:proofErr w:type="gramEnd"/>
      <w:r w:rsidRPr="003F26D4">
        <w:rPr>
          <w:rFonts w:ascii="Times New Roman" w:hAnsi="Times New Roman" w:cs="Times New Roman"/>
          <w:color w:val="000000"/>
          <w:sz w:val="28"/>
          <w:szCs w:val="28"/>
          <w:lang w:val="en-US"/>
        </w:rPr>
        <w:t xml:space="preserve"> a provisional assessment of climate change and environmental impacts [</w:t>
      </w:r>
      <w:r w:rsidRPr="003F26D4">
        <w:rPr>
          <w:rFonts w:ascii="Times New Roman" w:hAnsi="Times New Roman" w:cs="Times New Roman"/>
          <w:color w:val="000000"/>
          <w:sz w:val="28"/>
          <w:szCs w:val="28"/>
        </w:rPr>
        <w:t>Электронный</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ресурс</w:t>
      </w:r>
      <w:r w:rsidRPr="003F26D4">
        <w:rPr>
          <w:rFonts w:ascii="Times New Roman" w:hAnsi="Times New Roman" w:cs="Times New Roman"/>
          <w:color w:val="000000"/>
          <w:sz w:val="28"/>
          <w:szCs w:val="28"/>
          <w:lang w:val="en-US"/>
        </w:rPr>
        <w:t>] / F. Nicholls</w:t>
      </w:r>
      <w:r w:rsidRPr="003F26D4">
        <w:rPr>
          <w:rFonts w:ascii="Times New Roman" w:eastAsia="Times New Roman" w:hAnsi="Times New Roman" w:cs="Times New Roman"/>
          <w:bCs/>
          <w:color w:val="000000"/>
          <w:sz w:val="28"/>
          <w:szCs w:val="28"/>
          <w:lang w:val="en-US" w:eastAsia="ru-RU"/>
        </w:rPr>
        <w:t xml:space="preserve">. – </w:t>
      </w:r>
      <w:proofErr w:type="gramStart"/>
      <w:r w:rsidRPr="003F26D4">
        <w:rPr>
          <w:rFonts w:ascii="Times New Roman" w:eastAsia="Times New Roman" w:hAnsi="Times New Roman" w:cs="Times New Roman"/>
          <w:bCs/>
          <w:color w:val="000000"/>
          <w:sz w:val="28"/>
          <w:szCs w:val="28"/>
          <w:lang w:val="en-US" w:eastAsia="ru-RU"/>
        </w:rPr>
        <w:t>Manchester :</w:t>
      </w:r>
      <w:proofErr w:type="gramEnd"/>
      <w:r w:rsidRPr="003F26D4">
        <w:rPr>
          <w:rFonts w:ascii="Times New Roman" w:eastAsia="Times New Roman" w:hAnsi="Times New Roman" w:cs="Times New Roman"/>
          <w:bCs/>
          <w:color w:val="000000"/>
          <w:sz w:val="28"/>
          <w:szCs w:val="28"/>
          <w:lang w:val="en-US" w:eastAsia="ru-RU"/>
        </w:rPr>
        <w:t xml:space="preserve"> </w:t>
      </w:r>
      <w:r w:rsidRPr="003F26D4">
        <w:rPr>
          <w:rFonts w:ascii="Times New Roman" w:hAnsi="Times New Roman" w:cs="Times New Roman"/>
          <w:color w:val="000000"/>
          <w:sz w:val="28"/>
          <w:szCs w:val="28"/>
          <w:lang w:val="en-US"/>
        </w:rPr>
        <w:t>Tyndall Cent</w:t>
      </w:r>
      <w:r>
        <w:rPr>
          <w:rFonts w:ascii="Times New Roman" w:hAnsi="Times New Roman" w:cs="Times New Roman"/>
          <w:color w:val="000000"/>
          <w:sz w:val="28"/>
          <w:szCs w:val="28"/>
          <w:lang w:val="en-US"/>
        </w:rPr>
        <w:t>re for climate change research,</w:t>
      </w:r>
      <w:r w:rsidRPr="00D8153E">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 xml:space="preserve">2011. </w:t>
      </w:r>
      <w:r>
        <w:rPr>
          <w:rFonts w:ascii="Times New Roman" w:eastAsia="Times New Roman" w:hAnsi="Times New Roman" w:cs="Times New Roman"/>
          <w:bCs/>
          <w:color w:val="000000"/>
          <w:sz w:val="28"/>
          <w:szCs w:val="28"/>
          <w:lang w:val="en-US" w:eastAsia="ru-RU"/>
        </w:rPr>
        <w:t xml:space="preserve">– </w:t>
      </w:r>
      <w:r w:rsidRPr="003F26D4">
        <w:rPr>
          <w:rFonts w:ascii="Times New Roman" w:eastAsia="Times New Roman" w:hAnsi="Times New Roman" w:cs="Times New Roman"/>
          <w:bCs/>
          <w:color w:val="000000"/>
          <w:sz w:val="28"/>
          <w:szCs w:val="28"/>
          <w:lang w:val="en-US" w:eastAsia="ru-RU"/>
        </w:rPr>
        <w:t>32</w:t>
      </w:r>
      <w:r>
        <w:rPr>
          <w:rFonts w:ascii="Times New Roman" w:eastAsia="Times New Roman" w:hAnsi="Times New Roman" w:cs="Times New Roman"/>
          <w:bCs/>
          <w:color w:val="000000"/>
          <w:sz w:val="28"/>
          <w:szCs w:val="28"/>
          <w:lang w:val="en-US" w:eastAsia="ru-RU"/>
        </w:rPr>
        <w:t xml:space="preserve"> p</w:t>
      </w:r>
      <w:r w:rsidRPr="003F26D4">
        <w:rPr>
          <w:rFonts w:ascii="Times New Roman" w:eastAsia="Times New Roman" w:hAnsi="Times New Roman" w:cs="Times New Roman"/>
          <w:bCs/>
          <w:color w:val="000000"/>
          <w:sz w:val="28"/>
          <w:szCs w:val="28"/>
          <w:lang w:val="en-US" w:eastAsia="ru-RU"/>
        </w:rPr>
        <w:t xml:space="preserve">. – </w:t>
      </w:r>
      <w:r w:rsidRPr="003F26D4">
        <w:rPr>
          <w:rFonts w:ascii="Times New Roman" w:hAnsi="Times New Roman" w:cs="Times New Roman"/>
          <w:color w:val="000000"/>
          <w:sz w:val="28"/>
          <w:szCs w:val="28"/>
        </w:rPr>
        <w:t>Режим</w:t>
      </w:r>
      <w:r w:rsidRPr="003F26D4">
        <w:rPr>
          <w:rFonts w:ascii="Times New Roman" w:hAnsi="Times New Roman" w:cs="Times New Roman"/>
          <w:color w:val="000000"/>
          <w:sz w:val="28"/>
          <w:szCs w:val="28"/>
          <w:lang w:val="en-US"/>
        </w:rPr>
        <w:t xml:space="preserve"> </w:t>
      </w:r>
      <w:proofErr w:type="gramStart"/>
      <w:r w:rsidRPr="003F26D4">
        <w:rPr>
          <w:rFonts w:ascii="Times New Roman" w:hAnsi="Times New Roman" w:cs="Times New Roman"/>
          <w:color w:val="000000"/>
          <w:sz w:val="28"/>
          <w:szCs w:val="28"/>
        </w:rPr>
        <w:t>доступа</w:t>
      </w:r>
      <w:r w:rsidRPr="003F26D4">
        <w:rPr>
          <w:rFonts w:ascii="Times New Roman" w:hAnsi="Times New Roman" w:cs="Times New Roman"/>
          <w:color w:val="000000"/>
          <w:sz w:val="28"/>
          <w:szCs w:val="28"/>
          <w:lang w:val="en-US"/>
        </w:rPr>
        <w:t xml:space="preserve"> :</w:t>
      </w:r>
      <w:proofErr w:type="gramEnd"/>
      <w:r w:rsidRPr="003F26D4">
        <w:rPr>
          <w:rFonts w:ascii="Times New Roman" w:hAnsi="Times New Roman" w:cs="Times New Roman"/>
          <w:color w:val="000000"/>
          <w:sz w:val="28"/>
          <w:szCs w:val="28"/>
          <w:lang w:val="en-US"/>
        </w:rPr>
        <w:t xml:space="preserve">  </w:t>
      </w:r>
      <w:hyperlink w:history="1">
        <w:r w:rsidRPr="00C63AF0">
          <w:rPr>
            <w:rStyle w:val="a7"/>
            <w:rFonts w:ascii="Times New Roman" w:hAnsi="Times New Roman" w:cs="Times New Roman"/>
            <w:color w:val="000000"/>
            <w:sz w:val="28"/>
            <w:szCs w:val="28"/>
            <w:u w:val="none"/>
            <w:lang w:val="en-US"/>
          </w:rPr>
          <w:t>http://www. tyndall.ac.uk/sites/_default/_files/coop_shale_gas_report_final_200111.pdf</w:t>
        </w:r>
      </w:hyperlink>
      <w:r w:rsidRPr="00C63AF0">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дата</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обращения</w:t>
      </w:r>
      <w:r>
        <w:rPr>
          <w:rFonts w:ascii="Times New Roman" w:hAnsi="Times New Roman" w:cs="Times New Roman"/>
          <w:color w:val="000000"/>
          <w:sz w:val="28"/>
          <w:szCs w:val="28"/>
          <w:lang w:val="en-US"/>
        </w:rPr>
        <w:t xml:space="preserve"> 10.12.</w:t>
      </w:r>
      <w:r w:rsidRPr="003F26D4">
        <w:rPr>
          <w:rFonts w:ascii="Times New Roman" w:hAnsi="Times New Roman" w:cs="Times New Roman"/>
          <w:color w:val="000000"/>
          <w:sz w:val="28"/>
          <w:szCs w:val="28"/>
          <w:lang w:val="en-US"/>
        </w:rPr>
        <w:t xml:space="preserve">2017).  </w:t>
      </w:r>
    </w:p>
    <w:p w:rsidR="006D4626" w:rsidRPr="00D8153E"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lang w:val="en-US"/>
        </w:rPr>
      </w:pPr>
      <w:proofErr w:type="spellStart"/>
      <w:r w:rsidRPr="003F26D4">
        <w:rPr>
          <w:rFonts w:ascii="Times New Roman" w:eastAsia="Times New Roman" w:hAnsi="Times New Roman" w:cs="Times New Roman"/>
          <w:bCs/>
          <w:color w:val="000000"/>
          <w:kern w:val="36"/>
          <w:sz w:val="28"/>
          <w:szCs w:val="28"/>
          <w:lang w:val="en-US" w:eastAsia="ru-RU"/>
        </w:rPr>
        <w:t>Oteyza</w:t>
      </w:r>
      <w:proofErr w:type="spellEnd"/>
      <w:r w:rsidRPr="003F26D4">
        <w:rPr>
          <w:rFonts w:ascii="Times New Roman" w:eastAsia="Times New Roman" w:hAnsi="Times New Roman" w:cs="Times New Roman"/>
          <w:bCs/>
          <w:color w:val="000000"/>
          <w:kern w:val="36"/>
          <w:sz w:val="28"/>
          <w:szCs w:val="28"/>
          <w:lang w:val="en-US" w:eastAsia="ru-RU"/>
        </w:rPr>
        <w:t xml:space="preserve">, A. Overview and Summary drilling count </w:t>
      </w:r>
      <w:r w:rsidRPr="003F26D4">
        <w:rPr>
          <w:rFonts w:ascii="Times New Roman" w:hAnsi="Times New Roman" w:cs="Times New Roman"/>
          <w:color w:val="000000"/>
          <w:sz w:val="28"/>
          <w:szCs w:val="28"/>
          <w:lang w:val="en-US"/>
        </w:rPr>
        <w:t>[</w:t>
      </w:r>
      <w:r w:rsidRPr="003F26D4">
        <w:rPr>
          <w:rFonts w:ascii="Times New Roman" w:hAnsi="Times New Roman" w:cs="Times New Roman"/>
          <w:color w:val="000000"/>
          <w:sz w:val="28"/>
          <w:szCs w:val="28"/>
        </w:rPr>
        <w:t>Электронный</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ресурс</w:t>
      </w:r>
      <w:r w:rsidRPr="003F26D4">
        <w:rPr>
          <w:rFonts w:ascii="Times New Roman" w:hAnsi="Times New Roman" w:cs="Times New Roman"/>
          <w:color w:val="000000"/>
          <w:sz w:val="28"/>
          <w:szCs w:val="28"/>
          <w:lang w:val="en-US"/>
        </w:rPr>
        <w:t xml:space="preserve">] / A. </w:t>
      </w:r>
      <w:proofErr w:type="spellStart"/>
      <w:r w:rsidRPr="003F26D4">
        <w:rPr>
          <w:rFonts w:ascii="Times New Roman" w:hAnsi="Times New Roman" w:cs="Times New Roman"/>
          <w:color w:val="000000"/>
          <w:sz w:val="28"/>
          <w:szCs w:val="28"/>
          <w:lang w:val="en-US"/>
        </w:rPr>
        <w:t>Oteyza</w:t>
      </w:r>
      <w:proofErr w:type="spellEnd"/>
      <w:r w:rsidRPr="003F26D4">
        <w:rPr>
          <w:rFonts w:ascii="Times New Roman" w:eastAsia="Times New Roman" w:hAnsi="Times New Roman" w:cs="Times New Roman"/>
          <w:bCs/>
          <w:color w:val="000000"/>
          <w:sz w:val="28"/>
          <w:szCs w:val="28"/>
          <w:lang w:val="en-US" w:eastAsia="ru-RU"/>
        </w:rPr>
        <w:t xml:space="preserve">. </w:t>
      </w:r>
      <w:r>
        <w:rPr>
          <w:rFonts w:ascii="Times New Roman" w:eastAsia="Times New Roman" w:hAnsi="Times New Roman" w:cs="Times New Roman"/>
          <w:bCs/>
          <w:color w:val="000000"/>
          <w:sz w:val="28"/>
          <w:szCs w:val="28"/>
          <w:lang w:val="en-US" w:eastAsia="ru-RU"/>
        </w:rPr>
        <w:t xml:space="preserve">– </w:t>
      </w:r>
      <w:proofErr w:type="gramStart"/>
      <w:r>
        <w:rPr>
          <w:rFonts w:ascii="Times New Roman" w:eastAsia="Times New Roman" w:hAnsi="Times New Roman" w:cs="Times New Roman"/>
          <w:bCs/>
          <w:color w:val="000000"/>
          <w:sz w:val="28"/>
          <w:szCs w:val="28"/>
          <w:lang w:val="en-US" w:eastAsia="ru-RU"/>
        </w:rPr>
        <w:t>Houston :</w:t>
      </w:r>
      <w:proofErr w:type="gramEnd"/>
      <w:r w:rsidRPr="00D8153E">
        <w:rPr>
          <w:rFonts w:ascii="Times New Roman" w:eastAsia="Times New Roman" w:hAnsi="Times New Roman" w:cs="Times New Roman"/>
          <w:bCs/>
          <w:color w:val="000000"/>
          <w:sz w:val="28"/>
          <w:szCs w:val="28"/>
          <w:lang w:val="en-US" w:eastAsia="ru-RU"/>
        </w:rPr>
        <w:t xml:space="preserve"> </w:t>
      </w:r>
      <w:r>
        <w:rPr>
          <w:rFonts w:ascii="Times New Roman" w:eastAsia="Times New Roman" w:hAnsi="Times New Roman" w:cs="Times New Roman"/>
          <w:bCs/>
          <w:color w:val="000000"/>
          <w:sz w:val="28"/>
          <w:szCs w:val="28"/>
          <w:lang w:val="en-US" w:eastAsia="ru-RU"/>
        </w:rPr>
        <w:t>Baker Hughes,</w:t>
      </w:r>
      <w:r w:rsidRPr="00D8153E">
        <w:rPr>
          <w:rFonts w:ascii="Times New Roman" w:eastAsia="Times New Roman" w:hAnsi="Times New Roman" w:cs="Times New Roman"/>
          <w:bCs/>
          <w:color w:val="000000"/>
          <w:sz w:val="28"/>
          <w:szCs w:val="28"/>
          <w:lang w:val="en-US" w:eastAsia="ru-RU"/>
        </w:rPr>
        <w:t xml:space="preserve"> </w:t>
      </w:r>
      <w:r>
        <w:rPr>
          <w:rFonts w:ascii="Times New Roman" w:eastAsia="Times New Roman" w:hAnsi="Times New Roman" w:cs="Times New Roman"/>
          <w:bCs/>
          <w:color w:val="000000"/>
          <w:sz w:val="28"/>
          <w:szCs w:val="28"/>
          <w:lang w:val="en-US" w:eastAsia="ru-RU"/>
        </w:rPr>
        <w:t>2017.</w:t>
      </w:r>
      <w:r w:rsidRPr="0031239D">
        <w:rPr>
          <w:rFonts w:ascii="Times New Roman" w:eastAsia="Times New Roman" w:hAnsi="Times New Roman" w:cs="Times New Roman"/>
          <w:bCs/>
          <w:color w:val="000000"/>
          <w:sz w:val="28"/>
          <w:szCs w:val="28"/>
          <w:lang w:val="en-US" w:eastAsia="ru-RU"/>
        </w:rPr>
        <w:t xml:space="preserve">  </w:t>
      </w:r>
      <w:r w:rsidRPr="00D8153E">
        <w:rPr>
          <w:rFonts w:ascii="Times New Roman" w:eastAsia="Times New Roman" w:hAnsi="Times New Roman" w:cs="Times New Roman"/>
          <w:bCs/>
          <w:color w:val="000000"/>
          <w:sz w:val="28"/>
          <w:szCs w:val="28"/>
          <w:lang w:val="en-US" w:eastAsia="ru-RU"/>
        </w:rPr>
        <w:t xml:space="preserve">– </w:t>
      </w:r>
      <w:r w:rsidRPr="003F26D4">
        <w:rPr>
          <w:rFonts w:ascii="Times New Roman" w:hAnsi="Times New Roman" w:cs="Times New Roman"/>
          <w:color w:val="000000"/>
          <w:sz w:val="28"/>
          <w:szCs w:val="28"/>
        </w:rPr>
        <w:t>Режим</w:t>
      </w:r>
      <w:r w:rsidRPr="00D8153E">
        <w:rPr>
          <w:rFonts w:ascii="Times New Roman" w:hAnsi="Times New Roman" w:cs="Times New Roman"/>
          <w:color w:val="000000"/>
          <w:sz w:val="28"/>
          <w:szCs w:val="28"/>
          <w:lang w:val="en-US"/>
        </w:rPr>
        <w:t xml:space="preserve"> </w:t>
      </w:r>
      <w:proofErr w:type="gramStart"/>
      <w:r w:rsidRPr="003F26D4">
        <w:rPr>
          <w:rFonts w:ascii="Times New Roman" w:hAnsi="Times New Roman" w:cs="Times New Roman"/>
          <w:color w:val="000000"/>
          <w:sz w:val="28"/>
          <w:szCs w:val="28"/>
        </w:rPr>
        <w:t>доступа</w:t>
      </w:r>
      <w:r w:rsidRPr="00D8153E">
        <w:rPr>
          <w:rFonts w:ascii="Times New Roman" w:hAnsi="Times New Roman" w:cs="Times New Roman"/>
          <w:color w:val="000000"/>
          <w:sz w:val="28"/>
          <w:szCs w:val="28"/>
          <w:lang w:val="en-US"/>
        </w:rPr>
        <w:t xml:space="preserve"> :</w:t>
      </w:r>
      <w:proofErr w:type="gramEnd"/>
      <w:r w:rsidRPr="00D8153E">
        <w:rPr>
          <w:rFonts w:ascii="Times New Roman" w:eastAsia="Times New Roman" w:hAnsi="Times New Roman" w:cs="Times New Roman"/>
          <w:bCs/>
          <w:color w:val="000000"/>
          <w:kern w:val="36"/>
          <w:sz w:val="28"/>
          <w:szCs w:val="28"/>
          <w:lang w:val="en-US" w:eastAsia="ru-RU"/>
        </w:rPr>
        <w:t xml:space="preserve"> </w:t>
      </w:r>
      <w:hyperlink w:history="1">
        <w:r w:rsidRPr="00D8153E">
          <w:rPr>
            <w:rStyle w:val="a7"/>
            <w:rFonts w:ascii="Times New Roman" w:eastAsia="Times New Roman" w:hAnsi="Times New Roman" w:cs="Times New Roman"/>
            <w:bCs/>
            <w:color w:val="000000"/>
            <w:kern w:val="36"/>
            <w:sz w:val="28"/>
            <w:szCs w:val="28"/>
            <w:u w:val="none"/>
            <w:lang w:val="en-US" w:eastAsia="ru-RU"/>
          </w:rPr>
          <w:t>http://ph x.corporate-ir.net/</w:t>
        </w:r>
        <w:proofErr w:type="spellStart"/>
        <w:r w:rsidRPr="00D8153E">
          <w:rPr>
            <w:rStyle w:val="a7"/>
            <w:rFonts w:ascii="Times New Roman" w:eastAsia="Times New Roman" w:hAnsi="Times New Roman" w:cs="Times New Roman"/>
            <w:bCs/>
            <w:color w:val="000000"/>
            <w:kern w:val="36"/>
            <w:sz w:val="28"/>
            <w:szCs w:val="28"/>
            <w:u w:val="none"/>
            <w:lang w:val="en-US" w:eastAsia="ru-RU"/>
          </w:rPr>
          <w:t>phoenix.zhtml?_c</w:t>
        </w:r>
        <w:proofErr w:type="spellEnd"/>
        <w:r w:rsidRPr="00D8153E">
          <w:rPr>
            <w:rStyle w:val="a7"/>
            <w:rFonts w:ascii="Times New Roman" w:eastAsia="Times New Roman" w:hAnsi="Times New Roman" w:cs="Times New Roman"/>
            <w:bCs/>
            <w:color w:val="000000"/>
            <w:kern w:val="36"/>
            <w:sz w:val="28"/>
            <w:szCs w:val="28"/>
            <w:u w:val="none"/>
            <w:lang w:val="en-US" w:eastAsia="ru-RU"/>
          </w:rPr>
          <w:t>=79687_&amp;p=</w:t>
        </w:r>
        <w:proofErr w:type="spellStart"/>
        <w:r w:rsidRPr="00D8153E">
          <w:rPr>
            <w:rStyle w:val="a7"/>
            <w:rFonts w:ascii="Times New Roman" w:eastAsia="Times New Roman" w:hAnsi="Times New Roman" w:cs="Times New Roman"/>
            <w:bCs/>
            <w:color w:val="000000"/>
            <w:kern w:val="36"/>
            <w:sz w:val="28"/>
            <w:szCs w:val="28"/>
            <w:u w:val="none"/>
            <w:lang w:val="en-US" w:eastAsia="ru-RU"/>
          </w:rPr>
          <w:t>irol-rig_countsintl</w:t>
        </w:r>
        <w:proofErr w:type="spellEnd"/>
      </w:hyperlink>
      <w:r w:rsidRPr="00D8153E">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дата</w:t>
      </w:r>
      <w:r w:rsidRPr="00D8153E">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обращения</w:t>
      </w:r>
      <w:r w:rsidRPr="00D8153E">
        <w:rPr>
          <w:rFonts w:ascii="Times New Roman" w:hAnsi="Times New Roman" w:cs="Times New Roman"/>
          <w:color w:val="000000"/>
          <w:sz w:val="28"/>
          <w:szCs w:val="28"/>
          <w:lang w:val="en-US"/>
        </w:rPr>
        <w:t xml:space="preserve"> 14.01.2017).</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lang w:val="en-US"/>
        </w:rPr>
      </w:pPr>
      <w:proofErr w:type="spellStart"/>
      <w:r>
        <w:rPr>
          <w:rFonts w:ascii="Times New Roman" w:hAnsi="Times New Roman" w:cs="Times New Roman"/>
          <w:color w:val="000000"/>
          <w:sz w:val="28"/>
          <w:szCs w:val="28"/>
          <w:lang w:val="en-US"/>
        </w:rPr>
        <w:t>Petrovich</w:t>
      </w:r>
      <w:proofErr w:type="spellEnd"/>
      <w:r>
        <w:rPr>
          <w:rFonts w:ascii="Times New Roman" w:hAnsi="Times New Roman" w:cs="Times New Roman"/>
          <w:color w:val="000000"/>
          <w:sz w:val="28"/>
          <w:szCs w:val="28"/>
          <w:lang w:val="en-US"/>
        </w:rPr>
        <w:t>,</w:t>
      </w:r>
      <w:r w:rsidRPr="00D8153E">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 xml:space="preserve">B. The cost of price de </w:t>
      </w:r>
      <w:r>
        <w:rPr>
          <w:rFonts w:ascii="Times New Roman" w:hAnsi="Times New Roman" w:cs="Times New Roman"/>
          <w:color w:val="000000"/>
          <w:sz w:val="28"/>
          <w:szCs w:val="28"/>
          <w:lang w:val="en-US"/>
        </w:rPr>
        <w:t>–</w:t>
      </w:r>
      <w:r w:rsidRPr="00D8153E">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linkages between European gas hubs [</w:t>
      </w:r>
      <w:r w:rsidRPr="003F26D4">
        <w:rPr>
          <w:rFonts w:ascii="Times New Roman" w:hAnsi="Times New Roman" w:cs="Times New Roman"/>
          <w:color w:val="000000"/>
          <w:sz w:val="28"/>
          <w:szCs w:val="28"/>
        </w:rPr>
        <w:t>Электронный</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ресурс</w:t>
      </w:r>
      <w:r w:rsidRPr="003F26D4">
        <w:rPr>
          <w:rFonts w:ascii="Times New Roman" w:hAnsi="Times New Roman" w:cs="Times New Roman"/>
          <w:color w:val="000000"/>
          <w:sz w:val="28"/>
          <w:szCs w:val="28"/>
          <w:lang w:val="en-US"/>
        </w:rPr>
        <w:t>] / B</w:t>
      </w:r>
      <w:r>
        <w:rPr>
          <w:rFonts w:ascii="Times New Roman" w:eastAsia="Times New Roman" w:hAnsi="Times New Roman" w:cs="Times New Roman"/>
          <w:bCs/>
          <w:color w:val="000000"/>
          <w:sz w:val="28"/>
          <w:szCs w:val="28"/>
          <w:lang w:val="en-US" w:eastAsia="ru-RU"/>
        </w:rPr>
        <w:t>.</w:t>
      </w:r>
      <w:r w:rsidRPr="00D8153E">
        <w:rPr>
          <w:rFonts w:ascii="Times New Roman" w:eastAsia="Times New Roman" w:hAnsi="Times New Roman" w:cs="Times New Roman"/>
          <w:bCs/>
          <w:color w:val="000000"/>
          <w:sz w:val="28"/>
          <w:szCs w:val="28"/>
          <w:lang w:val="en-US" w:eastAsia="ru-RU"/>
        </w:rPr>
        <w:t xml:space="preserve"> </w:t>
      </w:r>
      <w:proofErr w:type="spellStart"/>
      <w:r w:rsidRPr="003F26D4">
        <w:rPr>
          <w:rFonts w:ascii="Times New Roman" w:eastAsia="Times New Roman" w:hAnsi="Times New Roman" w:cs="Times New Roman"/>
          <w:bCs/>
          <w:color w:val="000000"/>
          <w:sz w:val="28"/>
          <w:szCs w:val="28"/>
          <w:lang w:val="en-US" w:eastAsia="ru-RU"/>
        </w:rPr>
        <w:t>Petrovich</w:t>
      </w:r>
      <w:proofErr w:type="spellEnd"/>
      <w:r w:rsidRPr="003F26D4">
        <w:rPr>
          <w:rFonts w:ascii="Times New Roman" w:eastAsia="Times New Roman" w:hAnsi="Times New Roman" w:cs="Times New Roman"/>
          <w:bCs/>
          <w:color w:val="000000"/>
          <w:sz w:val="28"/>
          <w:szCs w:val="28"/>
          <w:lang w:val="en-US" w:eastAsia="ru-RU"/>
        </w:rPr>
        <w:t xml:space="preserve">. – </w:t>
      </w:r>
      <w:proofErr w:type="gramStart"/>
      <w:r w:rsidRPr="003F26D4">
        <w:rPr>
          <w:rFonts w:ascii="Times New Roman" w:eastAsia="Times New Roman" w:hAnsi="Times New Roman" w:cs="Times New Roman"/>
          <w:bCs/>
          <w:color w:val="000000"/>
          <w:sz w:val="28"/>
          <w:szCs w:val="28"/>
          <w:lang w:val="en-US" w:eastAsia="ru-RU"/>
        </w:rPr>
        <w:t>Oxford :</w:t>
      </w:r>
      <w:proofErr w:type="gramEnd"/>
      <w:r w:rsidRPr="003F26D4">
        <w:rPr>
          <w:rFonts w:ascii="Times New Roman" w:eastAsia="Times New Roman" w:hAnsi="Times New Roman" w:cs="Times New Roman"/>
          <w:bCs/>
          <w:color w:val="000000"/>
          <w:sz w:val="28"/>
          <w:szCs w:val="28"/>
          <w:lang w:val="en-US" w:eastAsia="ru-RU"/>
        </w:rPr>
        <w:t xml:space="preserve"> The Oxfor</w:t>
      </w:r>
      <w:r>
        <w:rPr>
          <w:rFonts w:ascii="Times New Roman" w:eastAsia="Times New Roman" w:hAnsi="Times New Roman" w:cs="Times New Roman"/>
          <w:bCs/>
          <w:color w:val="000000"/>
          <w:sz w:val="28"/>
          <w:szCs w:val="28"/>
          <w:lang w:val="en-US" w:eastAsia="ru-RU"/>
        </w:rPr>
        <w:t>d Institute for Energy Studies,</w:t>
      </w:r>
      <w:r w:rsidRPr="00D8153E">
        <w:rPr>
          <w:rFonts w:ascii="Times New Roman" w:eastAsia="Times New Roman" w:hAnsi="Times New Roman" w:cs="Times New Roman"/>
          <w:bCs/>
          <w:color w:val="000000"/>
          <w:sz w:val="28"/>
          <w:szCs w:val="28"/>
          <w:lang w:val="en-US" w:eastAsia="ru-RU"/>
        </w:rPr>
        <w:t xml:space="preserve"> </w:t>
      </w:r>
      <w:r>
        <w:rPr>
          <w:rFonts w:ascii="Times New Roman" w:eastAsia="Times New Roman" w:hAnsi="Times New Roman" w:cs="Times New Roman"/>
          <w:bCs/>
          <w:color w:val="000000"/>
          <w:sz w:val="28"/>
          <w:szCs w:val="28"/>
          <w:lang w:val="en-US" w:eastAsia="ru-RU"/>
        </w:rPr>
        <w:t xml:space="preserve">2015. – </w:t>
      </w:r>
      <w:r w:rsidRPr="003F26D4">
        <w:rPr>
          <w:rFonts w:ascii="Times New Roman" w:eastAsia="Times New Roman" w:hAnsi="Times New Roman" w:cs="Times New Roman"/>
          <w:bCs/>
          <w:color w:val="000000"/>
          <w:sz w:val="28"/>
          <w:szCs w:val="28"/>
          <w:lang w:val="en-US" w:eastAsia="ru-RU"/>
        </w:rPr>
        <w:t>58</w:t>
      </w:r>
      <w:r w:rsidRPr="00D8153E">
        <w:rPr>
          <w:rFonts w:ascii="Times New Roman" w:eastAsia="Times New Roman" w:hAnsi="Times New Roman" w:cs="Times New Roman"/>
          <w:bCs/>
          <w:color w:val="000000"/>
          <w:sz w:val="28"/>
          <w:szCs w:val="28"/>
          <w:lang w:val="en-US" w:eastAsia="ru-RU"/>
        </w:rPr>
        <w:t xml:space="preserve"> </w:t>
      </w:r>
      <w:r>
        <w:rPr>
          <w:rFonts w:ascii="Times New Roman" w:eastAsia="Times New Roman" w:hAnsi="Times New Roman" w:cs="Times New Roman"/>
          <w:bCs/>
          <w:color w:val="000000"/>
          <w:sz w:val="28"/>
          <w:szCs w:val="28"/>
          <w:lang w:val="en-US" w:eastAsia="ru-RU"/>
        </w:rPr>
        <w:t>p</w:t>
      </w:r>
      <w:r w:rsidRPr="003F26D4">
        <w:rPr>
          <w:rFonts w:ascii="Times New Roman" w:eastAsia="Times New Roman" w:hAnsi="Times New Roman" w:cs="Times New Roman"/>
          <w:bCs/>
          <w:color w:val="000000"/>
          <w:sz w:val="28"/>
          <w:szCs w:val="28"/>
          <w:lang w:val="en-US" w:eastAsia="ru-RU"/>
        </w:rPr>
        <w:t xml:space="preserve">. – </w:t>
      </w:r>
      <w:r w:rsidRPr="003F26D4">
        <w:rPr>
          <w:rFonts w:ascii="Times New Roman" w:hAnsi="Times New Roman" w:cs="Times New Roman"/>
          <w:color w:val="000000"/>
          <w:sz w:val="28"/>
          <w:szCs w:val="28"/>
        </w:rPr>
        <w:t>Режим</w:t>
      </w:r>
      <w:r w:rsidRPr="003F26D4">
        <w:rPr>
          <w:rFonts w:ascii="Times New Roman" w:hAnsi="Times New Roman" w:cs="Times New Roman"/>
          <w:color w:val="000000"/>
          <w:sz w:val="28"/>
          <w:szCs w:val="28"/>
          <w:lang w:val="en-US"/>
        </w:rPr>
        <w:t xml:space="preserve"> </w:t>
      </w:r>
      <w:proofErr w:type="gramStart"/>
      <w:r w:rsidRPr="003F26D4">
        <w:rPr>
          <w:rFonts w:ascii="Times New Roman" w:hAnsi="Times New Roman" w:cs="Times New Roman"/>
          <w:color w:val="000000"/>
          <w:sz w:val="28"/>
          <w:szCs w:val="28"/>
        </w:rPr>
        <w:t>доступа</w:t>
      </w:r>
      <w:r w:rsidRPr="003F26D4">
        <w:rPr>
          <w:rFonts w:ascii="Times New Roman" w:hAnsi="Times New Roman" w:cs="Times New Roman"/>
          <w:color w:val="000000"/>
          <w:sz w:val="28"/>
          <w:szCs w:val="28"/>
          <w:lang w:val="en-US"/>
        </w:rPr>
        <w:t xml:space="preserve"> :</w:t>
      </w:r>
      <w:proofErr w:type="gramEnd"/>
      <w:r w:rsidRPr="003F26D4">
        <w:rPr>
          <w:rFonts w:ascii="Times New Roman" w:hAnsi="Times New Roman" w:cs="Times New Roman"/>
          <w:color w:val="000000"/>
          <w:sz w:val="28"/>
          <w:szCs w:val="28"/>
          <w:lang w:val="en-US"/>
        </w:rPr>
        <w:t xml:space="preserve"> </w:t>
      </w:r>
      <w:hyperlink r:id="rId85" w:history="1">
        <w:r w:rsidRPr="0031239D">
          <w:rPr>
            <w:rStyle w:val="a7"/>
            <w:rFonts w:ascii="Times New Roman" w:hAnsi="Times New Roman" w:cs="Times New Roman"/>
            <w:color w:val="000000"/>
            <w:sz w:val="28"/>
            <w:szCs w:val="28"/>
            <w:u w:val="none"/>
            <w:lang w:val="en-US"/>
          </w:rPr>
          <w:t xml:space="preserve">https://www.oxfordenergy.org/ </w:t>
        </w:r>
        <w:proofErr w:type="spellStart"/>
        <w:r w:rsidRPr="0031239D">
          <w:rPr>
            <w:rStyle w:val="a7"/>
            <w:rFonts w:ascii="Times New Roman" w:hAnsi="Times New Roman" w:cs="Times New Roman"/>
            <w:color w:val="000000"/>
            <w:sz w:val="28"/>
            <w:szCs w:val="28"/>
            <w:u w:val="none"/>
            <w:lang w:val="en-US"/>
          </w:rPr>
          <w:t>wpcms</w:t>
        </w:r>
        <w:proofErr w:type="spellEnd"/>
        <w:r w:rsidRPr="0031239D">
          <w:rPr>
            <w:rStyle w:val="a7"/>
            <w:rFonts w:ascii="Times New Roman" w:hAnsi="Times New Roman" w:cs="Times New Roman"/>
            <w:color w:val="000000"/>
            <w:sz w:val="28"/>
            <w:szCs w:val="28"/>
            <w:u w:val="none"/>
            <w:lang w:val="en-US"/>
          </w:rPr>
          <w:t xml:space="preserve">/ </w:t>
        </w:r>
        <w:proofErr w:type="spellStart"/>
        <w:r w:rsidRPr="0031239D">
          <w:rPr>
            <w:rStyle w:val="a7"/>
            <w:rFonts w:ascii="Times New Roman" w:hAnsi="Times New Roman" w:cs="Times New Roman"/>
            <w:color w:val="000000"/>
            <w:sz w:val="28"/>
            <w:szCs w:val="28"/>
            <w:u w:val="none"/>
            <w:lang w:val="en-US"/>
          </w:rPr>
          <w:t>wp</w:t>
        </w:r>
        <w:proofErr w:type="spellEnd"/>
        <w:r w:rsidRPr="0031239D">
          <w:rPr>
            <w:rStyle w:val="a7"/>
            <w:rFonts w:ascii="Times New Roman" w:hAnsi="Times New Roman" w:cs="Times New Roman"/>
            <w:color w:val="000000"/>
            <w:sz w:val="28"/>
            <w:szCs w:val="28"/>
            <w:u w:val="none"/>
            <w:lang w:val="en-US"/>
          </w:rPr>
          <w:t>-content/uploads/2015/09/NG-101.pdf</w:t>
        </w:r>
      </w:hyperlink>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дата</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обращения</w:t>
      </w:r>
      <w:r>
        <w:rPr>
          <w:rFonts w:ascii="Times New Roman" w:hAnsi="Times New Roman" w:cs="Times New Roman"/>
          <w:color w:val="000000"/>
          <w:sz w:val="28"/>
          <w:szCs w:val="28"/>
          <w:lang w:val="en-US"/>
        </w:rPr>
        <w:t xml:space="preserve"> 24.03.</w:t>
      </w:r>
      <w:r w:rsidRPr="003F26D4">
        <w:rPr>
          <w:rFonts w:ascii="Times New Roman" w:hAnsi="Times New Roman" w:cs="Times New Roman"/>
          <w:color w:val="000000"/>
          <w:sz w:val="28"/>
          <w:szCs w:val="28"/>
          <w:lang w:val="en-US"/>
        </w:rPr>
        <w:t xml:space="preserve">2017).  </w:t>
      </w:r>
    </w:p>
    <w:p w:rsidR="006D4626" w:rsidRPr="00DB3E2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lang w:val="en-US"/>
        </w:rPr>
      </w:pPr>
      <w:proofErr w:type="spellStart"/>
      <w:r w:rsidRPr="003F26D4">
        <w:rPr>
          <w:rFonts w:ascii="Times New Roman" w:hAnsi="Times New Roman" w:cs="Times New Roman"/>
          <w:color w:val="000000"/>
          <w:sz w:val="28"/>
          <w:szCs w:val="28"/>
          <w:lang w:val="en-US"/>
        </w:rPr>
        <w:t>Raabe</w:t>
      </w:r>
      <w:proofErr w:type="spellEnd"/>
      <w:r w:rsidRPr="003F26D4">
        <w:rPr>
          <w:rFonts w:ascii="Times New Roman" w:hAnsi="Times New Roman" w:cs="Times New Roman"/>
          <w:color w:val="000000"/>
          <w:sz w:val="28"/>
          <w:szCs w:val="28"/>
          <w:lang w:val="en-US"/>
        </w:rPr>
        <w:t xml:space="preserve">, B. Natural </w:t>
      </w:r>
      <w:proofErr w:type="gramStart"/>
      <w:r w:rsidRPr="003F26D4">
        <w:rPr>
          <w:rFonts w:ascii="Times New Roman" w:hAnsi="Times New Roman" w:cs="Times New Roman"/>
          <w:color w:val="000000"/>
          <w:sz w:val="28"/>
          <w:szCs w:val="28"/>
          <w:lang w:val="en-US"/>
        </w:rPr>
        <w:t>gas :</w:t>
      </w:r>
      <w:proofErr w:type="gramEnd"/>
      <w:r w:rsidRPr="003F26D4">
        <w:rPr>
          <w:rFonts w:ascii="Times New Roman" w:hAnsi="Times New Roman" w:cs="Times New Roman"/>
          <w:color w:val="000000"/>
          <w:sz w:val="28"/>
          <w:szCs w:val="28"/>
          <w:lang w:val="en-US"/>
        </w:rPr>
        <w:t xml:space="preserve"> world market [</w:t>
      </w:r>
      <w:r w:rsidRPr="003F26D4">
        <w:rPr>
          <w:rFonts w:ascii="Times New Roman" w:hAnsi="Times New Roman" w:cs="Times New Roman"/>
          <w:color w:val="000000"/>
          <w:sz w:val="28"/>
          <w:szCs w:val="28"/>
        </w:rPr>
        <w:t>Электронный</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ресурс</w:t>
      </w:r>
      <w:r w:rsidRPr="003F26D4">
        <w:rPr>
          <w:rFonts w:ascii="Times New Roman" w:hAnsi="Times New Roman" w:cs="Times New Roman"/>
          <w:color w:val="000000"/>
          <w:sz w:val="28"/>
          <w:szCs w:val="28"/>
          <w:lang w:val="en-US"/>
        </w:rPr>
        <w:t>]</w:t>
      </w:r>
      <w:r>
        <w:rPr>
          <w:rFonts w:ascii="Times New Roman" w:eastAsia="Times New Roman" w:hAnsi="Times New Roman" w:cs="Times New Roman"/>
          <w:bCs/>
          <w:color w:val="000000"/>
          <w:sz w:val="28"/>
          <w:szCs w:val="28"/>
          <w:lang w:val="en-US" w:eastAsia="ru-RU"/>
        </w:rPr>
        <w:t xml:space="preserve"> / B. </w:t>
      </w:r>
      <w:proofErr w:type="spellStart"/>
      <w:r>
        <w:rPr>
          <w:rFonts w:ascii="Times New Roman" w:eastAsia="Times New Roman" w:hAnsi="Times New Roman" w:cs="Times New Roman"/>
          <w:bCs/>
          <w:color w:val="000000"/>
          <w:sz w:val="28"/>
          <w:szCs w:val="28"/>
          <w:lang w:val="en-US" w:eastAsia="ru-RU"/>
        </w:rPr>
        <w:t>Raabe</w:t>
      </w:r>
      <w:proofErr w:type="spellEnd"/>
      <w:r>
        <w:rPr>
          <w:rFonts w:ascii="Times New Roman" w:eastAsia="Times New Roman" w:hAnsi="Times New Roman" w:cs="Times New Roman"/>
          <w:bCs/>
          <w:color w:val="000000"/>
          <w:sz w:val="28"/>
          <w:szCs w:val="28"/>
          <w:lang w:val="en-US" w:eastAsia="ru-RU"/>
        </w:rPr>
        <w:t xml:space="preserve"> // </w:t>
      </w:r>
      <w:proofErr w:type="spellStart"/>
      <w:r>
        <w:rPr>
          <w:rFonts w:ascii="Times New Roman" w:eastAsia="Times New Roman" w:hAnsi="Times New Roman" w:cs="Times New Roman"/>
          <w:bCs/>
          <w:color w:val="000000"/>
          <w:sz w:val="28"/>
          <w:szCs w:val="28"/>
          <w:lang w:val="en-US" w:eastAsia="ru-RU"/>
        </w:rPr>
        <w:t>Eurogas</w:t>
      </w:r>
      <w:proofErr w:type="spellEnd"/>
      <w:r>
        <w:rPr>
          <w:rFonts w:ascii="Times New Roman" w:eastAsia="Times New Roman" w:hAnsi="Times New Roman" w:cs="Times New Roman"/>
          <w:bCs/>
          <w:color w:val="000000"/>
          <w:sz w:val="28"/>
          <w:szCs w:val="28"/>
          <w:lang w:val="en-US" w:eastAsia="ru-RU"/>
        </w:rPr>
        <w:t xml:space="preserve">. </w:t>
      </w:r>
      <w:r w:rsidRPr="00DB3E24">
        <w:rPr>
          <w:rFonts w:ascii="Times New Roman" w:eastAsia="Times New Roman" w:hAnsi="Times New Roman" w:cs="Times New Roman"/>
          <w:bCs/>
          <w:color w:val="000000"/>
          <w:sz w:val="28"/>
          <w:szCs w:val="28"/>
          <w:lang w:val="en-US" w:eastAsia="ru-RU"/>
        </w:rPr>
        <w:t>–</w:t>
      </w:r>
      <w:r>
        <w:rPr>
          <w:rFonts w:ascii="Times New Roman" w:eastAsia="Times New Roman" w:hAnsi="Times New Roman" w:cs="Times New Roman"/>
          <w:bCs/>
          <w:color w:val="000000"/>
          <w:sz w:val="28"/>
          <w:szCs w:val="28"/>
          <w:lang w:val="en-US" w:eastAsia="ru-RU"/>
        </w:rPr>
        <w:t xml:space="preserve"> </w:t>
      </w:r>
      <w:r w:rsidRPr="003F26D4">
        <w:rPr>
          <w:rFonts w:ascii="Times New Roman" w:eastAsia="Times New Roman" w:hAnsi="Times New Roman" w:cs="Times New Roman"/>
          <w:bCs/>
          <w:color w:val="000000"/>
          <w:sz w:val="28"/>
          <w:szCs w:val="28"/>
          <w:lang w:val="en-US" w:eastAsia="ru-RU"/>
        </w:rPr>
        <w:t>2017. –</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Режим</w:t>
      </w:r>
      <w:r w:rsidRPr="003F26D4">
        <w:rPr>
          <w:rFonts w:ascii="Times New Roman" w:hAnsi="Times New Roman" w:cs="Times New Roman"/>
          <w:color w:val="000000"/>
          <w:sz w:val="28"/>
          <w:szCs w:val="28"/>
          <w:lang w:val="en-US"/>
        </w:rPr>
        <w:t xml:space="preserve"> </w:t>
      </w:r>
      <w:proofErr w:type="gramStart"/>
      <w:r w:rsidRPr="003F26D4">
        <w:rPr>
          <w:rFonts w:ascii="Times New Roman" w:hAnsi="Times New Roman" w:cs="Times New Roman"/>
          <w:color w:val="000000"/>
          <w:sz w:val="28"/>
          <w:szCs w:val="28"/>
        </w:rPr>
        <w:t>доступа</w:t>
      </w:r>
      <w:r w:rsidRPr="003F26D4">
        <w:rPr>
          <w:rFonts w:ascii="Times New Roman" w:hAnsi="Times New Roman" w:cs="Times New Roman"/>
          <w:color w:val="000000"/>
          <w:sz w:val="28"/>
          <w:szCs w:val="28"/>
          <w:lang w:val="en-US"/>
        </w:rPr>
        <w:t xml:space="preserve"> :</w:t>
      </w:r>
      <w:proofErr w:type="gramEnd"/>
      <w:r w:rsidRPr="003F26D4">
        <w:rPr>
          <w:rFonts w:ascii="Times New Roman" w:hAnsi="Times New Roman" w:cs="Times New Roman"/>
          <w:color w:val="000000"/>
          <w:sz w:val="28"/>
          <w:szCs w:val="28"/>
          <w:lang w:val="en-US"/>
        </w:rPr>
        <w:t xml:space="preserve"> </w:t>
      </w:r>
      <w:hyperlink r:id="rId86" w:anchor="p=4" w:history="1">
        <w:r w:rsidRPr="00DB3E24">
          <w:rPr>
            <w:rStyle w:val="a7"/>
            <w:rFonts w:ascii="Times New Roman" w:hAnsi="Times New Roman" w:cs="Times New Roman"/>
            <w:color w:val="000000"/>
            <w:sz w:val="28"/>
            <w:szCs w:val="28"/>
            <w:u w:val="none"/>
            <w:lang w:val="en-US"/>
          </w:rPr>
          <w:t>http://www.eurogas.org/uploads/2016/flip book/statistical-report2015/</w:t>
        </w:r>
        <w:proofErr w:type="spellStart"/>
        <w:r w:rsidRPr="00DB3E24">
          <w:rPr>
            <w:rStyle w:val="a7"/>
            <w:rFonts w:ascii="Times New Roman" w:hAnsi="Times New Roman" w:cs="Times New Roman"/>
            <w:color w:val="000000"/>
            <w:sz w:val="28"/>
            <w:szCs w:val="28"/>
            <w:u w:val="none"/>
            <w:lang w:val="en-US"/>
          </w:rPr>
          <w:t>index.html#p</w:t>
        </w:r>
        <w:proofErr w:type="spellEnd"/>
        <w:r w:rsidRPr="00DB3E24">
          <w:rPr>
            <w:rStyle w:val="a7"/>
            <w:rFonts w:ascii="Times New Roman" w:hAnsi="Times New Roman" w:cs="Times New Roman"/>
            <w:color w:val="000000"/>
            <w:sz w:val="28"/>
            <w:szCs w:val="28"/>
            <w:u w:val="none"/>
            <w:lang w:val="en-US"/>
          </w:rPr>
          <w:t>=4</w:t>
        </w:r>
      </w:hyperlink>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дата</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обращения</w:t>
      </w:r>
      <w:r>
        <w:rPr>
          <w:rFonts w:ascii="Times New Roman" w:hAnsi="Times New Roman" w:cs="Times New Roman"/>
          <w:color w:val="000000"/>
          <w:sz w:val="28"/>
          <w:szCs w:val="28"/>
          <w:lang w:val="en-US"/>
        </w:rPr>
        <w:t xml:space="preserve"> 20.02.</w:t>
      </w:r>
      <w:r w:rsidRPr="00DB3E24">
        <w:rPr>
          <w:rFonts w:ascii="Times New Roman" w:hAnsi="Times New Roman" w:cs="Times New Roman"/>
          <w:color w:val="000000"/>
          <w:sz w:val="28"/>
          <w:szCs w:val="28"/>
          <w:lang w:val="en-US"/>
        </w:rPr>
        <w:t>2017).</w:t>
      </w:r>
    </w:p>
    <w:p w:rsidR="006D4626" w:rsidRPr="00DB3E2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lang w:val="en-US"/>
        </w:rPr>
      </w:pPr>
      <w:proofErr w:type="spellStart"/>
      <w:r w:rsidRPr="003F26D4">
        <w:rPr>
          <w:rFonts w:ascii="Times New Roman" w:hAnsi="Times New Roman" w:cs="Times New Roman"/>
          <w:color w:val="000000"/>
          <w:sz w:val="28"/>
          <w:szCs w:val="28"/>
          <w:lang w:val="en-US"/>
        </w:rPr>
        <w:t>Radermacher</w:t>
      </w:r>
      <w:proofErr w:type="spellEnd"/>
      <w:r w:rsidRPr="003F26D4">
        <w:rPr>
          <w:rFonts w:ascii="Times New Roman" w:hAnsi="Times New Roman" w:cs="Times New Roman"/>
          <w:color w:val="000000"/>
          <w:sz w:val="28"/>
          <w:szCs w:val="28"/>
          <w:lang w:val="en-US"/>
        </w:rPr>
        <w:t xml:space="preserve">, W. </w:t>
      </w:r>
      <w:proofErr w:type="spellStart"/>
      <w:proofErr w:type="gramStart"/>
      <w:r w:rsidRPr="003F26D4">
        <w:rPr>
          <w:rFonts w:ascii="Times New Roman" w:hAnsi="Times New Roman" w:cs="Times New Roman"/>
          <w:color w:val="000000"/>
          <w:sz w:val="28"/>
          <w:szCs w:val="28"/>
          <w:lang w:val="en-US"/>
        </w:rPr>
        <w:t>Eurostat</w:t>
      </w:r>
      <w:proofErr w:type="spellEnd"/>
      <w:r>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w:t>
      </w:r>
      <w:proofErr w:type="gramEnd"/>
      <w:r w:rsidRPr="003F26D4">
        <w:rPr>
          <w:rFonts w:ascii="Times New Roman" w:hAnsi="Times New Roman" w:cs="Times New Roman"/>
          <w:color w:val="000000"/>
          <w:sz w:val="28"/>
          <w:szCs w:val="28"/>
          <w:lang w:val="en-US"/>
        </w:rPr>
        <w:t xml:space="preserve"> The EU in the world [</w:t>
      </w:r>
      <w:r w:rsidRPr="003F26D4">
        <w:rPr>
          <w:rFonts w:ascii="Times New Roman" w:hAnsi="Times New Roman" w:cs="Times New Roman"/>
          <w:color w:val="000000"/>
          <w:sz w:val="28"/>
          <w:szCs w:val="28"/>
        </w:rPr>
        <w:t>Электронный</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ресурс</w:t>
      </w:r>
      <w:r>
        <w:rPr>
          <w:rFonts w:ascii="Times New Roman" w:hAnsi="Times New Roman" w:cs="Times New Roman"/>
          <w:color w:val="000000"/>
          <w:sz w:val="28"/>
          <w:szCs w:val="28"/>
          <w:lang w:val="en-US"/>
        </w:rPr>
        <w:t xml:space="preserve">] / W. </w:t>
      </w:r>
      <w:proofErr w:type="spellStart"/>
      <w:r>
        <w:rPr>
          <w:rFonts w:ascii="Times New Roman" w:hAnsi="Times New Roman" w:cs="Times New Roman"/>
          <w:color w:val="000000"/>
          <w:sz w:val="28"/>
          <w:szCs w:val="28"/>
          <w:lang w:val="en-US"/>
        </w:rPr>
        <w:t>Radermacher</w:t>
      </w:r>
      <w:proofErr w:type="spellEnd"/>
      <w:r>
        <w:rPr>
          <w:rFonts w:ascii="Times New Roman" w:hAnsi="Times New Roman" w:cs="Times New Roman"/>
          <w:color w:val="000000"/>
          <w:sz w:val="28"/>
          <w:szCs w:val="28"/>
          <w:lang w:val="en-US"/>
        </w:rPr>
        <w:t xml:space="preserve"> // </w:t>
      </w:r>
      <w:proofErr w:type="spellStart"/>
      <w:r>
        <w:rPr>
          <w:rFonts w:ascii="Times New Roman" w:hAnsi="Times New Roman" w:cs="Times New Roman"/>
          <w:color w:val="000000"/>
          <w:sz w:val="28"/>
          <w:szCs w:val="28"/>
          <w:lang w:val="en-US"/>
        </w:rPr>
        <w:t>Eurostat</w:t>
      </w:r>
      <w:proofErr w:type="spellEnd"/>
      <w:r>
        <w:rPr>
          <w:rFonts w:ascii="Times New Roman" w:hAnsi="Times New Roman" w:cs="Times New Roman"/>
          <w:color w:val="000000"/>
          <w:sz w:val="28"/>
          <w:szCs w:val="28"/>
          <w:lang w:val="en-US"/>
        </w:rPr>
        <w:t xml:space="preserve">. </w:t>
      </w:r>
      <w:r w:rsidRPr="00DB3E24">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lang w:val="en-US"/>
        </w:rPr>
        <w:t xml:space="preserve">2016. – </w:t>
      </w:r>
      <w:r w:rsidRPr="003F26D4">
        <w:rPr>
          <w:rFonts w:ascii="Times New Roman" w:hAnsi="Times New Roman" w:cs="Times New Roman"/>
          <w:color w:val="000000"/>
          <w:sz w:val="28"/>
          <w:szCs w:val="28"/>
        </w:rPr>
        <w:t>Режим</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доступа</w:t>
      </w:r>
      <w:r w:rsidRPr="003F26D4">
        <w:rPr>
          <w:rFonts w:ascii="Times New Roman" w:hAnsi="Times New Roman" w:cs="Times New Roman"/>
          <w:color w:val="000000"/>
          <w:sz w:val="28"/>
          <w:szCs w:val="28"/>
          <w:lang w:val="en-US"/>
        </w:rPr>
        <w:t xml:space="preserve">: </w:t>
      </w:r>
      <w:hyperlink w:history="1">
        <w:r w:rsidRPr="00DB3E24">
          <w:rPr>
            <w:rStyle w:val="a7"/>
            <w:rFonts w:ascii="Times New Roman" w:hAnsi="Times New Roman" w:cs="Times New Roman"/>
            <w:color w:val="000000"/>
            <w:sz w:val="28"/>
            <w:szCs w:val="28"/>
            <w:u w:val="none"/>
            <w:lang w:val="en-US"/>
          </w:rPr>
          <w:t xml:space="preserve">http://ec.europa. </w:t>
        </w:r>
        <w:proofErr w:type="spellStart"/>
        <w:r w:rsidRPr="00DB3E24">
          <w:rPr>
            <w:rStyle w:val="a7"/>
            <w:rFonts w:ascii="Times New Roman" w:hAnsi="Times New Roman" w:cs="Times New Roman"/>
            <w:color w:val="000000"/>
            <w:sz w:val="28"/>
            <w:szCs w:val="28"/>
            <w:u w:val="none"/>
            <w:lang w:val="en-US"/>
          </w:rPr>
          <w:lastRenderedPageBreak/>
          <w:t>eu</w:t>
        </w:r>
        <w:proofErr w:type="spellEnd"/>
        <w:r w:rsidRPr="00DB3E24">
          <w:rPr>
            <w:rStyle w:val="a7"/>
            <w:rFonts w:ascii="Times New Roman" w:hAnsi="Times New Roman" w:cs="Times New Roman"/>
            <w:color w:val="000000"/>
            <w:sz w:val="28"/>
            <w:szCs w:val="28"/>
            <w:u w:val="none"/>
            <w:lang w:val="en-US"/>
          </w:rPr>
          <w:t>/</w:t>
        </w:r>
        <w:proofErr w:type="spellStart"/>
        <w:r w:rsidRPr="00DB3E24">
          <w:rPr>
            <w:rStyle w:val="a7"/>
            <w:rFonts w:ascii="Times New Roman" w:hAnsi="Times New Roman" w:cs="Times New Roman"/>
            <w:color w:val="000000"/>
            <w:sz w:val="28"/>
            <w:szCs w:val="28"/>
            <w:u w:val="none"/>
            <w:lang w:val="en-US"/>
          </w:rPr>
          <w:t>eurostat</w:t>
        </w:r>
        <w:proofErr w:type="spellEnd"/>
        <w:r w:rsidRPr="00DB3E24">
          <w:rPr>
            <w:rStyle w:val="a7"/>
            <w:rFonts w:ascii="Times New Roman" w:hAnsi="Times New Roman" w:cs="Times New Roman"/>
            <w:color w:val="000000"/>
            <w:sz w:val="28"/>
            <w:szCs w:val="28"/>
            <w:u w:val="none"/>
            <w:lang w:val="en-US"/>
          </w:rPr>
          <w:t>/documents/3217494/7589036/KS-EX-16-001-EN-N.pdf /bcacb30c-0be9-4c2e-a06d-4b1daead493e</w:t>
        </w:r>
      </w:hyperlink>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дата</w:t>
      </w:r>
      <w:r w:rsidRPr="003F26D4">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обращения</w:t>
      </w:r>
      <w:r>
        <w:rPr>
          <w:rFonts w:ascii="Times New Roman" w:hAnsi="Times New Roman" w:cs="Times New Roman"/>
          <w:color w:val="000000"/>
          <w:sz w:val="28"/>
          <w:szCs w:val="28"/>
          <w:lang w:val="en-US"/>
        </w:rPr>
        <w:t xml:space="preserve"> 24.01.</w:t>
      </w:r>
      <w:r w:rsidRPr="00DB3E24">
        <w:rPr>
          <w:rFonts w:ascii="Times New Roman" w:hAnsi="Times New Roman" w:cs="Times New Roman"/>
          <w:color w:val="000000"/>
          <w:sz w:val="28"/>
          <w:szCs w:val="28"/>
          <w:lang w:val="en-US"/>
        </w:rPr>
        <w:t>2017).</w:t>
      </w:r>
    </w:p>
    <w:p w:rsidR="006D4626" w:rsidRPr="003F26D4" w:rsidRDefault="001813A4" w:rsidP="000109CF">
      <w:pPr>
        <w:pStyle w:val="a3"/>
        <w:numPr>
          <w:ilvl w:val="0"/>
          <w:numId w:val="4"/>
        </w:numPr>
        <w:spacing w:after="0" w:line="360" w:lineRule="auto"/>
        <w:ind w:left="0" w:firstLine="851"/>
        <w:jc w:val="both"/>
        <w:rPr>
          <w:rFonts w:ascii="Times New Roman" w:hAnsi="Times New Roman" w:cs="Times New Roman"/>
          <w:color w:val="000000"/>
          <w:sz w:val="28"/>
          <w:szCs w:val="28"/>
          <w:lang w:val="en-US"/>
        </w:rPr>
      </w:pPr>
      <w:hyperlink r:id="rId87" w:history="1">
        <w:r w:rsidR="006D4626" w:rsidRPr="003F26D4">
          <w:rPr>
            <w:rStyle w:val="a7"/>
            <w:rFonts w:ascii="Times New Roman" w:hAnsi="Times New Roman" w:cs="Times New Roman"/>
            <w:color w:val="000000"/>
            <w:sz w:val="28"/>
            <w:szCs w:val="28"/>
            <w:u w:val="none"/>
            <w:lang w:val="en-US"/>
          </w:rPr>
          <w:t>Swanepoel</w:t>
        </w:r>
      </w:hyperlink>
      <w:r w:rsidR="006D4626">
        <w:rPr>
          <w:rFonts w:ascii="Times New Roman" w:hAnsi="Times New Roman" w:cs="Times New Roman"/>
          <w:color w:val="000000"/>
          <w:sz w:val="28"/>
          <w:szCs w:val="28"/>
          <w:lang w:val="en-US"/>
        </w:rPr>
        <w:t xml:space="preserve">, E. </w:t>
      </w:r>
      <w:r w:rsidR="006D4626" w:rsidRPr="003F26D4">
        <w:rPr>
          <w:rFonts w:ascii="Times New Roman" w:hAnsi="Times New Roman" w:cs="Times New Roman"/>
          <w:color w:val="000000"/>
          <w:sz w:val="28"/>
          <w:szCs w:val="28"/>
          <w:lang w:val="en-US"/>
        </w:rPr>
        <w:t>Australia needs compet</w:t>
      </w:r>
      <w:r w:rsidR="006D4626">
        <w:rPr>
          <w:rFonts w:ascii="Times New Roman" w:hAnsi="Times New Roman" w:cs="Times New Roman"/>
          <w:color w:val="000000"/>
          <w:sz w:val="28"/>
          <w:szCs w:val="28"/>
          <w:lang w:val="en-US"/>
        </w:rPr>
        <w:t xml:space="preserve">itive offering for LNG projects </w:t>
      </w:r>
      <w:r w:rsidR="006D4626" w:rsidRPr="003F26D4">
        <w:rPr>
          <w:rFonts w:ascii="Times New Roman" w:hAnsi="Times New Roman" w:cs="Times New Roman"/>
          <w:color w:val="000000"/>
          <w:sz w:val="28"/>
          <w:szCs w:val="28"/>
          <w:lang w:val="en-US"/>
        </w:rPr>
        <w:t>– CEOs [</w:t>
      </w:r>
      <w:r w:rsidR="006D4626" w:rsidRPr="003F26D4">
        <w:rPr>
          <w:rFonts w:ascii="Times New Roman" w:hAnsi="Times New Roman" w:cs="Times New Roman"/>
          <w:color w:val="000000"/>
          <w:sz w:val="28"/>
          <w:szCs w:val="28"/>
        </w:rPr>
        <w:t>Электронный</w:t>
      </w:r>
      <w:r w:rsidR="006D4626" w:rsidRPr="003F26D4">
        <w:rPr>
          <w:rFonts w:ascii="Times New Roman" w:hAnsi="Times New Roman" w:cs="Times New Roman"/>
          <w:color w:val="000000"/>
          <w:sz w:val="28"/>
          <w:szCs w:val="28"/>
          <w:lang w:val="en-US"/>
        </w:rPr>
        <w:t xml:space="preserve"> </w:t>
      </w:r>
      <w:r w:rsidR="006D4626" w:rsidRPr="003F26D4">
        <w:rPr>
          <w:rFonts w:ascii="Times New Roman" w:hAnsi="Times New Roman" w:cs="Times New Roman"/>
          <w:color w:val="000000"/>
          <w:sz w:val="28"/>
          <w:szCs w:val="28"/>
        </w:rPr>
        <w:t>ресурс</w:t>
      </w:r>
      <w:r w:rsidR="006D4626" w:rsidRPr="003F26D4">
        <w:rPr>
          <w:rFonts w:ascii="Times New Roman" w:hAnsi="Times New Roman" w:cs="Times New Roman"/>
          <w:color w:val="000000"/>
          <w:sz w:val="28"/>
          <w:szCs w:val="28"/>
          <w:lang w:val="en-US"/>
        </w:rPr>
        <w:t>]</w:t>
      </w:r>
      <w:r w:rsidR="006D4626" w:rsidRPr="003F26D4">
        <w:rPr>
          <w:rFonts w:ascii="Times New Roman" w:eastAsia="Times New Roman" w:hAnsi="Times New Roman" w:cs="Times New Roman"/>
          <w:bCs/>
          <w:color w:val="000000"/>
          <w:sz w:val="28"/>
          <w:szCs w:val="28"/>
          <w:lang w:val="en-US" w:eastAsia="ru-RU"/>
        </w:rPr>
        <w:t xml:space="preserve"> / E. </w:t>
      </w:r>
      <w:proofErr w:type="spellStart"/>
      <w:r w:rsidR="006D4626" w:rsidRPr="003F26D4">
        <w:rPr>
          <w:rFonts w:ascii="Times New Roman" w:eastAsia="Times New Roman" w:hAnsi="Times New Roman" w:cs="Times New Roman"/>
          <w:bCs/>
          <w:color w:val="000000"/>
          <w:sz w:val="28"/>
          <w:szCs w:val="28"/>
          <w:lang w:val="en-US" w:eastAsia="ru-RU"/>
        </w:rPr>
        <w:t>Swanepoel</w:t>
      </w:r>
      <w:proofErr w:type="spellEnd"/>
      <w:r w:rsidR="006D4626" w:rsidRPr="003F26D4">
        <w:rPr>
          <w:rFonts w:ascii="Times New Roman" w:eastAsia="Times New Roman" w:hAnsi="Times New Roman" w:cs="Times New Roman"/>
          <w:bCs/>
          <w:color w:val="000000"/>
          <w:sz w:val="28"/>
          <w:szCs w:val="28"/>
          <w:lang w:val="en-US" w:eastAsia="ru-RU"/>
        </w:rPr>
        <w:t xml:space="preserve">. – 2017. – </w:t>
      </w:r>
      <w:r w:rsidR="006D4626" w:rsidRPr="003F26D4">
        <w:rPr>
          <w:rFonts w:ascii="Times New Roman" w:hAnsi="Times New Roman" w:cs="Times New Roman"/>
          <w:color w:val="000000"/>
          <w:sz w:val="28"/>
          <w:szCs w:val="28"/>
        </w:rPr>
        <w:t>Режим</w:t>
      </w:r>
      <w:r w:rsidR="006D4626" w:rsidRPr="003F26D4">
        <w:rPr>
          <w:rFonts w:ascii="Times New Roman" w:hAnsi="Times New Roman" w:cs="Times New Roman"/>
          <w:color w:val="000000"/>
          <w:sz w:val="28"/>
          <w:szCs w:val="28"/>
          <w:lang w:val="en-US"/>
        </w:rPr>
        <w:t xml:space="preserve"> </w:t>
      </w:r>
      <w:r w:rsidR="006D4626" w:rsidRPr="003F26D4">
        <w:rPr>
          <w:rFonts w:ascii="Times New Roman" w:hAnsi="Times New Roman" w:cs="Times New Roman"/>
          <w:color w:val="000000"/>
          <w:sz w:val="28"/>
          <w:szCs w:val="28"/>
        </w:rPr>
        <w:t>доступа</w:t>
      </w:r>
      <w:r w:rsidR="006D4626" w:rsidRPr="003F26D4">
        <w:rPr>
          <w:rFonts w:ascii="Times New Roman" w:hAnsi="Times New Roman" w:cs="Times New Roman"/>
          <w:color w:val="000000"/>
          <w:sz w:val="28"/>
          <w:szCs w:val="28"/>
          <w:lang w:val="en-US"/>
        </w:rPr>
        <w:t xml:space="preserve"> : </w:t>
      </w:r>
      <w:hyperlink r:id="rId88" w:history="1">
        <w:r w:rsidR="006D4626" w:rsidRPr="003F26D4">
          <w:rPr>
            <w:rStyle w:val="a7"/>
            <w:rFonts w:ascii="Times New Roman" w:hAnsi="Times New Roman" w:cs="Times New Roman"/>
            <w:color w:val="000000"/>
            <w:sz w:val="28"/>
            <w:szCs w:val="28"/>
            <w:u w:val="none"/>
            <w:lang w:val="en-US"/>
          </w:rPr>
          <w:t>http://www.mining</w:t>
        </w:r>
      </w:hyperlink>
      <w:r w:rsidR="006D4626" w:rsidRPr="003F26D4">
        <w:rPr>
          <w:rFonts w:ascii="Times New Roman" w:hAnsi="Times New Roman" w:cs="Times New Roman"/>
          <w:color w:val="000000"/>
          <w:sz w:val="28"/>
          <w:szCs w:val="28"/>
          <w:lang w:val="en-US"/>
        </w:rPr>
        <w:t xml:space="preserve"> weekly.com /article/australia-needs-competitive-offering-for-lng-projects-ceos-2016-04-12 (</w:t>
      </w:r>
      <w:r w:rsidR="006D4626" w:rsidRPr="003F26D4">
        <w:rPr>
          <w:rFonts w:ascii="Times New Roman" w:hAnsi="Times New Roman" w:cs="Times New Roman"/>
          <w:color w:val="000000"/>
          <w:sz w:val="28"/>
          <w:szCs w:val="28"/>
        </w:rPr>
        <w:t>дата</w:t>
      </w:r>
      <w:r w:rsidR="006D4626" w:rsidRPr="003F26D4">
        <w:rPr>
          <w:rFonts w:ascii="Times New Roman" w:hAnsi="Times New Roman" w:cs="Times New Roman"/>
          <w:color w:val="000000"/>
          <w:sz w:val="28"/>
          <w:szCs w:val="28"/>
          <w:lang w:val="en-US"/>
        </w:rPr>
        <w:t xml:space="preserve"> </w:t>
      </w:r>
      <w:r w:rsidR="006D4626" w:rsidRPr="003F26D4">
        <w:rPr>
          <w:rFonts w:ascii="Times New Roman" w:hAnsi="Times New Roman" w:cs="Times New Roman"/>
          <w:color w:val="000000"/>
          <w:sz w:val="28"/>
          <w:szCs w:val="28"/>
        </w:rPr>
        <w:t>обращения</w:t>
      </w:r>
      <w:r w:rsidR="006D4626">
        <w:rPr>
          <w:rFonts w:ascii="Times New Roman" w:hAnsi="Times New Roman" w:cs="Times New Roman"/>
          <w:color w:val="000000"/>
          <w:sz w:val="28"/>
          <w:szCs w:val="28"/>
          <w:lang w:val="en-US"/>
        </w:rPr>
        <w:t xml:space="preserve"> 01.03.</w:t>
      </w:r>
      <w:r w:rsidR="006D4626" w:rsidRPr="003F26D4">
        <w:rPr>
          <w:rFonts w:ascii="Times New Roman" w:hAnsi="Times New Roman" w:cs="Times New Roman"/>
          <w:color w:val="000000"/>
          <w:sz w:val="28"/>
          <w:szCs w:val="28"/>
          <w:lang w:val="en-US"/>
        </w:rPr>
        <w:t>2017).</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b/>
          <w:color w:val="000000"/>
          <w:sz w:val="28"/>
          <w:szCs w:val="28"/>
        </w:rPr>
      </w:pPr>
      <w:r w:rsidRPr="003F26D4">
        <w:rPr>
          <w:rFonts w:ascii="Times New Roman" w:eastAsia="TimesNewRomanPSMT" w:hAnsi="Times New Roman" w:cs="Times New Roman"/>
          <w:color w:val="000000"/>
          <w:sz w:val="28"/>
          <w:szCs w:val="28"/>
        </w:rPr>
        <w:t xml:space="preserve">Великая сланцевая газовая революция </w:t>
      </w:r>
      <w:r w:rsidRPr="003F26D4">
        <w:rPr>
          <w:rFonts w:ascii="Times New Roman" w:hAnsi="Times New Roman" w:cs="Times New Roman"/>
          <w:color w:val="000000"/>
          <w:sz w:val="28"/>
          <w:szCs w:val="28"/>
        </w:rPr>
        <w:t>[Электронный ресурс]</w:t>
      </w:r>
      <w:r w:rsidRPr="00B14ED1">
        <w:rPr>
          <w:rFonts w:ascii="Times New Roman" w:eastAsia="Times New Roman" w:hAnsi="Times New Roman" w:cs="Times New Roman"/>
          <w:bCs/>
          <w:color w:val="000000"/>
          <w:sz w:val="28"/>
          <w:szCs w:val="28"/>
          <w:lang w:eastAsia="ru-RU"/>
        </w:rPr>
        <w:t xml:space="preserve"> // </w:t>
      </w:r>
      <w:proofErr w:type="spellStart"/>
      <w:r>
        <w:rPr>
          <w:rFonts w:ascii="Times New Roman" w:eastAsia="Times New Roman" w:hAnsi="Times New Roman" w:cs="Times New Roman"/>
          <w:bCs/>
          <w:color w:val="000000"/>
          <w:sz w:val="28"/>
          <w:szCs w:val="28"/>
          <w:lang w:val="en-US" w:eastAsia="ru-RU"/>
        </w:rPr>
        <w:t>R</w:t>
      </w:r>
      <w:r w:rsidRPr="003F26D4">
        <w:rPr>
          <w:rFonts w:ascii="Times New Roman" w:eastAsia="Times New Roman" w:hAnsi="Times New Roman" w:cs="Times New Roman"/>
          <w:bCs/>
          <w:color w:val="000000"/>
          <w:sz w:val="28"/>
          <w:szCs w:val="28"/>
          <w:lang w:val="en-US" w:eastAsia="ru-RU"/>
        </w:rPr>
        <w:t>odon</w:t>
      </w:r>
      <w:proofErr w:type="spellEnd"/>
      <w:r w:rsidRPr="003F26D4">
        <w:rPr>
          <w:rFonts w:ascii="Times New Roman" w:eastAsia="Times New Roman" w:hAnsi="Times New Roman" w:cs="Times New Roman"/>
          <w:bCs/>
          <w:color w:val="000000"/>
          <w:sz w:val="28"/>
          <w:szCs w:val="28"/>
          <w:lang w:eastAsia="ru-RU"/>
        </w:rPr>
        <w:t>.</w:t>
      </w:r>
      <w:proofErr w:type="spellStart"/>
      <w:r w:rsidRPr="003F26D4">
        <w:rPr>
          <w:rFonts w:ascii="Times New Roman" w:eastAsia="Times New Roman" w:hAnsi="Times New Roman" w:cs="Times New Roman"/>
          <w:bCs/>
          <w:color w:val="000000"/>
          <w:sz w:val="28"/>
          <w:szCs w:val="28"/>
          <w:lang w:val="en-US" w:eastAsia="ru-RU"/>
        </w:rPr>
        <w:t>ru</w:t>
      </w:r>
      <w:proofErr w:type="spellEnd"/>
      <w:r w:rsidRPr="00B14ED1">
        <w:rPr>
          <w:rFonts w:ascii="Times New Roman" w:eastAsia="Times New Roman" w:hAnsi="Times New Roman" w:cs="Times New Roman"/>
          <w:bCs/>
          <w:color w:val="000000"/>
          <w:sz w:val="28"/>
          <w:szCs w:val="28"/>
          <w:lang w:eastAsia="ru-RU"/>
        </w:rPr>
        <w:t xml:space="preserve">. – </w:t>
      </w:r>
      <w:r w:rsidRPr="003F26D4">
        <w:rPr>
          <w:rFonts w:ascii="Times New Roman" w:eastAsia="Times New Roman" w:hAnsi="Times New Roman" w:cs="Times New Roman"/>
          <w:bCs/>
          <w:color w:val="000000"/>
          <w:sz w:val="28"/>
          <w:szCs w:val="28"/>
          <w:lang w:eastAsia="ru-RU"/>
        </w:rPr>
        <w:t xml:space="preserve">2012. – </w:t>
      </w:r>
      <w:r w:rsidRPr="003F26D4">
        <w:rPr>
          <w:rFonts w:ascii="Times New Roman" w:hAnsi="Times New Roman" w:cs="Times New Roman"/>
          <w:color w:val="000000"/>
          <w:sz w:val="28"/>
          <w:szCs w:val="28"/>
        </w:rPr>
        <w:t>Режим доступа</w:t>
      </w:r>
      <w:proofErr w:type="gramStart"/>
      <w:r w:rsidRPr="003F26D4">
        <w:rPr>
          <w:rFonts w:ascii="Times New Roman" w:hAnsi="Times New Roman" w:cs="Times New Roman"/>
          <w:color w:val="000000"/>
          <w:sz w:val="28"/>
          <w:szCs w:val="28"/>
        </w:rPr>
        <w:t xml:space="preserve"> </w:t>
      </w:r>
      <w:r w:rsidRPr="003F26D4">
        <w:rPr>
          <w:rFonts w:ascii="Times New Roman" w:eastAsia="TimesNewRomanPSMT" w:hAnsi="Times New Roman" w:cs="Times New Roman"/>
          <w:color w:val="000000"/>
          <w:sz w:val="28"/>
          <w:szCs w:val="28"/>
        </w:rPr>
        <w:t>:</w:t>
      </w:r>
      <w:proofErr w:type="gramEnd"/>
      <w:r w:rsidRPr="003F26D4">
        <w:rPr>
          <w:rFonts w:ascii="Times New Roman" w:eastAsia="TimesNewRomanPSMT" w:hAnsi="Times New Roman" w:cs="Times New Roman"/>
          <w:color w:val="000000"/>
          <w:sz w:val="28"/>
          <w:szCs w:val="28"/>
        </w:rPr>
        <w:t xml:space="preserve"> </w:t>
      </w:r>
      <w:r w:rsidRPr="003F26D4">
        <w:rPr>
          <w:rFonts w:ascii="Times New Roman" w:eastAsia="TimesNewRomanPSMT" w:hAnsi="Times New Roman" w:cs="Times New Roman"/>
          <w:color w:val="000000"/>
          <w:sz w:val="28"/>
          <w:szCs w:val="28"/>
          <w:lang w:val="en-US"/>
        </w:rPr>
        <w:t>http</w:t>
      </w:r>
      <w:r w:rsidRPr="003F26D4">
        <w:rPr>
          <w:rFonts w:ascii="Times New Roman" w:eastAsia="TimesNewRomanPSMT" w:hAnsi="Times New Roman" w:cs="Times New Roman"/>
          <w:color w:val="000000"/>
          <w:sz w:val="28"/>
          <w:szCs w:val="28"/>
        </w:rPr>
        <w:t>://</w:t>
      </w:r>
      <w:proofErr w:type="spellStart"/>
      <w:r w:rsidRPr="003F26D4">
        <w:rPr>
          <w:rFonts w:ascii="Times New Roman" w:eastAsia="TimesNewRomanPSMT" w:hAnsi="Times New Roman" w:cs="Times New Roman"/>
          <w:color w:val="000000"/>
          <w:sz w:val="28"/>
          <w:szCs w:val="28"/>
          <w:lang w:val="en-US"/>
        </w:rPr>
        <w:t>rodon</w:t>
      </w:r>
      <w:proofErr w:type="spellEnd"/>
      <w:r>
        <w:rPr>
          <w:rFonts w:ascii="Times New Roman" w:eastAsia="TimesNewRomanPSMT" w:hAnsi="Times New Roman" w:cs="Times New Roman"/>
          <w:color w:val="000000"/>
          <w:sz w:val="28"/>
          <w:szCs w:val="28"/>
        </w:rPr>
        <w:t>.</w:t>
      </w:r>
      <w:r w:rsidRPr="003F26D4">
        <w:rPr>
          <w:rFonts w:ascii="Times New Roman" w:eastAsia="TimesNewRomanPSMT" w:hAnsi="Times New Roman" w:cs="Times New Roman"/>
          <w:color w:val="000000"/>
          <w:sz w:val="28"/>
          <w:szCs w:val="28"/>
          <w:lang w:val="en-US"/>
        </w:rPr>
        <w:t>org</w:t>
      </w:r>
      <w:r w:rsidRPr="003F26D4">
        <w:rPr>
          <w:rFonts w:ascii="Times New Roman" w:eastAsia="TimesNewRomanPSMT" w:hAnsi="Times New Roman" w:cs="Times New Roman"/>
          <w:color w:val="000000"/>
          <w:sz w:val="28"/>
          <w:szCs w:val="28"/>
        </w:rPr>
        <w:t>/</w:t>
      </w:r>
      <w:proofErr w:type="spellStart"/>
      <w:r w:rsidRPr="003F26D4">
        <w:rPr>
          <w:rFonts w:ascii="Times New Roman" w:eastAsia="TimesNewRomanPSMT" w:hAnsi="Times New Roman" w:cs="Times New Roman"/>
          <w:color w:val="000000"/>
          <w:sz w:val="28"/>
          <w:szCs w:val="28"/>
          <w:lang w:val="en-US"/>
        </w:rPr>
        <w:t>polit</w:t>
      </w:r>
      <w:proofErr w:type="spellEnd"/>
      <w:r w:rsidRPr="003F26D4">
        <w:rPr>
          <w:rFonts w:ascii="Times New Roman" w:eastAsia="TimesNewRomanPSMT" w:hAnsi="Times New Roman" w:cs="Times New Roman"/>
          <w:color w:val="000000"/>
          <w:sz w:val="28"/>
          <w:szCs w:val="28"/>
        </w:rPr>
        <w:t xml:space="preserve">-120512113557 </w:t>
      </w:r>
      <w:r>
        <w:rPr>
          <w:rFonts w:ascii="Times New Roman" w:hAnsi="Times New Roman" w:cs="Times New Roman"/>
          <w:color w:val="000000"/>
          <w:sz w:val="28"/>
          <w:szCs w:val="28"/>
        </w:rPr>
        <w:t>(дата обращения 11.12.</w:t>
      </w:r>
      <w:r w:rsidRPr="003F26D4">
        <w:rPr>
          <w:rFonts w:ascii="Times New Roman" w:hAnsi="Times New Roman" w:cs="Times New Roman"/>
          <w:color w:val="000000"/>
          <w:sz w:val="28"/>
          <w:szCs w:val="28"/>
        </w:rPr>
        <w:t>2016).</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bCs/>
          <w:color w:val="000000"/>
          <w:sz w:val="28"/>
          <w:szCs w:val="28"/>
        </w:rPr>
        <w:t>Годовой отчет компании «Газпром»</w:t>
      </w:r>
      <w:r w:rsidRPr="00B14ED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за 2016 г.</w:t>
      </w:r>
      <w:r w:rsidRPr="003F26D4">
        <w:rPr>
          <w:rFonts w:ascii="Times New Roman" w:hAnsi="Times New Roman" w:cs="Times New Roman"/>
          <w:bCs/>
          <w:color w:val="000000"/>
          <w:sz w:val="28"/>
          <w:szCs w:val="28"/>
        </w:rPr>
        <w:t xml:space="preserve"> </w:t>
      </w:r>
      <w:r w:rsidRPr="003F26D4">
        <w:rPr>
          <w:rFonts w:ascii="Times New Roman" w:hAnsi="Times New Roman" w:cs="Times New Roman"/>
          <w:color w:val="000000"/>
          <w:sz w:val="28"/>
          <w:szCs w:val="28"/>
        </w:rPr>
        <w:t>[Электронный ресурс]</w:t>
      </w:r>
      <w:r>
        <w:rPr>
          <w:rFonts w:ascii="Times New Roman" w:eastAsia="Times New Roman" w:hAnsi="Times New Roman" w:cs="Times New Roman"/>
          <w:bCs/>
          <w:color w:val="000000"/>
          <w:sz w:val="28"/>
          <w:szCs w:val="28"/>
          <w:lang w:eastAsia="ru-RU"/>
        </w:rPr>
        <w:t xml:space="preserve"> </w:t>
      </w:r>
      <w:r w:rsidRPr="00B14ED1">
        <w:rPr>
          <w:rFonts w:ascii="Times New Roman" w:eastAsia="Times New Roman" w:hAnsi="Times New Roman" w:cs="Times New Roman"/>
          <w:bCs/>
          <w:color w:val="000000"/>
          <w:sz w:val="28"/>
          <w:szCs w:val="28"/>
          <w:lang w:eastAsia="ru-RU"/>
        </w:rPr>
        <w:t xml:space="preserve">// </w:t>
      </w:r>
      <w:r w:rsidRPr="003F26D4">
        <w:rPr>
          <w:rFonts w:ascii="Times New Roman" w:eastAsia="Times New Roman" w:hAnsi="Times New Roman" w:cs="Times New Roman"/>
          <w:bCs/>
          <w:color w:val="000000"/>
          <w:sz w:val="28"/>
          <w:szCs w:val="28"/>
          <w:lang w:eastAsia="ru-RU"/>
        </w:rPr>
        <w:t>ПАО «Газпром»</w:t>
      </w:r>
      <w:r w:rsidRPr="00B14ED1">
        <w:rPr>
          <w:rFonts w:ascii="Times New Roman" w:eastAsia="Times New Roman" w:hAnsi="Times New Roman" w:cs="Times New Roman"/>
          <w:bCs/>
          <w:color w:val="000000"/>
          <w:sz w:val="28"/>
          <w:szCs w:val="28"/>
          <w:lang w:eastAsia="ru-RU"/>
        </w:rPr>
        <w:t xml:space="preserve">. – </w:t>
      </w:r>
      <w:r w:rsidRPr="003F26D4">
        <w:rPr>
          <w:rFonts w:ascii="Times New Roman" w:eastAsia="Times New Roman" w:hAnsi="Times New Roman" w:cs="Times New Roman"/>
          <w:bCs/>
          <w:color w:val="000000"/>
          <w:sz w:val="28"/>
          <w:szCs w:val="28"/>
          <w:lang w:eastAsia="ru-RU"/>
        </w:rPr>
        <w:t xml:space="preserve">2016. – </w:t>
      </w:r>
      <w:r w:rsidRPr="003F26D4">
        <w:rPr>
          <w:rFonts w:ascii="Times New Roman" w:hAnsi="Times New Roman" w:cs="Times New Roman"/>
          <w:color w:val="000000"/>
          <w:sz w:val="28"/>
          <w:szCs w:val="28"/>
        </w:rPr>
        <w:t>Режим доступа</w:t>
      </w:r>
      <w:proofErr w:type="gramStart"/>
      <w:r w:rsidRPr="003F26D4">
        <w:rPr>
          <w:rFonts w:ascii="Times New Roman" w:hAnsi="Times New Roman" w:cs="Times New Roman"/>
          <w:color w:val="000000"/>
          <w:sz w:val="28"/>
          <w:szCs w:val="28"/>
        </w:rPr>
        <w:t xml:space="preserve"> :</w:t>
      </w:r>
      <w:proofErr w:type="gramEnd"/>
      <w:r w:rsidRPr="003F26D4">
        <w:rPr>
          <w:rFonts w:ascii="Times New Roman" w:hAnsi="Times New Roman" w:cs="Times New Roman"/>
          <w:color w:val="000000"/>
          <w:sz w:val="28"/>
          <w:szCs w:val="28"/>
        </w:rPr>
        <w:t xml:space="preserve"> </w:t>
      </w:r>
      <w:hyperlink w:history="1">
        <w:r w:rsidRPr="00D8153E">
          <w:rPr>
            <w:rStyle w:val="a7"/>
            <w:rFonts w:ascii="Times New Roman" w:hAnsi="Times New Roman" w:cs="Times New Roman"/>
            <w:bCs/>
            <w:color w:val="000000"/>
            <w:sz w:val="28"/>
            <w:szCs w:val="28"/>
            <w:u w:val="none"/>
            <w:lang w:val="en-US"/>
          </w:rPr>
          <w:t>http</w:t>
        </w:r>
        <w:r w:rsidRPr="00D8153E">
          <w:rPr>
            <w:rStyle w:val="a7"/>
            <w:rFonts w:ascii="Times New Roman" w:hAnsi="Times New Roman" w:cs="Times New Roman"/>
            <w:bCs/>
            <w:color w:val="000000"/>
            <w:sz w:val="28"/>
            <w:szCs w:val="28"/>
            <w:u w:val="none"/>
          </w:rPr>
          <w:t>://</w:t>
        </w:r>
        <w:r w:rsidRPr="00D8153E">
          <w:rPr>
            <w:rStyle w:val="a7"/>
            <w:rFonts w:ascii="Times New Roman" w:hAnsi="Times New Roman" w:cs="Times New Roman"/>
            <w:bCs/>
            <w:color w:val="000000"/>
            <w:sz w:val="28"/>
            <w:szCs w:val="28"/>
            <w:u w:val="none"/>
            <w:lang w:val="en-US"/>
          </w:rPr>
          <w:t>www</w:t>
        </w:r>
        <w:r w:rsidRPr="00D8153E">
          <w:rPr>
            <w:rStyle w:val="a7"/>
            <w:rFonts w:ascii="Times New Roman" w:hAnsi="Times New Roman" w:cs="Times New Roman"/>
            <w:bCs/>
            <w:color w:val="000000"/>
            <w:sz w:val="28"/>
            <w:szCs w:val="28"/>
            <w:u w:val="none"/>
          </w:rPr>
          <w:t>.</w:t>
        </w:r>
        <w:proofErr w:type="spellStart"/>
        <w:r w:rsidRPr="00D8153E">
          <w:rPr>
            <w:rStyle w:val="a7"/>
            <w:rFonts w:ascii="Times New Roman" w:hAnsi="Times New Roman" w:cs="Times New Roman"/>
            <w:bCs/>
            <w:color w:val="000000"/>
            <w:sz w:val="28"/>
            <w:szCs w:val="28"/>
            <w:u w:val="none"/>
            <w:lang w:val="en-US"/>
          </w:rPr>
          <w:t>gazprom</w:t>
        </w:r>
        <w:proofErr w:type="spellEnd"/>
        <w:r w:rsidRPr="00D8153E">
          <w:rPr>
            <w:rStyle w:val="a7"/>
            <w:rFonts w:ascii="Times New Roman" w:hAnsi="Times New Roman" w:cs="Times New Roman"/>
            <w:bCs/>
            <w:color w:val="000000"/>
            <w:sz w:val="28"/>
            <w:szCs w:val="28"/>
            <w:u w:val="none"/>
          </w:rPr>
          <w:t>.</w:t>
        </w:r>
        <w:proofErr w:type="spellStart"/>
        <w:r w:rsidRPr="00D8153E">
          <w:rPr>
            <w:rStyle w:val="a7"/>
            <w:rFonts w:ascii="Times New Roman" w:hAnsi="Times New Roman" w:cs="Times New Roman"/>
            <w:bCs/>
            <w:color w:val="000000"/>
            <w:sz w:val="28"/>
            <w:szCs w:val="28"/>
            <w:u w:val="none"/>
            <w:lang w:val="en-US"/>
          </w:rPr>
          <w:t>ru</w:t>
        </w:r>
        <w:proofErr w:type="spellEnd"/>
        <w:r w:rsidRPr="00D8153E">
          <w:rPr>
            <w:rStyle w:val="a7"/>
            <w:rFonts w:ascii="Times New Roman" w:hAnsi="Times New Roman" w:cs="Times New Roman"/>
            <w:bCs/>
            <w:color w:val="000000"/>
            <w:sz w:val="28"/>
            <w:szCs w:val="28"/>
            <w:u w:val="none"/>
          </w:rPr>
          <w:t xml:space="preserve"> /</w:t>
        </w:r>
        <w:r w:rsidRPr="00D8153E">
          <w:rPr>
            <w:rStyle w:val="a7"/>
            <w:rFonts w:ascii="Times New Roman" w:hAnsi="Times New Roman" w:cs="Times New Roman"/>
            <w:bCs/>
            <w:color w:val="000000"/>
            <w:sz w:val="28"/>
            <w:szCs w:val="28"/>
            <w:u w:val="none"/>
            <w:lang w:val="en-US"/>
          </w:rPr>
          <w:t>f</w:t>
        </w:r>
        <w:r w:rsidRPr="00D8153E">
          <w:rPr>
            <w:rStyle w:val="a7"/>
            <w:rFonts w:ascii="Times New Roman" w:hAnsi="Times New Roman" w:cs="Times New Roman"/>
            <w:bCs/>
            <w:color w:val="000000"/>
            <w:sz w:val="28"/>
            <w:szCs w:val="28"/>
            <w:u w:val="none"/>
          </w:rPr>
          <w:t>/</w:t>
        </w:r>
        <w:r w:rsidRPr="00D8153E">
          <w:rPr>
            <w:rStyle w:val="a7"/>
            <w:rFonts w:ascii="Times New Roman" w:hAnsi="Times New Roman" w:cs="Times New Roman"/>
            <w:bCs/>
            <w:color w:val="000000"/>
            <w:sz w:val="28"/>
            <w:szCs w:val="28"/>
            <w:u w:val="none"/>
            <w:lang w:val="en-US"/>
          </w:rPr>
          <w:t>posts</w:t>
        </w:r>
        <w:r w:rsidRPr="00D8153E">
          <w:rPr>
            <w:rStyle w:val="a7"/>
            <w:rFonts w:ascii="Times New Roman" w:hAnsi="Times New Roman" w:cs="Times New Roman"/>
            <w:bCs/>
            <w:color w:val="000000"/>
            <w:sz w:val="28"/>
            <w:szCs w:val="28"/>
            <w:u w:val="none"/>
          </w:rPr>
          <w:t>/26/228_235/</w:t>
        </w:r>
        <w:proofErr w:type="spellStart"/>
        <w:r w:rsidRPr="00D8153E">
          <w:rPr>
            <w:rStyle w:val="a7"/>
            <w:rFonts w:ascii="Times New Roman" w:hAnsi="Times New Roman" w:cs="Times New Roman"/>
            <w:bCs/>
            <w:color w:val="000000"/>
            <w:sz w:val="28"/>
            <w:szCs w:val="28"/>
            <w:u w:val="none"/>
            <w:lang w:val="en-US"/>
          </w:rPr>
          <w:t>gazprom</w:t>
        </w:r>
        <w:proofErr w:type="spellEnd"/>
        <w:r w:rsidRPr="00D8153E">
          <w:rPr>
            <w:rStyle w:val="a7"/>
            <w:rFonts w:ascii="Times New Roman" w:hAnsi="Times New Roman" w:cs="Times New Roman"/>
            <w:bCs/>
            <w:color w:val="000000"/>
            <w:sz w:val="28"/>
            <w:szCs w:val="28"/>
            <w:u w:val="none"/>
          </w:rPr>
          <w:t>-</w:t>
        </w:r>
        <w:r w:rsidRPr="00D8153E">
          <w:rPr>
            <w:rStyle w:val="a7"/>
            <w:rFonts w:ascii="Times New Roman" w:hAnsi="Times New Roman" w:cs="Times New Roman"/>
            <w:bCs/>
            <w:color w:val="000000"/>
            <w:sz w:val="28"/>
            <w:szCs w:val="28"/>
            <w:u w:val="none"/>
            <w:lang w:val="en-US"/>
          </w:rPr>
          <w:t>annual</w:t>
        </w:r>
        <w:r w:rsidRPr="00D8153E">
          <w:rPr>
            <w:rStyle w:val="a7"/>
            <w:rFonts w:ascii="Times New Roman" w:hAnsi="Times New Roman" w:cs="Times New Roman"/>
            <w:bCs/>
            <w:color w:val="000000"/>
            <w:sz w:val="28"/>
            <w:szCs w:val="28"/>
            <w:u w:val="none"/>
          </w:rPr>
          <w:t>-</w:t>
        </w:r>
        <w:r w:rsidRPr="00D8153E">
          <w:rPr>
            <w:rStyle w:val="a7"/>
            <w:rFonts w:ascii="Times New Roman" w:hAnsi="Times New Roman" w:cs="Times New Roman"/>
            <w:bCs/>
            <w:color w:val="000000"/>
            <w:sz w:val="28"/>
            <w:szCs w:val="28"/>
            <w:u w:val="none"/>
            <w:lang w:val="en-US"/>
          </w:rPr>
          <w:t>report</w:t>
        </w:r>
        <w:r w:rsidRPr="00D8153E">
          <w:rPr>
            <w:rStyle w:val="a7"/>
            <w:rFonts w:ascii="Times New Roman" w:hAnsi="Times New Roman" w:cs="Times New Roman"/>
            <w:bCs/>
            <w:color w:val="000000"/>
            <w:sz w:val="28"/>
            <w:szCs w:val="28"/>
            <w:u w:val="none"/>
          </w:rPr>
          <w:t>-2015-</w:t>
        </w:r>
        <w:proofErr w:type="spellStart"/>
        <w:r w:rsidRPr="00D8153E">
          <w:rPr>
            <w:rStyle w:val="a7"/>
            <w:rFonts w:ascii="Times New Roman" w:hAnsi="Times New Roman" w:cs="Times New Roman"/>
            <w:bCs/>
            <w:color w:val="000000"/>
            <w:sz w:val="28"/>
            <w:szCs w:val="28"/>
            <w:u w:val="none"/>
            <w:lang w:val="en-US"/>
          </w:rPr>
          <w:t>ru</w:t>
        </w:r>
        <w:proofErr w:type="spellEnd"/>
        <w:r w:rsidRPr="00D8153E">
          <w:rPr>
            <w:rStyle w:val="a7"/>
            <w:rFonts w:ascii="Times New Roman" w:hAnsi="Times New Roman" w:cs="Times New Roman"/>
            <w:bCs/>
            <w:color w:val="000000"/>
            <w:sz w:val="28"/>
            <w:szCs w:val="28"/>
            <w:u w:val="none"/>
          </w:rPr>
          <w:t>.</w:t>
        </w:r>
        <w:proofErr w:type="spellStart"/>
        <w:r w:rsidRPr="00D8153E">
          <w:rPr>
            <w:rStyle w:val="a7"/>
            <w:rFonts w:ascii="Times New Roman" w:hAnsi="Times New Roman" w:cs="Times New Roman"/>
            <w:bCs/>
            <w:color w:val="000000"/>
            <w:sz w:val="28"/>
            <w:szCs w:val="28"/>
            <w:u w:val="none"/>
            <w:lang w:val="en-US"/>
          </w:rPr>
          <w:t>pdf</w:t>
        </w:r>
        <w:proofErr w:type="spellEnd"/>
      </w:hyperlink>
      <w:r w:rsidRPr="00D8153E">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(дата обращения 24.</w:t>
      </w:r>
      <w:r w:rsidRPr="003F26D4">
        <w:rPr>
          <w:rFonts w:ascii="Times New Roman" w:hAnsi="Times New Roman" w:cs="Times New Roman"/>
          <w:color w:val="000000"/>
          <w:sz w:val="28"/>
          <w:szCs w:val="28"/>
        </w:rPr>
        <w:t>12. 2016).</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Газопроводы России [Электронный ресурс]</w:t>
      </w:r>
      <w:r w:rsidRPr="00B14ED1">
        <w:rPr>
          <w:rFonts w:ascii="Times New Roman" w:eastAsia="Times New Roman" w:hAnsi="Times New Roman" w:cs="Times New Roman"/>
          <w:bCs/>
          <w:color w:val="000000"/>
          <w:sz w:val="28"/>
          <w:szCs w:val="28"/>
          <w:lang w:eastAsia="ru-RU"/>
        </w:rPr>
        <w:t xml:space="preserve"> // </w:t>
      </w:r>
      <w:r w:rsidRPr="003F26D4">
        <w:rPr>
          <w:rFonts w:ascii="Times New Roman" w:eastAsia="Times New Roman" w:hAnsi="Times New Roman" w:cs="Times New Roman"/>
          <w:bCs/>
          <w:color w:val="000000"/>
          <w:sz w:val="28"/>
          <w:szCs w:val="28"/>
          <w:lang w:eastAsia="ru-RU"/>
        </w:rPr>
        <w:t xml:space="preserve">ПАО «Газпром». – </w:t>
      </w:r>
      <w:r w:rsidRPr="003F26D4">
        <w:rPr>
          <w:rFonts w:ascii="Times New Roman" w:hAnsi="Times New Roman" w:cs="Times New Roman"/>
          <w:color w:val="000000"/>
          <w:sz w:val="28"/>
          <w:szCs w:val="28"/>
        </w:rPr>
        <w:t>Режим доступа</w:t>
      </w:r>
      <w:proofErr w:type="gramStart"/>
      <w:r w:rsidRPr="003F26D4">
        <w:rPr>
          <w:rFonts w:ascii="Times New Roman" w:hAnsi="Times New Roman" w:cs="Times New Roman"/>
          <w:color w:val="000000"/>
          <w:sz w:val="28"/>
          <w:szCs w:val="28"/>
        </w:rPr>
        <w:t xml:space="preserve"> :</w:t>
      </w:r>
      <w:proofErr w:type="gramEnd"/>
      <w:r w:rsidRPr="003F26D4">
        <w:rPr>
          <w:rFonts w:ascii="Times New Roman" w:hAnsi="Times New Roman" w:cs="Times New Roman"/>
          <w:color w:val="000000"/>
          <w:sz w:val="28"/>
          <w:szCs w:val="28"/>
        </w:rPr>
        <w:t xml:space="preserve"> </w:t>
      </w:r>
      <w:hyperlink r:id="rId89" w:history="1">
        <w:r w:rsidRPr="003F26D4">
          <w:rPr>
            <w:rStyle w:val="a7"/>
            <w:rFonts w:ascii="Times New Roman" w:hAnsi="Times New Roman" w:cs="Times New Roman"/>
            <w:color w:val="000000"/>
            <w:sz w:val="28"/>
            <w:szCs w:val="28"/>
            <w:u w:val="none"/>
          </w:rPr>
          <w:t>http://www.gazprom.ru/about/production/projects/pipelines/</w:t>
        </w:r>
      </w:hyperlink>
      <w:r>
        <w:rPr>
          <w:rFonts w:ascii="Times New Roman" w:hAnsi="Times New Roman" w:cs="Times New Roman"/>
          <w:color w:val="000000"/>
          <w:sz w:val="28"/>
          <w:szCs w:val="28"/>
        </w:rPr>
        <w:t xml:space="preserve"> (дата обращения 24.12.</w:t>
      </w:r>
      <w:r w:rsidRPr="003F26D4">
        <w:rPr>
          <w:rFonts w:ascii="Times New Roman" w:hAnsi="Times New Roman" w:cs="Times New Roman"/>
          <w:color w:val="000000"/>
          <w:sz w:val="28"/>
          <w:szCs w:val="28"/>
        </w:rPr>
        <w:t>2016).</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Газпром в цифрах 2011 – 2015 [Электронный ресурс]</w:t>
      </w:r>
      <w:r w:rsidRPr="00B14ED1">
        <w:rPr>
          <w:rFonts w:ascii="Times New Roman" w:eastAsia="Times New Roman" w:hAnsi="Times New Roman" w:cs="Times New Roman"/>
          <w:bCs/>
          <w:color w:val="000000"/>
          <w:sz w:val="28"/>
          <w:szCs w:val="28"/>
          <w:lang w:eastAsia="ru-RU"/>
        </w:rPr>
        <w:t xml:space="preserve"> // </w:t>
      </w:r>
      <w:r>
        <w:rPr>
          <w:rFonts w:ascii="Times New Roman" w:eastAsia="Times New Roman" w:hAnsi="Times New Roman" w:cs="Times New Roman"/>
          <w:bCs/>
          <w:color w:val="000000"/>
          <w:sz w:val="28"/>
          <w:szCs w:val="28"/>
          <w:lang w:eastAsia="ru-RU"/>
        </w:rPr>
        <w:t>ПАО «Газпром».</w:t>
      </w:r>
      <w:r w:rsidRPr="00D8153E">
        <w:rPr>
          <w:rFonts w:ascii="Times New Roman" w:eastAsia="Times New Roman" w:hAnsi="Times New Roman" w:cs="Times New Roman"/>
          <w:bCs/>
          <w:color w:val="000000"/>
          <w:sz w:val="28"/>
          <w:szCs w:val="28"/>
          <w:lang w:eastAsia="ru-RU"/>
        </w:rPr>
        <w:t xml:space="preserve"> </w:t>
      </w:r>
      <w:r w:rsidRPr="00B14ED1">
        <w:rPr>
          <w:rFonts w:ascii="Times New Roman" w:eastAsia="Times New Roman" w:hAnsi="Times New Roman" w:cs="Times New Roman"/>
          <w:bCs/>
          <w:color w:val="000000"/>
          <w:sz w:val="28"/>
          <w:szCs w:val="28"/>
          <w:lang w:eastAsia="ru-RU"/>
        </w:rPr>
        <w:t xml:space="preserve">– 2016. – </w:t>
      </w:r>
      <w:r w:rsidRPr="003F26D4">
        <w:rPr>
          <w:rFonts w:ascii="Times New Roman" w:hAnsi="Times New Roman" w:cs="Times New Roman"/>
          <w:color w:val="000000"/>
          <w:sz w:val="28"/>
          <w:szCs w:val="28"/>
        </w:rPr>
        <w:t>Режим</w:t>
      </w:r>
      <w:r w:rsidRPr="00B14ED1">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доступа</w:t>
      </w:r>
      <w:proofErr w:type="gramStart"/>
      <w:r w:rsidRPr="00B14ED1">
        <w:rPr>
          <w:rFonts w:ascii="Times New Roman" w:hAnsi="Times New Roman" w:cs="Times New Roman"/>
          <w:color w:val="000000"/>
          <w:sz w:val="28"/>
          <w:szCs w:val="28"/>
        </w:rPr>
        <w:t xml:space="preserve"> :</w:t>
      </w:r>
      <w:proofErr w:type="gramEnd"/>
      <w:r w:rsidRPr="00B14ED1">
        <w:rPr>
          <w:rFonts w:ascii="Times New Roman" w:hAnsi="Times New Roman" w:cs="Times New Roman"/>
          <w:color w:val="000000"/>
          <w:sz w:val="28"/>
          <w:szCs w:val="28"/>
        </w:rPr>
        <w:t xml:space="preserve"> </w:t>
      </w:r>
      <w:hyperlink r:id="rId90" w:history="1">
        <w:r w:rsidRPr="00B14ED1">
          <w:rPr>
            <w:rStyle w:val="a7"/>
            <w:rFonts w:ascii="Times New Roman" w:hAnsi="Times New Roman" w:cs="Times New Roman"/>
            <w:color w:val="000000"/>
            <w:sz w:val="28"/>
            <w:szCs w:val="28"/>
            <w:u w:val="none"/>
            <w:lang w:val="en-US"/>
          </w:rPr>
          <w:t>http</w:t>
        </w:r>
        <w:r w:rsidRPr="00B14ED1">
          <w:rPr>
            <w:rStyle w:val="a7"/>
            <w:rFonts w:ascii="Times New Roman" w:hAnsi="Times New Roman" w:cs="Times New Roman"/>
            <w:color w:val="000000"/>
            <w:sz w:val="28"/>
            <w:szCs w:val="28"/>
            <w:u w:val="none"/>
          </w:rPr>
          <w:t>://</w:t>
        </w:r>
        <w:r w:rsidRPr="00B14ED1">
          <w:rPr>
            <w:rStyle w:val="a7"/>
            <w:rFonts w:ascii="Times New Roman" w:hAnsi="Times New Roman" w:cs="Times New Roman"/>
            <w:color w:val="000000"/>
            <w:sz w:val="28"/>
            <w:szCs w:val="28"/>
            <w:u w:val="none"/>
            <w:lang w:val="en-US"/>
          </w:rPr>
          <w:t>www</w:t>
        </w:r>
        <w:r w:rsidRPr="00B14ED1">
          <w:rPr>
            <w:rStyle w:val="a7"/>
            <w:rFonts w:ascii="Times New Roman" w:hAnsi="Times New Roman" w:cs="Times New Roman"/>
            <w:color w:val="000000"/>
            <w:sz w:val="28"/>
            <w:szCs w:val="28"/>
            <w:u w:val="none"/>
          </w:rPr>
          <w:t>.</w:t>
        </w:r>
        <w:proofErr w:type="spellStart"/>
        <w:r w:rsidRPr="00B14ED1">
          <w:rPr>
            <w:rStyle w:val="a7"/>
            <w:rFonts w:ascii="Times New Roman" w:hAnsi="Times New Roman" w:cs="Times New Roman"/>
            <w:color w:val="000000"/>
            <w:sz w:val="28"/>
            <w:szCs w:val="28"/>
            <w:u w:val="none"/>
            <w:lang w:val="en-US"/>
          </w:rPr>
          <w:t>gazprom</w:t>
        </w:r>
        <w:proofErr w:type="spellEnd"/>
        <w:r w:rsidRPr="00B14ED1">
          <w:rPr>
            <w:rStyle w:val="a7"/>
            <w:rFonts w:ascii="Times New Roman" w:hAnsi="Times New Roman" w:cs="Times New Roman"/>
            <w:color w:val="000000"/>
            <w:sz w:val="28"/>
            <w:szCs w:val="28"/>
            <w:u w:val="none"/>
          </w:rPr>
          <w:t>.</w:t>
        </w:r>
        <w:proofErr w:type="spellStart"/>
        <w:r w:rsidRPr="00B14ED1">
          <w:rPr>
            <w:rStyle w:val="a7"/>
            <w:rFonts w:ascii="Times New Roman" w:hAnsi="Times New Roman" w:cs="Times New Roman"/>
            <w:color w:val="000000"/>
            <w:sz w:val="28"/>
            <w:szCs w:val="28"/>
            <w:u w:val="none"/>
            <w:lang w:val="en-US"/>
          </w:rPr>
          <w:t>ru</w:t>
        </w:r>
        <w:proofErr w:type="spellEnd"/>
        <w:r w:rsidRPr="00B14ED1">
          <w:rPr>
            <w:rStyle w:val="a7"/>
            <w:rFonts w:ascii="Times New Roman" w:hAnsi="Times New Roman" w:cs="Times New Roman"/>
            <w:color w:val="000000"/>
            <w:sz w:val="28"/>
            <w:szCs w:val="28"/>
            <w:u w:val="none"/>
          </w:rPr>
          <w:t>/</w:t>
        </w:r>
        <w:r w:rsidRPr="00B14ED1">
          <w:rPr>
            <w:rStyle w:val="a7"/>
            <w:rFonts w:ascii="Times New Roman" w:hAnsi="Times New Roman" w:cs="Times New Roman"/>
            <w:color w:val="000000"/>
            <w:sz w:val="28"/>
            <w:szCs w:val="28"/>
            <w:u w:val="none"/>
            <w:lang w:val="en-US"/>
          </w:rPr>
          <w:t>f</w:t>
        </w:r>
        <w:r w:rsidRPr="00B14ED1">
          <w:rPr>
            <w:rStyle w:val="a7"/>
            <w:rFonts w:ascii="Times New Roman" w:hAnsi="Times New Roman" w:cs="Times New Roman"/>
            <w:color w:val="000000"/>
            <w:sz w:val="28"/>
            <w:szCs w:val="28"/>
            <w:u w:val="none"/>
          </w:rPr>
          <w:t>/</w:t>
        </w:r>
        <w:r w:rsidRPr="00B14ED1">
          <w:rPr>
            <w:rStyle w:val="a7"/>
            <w:rFonts w:ascii="Times New Roman" w:hAnsi="Times New Roman" w:cs="Times New Roman"/>
            <w:color w:val="000000"/>
            <w:sz w:val="28"/>
            <w:szCs w:val="28"/>
            <w:u w:val="none"/>
            <w:lang w:val="en-US"/>
          </w:rPr>
          <w:t>posts</w:t>
        </w:r>
        <w:r w:rsidRPr="00B14ED1">
          <w:rPr>
            <w:rStyle w:val="a7"/>
            <w:rFonts w:ascii="Times New Roman" w:hAnsi="Times New Roman" w:cs="Times New Roman"/>
            <w:color w:val="000000"/>
            <w:sz w:val="28"/>
            <w:szCs w:val="28"/>
            <w:u w:val="none"/>
          </w:rPr>
          <w:t>/75/972935 /</w:t>
        </w:r>
        <w:proofErr w:type="spellStart"/>
        <w:r w:rsidRPr="00B14ED1">
          <w:rPr>
            <w:rStyle w:val="a7"/>
            <w:rFonts w:ascii="Times New Roman" w:hAnsi="Times New Roman" w:cs="Times New Roman"/>
            <w:color w:val="000000"/>
            <w:sz w:val="28"/>
            <w:szCs w:val="28"/>
            <w:u w:val="none"/>
            <w:lang w:val="en-US"/>
          </w:rPr>
          <w:t>gazprom</w:t>
        </w:r>
        <w:proofErr w:type="spellEnd"/>
        <w:r w:rsidRPr="00B14ED1">
          <w:rPr>
            <w:rStyle w:val="a7"/>
            <w:rFonts w:ascii="Times New Roman" w:hAnsi="Times New Roman" w:cs="Times New Roman"/>
            <w:color w:val="000000"/>
            <w:sz w:val="28"/>
            <w:szCs w:val="28"/>
            <w:u w:val="none"/>
          </w:rPr>
          <w:t>-</w:t>
        </w:r>
        <w:r w:rsidRPr="00B14ED1">
          <w:rPr>
            <w:rStyle w:val="a7"/>
            <w:rFonts w:ascii="Times New Roman" w:hAnsi="Times New Roman" w:cs="Times New Roman"/>
            <w:color w:val="000000"/>
            <w:sz w:val="28"/>
            <w:szCs w:val="28"/>
            <w:u w:val="none"/>
            <w:lang w:val="en-US"/>
          </w:rPr>
          <w:t>in</w:t>
        </w:r>
        <w:r w:rsidRPr="00B14ED1">
          <w:rPr>
            <w:rStyle w:val="a7"/>
            <w:rFonts w:ascii="Times New Roman" w:hAnsi="Times New Roman" w:cs="Times New Roman"/>
            <w:color w:val="000000"/>
            <w:sz w:val="28"/>
            <w:szCs w:val="28"/>
            <w:u w:val="none"/>
          </w:rPr>
          <w:t>-</w:t>
        </w:r>
        <w:r w:rsidRPr="00B14ED1">
          <w:rPr>
            <w:rStyle w:val="a7"/>
            <w:rFonts w:ascii="Times New Roman" w:hAnsi="Times New Roman" w:cs="Times New Roman"/>
            <w:color w:val="000000"/>
            <w:sz w:val="28"/>
            <w:szCs w:val="28"/>
            <w:u w:val="none"/>
            <w:lang w:val="en-US"/>
          </w:rPr>
          <w:t>figures</w:t>
        </w:r>
        <w:r w:rsidRPr="00B14ED1">
          <w:rPr>
            <w:rStyle w:val="a7"/>
            <w:rFonts w:ascii="Times New Roman" w:hAnsi="Times New Roman" w:cs="Times New Roman"/>
            <w:color w:val="000000"/>
            <w:sz w:val="28"/>
            <w:szCs w:val="28"/>
            <w:u w:val="none"/>
          </w:rPr>
          <w:t>-2011-2015-</w:t>
        </w:r>
        <w:proofErr w:type="spellStart"/>
        <w:r w:rsidRPr="00B14ED1">
          <w:rPr>
            <w:rStyle w:val="a7"/>
            <w:rFonts w:ascii="Times New Roman" w:hAnsi="Times New Roman" w:cs="Times New Roman"/>
            <w:color w:val="000000"/>
            <w:sz w:val="28"/>
            <w:szCs w:val="28"/>
            <w:u w:val="none"/>
            <w:lang w:val="en-US"/>
          </w:rPr>
          <w:t>ru</w:t>
        </w:r>
        <w:proofErr w:type="spellEnd"/>
        <w:r w:rsidRPr="00B14ED1">
          <w:rPr>
            <w:rStyle w:val="a7"/>
            <w:rFonts w:ascii="Times New Roman" w:hAnsi="Times New Roman" w:cs="Times New Roman"/>
            <w:color w:val="000000"/>
            <w:sz w:val="28"/>
            <w:szCs w:val="28"/>
            <w:u w:val="none"/>
          </w:rPr>
          <w:t>.</w:t>
        </w:r>
        <w:proofErr w:type="spellStart"/>
        <w:r w:rsidRPr="00B14ED1">
          <w:rPr>
            <w:rStyle w:val="a7"/>
            <w:rFonts w:ascii="Times New Roman" w:hAnsi="Times New Roman" w:cs="Times New Roman"/>
            <w:color w:val="000000"/>
            <w:sz w:val="28"/>
            <w:szCs w:val="28"/>
            <w:u w:val="none"/>
            <w:lang w:val="en-US"/>
          </w:rPr>
          <w:t>pdf</w:t>
        </w:r>
        <w:proofErr w:type="spellEnd"/>
      </w:hyperlink>
      <w:r w:rsidRPr="00B14ED1">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дата</w:t>
      </w:r>
      <w:r w:rsidRPr="00B14ED1">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обращения</w:t>
      </w:r>
      <w:r>
        <w:rPr>
          <w:rFonts w:ascii="Times New Roman" w:hAnsi="Times New Roman" w:cs="Times New Roman"/>
          <w:color w:val="000000"/>
          <w:sz w:val="28"/>
          <w:szCs w:val="28"/>
        </w:rPr>
        <w:t xml:space="preserve"> 24.12.</w:t>
      </w:r>
      <w:r w:rsidRPr="003F26D4">
        <w:rPr>
          <w:rFonts w:ascii="Times New Roman" w:hAnsi="Times New Roman" w:cs="Times New Roman"/>
          <w:color w:val="000000"/>
          <w:sz w:val="28"/>
          <w:szCs w:val="28"/>
        </w:rPr>
        <w:t>2016).</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Единая система газоснабжения России</w:t>
      </w:r>
      <w:r w:rsidRPr="003F26D4">
        <w:rPr>
          <w:rStyle w:val="article-classifiergap"/>
          <w:rFonts w:ascii="Times New Roman" w:hAnsi="Times New Roman" w:cs="Times New Roman"/>
          <w:color w:val="000000"/>
          <w:sz w:val="28"/>
          <w:szCs w:val="28"/>
        </w:rPr>
        <w:t xml:space="preserve"> </w:t>
      </w:r>
      <w:r w:rsidRPr="003F26D4">
        <w:rPr>
          <w:rFonts w:ascii="Times New Roman" w:eastAsia="Times New Roman" w:hAnsi="Times New Roman" w:cs="Times New Roman"/>
          <w:bCs/>
          <w:color w:val="000000"/>
          <w:sz w:val="28"/>
          <w:szCs w:val="28"/>
          <w:lang w:eastAsia="ru-RU"/>
        </w:rPr>
        <w:t>[Электронный ресурс]</w:t>
      </w:r>
      <w:r w:rsidRPr="00B14ED1">
        <w:rPr>
          <w:rFonts w:ascii="Times New Roman" w:eastAsia="Times New Roman" w:hAnsi="Times New Roman" w:cs="Times New Roman"/>
          <w:bCs/>
          <w:color w:val="000000"/>
          <w:sz w:val="28"/>
          <w:szCs w:val="28"/>
          <w:lang w:eastAsia="ru-RU"/>
        </w:rPr>
        <w:t xml:space="preserve"> // </w:t>
      </w:r>
      <w:r>
        <w:rPr>
          <w:rFonts w:ascii="Times New Roman" w:eastAsia="Times New Roman" w:hAnsi="Times New Roman" w:cs="Times New Roman"/>
          <w:bCs/>
          <w:color w:val="000000"/>
          <w:sz w:val="28"/>
          <w:szCs w:val="28"/>
          <w:lang w:eastAsia="ru-RU"/>
        </w:rPr>
        <w:t>ПАО «Газпром»</w:t>
      </w:r>
      <w:r w:rsidRPr="00B14ED1">
        <w:rPr>
          <w:rFonts w:ascii="Times New Roman" w:eastAsia="Times New Roman" w:hAnsi="Times New Roman" w:cs="Times New Roman"/>
          <w:bCs/>
          <w:color w:val="000000"/>
          <w:sz w:val="28"/>
          <w:szCs w:val="28"/>
          <w:lang w:eastAsia="ru-RU"/>
        </w:rPr>
        <w:t xml:space="preserve">. – </w:t>
      </w:r>
      <w:r w:rsidRPr="003F26D4">
        <w:rPr>
          <w:rFonts w:ascii="Times New Roman" w:eastAsia="Times New Roman" w:hAnsi="Times New Roman" w:cs="Times New Roman"/>
          <w:bCs/>
          <w:color w:val="000000"/>
          <w:sz w:val="28"/>
          <w:szCs w:val="28"/>
          <w:lang w:eastAsia="ru-RU"/>
        </w:rPr>
        <w:t>2017. – Режим доступа</w:t>
      </w:r>
      <w:proofErr w:type="gramStart"/>
      <w:r w:rsidRPr="003F26D4">
        <w:rPr>
          <w:rFonts w:ascii="Times New Roman" w:eastAsia="Times New Roman" w:hAnsi="Times New Roman" w:cs="Times New Roman"/>
          <w:bCs/>
          <w:color w:val="000000"/>
          <w:sz w:val="28"/>
          <w:szCs w:val="28"/>
          <w:lang w:eastAsia="ru-RU"/>
        </w:rPr>
        <w:t xml:space="preserve"> :</w:t>
      </w:r>
      <w:proofErr w:type="gramEnd"/>
      <w:r w:rsidRPr="003F26D4">
        <w:rPr>
          <w:rFonts w:ascii="Times New Roman" w:eastAsia="Times New Roman" w:hAnsi="Times New Roman" w:cs="Times New Roman"/>
          <w:bCs/>
          <w:color w:val="000000"/>
          <w:sz w:val="28"/>
          <w:szCs w:val="28"/>
          <w:lang w:eastAsia="ru-RU"/>
        </w:rPr>
        <w:t xml:space="preserve"> </w:t>
      </w:r>
      <w:hyperlink r:id="rId91" w:history="1">
        <w:r w:rsidRPr="00B14ED1">
          <w:rPr>
            <w:rStyle w:val="a7"/>
            <w:rFonts w:ascii="Times New Roman" w:hAnsi="Times New Roman" w:cs="Times New Roman"/>
            <w:color w:val="000000"/>
            <w:sz w:val="28"/>
            <w:szCs w:val="28"/>
            <w:u w:val="none"/>
          </w:rPr>
          <w:t xml:space="preserve">http://www.gazprom.ru/about/produ </w:t>
        </w:r>
        <w:proofErr w:type="spellStart"/>
        <w:r w:rsidRPr="00B14ED1">
          <w:rPr>
            <w:rStyle w:val="a7"/>
            <w:rFonts w:ascii="Times New Roman" w:hAnsi="Times New Roman" w:cs="Times New Roman"/>
            <w:color w:val="000000"/>
            <w:sz w:val="28"/>
            <w:szCs w:val="28"/>
            <w:u w:val="none"/>
          </w:rPr>
          <w:t>ction</w:t>
        </w:r>
        <w:proofErr w:type="spellEnd"/>
        <w:r w:rsidRPr="00B14ED1">
          <w:rPr>
            <w:rStyle w:val="a7"/>
            <w:rFonts w:ascii="Times New Roman" w:hAnsi="Times New Roman" w:cs="Times New Roman"/>
            <w:color w:val="000000"/>
            <w:sz w:val="28"/>
            <w:szCs w:val="28"/>
            <w:u w:val="none"/>
          </w:rPr>
          <w:t>/</w:t>
        </w:r>
        <w:proofErr w:type="spellStart"/>
        <w:r w:rsidRPr="00B14ED1">
          <w:rPr>
            <w:rStyle w:val="a7"/>
            <w:rFonts w:ascii="Times New Roman" w:hAnsi="Times New Roman" w:cs="Times New Roman"/>
            <w:color w:val="000000"/>
            <w:sz w:val="28"/>
            <w:szCs w:val="28"/>
            <w:u w:val="none"/>
          </w:rPr>
          <w:t>transportation</w:t>
        </w:r>
        <w:proofErr w:type="spellEnd"/>
        <w:r w:rsidRPr="00B14ED1">
          <w:rPr>
            <w:rStyle w:val="a7"/>
            <w:rFonts w:ascii="Times New Roman" w:hAnsi="Times New Roman" w:cs="Times New Roman"/>
            <w:color w:val="000000"/>
            <w:sz w:val="28"/>
            <w:szCs w:val="28"/>
            <w:u w:val="none"/>
          </w:rPr>
          <w:t>/</w:t>
        </w:r>
      </w:hyperlink>
      <w:r>
        <w:rPr>
          <w:rFonts w:ascii="Times New Roman" w:hAnsi="Times New Roman" w:cs="Times New Roman"/>
          <w:color w:val="000000"/>
          <w:sz w:val="28"/>
          <w:szCs w:val="28"/>
        </w:rPr>
        <w:t xml:space="preserve"> (дата обращения 24.12.</w:t>
      </w:r>
      <w:r w:rsidRPr="003F26D4">
        <w:rPr>
          <w:rFonts w:ascii="Times New Roman" w:hAnsi="Times New Roman" w:cs="Times New Roman"/>
          <w:color w:val="000000"/>
          <w:sz w:val="28"/>
          <w:szCs w:val="28"/>
        </w:rPr>
        <w:t>2016).</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Использует ли Россия плюсы падения цен на энергоносители</w:t>
      </w:r>
      <w:proofErr w:type="gramStart"/>
      <w:r w:rsidRPr="003F26D4">
        <w:rPr>
          <w:rFonts w:ascii="Times New Roman" w:hAnsi="Times New Roman" w:cs="Times New Roman"/>
          <w:color w:val="000000"/>
          <w:sz w:val="28"/>
          <w:szCs w:val="28"/>
        </w:rPr>
        <w:t xml:space="preserve"> ?</w:t>
      </w:r>
      <w:proofErr w:type="gramEnd"/>
      <w:r w:rsidRPr="003F26D4">
        <w:rPr>
          <w:rFonts w:ascii="Times New Roman" w:hAnsi="Times New Roman" w:cs="Times New Roman"/>
          <w:color w:val="000000"/>
          <w:sz w:val="28"/>
          <w:szCs w:val="28"/>
        </w:rPr>
        <w:t xml:space="preserve"> [Электронный ресурс]</w:t>
      </w:r>
      <w:r w:rsidR="00386561">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w:t>
      </w:r>
      <w:r w:rsidRPr="00D8153E">
        <w:rPr>
          <w:rFonts w:ascii="Times New Roman" w:eastAsia="Times New Roman" w:hAnsi="Times New Roman" w:cs="Times New Roman"/>
          <w:bCs/>
          <w:color w:val="000000"/>
          <w:sz w:val="28"/>
          <w:szCs w:val="28"/>
          <w:lang w:eastAsia="ru-RU"/>
        </w:rPr>
        <w:t xml:space="preserve"> </w:t>
      </w:r>
      <w:r w:rsidRPr="003F26D4">
        <w:rPr>
          <w:rFonts w:ascii="Times New Roman" w:eastAsia="Times New Roman" w:hAnsi="Times New Roman" w:cs="Times New Roman"/>
          <w:bCs/>
          <w:color w:val="000000"/>
          <w:sz w:val="28"/>
          <w:szCs w:val="28"/>
          <w:lang w:val="en-US" w:eastAsia="ru-RU"/>
        </w:rPr>
        <w:t>BBC</w:t>
      </w:r>
      <w:r>
        <w:rPr>
          <w:rFonts w:ascii="Times New Roman" w:eastAsia="Times New Roman" w:hAnsi="Times New Roman" w:cs="Times New Roman"/>
          <w:bCs/>
          <w:color w:val="000000"/>
          <w:sz w:val="28"/>
          <w:szCs w:val="28"/>
          <w:lang w:eastAsia="ru-RU"/>
        </w:rPr>
        <w:t xml:space="preserve"> Русская служба</w:t>
      </w:r>
      <w:r w:rsidRPr="00B14ED1">
        <w:rPr>
          <w:rFonts w:ascii="Times New Roman" w:eastAsia="Times New Roman" w:hAnsi="Times New Roman" w:cs="Times New Roman"/>
          <w:bCs/>
          <w:color w:val="000000"/>
          <w:sz w:val="28"/>
          <w:szCs w:val="28"/>
          <w:lang w:eastAsia="ru-RU"/>
        </w:rPr>
        <w:t xml:space="preserve">. – </w:t>
      </w:r>
      <w:r w:rsidRPr="003F26D4">
        <w:rPr>
          <w:rFonts w:ascii="Times New Roman" w:eastAsia="Times New Roman" w:hAnsi="Times New Roman" w:cs="Times New Roman"/>
          <w:bCs/>
          <w:color w:val="000000"/>
          <w:sz w:val="28"/>
          <w:szCs w:val="28"/>
          <w:lang w:eastAsia="ru-RU"/>
        </w:rPr>
        <w:t xml:space="preserve">2016. – </w:t>
      </w:r>
      <w:r w:rsidRPr="003F26D4">
        <w:rPr>
          <w:rFonts w:ascii="Times New Roman" w:hAnsi="Times New Roman" w:cs="Times New Roman"/>
          <w:color w:val="000000"/>
          <w:sz w:val="28"/>
          <w:szCs w:val="28"/>
        </w:rPr>
        <w:t>Режим доступа</w:t>
      </w:r>
      <w:proofErr w:type="gramStart"/>
      <w:r w:rsidRPr="003F26D4">
        <w:rPr>
          <w:rFonts w:ascii="Times New Roman" w:hAnsi="Times New Roman" w:cs="Times New Roman"/>
          <w:color w:val="000000"/>
          <w:sz w:val="28"/>
          <w:szCs w:val="28"/>
        </w:rPr>
        <w:t xml:space="preserve"> :</w:t>
      </w:r>
      <w:proofErr w:type="gramEnd"/>
      <w:r w:rsidRPr="003F26D4">
        <w:rPr>
          <w:rFonts w:ascii="Times New Roman" w:hAnsi="Times New Roman" w:cs="Times New Roman"/>
          <w:color w:val="000000"/>
          <w:sz w:val="28"/>
          <w:szCs w:val="28"/>
        </w:rPr>
        <w:t xml:space="preserve"> </w:t>
      </w:r>
      <w:hyperlink w:history="1">
        <w:r w:rsidRPr="00B14ED1">
          <w:rPr>
            <w:rStyle w:val="a7"/>
            <w:rFonts w:ascii="Times New Roman" w:hAnsi="Times New Roman" w:cs="Times New Roman"/>
            <w:color w:val="000000"/>
            <w:sz w:val="28"/>
            <w:szCs w:val="28"/>
            <w:u w:val="none"/>
            <w:lang w:val="en-US"/>
          </w:rPr>
          <w:t>http</w:t>
        </w:r>
        <w:r w:rsidRPr="00B14ED1">
          <w:rPr>
            <w:rStyle w:val="a7"/>
            <w:rFonts w:ascii="Times New Roman" w:hAnsi="Times New Roman" w:cs="Times New Roman"/>
            <w:color w:val="000000"/>
            <w:sz w:val="28"/>
            <w:szCs w:val="28"/>
            <w:u w:val="none"/>
          </w:rPr>
          <w:t xml:space="preserve">:// </w:t>
        </w:r>
        <w:r w:rsidRPr="00B14ED1">
          <w:rPr>
            <w:rStyle w:val="a7"/>
            <w:rFonts w:ascii="Times New Roman" w:hAnsi="Times New Roman" w:cs="Times New Roman"/>
            <w:color w:val="000000"/>
            <w:sz w:val="28"/>
            <w:szCs w:val="28"/>
            <w:u w:val="none"/>
            <w:lang w:val="en-US"/>
          </w:rPr>
          <w:t>www</w:t>
        </w:r>
        <w:r w:rsidRPr="00B14ED1">
          <w:rPr>
            <w:rStyle w:val="a7"/>
            <w:rFonts w:ascii="Times New Roman" w:hAnsi="Times New Roman" w:cs="Times New Roman"/>
            <w:color w:val="000000"/>
            <w:sz w:val="28"/>
            <w:szCs w:val="28"/>
            <w:u w:val="none"/>
          </w:rPr>
          <w:t>.</w:t>
        </w:r>
        <w:proofErr w:type="spellStart"/>
        <w:r w:rsidRPr="00B14ED1">
          <w:rPr>
            <w:rStyle w:val="a7"/>
            <w:rFonts w:ascii="Times New Roman" w:hAnsi="Times New Roman" w:cs="Times New Roman"/>
            <w:color w:val="000000"/>
            <w:sz w:val="28"/>
            <w:szCs w:val="28"/>
            <w:u w:val="none"/>
            <w:lang w:val="en-US"/>
          </w:rPr>
          <w:t>bbc</w:t>
        </w:r>
        <w:proofErr w:type="spellEnd"/>
        <w:r w:rsidRPr="00B14ED1">
          <w:rPr>
            <w:rStyle w:val="a7"/>
            <w:rFonts w:ascii="Times New Roman" w:hAnsi="Times New Roman" w:cs="Times New Roman"/>
            <w:color w:val="000000"/>
            <w:sz w:val="28"/>
            <w:szCs w:val="28"/>
            <w:u w:val="none"/>
          </w:rPr>
          <w:t>.</w:t>
        </w:r>
        <w:r w:rsidRPr="00B14ED1">
          <w:rPr>
            <w:rStyle w:val="a7"/>
            <w:rFonts w:ascii="Times New Roman" w:hAnsi="Times New Roman" w:cs="Times New Roman"/>
            <w:color w:val="000000"/>
            <w:sz w:val="28"/>
            <w:szCs w:val="28"/>
            <w:u w:val="none"/>
            <w:lang w:val="en-US"/>
          </w:rPr>
          <w:t>com</w:t>
        </w:r>
        <w:r w:rsidRPr="00B14ED1">
          <w:rPr>
            <w:rStyle w:val="a7"/>
            <w:rFonts w:ascii="Times New Roman" w:hAnsi="Times New Roman" w:cs="Times New Roman"/>
            <w:color w:val="000000"/>
            <w:sz w:val="28"/>
            <w:szCs w:val="28"/>
            <w:u w:val="none"/>
          </w:rPr>
          <w:t>/</w:t>
        </w:r>
        <w:proofErr w:type="spellStart"/>
        <w:r w:rsidRPr="00B14ED1">
          <w:rPr>
            <w:rStyle w:val="a7"/>
            <w:rFonts w:ascii="Times New Roman" w:hAnsi="Times New Roman" w:cs="Times New Roman"/>
            <w:color w:val="000000"/>
            <w:sz w:val="28"/>
            <w:szCs w:val="28"/>
            <w:u w:val="none"/>
            <w:lang w:val="en-US"/>
          </w:rPr>
          <w:t>russian</w:t>
        </w:r>
        <w:proofErr w:type="spellEnd"/>
        <w:r w:rsidRPr="00B14ED1">
          <w:rPr>
            <w:rStyle w:val="a7"/>
            <w:rFonts w:ascii="Times New Roman" w:hAnsi="Times New Roman" w:cs="Times New Roman"/>
            <w:color w:val="000000"/>
            <w:sz w:val="28"/>
            <w:szCs w:val="28"/>
            <w:u w:val="none"/>
          </w:rPr>
          <w:t>/</w:t>
        </w:r>
        <w:r w:rsidRPr="00B14ED1">
          <w:rPr>
            <w:rStyle w:val="a7"/>
            <w:rFonts w:ascii="Times New Roman" w:hAnsi="Times New Roman" w:cs="Times New Roman"/>
            <w:color w:val="000000"/>
            <w:sz w:val="28"/>
            <w:szCs w:val="28"/>
            <w:u w:val="none"/>
            <w:lang w:val="en-US"/>
          </w:rPr>
          <w:t>business</w:t>
        </w:r>
        <w:r w:rsidRPr="00B14ED1">
          <w:rPr>
            <w:rStyle w:val="a7"/>
            <w:rFonts w:ascii="Times New Roman" w:hAnsi="Times New Roman" w:cs="Times New Roman"/>
            <w:color w:val="000000"/>
            <w:sz w:val="28"/>
            <w:szCs w:val="28"/>
            <w:u w:val="none"/>
          </w:rPr>
          <w:t>/2016/01/160111</w:t>
        </w:r>
        <w:proofErr w:type="spellStart"/>
        <w:r w:rsidRPr="00B14ED1">
          <w:rPr>
            <w:rStyle w:val="a7"/>
            <w:rFonts w:ascii="Times New Roman" w:hAnsi="Times New Roman" w:cs="Times New Roman"/>
            <w:color w:val="000000"/>
            <w:sz w:val="28"/>
            <w:szCs w:val="28"/>
            <w:u w:val="none"/>
            <w:lang w:val="en-US"/>
          </w:rPr>
          <w:t>qd</w:t>
        </w:r>
        <w:proofErr w:type="spellEnd"/>
        <w:r w:rsidRPr="00B14ED1">
          <w:rPr>
            <w:rStyle w:val="a7"/>
            <w:rFonts w:ascii="Times New Roman" w:hAnsi="Times New Roman" w:cs="Times New Roman"/>
            <w:color w:val="000000"/>
            <w:sz w:val="28"/>
            <w:szCs w:val="28"/>
            <w:u w:val="none"/>
          </w:rPr>
          <w:t>_</w:t>
        </w:r>
        <w:proofErr w:type="spellStart"/>
        <w:r w:rsidRPr="00B14ED1">
          <w:rPr>
            <w:rStyle w:val="a7"/>
            <w:rFonts w:ascii="Times New Roman" w:hAnsi="Times New Roman" w:cs="Times New Roman"/>
            <w:color w:val="000000"/>
            <w:sz w:val="28"/>
            <w:szCs w:val="28"/>
            <w:u w:val="none"/>
            <w:lang w:val="en-US"/>
          </w:rPr>
          <w:t>putineconomy</w:t>
        </w:r>
        <w:proofErr w:type="spellEnd"/>
      </w:hyperlink>
      <w:r>
        <w:rPr>
          <w:rFonts w:ascii="Times New Roman" w:hAnsi="Times New Roman" w:cs="Times New Roman"/>
          <w:color w:val="000000"/>
          <w:sz w:val="28"/>
          <w:szCs w:val="28"/>
        </w:rPr>
        <w:t xml:space="preserve"> (дата обращения 28.01.</w:t>
      </w:r>
      <w:r w:rsidRPr="003F26D4">
        <w:rPr>
          <w:rFonts w:ascii="Times New Roman" w:hAnsi="Times New Roman" w:cs="Times New Roman"/>
          <w:color w:val="000000"/>
          <w:sz w:val="28"/>
          <w:szCs w:val="28"/>
        </w:rPr>
        <w:t>2017).</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 xml:space="preserve">Канада расширяет свою крупнейшую газопроводную систему </w:t>
      </w:r>
      <w:r w:rsidRPr="003F26D4">
        <w:rPr>
          <w:rFonts w:ascii="Times New Roman" w:hAnsi="Times New Roman" w:cs="Times New Roman"/>
          <w:color w:val="000000"/>
          <w:sz w:val="28"/>
          <w:szCs w:val="28"/>
          <w:lang w:val="en-US"/>
        </w:rPr>
        <w:t>NGTL</w:t>
      </w:r>
      <w:r w:rsidRPr="003F26D4">
        <w:rPr>
          <w:rFonts w:ascii="Times New Roman" w:hAnsi="Times New Roman" w:cs="Times New Roman"/>
          <w:color w:val="000000"/>
          <w:sz w:val="28"/>
          <w:szCs w:val="28"/>
        </w:rPr>
        <w:t xml:space="preserve"> [Электронный ресурс]</w:t>
      </w:r>
      <w:r w:rsidR="00386561">
        <w:rPr>
          <w:rFonts w:ascii="Times New Roman" w:eastAsia="Times New Roman" w:hAnsi="Times New Roman" w:cs="Times New Roman"/>
          <w:bCs/>
          <w:color w:val="000000"/>
          <w:sz w:val="28"/>
          <w:szCs w:val="28"/>
          <w:lang w:eastAsia="ru-RU"/>
        </w:rPr>
        <w:t xml:space="preserve"> </w:t>
      </w:r>
      <w:r w:rsidRPr="00B14ED1">
        <w:rPr>
          <w:rFonts w:ascii="Times New Roman" w:eastAsia="Times New Roman" w:hAnsi="Times New Roman" w:cs="Times New Roman"/>
          <w:bCs/>
          <w:color w:val="000000"/>
          <w:sz w:val="28"/>
          <w:szCs w:val="28"/>
          <w:lang w:eastAsia="ru-RU"/>
        </w:rPr>
        <w:t xml:space="preserve">// </w:t>
      </w:r>
      <w:r w:rsidRPr="003F26D4">
        <w:rPr>
          <w:rFonts w:ascii="Times New Roman" w:eastAsia="Times New Roman" w:hAnsi="Times New Roman" w:cs="Times New Roman"/>
          <w:bCs/>
          <w:color w:val="000000"/>
          <w:sz w:val="28"/>
          <w:szCs w:val="28"/>
          <w:lang w:val="en-US" w:eastAsia="ru-RU"/>
        </w:rPr>
        <w:t>REGNUM</w:t>
      </w:r>
      <w:r w:rsidRPr="00B14ED1">
        <w:rPr>
          <w:rFonts w:ascii="Times New Roman" w:eastAsia="Times New Roman" w:hAnsi="Times New Roman" w:cs="Times New Roman"/>
          <w:bCs/>
          <w:color w:val="000000"/>
          <w:sz w:val="28"/>
          <w:szCs w:val="28"/>
          <w:lang w:eastAsia="ru-RU"/>
        </w:rPr>
        <w:t xml:space="preserve">. – </w:t>
      </w:r>
      <w:r w:rsidRPr="003F26D4">
        <w:rPr>
          <w:rFonts w:ascii="Times New Roman" w:eastAsia="Times New Roman" w:hAnsi="Times New Roman" w:cs="Times New Roman"/>
          <w:bCs/>
          <w:color w:val="000000"/>
          <w:sz w:val="28"/>
          <w:szCs w:val="28"/>
          <w:lang w:eastAsia="ru-RU"/>
        </w:rPr>
        <w:t xml:space="preserve">2016. – </w:t>
      </w:r>
      <w:r w:rsidRPr="003F26D4">
        <w:rPr>
          <w:rFonts w:ascii="Times New Roman" w:hAnsi="Times New Roman" w:cs="Times New Roman"/>
          <w:color w:val="000000"/>
          <w:sz w:val="28"/>
          <w:szCs w:val="28"/>
        </w:rPr>
        <w:t>Режим доступа</w:t>
      </w:r>
      <w:proofErr w:type="gramStart"/>
      <w:r w:rsidRPr="003F26D4">
        <w:rPr>
          <w:rFonts w:ascii="Times New Roman" w:hAnsi="Times New Roman" w:cs="Times New Roman"/>
          <w:color w:val="000000"/>
          <w:sz w:val="28"/>
          <w:szCs w:val="28"/>
        </w:rPr>
        <w:t xml:space="preserve"> :</w:t>
      </w:r>
      <w:proofErr w:type="gramEnd"/>
      <w:r w:rsidRPr="003F26D4">
        <w:rPr>
          <w:rFonts w:ascii="Times New Roman" w:hAnsi="Times New Roman" w:cs="Times New Roman"/>
          <w:color w:val="000000"/>
          <w:sz w:val="28"/>
          <w:szCs w:val="28"/>
        </w:rPr>
        <w:t xml:space="preserve"> </w:t>
      </w:r>
      <w:hyperlink w:history="1">
        <w:r w:rsidRPr="00B14ED1">
          <w:rPr>
            <w:rStyle w:val="a7"/>
            <w:rFonts w:ascii="Times New Roman" w:hAnsi="Times New Roman" w:cs="Times New Roman"/>
            <w:color w:val="000000"/>
            <w:sz w:val="28"/>
            <w:szCs w:val="28"/>
            <w:u w:val="none"/>
            <w:lang w:val="en-US"/>
          </w:rPr>
          <w:t>https</w:t>
        </w:r>
        <w:r w:rsidRPr="00B14ED1">
          <w:rPr>
            <w:rStyle w:val="a7"/>
            <w:rFonts w:ascii="Times New Roman" w:hAnsi="Times New Roman" w:cs="Times New Roman"/>
            <w:color w:val="000000"/>
            <w:sz w:val="28"/>
            <w:szCs w:val="28"/>
            <w:u w:val="none"/>
          </w:rPr>
          <w:t xml:space="preserve">:// </w:t>
        </w:r>
        <w:r w:rsidRPr="00B14ED1">
          <w:rPr>
            <w:rStyle w:val="a7"/>
            <w:rFonts w:ascii="Times New Roman" w:hAnsi="Times New Roman" w:cs="Times New Roman"/>
            <w:color w:val="000000"/>
            <w:sz w:val="28"/>
            <w:szCs w:val="28"/>
            <w:u w:val="none"/>
            <w:lang w:val="en-US"/>
          </w:rPr>
          <w:t>regnum</w:t>
        </w:r>
        <w:r w:rsidRPr="00B14ED1">
          <w:rPr>
            <w:rStyle w:val="a7"/>
            <w:rFonts w:ascii="Times New Roman" w:hAnsi="Times New Roman" w:cs="Times New Roman"/>
            <w:color w:val="000000"/>
            <w:sz w:val="28"/>
            <w:szCs w:val="28"/>
            <w:u w:val="none"/>
          </w:rPr>
          <w:t>.</w:t>
        </w:r>
        <w:proofErr w:type="spellStart"/>
        <w:r w:rsidRPr="00B14ED1">
          <w:rPr>
            <w:rStyle w:val="a7"/>
            <w:rFonts w:ascii="Times New Roman" w:hAnsi="Times New Roman" w:cs="Times New Roman"/>
            <w:color w:val="000000"/>
            <w:sz w:val="28"/>
            <w:szCs w:val="28"/>
            <w:u w:val="none"/>
            <w:lang w:val="en-US"/>
          </w:rPr>
          <w:t>ru</w:t>
        </w:r>
        <w:proofErr w:type="spellEnd"/>
        <w:r w:rsidRPr="00B14ED1">
          <w:rPr>
            <w:rStyle w:val="a7"/>
            <w:rFonts w:ascii="Times New Roman" w:hAnsi="Times New Roman" w:cs="Times New Roman"/>
            <w:color w:val="000000"/>
            <w:sz w:val="28"/>
            <w:szCs w:val="28"/>
            <w:u w:val="none"/>
          </w:rPr>
          <w:t>/</w:t>
        </w:r>
        <w:r w:rsidRPr="00B14ED1">
          <w:rPr>
            <w:rStyle w:val="a7"/>
            <w:rFonts w:ascii="Times New Roman" w:hAnsi="Times New Roman" w:cs="Times New Roman"/>
            <w:color w:val="000000"/>
            <w:sz w:val="28"/>
            <w:szCs w:val="28"/>
            <w:u w:val="none"/>
            <w:lang w:val="en-US"/>
          </w:rPr>
          <w:t>news</w:t>
        </w:r>
        <w:r w:rsidRPr="00B14ED1">
          <w:rPr>
            <w:rStyle w:val="a7"/>
            <w:rFonts w:ascii="Times New Roman" w:hAnsi="Times New Roman" w:cs="Times New Roman"/>
            <w:color w:val="000000"/>
            <w:sz w:val="28"/>
            <w:szCs w:val="28"/>
            <w:u w:val="none"/>
          </w:rPr>
          <w:t>/</w:t>
        </w:r>
        <w:r w:rsidRPr="00B14ED1">
          <w:rPr>
            <w:rStyle w:val="a7"/>
            <w:rFonts w:ascii="Times New Roman" w:hAnsi="Times New Roman" w:cs="Times New Roman"/>
            <w:color w:val="000000"/>
            <w:sz w:val="28"/>
            <w:szCs w:val="28"/>
            <w:u w:val="none"/>
            <w:lang w:val="en-US"/>
          </w:rPr>
          <w:t>economy</w:t>
        </w:r>
        <w:r w:rsidRPr="00B14ED1">
          <w:rPr>
            <w:rStyle w:val="a7"/>
            <w:rFonts w:ascii="Times New Roman" w:hAnsi="Times New Roman" w:cs="Times New Roman"/>
            <w:color w:val="000000"/>
            <w:sz w:val="28"/>
            <w:szCs w:val="28"/>
            <w:u w:val="none"/>
          </w:rPr>
          <w:t>/2200021.</w:t>
        </w:r>
        <w:r w:rsidRPr="00B14ED1">
          <w:rPr>
            <w:rStyle w:val="a7"/>
            <w:rFonts w:ascii="Times New Roman" w:hAnsi="Times New Roman" w:cs="Times New Roman"/>
            <w:color w:val="000000"/>
            <w:sz w:val="28"/>
            <w:szCs w:val="28"/>
            <w:u w:val="none"/>
            <w:lang w:val="en-US"/>
          </w:rPr>
          <w:t>html</w:t>
        </w:r>
      </w:hyperlink>
      <w:r>
        <w:rPr>
          <w:rFonts w:ascii="Times New Roman" w:hAnsi="Times New Roman" w:cs="Times New Roman"/>
          <w:color w:val="000000"/>
          <w:sz w:val="28"/>
          <w:szCs w:val="28"/>
        </w:rPr>
        <w:t xml:space="preserve"> (дата обращения 29.01.</w:t>
      </w:r>
      <w:r w:rsidRPr="003F26D4">
        <w:rPr>
          <w:rFonts w:ascii="Times New Roman" w:hAnsi="Times New Roman" w:cs="Times New Roman"/>
          <w:color w:val="000000"/>
          <w:sz w:val="28"/>
          <w:szCs w:val="28"/>
        </w:rPr>
        <w:t>2017).</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lastRenderedPageBreak/>
        <w:t xml:space="preserve">ТЭК </w:t>
      </w:r>
      <w:r>
        <w:rPr>
          <w:rFonts w:ascii="Times New Roman" w:hAnsi="Times New Roman" w:cs="Times New Roman"/>
          <w:color w:val="000000"/>
          <w:sz w:val="28"/>
          <w:szCs w:val="28"/>
        </w:rPr>
        <w:t>России</w:t>
      </w:r>
      <w:r w:rsidRPr="00B14ED1">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 2015 [Электронный ресурс]</w:t>
      </w:r>
      <w:r w:rsidRPr="00B14ED1">
        <w:rPr>
          <w:rFonts w:ascii="Times New Roman" w:eastAsia="Times New Roman" w:hAnsi="Times New Roman" w:cs="Times New Roman"/>
          <w:bCs/>
          <w:color w:val="000000"/>
          <w:sz w:val="28"/>
          <w:szCs w:val="28"/>
          <w:lang w:eastAsia="ru-RU"/>
        </w:rPr>
        <w:t xml:space="preserve"> // </w:t>
      </w:r>
      <w:r w:rsidRPr="003F26D4">
        <w:rPr>
          <w:rFonts w:ascii="Times New Roman" w:eastAsia="Times New Roman" w:hAnsi="Times New Roman" w:cs="Times New Roman"/>
          <w:bCs/>
          <w:color w:val="000000"/>
          <w:sz w:val="28"/>
          <w:szCs w:val="28"/>
          <w:lang w:eastAsia="ru-RU"/>
        </w:rPr>
        <w:t>Аналитичес</w:t>
      </w:r>
      <w:r>
        <w:rPr>
          <w:rFonts w:ascii="Times New Roman" w:eastAsia="Times New Roman" w:hAnsi="Times New Roman" w:cs="Times New Roman"/>
          <w:bCs/>
          <w:color w:val="000000"/>
          <w:sz w:val="28"/>
          <w:szCs w:val="28"/>
          <w:lang w:eastAsia="ru-RU"/>
        </w:rPr>
        <w:t>кий центр при Правительстве РФ</w:t>
      </w:r>
      <w:r w:rsidRPr="00B14ED1">
        <w:rPr>
          <w:rFonts w:ascii="Times New Roman" w:eastAsia="Times New Roman" w:hAnsi="Times New Roman" w:cs="Times New Roman"/>
          <w:bCs/>
          <w:color w:val="000000"/>
          <w:sz w:val="28"/>
          <w:szCs w:val="28"/>
          <w:lang w:eastAsia="ru-RU"/>
        </w:rPr>
        <w:t xml:space="preserve">. – </w:t>
      </w:r>
      <w:r w:rsidRPr="003F26D4">
        <w:rPr>
          <w:rFonts w:ascii="Times New Roman" w:eastAsia="Times New Roman" w:hAnsi="Times New Roman" w:cs="Times New Roman"/>
          <w:bCs/>
          <w:color w:val="000000"/>
          <w:sz w:val="28"/>
          <w:szCs w:val="28"/>
          <w:lang w:eastAsia="ru-RU"/>
        </w:rPr>
        <w:t xml:space="preserve">2016. – </w:t>
      </w:r>
      <w:r w:rsidRPr="003F26D4">
        <w:rPr>
          <w:rFonts w:ascii="Times New Roman" w:hAnsi="Times New Roman" w:cs="Times New Roman"/>
          <w:color w:val="000000"/>
          <w:sz w:val="28"/>
          <w:szCs w:val="28"/>
        </w:rPr>
        <w:t>Режим доступа</w:t>
      </w:r>
      <w:proofErr w:type="gramStart"/>
      <w:r w:rsidRPr="003F26D4">
        <w:rPr>
          <w:rFonts w:ascii="Times New Roman" w:hAnsi="Times New Roman" w:cs="Times New Roman"/>
          <w:color w:val="000000"/>
          <w:sz w:val="28"/>
          <w:szCs w:val="28"/>
        </w:rPr>
        <w:t xml:space="preserve"> :</w:t>
      </w:r>
      <w:proofErr w:type="gramEnd"/>
      <w:r w:rsidRPr="003F26D4">
        <w:rPr>
          <w:rFonts w:ascii="Times New Roman" w:hAnsi="Times New Roman" w:cs="Times New Roman"/>
          <w:color w:val="000000"/>
          <w:sz w:val="28"/>
          <w:szCs w:val="28"/>
        </w:rPr>
        <w:t xml:space="preserve"> </w:t>
      </w:r>
      <w:hyperlink r:id="rId92" w:history="1">
        <w:r w:rsidRPr="00B14ED1">
          <w:rPr>
            <w:rStyle w:val="a7"/>
            <w:rFonts w:ascii="Times New Roman" w:hAnsi="Times New Roman" w:cs="Times New Roman"/>
            <w:color w:val="000000"/>
            <w:sz w:val="28"/>
            <w:szCs w:val="28"/>
            <w:u w:val="none"/>
            <w:lang w:val="en-US"/>
          </w:rPr>
          <w:t>http</w:t>
        </w:r>
        <w:r w:rsidRPr="00B14ED1">
          <w:rPr>
            <w:rStyle w:val="a7"/>
            <w:rFonts w:ascii="Times New Roman" w:hAnsi="Times New Roman" w:cs="Times New Roman"/>
            <w:color w:val="000000"/>
            <w:sz w:val="28"/>
            <w:szCs w:val="28"/>
            <w:u w:val="none"/>
          </w:rPr>
          <w:t>://</w:t>
        </w:r>
        <w:r w:rsidRPr="00B14ED1">
          <w:rPr>
            <w:rStyle w:val="a7"/>
            <w:rFonts w:ascii="Times New Roman" w:hAnsi="Times New Roman" w:cs="Times New Roman"/>
            <w:color w:val="000000"/>
            <w:sz w:val="28"/>
            <w:szCs w:val="28"/>
            <w:u w:val="none"/>
            <w:lang w:val="en-US"/>
          </w:rPr>
          <w:t>ac</w:t>
        </w:r>
        <w:r w:rsidRPr="00B14ED1">
          <w:rPr>
            <w:rStyle w:val="a7"/>
            <w:rFonts w:ascii="Times New Roman" w:hAnsi="Times New Roman" w:cs="Times New Roman"/>
            <w:color w:val="000000"/>
            <w:sz w:val="28"/>
            <w:szCs w:val="28"/>
            <w:u w:val="none"/>
          </w:rPr>
          <w:t>.</w:t>
        </w:r>
        <w:proofErr w:type="spellStart"/>
        <w:r w:rsidRPr="00B14ED1">
          <w:rPr>
            <w:rStyle w:val="a7"/>
            <w:rFonts w:ascii="Times New Roman" w:hAnsi="Times New Roman" w:cs="Times New Roman"/>
            <w:color w:val="000000"/>
            <w:sz w:val="28"/>
            <w:szCs w:val="28"/>
            <w:u w:val="none"/>
            <w:lang w:val="en-US"/>
          </w:rPr>
          <w:t>gov</w:t>
        </w:r>
        <w:proofErr w:type="spellEnd"/>
        <w:r w:rsidRPr="00B14ED1">
          <w:rPr>
            <w:rStyle w:val="a7"/>
            <w:rFonts w:ascii="Times New Roman" w:hAnsi="Times New Roman" w:cs="Times New Roman"/>
            <w:color w:val="000000"/>
            <w:sz w:val="28"/>
            <w:szCs w:val="28"/>
            <w:u w:val="none"/>
          </w:rPr>
          <w:t>.</w:t>
        </w:r>
        <w:proofErr w:type="spellStart"/>
        <w:r w:rsidRPr="00B14ED1">
          <w:rPr>
            <w:rStyle w:val="a7"/>
            <w:rFonts w:ascii="Times New Roman" w:hAnsi="Times New Roman" w:cs="Times New Roman"/>
            <w:color w:val="000000"/>
            <w:sz w:val="28"/>
            <w:szCs w:val="28"/>
            <w:u w:val="none"/>
            <w:lang w:val="en-US"/>
          </w:rPr>
          <w:t>ru</w:t>
        </w:r>
        <w:proofErr w:type="spellEnd"/>
        <w:r w:rsidRPr="00B14ED1">
          <w:rPr>
            <w:rStyle w:val="a7"/>
            <w:rFonts w:ascii="Times New Roman" w:hAnsi="Times New Roman" w:cs="Times New Roman"/>
            <w:color w:val="000000"/>
            <w:sz w:val="28"/>
            <w:szCs w:val="28"/>
            <w:u w:val="none"/>
          </w:rPr>
          <w:t xml:space="preserve">/ </w:t>
        </w:r>
        <w:r w:rsidRPr="00B14ED1">
          <w:rPr>
            <w:rStyle w:val="a7"/>
            <w:rFonts w:ascii="Times New Roman" w:hAnsi="Times New Roman" w:cs="Times New Roman"/>
            <w:color w:val="000000"/>
            <w:sz w:val="28"/>
            <w:szCs w:val="28"/>
            <w:u w:val="none"/>
            <w:lang w:val="en-US"/>
          </w:rPr>
          <w:t>files</w:t>
        </w:r>
        <w:r w:rsidRPr="00B14ED1">
          <w:rPr>
            <w:rStyle w:val="a7"/>
            <w:rFonts w:ascii="Times New Roman" w:hAnsi="Times New Roman" w:cs="Times New Roman"/>
            <w:color w:val="000000"/>
            <w:sz w:val="28"/>
            <w:szCs w:val="28"/>
            <w:u w:val="none"/>
          </w:rPr>
          <w:t>/</w:t>
        </w:r>
        <w:r w:rsidRPr="00B14ED1">
          <w:rPr>
            <w:rStyle w:val="a7"/>
            <w:rFonts w:ascii="Times New Roman" w:hAnsi="Times New Roman" w:cs="Times New Roman"/>
            <w:color w:val="000000"/>
            <w:sz w:val="28"/>
            <w:szCs w:val="28"/>
            <w:u w:val="none"/>
            <w:lang w:val="en-US"/>
          </w:rPr>
          <w:t>public</w:t>
        </w:r>
        <w:r w:rsidRPr="00B14ED1">
          <w:rPr>
            <w:rStyle w:val="a7"/>
            <w:rFonts w:ascii="Times New Roman" w:hAnsi="Times New Roman" w:cs="Times New Roman"/>
            <w:color w:val="000000"/>
            <w:sz w:val="28"/>
            <w:szCs w:val="28"/>
            <w:u w:val="none"/>
          </w:rPr>
          <w:t xml:space="preserve"> </w:t>
        </w:r>
        <w:proofErr w:type="spellStart"/>
        <w:r w:rsidRPr="00B14ED1">
          <w:rPr>
            <w:rStyle w:val="a7"/>
            <w:rFonts w:ascii="Times New Roman" w:hAnsi="Times New Roman" w:cs="Times New Roman"/>
            <w:color w:val="000000"/>
            <w:sz w:val="28"/>
            <w:szCs w:val="28"/>
            <w:u w:val="none"/>
            <w:lang w:val="en-US"/>
          </w:rPr>
          <w:t>ation</w:t>
        </w:r>
        <w:proofErr w:type="spellEnd"/>
        <w:r w:rsidRPr="00B14ED1">
          <w:rPr>
            <w:rStyle w:val="a7"/>
            <w:rFonts w:ascii="Times New Roman" w:hAnsi="Times New Roman" w:cs="Times New Roman"/>
            <w:color w:val="000000"/>
            <w:sz w:val="28"/>
            <w:szCs w:val="28"/>
            <w:u w:val="none"/>
          </w:rPr>
          <w:t>/</w:t>
        </w:r>
        <w:r w:rsidRPr="00B14ED1">
          <w:rPr>
            <w:rStyle w:val="a7"/>
            <w:rFonts w:ascii="Times New Roman" w:hAnsi="Times New Roman" w:cs="Times New Roman"/>
            <w:color w:val="000000"/>
            <w:sz w:val="28"/>
            <w:szCs w:val="28"/>
            <w:u w:val="none"/>
            <w:lang w:val="en-US"/>
          </w:rPr>
          <w:t>a</w:t>
        </w:r>
        <w:r w:rsidRPr="00B14ED1">
          <w:rPr>
            <w:rStyle w:val="a7"/>
            <w:rFonts w:ascii="Times New Roman" w:hAnsi="Times New Roman" w:cs="Times New Roman"/>
            <w:color w:val="000000"/>
            <w:sz w:val="28"/>
            <w:szCs w:val="28"/>
            <w:u w:val="none"/>
          </w:rPr>
          <w:t>/9162.</w:t>
        </w:r>
        <w:proofErr w:type="spellStart"/>
        <w:r w:rsidRPr="00B14ED1">
          <w:rPr>
            <w:rStyle w:val="a7"/>
            <w:rFonts w:ascii="Times New Roman" w:hAnsi="Times New Roman" w:cs="Times New Roman"/>
            <w:color w:val="000000"/>
            <w:sz w:val="28"/>
            <w:szCs w:val="28"/>
            <w:u w:val="none"/>
            <w:lang w:val="en-US"/>
          </w:rPr>
          <w:t>pdf</w:t>
        </w:r>
        <w:proofErr w:type="spellEnd"/>
      </w:hyperlink>
      <w:r w:rsidRPr="00B14ED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(дата обращения 16.01.</w:t>
      </w:r>
      <w:r w:rsidRPr="003F26D4">
        <w:rPr>
          <w:rFonts w:ascii="Times New Roman" w:hAnsi="Times New Roman" w:cs="Times New Roman"/>
          <w:color w:val="000000"/>
          <w:sz w:val="28"/>
          <w:szCs w:val="28"/>
        </w:rPr>
        <w:t>2017).</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rPr>
        <w:t>Фьючерс на природный газ</w:t>
      </w:r>
      <w:proofErr w:type="gramStart"/>
      <w:r w:rsidRPr="003F26D4">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proofErr w:type="gramEnd"/>
      <w:r w:rsidRPr="00D8153E">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графики и индексы [Электронный ресурс]</w:t>
      </w:r>
      <w:r w:rsidRPr="003F26D4">
        <w:rPr>
          <w:rFonts w:ascii="Times New Roman" w:eastAsia="Times New Roman" w:hAnsi="Times New Roman" w:cs="Times New Roman"/>
          <w:bCs/>
          <w:color w:val="000000"/>
          <w:sz w:val="28"/>
          <w:szCs w:val="28"/>
          <w:lang w:eastAsia="ru-RU"/>
        </w:rPr>
        <w:t>.</w:t>
      </w:r>
      <w:r w:rsidRPr="00462BFB">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w:t>
      </w:r>
      <w:r w:rsidRPr="00D8153E">
        <w:rPr>
          <w:rFonts w:ascii="Times New Roman" w:eastAsia="Times New Roman" w:hAnsi="Times New Roman" w:cs="Times New Roman"/>
          <w:bCs/>
          <w:color w:val="000000"/>
          <w:sz w:val="28"/>
          <w:szCs w:val="28"/>
          <w:lang w:eastAsia="ru-RU"/>
        </w:rPr>
        <w:t xml:space="preserve"> </w:t>
      </w:r>
      <w:r w:rsidRPr="003F26D4">
        <w:rPr>
          <w:rFonts w:ascii="Times New Roman" w:hAnsi="Times New Roman" w:cs="Times New Roman"/>
          <w:color w:val="000000"/>
          <w:sz w:val="28"/>
          <w:szCs w:val="28"/>
        </w:rPr>
        <w:t>Режим доступа</w:t>
      </w:r>
      <w:proofErr w:type="gramStart"/>
      <w:r w:rsidRPr="00462BFB">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w:t>
      </w:r>
      <w:proofErr w:type="gramEnd"/>
      <w:r w:rsidRPr="003F26D4">
        <w:rPr>
          <w:rFonts w:ascii="Times New Roman" w:hAnsi="Times New Roman" w:cs="Times New Roman"/>
          <w:color w:val="000000"/>
          <w:sz w:val="28"/>
          <w:szCs w:val="28"/>
        </w:rPr>
        <w:t xml:space="preserve"> </w:t>
      </w:r>
      <w:hyperlink r:id="rId93" w:history="1">
        <w:r w:rsidRPr="003F26D4">
          <w:rPr>
            <w:rStyle w:val="a7"/>
            <w:rFonts w:ascii="Times New Roman" w:hAnsi="Times New Roman" w:cs="Times New Roman"/>
            <w:color w:val="000000"/>
            <w:sz w:val="28"/>
            <w:szCs w:val="28"/>
            <w:u w:val="none"/>
            <w:lang w:val="en-US"/>
          </w:rPr>
          <w:t>https</w:t>
        </w:r>
        <w:r w:rsidRPr="003F26D4">
          <w:rPr>
            <w:rStyle w:val="a7"/>
            <w:rFonts w:ascii="Times New Roman" w:hAnsi="Times New Roman" w:cs="Times New Roman"/>
            <w:color w:val="000000"/>
            <w:sz w:val="28"/>
            <w:szCs w:val="28"/>
            <w:u w:val="none"/>
          </w:rPr>
          <w:t>://</w:t>
        </w:r>
        <w:proofErr w:type="spellStart"/>
        <w:r w:rsidRPr="003F26D4">
          <w:rPr>
            <w:rStyle w:val="a7"/>
            <w:rFonts w:ascii="Times New Roman" w:hAnsi="Times New Roman" w:cs="Times New Roman"/>
            <w:color w:val="000000"/>
            <w:sz w:val="28"/>
            <w:szCs w:val="28"/>
            <w:u w:val="none"/>
            <w:lang w:val="en-US"/>
          </w:rPr>
          <w:t>ru</w:t>
        </w:r>
        <w:proofErr w:type="spellEnd"/>
        <w:r w:rsidRPr="003F26D4">
          <w:rPr>
            <w:rStyle w:val="a7"/>
            <w:rFonts w:ascii="Times New Roman" w:hAnsi="Times New Roman" w:cs="Times New Roman"/>
            <w:color w:val="000000"/>
            <w:sz w:val="28"/>
            <w:szCs w:val="28"/>
            <w:u w:val="none"/>
          </w:rPr>
          <w:t>.</w:t>
        </w:r>
        <w:r w:rsidRPr="003F26D4">
          <w:rPr>
            <w:rStyle w:val="a7"/>
            <w:rFonts w:ascii="Times New Roman" w:hAnsi="Times New Roman" w:cs="Times New Roman"/>
            <w:color w:val="000000"/>
            <w:sz w:val="28"/>
            <w:szCs w:val="28"/>
            <w:u w:val="none"/>
            <w:lang w:val="en-US"/>
          </w:rPr>
          <w:t>investing</w:t>
        </w:r>
        <w:r w:rsidRPr="003F26D4">
          <w:rPr>
            <w:rStyle w:val="a7"/>
            <w:rFonts w:ascii="Times New Roman" w:hAnsi="Times New Roman" w:cs="Times New Roman"/>
            <w:color w:val="000000"/>
            <w:sz w:val="28"/>
            <w:szCs w:val="28"/>
            <w:u w:val="none"/>
          </w:rPr>
          <w:t>.</w:t>
        </w:r>
        <w:r w:rsidRPr="003F26D4">
          <w:rPr>
            <w:rStyle w:val="a7"/>
            <w:rFonts w:ascii="Times New Roman" w:hAnsi="Times New Roman" w:cs="Times New Roman"/>
            <w:color w:val="000000"/>
            <w:sz w:val="28"/>
            <w:szCs w:val="28"/>
            <w:u w:val="none"/>
            <w:lang w:val="en-US"/>
          </w:rPr>
          <w:t>com</w:t>
        </w:r>
        <w:r w:rsidRPr="003F26D4">
          <w:rPr>
            <w:rStyle w:val="a7"/>
            <w:rFonts w:ascii="Times New Roman" w:hAnsi="Times New Roman" w:cs="Times New Roman"/>
            <w:color w:val="000000"/>
            <w:sz w:val="28"/>
            <w:szCs w:val="28"/>
            <w:u w:val="none"/>
          </w:rPr>
          <w:t>/</w:t>
        </w:r>
        <w:proofErr w:type="spellStart"/>
        <w:r w:rsidRPr="003F26D4">
          <w:rPr>
            <w:rStyle w:val="a7"/>
            <w:rFonts w:ascii="Times New Roman" w:hAnsi="Times New Roman" w:cs="Times New Roman"/>
            <w:color w:val="000000"/>
            <w:sz w:val="28"/>
            <w:szCs w:val="28"/>
            <w:u w:val="none"/>
            <w:lang w:val="en-US"/>
          </w:rPr>
          <w:t>commo</w:t>
        </w:r>
        <w:proofErr w:type="spellEnd"/>
        <w:r w:rsidRPr="003F26D4">
          <w:rPr>
            <w:rStyle w:val="a7"/>
            <w:rFonts w:ascii="Times New Roman" w:hAnsi="Times New Roman" w:cs="Times New Roman"/>
            <w:color w:val="000000"/>
            <w:sz w:val="28"/>
            <w:szCs w:val="28"/>
            <w:u w:val="none"/>
          </w:rPr>
          <w:t xml:space="preserve"> </w:t>
        </w:r>
        <w:proofErr w:type="spellStart"/>
        <w:r w:rsidRPr="003F26D4">
          <w:rPr>
            <w:rStyle w:val="a7"/>
            <w:rFonts w:ascii="Times New Roman" w:hAnsi="Times New Roman" w:cs="Times New Roman"/>
            <w:color w:val="000000"/>
            <w:sz w:val="28"/>
            <w:szCs w:val="28"/>
            <w:u w:val="none"/>
            <w:lang w:val="en-US"/>
          </w:rPr>
          <w:t>dities</w:t>
        </w:r>
        <w:proofErr w:type="spellEnd"/>
        <w:r w:rsidRPr="003F26D4">
          <w:rPr>
            <w:rStyle w:val="a7"/>
            <w:rFonts w:ascii="Times New Roman" w:hAnsi="Times New Roman" w:cs="Times New Roman"/>
            <w:color w:val="000000"/>
            <w:sz w:val="28"/>
            <w:szCs w:val="28"/>
            <w:u w:val="none"/>
          </w:rPr>
          <w:t>/</w:t>
        </w:r>
      </w:hyperlink>
      <w:r w:rsidRPr="003F26D4">
        <w:rPr>
          <w:rFonts w:ascii="Times New Roman" w:hAnsi="Times New Roman" w:cs="Times New Roman"/>
          <w:color w:val="000000"/>
          <w:sz w:val="28"/>
          <w:szCs w:val="28"/>
          <w:lang w:val="en-US"/>
        </w:rPr>
        <w:t>natural</w:t>
      </w:r>
      <w:r w:rsidRPr="003F26D4">
        <w:rPr>
          <w:rFonts w:ascii="Times New Roman" w:hAnsi="Times New Roman" w:cs="Times New Roman"/>
          <w:color w:val="000000"/>
          <w:sz w:val="28"/>
          <w:szCs w:val="28"/>
        </w:rPr>
        <w:t>-</w:t>
      </w:r>
      <w:r w:rsidRPr="003F26D4">
        <w:rPr>
          <w:rFonts w:ascii="Times New Roman" w:hAnsi="Times New Roman" w:cs="Times New Roman"/>
          <w:color w:val="000000"/>
          <w:sz w:val="28"/>
          <w:szCs w:val="28"/>
          <w:lang w:val="en-US"/>
        </w:rPr>
        <w:t>gas</w:t>
      </w:r>
      <w:r w:rsidRPr="003F26D4">
        <w:rPr>
          <w:rFonts w:ascii="Times New Roman" w:hAnsi="Times New Roman" w:cs="Times New Roman"/>
          <w:color w:val="000000"/>
          <w:sz w:val="28"/>
          <w:szCs w:val="28"/>
        </w:rPr>
        <w:t>-</w:t>
      </w:r>
      <w:proofErr w:type="spellStart"/>
      <w:r w:rsidRPr="003F26D4">
        <w:rPr>
          <w:rFonts w:ascii="Times New Roman" w:hAnsi="Times New Roman" w:cs="Times New Roman"/>
          <w:color w:val="000000"/>
          <w:sz w:val="28"/>
          <w:szCs w:val="28"/>
          <w:lang w:val="en-US"/>
        </w:rPr>
        <w:t>strea</w:t>
      </w:r>
      <w:proofErr w:type="spellEnd"/>
      <w:r w:rsidRPr="00462BFB">
        <w:rPr>
          <w:rFonts w:ascii="Times New Roman" w:hAnsi="Times New Roman" w:cs="Times New Roman"/>
          <w:color w:val="000000"/>
          <w:sz w:val="28"/>
          <w:szCs w:val="28"/>
        </w:rPr>
        <w:t xml:space="preserve"> </w:t>
      </w:r>
      <w:proofErr w:type="spellStart"/>
      <w:r w:rsidRPr="003F26D4">
        <w:rPr>
          <w:rFonts w:ascii="Times New Roman" w:hAnsi="Times New Roman" w:cs="Times New Roman"/>
          <w:color w:val="000000"/>
          <w:sz w:val="28"/>
          <w:szCs w:val="28"/>
          <w:lang w:val="en-US"/>
        </w:rPr>
        <w:t>ming</w:t>
      </w:r>
      <w:proofErr w:type="spellEnd"/>
      <w:r w:rsidRPr="003F26D4">
        <w:rPr>
          <w:rFonts w:ascii="Times New Roman" w:hAnsi="Times New Roman" w:cs="Times New Roman"/>
          <w:color w:val="000000"/>
          <w:sz w:val="28"/>
          <w:szCs w:val="28"/>
        </w:rPr>
        <w:t>-</w:t>
      </w:r>
      <w:r w:rsidRPr="003F26D4">
        <w:rPr>
          <w:rFonts w:ascii="Times New Roman" w:hAnsi="Times New Roman" w:cs="Times New Roman"/>
          <w:color w:val="000000"/>
          <w:sz w:val="28"/>
          <w:szCs w:val="28"/>
          <w:lang w:val="en-US"/>
        </w:rPr>
        <w:t>chart</w:t>
      </w:r>
      <w:r>
        <w:rPr>
          <w:rFonts w:ascii="Times New Roman" w:hAnsi="Times New Roman" w:cs="Times New Roman"/>
          <w:color w:val="000000"/>
          <w:sz w:val="28"/>
          <w:szCs w:val="28"/>
        </w:rPr>
        <w:t xml:space="preserve"> (дата обращения 20.03.</w:t>
      </w:r>
      <w:r w:rsidRPr="003F26D4">
        <w:rPr>
          <w:rFonts w:ascii="Times New Roman" w:hAnsi="Times New Roman" w:cs="Times New Roman"/>
          <w:color w:val="000000"/>
          <w:sz w:val="28"/>
          <w:szCs w:val="28"/>
        </w:rPr>
        <w:t>2017).</w:t>
      </w:r>
    </w:p>
    <w:p w:rsidR="006D4626" w:rsidRPr="00D8153E"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lang w:val="en-US"/>
        </w:rPr>
      </w:pPr>
      <w:r w:rsidRPr="003F26D4">
        <w:rPr>
          <w:rFonts w:ascii="Times New Roman" w:eastAsia="Times New Roman" w:hAnsi="Times New Roman" w:cs="Times New Roman"/>
          <w:bCs/>
          <w:color w:val="000000"/>
          <w:sz w:val="28"/>
          <w:szCs w:val="28"/>
          <w:lang w:val="en-US" w:eastAsia="ru-RU"/>
        </w:rPr>
        <w:t>Australian</w:t>
      </w:r>
      <w:r w:rsidRPr="00D8153E">
        <w:rPr>
          <w:rFonts w:ascii="Times New Roman" w:eastAsia="Times New Roman" w:hAnsi="Times New Roman" w:cs="Times New Roman"/>
          <w:bCs/>
          <w:color w:val="000000"/>
          <w:sz w:val="28"/>
          <w:szCs w:val="28"/>
          <w:lang w:val="en-US" w:eastAsia="ru-RU"/>
        </w:rPr>
        <w:t xml:space="preserve"> 2016 </w:t>
      </w:r>
      <w:r w:rsidRPr="003F26D4">
        <w:rPr>
          <w:rFonts w:ascii="Times New Roman" w:eastAsia="Times New Roman" w:hAnsi="Times New Roman" w:cs="Times New Roman"/>
          <w:bCs/>
          <w:color w:val="000000"/>
          <w:sz w:val="28"/>
          <w:szCs w:val="28"/>
          <w:lang w:val="en-US" w:eastAsia="ru-RU"/>
        </w:rPr>
        <w:t>LNG</w:t>
      </w:r>
      <w:r w:rsidRPr="00D8153E">
        <w:rPr>
          <w:rFonts w:ascii="Times New Roman" w:eastAsia="Times New Roman" w:hAnsi="Times New Roman" w:cs="Times New Roman"/>
          <w:bCs/>
          <w:color w:val="000000"/>
          <w:sz w:val="28"/>
          <w:szCs w:val="28"/>
          <w:lang w:val="en-US" w:eastAsia="ru-RU"/>
        </w:rPr>
        <w:t xml:space="preserve"> </w:t>
      </w:r>
      <w:r w:rsidRPr="003F26D4">
        <w:rPr>
          <w:rFonts w:ascii="Times New Roman" w:eastAsia="Times New Roman" w:hAnsi="Times New Roman" w:cs="Times New Roman"/>
          <w:bCs/>
          <w:color w:val="000000"/>
          <w:sz w:val="28"/>
          <w:szCs w:val="28"/>
          <w:lang w:val="en-US" w:eastAsia="ru-RU"/>
        </w:rPr>
        <w:t>exports</w:t>
      </w:r>
      <w:r w:rsidRPr="00D8153E">
        <w:rPr>
          <w:rFonts w:ascii="Times New Roman" w:eastAsia="Times New Roman" w:hAnsi="Times New Roman" w:cs="Times New Roman"/>
          <w:bCs/>
          <w:color w:val="000000"/>
          <w:sz w:val="28"/>
          <w:szCs w:val="28"/>
          <w:lang w:val="en-US" w:eastAsia="ru-RU"/>
        </w:rPr>
        <w:t xml:space="preserve"> </w:t>
      </w:r>
      <w:r w:rsidRPr="003F26D4">
        <w:rPr>
          <w:rFonts w:ascii="Times New Roman" w:eastAsia="Times New Roman" w:hAnsi="Times New Roman" w:cs="Times New Roman"/>
          <w:bCs/>
          <w:color w:val="000000"/>
          <w:sz w:val="28"/>
          <w:szCs w:val="28"/>
          <w:lang w:val="en-US" w:eastAsia="ru-RU"/>
        </w:rPr>
        <w:t>up</w:t>
      </w:r>
      <w:r w:rsidRPr="00D8153E">
        <w:rPr>
          <w:rFonts w:ascii="Times New Roman" w:eastAsia="Times New Roman" w:hAnsi="Times New Roman" w:cs="Times New Roman"/>
          <w:bCs/>
          <w:color w:val="000000"/>
          <w:sz w:val="28"/>
          <w:szCs w:val="28"/>
          <w:lang w:val="en-US" w:eastAsia="ru-RU"/>
        </w:rPr>
        <w:t xml:space="preserve"> 47 % </w:t>
      </w:r>
      <w:r w:rsidRPr="003F26D4">
        <w:rPr>
          <w:rFonts w:ascii="Times New Roman" w:eastAsia="Times New Roman" w:hAnsi="Times New Roman" w:cs="Times New Roman"/>
          <w:bCs/>
          <w:color w:val="000000"/>
          <w:sz w:val="28"/>
          <w:szCs w:val="28"/>
          <w:lang w:val="en-US" w:eastAsia="ru-RU"/>
        </w:rPr>
        <w:t>to</w:t>
      </w:r>
      <w:r w:rsidRPr="00D8153E">
        <w:rPr>
          <w:rFonts w:ascii="Times New Roman" w:eastAsia="Times New Roman" w:hAnsi="Times New Roman" w:cs="Times New Roman"/>
          <w:bCs/>
          <w:color w:val="000000"/>
          <w:sz w:val="28"/>
          <w:szCs w:val="28"/>
          <w:lang w:val="en-US" w:eastAsia="ru-RU"/>
        </w:rPr>
        <w:t xml:space="preserve"> 45 </w:t>
      </w:r>
      <w:r w:rsidRPr="003F26D4">
        <w:rPr>
          <w:rFonts w:ascii="Times New Roman" w:eastAsia="Times New Roman" w:hAnsi="Times New Roman" w:cs="Times New Roman"/>
          <w:bCs/>
          <w:color w:val="000000"/>
          <w:sz w:val="28"/>
          <w:szCs w:val="28"/>
          <w:lang w:val="en-US" w:eastAsia="ru-RU"/>
        </w:rPr>
        <w:t>Mt</w:t>
      </w:r>
      <w:r w:rsidRPr="00D8153E">
        <w:rPr>
          <w:rFonts w:ascii="Times New Roman" w:eastAsia="Times New Roman" w:hAnsi="Times New Roman" w:cs="Times New Roman"/>
          <w:bCs/>
          <w:color w:val="000000"/>
          <w:sz w:val="28"/>
          <w:szCs w:val="28"/>
          <w:lang w:val="en-US" w:eastAsia="ru-RU"/>
        </w:rPr>
        <w:t xml:space="preserve"> – </w:t>
      </w:r>
      <w:r w:rsidRPr="003F26D4">
        <w:rPr>
          <w:rFonts w:ascii="Times New Roman" w:eastAsia="Times New Roman" w:hAnsi="Times New Roman" w:cs="Times New Roman"/>
          <w:bCs/>
          <w:color w:val="000000"/>
          <w:sz w:val="28"/>
          <w:szCs w:val="28"/>
          <w:lang w:val="en-US" w:eastAsia="ru-RU"/>
        </w:rPr>
        <w:t>heading</w:t>
      </w:r>
      <w:r w:rsidRPr="00D8153E">
        <w:rPr>
          <w:rFonts w:ascii="Times New Roman" w:eastAsia="Times New Roman" w:hAnsi="Times New Roman" w:cs="Times New Roman"/>
          <w:bCs/>
          <w:color w:val="000000"/>
          <w:sz w:val="28"/>
          <w:szCs w:val="28"/>
          <w:lang w:val="en-US" w:eastAsia="ru-RU"/>
        </w:rPr>
        <w:t xml:space="preserve"> </w:t>
      </w:r>
      <w:r w:rsidRPr="003F26D4">
        <w:rPr>
          <w:rFonts w:ascii="Times New Roman" w:eastAsia="Times New Roman" w:hAnsi="Times New Roman" w:cs="Times New Roman"/>
          <w:bCs/>
          <w:color w:val="000000"/>
          <w:sz w:val="28"/>
          <w:szCs w:val="28"/>
          <w:lang w:val="en-US" w:eastAsia="ru-RU"/>
        </w:rPr>
        <w:t>for</w:t>
      </w:r>
      <w:r w:rsidRPr="00D8153E">
        <w:rPr>
          <w:rFonts w:ascii="Times New Roman" w:eastAsia="Times New Roman" w:hAnsi="Times New Roman" w:cs="Times New Roman"/>
          <w:bCs/>
          <w:color w:val="000000"/>
          <w:sz w:val="28"/>
          <w:szCs w:val="28"/>
          <w:lang w:val="en-US" w:eastAsia="ru-RU"/>
        </w:rPr>
        <w:t xml:space="preserve"> 60 </w:t>
      </w:r>
      <w:r w:rsidRPr="003F26D4">
        <w:rPr>
          <w:rFonts w:ascii="Times New Roman" w:eastAsia="Times New Roman" w:hAnsi="Times New Roman" w:cs="Times New Roman"/>
          <w:bCs/>
          <w:color w:val="000000"/>
          <w:sz w:val="28"/>
          <w:szCs w:val="28"/>
          <w:lang w:val="en-US" w:eastAsia="ru-RU"/>
        </w:rPr>
        <w:t>Mt</w:t>
      </w:r>
      <w:r w:rsidRPr="00D8153E">
        <w:rPr>
          <w:rFonts w:ascii="Times New Roman" w:eastAsia="Times New Roman" w:hAnsi="Times New Roman" w:cs="Times New Roman"/>
          <w:bCs/>
          <w:color w:val="000000"/>
          <w:sz w:val="28"/>
          <w:szCs w:val="28"/>
          <w:lang w:val="en-US" w:eastAsia="ru-RU"/>
        </w:rPr>
        <w:t xml:space="preserve"> </w:t>
      </w:r>
      <w:r w:rsidRPr="003F26D4">
        <w:rPr>
          <w:rFonts w:ascii="Times New Roman" w:eastAsia="Times New Roman" w:hAnsi="Times New Roman" w:cs="Times New Roman"/>
          <w:bCs/>
          <w:color w:val="000000"/>
          <w:sz w:val="28"/>
          <w:szCs w:val="28"/>
          <w:lang w:val="en-US" w:eastAsia="ru-RU"/>
        </w:rPr>
        <w:t>in</w:t>
      </w:r>
      <w:r w:rsidRPr="00D8153E">
        <w:rPr>
          <w:rFonts w:ascii="Times New Roman" w:eastAsia="Times New Roman" w:hAnsi="Times New Roman" w:cs="Times New Roman"/>
          <w:bCs/>
          <w:color w:val="000000"/>
          <w:sz w:val="28"/>
          <w:szCs w:val="28"/>
          <w:lang w:val="en-US" w:eastAsia="ru-RU"/>
        </w:rPr>
        <w:t xml:space="preserve"> 2017 </w:t>
      </w:r>
      <w:r w:rsidRPr="00D8153E">
        <w:rPr>
          <w:rFonts w:ascii="Times New Roman" w:hAnsi="Times New Roman" w:cs="Times New Roman"/>
          <w:color w:val="000000"/>
          <w:sz w:val="28"/>
          <w:szCs w:val="28"/>
          <w:lang w:val="en-US"/>
        </w:rPr>
        <w:t>[</w:t>
      </w:r>
      <w:r w:rsidRPr="003F26D4">
        <w:rPr>
          <w:rFonts w:ascii="Times New Roman" w:hAnsi="Times New Roman" w:cs="Times New Roman"/>
          <w:color w:val="000000"/>
          <w:sz w:val="28"/>
          <w:szCs w:val="28"/>
        </w:rPr>
        <w:t>Электронный</w:t>
      </w:r>
      <w:r w:rsidRPr="00D8153E">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ресурс</w:t>
      </w:r>
      <w:r w:rsidRPr="00D8153E">
        <w:rPr>
          <w:rFonts w:ascii="Times New Roman" w:hAnsi="Times New Roman" w:cs="Times New Roman"/>
          <w:color w:val="000000"/>
          <w:sz w:val="28"/>
          <w:szCs w:val="28"/>
          <w:lang w:val="en-US"/>
        </w:rPr>
        <w:t>]</w:t>
      </w:r>
      <w:r w:rsidRPr="00D8153E">
        <w:rPr>
          <w:rFonts w:ascii="Times New Roman" w:eastAsia="Times New Roman" w:hAnsi="Times New Roman" w:cs="Times New Roman"/>
          <w:bCs/>
          <w:color w:val="000000"/>
          <w:sz w:val="28"/>
          <w:szCs w:val="28"/>
          <w:lang w:val="en-US" w:eastAsia="ru-RU"/>
        </w:rPr>
        <w:t>. –</w:t>
      </w:r>
      <w:r w:rsidRPr="00D8153E">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Режим</w:t>
      </w:r>
      <w:r w:rsidRPr="00D8153E">
        <w:rPr>
          <w:rFonts w:ascii="Times New Roman" w:hAnsi="Times New Roman" w:cs="Times New Roman"/>
          <w:color w:val="000000"/>
          <w:sz w:val="28"/>
          <w:szCs w:val="28"/>
          <w:lang w:val="en-US"/>
        </w:rPr>
        <w:t xml:space="preserve"> </w:t>
      </w:r>
      <w:proofErr w:type="gramStart"/>
      <w:r w:rsidRPr="003F26D4">
        <w:rPr>
          <w:rFonts w:ascii="Times New Roman" w:hAnsi="Times New Roman" w:cs="Times New Roman"/>
          <w:color w:val="000000"/>
          <w:sz w:val="28"/>
          <w:szCs w:val="28"/>
        </w:rPr>
        <w:t>доступа</w:t>
      </w:r>
      <w:r w:rsidRPr="00D8153E">
        <w:rPr>
          <w:rFonts w:ascii="Times New Roman" w:hAnsi="Times New Roman" w:cs="Times New Roman"/>
          <w:color w:val="000000"/>
          <w:sz w:val="28"/>
          <w:szCs w:val="28"/>
          <w:lang w:val="en-US"/>
        </w:rPr>
        <w:t xml:space="preserve"> :</w:t>
      </w:r>
      <w:proofErr w:type="gramEnd"/>
      <w:r w:rsidRPr="00D8153E">
        <w:rPr>
          <w:rFonts w:ascii="Times New Roman" w:hAnsi="Times New Roman" w:cs="Times New Roman"/>
          <w:color w:val="000000"/>
          <w:sz w:val="28"/>
          <w:szCs w:val="28"/>
          <w:lang w:val="en-US"/>
        </w:rPr>
        <w:t xml:space="preserve"> </w:t>
      </w:r>
      <w:hyperlink w:history="1">
        <w:r w:rsidRPr="00D8153E">
          <w:rPr>
            <w:rStyle w:val="a7"/>
            <w:rFonts w:ascii="Times New Roman" w:eastAsia="Times New Roman" w:hAnsi="Times New Roman" w:cs="Times New Roman"/>
            <w:bCs/>
            <w:color w:val="000000"/>
            <w:sz w:val="28"/>
            <w:szCs w:val="28"/>
            <w:u w:val="none"/>
            <w:lang w:val="en-US" w:eastAsia="ru-RU"/>
          </w:rPr>
          <w:t>http://www.energyquest.com.au /</w:t>
        </w:r>
        <w:proofErr w:type="spellStart"/>
        <w:r w:rsidRPr="00D8153E">
          <w:rPr>
            <w:rStyle w:val="a7"/>
            <w:rFonts w:ascii="Times New Roman" w:eastAsia="Times New Roman" w:hAnsi="Times New Roman" w:cs="Times New Roman"/>
            <w:bCs/>
            <w:color w:val="000000"/>
            <w:sz w:val="28"/>
            <w:szCs w:val="28"/>
            <w:u w:val="none"/>
            <w:lang w:val="en-US" w:eastAsia="ru-RU"/>
          </w:rPr>
          <w:t>insightsandanalysis.php?id</w:t>
        </w:r>
        <w:proofErr w:type="spellEnd"/>
        <w:r w:rsidRPr="00D8153E">
          <w:rPr>
            <w:rStyle w:val="a7"/>
            <w:rFonts w:ascii="Times New Roman" w:eastAsia="Times New Roman" w:hAnsi="Times New Roman" w:cs="Times New Roman"/>
            <w:bCs/>
            <w:color w:val="000000"/>
            <w:sz w:val="28"/>
            <w:szCs w:val="28"/>
            <w:u w:val="none"/>
            <w:lang w:val="en-US" w:eastAsia="ru-RU"/>
          </w:rPr>
          <w:t>=271</w:t>
        </w:r>
      </w:hyperlink>
      <w:r w:rsidRPr="00D8153E">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дата</w:t>
      </w:r>
      <w:r w:rsidRPr="00D8153E">
        <w:rPr>
          <w:rFonts w:ascii="Times New Roman" w:hAnsi="Times New Roman" w:cs="Times New Roman"/>
          <w:color w:val="000000"/>
          <w:sz w:val="28"/>
          <w:szCs w:val="28"/>
          <w:lang w:val="en-US"/>
        </w:rPr>
        <w:t xml:space="preserve"> </w:t>
      </w:r>
      <w:r w:rsidRPr="003F26D4">
        <w:rPr>
          <w:rFonts w:ascii="Times New Roman" w:hAnsi="Times New Roman" w:cs="Times New Roman"/>
          <w:color w:val="000000"/>
          <w:sz w:val="28"/>
          <w:szCs w:val="28"/>
        </w:rPr>
        <w:t>обращения</w:t>
      </w:r>
      <w:r w:rsidRPr="00D8153E">
        <w:rPr>
          <w:rFonts w:ascii="Times New Roman" w:hAnsi="Times New Roman" w:cs="Times New Roman"/>
          <w:color w:val="000000"/>
          <w:sz w:val="28"/>
          <w:szCs w:val="28"/>
          <w:lang w:val="en-US"/>
        </w:rPr>
        <w:t xml:space="preserve"> 21.02.2017).</w:t>
      </w:r>
    </w:p>
    <w:p w:rsidR="006D4626" w:rsidRPr="00D8153E"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r w:rsidRPr="003F26D4">
        <w:rPr>
          <w:rFonts w:ascii="Times New Roman" w:eastAsia="Times New Roman" w:hAnsi="Times New Roman" w:cs="Times New Roman"/>
          <w:bCs/>
          <w:color w:val="000000"/>
          <w:kern w:val="36"/>
          <w:sz w:val="28"/>
          <w:szCs w:val="28"/>
          <w:lang w:val="en-US" w:eastAsia="ru-RU"/>
        </w:rPr>
        <w:t>Crude</w:t>
      </w:r>
      <w:r w:rsidRPr="00D8153E">
        <w:rPr>
          <w:rFonts w:ascii="Times New Roman" w:eastAsia="Times New Roman" w:hAnsi="Times New Roman" w:cs="Times New Roman"/>
          <w:bCs/>
          <w:color w:val="000000"/>
          <w:kern w:val="36"/>
          <w:sz w:val="28"/>
          <w:szCs w:val="28"/>
          <w:lang w:eastAsia="ru-RU"/>
        </w:rPr>
        <w:t xml:space="preserve"> </w:t>
      </w:r>
      <w:r w:rsidRPr="003F26D4">
        <w:rPr>
          <w:rFonts w:ascii="Times New Roman" w:eastAsia="Times New Roman" w:hAnsi="Times New Roman" w:cs="Times New Roman"/>
          <w:bCs/>
          <w:color w:val="000000"/>
          <w:kern w:val="36"/>
          <w:sz w:val="28"/>
          <w:szCs w:val="28"/>
          <w:lang w:val="en-US" w:eastAsia="ru-RU"/>
        </w:rPr>
        <w:t>Oil</w:t>
      </w:r>
      <w:r w:rsidRPr="00D8153E">
        <w:rPr>
          <w:rFonts w:ascii="Times New Roman" w:eastAsia="Times New Roman" w:hAnsi="Times New Roman" w:cs="Times New Roman"/>
          <w:bCs/>
          <w:color w:val="000000"/>
          <w:kern w:val="36"/>
          <w:sz w:val="28"/>
          <w:szCs w:val="28"/>
          <w:lang w:eastAsia="ru-RU"/>
        </w:rPr>
        <w:t xml:space="preserve"> </w:t>
      </w:r>
      <w:r w:rsidRPr="003F26D4">
        <w:rPr>
          <w:rFonts w:ascii="Times New Roman" w:eastAsia="Times New Roman" w:hAnsi="Times New Roman" w:cs="Times New Roman"/>
          <w:bCs/>
          <w:color w:val="000000"/>
          <w:kern w:val="36"/>
          <w:sz w:val="28"/>
          <w:szCs w:val="28"/>
          <w:lang w:val="en-US" w:eastAsia="ru-RU"/>
        </w:rPr>
        <w:t>Production</w:t>
      </w:r>
      <w:r w:rsidRPr="00D8153E">
        <w:rPr>
          <w:rFonts w:ascii="Times New Roman" w:eastAsia="Times New Roman" w:hAnsi="Times New Roman" w:cs="Times New Roman"/>
          <w:bCs/>
          <w:color w:val="000000"/>
          <w:kern w:val="36"/>
          <w:sz w:val="28"/>
          <w:szCs w:val="28"/>
          <w:lang w:eastAsia="ru-RU"/>
        </w:rPr>
        <w:t xml:space="preserve"> </w:t>
      </w:r>
      <w:r w:rsidRPr="00D8153E">
        <w:rPr>
          <w:rFonts w:ascii="Times New Roman" w:hAnsi="Times New Roman" w:cs="Times New Roman"/>
          <w:color w:val="000000"/>
          <w:sz w:val="28"/>
          <w:szCs w:val="28"/>
        </w:rPr>
        <w:t>[</w:t>
      </w:r>
      <w:r w:rsidRPr="003F26D4">
        <w:rPr>
          <w:rFonts w:ascii="Times New Roman" w:hAnsi="Times New Roman" w:cs="Times New Roman"/>
          <w:color w:val="000000"/>
          <w:sz w:val="28"/>
          <w:szCs w:val="28"/>
        </w:rPr>
        <w:t>Электронный</w:t>
      </w:r>
      <w:r w:rsidRPr="00D8153E">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ресурс</w:t>
      </w:r>
      <w:r w:rsidRPr="00D8153E">
        <w:rPr>
          <w:rFonts w:ascii="Times New Roman" w:hAnsi="Times New Roman" w:cs="Times New Roman"/>
          <w:color w:val="000000"/>
          <w:sz w:val="28"/>
          <w:szCs w:val="28"/>
        </w:rPr>
        <w:t>]</w:t>
      </w:r>
      <w:r w:rsidRPr="00D8153E">
        <w:rPr>
          <w:rFonts w:ascii="Times New Roman" w:eastAsia="Times New Roman" w:hAnsi="Times New Roman" w:cs="Times New Roman"/>
          <w:bCs/>
          <w:color w:val="000000"/>
          <w:sz w:val="28"/>
          <w:szCs w:val="28"/>
          <w:lang w:eastAsia="ru-RU"/>
        </w:rPr>
        <w:t xml:space="preserve">. – </w:t>
      </w:r>
      <w:r w:rsidRPr="003F26D4">
        <w:rPr>
          <w:rFonts w:ascii="Times New Roman" w:hAnsi="Times New Roman" w:cs="Times New Roman"/>
          <w:color w:val="000000"/>
          <w:sz w:val="28"/>
          <w:szCs w:val="28"/>
        </w:rPr>
        <w:t>Режим</w:t>
      </w:r>
      <w:r w:rsidRPr="00D8153E">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доступа</w:t>
      </w:r>
      <w:proofErr w:type="gramStart"/>
      <w:r w:rsidRPr="00D8153E">
        <w:rPr>
          <w:rFonts w:ascii="Times New Roman" w:hAnsi="Times New Roman" w:cs="Times New Roman"/>
          <w:color w:val="000000"/>
          <w:sz w:val="28"/>
          <w:szCs w:val="28"/>
        </w:rPr>
        <w:t xml:space="preserve"> :</w:t>
      </w:r>
      <w:proofErr w:type="gramEnd"/>
      <w:r w:rsidRPr="00D8153E">
        <w:rPr>
          <w:rFonts w:ascii="Times New Roman" w:hAnsi="Times New Roman" w:cs="Times New Roman"/>
          <w:color w:val="000000"/>
          <w:sz w:val="28"/>
          <w:szCs w:val="28"/>
        </w:rPr>
        <w:t xml:space="preserve"> </w:t>
      </w:r>
      <w:hyperlink r:id="rId94" w:history="1">
        <w:r w:rsidRPr="003F26D4">
          <w:rPr>
            <w:rStyle w:val="a7"/>
            <w:rFonts w:ascii="Times New Roman" w:eastAsia="Times New Roman" w:hAnsi="Times New Roman" w:cs="Times New Roman"/>
            <w:bCs/>
            <w:color w:val="000000"/>
            <w:kern w:val="36"/>
            <w:sz w:val="28"/>
            <w:szCs w:val="28"/>
            <w:u w:val="none"/>
            <w:lang w:val="en-US" w:eastAsia="ru-RU"/>
          </w:rPr>
          <w:t>http</w:t>
        </w:r>
        <w:r w:rsidRPr="00D8153E">
          <w:rPr>
            <w:rStyle w:val="a7"/>
            <w:rFonts w:ascii="Times New Roman" w:eastAsia="Times New Roman" w:hAnsi="Times New Roman" w:cs="Times New Roman"/>
            <w:bCs/>
            <w:color w:val="000000"/>
            <w:kern w:val="36"/>
            <w:sz w:val="28"/>
            <w:szCs w:val="28"/>
            <w:u w:val="none"/>
            <w:lang w:eastAsia="ru-RU"/>
          </w:rPr>
          <w:t>://</w:t>
        </w:r>
        <w:r w:rsidRPr="003F26D4">
          <w:rPr>
            <w:rStyle w:val="a7"/>
            <w:rFonts w:ascii="Times New Roman" w:eastAsia="Times New Roman" w:hAnsi="Times New Roman" w:cs="Times New Roman"/>
            <w:bCs/>
            <w:color w:val="000000"/>
            <w:kern w:val="36"/>
            <w:sz w:val="28"/>
            <w:szCs w:val="28"/>
            <w:u w:val="none"/>
            <w:lang w:val="en-US" w:eastAsia="ru-RU"/>
          </w:rPr>
          <w:t>www</w:t>
        </w:r>
        <w:r w:rsidRPr="00D8153E">
          <w:rPr>
            <w:rStyle w:val="a7"/>
            <w:rFonts w:ascii="Times New Roman" w:eastAsia="Times New Roman" w:hAnsi="Times New Roman" w:cs="Times New Roman"/>
            <w:bCs/>
            <w:color w:val="000000"/>
            <w:kern w:val="36"/>
            <w:sz w:val="28"/>
            <w:szCs w:val="28"/>
            <w:u w:val="none"/>
            <w:lang w:eastAsia="ru-RU"/>
          </w:rPr>
          <w:t>.</w:t>
        </w:r>
        <w:proofErr w:type="spellStart"/>
        <w:r w:rsidRPr="003F26D4">
          <w:rPr>
            <w:rStyle w:val="a7"/>
            <w:rFonts w:ascii="Times New Roman" w:eastAsia="Times New Roman" w:hAnsi="Times New Roman" w:cs="Times New Roman"/>
            <w:bCs/>
            <w:color w:val="000000"/>
            <w:kern w:val="36"/>
            <w:sz w:val="28"/>
            <w:szCs w:val="28"/>
            <w:u w:val="none"/>
            <w:lang w:val="en-US" w:eastAsia="ru-RU"/>
          </w:rPr>
          <w:t>eia</w:t>
        </w:r>
        <w:proofErr w:type="spellEnd"/>
        <w:r w:rsidRPr="00D8153E">
          <w:rPr>
            <w:rStyle w:val="a7"/>
            <w:rFonts w:ascii="Times New Roman" w:eastAsia="Times New Roman" w:hAnsi="Times New Roman" w:cs="Times New Roman"/>
            <w:bCs/>
            <w:color w:val="000000"/>
            <w:kern w:val="36"/>
            <w:sz w:val="28"/>
            <w:szCs w:val="28"/>
            <w:u w:val="none"/>
            <w:lang w:eastAsia="ru-RU"/>
          </w:rPr>
          <w:t>.</w:t>
        </w:r>
        <w:proofErr w:type="spellStart"/>
        <w:r w:rsidRPr="003F26D4">
          <w:rPr>
            <w:rStyle w:val="a7"/>
            <w:rFonts w:ascii="Times New Roman" w:eastAsia="Times New Roman" w:hAnsi="Times New Roman" w:cs="Times New Roman"/>
            <w:bCs/>
            <w:color w:val="000000"/>
            <w:kern w:val="36"/>
            <w:sz w:val="28"/>
            <w:szCs w:val="28"/>
            <w:u w:val="none"/>
            <w:lang w:val="en-US" w:eastAsia="ru-RU"/>
          </w:rPr>
          <w:t>gov</w:t>
        </w:r>
        <w:proofErr w:type="spellEnd"/>
        <w:r w:rsidRPr="00D8153E">
          <w:rPr>
            <w:rStyle w:val="a7"/>
            <w:rFonts w:ascii="Times New Roman" w:eastAsia="Times New Roman" w:hAnsi="Times New Roman" w:cs="Times New Roman"/>
            <w:bCs/>
            <w:color w:val="000000"/>
            <w:kern w:val="36"/>
            <w:sz w:val="28"/>
            <w:szCs w:val="28"/>
            <w:u w:val="none"/>
            <w:lang w:eastAsia="ru-RU"/>
          </w:rPr>
          <w:t>/</w:t>
        </w:r>
        <w:proofErr w:type="spellStart"/>
        <w:r w:rsidRPr="003F26D4">
          <w:rPr>
            <w:rStyle w:val="a7"/>
            <w:rFonts w:ascii="Times New Roman" w:eastAsia="Times New Roman" w:hAnsi="Times New Roman" w:cs="Times New Roman"/>
            <w:bCs/>
            <w:color w:val="000000"/>
            <w:kern w:val="36"/>
            <w:sz w:val="28"/>
            <w:szCs w:val="28"/>
            <w:u w:val="none"/>
            <w:lang w:val="en-US" w:eastAsia="ru-RU"/>
          </w:rPr>
          <w:t>dnav</w:t>
        </w:r>
        <w:proofErr w:type="spellEnd"/>
        <w:r w:rsidRPr="00D8153E">
          <w:rPr>
            <w:rStyle w:val="a7"/>
            <w:rFonts w:ascii="Times New Roman" w:eastAsia="Times New Roman" w:hAnsi="Times New Roman" w:cs="Times New Roman"/>
            <w:bCs/>
            <w:color w:val="000000"/>
            <w:kern w:val="36"/>
            <w:sz w:val="28"/>
            <w:szCs w:val="28"/>
            <w:u w:val="none"/>
            <w:lang w:eastAsia="ru-RU"/>
          </w:rPr>
          <w:t>/</w:t>
        </w:r>
        <w:r w:rsidRPr="003F26D4">
          <w:rPr>
            <w:rStyle w:val="a7"/>
            <w:rFonts w:ascii="Times New Roman" w:eastAsia="Times New Roman" w:hAnsi="Times New Roman" w:cs="Times New Roman"/>
            <w:bCs/>
            <w:color w:val="000000"/>
            <w:kern w:val="36"/>
            <w:sz w:val="28"/>
            <w:szCs w:val="28"/>
            <w:u w:val="none"/>
            <w:lang w:val="en-US" w:eastAsia="ru-RU"/>
          </w:rPr>
          <w:t>pet</w:t>
        </w:r>
        <w:r w:rsidRPr="00D8153E">
          <w:rPr>
            <w:rStyle w:val="a7"/>
            <w:rFonts w:ascii="Times New Roman" w:eastAsia="Times New Roman" w:hAnsi="Times New Roman" w:cs="Times New Roman"/>
            <w:bCs/>
            <w:color w:val="000000"/>
            <w:kern w:val="36"/>
            <w:sz w:val="28"/>
            <w:szCs w:val="28"/>
            <w:u w:val="none"/>
            <w:lang w:eastAsia="ru-RU"/>
          </w:rPr>
          <w:t>/</w:t>
        </w:r>
        <w:r w:rsidRPr="003F26D4">
          <w:rPr>
            <w:rStyle w:val="a7"/>
            <w:rFonts w:ascii="Times New Roman" w:eastAsia="Times New Roman" w:hAnsi="Times New Roman" w:cs="Times New Roman"/>
            <w:bCs/>
            <w:color w:val="000000"/>
            <w:kern w:val="36"/>
            <w:sz w:val="28"/>
            <w:szCs w:val="28"/>
            <w:u w:val="none"/>
            <w:lang w:val="en-US" w:eastAsia="ru-RU"/>
          </w:rPr>
          <w:t>pet</w:t>
        </w:r>
        <w:r w:rsidRPr="00D8153E">
          <w:rPr>
            <w:rStyle w:val="a7"/>
            <w:rFonts w:ascii="Times New Roman" w:eastAsia="Times New Roman" w:hAnsi="Times New Roman" w:cs="Times New Roman"/>
            <w:bCs/>
            <w:color w:val="000000"/>
            <w:kern w:val="36"/>
            <w:sz w:val="28"/>
            <w:szCs w:val="28"/>
            <w:u w:val="none"/>
            <w:lang w:eastAsia="ru-RU"/>
          </w:rPr>
          <w:t>_</w:t>
        </w:r>
        <w:proofErr w:type="spellStart"/>
        <w:r w:rsidRPr="003F26D4">
          <w:rPr>
            <w:rStyle w:val="a7"/>
            <w:rFonts w:ascii="Times New Roman" w:eastAsia="Times New Roman" w:hAnsi="Times New Roman" w:cs="Times New Roman"/>
            <w:bCs/>
            <w:color w:val="000000"/>
            <w:kern w:val="36"/>
            <w:sz w:val="28"/>
            <w:szCs w:val="28"/>
            <w:u w:val="none"/>
            <w:lang w:val="en-US" w:eastAsia="ru-RU"/>
          </w:rPr>
          <w:t>crd</w:t>
        </w:r>
        <w:proofErr w:type="spellEnd"/>
        <w:r w:rsidRPr="00D8153E">
          <w:rPr>
            <w:rStyle w:val="a7"/>
            <w:rFonts w:ascii="Times New Roman" w:eastAsia="Times New Roman" w:hAnsi="Times New Roman" w:cs="Times New Roman"/>
            <w:bCs/>
            <w:color w:val="000000"/>
            <w:kern w:val="36"/>
            <w:sz w:val="28"/>
            <w:szCs w:val="28"/>
            <w:u w:val="none"/>
            <w:lang w:eastAsia="ru-RU"/>
          </w:rPr>
          <w:t>_</w:t>
        </w:r>
        <w:proofErr w:type="spellStart"/>
        <w:r w:rsidRPr="003F26D4">
          <w:rPr>
            <w:rStyle w:val="a7"/>
            <w:rFonts w:ascii="Times New Roman" w:eastAsia="Times New Roman" w:hAnsi="Times New Roman" w:cs="Times New Roman"/>
            <w:bCs/>
            <w:color w:val="000000"/>
            <w:kern w:val="36"/>
            <w:sz w:val="28"/>
            <w:szCs w:val="28"/>
            <w:u w:val="none"/>
            <w:lang w:val="en-US" w:eastAsia="ru-RU"/>
          </w:rPr>
          <w:t>crpdn</w:t>
        </w:r>
        <w:proofErr w:type="spellEnd"/>
        <w:r w:rsidRPr="00D8153E">
          <w:rPr>
            <w:rStyle w:val="a7"/>
            <w:rFonts w:ascii="Times New Roman" w:eastAsia="Times New Roman" w:hAnsi="Times New Roman" w:cs="Times New Roman"/>
            <w:bCs/>
            <w:color w:val="000000"/>
            <w:kern w:val="36"/>
            <w:sz w:val="28"/>
            <w:szCs w:val="28"/>
            <w:u w:val="none"/>
            <w:lang w:eastAsia="ru-RU"/>
          </w:rPr>
          <w:t>_</w:t>
        </w:r>
        <w:proofErr w:type="spellStart"/>
        <w:r w:rsidRPr="003F26D4">
          <w:rPr>
            <w:rStyle w:val="a7"/>
            <w:rFonts w:ascii="Times New Roman" w:eastAsia="Times New Roman" w:hAnsi="Times New Roman" w:cs="Times New Roman"/>
            <w:bCs/>
            <w:color w:val="000000"/>
            <w:kern w:val="36"/>
            <w:sz w:val="28"/>
            <w:szCs w:val="28"/>
            <w:u w:val="none"/>
            <w:lang w:val="en-US" w:eastAsia="ru-RU"/>
          </w:rPr>
          <w:t>adc</w:t>
        </w:r>
        <w:proofErr w:type="spellEnd"/>
        <w:r w:rsidRPr="00D8153E">
          <w:rPr>
            <w:rStyle w:val="a7"/>
            <w:rFonts w:ascii="Times New Roman" w:eastAsia="Times New Roman" w:hAnsi="Times New Roman" w:cs="Times New Roman"/>
            <w:bCs/>
            <w:color w:val="000000"/>
            <w:kern w:val="36"/>
            <w:sz w:val="28"/>
            <w:szCs w:val="28"/>
            <w:u w:val="none"/>
            <w:lang w:eastAsia="ru-RU"/>
          </w:rPr>
          <w:t>_</w:t>
        </w:r>
        <w:proofErr w:type="spellStart"/>
        <w:r w:rsidRPr="003F26D4">
          <w:rPr>
            <w:rStyle w:val="a7"/>
            <w:rFonts w:ascii="Times New Roman" w:eastAsia="Times New Roman" w:hAnsi="Times New Roman" w:cs="Times New Roman"/>
            <w:bCs/>
            <w:color w:val="000000"/>
            <w:kern w:val="36"/>
            <w:sz w:val="28"/>
            <w:szCs w:val="28"/>
            <w:u w:val="none"/>
            <w:lang w:val="en-US" w:eastAsia="ru-RU"/>
          </w:rPr>
          <w:t>mbblpd</w:t>
        </w:r>
        <w:proofErr w:type="spellEnd"/>
        <w:r w:rsidRPr="00D8153E">
          <w:rPr>
            <w:rStyle w:val="a7"/>
            <w:rFonts w:ascii="Times New Roman" w:eastAsia="Times New Roman" w:hAnsi="Times New Roman" w:cs="Times New Roman"/>
            <w:bCs/>
            <w:color w:val="000000"/>
            <w:kern w:val="36"/>
            <w:sz w:val="28"/>
            <w:szCs w:val="28"/>
            <w:u w:val="none"/>
            <w:lang w:eastAsia="ru-RU"/>
          </w:rPr>
          <w:t>_</w:t>
        </w:r>
        <w:r w:rsidRPr="003F26D4">
          <w:rPr>
            <w:rStyle w:val="a7"/>
            <w:rFonts w:ascii="Times New Roman" w:eastAsia="Times New Roman" w:hAnsi="Times New Roman" w:cs="Times New Roman"/>
            <w:bCs/>
            <w:color w:val="000000"/>
            <w:kern w:val="36"/>
            <w:sz w:val="28"/>
            <w:szCs w:val="28"/>
            <w:u w:val="none"/>
            <w:lang w:val="en-US" w:eastAsia="ru-RU"/>
          </w:rPr>
          <w:t>m</w:t>
        </w:r>
        <w:r w:rsidRPr="00D8153E">
          <w:rPr>
            <w:rStyle w:val="a7"/>
            <w:rFonts w:ascii="Times New Roman" w:eastAsia="Times New Roman" w:hAnsi="Times New Roman" w:cs="Times New Roman"/>
            <w:bCs/>
            <w:color w:val="000000"/>
            <w:kern w:val="36"/>
            <w:sz w:val="28"/>
            <w:szCs w:val="28"/>
            <w:u w:val="none"/>
            <w:lang w:eastAsia="ru-RU"/>
          </w:rPr>
          <w:t>.</w:t>
        </w:r>
        <w:proofErr w:type="spellStart"/>
        <w:r w:rsidRPr="003F26D4">
          <w:rPr>
            <w:rStyle w:val="a7"/>
            <w:rFonts w:ascii="Times New Roman" w:eastAsia="Times New Roman" w:hAnsi="Times New Roman" w:cs="Times New Roman"/>
            <w:bCs/>
            <w:color w:val="000000"/>
            <w:kern w:val="36"/>
            <w:sz w:val="28"/>
            <w:szCs w:val="28"/>
            <w:u w:val="none"/>
            <w:lang w:val="en-US" w:eastAsia="ru-RU"/>
          </w:rPr>
          <w:t>htm</w:t>
        </w:r>
        <w:proofErr w:type="spellEnd"/>
      </w:hyperlink>
      <w:r w:rsidRPr="00D8153E">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дата</w:t>
      </w:r>
      <w:r w:rsidRPr="00D8153E">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обращения</w:t>
      </w:r>
      <w:r w:rsidRPr="00D8153E">
        <w:rPr>
          <w:rFonts w:ascii="Times New Roman" w:hAnsi="Times New Roman" w:cs="Times New Roman"/>
          <w:color w:val="000000"/>
          <w:sz w:val="28"/>
          <w:szCs w:val="28"/>
        </w:rPr>
        <w:t xml:space="preserve"> 24.01.2017).</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lang w:val="en-US"/>
        </w:rPr>
        <w:t>Energy</w:t>
      </w:r>
      <w:r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lang w:val="en-US"/>
        </w:rPr>
        <w:t>Information</w:t>
      </w:r>
      <w:r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lang w:val="en-US"/>
        </w:rPr>
        <w:t>Administration</w:t>
      </w:r>
      <w:r w:rsidRPr="003F26D4">
        <w:rPr>
          <w:rFonts w:ascii="Times New Roman" w:hAnsi="Times New Roman" w:cs="Times New Roman"/>
          <w:color w:val="000000"/>
          <w:sz w:val="28"/>
          <w:szCs w:val="28"/>
        </w:rPr>
        <w:t xml:space="preserve"> [Электронный ресурс]</w:t>
      </w:r>
      <w:r>
        <w:rPr>
          <w:rFonts w:ascii="Times New Roman" w:eastAsia="Times New Roman" w:hAnsi="Times New Roman" w:cs="Times New Roman"/>
          <w:bCs/>
          <w:color w:val="000000"/>
          <w:sz w:val="28"/>
          <w:szCs w:val="28"/>
          <w:lang w:eastAsia="ru-RU"/>
        </w:rPr>
        <w:t xml:space="preserve">. </w:t>
      </w:r>
      <w:r w:rsidRPr="003F26D4">
        <w:rPr>
          <w:rFonts w:ascii="Times New Roman" w:eastAsia="Times New Roman" w:hAnsi="Times New Roman" w:cs="Times New Roman"/>
          <w:bCs/>
          <w:color w:val="000000"/>
          <w:sz w:val="28"/>
          <w:szCs w:val="28"/>
          <w:lang w:eastAsia="ru-RU"/>
        </w:rPr>
        <w:t>–</w:t>
      </w:r>
      <w:r w:rsidRPr="00D8153E">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Режим доступа</w:t>
      </w:r>
      <w:proofErr w:type="gramStart"/>
      <w:r w:rsidRPr="003F26D4">
        <w:rPr>
          <w:rFonts w:ascii="Times New Roman" w:hAnsi="Times New Roman" w:cs="Times New Roman"/>
          <w:color w:val="000000"/>
          <w:sz w:val="28"/>
          <w:szCs w:val="28"/>
        </w:rPr>
        <w:t xml:space="preserve"> :</w:t>
      </w:r>
      <w:proofErr w:type="gramEnd"/>
      <w:r w:rsidRPr="003F26D4">
        <w:rPr>
          <w:rFonts w:ascii="Times New Roman" w:hAnsi="Times New Roman" w:cs="Times New Roman"/>
          <w:color w:val="000000"/>
          <w:sz w:val="28"/>
          <w:szCs w:val="28"/>
        </w:rPr>
        <w:t xml:space="preserve"> </w:t>
      </w:r>
      <w:hyperlink r:id="rId95" w:history="1">
        <w:r w:rsidRPr="003F26D4">
          <w:rPr>
            <w:rStyle w:val="a7"/>
            <w:rFonts w:ascii="Times New Roman" w:hAnsi="Times New Roman" w:cs="Times New Roman"/>
            <w:color w:val="000000"/>
            <w:sz w:val="28"/>
            <w:szCs w:val="28"/>
            <w:u w:val="none"/>
            <w:lang w:val="en-US"/>
          </w:rPr>
          <w:t>http</w:t>
        </w:r>
        <w:r w:rsidRPr="003F26D4">
          <w:rPr>
            <w:rStyle w:val="a7"/>
            <w:rFonts w:ascii="Times New Roman" w:hAnsi="Times New Roman" w:cs="Times New Roman"/>
            <w:color w:val="000000"/>
            <w:sz w:val="28"/>
            <w:szCs w:val="28"/>
            <w:u w:val="none"/>
          </w:rPr>
          <w:t>://</w:t>
        </w:r>
        <w:r w:rsidRPr="003F26D4">
          <w:rPr>
            <w:rStyle w:val="a7"/>
            <w:rFonts w:ascii="Times New Roman" w:hAnsi="Times New Roman" w:cs="Times New Roman"/>
            <w:color w:val="000000"/>
            <w:sz w:val="28"/>
            <w:szCs w:val="28"/>
            <w:u w:val="none"/>
            <w:lang w:val="en-US"/>
          </w:rPr>
          <w:t>www</w:t>
        </w:r>
      </w:hyperlink>
      <w:r>
        <w:rPr>
          <w:rFonts w:ascii="Times New Roman" w:hAnsi="Times New Roman" w:cs="Times New Roman"/>
          <w:color w:val="000000"/>
          <w:sz w:val="28"/>
          <w:szCs w:val="28"/>
        </w:rPr>
        <w:t>.</w:t>
      </w:r>
      <w:proofErr w:type="spellStart"/>
      <w:r w:rsidRPr="003F26D4">
        <w:rPr>
          <w:rFonts w:ascii="Times New Roman" w:hAnsi="Times New Roman" w:cs="Times New Roman"/>
          <w:color w:val="000000"/>
          <w:sz w:val="28"/>
          <w:szCs w:val="28"/>
          <w:lang w:val="en-US"/>
        </w:rPr>
        <w:t>eia</w:t>
      </w:r>
      <w:proofErr w:type="spellEnd"/>
      <w:r>
        <w:rPr>
          <w:rFonts w:ascii="Times New Roman" w:hAnsi="Times New Roman" w:cs="Times New Roman"/>
          <w:color w:val="000000"/>
          <w:sz w:val="28"/>
          <w:szCs w:val="28"/>
        </w:rPr>
        <w:t>.</w:t>
      </w:r>
      <w:proofErr w:type="spellStart"/>
      <w:r w:rsidRPr="003F26D4">
        <w:rPr>
          <w:rFonts w:ascii="Times New Roman" w:hAnsi="Times New Roman" w:cs="Times New Roman"/>
          <w:color w:val="000000"/>
          <w:sz w:val="28"/>
          <w:szCs w:val="28"/>
          <w:lang w:val="en-US"/>
        </w:rPr>
        <w:t>gov</w:t>
      </w:r>
      <w:proofErr w:type="spellEnd"/>
      <w:r w:rsidRPr="003F26D4">
        <w:rPr>
          <w:rFonts w:ascii="Times New Roman" w:hAnsi="Times New Roman" w:cs="Times New Roman"/>
          <w:color w:val="000000"/>
          <w:sz w:val="28"/>
          <w:szCs w:val="28"/>
        </w:rPr>
        <w:t xml:space="preserve"> (дата обращения </w:t>
      </w:r>
      <w:r>
        <w:rPr>
          <w:rFonts w:ascii="Times New Roman" w:hAnsi="Times New Roman" w:cs="Times New Roman"/>
          <w:color w:val="000000"/>
          <w:sz w:val="28"/>
          <w:szCs w:val="28"/>
        </w:rPr>
        <w:t>24.01.</w:t>
      </w:r>
      <w:r w:rsidRPr="003F26D4">
        <w:rPr>
          <w:rFonts w:ascii="Times New Roman" w:hAnsi="Times New Roman" w:cs="Times New Roman"/>
          <w:color w:val="000000"/>
          <w:sz w:val="28"/>
          <w:szCs w:val="28"/>
        </w:rPr>
        <w:t>2017).</w:t>
      </w:r>
    </w:p>
    <w:p w:rsidR="006D4626" w:rsidRPr="00462BFB"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lang w:val="en-US"/>
        </w:rPr>
        <w:t>Export</w:t>
      </w:r>
      <w:r w:rsidRPr="00462BFB">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lang w:val="en-US"/>
        </w:rPr>
        <w:t>and</w:t>
      </w:r>
      <w:r w:rsidRPr="00462BFB">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lang w:val="en-US"/>
        </w:rPr>
        <w:t>Import</w:t>
      </w:r>
      <w:r w:rsidRPr="00462BFB">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lang w:val="en-US"/>
        </w:rPr>
        <w:t>on</w:t>
      </w:r>
      <w:r w:rsidRPr="00462BFB">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lang w:val="en-US"/>
        </w:rPr>
        <w:t>world</w:t>
      </w:r>
      <w:r w:rsidRPr="00462BFB">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lang w:val="en-US"/>
        </w:rPr>
        <w:t>market</w:t>
      </w:r>
      <w:r w:rsidRPr="00462BFB">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Электронный</w:t>
      </w:r>
      <w:r w:rsidRPr="00462BFB">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ресурс</w:t>
      </w:r>
      <w:r w:rsidRPr="00462BFB">
        <w:rPr>
          <w:rFonts w:ascii="Times New Roman" w:hAnsi="Times New Roman" w:cs="Times New Roman"/>
          <w:color w:val="000000"/>
          <w:sz w:val="28"/>
          <w:szCs w:val="28"/>
        </w:rPr>
        <w:t>]</w:t>
      </w:r>
      <w:r w:rsidRPr="00462BFB">
        <w:rPr>
          <w:rFonts w:ascii="Times New Roman" w:eastAsia="Times New Roman" w:hAnsi="Times New Roman" w:cs="Times New Roman"/>
          <w:bCs/>
          <w:color w:val="000000"/>
          <w:sz w:val="28"/>
          <w:szCs w:val="28"/>
          <w:lang w:eastAsia="ru-RU"/>
        </w:rPr>
        <w:t>. –</w:t>
      </w:r>
      <w:r w:rsidRPr="00D8153E">
        <w:rPr>
          <w:rFonts w:ascii="Times New Roman" w:eastAsia="Times New Roman" w:hAnsi="Times New Roman" w:cs="Times New Roman"/>
          <w:bCs/>
          <w:color w:val="000000"/>
          <w:sz w:val="28"/>
          <w:szCs w:val="28"/>
          <w:lang w:eastAsia="ru-RU"/>
        </w:rPr>
        <w:t xml:space="preserve"> </w:t>
      </w:r>
      <w:r w:rsidRPr="003F26D4">
        <w:rPr>
          <w:rFonts w:ascii="Times New Roman" w:hAnsi="Times New Roman" w:cs="Times New Roman"/>
          <w:color w:val="000000"/>
          <w:sz w:val="28"/>
          <w:szCs w:val="28"/>
        </w:rPr>
        <w:t>Режим</w:t>
      </w:r>
      <w:r w:rsidRPr="00462BFB">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доступа</w:t>
      </w:r>
      <w:proofErr w:type="gramStart"/>
      <w:r w:rsidRPr="00462BFB">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proofErr w:type="gramEnd"/>
      <w:r w:rsidRPr="00462BFB">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lang w:val="en-US"/>
        </w:rPr>
        <w:t>http</w:t>
      </w:r>
      <w:r w:rsidRPr="00462BFB">
        <w:rPr>
          <w:rFonts w:ascii="Times New Roman" w:hAnsi="Times New Roman" w:cs="Times New Roman"/>
          <w:color w:val="000000"/>
          <w:sz w:val="28"/>
          <w:szCs w:val="28"/>
        </w:rPr>
        <w:t>://</w:t>
      </w:r>
      <w:r w:rsidRPr="003F26D4">
        <w:rPr>
          <w:rFonts w:ascii="Times New Roman" w:hAnsi="Times New Roman" w:cs="Times New Roman"/>
          <w:color w:val="000000"/>
          <w:sz w:val="28"/>
          <w:szCs w:val="28"/>
          <w:lang w:val="en-US"/>
        </w:rPr>
        <w:t>www</w:t>
      </w:r>
      <w:r w:rsidRPr="00462BFB">
        <w:rPr>
          <w:rFonts w:ascii="Times New Roman" w:hAnsi="Times New Roman" w:cs="Times New Roman"/>
          <w:color w:val="000000"/>
          <w:sz w:val="28"/>
          <w:szCs w:val="28"/>
        </w:rPr>
        <w:t>.</w:t>
      </w:r>
      <w:proofErr w:type="spellStart"/>
      <w:r w:rsidRPr="003F26D4">
        <w:rPr>
          <w:rFonts w:ascii="Times New Roman" w:hAnsi="Times New Roman" w:cs="Times New Roman"/>
          <w:color w:val="000000"/>
          <w:sz w:val="28"/>
          <w:szCs w:val="28"/>
          <w:lang w:val="en-US"/>
        </w:rPr>
        <w:t>eia</w:t>
      </w:r>
      <w:proofErr w:type="spellEnd"/>
      <w:r w:rsidRPr="00462BFB">
        <w:rPr>
          <w:rFonts w:ascii="Times New Roman" w:hAnsi="Times New Roman" w:cs="Times New Roman"/>
          <w:color w:val="000000"/>
          <w:sz w:val="28"/>
          <w:szCs w:val="28"/>
        </w:rPr>
        <w:t>.</w:t>
      </w:r>
      <w:proofErr w:type="spellStart"/>
      <w:r w:rsidRPr="003F26D4">
        <w:rPr>
          <w:rFonts w:ascii="Times New Roman" w:hAnsi="Times New Roman" w:cs="Times New Roman"/>
          <w:color w:val="000000"/>
          <w:sz w:val="28"/>
          <w:szCs w:val="28"/>
          <w:lang w:val="en-US"/>
        </w:rPr>
        <w:t>gov</w:t>
      </w:r>
      <w:proofErr w:type="spellEnd"/>
      <w:r w:rsidRPr="00462BFB">
        <w:rPr>
          <w:rFonts w:ascii="Times New Roman" w:hAnsi="Times New Roman" w:cs="Times New Roman"/>
          <w:color w:val="000000"/>
          <w:sz w:val="28"/>
          <w:szCs w:val="28"/>
        </w:rPr>
        <w:t>/</w:t>
      </w:r>
      <w:r w:rsidRPr="003F26D4">
        <w:rPr>
          <w:rFonts w:ascii="Times New Roman" w:hAnsi="Times New Roman" w:cs="Times New Roman"/>
          <w:color w:val="000000"/>
          <w:sz w:val="28"/>
          <w:szCs w:val="28"/>
          <w:lang w:val="en-US"/>
        </w:rPr>
        <w:t>beta</w:t>
      </w:r>
      <w:r w:rsidRPr="00462BFB">
        <w:rPr>
          <w:rFonts w:ascii="Times New Roman" w:hAnsi="Times New Roman" w:cs="Times New Roman"/>
          <w:color w:val="000000"/>
          <w:sz w:val="28"/>
          <w:szCs w:val="28"/>
        </w:rPr>
        <w:t>/</w:t>
      </w:r>
      <w:r w:rsidRPr="003F26D4">
        <w:rPr>
          <w:rFonts w:ascii="Times New Roman" w:hAnsi="Times New Roman" w:cs="Times New Roman"/>
          <w:color w:val="000000"/>
          <w:sz w:val="28"/>
          <w:szCs w:val="28"/>
          <w:lang w:val="en-US"/>
        </w:rPr>
        <w:t>international</w:t>
      </w:r>
      <w:r w:rsidRPr="00462BFB">
        <w:rPr>
          <w:rFonts w:ascii="Times New Roman" w:hAnsi="Times New Roman" w:cs="Times New Roman"/>
          <w:color w:val="000000"/>
          <w:sz w:val="28"/>
          <w:szCs w:val="28"/>
        </w:rPr>
        <w:t>/</w:t>
      </w:r>
      <w:r w:rsidRPr="003F26D4">
        <w:rPr>
          <w:rFonts w:ascii="Times New Roman" w:hAnsi="Times New Roman" w:cs="Times New Roman"/>
          <w:color w:val="000000"/>
          <w:sz w:val="28"/>
          <w:szCs w:val="28"/>
          <w:lang w:val="en-US"/>
        </w:rPr>
        <w:t>data</w:t>
      </w:r>
      <w:r w:rsidRPr="00462BFB">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lang w:val="en-US"/>
        </w:rPr>
        <w:t>browser</w:t>
      </w:r>
      <w:r>
        <w:rPr>
          <w:rFonts w:ascii="Times New Roman" w:hAnsi="Times New Roman" w:cs="Times New Roman"/>
          <w:color w:val="000000"/>
          <w:sz w:val="28"/>
          <w:szCs w:val="28"/>
        </w:rPr>
        <w:t>.</w:t>
      </w:r>
      <w:r w:rsidRPr="003F26D4">
        <w:rPr>
          <w:rFonts w:ascii="Times New Roman" w:hAnsi="Times New Roman" w:cs="Times New Roman"/>
          <w:color w:val="000000"/>
          <w:sz w:val="28"/>
          <w:szCs w:val="28"/>
          <w:lang w:val="en-US"/>
        </w:rPr>
        <w:t>html</w:t>
      </w:r>
      <w:r w:rsidRPr="00462BFB">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дата</w:t>
      </w:r>
      <w:r w:rsidRPr="00462BFB">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обращения</w:t>
      </w:r>
      <w:r>
        <w:rPr>
          <w:rFonts w:ascii="Times New Roman" w:hAnsi="Times New Roman" w:cs="Times New Roman"/>
          <w:color w:val="000000"/>
          <w:sz w:val="28"/>
          <w:szCs w:val="28"/>
        </w:rPr>
        <w:t xml:space="preserve"> 25.01.</w:t>
      </w:r>
      <w:r w:rsidRPr="00462BFB">
        <w:rPr>
          <w:rFonts w:ascii="Times New Roman" w:hAnsi="Times New Roman" w:cs="Times New Roman"/>
          <w:color w:val="000000"/>
          <w:sz w:val="28"/>
          <w:szCs w:val="28"/>
        </w:rPr>
        <w:t>2017).</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r w:rsidRPr="003F26D4">
        <w:rPr>
          <w:rFonts w:ascii="Times New Roman" w:hAnsi="Times New Roman" w:cs="Times New Roman"/>
          <w:color w:val="000000"/>
          <w:sz w:val="28"/>
          <w:szCs w:val="28"/>
          <w:lang w:val="en-US"/>
        </w:rPr>
        <w:t>International</w:t>
      </w:r>
      <w:r w:rsidRPr="00462BFB">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lang w:val="en-US"/>
        </w:rPr>
        <w:t>Energy</w:t>
      </w:r>
      <w:r w:rsidRPr="00462BFB">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lang w:val="en-US"/>
        </w:rPr>
        <w:t>Information</w:t>
      </w:r>
      <w:r w:rsidRPr="00462BFB">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Электронный</w:t>
      </w:r>
      <w:r w:rsidRPr="00462BFB">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ресурс</w:t>
      </w:r>
      <w:r w:rsidRPr="00462BFB">
        <w:rPr>
          <w:rFonts w:ascii="Times New Roman" w:hAnsi="Times New Roman" w:cs="Times New Roman"/>
          <w:color w:val="000000"/>
          <w:sz w:val="28"/>
          <w:szCs w:val="28"/>
        </w:rPr>
        <w:t>]</w:t>
      </w:r>
      <w:r w:rsidRPr="00462BFB">
        <w:rPr>
          <w:rFonts w:ascii="Times New Roman" w:eastAsia="Times New Roman" w:hAnsi="Times New Roman" w:cs="Times New Roman"/>
          <w:bCs/>
          <w:color w:val="000000"/>
          <w:sz w:val="28"/>
          <w:szCs w:val="28"/>
          <w:lang w:eastAsia="ru-RU"/>
        </w:rPr>
        <w:t>. –</w:t>
      </w:r>
      <w:r w:rsidRPr="00D8153E">
        <w:rPr>
          <w:rFonts w:ascii="Times New Roman" w:eastAsia="Times New Roman" w:hAnsi="Times New Roman" w:cs="Times New Roman"/>
          <w:bCs/>
          <w:color w:val="000000"/>
          <w:sz w:val="28"/>
          <w:szCs w:val="28"/>
          <w:lang w:eastAsia="ru-RU"/>
        </w:rPr>
        <w:t xml:space="preserve"> </w:t>
      </w:r>
      <w:r w:rsidRPr="003F26D4">
        <w:rPr>
          <w:rFonts w:ascii="Times New Roman" w:hAnsi="Times New Roman" w:cs="Times New Roman"/>
          <w:color w:val="000000"/>
          <w:sz w:val="28"/>
          <w:szCs w:val="28"/>
        </w:rPr>
        <w:t>Режим доступа</w:t>
      </w:r>
      <w:proofErr w:type="gramStart"/>
      <w:r w:rsidRPr="003F26D4">
        <w:rPr>
          <w:rFonts w:ascii="Times New Roman" w:hAnsi="Times New Roman" w:cs="Times New Roman"/>
          <w:color w:val="000000"/>
          <w:sz w:val="28"/>
          <w:szCs w:val="28"/>
        </w:rPr>
        <w:t xml:space="preserve"> :</w:t>
      </w:r>
      <w:proofErr w:type="gramEnd"/>
      <w:r w:rsidRPr="003F26D4">
        <w:rPr>
          <w:rFonts w:ascii="Times New Roman" w:hAnsi="Times New Roman" w:cs="Times New Roman"/>
          <w:color w:val="000000"/>
          <w:sz w:val="28"/>
          <w:szCs w:val="28"/>
        </w:rPr>
        <w:t xml:space="preserve"> </w:t>
      </w:r>
      <w:hyperlink r:id="rId96" w:history="1">
        <w:r w:rsidRPr="003F26D4">
          <w:rPr>
            <w:rStyle w:val="a7"/>
            <w:rFonts w:ascii="Times New Roman" w:hAnsi="Times New Roman" w:cs="Times New Roman"/>
            <w:color w:val="000000"/>
            <w:sz w:val="28"/>
            <w:szCs w:val="28"/>
            <w:u w:val="none"/>
            <w:lang w:val="en-US"/>
          </w:rPr>
          <w:t>https</w:t>
        </w:r>
        <w:r w:rsidRPr="003F26D4">
          <w:rPr>
            <w:rStyle w:val="a7"/>
            <w:rFonts w:ascii="Times New Roman" w:hAnsi="Times New Roman" w:cs="Times New Roman"/>
            <w:color w:val="000000"/>
            <w:sz w:val="28"/>
            <w:szCs w:val="28"/>
            <w:u w:val="none"/>
          </w:rPr>
          <w:t>://</w:t>
        </w:r>
        <w:r w:rsidRPr="003F26D4">
          <w:rPr>
            <w:rStyle w:val="a7"/>
            <w:rFonts w:ascii="Times New Roman" w:hAnsi="Times New Roman" w:cs="Times New Roman"/>
            <w:color w:val="000000"/>
            <w:sz w:val="28"/>
            <w:szCs w:val="28"/>
            <w:u w:val="none"/>
            <w:lang w:val="en-US"/>
          </w:rPr>
          <w:t>www</w:t>
        </w:r>
        <w:r w:rsidRPr="003F26D4">
          <w:rPr>
            <w:rStyle w:val="a7"/>
            <w:rFonts w:ascii="Times New Roman" w:hAnsi="Times New Roman" w:cs="Times New Roman"/>
            <w:color w:val="000000"/>
            <w:sz w:val="28"/>
            <w:szCs w:val="28"/>
            <w:u w:val="none"/>
          </w:rPr>
          <w:t>.</w:t>
        </w:r>
        <w:proofErr w:type="spellStart"/>
        <w:r w:rsidRPr="003F26D4">
          <w:rPr>
            <w:rStyle w:val="a7"/>
            <w:rFonts w:ascii="Times New Roman" w:hAnsi="Times New Roman" w:cs="Times New Roman"/>
            <w:color w:val="000000"/>
            <w:sz w:val="28"/>
            <w:szCs w:val="28"/>
            <w:u w:val="none"/>
            <w:lang w:val="en-US"/>
          </w:rPr>
          <w:t>eia</w:t>
        </w:r>
        <w:proofErr w:type="spellEnd"/>
        <w:r w:rsidRPr="003F26D4">
          <w:rPr>
            <w:rStyle w:val="a7"/>
            <w:rFonts w:ascii="Times New Roman" w:hAnsi="Times New Roman" w:cs="Times New Roman"/>
            <w:color w:val="000000"/>
            <w:sz w:val="28"/>
            <w:szCs w:val="28"/>
            <w:u w:val="none"/>
          </w:rPr>
          <w:t>.</w:t>
        </w:r>
        <w:proofErr w:type="spellStart"/>
        <w:r w:rsidRPr="003F26D4">
          <w:rPr>
            <w:rStyle w:val="a7"/>
            <w:rFonts w:ascii="Times New Roman" w:hAnsi="Times New Roman" w:cs="Times New Roman"/>
            <w:color w:val="000000"/>
            <w:sz w:val="28"/>
            <w:szCs w:val="28"/>
            <w:u w:val="none"/>
            <w:lang w:val="en-US"/>
          </w:rPr>
          <w:t>gov</w:t>
        </w:r>
        <w:proofErr w:type="spellEnd"/>
        <w:r w:rsidRPr="003F26D4">
          <w:rPr>
            <w:rStyle w:val="a7"/>
            <w:rFonts w:ascii="Times New Roman" w:hAnsi="Times New Roman" w:cs="Times New Roman"/>
            <w:color w:val="000000"/>
            <w:sz w:val="28"/>
            <w:szCs w:val="28"/>
            <w:u w:val="none"/>
          </w:rPr>
          <w:t>/</w:t>
        </w:r>
        <w:r w:rsidRPr="003F26D4">
          <w:rPr>
            <w:rStyle w:val="a7"/>
            <w:rFonts w:ascii="Times New Roman" w:hAnsi="Times New Roman" w:cs="Times New Roman"/>
            <w:color w:val="000000"/>
            <w:sz w:val="28"/>
            <w:szCs w:val="28"/>
            <w:u w:val="none"/>
            <w:lang w:val="en-US"/>
          </w:rPr>
          <w:t>beta</w:t>
        </w:r>
        <w:r w:rsidRPr="003F26D4">
          <w:rPr>
            <w:rStyle w:val="a7"/>
            <w:rFonts w:ascii="Times New Roman" w:hAnsi="Times New Roman" w:cs="Times New Roman"/>
            <w:color w:val="000000"/>
            <w:sz w:val="28"/>
            <w:szCs w:val="28"/>
            <w:u w:val="none"/>
          </w:rPr>
          <w:t>/</w:t>
        </w:r>
        <w:r w:rsidRPr="003F26D4">
          <w:rPr>
            <w:rStyle w:val="a7"/>
            <w:rFonts w:ascii="Times New Roman" w:hAnsi="Times New Roman" w:cs="Times New Roman"/>
            <w:color w:val="000000"/>
            <w:sz w:val="28"/>
            <w:szCs w:val="28"/>
            <w:u w:val="none"/>
            <w:lang w:val="en-US"/>
          </w:rPr>
          <w:t>international</w:t>
        </w:r>
        <w:r w:rsidRPr="003F26D4">
          <w:rPr>
            <w:rStyle w:val="a7"/>
            <w:rFonts w:ascii="Times New Roman" w:hAnsi="Times New Roman" w:cs="Times New Roman"/>
            <w:color w:val="000000"/>
            <w:sz w:val="28"/>
            <w:szCs w:val="28"/>
            <w:u w:val="none"/>
          </w:rPr>
          <w:t>/</w:t>
        </w:r>
      </w:hyperlink>
      <w:r>
        <w:rPr>
          <w:rFonts w:ascii="Times New Roman" w:hAnsi="Times New Roman" w:cs="Times New Roman"/>
          <w:color w:val="000000"/>
          <w:sz w:val="28"/>
          <w:szCs w:val="28"/>
        </w:rPr>
        <w:t xml:space="preserve"> (дата обращения 25.01.</w:t>
      </w:r>
      <w:r w:rsidRPr="003F26D4">
        <w:rPr>
          <w:rFonts w:ascii="Times New Roman" w:hAnsi="Times New Roman" w:cs="Times New Roman"/>
          <w:color w:val="000000"/>
          <w:sz w:val="28"/>
          <w:szCs w:val="28"/>
        </w:rPr>
        <w:t>2017).</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r w:rsidRPr="003F26D4">
        <w:rPr>
          <w:rFonts w:ascii="Times New Roman" w:eastAsia="Times New Roman" w:hAnsi="Times New Roman" w:cs="Times New Roman"/>
          <w:bCs/>
          <w:color w:val="000000"/>
          <w:sz w:val="28"/>
          <w:szCs w:val="28"/>
          <w:lang w:val="en-US" w:eastAsia="ru-RU"/>
        </w:rPr>
        <w:t>Natural</w:t>
      </w:r>
      <w:r w:rsidRPr="003F26D4">
        <w:rPr>
          <w:rFonts w:ascii="Times New Roman" w:eastAsia="Times New Roman" w:hAnsi="Times New Roman" w:cs="Times New Roman"/>
          <w:bCs/>
          <w:color w:val="000000"/>
          <w:sz w:val="28"/>
          <w:szCs w:val="28"/>
          <w:lang w:eastAsia="ru-RU"/>
        </w:rPr>
        <w:t xml:space="preserve"> </w:t>
      </w:r>
      <w:r w:rsidRPr="003F26D4">
        <w:rPr>
          <w:rFonts w:ascii="Times New Roman" w:eastAsia="Times New Roman" w:hAnsi="Times New Roman" w:cs="Times New Roman"/>
          <w:bCs/>
          <w:color w:val="000000"/>
          <w:sz w:val="28"/>
          <w:szCs w:val="28"/>
          <w:lang w:val="en-US" w:eastAsia="ru-RU"/>
        </w:rPr>
        <w:t>Gas</w:t>
      </w:r>
      <w:r w:rsidRPr="003F26D4">
        <w:rPr>
          <w:rFonts w:ascii="Times New Roman" w:eastAsia="Times New Roman" w:hAnsi="Times New Roman" w:cs="Times New Roman"/>
          <w:bCs/>
          <w:color w:val="000000"/>
          <w:sz w:val="28"/>
          <w:szCs w:val="28"/>
          <w:lang w:eastAsia="ru-RU"/>
        </w:rPr>
        <w:t xml:space="preserve"> </w:t>
      </w:r>
      <w:r w:rsidRPr="003F26D4">
        <w:rPr>
          <w:rFonts w:ascii="Times New Roman" w:eastAsia="Times New Roman" w:hAnsi="Times New Roman" w:cs="Times New Roman"/>
          <w:bCs/>
          <w:color w:val="000000"/>
          <w:sz w:val="28"/>
          <w:szCs w:val="28"/>
          <w:lang w:val="en-US" w:eastAsia="ru-RU"/>
        </w:rPr>
        <w:t>Pipelines</w:t>
      </w:r>
      <w:r w:rsidRPr="003F26D4">
        <w:rPr>
          <w:rStyle w:val="article-classifiergap"/>
          <w:rFonts w:ascii="Times New Roman" w:hAnsi="Times New Roman" w:cs="Times New Roman"/>
          <w:color w:val="000000"/>
          <w:sz w:val="28"/>
          <w:szCs w:val="28"/>
        </w:rPr>
        <w:t xml:space="preserve"> </w:t>
      </w:r>
      <w:r w:rsidRPr="003F26D4">
        <w:rPr>
          <w:rFonts w:ascii="Times New Roman" w:eastAsia="Times New Roman" w:hAnsi="Times New Roman" w:cs="Times New Roman"/>
          <w:bCs/>
          <w:color w:val="000000"/>
          <w:sz w:val="28"/>
          <w:szCs w:val="28"/>
          <w:lang w:eastAsia="ru-RU"/>
        </w:rPr>
        <w:t>[Электронный ресурс]. –</w:t>
      </w:r>
      <w:r w:rsidRPr="00D8153E">
        <w:rPr>
          <w:rFonts w:ascii="Times New Roman" w:eastAsia="Times New Roman" w:hAnsi="Times New Roman" w:cs="Times New Roman"/>
          <w:bCs/>
          <w:color w:val="000000"/>
          <w:sz w:val="28"/>
          <w:szCs w:val="28"/>
          <w:lang w:eastAsia="ru-RU"/>
        </w:rPr>
        <w:t xml:space="preserve"> </w:t>
      </w:r>
      <w:r w:rsidRPr="003F26D4">
        <w:rPr>
          <w:rFonts w:ascii="Times New Roman" w:eastAsia="Times New Roman" w:hAnsi="Times New Roman" w:cs="Times New Roman"/>
          <w:bCs/>
          <w:color w:val="000000"/>
          <w:sz w:val="28"/>
          <w:szCs w:val="28"/>
          <w:lang w:eastAsia="ru-RU"/>
        </w:rPr>
        <w:t>Режим доступа</w:t>
      </w:r>
      <w:proofErr w:type="gramStart"/>
      <w:r w:rsidRPr="00462BFB">
        <w:rPr>
          <w:rFonts w:ascii="Times New Roman" w:eastAsia="Times New Roman" w:hAnsi="Times New Roman" w:cs="Times New Roman"/>
          <w:bCs/>
          <w:color w:val="000000"/>
          <w:sz w:val="28"/>
          <w:szCs w:val="28"/>
          <w:lang w:eastAsia="ru-RU"/>
        </w:rPr>
        <w:t xml:space="preserve"> </w:t>
      </w:r>
      <w:r w:rsidRPr="003F26D4">
        <w:rPr>
          <w:rFonts w:ascii="Times New Roman" w:eastAsia="Times New Roman" w:hAnsi="Times New Roman" w:cs="Times New Roman"/>
          <w:bCs/>
          <w:color w:val="000000"/>
          <w:sz w:val="28"/>
          <w:szCs w:val="28"/>
          <w:lang w:eastAsia="ru-RU"/>
        </w:rPr>
        <w:t>:</w:t>
      </w:r>
      <w:proofErr w:type="gramEnd"/>
      <w:r w:rsidRPr="003F26D4">
        <w:rPr>
          <w:rFonts w:ascii="Times New Roman" w:eastAsia="Times New Roman" w:hAnsi="Times New Roman" w:cs="Times New Roman"/>
          <w:bCs/>
          <w:color w:val="000000"/>
          <w:sz w:val="28"/>
          <w:szCs w:val="28"/>
          <w:lang w:eastAsia="ru-RU"/>
        </w:rPr>
        <w:t xml:space="preserve"> </w:t>
      </w:r>
      <w:hyperlink r:id="rId97" w:history="1">
        <w:r w:rsidRPr="00D8153E">
          <w:rPr>
            <w:rStyle w:val="a7"/>
            <w:rFonts w:ascii="Times New Roman" w:hAnsi="Times New Roman" w:cs="Times New Roman"/>
            <w:color w:val="000000"/>
            <w:sz w:val="28"/>
            <w:szCs w:val="28"/>
            <w:u w:val="none"/>
            <w:lang w:val="en-US"/>
          </w:rPr>
          <w:t>http</w:t>
        </w:r>
        <w:r w:rsidRPr="00D8153E">
          <w:rPr>
            <w:rStyle w:val="a7"/>
            <w:rFonts w:ascii="Times New Roman" w:hAnsi="Times New Roman" w:cs="Times New Roman"/>
            <w:color w:val="000000"/>
            <w:sz w:val="28"/>
            <w:szCs w:val="28"/>
            <w:u w:val="none"/>
          </w:rPr>
          <w:t>://</w:t>
        </w:r>
        <w:r w:rsidRPr="00D8153E">
          <w:rPr>
            <w:rStyle w:val="a7"/>
            <w:rFonts w:ascii="Times New Roman" w:hAnsi="Times New Roman" w:cs="Times New Roman"/>
            <w:color w:val="000000"/>
            <w:sz w:val="28"/>
            <w:szCs w:val="28"/>
            <w:u w:val="none"/>
            <w:lang w:val="en-US"/>
          </w:rPr>
          <w:t>www</w:t>
        </w:r>
        <w:r w:rsidRPr="00D8153E">
          <w:rPr>
            <w:rStyle w:val="a7"/>
            <w:rFonts w:ascii="Times New Roman" w:hAnsi="Times New Roman" w:cs="Times New Roman"/>
            <w:color w:val="000000"/>
            <w:sz w:val="28"/>
            <w:szCs w:val="28"/>
            <w:u w:val="none"/>
          </w:rPr>
          <w:t>.</w:t>
        </w:r>
        <w:r w:rsidRPr="00D8153E">
          <w:rPr>
            <w:rStyle w:val="a7"/>
            <w:rFonts w:ascii="Times New Roman" w:hAnsi="Times New Roman" w:cs="Times New Roman"/>
            <w:color w:val="000000"/>
            <w:sz w:val="28"/>
            <w:szCs w:val="28"/>
            <w:u w:val="none"/>
            <w:lang w:val="en-US"/>
          </w:rPr>
          <w:t>pipeline</w:t>
        </w:r>
        <w:r w:rsidRPr="00D8153E">
          <w:rPr>
            <w:rStyle w:val="a7"/>
            <w:rFonts w:ascii="Times New Roman" w:hAnsi="Times New Roman" w:cs="Times New Roman"/>
            <w:color w:val="000000"/>
            <w:sz w:val="28"/>
            <w:szCs w:val="28"/>
            <w:u w:val="none"/>
          </w:rPr>
          <w:t>101.</w:t>
        </w:r>
        <w:r w:rsidRPr="00D8153E">
          <w:rPr>
            <w:rStyle w:val="a7"/>
            <w:rFonts w:ascii="Times New Roman" w:hAnsi="Times New Roman" w:cs="Times New Roman"/>
            <w:color w:val="000000"/>
            <w:sz w:val="28"/>
            <w:szCs w:val="28"/>
            <w:u w:val="none"/>
            <w:lang w:val="en-US"/>
          </w:rPr>
          <w:t>com</w:t>
        </w:r>
        <w:r w:rsidRPr="00D8153E">
          <w:rPr>
            <w:rStyle w:val="a7"/>
            <w:rFonts w:ascii="Times New Roman" w:hAnsi="Times New Roman" w:cs="Times New Roman"/>
            <w:color w:val="000000"/>
            <w:sz w:val="28"/>
            <w:szCs w:val="28"/>
            <w:u w:val="none"/>
          </w:rPr>
          <w:t>/</w:t>
        </w:r>
        <w:r w:rsidRPr="00D8153E">
          <w:rPr>
            <w:rStyle w:val="a7"/>
            <w:rFonts w:ascii="Times New Roman" w:hAnsi="Times New Roman" w:cs="Times New Roman"/>
            <w:color w:val="000000"/>
            <w:sz w:val="28"/>
            <w:szCs w:val="28"/>
            <w:u w:val="none"/>
            <w:lang w:val="en-US"/>
          </w:rPr>
          <w:t>why</w:t>
        </w:r>
        <w:r w:rsidRPr="00D8153E">
          <w:rPr>
            <w:rStyle w:val="a7"/>
            <w:rFonts w:ascii="Times New Roman" w:hAnsi="Times New Roman" w:cs="Times New Roman"/>
            <w:color w:val="000000"/>
            <w:sz w:val="28"/>
            <w:szCs w:val="28"/>
            <w:u w:val="none"/>
          </w:rPr>
          <w:t>-</w:t>
        </w:r>
        <w:r w:rsidRPr="00D8153E">
          <w:rPr>
            <w:rStyle w:val="a7"/>
            <w:rFonts w:ascii="Times New Roman" w:hAnsi="Times New Roman" w:cs="Times New Roman"/>
            <w:color w:val="000000"/>
            <w:sz w:val="28"/>
            <w:szCs w:val="28"/>
            <w:u w:val="none"/>
            <w:lang w:val="en-US"/>
          </w:rPr>
          <w:t>do</w:t>
        </w:r>
        <w:r w:rsidRPr="00D8153E">
          <w:rPr>
            <w:rStyle w:val="a7"/>
            <w:rFonts w:ascii="Times New Roman" w:hAnsi="Times New Roman" w:cs="Times New Roman"/>
            <w:color w:val="000000"/>
            <w:sz w:val="28"/>
            <w:szCs w:val="28"/>
            <w:u w:val="none"/>
          </w:rPr>
          <w:t>-</w:t>
        </w:r>
        <w:r w:rsidRPr="00D8153E">
          <w:rPr>
            <w:rStyle w:val="a7"/>
            <w:rFonts w:ascii="Times New Roman" w:hAnsi="Times New Roman" w:cs="Times New Roman"/>
            <w:color w:val="000000"/>
            <w:sz w:val="28"/>
            <w:szCs w:val="28"/>
            <w:u w:val="none"/>
            <w:lang w:val="en-US"/>
          </w:rPr>
          <w:t>we</w:t>
        </w:r>
        <w:r w:rsidRPr="00D8153E">
          <w:rPr>
            <w:rStyle w:val="a7"/>
            <w:rFonts w:ascii="Times New Roman" w:hAnsi="Times New Roman" w:cs="Times New Roman"/>
            <w:color w:val="000000"/>
            <w:sz w:val="28"/>
            <w:szCs w:val="28"/>
            <w:u w:val="none"/>
          </w:rPr>
          <w:t>-</w:t>
        </w:r>
        <w:proofErr w:type="spellStart"/>
        <w:r w:rsidRPr="00D8153E">
          <w:rPr>
            <w:rStyle w:val="a7"/>
            <w:rFonts w:ascii="Times New Roman" w:hAnsi="Times New Roman" w:cs="Times New Roman"/>
            <w:color w:val="000000"/>
            <w:sz w:val="28"/>
            <w:szCs w:val="28"/>
            <w:u w:val="none"/>
            <w:lang w:val="en-US"/>
          </w:rPr>
          <w:t>needpipelines</w:t>
        </w:r>
        <w:proofErr w:type="spellEnd"/>
        <w:r w:rsidRPr="00D8153E">
          <w:rPr>
            <w:rStyle w:val="a7"/>
            <w:rFonts w:ascii="Times New Roman" w:hAnsi="Times New Roman" w:cs="Times New Roman"/>
            <w:color w:val="000000"/>
            <w:sz w:val="28"/>
            <w:szCs w:val="28"/>
            <w:u w:val="none"/>
          </w:rPr>
          <w:t>/</w:t>
        </w:r>
        <w:r w:rsidRPr="00D8153E">
          <w:rPr>
            <w:rStyle w:val="a7"/>
            <w:rFonts w:ascii="Times New Roman" w:hAnsi="Times New Roman" w:cs="Times New Roman"/>
            <w:color w:val="000000"/>
            <w:sz w:val="28"/>
            <w:szCs w:val="28"/>
            <w:u w:val="none"/>
            <w:lang w:val="en-US"/>
          </w:rPr>
          <w:t>natural</w:t>
        </w:r>
        <w:r w:rsidRPr="00D8153E">
          <w:rPr>
            <w:rStyle w:val="a7"/>
            <w:rFonts w:ascii="Times New Roman" w:hAnsi="Times New Roman" w:cs="Times New Roman"/>
            <w:color w:val="000000"/>
            <w:sz w:val="28"/>
            <w:szCs w:val="28"/>
            <w:u w:val="none"/>
          </w:rPr>
          <w:t>-</w:t>
        </w:r>
        <w:proofErr w:type="spellStart"/>
        <w:r w:rsidRPr="00D8153E">
          <w:rPr>
            <w:rStyle w:val="a7"/>
            <w:rFonts w:ascii="Times New Roman" w:hAnsi="Times New Roman" w:cs="Times New Roman"/>
            <w:color w:val="000000"/>
            <w:sz w:val="28"/>
            <w:szCs w:val="28"/>
            <w:u w:val="none"/>
            <w:lang w:val="en-US"/>
          </w:rPr>
          <w:t>gaspipelines</w:t>
        </w:r>
        <w:proofErr w:type="spellEnd"/>
      </w:hyperlink>
      <w:r>
        <w:rPr>
          <w:rFonts w:ascii="Times New Roman" w:hAnsi="Times New Roman" w:cs="Times New Roman"/>
          <w:color w:val="000000"/>
          <w:sz w:val="28"/>
          <w:szCs w:val="28"/>
        </w:rPr>
        <w:t xml:space="preserve"> (дата обращения 11.02.</w:t>
      </w:r>
      <w:r w:rsidRPr="003F26D4">
        <w:rPr>
          <w:rFonts w:ascii="Times New Roman" w:hAnsi="Times New Roman" w:cs="Times New Roman"/>
          <w:color w:val="000000"/>
          <w:sz w:val="28"/>
          <w:szCs w:val="28"/>
        </w:rPr>
        <w:t>2016).</w:t>
      </w:r>
    </w:p>
    <w:p w:rsidR="006D4626" w:rsidRPr="003F26D4"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t>N</w:t>
      </w:r>
      <w:r w:rsidRPr="003F26D4">
        <w:rPr>
          <w:rFonts w:ascii="Times New Roman" w:hAnsi="Times New Roman" w:cs="Times New Roman"/>
          <w:color w:val="000000"/>
          <w:sz w:val="28"/>
          <w:szCs w:val="28"/>
          <w:lang w:val="en-US"/>
        </w:rPr>
        <w:t>atural</w:t>
      </w:r>
      <w:r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lang w:val="en-US"/>
        </w:rPr>
        <w:t>gas</w:t>
      </w:r>
      <w:r w:rsidRPr="00A6610B">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prices</w:t>
      </w:r>
      <w:r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lang w:val="en-US"/>
        </w:rPr>
        <w:t>in</w:t>
      </w:r>
      <w:r w:rsidRPr="003F26D4">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lang w:val="en-US"/>
        </w:rPr>
        <w:t>USA</w:t>
      </w:r>
      <w:r w:rsidRPr="003F26D4">
        <w:rPr>
          <w:rFonts w:ascii="Times New Roman" w:hAnsi="Times New Roman" w:cs="Times New Roman"/>
          <w:color w:val="000000"/>
          <w:sz w:val="28"/>
          <w:szCs w:val="28"/>
        </w:rPr>
        <w:t xml:space="preserve"> [Электронный ресурс]</w:t>
      </w:r>
      <w:r w:rsidRPr="003F26D4">
        <w:rPr>
          <w:rFonts w:ascii="Times New Roman" w:eastAsia="Times New Roman" w:hAnsi="Times New Roman" w:cs="Times New Roman"/>
          <w:bCs/>
          <w:color w:val="000000"/>
          <w:sz w:val="28"/>
          <w:szCs w:val="28"/>
          <w:lang w:eastAsia="ru-RU"/>
        </w:rPr>
        <w:t>. –</w:t>
      </w:r>
      <w:r w:rsidRPr="00462BFB">
        <w:rPr>
          <w:rFonts w:ascii="Times New Roman" w:eastAsia="Times New Roman" w:hAnsi="Times New Roman" w:cs="Times New Roman"/>
          <w:bCs/>
          <w:color w:val="000000"/>
          <w:sz w:val="28"/>
          <w:szCs w:val="28"/>
          <w:lang w:eastAsia="ru-RU"/>
        </w:rPr>
        <w:t xml:space="preserve"> </w:t>
      </w:r>
      <w:r w:rsidRPr="003F26D4">
        <w:rPr>
          <w:rFonts w:ascii="Times New Roman" w:hAnsi="Times New Roman" w:cs="Times New Roman"/>
          <w:color w:val="000000"/>
          <w:sz w:val="28"/>
          <w:szCs w:val="28"/>
        </w:rPr>
        <w:t>Режим доступа</w:t>
      </w:r>
      <w:proofErr w:type="gramStart"/>
      <w:r w:rsidRPr="00462BFB">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w:t>
      </w:r>
      <w:proofErr w:type="gramEnd"/>
      <w:r w:rsidRPr="00A6610B">
        <w:rPr>
          <w:rFonts w:ascii="Times New Roman" w:hAnsi="Times New Roman" w:cs="Times New Roman"/>
          <w:color w:val="000000"/>
          <w:sz w:val="28"/>
          <w:szCs w:val="28"/>
        </w:rPr>
        <w:t xml:space="preserve"> </w:t>
      </w:r>
      <w:hyperlink r:id="rId98" w:history="1">
        <w:r w:rsidRPr="00A6610B">
          <w:rPr>
            <w:rStyle w:val="a7"/>
            <w:rFonts w:ascii="Times New Roman" w:hAnsi="Times New Roman" w:cs="Times New Roman"/>
            <w:color w:val="000000"/>
            <w:sz w:val="28"/>
            <w:szCs w:val="28"/>
            <w:u w:val="none"/>
            <w:lang w:val="en-US"/>
          </w:rPr>
          <w:t>https</w:t>
        </w:r>
        <w:r w:rsidRPr="00A6610B">
          <w:rPr>
            <w:rStyle w:val="a7"/>
            <w:rFonts w:ascii="Times New Roman" w:hAnsi="Times New Roman" w:cs="Times New Roman"/>
            <w:color w:val="000000"/>
            <w:sz w:val="28"/>
            <w:szCs w:val="28"/>
            <w:u w:val="none"/>
          </w:rPr>
          <w:t>://</w:t>
        </w:r>
        <w:r w:rsidRPr="00A6610B">
          <w:rPr>
            <w:rStyle w:val="a7"/>
            <w:rFonts w:ascii="Times New Roman" w:hAnsi="Times New Roman" w:cs="Times New Roman"/>
            <w:color w:val="000000"/>
            <w:sz w:val="28"/>
            <w:szCs w:val="28"/>
            <w:u w:val="none"/>
            <w:lang w:val="en-US"/>
          </w:rPr>
          <w:t>www</w:t>
        </w:r>
        <w:r w:rsidRPr="00A6610B">
          <w:rPr>
            <w:rStyle w:val="a7"/>
            <w:rFonts w:ascii="Times New Roman" w:hAnsi="Times New Roman" w:cs="Times New Roman"/>
            <w:color w:val="000000"/>
            <w:sz w:val="28"/>
            <w:szCs w:val="28"/>
            <w:u w:val="none"/>
          </w:rPr>
          <w:t>.</w:t>
        </w:r>
        <w:proofErr w:type="spellStart"/>
        <w:r w:rsidRPr="00A6610B">
          <w:rPr>
            <w:rStyle w:val="a7"/>
            <w:rFonts w:ascii="Times New Roman" w:hAnsi="Times New Roman" w:cs="Times New Roman"/>
            <w:color w:val="000000"/>
            <w:sz w:val="28"/>
            <w:szCs w:val="28"/>
            <w:u w:val="none"/>
            <w:lang w:val="en-US"/>
          </w:rPr>
          <w:t>eia</w:t>
        </w:r>
        <w:proofErr w:type="spellEnd"/>
        <w:r w:rsidRPr="00A6610B">
          <w:rPr>
            <w:rStyle w:val="a7"/>
            <w:rFonts w:ascii="Times New Roman" w:hAnsi="Times New Roman" w:cs="Times New Roman"/>
            <w:color w:val="000000"/>
            <w:sz w:val="28"/>
            <w:szCs w:val="28"/>
            <w:u w:val="none"/>
          </w:rPr>
          <w:t>.</w:t>
        </w:r>
        <w:proofErr w:type="spellStart"/>
        <w:r w:rsidRPr="00A6610B">
          <w:rPr>
            <w:rStyle w:val="a7"/>
            <w:rFonts w:ascii="Times New Roman" w:hAnsi="Times New Roman" w:cs="Times New Roman"/>
            <w:color w:val="000000"/>
            <w:sz w:val="28"/>
            <w:szCs w:val="28"/>
            <w:u w:val="none"/>
            <w:lang w:val="en-US"/>
          </w:rPr>
          <w:t>gov</w:t>
        </w:r>
        <w:proofErr w:type="spellEnd"/>
        <w:r w:rsidRPr="00A6610B">
          <w:rPr>
            <w:rStyle w:val="a7"/>
            <w:rFonts w:ascii="Times New Roman" w:hAnsi="Times New Roman" w:cs="Times New Roman"/>
            <w:color w:val="000000"/>
            <w:sz w:val="28"/>
            <w:szCs w:val="28"/>
            <w:u w:val="none"/>
          </w:rPr>
          <w:t>/</w:t>
        </w:r>
        <w:proofErr w:type="spellStart"/>
        <w:r w:rsidRPr="00A6610B">
          <w:rPr>
            <w:rStyle w:val="a7"/>
            <w:rFonts w:ascii="Times New Roman" w:hAnsi="Times New Roman" w:cs="Times New Roman"/>
            <w:color w:val="000000"/>
            <w:sz w:val="28"/>
            <w:szCs w:val="28"/>
            <w:u w:val="none"/>
            <w:lang w:val="en-US"/>
          </w:rPr>
          <w:t>dnav</w:t>
        </w:r>
        <w:proofErr w:type="spellEnd"/>
        <w:r w:rsidRPr="00A6610B">
          <w:rPr>
            <w:rStyle w:val="a7"/>
            <w:rFonts w:ascii="Times New Roman" w:hAnsi="Times New Roman" w:cs="Times New Roman"/>
            <w:color w:val="000000"/>
            <w:sz w:val="28"/>
            <w:szCs w:val="28"/>
            <w:u w:val="none"/>
          </w:rPr>
          <w:t>/</w:t>
        </w:r>
        <w:proofErr w:type="spellStart"/>
        <w:r w:rsidRPr="00A6610B">
          <w:rPr>
            <w:rStyle w:val="a7"/>
            <w:rFonts w:ascii="Times New Roman" w:hAnsi="Times New Roman" w:cs="Times New Roman"/>
            <w:color w:val="000000"/>
            <w:sz w:val="28"/>
            <w:szCs w:val="28"/>
            <w:u w:val="none"/>
            <w:lang w:val="en-US"/>
          </w:rPr>
          <w:t>ng</w:t>
        </w:r>
        <w:proofErr w:type="spellEnd"/>
        <w:r w:rsidRPr="00A6610B">
          <w:rPr>
            <w:rStyle w:val="a7"/>
            <w:rFonts w:ascii="Times New Roman" w:hAnsi="Times New Roman" w:cs="Times New Roman"/>
            <w:color w:val="000000"/>
            <w:sz w:val="28"/>
            <w:szCs w:val="28"/>
            <w:u w:val="none"/>
          </w:rPr>
          <w:t>/</w:t>
        </w:r>
        <w:proofErr w:type="spellStart"/>
        <w:r w:rsidRPr="00A6610B">
          <w:rPr>
            <w:rStyle w:val="a7"/>
            <w:rFonts w:ascii="Times New Roman" w:hAnsi="Times New Roman" w:cs="Times New Roman"/>
            <w:color w:val="000000"/>
            <w:sz w:val="28"/>
            <w:szCs w:val="28"/>
            <w:u w:val="none"/>
            <w:lang w:val="en-US"/>
          </w:rPr>
          <w:t>ng</w:t>
        </w:r>
        <w:proofErr w:type="spellEnd"/>
        <w:r w:rsidRPr="00A6610B">
          <w:rPr>
            <w:rStyle w:val="a7"/>
            <w:rFonts w:ascii="Times New Roman" w:hAnsi="Times New Roman" w:cs="Times New Roman"/>
            <w:color w:val="000000"/>
            <w:sz w:val="28"/>
            <w:szCs w:val="28"/>
            <w:u w:val="none"/>
          </w:rPr>
          <w:t>_</w:t>
        </w:r>
        <w:proofErr w:type="spellStart"/>
        <w:r w:rsidRPr="00A6610B">
          <w:rPr>
            <w:rStyle w:val="a7"/>
            <w:rFonts w:ascii="Times New Roman" w:hAnsi="Times New Roman" w:cs="Times New Roman"/>
            <w:color w:val="000000"/>
            <w:sz w:val="28"/>
            <w:szCs w:val="28"/>
            <w:u w:val="none"/>
            <w:lang w:val="en-US"/>
          </w:rPr>
          <w:t>pri</w:t>
        </w:r>
        <w:proofErr w:type="spellEnd"/>
        <w:r w:rsidRPr="00A6610B">
          <w:rPr>
            <w:rStyle w:val="a7"/>
            <w:rFonts w:ascii="Times New Roman" w:hAnsi="Times New Roman" w:cs="Times New Roman"/>
            <w:color w:val="000000"/>
            <w:sz w:val="28"/>
            <w:szCs w:val="28"/>
            <w:u w:val="none"/>
          </w:rPr>
          <w:t>_</w:t>
        </w:r>
        <w:r w:rsidRPr="00A6610B">
          <w:rPr>
            <w:rStyle w:val="a7"/>
            <w:rFonts w:ascii="Times New Roman" w:hAnsi="Times New Roman" w:cs="Times New Roman"/>
            <w:color w:val="000000"/>
            <w:sz w:val="28"/>
            <w:szCs w:val="28"/>
            <w:u w:val="none"/>
            <w:lang w:val="en-US"/>
          </w:rPr>
          <w:t>sum</w:t>
        </w:r>
        <w:r w:rsidRPr="00A6610B">
          <w:rPr>
            <w:rStyle w:val="a7"/>
            <w:rFonts w:ascii="Times New Roman" w:hAnsi="Times New Roman" w:cs="Times New Roman"/>
            <w:color w:val="000000"/>
            <w:sz w:val="28"/>
            <w:szCs w:val="28"/>
            <w:u w:val="none"/>
          </w:rPr>
          <w:t>_</w:t>
        </w:r>
        <w:proofErr w:type="spellStart"/>
        <w:r w:rsidRPr="00A6610B">
          <w:rPr>
            <w:rStyle w:val="a7"/>
            <w:rFonts w:ascii="Times New Roman" w:hAnsi="Times New Roman" w:cs="Times New Roman"/>
            <w:color w:val="000000"/>
            <w:sz w:val="28"/>
            <w:szCs w:val="28"/>
            <w:u w:val="none"/>
            <w:lang w:val="en-US"/>
          </w:rPr>
          <w:t>dcu</w:t>
        </w:r>
        <w:proofErr w:type="spellEnd"/>
        <w:r w:rsidRPr="00A6610B">
          <w:rPr>
            <w:rStyle w:val="a7"/>
            <w:rFonts w:ascii="Times New Roman" w:hAnsi="Times New Roman" w:cs="Times New Roman"/>
            <w:color w:val="000000"/>
            <w:sz w:val="28"/>
            <w:szCs w:val="28"/>
            <w:u w:val="none"/>
          </w:rPr>
          <w:t>_</w:t>
        </w:r>
        <w:proofErr w:type="spellStart"/>
        <w:r w:rsidRPr="00A6610B">
          <w:rPr>
            <w:rStyle w:val="a7"/>
            <w:rFonts w:ascii="Times New Roman" w:hAnsi="Times New Roman" w:cs="Times New Roman"/>
            <w:color w:val="000000"/>
            <w:sz w:val="28"/>
            <w:szCs w:val="28"/>
            <w:u w:val="none"/>
            <w:lang w:val="en-US"/>
          </w:rPr>
          <w:t>nus</w:t>
        </w:r>
        <w:proofErr w:type="spellEnd"/>
        <w:r w:rsidRPr="00A6610B">
          <w:rPr>
            <w:rStyle w:val="a7"/>
            <w:rFonts w:ascii="Times New Roman" w:hAnsi="Times New Roman" w:cs="Times New Roman"/>
            <w:color w:val="000000"/>
            <w:sz w:val="28"/>
            <w:szCs w:val="28"/>
            <w:u w:val="none"/>
          </w:rPr>
          <w:t>_</w:t>
        </w:r>
        <w:r w:rsidRPr="00A6610B">
          <w:rPr>
            <w:rStyle w:val="a7"/>
            <w:rFonts w:ascii="Times New Roman" w:hAnsi="Times New Roman" w:cs="Times New Roman"/>
            <w:color w:val="000000"/>
            <w:sz w:val="28"/>
            <w:szCs w:val="28"/>
            <w:u w:val="none"/>
            <w:lang w:val="en-US"/>
          </w:rPr>
          <w:t>m</w:t>
        </w:r>
        <w:r w:rsidRPr="00A6610B">
          <w:rPr>
            <w:rStyle w:val="a7"/>
            <w:rFonts w:ascii="Times New Roman" w:hAnsi="Times New Roman" w:cs="Times New Roman"/>
            <w:color w:val="000000"/>
            <w:sz w:val="28"/>
            <w:szCs w:val="28"/>
            <w:u w:val="none"/>
          </w:rPr>
          <w:t>.</w:t>
        </w:r>
        <w:proofErr w:type="spellStart"/>
        <w:r w:rsidRPr="00A6610B">
          <w:rPr>
            <w:rStyle w:val="a7"/>
            <w:rFonts w:ascii="Times New Roman" w:hAnsi="Times New Roman" w:cs="Times New Roman"/>
            <w:color w:val="000000"/>
            <w:sz w:val="28"/>
            <w:szCs w:val="28"/>
            <w:u w:val="none"/>
            <w:lang w:val="en-US"/>
          </w:rPr>
          <w:t>htm</w:t>
        </w:r>
        <w:proofErr w:type="spellEnd"/>
      </w:hyperlink>
      <w:r>
        <w:rPr>
          <w:rFonts w:ascii="Times New Roman" w:hAnsi="Times New Roman" w:cs="Times New Roman"/>
          <w:color w:val="000000"/>
          <w:sz w:val="28"/>
          <w:szCs w:val="28"/>
        </w:rPr>
        <w:t xml:space="preserve"> (дата</w:t>
      </w:r>
      <w:r w:rsidRPr="00A6610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обращения 24.01.</w:t>
      </w:r>
      <w:r w:rsidRPr="00A6610B">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2017).</w:t>
      </w:r>
    </w:p>
    <w:p w:rsidR="006D4626" w:rsidRPr="00A6610B" w:rsidRDefault="006D4626" w:rsidP="000109CF">
      <w:pPr>
        <w:pStyle w:val="a3"/>
        <w:numPr>
          <w:ilvl w:val="0"/>
          <w:numId w:val="4"/>
        </w:numPr>
        <w:spacing w:after="0" w:line="360" w:lineRule="auto"/>
        <w:ind w:left="0" w:firstLine="851"/>
        <w:jc w:val="both"/>
        <w:rPr>
          <w:rFonts w:ascii="Times New Roman" w:hAnsi="Times New Roman" w:cs="Times New Roman"/>
          <w:color w:val="000000"/>
          <w:sz w:val="28"/>
          <w:szCs w:val="28"/>
        </w:rPr>
      </w:pPr>
      <w:r w:rsidRPr="003F26D4">
        <w:rPr>
          <w:rFonts w:ascii="Times New Roman" w:eastAsia="Times New Roman" w:hAnsi="Times New Roman" w:cs="Times New Roman"/>
          <w:color w:val="000000"/>
          <w:sz w:val="28"/>
          <w:szCs w:val="28"/>
          <w:lang w:val="en-US" w:eastAsia="ru-RU"/>
        </w:rPr>
        <w:t>Supplying</w:t>
      </w:r>
      <w:r w:rsidRPr="00A6610B">
        <w:rPr>
          <w:rFonts w:ascii="Times New Roman" w:eastAsia="Times New Roman" w:hAnsi="Times New Roman" w:cs="Times New Roman"/>
          <w:color w:val="000000"/>
          <w:sz w:val="28"/>
          <w:szCs w:val="28"/>
          <w:lang w:eastAsia="ru-RU"/>
        </w:rPr>
        <w:t xml:space="preserve"> </w:t>
      </w:r>
      <w:r w:rsidRPr="003F26D4">
        <w:rPr>
          <w:rFonts w:ascii="Times New Roman" w:eastAsia="Times New Roman" w:hAnsi="Times New Roman" w:cs="Times New Roman"/>
          <w:color w:val="000000"/>
          <w:sz w:val="28"/>
          <w:szCs w:val="28"/>
          <w:lang w:val="en-US" w:eastAsia="ru-RU"/>
        </w:rPr>
        <w:t>the</w:t>
      </w:r>
      <w:r w:rsidRPr="00A6610B">
        <w:rPr>
          <w:rFonts w:ascii="Times New Roman" w:eastAsia="Times New Roman" w:hAnsi="Times New Roman" w:cs="Times New Roman"/>
          <w:color w:val="000000"/>
          <w:sz w:val="28"/>
          <w:szCs w:val="28"/>
          <w:lang w:eastAsia="ru-RU"/>
        </w:rPr>
        <w:t xml:space="preserve"> </w:t>
      </w:r>
      <w:r w:rsidRPr="003F26D4">
        <w:rPr>
          <w:rFonts w:ascii="Times New Roman" w:eastAsia="Times New Roman" w:hAnsi="Times New Roman" w:cs="Times New Roman"/>
          <w:color w:val="000000"/>
          <w:sz w:val="28"/>
          <w:szCs w:val="28"/>
          <w:lang w:val="en-US" w:eastAsia="ru-RU"/>
        </w:rPr>
        <w:t>EU</w:t>
      </w:r>
      <w:r w:rsidRPr="00A6610B">
        <w:rPr>
          <w:rFonts w:ascii="Times New Roman" w:eastAsia="Times New Roman" w:hAnsi="Times New Roman" w:cs="Times New Roman"/>
          <w:color w:val="000000"/>
          <w:sz w:val="28"/>
          <w:szCs w:val="28"/>
          <w:lang w:eastAsia="ru-RU"/>
        </w:rPr>
        <w:t xml:space="preserve"> </w:t>
      </w:r>
      <w:r w:rsidRPr="003F26D4">
        <w:rPr>
          <w:rFonts w:ascii="Times New Roman" w:eastAsia="Times New Roman" w:hAnsi="Times New Roman" w:cs="Times New Roman"/>
          <w:color w:val="000000"/>
          <w:sz w:val="28"/>
          <w:szCs w:val="28"/>
          <w:lang w:val="en-US" w:eastAsia="ru-RU"/>
        </w:rPr>
        <w:t>Natural</w:t>
      </w:r>
      <w:r w:rsidRPr="00A6610B">
        <w:rPr>
          <w:rFonts w:ascii="Times New Roman" w:eastAsia="Times New Roman" w:hAnsi="Times New Roman" w:cs="Times New Roman"/>
          <w:color w:val="000000"/>
          <w:sz w:val="28"/>
          <w:szCs w:val="28"/>
          <w:lang w:eastAsia="ru-RU"/>
        </w:rPr>
        <w:t xml:space="preserve"> </w:t>
      </w:r>
      <w:r w:rsidRPr="003F26D4">
        <w:rPr>
          <w:rFonts w:ascii="Times New Roman" w:eastAsia="Times New Roman" w:hAnsi="Times New Roman" w:cs="Times New Roman"/>
          <w:color w:val="000000"/>
          <w:sz w:val="28"/>
          <w:szCs w:val="28"/>
          <w:lang w:val="en-US" w:eastAsia="ru-RU"/>
        </w:rPr>
        <w:t>Gas</w:t>
      </w:r>
      <w:r w:rsidRPr="00A6610B">
        <w:rPr>
          <w:rFonts w:ascii="Times New Roman" w:eastAsia="Times New Roman" w:hAnsi="Times New Roman" w:cs="Times New Roman"/>
          <w:color w:val="000000"/>
          <w:sz w:val="28"/>
          <w:szCs w:val="28"/>
          <w:lang w:eastAsia="ru-RU"/>
        </w:rPr>
        <w:t xml:space="preserve"> </w:t>
      </w:r>
      <w:r w:rsidRPr="003F26D4">
        <w:rPr>
          <w:rFonts w:ascii="Times New Roman" w:eastAsia="Times New Roman" w:hAnsi="Times New Roman" w:cs="Times New Roman"/>
          <w:color w:val="000000"/>
          <w:sz w:val="28"/>
          <w:szCs w:val="28"/>
          <w:lang w:val="en-US" w:eastAsia="ru-RU"/>
        </w:rPr>
        <w:t>Market</w:t>
      </w:r>
      <w:r w:rsidRPr="00A6610B">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Электронный</w:t>
      </w:r>
      <w:r w:rsidRPr="00A6610B">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ресурс</w:t>
      </w:r>
      <w:r w:rsidRPr="00A6610B">
        <w:rPr>
          <w:rFonts w:ascii="Times New Roman" w:hAnsi="Times New Roman" w:cs="Times New Roman"/>
          <w:color w:val="000000"/>
          <w:sz w:val="28"/>
          <w:szCs w:val="28"/>
        </w:rPr>
        <w:t>]</w:t>
      </w:r>
      <w:r>
        <w:rPr>
          <w:rFonts w:ascii="Times New Roman" w:eastAsia="Times New Roman" w:hAnsi="Times New Roman" w:cs="Times New Roman"/>
          <w:bCs/>
          <w:color w:val="000000"/>
          <w:sz w:val="28"/>
          <w:szCs w:val="28"/>
          <w:lang w:eastAsia="ru-RU"/>
        </w:rPr>
        <w:t>.</w:t>
      </w:r>
      <w:r w:rsidRPr="00D8153E">
        <w:rPr>
          <w:rFonts w:ascii="Times New Roman" w:eastAsia="Times New Roman" w:hAnsi="Times New Roman" w:cs="Times New Roman"/>
          <w:bCs/>
          <w:color w:val="000000"/>
          <w:sz w:val="28"/>
          <w:szCs w:val="28"/>
          <w:lang w:eastAsia="ru-RU"/>
        </w:rPr>
        <w:t xml:space="preserve"> </w:t>
      </w:r>
      <w:r w:rsidRPr="00A6610B">
        <w:rPr>
          <w:rFonts w:ascii="Times New Roman" w:eastAsia="Times New Roman" w:hAnsi="Times New Roman" w:cs="Times New Roman"/>
          <w:bCs/>
          <w:color w:val="000000"/>
          <w:sz w:val="28"/>
          <w:szCs w:val="28"/>
          <w:lang w:eastAsia="ru-RU"/>
        </w:rPr>
        <w:t xml:space="preserve">– </w:t>
      </w:r>
      <w:r w:rsidRPr="003F26D4">
        <w:rPr>
          <w:rFonts w:ascii="Times New Roman" w:hAnsi="Times New Roman" w:cs="Times New Roman"/>
          <w:color w:val="000000"/>
          <w:sz w:val="28"/>
          <w:szCs w:val="28"/>
        </w:rPr>
        <w:t>Режим</w:t>
      </w:r>
      <w:r w:rsidRPr="00A6610B">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доступа</w:t>
      </w:r>
      <w:proofErr w:type="gramStart"/>
      <w:r w:rsidRPr="00A6610B">
        <w:rPr>
          <w:rFonts w:ascii="Times New Roman" w:hAnsi="Times New Roman" w:cs="Times New Roman"/>
          <w:color w:val="000000"/>
          <w:sz w:val="28"/>
          <w:szCs w:val="28"/>
        </w:rPr>
        <w:t xml:space="preserve"> :</w:t>
      </w:r>
      <w:proofErr w:type="gramEnd"/>
      <w:r w:rsidRPr="00A6610B">
        <w:rPr>
          <w:rFonts w:ascii="Times New Roman" w:hAnsi="Times New Roman" w:cs="Times New Roman"/>
          <w:color w:val="000000"/>
          <w:sz w:val="28"/>
          <w:szCs w:val="28"/>
        </w:rPr>
        <w:t xml:space="preserve"> </w:t>
      </w:r>
      <w:hyperlink r:id="rId99" w:history="1">
        <w:r w:rsidRPr="00A6610B">
          <w:rPr>
            <w:rStyle w:val="a7"/>
            <w:rFonts w:ascii="Times New Roman" w:hAnsi="Times New Roman" w:cs="Times New Roman"/>
            <w:color w:val="000000"/>
            <w:sz w:val="28"/>
            <w:szCs w:val="28"/>
            <w:u w:val="none"/>
            <w:lang w:val="en-US"/>
          </w:rPr>
          <w:t>https</w:t>
        </w:r>
        <w:r w:rsidRPr="00A6610B">
          <w:rPr>
            <w:rStyle w:val="a7"/>
            <w:rFonts w:ascii="Times New Roman" w:hAnsi="Times New Roman" w:cs="Times New Roman"/>
            <w:color w:val="000000"/>
            <w:sz w:val="28"/>
            <w:szCs w:val="28"/>
            <w:u w:val="none"/>
          </w:rPr>
          <w:t>://</w:t>
        </w:r>
        <w:proofErr w:type="spellStart"/>
        <w:r w:rsidRPr="00A6610B">
          <w:rPr>
            <w:rStyle w:val="a7"/>
            <w:rFonts w:ascii="Times New Roman" w:hAnsi="Times New Roman" w:cs="Times New Roman"/>
            <w:color w:val="000000"/>
            <w:sz w:val="28"/>
            <w:szCs w:val="28"/>
            <w:u w:val="none"/>
            <w:lang w:val="en-US"/>
          </w:rPr>
          <w:t>ec</w:t>
        </w:r>
        <w:proofErr w:type="spellEnd"/>
        <w:r w:rsidRPr="00A6610B">
          <w:rPr>
            <w:rStyle w:val="a7"/>
            <w:rFonts w:ascii="Times New Roman" w:hAnsi="Times New Roman" w:cs="Times New Roman"/>
            <w:color w:val="000000"/>
            <w:sz w:val="28"/>
            <w:szCs w:val="28"/>
            <w:u w:val="none"/>
          </w:rPr>
          <w:t>.</w:t>
        </w:r>
        <w:proofErr w:type="spellStart"/>
        <w:r w:rsidRPr="00A6610B">
          <w:rPr>
            <w:rStyle w:val="a7"/>
            <w:rFonts w:ascii="Times New Roman" w:hAnsi="Times New Roman" w:cs="Times New Roman"/>
            <w:color w:val="000000"/>
            <w:sz w:val="28"/>
            <w:szCs w:val="28"/>
            <w:u w:val="none"/>
            <w:lang w:val="en-US"/>
          </w:rPr>
          <w:t>europa</w:t>
        </w:r>
        <w:proofErr w:type="spellEnd"/>
        <w:r w:rsidRPr="00A6610B">
          <w:rPr>
            <w:rStyle w:val="a7"/>
            <w:rFonts w:ascii="Times New Roman" w:hAnsi="Times New Roman" w:cs="Times New Roman"/>
            <w:color w:val="000000"/>
            <w:sz w:val="28"/>
            <w:szCs w:val="28"/>
            <w:u w:val="none"/>
          </w:rPr>
          <w:t>.</w:t>
        </w:r>
        <w:proofErr w:type="spellStart"/>
        <w:r w:rsidRPr="00A6610B">
          <w:rPr>
            <w:rStyle w:val="a7"/>
            <w:rFonts w:ascii="Times New Roman" w:hAnsi="Times New Roman" w:cs="Times New Roman"/>
            <w:color w:val="000000"/>
            <w:sz w:val="28"/>
            <w:szCs w:val="28"/>
            <w:u w:val="none"/>
            <w:lang w:val="en-US"/>
          </w:rPr>
          <w:t>eu</w:t>
        </w:r>
        <w:proofErr w:type="spellEnd"/>
        <w:r w:rsidRPr="00A6610B">
          <w:rPr>
            <w:rStyle w:val="a7"/>
            <w:rFonts w:ascii="Times New Roman" w:hAnsi="Times New Roman" w:cs="Times New Roman"/>
            <w:color w:val="000000"/>
            <w:sz w:val="28"/>
            <w:szCs w:val="28"/>
            <w:u w:val="none"/>
          </w:rPr>
          <w:t>/</w:t>
        </w:r>
        <w:r w:rsidRPr="00A6610B">
          <w:rPr>
            <w:rStyle w:val="a7"/>
            <w:rFonts w:ascii="Times New Roman" w:hAnsi="Times New Roman" w:cs="Times New Roman"/>
            <w:color w:val="000000"/>
            <w:sz w:val="28"/>
            <w:szCs w:val="28"/>
            <w:u w:val="none"/>
            <w:lang w:val="en-US"/>
          </w:rPr>
          <w:t>energy</w:t>
        </w:r>
        <w:r w:rsidRPr="00A6610B">
          <w:rPr>
            <w:rStyle w:val="a7"/>
            <w:rFonts w:ascii="Times New Roman" w:hAnsi="Times New Roman" w:cs="Times New Roman"/>
            <w:color w:val="000000"/>
            <w:sz w:val="28"/>
            <w:szCs w:val="28"/>
            <w:u w:val="none"/>
          </w:rPr>
          <w:t>/</w:t>
        </w:r>
        <w:r w:rsidRPr="00A6610B">
          <w:rPr>
            <w:rStyle w:val="a7"/>
            <w:rFonts w:ascii="Times New Roman" w:hAnsi="Times New Roman" w:cs="Times New Roman"/>
            <w:color w:val="000000"/>
            <w:sz w:val="28"/>
            <w:szCs w:val="28"/>
            <w:u w:val="none"/>
            <w:lang w:val="en-US"/>
          </w:rPr>
          <w:t>sites</w:t>
        </w:r>
        <w:r w:rsidRPr="00A6610B">
          <w:rPr>
            <w:rStyle w:val="a7"/>
            <w:rFonts w:ascii="Times New Roman" w:hAnsi="Times New Roman" w:cs="Times New Roman"/>
            <w:color w:val="000000"/>
            <w:sz w:val="28"/>
            <w:szCs w:val="28"/>
            <w:u w:val="none"/>
          </w:rPr>
          <w:t>/</w:t>
        </w:r>
        <w:proofErr w:type="spellStart"/>
        <w:r w:rsidRPr="00A6610B">
          <w:rPr>
            <w:rStyle w:val="a7"/>
            <w:rFonts w:ascii="Times New Roman" w:hAnsi="Times New Roman" w:cs="Times New Roman"/>
            <w:color w:val="000000"/>
            <w:sz w:val="28"/>
            <w:szCs w:val="28"/>
            <w:u w:val="none"/>
            <w:lang w:val="en-US"/>
          </w:rPr>
          <w:t>ener</w:t>
        </w:r>
        <w:proofErr w:type="spellEnd"/>
        <w:r w:rsidRPr="00A6610B">
          <w:rPr>
            <w:rStyle w:val="a7"/>
            <w:rFonts w:ascii="Times New Roman" w:hAnsi="Times New Roman" w:cs="Times New Roman"/>
            <w:color w:val="000000"/>
            <w:sz w:val="28"/>
            <w:szCs w:val="28"/>
            <w:u w:val="none"/>
          </w:rPr>
          <w:t>/</w:t>
        </w:r>
        <w:r w:rsidRPr="00A6610B">
          <w:rPr>
            <w:rStyle w:val="a7"/>
            <w:rFonts w:ascii="Times New Roman" w:hAnsi="Times New Roman" w:cs="Times New Roman"/>
            <w:color w:val="000000"/>
            <w:sz w:val="28"/>
            <w:szCs w:val="28"/>
            <w:u w:val="none"/>
            <w:lang w:val="en-US"/>
          </w:rPr>
          <w:t>files</w:t>
        </w:r>
        <w:r w:rsidRPr="00A6610B">
          <w:rPr>
            <w:rStyle w:val="a7"/>
            <w:rFonts w:ascii="Times New Roman" w:hAnsi="Times New Roman" w:cs="Times New Roman"/>
            <w:color w:val="000000"/>
            <w:sz w:val="28"/>
            <w:szCs w:val="28"/>
            <w:u w:val="none"/>
          </w:rPr>
          <w:t>/</w:t>
        </w:r>
        <w:r w:rsidRPr="00A6610B">
          <w:rPr>
            <w:rStyle w:val="a7"/>
            <w:rFonts w:ascii="Times New Roman" w:hAnsi="Times New Roman" w:cs="Times New Roman"/>
            <w:color w:val="000000"/>
            <w:sz w:val="28"/>
            <w:szCs w:val="28"/>
            <w:u w:val="none"/>
            <w:lang w:val="en-US"/>
          </w:rPr>
          <w:t>documents</w:t>
        </w:r>
        <w:r w:rsidRPr="00A6610B">
          <w:rPr>
            <w:rStyle w:val="a7"/>
            <w:rFonts w:ascii="Times New Roman" w:hAnsi="Times New Roman" w:cs="Times New Roman"/>
            <w:color w:val="000000"/>
            <w:sz w:val="28"/>
            <w:szCs w:val="28"/>
            <w:u w:val="none"/>
          </w:rPr>
          <w:t xml:space="preserve">/2016_11_ </w:t>
        </w:r>
        <w:r w:rsidRPr="00A6610B">
          <w:rPr>
            <w:rStyle w:val="a7"/>
            <w:rFonts w:ascii="Times New Roman" w:hAnsi="Times New Roman" w:cs="Times New Roman"/>
            <w:color w:val="000000"/>
            <w:sz w:val="28"/>
            <w:szCs w:val="28"/>
            <w:u w:val="none"/>
            <w:lang w:val="en-US"/>
          </w:rPr>
          <w:t>supplying</w:t>
        </w:r>
        <w:r w:rsidRPr="00A6610B">
          <w:rPr>
            <w:rStyle w:val="a7"/>
            <w:rFonts w:ascii="Times New Roman" w:hAnsi="Times New Roman" w:cs="Times New Roman"/>
            <w:color w:val="000000"/>
            <w:sz w:val="28"/>
            <w:szCs w:val="28"/>
            <w:u w:val="none"/>
          </w:rPr>
          <w:t xml:space="preserve"> _</w:t>
        </w:r>
        <w:proofErr w:type="spellStart"/>
        <w:r w:rsidRPr="00A6610B">
          <w:rPr>
            <w:rStyle w:val="a7"/>
            <w:rFonts w:ascii="Times New Roman" w:hAnsi="Times New Roman" w:cs="Times New Roman"/>
            <w:color w:val="000000"/>
            <w:sz w:val="28"/>
            <w:szCs w:val="28"/>
            <w:u w:val="none"/>
            <w:lang w:val="en-US"/>
          </w:rPr>
          <w:t>eu</w:t>
        </w:r>
        <w:proofErr w:type="spellEnd"/>
        <w:r w:rsidRPr="00A6610B">
          <w:rPr>
            <w:rStyle w:val="a7"/>
            <w:rFonts w:ascii="Times New Roman" w:hAnsi="Times New Roman" w:cs="Times New Roman"/>
            <w:color w:val="000000"/>
            <w:sz w:val="28"/>
            <w:szCs w:val="28"/>
            <w:u w:val="none"/>
          </w:rPr>
          <w:t>_</w:t>
        </w:r>
        <w:r w:rsidRPr="00A6610B">
          <w:rPr>
            <w:rStyle w:val="a7"/>
            <w:rFonts w:ascii="Times New Roman" w:hAnsi="Times New Roman" w:cs="Times New Roman"/>
            <w:color w:val="000000"/>
            <w:sz w:val="28"/>
            <w:szCs w:val="28"/>
            <w:u w:val="none"/>
            <w:lang w:val="en-US"/>
          </w:rPr>
          <w:t>gas</w:t>
        </w:r>
        <w:r w:rsidRPr="00A6610B">
          <w:rPr>
            <w:rStyle w:val="a7"/>
            <w:rFonts w:ascii="Times New Roman" w:hAnsi="Times New Roman" w:cs="Times New Roman"/>
            <w:color w:val="000000"/>
            <w:sz w:val="28"/>
            <w:szCs w:val="28"/>
            <w:u w:val="none"/>
          </w:rPr>
          <w:t xml:space="preserve">_ </w:t>
        </w:r>
        <w:r w:rsidRPr="00A6610B">
          <w:rPr>
            <w:rStyle w:val="a7"/>
            <w:rFonts w:ascii="Times New Roman" w:hAnsi="Times New Roman" w:cs="Times New Roman"/>
            <w:color w:val="000000"/>
            <w:sz w:val="28"/>
            <w:szCs w:val="28"/>
            <w:u w:val="none"/>
            <w:lang w:val="en-US"/>
          </w:rPr>
          <w:t>market</w:t>
        </w:r>
        <w:r w:rsidRPr="00A6610B">
          <w:rPr>
            <w:rStyle w:val="a7"/>
            <w:rFonts w:ascii="Times New Roman" w:hAnsi="Times New Roman" w:cs="Times New Roman"/>
            <w:color w:val="000000"/>
            <w:sz w:val="28"/>
            <w:szCs w:val="28"/>
            <w:u w:val="none"/>
          </w:rPr>
          <w:t>.</w:t>
        </w:r>
        <w:proofErr w:type="spellStart"/>
        <w:r w:rsidRPr="00A6610B">
          <w:rPr>
            <w:rStyle w:val="a7"/>
            <w:rFonts w:ascii="Times New Roman" w:hAnsi="Times New Roman" w:cs="Times New Roman"/>
            <w:color w:val="000000"/>
            <w:sz w:val="28"/>
            <w:szCs w:val="28"/>
            <w:u w:val="none"/>
            <w:lang w:val="en-US"/>
          </w:rPr>
          <w:t>pdf</w:t>
        </w:r>
        <w:proofErr w:type="spellEnd"/>
      </w:hyperlink>
      <w:r w:rsidRPr="00A6610B">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дата</w:t>
      </w:r>
      <w:r w:rsidRPr="00A6610B">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обращения</w:t>
      </w:r>
      <w:r>
        <w:rPr>
          <w:rFonts w:ascii="Times New Roman" w:hAnsi="Times New Roman" w:cs="Times New Roman"/>
          <w:color w:val="000000"/>
          <w:sz w:val="28"/>
          <w:szCs w:val="28"/>
        </w:rPr>
        <w:t xml:space="preserve"> 30.01.</w:t>
      </w:r>
      <w:r w:rsidRPr="00A6610B">
        <w:rPr>
          <w:rFonts w:ascii="Times New Roman" w:hAnsi="Times New Roman" w:cs="Times New Roman"/>
          <w:color w:val="000000"/>
          <w:sz w:val="28"/>
          <w:szCs w:val="28"/>
        </w:rPr>
        <w:t>2017).</w:t>
      </w:r>
    </w:p>
    <w:p w:rsidR="006D4626" w:rsidRPr="00DC4B1A" w:rsidRDefault="001813A4" w:rsidP="000109CF">
      <w:pPr>
        <w:pStyle w:val="a3"/>
        <w:numPr>
          <w:ilvl w:val="0"/>
          <w:numId w:val="4"/>
        </w:numPr>
        <w:spacing w:after="0" w:line="360" w:lineRule="auto"/>
        <w:ind w:left="0" w:firstLine="851"/>
        <w:jc w:val="both"/>
        <w:rPr>
          <w:rFonts w:ascii="Times New Roman" w:hAnsi="Times New Roman" w:cs="Times New Roman"/>
          <w:color w:val="000000"/>
          <w:sz w:val="28"/>
          <w:szCs w:val="28"/>
          <w:lang w:val="en-US"/>
        </w:rPr>
      </w:pPr>
      <w:hyperlink r:id="rId100" w:history="1">
        <w:r w:rsidR="006D4626" w:rsidRPr="00D8153E">
          <w:rPr>
            <w:rStyle w:val="a7"/>
            <w:rFonts w:ascii="Times New Roman" w:hAnsi="Times New Roman" w:cs="Times New Roman"/>
            <w:color w:val="000000"/>
            <w:sz w:val="28"/>
            <w:szCs w:val="28"/>
            <w:u w:val="none"/>
            <w:lang w:val="en-US"/>
          </w:rPr>
          <w:t>The European Natural Gas Network</w:t>
        </w:r>
        <w:r w:rsidR="006D4626" w:rsidRPr="00D8153E">
          <w:rPr>
            <w:rStyle w:val="a7"/>
            <w:rFonts w:ascii="Times New Roman" w:hAnsi="Times New Roman" w:cs="Times New Roman"/>
            <w:b/>
            <w:color w:val="000000"/>
            <w:sz w:val="28"/>
            <w:szCs w:val="28"/>
            <w:u w:val="none"/>
            <w:lang w:val="en-US"/>
          </w:rPr>
          <w:t xml:space="preserve"> </w:t>
        </w:r>
        <w:r w:rsidR="006D4626" w:rsidRPr="00D8153E">
          <w:rPr>
            <w:rStyle w:val="a7"/>
            <w:rFonts w:ascii="Times New Roman" w:hAnsi="Times New Roman" w:cs="Times New Roman"/>
            <w:color w:val="000000"/>
            <w:sz w:val="28"/>
            <w:szCs w:val="28"/>
            <w:u w:val="none"/>
            <w:lang w:val="en-US"/>
          </w:rPr>
          <w:t xml:space="preserve">(capacities cross </w:t>
        </w:r>
        <w:r w:rsidR="006D4626" w:rsidRPr="00D8153E">
          <w:rPr>
            <w:rStyle w:val="a7"/>
            <w:rFonts w:ascii="Times New Roman" w:eastAsia="Times New Roman" w:hAnsi="Times New Roman" w:cs="Times New Roman"/>
            <w:bCs/>
            <w:color w:val="000000"/>
            <w:sz w:val="28"/>
            <w:szCs w:val="28"/>
            <w:u w:val="none"/>
            <w:lang w:val="en-US" w:eastAsia="ru-RU"/>
          </w:rPr>
          <w:t xml:space="preserve">– </w:t>
        </w:r>
        <w:r w:rsidR="006D4626" w:rsidRPr="00D8153E">
          <w:rPr>
            <w:rStyle w:val="a7"/>
            <w:rFonts w:ascii="Times New Roman" w:hAnsi="Times New Roman" w:cs="Times New Roman"/>
            <w:color w:val="000000"/>
            <w:sz w:val="28"/>
            <w:szCs w:val="28"/>
            <w:u w:val="none"/>
            <w:lang w:val="en-US"/>
          </w:rPr>
          <w:t>border points on the primary market)</w:t>
        </w:r>
      </w:hyperlink>
      <w:r w:rsidR="006D4626" w:rsidRPr="003F26D4">
        <w:rPr>
          <w:rStyle w:val="article-classifiergap"/>
          <w:rFonts w:ascii="Times New Roman" w:hAnsi="Times New Roman" w:cs="Times New Roman"/>
          <w:color w:val="000000"/>
          <w:sz w:val="28"/>
          <w:szCs w:val="28"/>
          <w:lang w:val="en-US"/>
        </w:rPr>
        <w:t xml:space="preserve"> </w:t>
      </w:r>
      <w:r w:rsidR="006D4626" w:rsidRPr="003F26D4">
        <w:rPr>
          <w:rFonts w:ascii="Times New Roman" w:eastAsia="Times New Roman" w:hAnsi="Times New Roman" w:cs="Times New Roman"/>
          <w:bCs/>
          <w:color w:val="000000"/>
          <w:sz w:val="28"/>
          <w:szCs w:val="28"/>
          <w:lang w:val="en-US" w:eastAsia="ru-RU"/>
        </w:rPr>
        <w:t>[</w:t>
      </w:r>
      <w:r w:rsidR="006D4626" w:rsidRPr="003F26D4">
        <w:rPr>
          <w:rFonts w:ascii="Times New Roman" w:eastAsia="Times New Roman" w:hAnsi="Times New Roman" w:cs="Times New Roman"/>
          <w:bCs/>
          <w:color w:val="000000"/>
          <w:sz w:val="28"/>
          <w:szCs w:val="28"/>
          <w:lang w:eastAsia="ru-RU"/>
        </w:rPr>
        <w:t>Электронный</w:t>
      </w:r>
      <w:r w:rsidR="006D4626" w:rsidRPr="003F26D4">
        <w:rPr>
          <w:rFonts w:ascii="Times New Roman" w:eastAsia="Times New Roman" w:hAnsi="Times New Roman" w:cs="Times New Roman"/>
          <w:bCs/>
          <w:color w:val="000000"/>
          <w:sz w:val="28"/>
          <w:szCs w:val="28"/>
          <w:lang w:val="en-US" w:eastAsia="ru-RU"/>
        </w:rPr>
        <w:t xml:space="preserve"> </w:t>
      </w:r>
      <w:r w:rsidR="006D4626" w:rsidRPr="003F26D4">
        <w:rPr>
          <w:rFonts w:ascii="Times New Roman" w:eastAsia="Times New Roman" w:hAnsi="Times New Roman" w:cs="Times New Roman"/>
          <w:bCs/>
          <w:color w:val="000000"/>
          <w:sz w:val="28"/>
          <w:szCs w:val="28"/>
          <w:lang w:eastAsia="ru-RU"/>
        </w:rPr>
        <w:t>ресурс</w:t>
      </w:r>
      <w:r w:rsidR="006D4626" w:rsidRPr="003F26D4">
        <w:rPr>
          <w:rFonts w:ascii="Times New Roman" w:eastAsia="Times New Roman" w:hAnsi="Times New Roman" w:cs="Times New Roman"/>
          <w:bCs/>
          <w:color w:val="000000"/>
          <w:sz w:val="28"/>
          <w:szCs w:val="28"/>
          <w:lang w:val="en-US" w:eastAsia="ru-RU"/>
        </w:rPr>
        <w:t>].</w:t>
      </w:r>
      <w:r w:rsidR="006D4626">
        <w:rPr>
          <w:rFonts w:ascii="Times New Roman" w:eastAsia="Times New Roman" w:hAnsi="Times New Roman" w:cs="Times New Roman"/>
          <w:bCs/>
          <w:color w:val="000000"/>
          <w:sz w:val="28"/>
          <w:szCs w:val="28"/>
          <w:lang w:val="en-US" w:eastAsia="ru-RU"/>
        </w:rPr>
        <w:t xml:space="preserve"> </w:t>
      </w:r>
      <w:r w:rsidR="006D4626" w:rsidRPr="003F26D4">
        <w:rPr>
          <w:rFonts w:ascii="Times New Roman" w:eastAsia="Times New Roman" w:hAnsi="Times New Roman" w:cs="Times New Roman"/>
          <w:bCs/>
          <w:color w:val="000000"/>
          <w:sz w:val="28"/>
          <w:szCs w:val="28"/>
          <w:lang w:val="en-US" w:eastAsia="ru-RU"/>
        </w:rPr>
        <w:t xml:space="preserve">– </w:t>
      </w:r>
      <w:r w:rsidR="006D4626" w:rsidRPr="003F26D4">
        <w:rPr>
          <w:rFonts w:ascii="Times New Roman" w:eastAsia="Times New Roman" w:hAnsi="Times New Roman" w:cs="Times New Roman"/>
          <w:bCs/>
          <w:color w:val="000000"/>
          <w:sz w:val="28"/>
          <w:szCs w:val="28"/>
          <w:lang w:eastAsia="ru-RU"/>
        </w:rPr>
        <w:t>Режим</w:t>
      </w:r>
      <w:r w:rsidR="006D4626" w:rsidRPr="003F26D4">
        <w:rPr>
          <w:rFonts w:ascii="Times New Roman" w:eastAsia="Times New Roman" w:hAnsi="Times New Roman" w:cs="Times New Roman"/>
          <w:bCs/>
          <w:color w:val="000000"/>
          <w:sz w:val="28"/>
          <w:szCs w:val="28"/>
          <w:lang w:val="en-US" w:eastAsia="ru-RU"/>
        </w:rPr>
        <w:t xml:space="preserve"> </w:t>
      </w:r>
      <w:proofErr w:type="gramStart"/>
      <w:r w:rsidR="006D4626" w:rsidRPr="003F26D4">
        <w:rPr>
          <w:rFonts w:ascii="Times New Roman" w:eastAsia="Times New Roman" w:hAnsi="Times New Roman" w:cs="Times New Roman"/>
          <w:bCs/>
          <w:color w:val="000000"/>
          <w:sz w:val="28"/>
          <w:szCs w:val="28"/>
          <w:lang w:eastAsia="ru-RU"/>
        </w:rPr>
        <w:t>доступа</w:t>
      </w:r>
      <w:r w:rsidR="006D4626" w:rsidRPr="003F26D4">
        <w:rPr>
          <w:rFonts w:ascii="Times New Roman" w:eastAsia="Times New Roman" w:hAnsi="Times New Roman" w:cs="Times New Roman"/>
          <w:bCs/>
          <w:color w:val="000000"/>
          <w:sz w:val="28"/>
          <w:szCs w:val="28"/>
          <w:lang w:val="en-US" w:eastAsia="ru-RU"/>
        </w:rPr>
        <w:t xml:space="preserve"> :</w:t>
      </w:r>
      <w:proofErr w:type="gramEnd"/>
      <w:r w:rsidR="006D4626" w:rsidRPr="003F26D4">
        <w:rPr>
          <w:rFonts w:ascii="Times New Roman" w:eastAsia="Times New Roman" w:hAnsi="Times New Roman" w:cs="Times New Roman"/>
          <w:bCs/>
          <w:color w:val="000000"/>
          <w:sz w:val="28"/>
          <w:szCs w:val="28"/>
          <w:lang w:val="en-US" w:eastAsia="ru-RU"/>
        </w:rPr>
        <w:t xml:space="preserve"> </w:t>
      </w:r>
      <w:hyperlink w:history="1">
        <w:r w:rsidR="006D4626" w:rsidRPr="00A6610B">
          <w:rPr>
            <w:rStyle w:val="a7"/>
            <w:rFonts w:ascii="Times New Roman" w:hAnsi="Times New Roman" w:cs="Times New Roman"/>
            <w:color w:val="000000"/>
            <w:sz w:val="28"/>
            <w:szCs w:val="28"/>
            <w:u w:val="none"/>
            <w:lang w:val="en-US"/>
          </w:rPr>
          <w:t xml:space="preserve">http://www.entsog. </w:t>
        </w:r>
        <w:proofErr w:type="spellStart"/>
        <w:r w:rsidR="006D4626" w:rsidRPr="00A6610B">
          <w:rPr>
            <w:rStyle w:val="a7"/>
            <w:rFonts w:ascii="Times New Roman" w:hAnsi="Times New Roman" w:cs="Times New Roman"/>
            <w:color w:val="000000"/>
            <w:sz w:val="28"/>
            <w:szCs w:val="28"/>
            <w:u w:val="none"/>
            <w:lang w:val="en-US"/>
          </w:rPr>
          <w:t>eu</w:t>
        </w:r>
        <w:proofErr w:type="spellEnd"/>
        <w:r w:rsidR="006D4626" w:rsidRPr="00A6610B">
          <w:rPr>
            <w:rStyle w:val="a7"/>
            <w:rFonts w:ascii="Times New Roman" w:hAnsi="Times New Roman" w:cs="Times New Roman"/>
            <w:color w:val="000000"/>
            <w:sz w:val="28"/>
            <w:szCs w:val="28"/>
            <w:u w:val="none"/>
            <w:lang w:val="en-US"/>
          </w:rPr>
          <w:t>/maps/transmission-capacity-map</w:t>
        </w:r>
      </w:hyperlink>
      <w:r w:rsidR="006D4626" w:rsidRPr="003F26D4">
        <w:rPr>
          <w:rFonts w:ascii="Times New Roman" w:hAnsi="Times New Roman" w:cs="Times New Roman"/>
          <w:color w:val="000000"/>
          <w:sz w:val="28"/>
          <w:szCs w:val="28"/>
          <w:lang w:val="en-US"/>
        </w:rPr>
        <w:t xml:space="preserve"> (</w:t>
      </w:r>
      <w:r w:rsidR="006D4626" w:rsidRPr="003F26D4">
        <w:rPr>
          <w:rFonts w:ascii="Times New Roman" w:hAnsi="Times New Roman" w:cs="Times New Roman"/>
          <w:color w:val="000000"/>
          <w:sz w:val="28"/>
          <w:szCs w:val="28"/>
        </w:rPr>
        <w:t>дата</w:t>
      </w:r>
      <w:r w:rsidR="006D4626" w:rsidRPr="003F26D4">
        <w:rPr>
          <w:rFonts w:ascii="Times New Roman" w:hAnsi="Times New Roman" w:cs="Times New Roman"/>
          <w:color w:val="000000"/>
          <w:sz w:val="28"/>
          <w:szCs w:val="28"/>
          <w:lang w:val="en-US"/>
        </w:rPr>
        <w:t xml:space="preserve"> </w:t>
      </w:r>
      <w:r w:rsidR="006D4626" w:rsidRPr="003F26D4">
        <w:rPr>
          <w:rFonts w:ascii="Times New Roman" w:hAnsi="Times New Roman" w:cs="Times New Roman"/>
          <w:color w:val="000000"/>
          <w:sz w:val="28"/>
          <w:szCs w:val="28"/>
        </w:rPr>
        <w:t>обращения</w:t>
      </w:r>
      <w:r w:rsidR="006D4626">
        <w:rPr>
          <w:rFonts w:ascii="Times New Roman" w:hAnsi="Times New Roman" w:cs="Times New Roman"/>
          <w:color w:val="000000"/>
          <w:sz w:val="28"/>
          <w:szCs w:val="28"/>
          <w:lang w:val="en-US"/>
        </w:rPr>
        <w:t xml:space="preserve"> 27.03.</w:t>
      </w:r>
      <w:r w:rsidR="006D4626" w:rsidRPr="003F26D4">
        <w:rPr>
          <w:rFonts w:ascii="Times New Roman" w:hAnsi="Times New Roman" w:cs="Times New Roman"/>
          <w:color w:val="000000"/>
          <w:sz w:val="28"/>
          <w:szCs w:val="28"/>
          <w:lang w:val="en-US"/>
        </w:rPr>
        <w:t xml:space="preserve">2017).  </w:t>
      </w:r>
    </w:p>
    <w:p w:rsidR="00DC4B1A" w:rsidRPr="00D772D9" w:rsidRDefault="00DC4B1A" w:rsidP="00DC4B1A">
      <w:pPr>
        <w:spacing w:after="0" w:line="360" w:lineRule="auto"/>
        <w:jc w:val="both"/>
        <w:rPr>
          <w:rFonts w:ascii="Times New Roman" w:hAnsi="Times New Roman" w:cs="Times New Roman"/>
          <w:color w:val="000000"/>
          <w:sz w:val="28"/>
          <w:szCs w:val="28"/>
          <w:lang w:val="en-US"/>
        </w:rPr>
      </w:pPr>
    </w:p>
    <w:p w:rsidR="00DC4B1A" w:rsidRPr="00F74D0C" w:rsidRDefault="00DC4B1A" w:rsidP="00DC4B1A">
      <w:pPr>
        <w:spacing w:after="0" w:line="360" w:lineRule="auto"/>
        <w:jc w:val="both"/>
        <w:rPr>
          <w:rFonts w:ascii="Times New Roman" w:hAnsi="Times New Roman" w:cs="Times New Roman"/>
          <w:color w:val="000000"/>
          <w:sz w:val="28"/>
          <w:szCs w:val="28"/>
          <w:lang w:val="en-US"/>
        </w:rPr>
      </w:pPr>
    </w:p>
    <w:p w:rsidR="00DC4B1A" w:rsidRPr="00F74D0C" w:rsidRDefault="00DC4B1A" w:rsidP="00DC4B1A">
      <w:pPr>
        <w:spacing w:after="0" w:line="360" w:lineRule="auto"/>
        <w:jc w:val="both"/>
        <w:rPr>
          <w:rFonts w:ascii="Times New Roman" w:hAnsi="Times New Roman" w:cs="Times New Roman"/>
          <w:color w:val="000000"/>
          <w:sz w:val="28"/>
          <w:szCs w:val="28"/>
          <w:lang w:val="en-US"/>
        </w:rPr>
        <w:sectPr w:rsidR="00DC4B1A" w:rsidRPr="00F74D0C" w:rsidSect="00F80226">
          <w:footerReference w:type="default" r:id="rId101"/>
          <w:pgSz w:w="11906" w:h="16838"/>
          <w:pgMar w:top="851" w:right="566" w:bottom="1134" w:left="1701" w:header="708" w:footer="708" w:gutter="0"/>
          <w:cols w:space="708"/>
          <w:titlePg/>
          <w:docGrid w:linePitch="360"/>
        </w:sectPr>
      </w:pPr>
    </w:p>
    <w:p w:rsidR="00DC4B1A" w:rsidRPr="003F26D4" w:rsidRDefault="00DC4B1A" w:rsidP="00DC4B1A">
      <w:pPr>
        <w:jc w:val="righ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Приложение</w:t>
      </w:r>
      <w:proofErr w:type="gramStart"/>
      <w:r>
        <w:rPr>
          <w:rFonts w:ascii="Times New Roman" w:hAnsi="Times New Roman" w:cs="Times New Roman"/>
          <w:color w:val="000000"/>
          <w:sz w:val="28"/>
          <w:szCs w:val="28"/>
        </w:rPr>
        <w:t xml:space="preserve"> А</w:t>
      </w:r>
      <w:proofErr w:type="gramEnd"/>
    </w:p>
    <w:p w:rsidR="00DC4B1A" w:rsidRPr="003F26D4" w:rsidRDefault="00DC4B1A" w:rsidP="00DC4B1A">
      <w:pPr>
        <w:jc w:val="center"/>
        <w:rPr>
          <w:rFonts w:ascii="Times New Roman" w:hAnsi="Times New Roman" w:cs="Times New Roman"/>
          <w:color w:val="000000"/>
          <w:sz w:val="28"/>
          <w:szCs w:val="28"/>
        </w:rPr>
      </w:pPr>
      <w:r>
        <w:rPr>
          <w:rFonts w:ascii="Times New Roman" w:hAnsi="Times New Roman" w:cs="Times New Roman"/>
          <w:color w:val="000000"/>
          <w:sz w:val="28"/>
          <w:szCs w:val="28"/>
        </w:rPr>
        <w:t>Таблица А</w:t>
      </w:r>
      <w:proofErr w:type="gramStart"/>
      <w:r>
        <w:rPr>
          <w:rFonts w:ascii="Times New Roman" w:hAnsi="Times New Roman" w:cs="Times New Roman"/>
          <w:color w:val="000000"/>
          <w:sz w:val="28"/>
          <w:szCs w:val="28"/>
        </w:rPr>
        <w:t>1</w:t>
      </w:r>
      <w:proofErr w:type="gramEnd"/>
      <w:r>
        <w:rPr>
          <w:rFonts w:ascii="Times New Roman" w:hAnsi="Times New Roman" w:cs="Times New Roman"/>
          <w:color w:val="000000"/>
          <w:sz w:val="28"/>
          <w:szCs w:val="28"/>
        </w:rPr>
        <w:t xml:space="preserve"> - </w:t>
      </w:r>
      <w:r w:rsidRPr="003F26D4">
        <w:rPr>
          <w:rFonts w:ascii="Times New Roman" w:hAnsi="Times New Roman" w:cs="Times New Roman"/>
          <w:color w:val="000000"/>
          <w:sz w:val="28"/>
          <w:szCs w:val="28"/>
        </w:rPr>
        <w:t>Факторы, влияющие на развитие сланцевых месторождений [5]</w:t>
      </w:r>
    </w:p>
    <w:p w:rsidR="00DC4B1A" w:rsidRPr="003F26D4" w:rsidRDefault="001813A4" w:rsidP="00DC4B1A">
      <w:pPr>
        <w:spacing w:after="0" w:line="360" w:lineRule="auto"/>
        <w:jc w:val="both"/>
        <w:rPr>
          <w:rFonts w:ascii="Times New Roman" w:hAnsi="Times New Roman" w:cs="Times New Roman"/>
          <w:color w:val="000000"/>
          <w:sz w:val="24"/>
          <w:szCs w:val="24"/>
        </w:rPr>
      </w:pPr>
      <w:r w:rsidRPr="001813A4">
        <w:rPr>
          <w:rFonts w:ascii="Times New Roman" w:hAnsi="Times New Roman" w:cs="Times New Roman"/>
          <w:noProof/>
          <w:color w:val="000000"/>
          <w:sz w:val="28"/>
          <w:szCs w:val="28"/>
          <w:lang w:eastAsia="ru-RU"/>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 o:spid="_x0000_s1174" type="#_x0000_t69" style="position:absolute;left:0;text-align:left;margin-left:362.6pt;margin-top:3.65pt;width:123.45pt;height:4pt;z-index:251735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" adj="835" fillcolor="#4f81bd [3204]" strokecolor="#243f60 [1604]" strokeweight="2pt"/>
        </w:pict>
      </w:r>
      <w:r w:rsidR="00DC4B1A" w:rsidRPr="003F26D4">
        <w:rPr>
          <w:rFonts w:ascii="Times New Roman" w:hAnsi="Times New Roman" w:cs="Times New Roman"/>
          <w:color w:val="000000"/>
          <w:sz w:val="28"/>
          <w:szCs w:val="28"/>
        </w:rPr>
        <w:t xml:space="preserve">                                                        </w:t>
      </w:r>
      <w:r w:rsidR="00DC4B1A">
        <w:rPr>
          <w:rFonts w:ascii="Times New Roman" w:hAnsi="Times New Roman" w:cs="Times New Roman"/>
          <w:color w:val="000000"/>
          <w:sz w:val="28"/>
          <w:szCs w:val="28"/>
        </w:rPr>
        <w:t xml:space="preserve">    </w:t>
      </w:r>
      <w:r w:rsidR="003E3A85">
        <w:rPr>
          <w:rFonts w:ascii="Times New Roman" w:hAnsi="Times New Roman" w:cs="Times New Roman"/>
          <w:color w:val="000000"/>
          <w:sz w:val="28"/>
          <w:szCs w:val="28"/>
        </w:rPr>
        <w:t xml:space="preserve">      </w:t>
      </w:r>
      <w:r w:rsidR="00DC4B1A" w:rsidRPr="003F26D4">
        <w:rPr>
          <w:rFonts w:ascii="Times New Roman" w:hAnsi="Times New Roman" w:cs="Times New Roman"/>
          <w:color w:val="000000"/>
          <w:sz w:val="24"/>
          <w:szCs w:val="24"/>
        </w:rPr>
        <w:t xml:space="preserve">Эволюция                                         </w:t>
      </w:r>
      <w:r w:rsidR="003E3A85">
        <w:rPr>
          <w:rFonts w:ascii="Times New Roman" w:hAnsi="Times New Roman" w:cs="Times New Roman"/>
          <w:color w:val="000000"/>
          <w:sz w:val="24"/>
          <w:szCs w:val="24"/>
        </w:rPr>
        <w:t xml:space="preserve">                           </w:t>
      </w:r>
      <w:r w:rsidR="00DC4B1A" w:rsidRPr="003F26D4">
        <w:rPr>
          <w:rFonts w:ascii="Times New Roman" w:hAnsi="Times New Roman" w:cs="Times New Roman"/>
          <w:color w:val="000000"/>
          <w:sz w:val="24"/>
          <w:szCs w:val="24"/>
        </w:rPr>
        <w:t>Революция</w:t>
      </w:r>
    </w:p>
    <w:tbl>
      <w:tblPr>
        <w:tblStyle w:val="a8"/>
        <w:tblW w:w="14742" w:type="dxa"/>
        <w:tblInd w:w="108" w:type="dxa"/>
        <w:tblLayout w:type="fixed"/>
        <w:tblLook w:val="04A0"/>
      </w:tblPr>
      <w:tblGrid>
        <w:gridCol w:w="2268"/>
        <w:gridCol w:w="6237"/>
        <w:gridCol w:w="6237"/>
      </w:tblGrid>
      <w:tr w:rsidR="00DC4B1A" w:rsidRPr="003F26D4" w:rsidTr="00DC4B1A">
        <w:tc>
          <w:tcPr>
            <w:tcW w:w="2268" w:type="dxa"/>
          </w:tcPr>
          <w:p w:rsidR="00DC4B1A" w:rsidRPr="003F26D4" w:rsidRDefault="00DC4B1A" w:rsidP="00DC4B1A">
            <w:pPr>
              <w:autoSpaceDE w:val="0"/>
              <w:autoSpaceDN w:val="0"/>
              <w:adjustRightInd w:val="0"/>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Горно</w:t>
            </w:r>
            <w:proofErr w:type="spell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w:t>
            </w:r>
            <w:r w:rsidRPr="003F26D4">
              <w:rPr>
                <w:rFonts w:ascii="Times New Roman" w:hAnsi="Times New Roman" w:cs="Times New Roman"/>
                <w:color w:val="000000"/>
                <w:sz w:val="24"/>
                <w:szCs w:val="24"/>
              </w:rPr>
              <w:t>г</w:t>
            </w:r>
            <w:proofErr w:type="gramEnd"/>
            <w:r w:rsidRPr="003F26D4">
              <w:rPr>
                <w:rFonts w:ascii="Times New Roman" w:hAnsi="Times New Roman" w:cs="Times New Roman"/>
                <w:color w:val="000000"/>
                <w:sz w:val="24"/>
                <w:szCs w:val="24"/>
              </w:rPr>
              <w:t>еологические условия и ресурсный потенциал</w:t>
            </w:r>
          </w:p>
        </w:tc>
        <w:tc>
          <w:tcPr>
            <w:tcW w:w="6237" w:type="dxa"/>
          </w:tcPr>
          <w:p w:rsidR="00DC4B1A" w:rsidRPr="003F26D4" w:rsidRDefault="00DC4B1A" w:rsidP="00DC4B1A">
            <w:pPr>
              <w:pStyle w:val="a3"/>
              <w:numPr>
                <w:ilvl w:val="0"/>
                <w:numId w:val="5"/>
              </w:numPr>
              <w:autoSpaceDE w:val="0"/>
              <w:autoSpaceDN w:val="0"/>
              <w:adjustRightInd w:val="0"/>
              <w:ind w:left="357" w:hanging="357"/>
              <w:rPr>
                <w:rFonts w:ascii="Times New Roman" w:hAnsi="Times New Roman" w:cs="Times New Roman"/>
                <w:color w:val="000000"/>
                <w:sz w:val="24"/>
                <w:szCs w:val="24"/>
              </w:rPr>
            </w:pPr>
            <w:r w:rsidRPr="003F26D4">
              <w:rPr>
                <w:rFonts w:ascii="Times New Roman" w:hAnsi="Times New Roman" w:cs="Times New Roman"/>
                <w:color w:val="000000"/>
                <w:sz w:val="24"/>
                <w:szCs w:val="24"/>
              </w:rPr>
              <w:t>Разочаровывающие результаты бурения;</w:t>
            </w:r>
          </w:p>
          <w:p w:rsidR="00DC4B1A" w:rsidRPr="003F26D4" w:rsidRDefault="00DC4B1A" w:rsidP="00DC4B1A">
            <w:pPr>
              <w:pStyle w:val="a3"/>
              <w:numPr>
                <w:ilvl w:val="0"/>
                <w:numId w:val="5"/>
              </w:numPr>
              <w:autoSpaceDE w:val="0"/>
              <w:autoSpaceDN w:val="0"/>
              <w:adjustRightInd w:val="0"/>
              <w:ind w:left="357" w:hanging="357"/>
              <w:rPr>
                <w:rFonts w:ascii="Times New Roman" w:hAnsi="Times New Roman" w:cs="Times New Roman"/>
                <w:color w:val="000000"/>
                <w:sz w:val="24"/>
                <w:szCs w:val="24"/>
              </w:rPr>
            </w:pPr>
            <w:r w:rsidRPr="003F26D4">
              <w:rPr>
                <w:rFonts w:ascii="Times New Roman" w:hAnsi="Times New Roman" w:cs="Times New Roman"/>
                <w:color w:val="000000"/>
                <w:sz w:val="24"/>
                <w:szCs w:val="24"/>
              </w:rPr>
              <w:t>Обнаруженные запасы не рентабельны для разработки;</w:t>
            </w:r>
          </w:p>
          <w:p w:rsidR="00DC4B1A" w:rsidRPr="003F26D4" w:rsidRDefault="00DC4B1A" w:rsidP="00DC4B1A">
            <w:pPr>
              <w:pStyle w:val="a3"/>
              <w:numPr>
                <w:ilvl w:val="0"/>
                <w:numId w:val="5"/>
              </w:numPr>
              <w:autoSpaceDE w:val="0"/>
              <w:autoSpaceDN w:val="0"/>
              <w:adjustRightInd w:val="0"/>
              <w:ind w:left="357" w:hanging="357"/>
              <w:rPr>
                <w:rFonts w:ascii="Times New Roman" w:hAnsi="Times New Roman" w:cs="Times New Roman"/>
                <w:color w:val="000000"/>
                <w:sz w:val="24"/>
                <w:szCs w:val="24"/>
              </w:rPr>
            </w:pPr>
            <w:r w:rsidRPr="003F26D4">
              <w:rPr>
                <w:rFonts w:ascii="Times New Roman" w:hAnsi="Times New Roman" w:cs="Times New Roman"/>
                <w:color w:val="000000"/>
                <w:sz w:val="24"/>
                <w:szCs w:val="24"/>
              </w:rPr>
              <w:t>Недостаточный дебит скважин для продолжения добычи</w:t>
            </w:r>
          </w:p>
        </w:tc>
        <w:tc>
          <w:tcPr>
            <w:tcW w:w="6237" w:type="dxa"/>
          </w:tcPr>
          <w:p w:rsidR="00DC4B1A" w:rsidRPr="003F26D4" w:rsidRDefault="00DC4B1A" w:rsidP="00DC4B1A">
            <w:pPr>
              <w:pStyle w:val="a3"/>
              <w:numPr>
                <w:ilvl w:val="0"/>
                <w:numId w:val="6"/>
              </w:numPr>
              <w:autoSpaceDE w:val="0"/>
              <w:autoSpaceDN w:val="0"/>
              <w:adjustRightInd w:val="0"/>
              <w:ind w:left="357" w:hanging="357"/>
              <w:rPr>
                <w:rFonts w:ascii="Times New Roman" w:hAnsi="Times New Roman" w:cs="Times New Roman"/>
                <w:color w:val="000000"/>
                <w:sz w:val="24"/>
                <w:szCs w:val="24"/>
              </w:rPr>
            </w:pPr>
            <w:r w:rsidRPr="003F26D4">
              <w:rPr>
                <w:rFonts w:ascii="Times New Roman" w:hAnsi="Times New Roman" w:cs="Times New Roman"/>
                <w:color w:val="000000"/>
                <w:sz w:val="24"/>
                <w:szCs w:val="24"/>
              </w:rPr>
              <w:t>Успехи на ранних этапах разведки;</w:t>
            </w:r>
          </w:p>
          <w:p w:rsidR="00DC4B1A" w:rsidRPr="003F26D4" w:rsidRDefault="00DC4B1A" w:rsidP="00DC4B1A">
            <w:pPr>
              <w:pStyle w:val="a3"/>
              <w:numPr>
                <w:ilvl w:val="0"/>
                <w:numId w:val="6"/>
              </w:numPr>
              <w:autoSpaceDE w:val="0"/>
              <w:autoSpaceDN w:val="0"/>
              <w:adjustRightInd w:val="0"/>
              <w:ind w:left="357" w:hanging="357"/>
              <w:rPr>
                <w:rFonts w:ascii="Times New Roman" w:hAnsi="Times New Roman" w:cs="Times New Roman"/>
                <w:color w:val="000000"/>
                <w:sz w:val="24"/>
                <w:szCs w:val="24"/>
              </w:rPr>
            </w:pPr>
            <w:r w:rsidRPr="003F26D4">
              <w:rPr>
                <w:rFonts w:ascii="Times New Roman" w:hAnsi="Times New Roman" w:cs="Times New Roman"/>
                <w:color w:val="000000"/>
                <w:sz w:val="24"/>
                <w:szCs w:val="24"/>
              </w:rPr>
              <w:t>Доказанный объем запасов превосходит ожидаемый;</w:t>
            </w:r>
          </w:p>
          <w:p w:rsidR="00DC4B1A" w:rsidRPr="003F26D4" w:rsidRDefault="00DC4B1A" w:rsidP="00DC4B1A">
            <w:pPr>
              <w:pStyle w:val="a3"/>
              <w:numPr>
                <w:ilvl w:val="0"/>
                <w:numId w:val="6"/>
              </w:numPr>
              <w:autoSpaceDE w:val="0"/>
              <w:autoSpaceDN w:val="0"/>
              <w:adjustRightInd w:val="0"/>
              <w:ind w:left="357" w:hanging="357"/>
              <w:rPr>
                <w:rFonts w:ascii="Times New Roman" w:hAnsi="Times New Roman" w:cs="Times New Roman"/>
                <w:color w:val="000000"/>
                <w:sz w:val="24"/>
                <w:szCs w:val="24"/>
              </w:rPr>
            </w:pPr>
            <w:r w:rsidRPr="003F26D4">
              <w:rPr>
                <w:rFonts w:ascii="Times New Roman" w:hAnsi="Times New Roman" w:cs="Times New Roman"/>
                <w:color w:val="000000"/>
                <w:sz w:val="24"/>
                <w:szCs w:val="24"/>
              </w:rPr>
              <w:t>Быстрое наращивание объемов добычи</w:t>
            </w:r>
          </w:p>
        </w:tc>
      </w:tr>
      <w:tr w:rsidR="00DC4B1A" w:rsidRPr="003F26D4" w:rsidTr="00DC4B1A">
        <w:trPr>
          <w:trHeight w:val="982"/>
        </w:trPr>
        <w:tc>
          <w:tcPr>
            <w:tcW w:w="2268" w:type="dxa"/>
          </w:tcPr>
          <w:p w:rsidR="00DC4B1A" w:rsidRPr="003F26D4" w:rsidRDefault="00DC4B1A" w:rsidP="00DC4B1A">
            <w:pPr>
              <w:autoSpaceDE w:val="0"/>
              <w:autoSpaceDN w:val="0"/>
              <w:adjustRightInd w:val="0"/>
              <w:rPr>
                <w:rFonts w:ascii="Times New Roman" w:hAnsi="Times New Roman" w:cs="Times New Roman"/>
                <w:color w:val="000000"/>
                <w:sz w:val="24"/>
                <w:szCs w:val="24"/>
              </w:rPr>
            </w:pPr>
            <w:r w:rsidRPr="003F26D4">
              <w:rPr>
                <w:rFonts w:ascii="Times New Roman" w:hAnsi="Times New Roman" w:cs="Times New Roman"/>
                <w:color w:val="000000"/>
                <w:sz w:val="24"/>
                <w:szCs w:val="24"/>
              </w:rPr>
              <w:t>Экологические и социальные факторы</w:t>
            </w:r>
          </w:p>
        </w:tc>
        <w:tc>
          <w:tcPr>
            <w:tcW w:w="6237" w:type="dxa"/>
          </w:tcPr>
          <w:p w:rsidR="00DC4B1A" w:rsidRPr="003F26D4" w:rsidRDefault="00DC4B1A" w:rsidP="00DC4B1A">
            <w:pPr>
              <w:pStyle w:val="a3"/>
              <w:numPr>
                <w:ilvl w:val="0"/>
                <w:numId w:val="7"/>
              </w:numPr>
              <w:autoSpaceDE w:val="0"/>
              <w:autoSpaceDN w:val="0"/>
              <w:adjustRightInd w:val="0"/>
              <w:ind w:left="357" w:hanging="357"/>
              <w:rPr>
                <w:rFonts w:ascii="Times New Roman" w:hAnsi="Times New Roman" w:cs="Times New Roman"/>
                <w:color w:val="000000"/>
                <w:sz w:val="24"/>
                <w:szCs w:val="24"/>
              </w:rPr>
            </w:pPr>
            <w:r w:rsidRPr="003F26D4">
              <w:rPr>
                <w:rFonts w:ascii="Times New Roman" w:hAnsi="Times New Roman" w:cs="Times New Roman"/>
                <w:color w:val="000000"/>
                <w:sz w:val="24"/>
                <w:szCs w:val="24"/>
              </w:rPr>
              <w:t>Ограничение</w:t>
            </w:r>
            <w:r>
              <w:rPr>
                <w:rFonts w:ascii="Times New Roman" w:hAnsi="Times New Roman" w:cs="Times New Roman"/>
                <w:color w:val="000000"/>
                <w:sz w:val="24"/>
                <w:szCs w:val="24"/>
              </w:rPr>
              <w:t xml:space="preserve"> </w:t>
            </w:r>
            <w:r w:rsidRPr="003F26D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3F26D4">
              <w:rPr>
                <w:rFonts w:ascii="Times New Roman" w:hAnsi="Times New Roman" w:cs="Times New Roman"/>
                <w:color w:val="000000"/>
                <w:sz w:val="24"/>
                <w:szCs w:val="24"/>
              </w:rPr>
              <w:t>запрет применения ГРП по результатам изучения экологических последствий;</w:t>
            </w:r>
          </w:p>
          <w:p w:rsidR="00DC4B1A" w:rsidRPr="003F26D4" w:rsidRDefault="00DC4B1A" w:rsidP="00DC4B1A">
            <w:pPr>
              <w:pStyle w:val="a3"/>
              <w:numPr>
                <w:ilvl w:val="0"/>
                <w:numId w:val="7"/>
              </w:numPr>
              <w:autoSpaceDE w:val="0"/>
              <w:autoSpaceDN w:val="0"/>
              <w:adjustRightInd w:val="0"/>
              <w:ind w:left="357" w:hanging="357"/>
              <w:rPr>
                <w:rFonts w:ascii="Times New Roman" w:hAnsi="Times New Roman" w:cs="Times New Roman"/>
                <w:color w:val="000000"/>
                <w:sz w:val="24"/>
                <w:szCs w:val="24"/>
              </w:rPr>
            </w:pPr>
            <w:r w:rsidRPr="003F26D4">
              <w:rPr>
                <w:rFonts w:ascii="Times New Roman" w:hAnsi="Times New Roman" w:cs="Times New Roman"/>
                <w:color w:val="000000"/>
                <w:sz w:val="24"/>
                <w:szCs w:val="24"/>
              </w:rPr>
              <w:t>Усиление общественного давления на правительства с целью приостановить разработку месторождений  до выяснения возможных последствий</w:t>
            </w:r>
          </w:p>
        </w:tc>
        <w:tc>
          <w:tcPr>
            <w:tcW w:w="6237" w:type="dxa"/>
          </w:tcPr>
          <w:p w:rsidR="00DC4B1A" w:rsidRPr="003F26D4" w:rsidRDefault="00DC4B1A" w:rsidP="00DC4B1A">
            <w:pPr>
              <w:pStyle w:val="a3"/>
              <w:numPr>
                <w:ilvl w:val="0"/>
                <w:numId w:val="8"/>
              </w:numPr>
              <w:autoSpaceDE w:val="0"/>
              <w:autoSpaceDN w:val="0"/>
              <w:adjustRightInd w:val="0"/>
              <w:ind w:left="357" w:hanging="357"/>
              <w:rPr>
                <w:rFonts w:ascii="Times New Roman" w:hAnsi="Times New Roman" w:cs="Times New Roman"/>
                <w:color w:val="000000"/>
                <w:sz w:val="24"/>
                <w:szCs w:val="24"/>
              </w:rPr>
            </w:pPr>
            <w:r w:rsidRPr="003F26D4">
              <w:rPr>
                <w:rFonts w:ascii="Times New Roman" w:hAnsi="Times New Roman" w:cs="Times New Roman"/>
                <w:color w:val="000000"/>
                <w:sz w:val="24"/>
                <w:szCs w:val="24"/>
              </w:rPr>
              <w:t>Результаты исследований свидетельствуют о безопасности ГРП для здоровья людей и окружающей среды;</w:t>
            </w:r>
          </w:p>
          <w:p w:rsidR="00DC4B1A" w:rsidRPr="003F26D4" w:rsidRDefault="00DC4B1A" w:rsidP="00DC4B1A">
            <w:pPr>
              <w:pStyle w:val="a3"/>
              <w:numPr>
                <w:ilvl w:val="0"/>
                <w:numId w:val="8"/>
              </w:numPr>
              <w:autoSpaceDE w:val="0"/>
              <w:autoSpaceDN w:val="0"/>
              <w:adjustRightInd w:val="0"/>
              <w:ind w:left="357" w:hanging="357"/>
              <w:rPr>
                <w:rFonts w:ascii="Times New Roman" w:hAnsi="Times New Roman" w:cs="Times New Roman"/>
                <w:color w:val="000000"/>
                <w:sz w:val="24"/>
                <w:szCs w:val="24"/>
              </w:rPr>
            </w:pPr>
            <w:r w:rsidRPr="003F26D4">
              <w:rPr>
                <w:rFonts w:ascii="Times New Roman" w:hAnsi="Times New Roman" w:cs="Times New Roman"/>
                <w:color w:val="000000"/>
                <w:sz w:val="24"/>
                <w:szCs w:val="24"/>
              </w:rPr>
              <w:t>Стремление общества к снижению цен на энергоносители</w:t>
            </w:r>
          </w:p>
        </w:tc>
      </w:tr>
      <w:tr w:rsidR="00DC4B1A" w:rsidRPr="003F26D4" w:rsidTr="00DC4B1A">
        <w:tc>
          <w:tcPr>
            <w:tcW w:w="2268" w:type="dxa"/>
          </w:tcPr>
          <w:p w:rsidR="00DC4B1A" w:rsidRPr="003F26D4" w:rsidRDefault="00DC4B1A" w:rsidP="00DC4B1A">
            <w:pPr>
              <w:autoSpaceDE w:val="0"/>
              <w:autoSpaceDN w:val="0"/>
              <w:adjustRightInd w:val="0"/>
              <w:rPr>
                <w:rFonts w:ascii="Times New Roman" w:hAnsi="Times New Roman" w:cs="Times New Roman"/>
                <w:color w:val="000000"/>
                <w:sz w:val="24"/>
                <w:szCs w:val="24"/>
              </w:rPr>
            </w:pPr>
            <w:r w:rsidRPr="003F26D4">
              <w:rPr>
                <w:rFonts w:ascii="Times New Roman" w:hAnsi="Times New Roman" w:cs="Times New Roman"/>
                <w:color w:val="000000"/>
                <w:sz w:val="24"/>
                <w:szCs w:val="24"/>
              </w:rPr>
              <w:t>Режим налогообложения и регулирования</w:t>
            </w:r>
          </w:p>
        </w:tc>
        <w:tc>
          <w:tcPr>
            <w:tcW w:w="6237" w:type="dxa"/>
          </w:tcPr>
          <w:p w:rsidR="00DC4B1A" w:rsidRPr="003F26D4" w:rsidRDefault="00DC4B1A" w:rsidP="00DC4B1A">
            <w:pPr>
              <w:pStyle w:val="a3"/>
              <w:numPr>
                <w:ilvl w:val="0"/>
                <w:numId w:val="9"/>
              </w:numPr>
              <w:autoSpaceDE w:val="0"/>
              <w:autoSpaceDN w:val="0"/>
              <w:adjustRightInd w:val="0"/>
              <w:ind w:left="357" w:hanging="357"/>
              <w:rPr>
                <w:rFonts w:ascii="Times New Roman" w:hAnsi="Times New Roman" w:cs="Times New Roman"/>
                <w:color w:val="000000"/>
                <w:sz w:val="24"/>
                <w:szCs w:val="24"/>
              </w:rPr>
            </w:pPr>
            <w:r w:rsidRPr="003F26D4">
              <w:rPr>
                <w:rFonts w:ascii="Times New Roman" w:hAnsi="Times New Roman" w:cs="Times New Roman"/>
                <w:color w:val="000000"/>
                <w:sz w:val="24"/>
                <w:szCs w:val="24"/>
              </w:rPr>
              <w:t xml:space="preserve">Возможность </w:t>
            </w:r>
            <w:proofErr w:type="gramStart"/>
            <w:r w:rsidRPr="003F26D4">
              <w:rPr>
                <w:rFonts w:ascii="Times New Roman" w:hAnsi="Times New Roman" w:cs="Times New Roman"/>
                <w:color w:val="000000"/>
                <w:sz w:val="24"/>
                <w:szCs w:val="24"/>
              </w:rPr>
              <w:t>введения общеевропейского порядка регулирования добычи сланцевого газа</w:t>
            </w:r>
            <w:proofErr w:type="gramEnd"/>
            <w:r w:rsidRPr="003F26D4">
              <w:rPr>
                <w:rFonts w:ascii="Times New Roman" w:hAnsi="Times New Roman" w:cs="Times New Roman"/>
                <w:color w:val="000000"/>
                <w:sz w:val="24"/>
                <w:szCs w:val="24"/>
              </w:rPr>
              <w:t>;</w:t>
            </w:r>
          </w:p>
          <w:p w:rsidR="00DC4B1A" w:rsidRPr="003F26D4" w:rsidRDefault="00DC4B1A" w:rsidP="00DC4B1A">
            <w:pPr>
              <w:pStyle w:val="a3"/>
              <w:numPr>
                <w:ilvl w:val="0"/>
                <w:numId w:val="9"/>
              </w:numPr>
              <w:autoSpaceDE w:val="0"/>
              <w:autoSpaceDN w:val="0"/>
              <w:adjustRightInd w:val="0"/>
              <w:ind w:left="357" w:hanging="357"/>
              <w:rPr>
                <w:rFonts w:ascii="Times New Roman" w:hAnsi="Times New Roman" w:cs="Times New Roman"/>
                <w:color w:val="000000"/>
                <w:sz w:val="24"/>
                <w:szCs w:val="24"/>
              </w:rPr>
            </w:pPr>
            <w:r w:rsidRPr="003F26D4">
              <w:rPr>
                <w:rFonts w:ascii="Times New Roman" w:hAnsi="Times New Roman" w:cs="Times New Roman"/>
                <w:color w:val="000000"/>
                <w:sz w:val="24"/>
                <w:szCs w:val="24"/>
              </w:rPr>
              <w:t>Включение положений в отношении сланцевого газа в европейское законодательство, регулирующее порядок проведения оценки воздействия на окружающую среду</w:t>
            </w:r>
          </w:p>
        </w:tc>
        <w:tc>
          <w:tcPr>
            <w:tcW w:w="6237" w:type="dxa"/>
          </w:tcPr>
          <w:p w:rsidR="00DC4B1A" w:rsidRPr="003F26D4" w:rsidRDefault="00DC4B1A" w:rsidP="00DC4B1A">
            <w:pPr>
              <w:pStyle w:val="a3"/>
              <w:numPr>
                <w:ilvl w:val="0"/>
                <w:numId w:val="10"/>
              </w:numPr>
              <w:autoSpaceDE w:val="0"/>
              <w:autoSpaceDN w:val="0"/>
              <w:adjustRightInd w:val="0"/>
              <w:ind w:left="357" w:hanging="357"/>
              <w:rPr>
                <w:rFonts w:ascii="Times New Roman" w:hAnsi="Times New Roman" w:cs="Times New Roman"/>
                <w:color w:val="000000"/>
                <w:sz w:val="24"/>
                <w:szCs w:val="24"/>
              </w:rPr>
            </w:pPr>
            <w:r w:rsidRPr="003F26D4">
              <w:rPr>
                <w:rFonts w:ascii="Times New Roman" w:hAnsi="Times New Roman" w:cs="Times New Roman"/>
                <w:color w:val="000000"/>
                <w:sz w:val="24"/>
                <w:szCs w:val="24"/>
              </w:rPr>
              <w:t>Принятие отдельными странами мер налогового стимулирования для компаний, занимающихся добычей сланцевого газа;</w:t>
            </w:r>
          </w:p>
          <w:p w:rsidR="00DC4B1A" w:rsidRPr="003F26D4" w:rsidRDefault="00DC4B1A" w:rsidP="00DC4B1A">
            <w:pPr>
              <w:pStyle w:val="a3"/>
              <w:numPr>
                <w:ilvl w:val="0"/>
                <w:numId w:val="10"/>
              </w:numPr>
              <w:autoSpaceDE w:val="0"/>
              <w:autoSpaceDN w:val="0"/>
              <w:adjustRightInd w:val="0"/>
              <w:ind w:left="357" w:hanging="357"/>
              <w:rPr>
                <w:rFonts w:ascii="Times New Roman" w:hAnsi="Times New Roman" w:cs="Times New Roman"/>
                <w:color w:val="000000"/>
                <w:sz w:val="24"/>
                <w:szCs w:val="24"/>
              </w:rPr>
            </w:pPr>
            <w:r w:rsidRPr="003F26D4">
              <w:rPr>
                <w:rFonts w:ascii="Times New Roman" w:hAnsi="Times New Roman" w:cs="Times New Roman"/>
                <w:color w:val="000000"/>
                <w:sz w:val="24"/>
                <w:szCs w:val="24"/>
              </w:rPr>
              <w:t>Ускоренный процесс получения разрешений;</w:t>
            </w:r>
          </w:p>
          <w:p w:rsidR="00DC4B1A" w:rsidRPr="003F26D4" w:rsidRDefault="00DC4B1A" w:rsidP="00DC4B1A">
            <w:pPr>
              <w:pStyle w:val="a3"/>
              <w:numPr>
                <w:ilvl w:val="0"/>
                <w:numId w:val="10"/>
              </w:numPr>
              <w:autoSpaceDE w:val="0"/>
              <w:autoSpaceDN w:val="0"/>
              <w:adjustRightInd w:val="0"/>
              <w:ind w:left="357" w:hanging="357"/>
              <w:rPr>
                <w:rFonts w:ascii="Times New Roman" w:hAnsi="Times New Roman" w:cs="Times New Roman"/>
                <w:color w:val="000000"/>
                <w:sz w:val="24"/>
                <w:szCs w:val="24"/>
              </w:rPr>
            </w:pPr>
            <w:r w:rsidRPr="003F26D4">
              <w:rPr>
                <w:rFonts w:ascii="Times New Roman" w:hAnsi="Times New Roman" w:cs="Times New Roman"/>
                <w:color w:val="000000"/>
                <w:sz w:val="24"/>
                <w:szCs w:val="24"/>
              </w:rPr>
              <w:t>Государственная поддержка НИОКР в сфере добычи сланцевого газа</w:t>
            </w:r>
          </w:p>
        </w:tc>
      </w:tr>
      <w:tr w:rsidR="00DC4B1A" w:rsidRPr="003F26D4" w:rsidTr="00DC4B1A">
        <w:tc>
          <w:tcPr>
            <w:tcW w:w="2268" w:type="dxa"/>
          </w:tcPr>
          <w:p w:rsidR="00DC4B1A" w:rsidRPr="003F26D4" w:rsidRDefault="00DC4B1A" w:rsidP="00DC4B1A">
            <w:pPr>
              <w:rPr>
                <w:rFonts w:ascii="Times New Roman" w:hAnsi="Times New Roman" w:cs="Times New Roman"/>
                <w:color w:val="000000"/>
                <w:sz w:val="24"/>
                <w:szCs w:val="24"/>
              </w:rPr>
            </w:pPr>
            <w:r w:rsidRPr="003F26D4">
              <w:rPr>
                <w:rFonts w:ascii="Times New Roman" w:hAnsi="Times New Roman" w:cs="Times New Roman"/>
                <w:color w:val="000000"/>
                <w:sz w:val="24"/>
                <w:szCs w:val="24"/>
              </w:rPr>
              <w:t>Цены на энергоносители</w:t>
            </w:r>
          </w:p>
        </w:tc>
        <w:tc>
          <w:tcPr>
            <w:tcW w:w="6237" w:type="dxa"/>
          </w:tcPr>
          <w:p w:rsidR="00DC4B1A" w:rsidRPr="003F26D4" w:rsidRDefault="00DC4B1A" w:rsidP="00DC4B1A">
            <w:pPr>
              <w:pStyle w:val="a3"/>
              <w:numPr>
                <w:ilvl w:val="0"/>
                <w:numId w:val="11"/>
              </w:numPr>
              <w:autoSpaceDE w:val="0"/>
              <w:autoSpaceDN w:val="0"/>
              <w:adjustRightInd w:val="0"/>
              <w:ind w:left="357" w:hanging="357"/>
              <w:rPr>
                <w:rFonts w:ascii="Times New Roman" w:hAnsi="Times New Roman" w:cs="Times New Roman"/>
                <w:color w:val="000000"/>
                <w:sz w:val="24"/>
                <w:szCs w:val="24"/>
              </w:rPr>
            </w:pPr>
            <w:r w:rsidRPr="003F26D4">
              <w:rPr>
                <w:rFonts w:ascii="Times New Roman" w:hAnsi="Times New Roman" w:cs="Times New Roman"/>
                <w:color w:val="000000"/>
                <w:sz w:val="24"/>
                <w:szCs w:val="24"/>
              </w:rPr>
              <w:t>Конкуренция со стороны СПГ и трубопроводного газа из России и Прикаспийского региона</w:t>
            </w:r>
          </w:p>
        </w:tc>
        <w:tc>
          <w:tcPr>
            <w:tcW w:w="6237" w:type="dxa"/>
          </w:tcPr>
          <w:p w:rsidR="00DC4B1A" w:rsidRPr="003F26D4" w:rsidRDefault="00DC4B1A" w:rsidP="00DC4B1A">
            <w:pPr>
              <w:pStyle w:val="a3"/>
              <w:numPr>
                <w:ilvl w:val="0"/>
                <w:numId w:val="12"/>
              </w:numPr>
              <w:autoSpaceDE w:val="0"/>
              <w:autoSpaceDN w:val="0"/>
              <w:adjustRightInd w:val="0"/>
              <w:ind w:left="357" w:hanging="357"/>
              <w:rPr>
                <w:rFonts w:ascii="Times New Roman" w:hAnsi="Times New Roman" w:cs="Times New Roman"/>
                <w:color w:val="000000"/>
                <w:sz w:val="24"/>
                <w:szCs w:val="24"/>
              </w:rPr>
            </w:pPr>
            <w:r w:rsidRPr="003F26D4">
              <w:rPr>
                <w:rFonts w:ascii="Times New Roman" w:hAnsi="Times New Roman" w:cs="Times New Roman"/>
                <w:color w:val="000000"/>
                <w:sz w:val="24"/>
                <w:szCs w:val="24"/>
              </w:rPr>
              <w:t>Либерализация газовых рынков;</w:t>
            </w:r>
          </w:p>
          <w:p w:rsidR="00DC4B1A" w:rsidRPr="003F26D4" w:rsidRDefault="00DC4B1A" w:rsidP="00DC4B1A">
            <w:pPr>
              <w:pStyle w:val="a3"/>
              <w:numPr>
                <w:ilvl w:val="0"/>
                <w:numId w:val="12"/>
              </w:numPr>
              <w:autoSpaceDE w:val="0"/>
              <w:autoSpaceDN w:val="0"/>
              <w:adjustRightInd w:val="0"/>
              <w:ind w:left="357" w:hanging="357"/>
              <w:rPr>
                <w:rFonts w:ascii="Times New Roman" w:hAnsi="Times New Roman" w:cs="Times New Roman"/>
                <w:color w:val="000000"/>
                <w:sz w:val="24"/>
                <w:szCs w:val="24"/>
              </w:rPr>
            </w:pPr>
            <w:r w:rsidRPr="003F26D4">
              <w:rPr>
                <w:rFonts w:ascii="Times New Roman" w:hAnsi="Times New Roman" w:cs="Times New Roman"/>
                <w:color w:val="000000"/>
                <w:sz w:val="24"/>
                <w:szCs w:val="24"/>
              </w:rPr>
              <w:t xml:space="preserve">Ограниченная ликвидность </w:t>
            </w:r>
            <w:proofErr w:type="spellStart"/>
            <w:r w:rsidRPr="003F26D4">
              <w:rPr>
                <w:rFonts w:ascii="Times New Roman" w:hAnsi="Times New Roman" w:cs="Times New Roman"/>
                <w:color w:val="000000"/>
                <w:sz w:val="24"/>
                <w:szCs w:val="24"/>
              </w:rPr>
              <w:t>спотового</w:t>
            </w:r>
            <w:proofErr w:type="spellEnd"/>
            <w:r w:rsidRPr="003F26D4">
              <w:rPr>
                <w:rFonts w:ascii="Times New Roman" w:hAnsi="Times New Roman" w:cs="Times New Roman"/>
                <w:color w:val="000000"/>
                <w:sz w:val="24"/>
                <w:szCs w:val="24"/>
              </w:rPr>
              <w:t xml:space="preserve"> рынка;</w:t>
            </w:r>
          </w:p>
          <w:p w:rsidR="00DC4B1A" w:rsidRPr="003F26D4" w:rsidRDefault="00DC4B1A" w:rsidP="00DC4B1A">
            <w:pPr>
              <w:pStyle w:val="a3"/>
              <w:numPr>
                <w:ilvl w:val="0"/>
                <w:numId w:val="12"/>
              </w:numPr>
              <w:autoSpaceDE w:val="0"/>
              <w:autoSpaceDN w:val="0"/>
              <w:adjustRightInd w:val="0"/>
              <w:ind w:left="357" w:hanging="357"/>
              <w:rPr>
                <w:rFonts w:ascii="Times New Roman" w:hAnsi="Times New Roman" w:cs="Times New Roman"/>
                <w:color w:val="000000"/>
                <w:sz w:val="24"/>
                <w:szCs w:val="24"/>
              </w:rPr>
            </w:pPr>
            <w:r w:rsidRPr="003F26D4">
              <w:rPr>
                <w:rFonts w:ascii="Times New Roman" w:hAnsi="Times New Roman" w:cs="Times New Roman"/>
                <w:color w:val="000000"/>
                <w:sz w:val="24"/>
                <w:szCs w:val="24"/>
              </w:rPr>
              <w:t>Отказ от продления долгосрочных газовых контрактов с ценой, привязанной к цене на нефть</w:t>
            </w:r>
          </w:p>
        </w:tc>
      </w:tr>
      <w:tr w:rsidR="00DC4B1A" w:rsidRPr="003F26D4" w:rsidTr="00DC4B1A">
        <w:tc>
          <w:tcPr>
            <w:tcW w:w="2268" w:type="dxa"/>
          </w:tcPr>
          <w:p w:rsidR="00DC4B1A" w:rsidRPr="003F26D4" w:rsidRDefault="00DC4B1A" w:rsidP="00DC4B1A">
            <w:pPr>
              <w:rPr>
                <w:rFonts w:ascii="Times New Roman" w:hAnsi="Times New Roman" w:cs="Times New Roman"/>
                <w:color w:val="000000"/>
                <w:sz w:val="24"/>
                <w:szCs w:val="24"/>
              </w:rPr>
            </w:pPr>
            <w:r w:rsidRPr="003F26D4">
              <w:rPr>
                <w:rFonts w:ascii="Times New Roman" w:hAnsi="Times New Roman" w:cs="Times New Roman"/>
                <w:color w:val="000000"/>
                <w:sz w:val="24"/>
                <w:szCs w:val="24"/>
              </w:rPr>
              <w:t>Спрос на газ</w:t>
            </w:r>
          </w:p>
        </w:tc>
        <w:tc>
          <w:tcPr>
            <w:tcW w:w="6237" w:type="dxa"/>
          </w:tcPr>
          <w:p w:rsidR="00DC4B1A" w:rsidRPr="003F26D4" w:rsidRDefault="00DC4B1A" w:rsidP="00DC4B1A">
            <w:pPr>
              <w:pStyle w:val="a3"/>
              <w:numPr>
                <w:ilvl w:val="0"/>
                <w:numId w:val="13"/>
              </w:numPr>
              <w:autoSpaceDE w:val="0"/>
              <w:autoSpaceDN w:val="0"/>
              <w:adjustRightInd w:val="0"/>
              <w:ind w:left="357" w:hanging="357"/>
              <w:rPr>
                <w:rFonts w:ascii="Times New Roman" w:hAnsi="Times New Roman" w:cs="Times New Roman"/>
                <w:color w:val="000000"/>
                <w:sz w:val="24"/>
                <w:szCs w:val="24"/>
              </w:rPr>
            </w:pPr>
            <w:r w:rsidRPr="003F26D4">
              <w:rPr>
                <w:rFonts w:ascii="Times New Roman" w:hAnsi="Times New Roman" w:cs="Times New Roman"/>
                <w:color w:val="000000"/>
                <w:sz w:val="24"/>
                <w:szCs w:val="24"/>
              </w:rPr>
              <w:t xml:space="preserve">Замедление роста вследствие </w:t>
            </w:r>
            <w:proofErr w:type="spellStart"/>
            <w:r w:rsidRPr="003F26D4">
              <w:rPr>
                <w:rFonts w:ascii="Times New Roman" w:hAnsi="Times New Roman" w:cs="Times New Roman"/>
                <w:color w:val="000000"/>
                <w:sz w:val="24"/>
                <w:szCs w:val="24"/>
              </w:rPr>
              <w:t>мер</w:t>
            </w:r>
            <w:proofErr w:type="gramStart"/>
            <w:r w:rsidRPr="003F26D4">
              <w:rPr>
                <w:rFonts w:ascii="Times New Roman" w:hAnsi="Times New Roman" w:cs="Times New Roman"/>
                <w:color w:val="000000"/>
                <w:sz w:val="24"/>
                <w:szCs w:val="24"/>
              </w:rPr>
              <w:t>,п</w:t>
            </w:r>
            <w:proofErr w:type="gramEnd"/>
            <w:r w:rsidRPr="003F26D4">
              <w:rPr>
                <w:rFonts w:ascii="Times New Roman" w:hAnsi="Times New Roman" w:cs="Times New Roman"/>
                <w:color w:val="000000"/>
                <w:sz w:val="24"/>
                <w:szCs w:val="24"/>
              </w:rPr>
              <w:t>ризванных</w:t>
            </w:r>
            <w:proofErr w:type="spellEnd"/>
            <w:r w:rsidRPr="003F26D4">
              <w:rPr>
                <w:rFonts w:ascii="Times New Roman" w:hAnsi="Times New Roman" w:cs="Times New Roman"/>
                <w:color w:val="000000"/>
                <w:sz w:val="24"/>
                <w:szCs w:val="24"/>
              </w:rPr>
              <w:t xml:space="preserve"> способствовать развитию </w:t>
            </w:r>
            <w:proofErr w:type="spellStart"/>
            <w:r w:rsidRPr="003F26D4">
              <w:rPr>
                <w:rFonts w:ascii="Times New Roman" w:hAnsi="Times New Roman" w:cs="Times New Roman"/>
                <w:color w:val="000000"/>
                <w:sz w:val="24"/>
                <w:szCs w:val="24"/>
              </w:rPr>
              <w:t>низкоуглеродной</w:t>
            </w:r>
            <w:proofErr w:type="spellEnd"/>
            <w:r w:rsidRPr="003F26D4">
              <w:rPr>
                <w:rFonts w:ascii="Times New Roman" w:hAnsi="Times New Roman" w:cs="Times New Roman"/>
                <w:color w:val="000000"/>
                <w:sz w:val="24"/>
                <w:szCs w:val="24"/>
              </w:rPr>
              <w:t xml:space="preserve"> экономики;</w:t>
            </w:r>
          </w:p>
          <w:p w:rsidR="00DC4B1A" w:rsidRPr="003F26D4" w:rsidRDefault="00DC4B1A" w:rsidP="00DC4B1A">
            <w:pPr>
              <w:pStyle w:val="a3"/>
              <w:numPr>
                <w:ilvl w:val="0"/>
                <w:numId w:val="13"/>
              </w:numPr>
              <w:autoSpaceDE w:val="0"/>
              <w:autoSpaceDN w:val="0"/>
              <w:adjustRightInd w:val="0"/>
              <w:ind w:left="357" w:hanging="357"/>
              <w:rPr>
                <w:rFonts w:ascii="Times New Roman" w:hAnsi="Times New Roman" w:cs="Times New Roman"/>
                <w:color w:val="000000"/>
                <w:sz w:val="24"/>
                <w:szCs w:val="24"/>
              </w:rPr>
            </w:pPr>
            <w:r w:rsidRPr="003F26D4">
              <w:rPr>
                <w:rFonts w:ascii="Times New Roman" w:hAnsi="Times New Roman" w:cs="Times New Roman"/>
                <w:color w:val="000000"/>
                <w:sz w:val="24"/>
                <w:szCs w:val="24"/>
              </w:rPr>
              <w:t>Замедление темпов роста европейской экономики</w:t>
            </w:r>
          </w:p>
        </w:tc>
        <w:tc>
          <w:tcPr>
            <w:tcW w:w="6237" w:type="dxa"/>
          </w:tcPr>
          <w:p w:rsidR="00DC4B1A" w:rsidRPr="003F26D4" w:rsidRDefault="00DC4B1A" w:rsidP="00DC4B1A">
            <w:pPr>
              <w:pStyle w:val="a3"/>
              <w:numPr>
                <w:ilvl w:val="0"/>
                <w:numId w:val="14"/>
              </w:numPr>
              <w:autoSpaceDE w:val="0"/>
              <w:autoSpaceDN w:val="0"/>
              <w:adjustRightInd w:val="0"/>
              <w:ind w:left="357" w:hanging="357"/>
              <w:rPr>
                <w:rFonts w:ascii="Times New Roman" w:hAnsi="Times New Roman" w:cs="Times New Roman"/>
                <w:color w:val="000000"/>
                <w:sz w:val="24"/>
                <w:szCs w:val="24"/>
              </w:rPr>
            </w:pPr>
            <w:r w:rsidRPr="003F26D4">
              <w:rPr>
                <w:rFonts w:ascii="Times New Roman" w:hAnsi="Times New Roman" w:cs="Times New Roman"/>
                <w:color w:val="000000"/>
                <w:sz w:val="24"/>
                <w:szCs w:val="24"/>
              </w:rPr>
              <w:t>Ро</w:t>
            </w:r>
            <w:proofErr w:type="gramStart"/>
            <w:r w:rsidRPr="003F26D4">
              <w:rPr>
                <w:rFonts w:ascii="Times New Roman" w:hAnsi="Times New Roman" w:cs="Times New Roman"/>
                <w:color w:val="000000"/>
                <w:sz w:val="24"/>
                <w:szCs w:val="24"/>
              </w:rPr>
              <w:t>ст спр</w:t>
            </w:r>
            <w:proofErr w:type="gramEnd"/>
            <w:r w:rsidRPr="003F26D4">
              <w:rPr>
                <w:rFonts w:ascii="Times New Roman" w:hAnsi="Times New Roman" w:cs="Times New Roman"/>
                <w:color w:val="000000"/>
                <w:sz w:val="24"/>
                <w:szCs w:val="24"/>
              </w:rPr>
              <w:t>оса на газ для выработки электроэнергии;</w:t>
            </w:r>
          </w:p>
          <w:p w:rsidR="00DC4B1A" w:rsidRPr="003F26D4" w:rsidRDefault="00DC4B1A" w:rsidP="00DC4B1A">
            <w:pPr>
              <w:pStyle w:val="a3"/>
              <w:numPr>
                <w:ilvl w:val="0"/>
                <w:numId w:val="14"/>
              </w:numPr>
              <w:autoSpaceDE w:val="0"/>
              <w:autoSpaceDN w:val="0"/>
              <w:adjustRightInd w:val="0"/>
              <w:ind w:left="357" w:hanging="357"/>
              <w:rPr>
                <w:rFonts w:ascii="Times New Roman" w:hAnsi="Times New Roman" w:cs="Times New Roman"/>
                <w:color w:val="000000"/>
                <w:sz w:val="24"/>
                <w:szCs w:val="24"/>
              </w:rPr>
            </w:pPr>
            <w:r w:rsidRPr="003F26D4">
              <w:rPr>
                <w:rFonts w:ascii="Times New Roman" w:hAnsi="Times New Roman" w:cs="Times New Roman"/>
                <w:color w:val="000000"/>
                <w:sz w:val="24"/>
                <w:szCs w:val="24"/>
              </w:rPr>
              <w:t xml:space="preserve">Роль газа как промежуточного источника энергии в период перехода к </w:t>
            </w:r>
            <w:proofErr w:type="spellStart"/>
            <w:r w:rsidRPr="003F26D4">
              <w:rPr>
                <w:rFonts w:ascii="Times New Roman" w:hAnsi="Times New Roman" w:cs="Times New Roman"/>
                <w:color w:val="000000"/>
                <w:sz w:val="24"/>
                <w:szCs w:val="24"/>
              </w:rPr>
              <w:t>низкоуглеродной</w:t>
            </w:r>
            <w:proofErr w:type="spellEnd"/>
            <w:r w:rsidRPr="003F26D4">
              <w:rPr>
                <w:rFonts w:ascii="Times New Roman" w:hAnsi="Times New Roman" w:cs="Times New Roman"/>
                <w:color w:val="000000"/>
                <w:sz w:val="24"/>
                <w:szCs w:val="24"/>
              </w:rPr>
              <w:t xml:space="preserve"> экономике</w:t>
            </w:r>
          </w:p>
        </w:tc>
      </w:tr>
      <w:tr w:rsidR="00DC4B1A" w:rsidRPr="003F26D4" w:rsidTr="00DC4B1A">
        <w:tc>
          <w:tcPr>
            <w:tcW w:w="2268" w:type="dxa"/>
          </w:tcPr>
          <w:p w:rsidR="00DC4B1A" w:rsidRPr="003F26D4" w:rsidRDefault="00DC4B1A" w:rsidP="00DC4B1A">
            <w:pPr>
              <w:autoSpaceDE w:val="0"/>
              <w:autoSpaceDN w:val="0"/>
              <w:adjustRightInd w:val="0"/>
              <w:rPr>
                <w:rFonts w:ascii="Times New Roman" w:hAnsi="Times New Roman" w:cs="Times New Roman"/>
                <w:color w:val="000000"/>
                <w:sz w:val="24"/>
                <w:szCs w:val="24"/>
              </w:rPr>
            </w:pPr>
            <w:r w:rsidRPr="003F26D4">
              <w:rPr>
                <w:rFonts w:ascii="Times New Roman" w:hAnsi="Times New Roman" w:cs="Times New Roman"/>
                <w:color w:val="000000"/>
                <w:sz w:val="24"/>
                <w:szCs w:val="24"/>
              </w:rPr>
              <w:t xml:space="preserve">Наличие инфраструктуры и </w:t>
            </w:r>
            <w:proofErr w:type="spellStart"/>
            <w:r w:rsidRPr="003F26D4">
              <w:rPr>
                <w:rFonts w:ascii="Times New Roman" w:hAnsi="Times New Roman" w:cs="Times New Roman"/>
                <w:color w:val="000000"/>
                <w:sz w:val="24"/>
                <w:szCs w:val="24"/>
              </w:rPr>
              <w:t>нефтесервисных</w:t>
            </w:r>
            <w:proofErr w:type="spellEnd"/>
            <w:r w:rsidRPr="003F26D4">
              <w:rPr>
                <w:rFonts w:ascii="Times New Roman" w:hAnsi="Times New Roman" w:cs="Times New Roman"/>
                <w:color w:val="000000"/>
                <w:sz w:val="24"/>
                <w:szCs w:val="24"/>
              </w:rPr>
              <w:t xml:space="preserve"> услуг</w:t>
            </w:r>
          </w:p>
        </w:tc>
        <w:tc>
          <w:tcPr>
            <w:tcW w:w="6237" w:type="dxa"/>
          </w:tcPr>
          <w:p w:rsidR="00DC4B1A" w:rsidRPr="003F26D4" w:rsidRDefault="00DC4B1A" w:rsidP="00DC4B1A">
            <w:pPr>
              <w:pStyle w:val="a3"/>
              <w:numPr>
                <w:ilvl w:val="0"/>
                <w:numId w:val="15"/>
              </w:numPr>
              <w:autoSpaceDE w:val="0"/>
              <w:autoSpaceDN w:val="0"/>
              <w:adjustRightInd w:val="0"/>
              <w:ind w:left="357" w:hanging="357"/>
              <w:rPr>
                <w:rFonts w:ascii="Times New Roman" w:hAnsi="Times New Roman" w:cs="Times New Roman"/>
                <w:color w:val="000000"/>
                <w:sz w:val="24"/>
                <w:szCs w:val="24"/>
              </w:rPr>
            </w:pPr>
            <w:r w:rsidRPr="003F26D4">
              <w:rPr>
                <w:rFonts w:ascii="Times New Roman" w:hAnsi="Times New Roman" w:cs="Times New Roman"/>
                <w:color w:val="000000"/>
                <w:sz w:val="24"/>
                <w:szCs w:val="24"/>
              </w:rPr>
              <w:t>Дефицит необходимого оборудования и квалифицированных кадров;</w:t>
            </w:r>
          </w:p>
          <w:p w:rsidR="00DC4B1A" w:rsidRPr="003F26D4" w:rsidRDefault="00DC4B1A" w:rsidP="00DC4B1A">
            <w:pPr>
              <w:pStyle w:val="a3"/>
              <w:numPr>
                <w:ilvl w:val="0"/>
                <w:numId w:val="15"/>
              </w:numPr>
              <w:autoSpaceDE w:val="0"/>
              <w:autoSpaceDN w:val="0"/>
              <w:adjustRightInd w:val="0"/>
              <w:ind w:left="357" w:hanging="357"/>
              <w:rPr>
                <w:rFonts w:ascii="Times New Roman" w:hAnsi="Times New Roman" w:cs="Times New Roman"/>
                <w:color w:val="000000"/>
                <w:sz w:val="24"/>
                <w:szCs w:val="24"/>
              </w:rPr>
            </w:pPr>
            <w:r w:rsidRPr="003F26D4">
              <w:rPr>
                <w:rFonts w:ascii="Times New Roman" w:hAnsi="Times New Roman" w:cs="Times New Roman"/>
                <w:color w:val="000000"/>
                <w:sz w:val="24"/>
                <w:szCs w:val="24"/>
              </w:rPr>
              <w:t>Недостаток сре</w:t>
            </w:r>
            <w:proofErr w:type="gramStart"/>
            <w:r w:rsidRPr="003F26D4">
              <w:rPr>
                <w:rFonts w:ascii="Times New Roman" w:hAnsi="Times New Roman" w:cs="Times New Roman"/>
                <w:color w:val="000000"/>
                <w:sz w:val="24"/>
                <w:szCs w:val="24"/>
              </w:rPr>
              <w:t>дств дл</w:t>
            </w:r>
            <w:proofErr w:type="gramEnd"/>
            <w:r w:rsidRPr="003F26D4">
              <w:rPr>
                <w:rFonts w:ascii="Times New Roman" w:hAnsi="Times New Roman" w:cs="Times New Roman"/>
                <w:color w:val="000000"/>
                <w:sz w:val="24"/>
                <w:szCs w:val="24"/>
              </w:rPr>
              <w:t>я инвестиций в новые объекты газовой инфраструктуры</w:t>
            </w:r>
          </w:p>
        </w:tc>
        <w:tc>
          <w:tcPr>
            <w:tcW w:w="6237" w:type="dxa"/>
          </w:tcPr>
          <w:p w:rsidR="00DC4B1A" w:rsidRPr="003F26D4" w:rsidRDefault="00DC4B1A" w:rsidP="00DC4B1A">
            <w:pPr>
              <w:pStyle w:val="a3"/>
              <w:numPr>
                <w:ilvl w:val="0"/>
                <w:numId w:val="16"/>
              </w:numPr>
              <w:autoSpaceDE w:val="0"/>
              <w:autoSpaceDN w:val="0"/>
              <w:adjustRightInd w:val="0"/>
              <w:ind w:left="357" w:hanging="357"/>
              <w:rPr>
                <w:rFonts w:ascii="Times New Roman" w:hAnsi="Times New Roman" w:cs="Times New Roman"/>
                <w:color w:val="000000"/>
                <w:sz w:val="24"/>
                <w:szCs w:val="24"/>
              </w:rPr>
            </w:pPr>
            <w:r w:rsidRPr="003F26D4">
              <w:rPr>
                <w:rFonts w:ascii="Times New Roman" w:hAnsi="Times New Roman" w:cs="Times New Roman"/>
                <w:color w:val="000000"/>
                <w:sz w:val="24"/>
                <w:szCs w:val="24"/>
              </w:rPr>
              <w:t xml:space="preserve">Быстрая адаптация сегмента </w:t>
            </w:r>
            <w:proofErr w:type="spellStart"/>
            <w:r w:rsidRPr="003F26D4">
              <w:rPr>
                <w:rFonts w:ascii="Times New Roman" w:hAnsi="Times New Roman" w:cs="Times New Roman"/>
                <w:color w:val="000000"/>
                <w:sz w:val="24"/>
                <w:szCs w:val="24"/>
              </w:rPr>
              <w:t>нефтесервисных</w:t>
            </w:r>
            <w:proofErr w:type="spellEnd"/>
            <w:r w:rsidRPr="003F26D4">
              <w:rPr>
                <w:rFonts w:ascii="Times New Roman" w:hAnsi="Times New Roman" w:cs="Times New Roman"/>
                <w:color w:val="000000"/>
                <w:sz w:val="24"/>
                <w:szCs w:val="24"/>
              </w:rPr>
              <w:t xml:space="preserve"> услуг к потребностям сектора сланцевого газа;</w:t>
            </w:r>
          </w:p>
          <w:p w:rsidR="00DC4B1A" w:rsidRPr="003F26D4" w:rsidRDefault="00DC4B1A" w:rsidP="00DC4B1A">
            <w:pPr>
              <w:pStyle w:val="a3"/>
              <w:numPr>
                <w:ilvl w:val="0"/>
                <w:numId w:val="16"/>
              </w:numPr>
              <w:autoSpaceDE w:val="0"/>
              <w:autoSpaceDN w:val="0"/>
              <w:adjustRightInd w:val="0"/>
              <w:ind w:left="357" w:hanging="357"/>
              <w:rPr>
                <w:rFonts w:ascii="Times New Roman" w:hAnsi="Times New Roman" w:cs="Times New Roman"/>
                <w:color w:val="000000"/>
                <w:sz w:val="24"/>
                <w:szCs w:val="24"/>
              </w:rPr>
            </w:pPr>
            <w:r w:rsidRPr="003F26D4">
              <w:rPr>
                <w:rFonts w:ascii="Times New Roman" w:hAnsi="Times New Roman" w:cs="Times New Roman"/>
                <w:color w:val="000000"/>
                <w:sz w:val="24"/>
                <w:szCs w:val="24"/>
              </w:rPr>
              <w:t>Снижение затрат на бурение благодаря развитию технологий</w:t>
            </w:r>
          </w:p>
        </w:tc>
      </w:tr>
    </w:tbl>
    <w:p w:rsidR="00DC4B1A" w:rsidRPr="003F26D4" w:rsidRDefault="00DC4B1A" w:rsidP="00DC4B1A">
      <w:pPr>
        <w:spacing w:after="0" w:line="360" w:lineRule="auto"/>
        <w:jc w:val="center"/>
        <w:rPr>
          <w:rFonts w:ascii="Times New Roman" w:hAnsi="Times New Roman" w:cs="Times New Roman"/>
          <w:color w:val="000000"/>
          <w:sz w:val="28"/>
          <w:szCs w:val="28"/>
        </w:rPr>
      </w:pPr>
    </w:p>
    <w:p w:rsidR="00DC4B1A" w:rsidRPr="003F26D4" w:rsidRDefault="00DC4B1A" w:rsidP="00DC4B1A">
      <w:pPr>
        <w:jc w:val="righ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Приложение</w:t>
      </w:r>
      <w:proofErr w:type="gramStart"/>
      <w:r>
        <w:rPr>
          <w:rFonts w:ascii="Times New Roman" w:hAnsi="Times New Roman" w:cs="Times New Roman"/>
          <w:color w:val="000000"/>
          <w:sz w:val="28"/>
          <w:szCs w:val="28"/>
        </w:rPr>
        <w:t xml:space="preserve"> Б</w:t>
      </w:r>
      <w:proofErr w:type="gramEnd"/>
    </w:p>
    <w:p w:rsidR="00DC4B1A" w:rsidRPr="003F26D4" w:rsidRDefault="00DC4B1A" w:rsidP="00DC4B1A">
      <w:pPr>
        <w:jc w:val="center"/>
        <w:rPr>
          <w:rFonts w:ascii="Times New Roman" w:hAnsi="Times New Roman" w:cs="Times New Roman"/>
          <w:color w:val="000000"/>
          <w:sz w:val="28"/>
          <w:szCs w:val="28"/>
        </w:rPr>
      </w:pPr>
      <w:r w:rsidRPr="003F26D4">
        <w:rPr>
          <w:rFonts w:ascii="Times New Roman" w:hAnsi="Times New Roman" w:cs="Times New Roman"/>
          <w:noProof/>
          <w:color w:val="000000"/>
          <w:sz w:val="28"/>
          <w:szCs w:val="28"/>
          <w:lang w:eastAsia="ru-RU"/>
        </w:rPr>
        <w:drawing>
          <wp:inline distT="0" distB="0" distL="0" distR="0">
            <wp:extent cx="8280888" cy="4529797"/>
            <wp:effectExtent l="19050" t="0" r="5862"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lum contrast="10000"/>
                    </a:blip>
                    <a:srcRect l="3196" t="5284" r="5936" b="7803"/>
                    <a:stretch>
                      <a:fillRect/>
                    </a:stretch>
                  </pic:blipFill>
                  <pic:spPr bwMode="auto">
                    <a:xfrm>
                      <a:off x="0" y="0"/>
                      <a:ext cx="8280888" cy="4529797"/>
                    </a:xfrm>
                    <a:prstGeom prst="rect">
                      <a:avLst/>
                    </a:prstGeom>
                    <a:noFill/>
                    <a:ln w="9525">
                      <a:noFill/>
                      <a:miter lim="800000"/>
                      <a:headEnd/>
                      <a:tailEnd/>
                    </a:ln>
                  </pic:spPr>
                </pic:pic>
              </a:graphicData>
            </a:graphic>
          </wp:inline>
        </w:drawing>
      </w:r>
    </w:p>
    <w:p w:rsidR="00DC4B1A" w:rsidRPr="003F26D4" w:rsidRDefault="00DC4B1A" w:rsidP="00DC4B1A">
      <w:pPr>
        <w:jc w:val="center"/>
        <w:rPr>
          <w:rFonts w:ascii="Times New Roman" w:hAnsi="Times New Roman" w:cs="Times New Roman"/>
          <w:color w:val="000000"/>
          <w:sz w:val="28"/>
          <w:szCs w:val="28"/>
          <w:lang w:val="en-US"/>
        </w:rPr>
      </w:pPr>
    </w:p>
    <w:p w:rsidR="00DC4B1A" w:rsidRPr="003F26D4" w:rsidRDefault="00DC4B1A" w:rsidP="00DC4B1A">
      <w:pPr>
        <w:jc w:val="center"/>
        <w:rPr>
          <w:rFonts w:ascii="Times New Roman" w:hAnsi="Times New Roman" w:cs="Times New Roman"/>
          <w:color w:val="000000"/>
          <w:sz w:val="28"/>
          <w:szCs w:val="28"/>
        </w:rPr>
      </w:pPr>
      <w:r>
        <w:rPr>
          <w:rFonts w:ascii="Times New Roman" w:hAnsi="Times New Roman" w:cs="Times New Roman"/>
          <w:color w:val="000000"/>
          <w:sz w:val="28"/>
          <w:szCs w:val="28"/>
        </w:rPr>
        <w:t>Рисунок Б</w:t>
      </w:r>
      <w:proofErr w:type="gramStart"/>
      <w:r>
        <w:rPr>
          <w:rFonts w:ascii="Times New Roman" w:hAnsi="Times New Roman" w:cs="Times New Roman"/>
          <w:color w:val="000000"/>
          <w:sz w:val="28"/>
          <w:szCs w:val="28"/>
        </w:rPr>
        <w:t>1</w:t>
      </w:r>
      <w:proofErr w:type="gramEnd"/>
      <w:r>
        <w:rPr>
          <w:rFonts w:ascii="Times New Roman" w:hAnsi="Times New Roman" w:cs="Times New Roman"/>
          <w:color w:val="000000"/>
          <w:sz w:val="28"/>
          <w:szCs w:val="28"/>
        </w:rPr>
        <w:t xml:space="preserve"> - </w:t>
      </w:r>
      <w:r w:rsidRPr="003F26D4">
        <w:rPr>
          <w:rFonts w:ascii="Times New Roman" w:hAnsi="Times New Roman" w:cs="Times New Roman"/>
          <w:color w:val="000000"/>
          <w:sz w:val="28"/>
          <w:szCs w:val="28"/>
        </w:rPr>
        <w:t>Направления экспорта природного газа на мировом рынке [46]</w:t>
      </w:r>
    </w:p>
    <w:p w:rsidR="00DC4B1A" w:rsidRDefault="00DC4B1A" w:rsidP="00DC4B1A">
      <w:pPr>
        <w:jc w:val="center"/>
        <w:rPr>
          <w:rFonts w:ascii="Times New Roman" w:hAnsi="Times New Roman" w:cs="Times New Roman"/>
          <w:color w:val="000000"/>
          <w:sz w:val="28"/>
          <w:szCs w:val="28"/>
        </w:rPr>
      </w:pPr>
    </w:p>
    <w:p w:rsidR="00DC4B1A" w:rsidRPr="003F26D4" w:rsidRDefault="00DC4B1A" w:rsidP="00DC4B1A">
      <w:pPr>
        <w:jc w:val="righ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Приложение</w:t>
      </w:r>
      <w:proofErr w:type="gramStart"/>
      <w:r>
        <w:rPr>
          <w:rFonts w:ascii="Times New Roman" w:hAnsi="Times New Roman" w:cs="Times New Roman"/>
          <w:color w:val="000000"/>
          <w:sz w:val="28"/>
          <w:szCs w:val="28"/>
        </w:rPr>
        <w:t xml:space="preserve"> В</w:t>
      </w:r>
      <w:proofErr w:type="gramEnd"/>
    </w:p>
    <w:p w:rsidR="00DC4B1A" w:rsidRPr="003F26D4" w:rsidRDefault="00DC4B1A" w:rsidP="00DC4B1A">
      <w:pPr>
        <w:jc w:val="right"/>
        <w:rPr>
          <w:rFonts w:ascii="Times New Roman" w:hAnsi="Times New Roman" w:cs="Times New Roman"/>
          <w:color w:val="000000"/>
          <w:sz w:val="28"/>
          <w:szCs w:val="28"/>
        </w:rPr>
      </w:pPr>
    </w:p>
    <w:p w:rsidR="00DC4B1A" w:rsidRPr="003F26D4" w:rsidRDefault="00DC4B1A" w:rsidP="00DC4B1A">
      <w:pPr>
        <w:jc w:val="center"/>
        <w:rPr>
          <w:rFonts w:ascii="Times New Roman" w:hAnsi="Times New Roman" w:cs="Times New Roman"/>
          <w:color w:val="000000"/>
          <w:sz w:val="28"/>
          <w:szCs w:val="28"/>
        </w:rPr>
      </w:pPr>
      <w:r>
        <w:rPr>
          <w:rFonts w:ascii="Times New Roman" w:hAnsi="Times New Roman" w:cs="Times New Roman"/>
          <w:color w:val="000000"/>
          <w:sz w:val="28"/>
          <w:szCs w:val="28"/>
        </w:rPr>
        <w:t>Таблица В</w:t>
      </w:r>
      <w:proofErr w:type="gramStart"/>
      <w:r>
        <w:rPr>
          <w:rFonts w:ascii="Times New Roman" w:hAnsi="Times New Roman" w:cs="Times New Roman"/>
          <w:color w:val="000000"/>
          <w:sz w:val="28"/>
          <w:szCs w:val="28"/>
        </w:rPr>
        <w:t>2</w:t>
      </w:r>
      <w:proofErr w:type="gramEnd"/>
      <w:r>
        <w:rPr>
          <w:rFonts w:ascii="Times New Roman" w:hAnsi="Times New Roman" w:cs="Times New Roman"/>
          <w:color w:val="000000"/>
          <w:sz w:val="28"/>
          <w:szCs w:val="28"/>
        </w:rPr>
        <w:t xml:space="preserve"> - </w:t>
      </w:r>
      <w:r w:rsidRPr="003F26D4">
        <w:rPr>
          <w:rFonts w:ascii="Times New Roman" w:hAnsi="Times New Roman" w:cs="Times New Roman"/>
          <w:color w:val="000000"/>
          <w:sz w:val="28"/>
          <w:szCs w:val="28"/>
        </w:rPr>
        <w:t>Запасы природного газа по регионам, млрд. куб.</w:t>
      </w:r>
      <w:r>
        <w:rPr>
          <w:rFonts w:ascii="Times New Roman" w:hAnsi="Times New Roman" w:cs="Times New Roman"/>
          <w:color w:val="000000"/>
          <w:sz w:val="28"/>
          <w:szCs w:val="28"/>
        </w:rPr>
        <w:t xml:space="preserve"> </w:t>
      </w:r>
      <w:r w:rsidRPr="003F26D4">
        <w:rPr>
          <w:rFonts w:ascii="Times New Roman" w:hAnsi="Times New Roman" w:cs="Times New Roman"/>
          <w:color w:val="000000"/>
          <w:sz w:val="28"/>
          <w:szCs w:val="28"/>
        </w:rPr>
        <w:t>м. [61]</w:t>
      </w:r>
    </w:p>
    <w:tbl>
      <w:tblPr>
        <w:tblStyle w:val="a8"/>
        <w:tblW w:w="0" w:type="auto"/>
        <w:tblLook w:val="04A0"/>
      </w:tblPr>
      <w:tblGrid>
        <w:gridCol w:w="2235"/>
        <w:gridCol w:w="1411"/>
        <w:gridCol w:w="1590"/>
        <w:gridCol w:w="1590"/>
        <w:gridCol w:w="1600"/>
        <w:gridCol w:w="1590"/>
        <w:gridCol w:w="1590"/>
        <w:gridCol w:w="1590"/>
        <w:gridCol w:w="1590"/>
      </w:tblGrid>
      <w:tr w:rsidR="00DC4B1A" w:rsidRPr="0019141F" w:rsidTr="00DC4B1A">
        <w:tc>
          <w:tcPr>
            <w:tcW w:w="2235"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Запасы природного газа по регионам</w:t>
            </w:r>
          </w:p>
        </w:tc>
        <w:tc>
          <w:tcPr>
            <w:tcW w:w="1411"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2009</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2010</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2011</w:t>
            </w:r>
          </w:p>
        </w:tc>
        <w:tc>
          <w:tcPr>
            <w:tcW w:w="160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2012</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2013</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2014</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2015</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2016</w:t>
            </w:r>
          </w:p>
        </w:tc>
      </w:tr>
      <w:tr w:rsidR="00DC4B1A" w:rsidRPr="0019141F" w:rsidTr="00DC4B1A">
        <w:tc>
          <w:tcPr>
            <w:tcW w:w="2235"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Уральский</w:t>
            </w:r>
          </w:p>
        </w:tc>
        <w:tc>
          <w:tcPr>
            <w:tcW w:w="1411"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24 391</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23 567</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23 401</w:t>
            </w:r>
          </w:p>
        </w:tc>
        <w:tc>
          <w:tcPr>
            <w:tcW w:w="160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 xml:space="preserve">23 144 </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22 455</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22 032</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21 613</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22 045</w:t>
            </w:r>
          </w:p>
        </w:tc>
      </w:tr>
      <w:tr w:rsidR="00DC4B1A" w:rsidRPr="0019141F" w:rsidTr="00DC4B1A">
        <w:tc>
          <w:tcPr>
            <w:tcW w:w="2235" w:type="dxa"/>
          </w:tcPr>
          <w:p w:rsidR="00DC4B1A" w:rsidRPr="0019141F" w:rsidRDefault="00DC4B1A" w:rsidP="00DC4B1A">
            <w:pPr>
              <w:spacing w:line="360" w:lineRule="auto"/>
              <w:jc w:val="center"/>
              <w:rPr>
                <w:rFonts w:ascii="Times New Roman" w:hAnsi="Times New Roman" w:cs="Times New Roman"/>
                <w:color w:val="000000"/>
                <w:sz w:val="24"/>
                <w:szCs w:val="24"/>
              </w:rPr>
            </w:pPr>
            <w:proofErr w:type="spellStart"/>
            <w:r w:rsidRPr="0019141F">
              <w:rPr>
                <w:rFonts w:ascii="Times New Roman" w:hAnsi="Times New Roman" w:cs="Times New Roman"/>
                <w:color w:val="000000"/>
                <w:sz w:val="24"/>
                <w:szCs w:val="24"/>
              </w:rPr>
              <w:t>Северо</w:t>
            </w:r>
            <w:proofErr w:type="spellEnd"/>
            <w:r w:rsidRPr="0019141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19141F">
              <w:rPr>
                <w:rFonts w:ascii="Times New Roman" w:hAnsi="Times New Roman" w:cs="Times New Roman"/>
                <w:color w:val="000000"/>
                <w:sz w:val="24"/>
                <w:szCs w:val="24"/>
              </w:rPr>
              <w:t>Западный</w:t>
            </w:r>
          </w:p>
        </w:tc>
        <w:tc>
          <w:tcPr>
            <w:tcW w:w="1411"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90</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89</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88</w:t>
            </w:r>
          </w:p>
        </w:tc>
        <w:tc>
          <w:tcPr>
            <w:tcW w:w="160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87</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87</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86</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85</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85</w:t>
            </w:r>
          </w:p>
        </w:tc>
      </w:tr>
      <w:tr w:rsidR="00DC4B1A" w:rsidRPr="0019141F" w:rsidTr="00DC4B1A">
        <w:tc>
          <w:tcPr>
            <w:tcW w:w="2235"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 xml:space="preserve">Южный и </w:t>
            </w:r>
            <w:proofErr w:type="spellStart"/>
            <w:r w:rsidRPr="0019141F">
              <w:rPr>
                <w:rFonts w:ascii="Times New Roman" w:hAnsi="Times New Roman" w:cs="Times New Roman"/>
                <w:color w:val="000000"/>
                <w:sz w:val="24"/>
                <w:szCs w:val="24"/>
              </w:rPr>
              <w:t>Северно</w:t>
            </w:r>
            <w:proofErr w:type="spellEnd"/>
            <w:r w:rsidRPr="0019141F">
              <w:rPr>
                <w:rFonts w:ascii="Times New Roman" w:hAnsi="Times New Roman" w:cs="Times New Roman"/>
                <w:color w:val="000000"/>
                <w:sz w:val="24"/>
                <w:szCs w:val="24"/>
              </w:rPr>
              <w:t xml:space="preserve"> - Кавказский</w:t>
            </w:r>
          </w:p>
        </w:tc>
        <w:tc>
          <w:tcPr>
            <w:tcW w:w="1411"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2 561</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2 545</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2 523</w:t>
            </w:r>
          </w:p>
        </w:tc>
        <w:tc>
          <w:tcPr>
            <w:tcW w:w="160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2 511</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2 499</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2 997</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2 985</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2 993</w:t>
            </w:r>
          </w:p>
        </w:tc>
      </w:tr>
      <w:tr w:rsidR="00DC4B1A" w:rsidRPr="0019141F" w:rsidTr="00DC4B1A">
        <w:tc>
          <w:tcPr>
            <w:tcW w:w="2235" w:type="dxa"/>
          </w:tcPr>
          <w:p w:rsidR="00DC4B1A" w:rsidRPr="0019141F" w:rsidRDefault="00DC4B1A" w:rsidP="00DC4B1A">
            <w:pPr>
              <w:spacing w:line="360" w:lineRule="auto"/>
              <w:rPr>
                <w:rFonts w:ascii="Times New Roman" w:hAnsi="Times New Roman" w:cs="Times New Roman"/>
                <w:color w:val="000000"/>
                <w:sz w:val="24"/>
                <w:szCs w:val="24"/>
              </w:rPr>
            </w:pPr>
            <w:r w:rsidRPr="0019141F">
              <w:rPr>
                <w:rFonts w:ascii="Times New Roman" w:hAnsi="Times New Roman" w:cs="Times New Roman"/>
                <w:color w:val="000000"/>
                <w:sz w:val="24"/>
                <w:szCs w:val="24"/>
              </w:rPr>
              <w:t>Приволжский</w:t>
            </w:r>
          </w:p>
        </w:tc>
        <w:tc>
          <w:tcPr>
            <w:tcW w:w="1411"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759</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751</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735</w:t>
            </w:r>
          </w:p>
        </w:tc>
        <w:tc>
          <w:tcPr>
            <w:tcW w:w="160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718</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696</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684</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663</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667</w:t>
            </w:r>
          </w:p>
        </w:tc>
      </w:tr>
      <w:tr w:rsidR="00DC4B1A" w:rsidRPr="0019141F" w:rsidTr="00DC4B1A">
        <w:tc>
          <w:tcPr>
            <w:tcW w:w="2235"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Сибирский</w:t>
            </w:r>
          </w:p>
        </w:tc>
        <w:tc>
          <w:tcPr>
            <w:tcW w:w="1411"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285</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308</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1 668</w:t>
            </w:r>
          </w:p>
        </w:tc>
        <w:tc>
          <w:tcPr>
            <w:tcW w:w="160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1 712</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1 729</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1 936</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1 971</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1 994</w:t>
            </w:r>
          </w:p>
        </w:tc>
      </w:tr>
      <w:tr w:rsidR="00DC4B1A" w:rsidRPr="0019141F" w:rsidTr="00DC4B1A">
        <w:tc>
          <w:tcPr>
            <w:tcW w:w="2235"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Дальневосточный</w:t>
            </w:r>
          </w:p>
        </w:tc>
        <w:tc>
          <w:tcPr>
            <w:tcW w:w="1411"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402</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457</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1 106</w:t>
            </w:r>
          </w:p>
        </w:tc>
        <w:tc>
          <w:tcPr>
            <w:tcW w:w="160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1 181</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1 197</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1 197</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1 402</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1 611</w:t>
            </w:r>
          </w:p>
        </w:tc>
      </w:tr>
      <w:tr w:rsidR="00DC4B1A" w:rsidRPr="0019141F" w:rsidTr="00DC4B1A">
        <w:tc>
          <w:tcPr>
            <w:tcW w:w="2235"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Шельф</w:t>
            </w:r>
          </w:p>
        </w:tc>
        <w:tc>
          <w:tcPr>
            <w:tcW w:w="1411"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5 091</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5 335</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5 525</w:t>
            </w:r>
          </w:p>
        </w:tc>
        <w:tc>
          <w:tcPr>
            <w:tcW w:w="160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5 791</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7 006</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7 168</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7 426</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7 780</w:t>
            </w:r>
          </w:p>
        </w:tc>
      </w:tr>
      <w:tr w:rsidR="00DC4B1A" w:rsidRPr="0019141F" w:rsidTr="00DC4B1A">
        <w:tc>
          <w:tcPr>
            <w:tcW w:w="2235"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Общий</w:t>
            </w:r>
          </w:p>
        </w:tc>
        <w:tc>
          <w:tcPr>
            <w:tcW w:w="1411"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33 578</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33 052</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35 047</w:t>
            </w:r>
          </w:p>
        </w:tc>
        <w:tc>
          <w:tcPr>
            <w:tcW w:w="160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35 144</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35 669</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36 101</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36 147</w:t>
            </w:r>
          </w:p>
        </w:tc>
        <w:tc>
          <w:tcPr>
            <w:tcW w:w="1590" w:type="dxa"/>
          </w:tcPr>
          <w:p w:rsidR="00DC4B1A" w:rsidRPr="0019141F" w:rsidRDefault="00DC4B1A" w:rsidP="00DC4B1A">
            <w:pPr>
              <w:spacing w:line="360" w:lineRule="auto"/>
              <w:jc w:val="center"/>
              <w:rPr>
                <w:rFonts w:ascii="Times New Roman" w:hAnsi="Times New Roman" w:cs="Times New Roman"/>
                <w:color w:val="000000"/>
                <w:sz w:val="24"/>
                <w:szCs w:val="24"/>
              </w:rPr>
            </w:pPr>
            <w:r w:rsidRPr="0019141F">
              <w:rPr>
                <w:rFonts w:ascii="Times New Roman" w:hAnsi="Times New Roman" w:cs="Times New Roman"/>
                <w:color w:val="000000"/>
                <w:sz w:val="24"/>
                <w:szCs w:val="24"/>
              </w:rPr>
              <w:t>37 175</w:t>
            </w:r>
          </w:p>
        </w:tc>
      </w:tr>
    </w:tbl>
    <w:p w:rsidR="00DC4B1A" w:rsidRPr="0019141F" w:rsidRDefault="00DC4B1A" w:rsidP="00DC4B1A">
      <w:pPr>
        <w:jc w:val="both"/>
        <w:rPr>
          <w:rFonts w:ascii="Times New Roman" w:hAnsi="Times New Roman" w:cs="Times New Roman"/>
          <w:color w:val="000000"/>
          <w:sz w:val="24"/>
          <w:szCs w:val="24"/>
        </w:rPr>
      </w:pPr>
    </w:p>
    <w:p w:rsidR="00DC4B1A" w:rsidRPr="003F26D4" w:rsidRDefault="00DC4B1A" w:rsidP="00DC4B1A">
      <w:pPr>
        <w:spacing w:after="0" w:line="360" w:lineRule="auto"/>
        <w:rPr>
          <w:rFonts w:ascii="Times New Roman" w:hAnsi="Times New Roman" w:cs="Times New Roman"/>
          <w:color w:val="000000"/>
          <w:sz w:val="28"/>
          <w:szCs w:val="28"/>
          <w:lang w:val="en-US"/>
        </w:rPr>
      </w:pPr>
    </w:p>
    <w:p w:rsidR="00DC4B1A" w:rsidRDefault="00DC4B1A" w:rsidP="00DC4B1A">
      <w:pPr>
        <w:spacing w:after="0" w:line="360" w:lineRule="auto"/>
        <w:jc w:val="right"/>
        <w:rPr>
          <w:rFonts w:ascii="Times New Roman" w:hAnsi="Times New Roman" w:cs="Times New Roman"/>
          <w:color w:val="000000"/>
          <w:sz w:val="28"/>
          <w:szCs w:val="28"/>
        </w:rPr>
      </w:pPr>
    </w:p>
    <w:p w:rsidR="00DC4B1A" w:rsidRDefault="00DC4B1A" w:rsidP="00DC4B1A">
      <w:pPr>
        <w:spacing w:after="0" w:line="360" w:lineRule="auto"/>
        <w:jc w:val="right"/>
        <w:rPr>
          <w:rFonts w:ascii="Times New Roman" w:hAnsi="Times New Roman" w:cs="Times New Roman"/>
          <w:color w:val="000000"/>
          <w:sz w:val="28"/>
          <w:szCs w:val="28"/>
        </w:rPr>
      </w:pPr>
    </w:p>
    <w:p w:rsidR="00DC4B1A" w:rsidRDefault="00DC4B1A" w:rsidP="00DC4B1A">
      <w:pPr>
        <w:spacing w:after="0" w:line="360" w:lineRule="auto"/>
        <w:jc w:val="right"/>
        <w:rPr>
          <w:rFonts w:ascii="Times New Roman" w:hAnsi="Times New Roman" w:cs="Times New Roman"/>
          <w:color w:val="000000"/>
          <w:sz w:val="28"/>
          <w:szCs w:val="28"/>
        </w:rPr>
      </w:pPr>
    </w:p>
    <w:p w:rsidR="00DC4B1A" w:rsidRDefault="00DC4B1A" w:rsidP="00DC4B1A">
      <w:pPr>
        <w:spacing w:after="0" w:line="360" w:lineRule="auto"/>
        <w:jc w:val="right"/>
        <w:rPr>
          <w:rFonts w:ascii="Times New Roman" w:hAnsi="Times New Roman" w:cs="Times New Roman"/>
          <w:color w:val="000000"/>
          <w:sz w:val="28"/>
          <w:szCs w:val="28"/>
        </w:rPr>
      </w:pPr>
    </w:p>
    <w:p w:rsidR="00DC4B1A" w:rsidRDefault="00DC4B1A" w:rsidP="00DC4B1A">
      <w:pPr>
        <w:spacing w:after="0" w:line="360" w:lineRule="auto"/>
        <w:jc w:val="right"/>
        <w:rPr>
          <w:rFonts w:ascii="Times New Roman" w:hAnsi="Times New Roman" w:cs="Times New Roman"/>
          <w:color w:val="000000"/>
          <w:sz w:val="28"/>
          <w:szCs w:val="28"/>
        </w:rPr>
      </w:pPr>
    </w:p>
    <w:p w:rsidR="00DC4B1A" w:rsidRPr="003F26D4" w:rsidRDefault="00DC4B1A" w:rsidP="00DC4B1A">
      <w:pPr>
        <w:spacing w:after="0" w:line="360" w:lineRule="auto"/>
        <w:jc w:val="right"/>
        <w:rPr>
          <w:rFonts w:ascii="Times New Roman" w:hAnsi="Times New Roman" w:cs="Times New Roman"/>
          <w:color w:val="000000"/>
          <w:sz w:val="28"/>
          <w:szCs w:val="28"/>
          <w:lang w:val="en-US"/>
        </w:rPr>
      </w:pPr>
      <w:r>
        <w:rPr>
          <w:rFonts w:ascii="Times New Roman" w:hAnsi="Times New Roman" w:cs="Times New Roman"/>
          <w:color w:val="000000"/>
          <w:sz w:val="28"/>
          <w:szCs w:val="28"/>
        </w:rPr>
        <w:lastRenderedPageBreak/>
        <w:t>Приложение Г</w:t>
      </w:r>
    </w:p>
    <w:p w:rsidR="00DC4B1A" w:rsidRPr="003F26D4" w:rsidRDefault="00DC4B1A" w:rsidP="00DC4B1A">
      <w:pPr>
        <w:spacing w:after="0" w:line="360" w:lineRule="auto"/>
        <w:jc w:val="right"/>
        <w:rPr>
          <w:rFonts w:ascii="Times New Roman" w:hAnsi="Times New Roman" w:cs="Times New Roman"/>
          <w:color w:val="000000"/>
          <w:sz w:val="28"/>
          <w:szCs w:val="28"/>
          <w:lang w:val="en-US"/>
        </w:rPr>
      </w:pPr>
    </w:p>
    <w:p w:rsidR="00DC4B1A" w:rsidRPr="003F26D4" w:rsidRDefault="00DC4B1A" w:rsidP="00DC4B1A">
      <w:pPr>
        <w:spacing w:after="0" w:line="360" w:lineRule="auto"/>
        <w:jc w:val="right"/>
        <w:rPr>
          <w:rFonts w:ascii="Times New Roman" w:hAnsi="Times New Roman" w:cs="Times New Roman"/>
          <w:color w:val="000000"/>
          <w:sz w:val="28"/>
          <w:szCs w:val="28"/>
        </w:rPr>
      </w:pPr>
    </w:p>
    <w:p w:rsidR="00DC4B1A" w:rsidRPr="003F26D4" w:rsidRDefault="001813A4" w:rsidP="00DC4B1A">
      <w:pPr>
        <w:spacing w:after="0"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pict>
          <v:shape id="_x0000_s1173" type="#_x0000_t202" style="position:absolute;left:0;text-align:left;margin-left:447.1pt;margin-top:165.95pt;width:182.75pt;height:21.05pt;z-index:251734016" filled="f" stroked="f">
            <v:textbox style="mso-next-textbox:#_x0000_s1173">
              <w:txbxContent>
                <w:p w:rsidR="00D772D9" w:rsidRPr="00046BE0" w:rsidRDefault="00D772D9" w:rsidP="00DC4B1A">
                  <w:pPr>
                    <w:jc w:val="center"/>
                    <w:rPr>
                      <w:rFonts w:ascii="Times New Roman" w:hAnsi="Times New Roman" w:cs="Times New Roman"/>
                    </w:rPr>
                  </w:pPr>
                  <w:r>
                    <w:rPr>
                      <w:rFonts w:ascii="Times New Roman" w:hAnsi="Times New Roman" w:cs="Times New Roman"/>
                    </w:rPr>
                    <w:t>Сахалин - Хабаровск - Владивосток</w:t>
                  </w:r>
                </w:p>
              </w:txbxContent>
            </v:textbox>
          </v:shape>
        </w:pict>
      </w:r>
      <w:r>
        <w:rPr>
          <w:rFonts w:ascii="Times New Roman" w:hAnsi="Times New Roman" w:cs="Times New Roman"/>
          <w:noProof/>
          <w:color w:val="000000"/>
          <w:sz w:val="28"/>
          <w:szCs w:val="28"/>
          <w:lang w:eastAsia="ru-RU"/>
        </w:rPr>
        <w:pict>
          <v:shape id="_x0000_s1172" type="#_x0000_t202" style="position:absolute;left:0;text-align:left;margin-left:431.5pt;margin-top:123.85pt;width:130.7pt;height:21.05pt;z-index:251732992" filled="f" stroked="f">
            <v:textbox style="mso-next-textbox:#_x0000_s1172">
              <w:txbxContent>
                <w:p w:rsidR="00D772D9" w:rsidRPr="00046BE0" w:rsidRDefault="00D772D9" w:rsidP="00DC4B1A">
                  <w:pPr>
                    <w:jc w:val="center"/>
                    <w:rPr>
                      <w:rFonts w:ascii="Times New Roman" w:hAnsi="Times New Roman" w:cs="Times New Roman"/>
                    </w:rPr>
                  </w:pPr>
                  <w:r>
                    <w:rPr>
                      <w:rFonts w:ascii="Times New Roman" w:hAnsi="Times New Roman" w:cs="Times New Roman"/>
                    </w:rPr>
                    <w:t>«Сила Сибири»</w:t>
                  </w:r>
                  <w:r w:rsidRPr="00E33A25">
                    <w:rPr>
                      <w:rFonts w:ascii="Times New Roman" w:hAnsi="Times New Roman" w:cs="Times New Roman"/>
                      <w:noProof/>
                      <w:lang w:eastAsia="ru-RU"/>
                    </w:rPr>
                    <w:drawing>
                      <wp:inline distT="0" distB="0" distL="0" distR="0">
                        <wp:extent cx="1467485" cy="820029"/>
                        <wp:effectExtent l="0" t="0" r="0" b="0"/>
                        <wp:docPr id="24" name="Рисунок 10" descr="&amp;Kcy;&amp;acy;&amp;rcy;&amp;tcy;&amp;acy; &amp;gcy;&amp;acy;&amp;zcy;&amp;ocy;&amp;pcy;&amp;rcy;&amp;ocy;&amp;vcy;&amp;ocy;&amp;d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Kcy;&amp;acy;&amp;rcy;&amp;tcy;&amp;acy; &amp;gcy;&amp;acy;&amp;zcy;&amp;ocy;&amp;pcy;&amp;rcy;&amp;ocy;&amp;vcy;&amp;ocy;&amp;dcy;&amp;ocy;&amp;vcy;"/>
                                <pic:cNvPicPr>
                                  <a:picLocks noChangeAspect="1" noChangeArrowheads="1"/>
                                </pic:cNvPicPr>
                              </pic:nvPicPr>
                              <pic:blipFill>
                                <a:blip r:embed="rId103"/>
                                <a:srcRect/>
                                <a:stretch>
                                  <a:fillRect/>
                                </a:stretch>
                              </pic:blipFill>
                              <pic:spPr bwMode="auto">
                                <a:xfrm>
                                  <a:off x="0" y="0"/>
                                  <a:ext cx="1467485" cy="820029"/>
                                </a:xfrm>
                                <a:prstGeom prst="rect">
                                  <a:avLst/>
                                </a:prstGeom>
                                <a:noFill/>
                                <a:ln w="9525">
                                  <a:noFill/>
                                  <a:miter lim="800000"/>
                                  <a:headEnd/>
                                  <a:tailEnd/>
                                </a:ln>
                              </pic:spPr>
                            </pic:pic>
                          </a:graphicData>
                        </a:graphic>
                      </wp:inline>
                    </w:drawing>
                  </w:r>
                  <w:r>
                    <w:rPr>
                      <w:rFonts w:ascii="Times New Roman" w:hAnsi="Times New Roman" w:cs="Times New Roman"/>
                    </w:rPr>
                    <w:t>»</w:t>
                  </w:r>
                </w:p>
              </w:txbxContent>
            </v:textbox>
          </v:shape>
        </w:pict>
      </w:r>
      <w:r>
        <w:rPr>
          <w:rFonts w:ascii="Times New Roman" w:hAnsi="Times New Roman" w:cs="Times New Roman"/>
          <w:noProof/>
          <w:color w:val="000000"/>
          <w:sz w:val="28"/>
          <w:szCs w:val="28"/>
          <w:lang w:eastAsia="ru-RU"/>
        </w:rPr>
        <w:pict>
          <v:shape id="_x0000_s1171" type="#_x0000_t202" style="position:absolute;left:0;text-align:left;margin-left:184.6pt;margin-top:247.9pt;width:130.7pt;height:21.05pt;z-index:251731968" filled="f" stroked="f">
            <v:textbox style="mso-next-textbox:#_x0000_s1171">
              <w:txbxContent>
                <w:p w:rsidR="00D772D9" w:rsidRPr="00046BE0" w:rsidRDefault="00D772D9" w:rsidP="00DC4B1A">
                  <w:pPr>
                    <w:jc w:val="center"/>
                    <w:rPr>
                      <w:rFonts w:ascii="Times New Roman" w:hAnsi="Times New Roman" w:cs="Times New Roman"/>
                    </w:rPr>
                  </w:pPr>
                  <w:r>
                    <w:rPr>
                      <w:rFonts w:ascii="Times New Roman" w:hAnsi="Times New Roman" w:cs="Times New Roman"/>
                    </w:rPr>
                    <w:t>«Турецкий поток»</w:t>
                  </w:r>
                  <w:r w:rsidRPr="00E33A25">
                    <w:rPr>
                      <w:rFonts w:ascii="Times New Roman" w:hAnsi="Times New Roman" w:cs="Times New Roman"/>
                      <w:noProof/>
                      <w:lang w:eastAsia="ru-RU"/>
                    </w:rPr>
                    <w:drawing>
                      <wp:inline distT="0" distB="0" distL="0" distR="0">
                        <wp:extent cx="1467485" cy="820029"/>
                        <wp:effectExtent l="0" t="0" r="0" b="0"/>
                        <wp:docPr id="25" name="Рисунок 10" descr="&amp;Kcy;&amp;acy;&amp;rcy;&amp;tcy;&amp;acy; &amp;gcy;&amp;acy;&amp;zcy;&amp;ocy;&amp;pcy;&amp;rcy;&amp;ocy;&amp;vcy;&amp;ocy;&amp;d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Kcy;&amp;acy;&amp;rcy;&amp;tcy;&amp;acy; &amp;gcy;&amp;acy;&amp;zcy;&amp;ocy;&amp;pcy;&amp;rcy;&amp;ocy;&amp;vcy;&amp;ocy;&amp;dcy;&amp;ocy;&amp;vcy;"/>
                                <pic:cNvPicPr>
                                  <a:picLocks noChangeAspect="1" noChangeArrowheads="1"/>
                                </pic:cNvPicPr>
                              </pic:nvPicPr>
                              <pic:blipFill>
                                <a:blip r:embed="rId103"/>
                                <a:srcRect/>
                                <a:stretch>
                                  <a:fillRect/>
                                </a:stretch>
                              </pic:blipFill>
                              <pic:spPr bwMode="auto">
                                <a:xfrm>
                                  <a:off x="0" y="0"/>
                                  <a:ext cx="1467485" cy="820029"/>
                                </a:xfrm>
                                <a:prstGeom prst="rect">
                                  <a:avLst/>
                                </a:prstGeom>
                                <a:noFill/>
                                <a:ln w="9525">
                                  <a:noFill/>
                                  <a:miter lim="800000"/>
                                  <a:headEnd/>
                                  <a:tailEnd/>
                                </a:ln>
                              </pic:spPr>
                            </pic:pic>
                          </a:graphicData>
                        </a:graphic>
                      </wp:inline>
                    </w:drawing>
                  </w:r>
                  <w:r>
                    <w:rPr>
                      <w:rFonts w:ascii="Times New Roman" w:hAnsi="Times New Roman" w:cs="Times New Roman"/>
                    </w:rPr>
                    <w:t>»</w:t>
                  </w:r>
                </w:p>
              </w:txbxContent>
            </v:textbox>
          </v:shape>
        </w:pict>
      </w:r>
      <w:r>
        <w:rPr>
          <w:rFonts w:ascii="Times New Roman" w:hAnsi="Times New Roman" w:cs="Times New Roman"/>
          <w:noProof/>
          <w:color w:val="000000"/>
          <w:sz w:val="28"/>
          <w:szCs w:val="28"/>
          <w:lang w:eastAsia="ru-RU"/>
        </w:rPr>
        <w:pict>
          <v:shape id="_x0000_s1170" type="#_x0000_t202" style="position:absolute;left:0;text-align:left;margin-left:131.75pt;margin-top:226.85pt;width:130.7pt;height:21.05pt;z-index:251730944" filled="f" stroked="f">
            <v:textbox style="mso-next-textbox:#_x0000_s1170">
              <w:txbxContent>
                <w:p w:rsidR="00D772D9" w:rsidRPr="00046BE0" w:rsidRDefault="00D772D9" w:rsidP="00DC4B1A">
                  <w:pPr>
                    <w:jc w:val="center"/>
                    <w:rPr>
                      <w:rFonts w:ascii="Times New Roman" w:hAnsi="Times New Roman" w:cs="Times New Roman"/>
                    </w:rPr>
                  </w:pPr>
                  <w:r>
                    <w:rPr>
                      <w:rFonts w:ascii="Times New Roman" w:hAnsi="Times New Roman" w:cs="Times New Roman"/>
                    </w:rPr>
                    <w:t>«Голубой поток»</w:t>
                  </w:r>
                  <w:r w:rsidRPr="00E33A25">
                    <w:rPr>
                      <w:rFonts w:ascii="Times New Roman" w:hAnsi="Times New Roman" w:cs="Times New Roman"/>
                      <w:noProof/>
                      <w:lang w:eastAsia="ru-RU"/>
                    </w:rPr>
                    <w:drawing>
                      <wp:inline distT="0" distB="0" distL="0" distR="0">
                        <wp:extent cx="1467485" cy="820029"/>
                        <wp:effectExtent l="0" t="0" r="0" b="0"/>
                        <wp:docPr id="36" name="Рисунок 10" descr="&amp;Kcy;&amp;acy;&amp;rcy;&amp;tcy;&amp;acy; &amp;gcy;&amp;acy;&amp;zcy;&amp;ocy;&amp;pcy;&amp;rcy;&amp;ocy;&amp;vcy;&amp;ocy;&amp;d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Kcy;&amp;acy;&amp;rcy;&amp;tcy;&amp;acy; &amp;gcy;&amp;acy;&amp;zcy;&amp;ocy;&amp;pcy;&amp;rcy;&amp;ocy;&amp;vcy;&amp;ocy;&amp;dcy;&amp;ocy;&amp;vcy;"/>
                                <pic:cNvPicPr>
                                  <a:picLocks noChangeAspect="1" noChangeArrowheads="1"/>
                                </pic:cNvPicPr>
                              </pic:nvPicPr>
                              <pic:blipFill>
                                <a:blip r:embed="rId103"/>
                                <a:srcRect/>
                                <a:stretch>
                                  <a:fillRect/>
                                </a:stretch>
                              </pic:blipFill>
                              <pic:spPr bwMode="auto">
                                <a:xfrm>
                                  <a:off x="0" y="0"/>
                                  <a:ext cx="1467485" cy="820029"/>
                                </a:xfrm>
                                <a:prstGeom prst="rect">
                                  <a:avLst/>
                                </a:prstGeom>
                                <a:noFill/>
                                <a:ln w="9525">
                                  <a:noFill/>
                                  <a:miter lim="800000"/>
                                  <a:headEnd/>
                                  <a:tailEnd/>
                                </a:ln>
                              </pic:spPr>
                            </pic:pic>
                          </a:graphicData>
                        </a:graphic>
                      </wp:inline>
                    </w:drawing>
                  </w:r>
                  <w:r>
                    <w:rPr>
                      <w:rFonts w:ascii="Times New Roman" w:hAnsi="Times New Roman" w:cs="Times New Roman"/>
                    </w:rPr>
                    <w:t>»</w:t>
                  </w:r>
                </w:p>
              </w:txbxContent>
            </v:textbox>
          </v:shape>
        </w:pict>
      </w:r>
      <w:r>
        <w:rPr>
          <w:rFonts w:ascii="Times New Roman" w:hAnsi="Times New Roman" w:cs="Times New Roman"/>
          <w:noProof/>
          <w:color w:val="000000"/>
          <w:sz w:val="28"/>
          <w:szCs w:val="28"/>
          <w:lang w:eastAsia="ru-RU"/>
        </w:rPr>
        <w:pict>
          <v:shape id="_x0000_s1169" type="#_x0000_t202" style="position:absolute;left:0;text-align:left;margin-left:120.95pt;margin-top:205.8pt;width:182.75pt;height:21.05pt;z-index:251729920" filled="f" stroked="f">
            <v:textbox style="mso-next-textbox:#_x0000_s1169">
              <w:txbxContent>
                <w:p w:rsidR="00D772D9" w:rsidRPr="00046BE0" w:rsidRDefault="00D772D9" w:rsidP="00DC4B1A">
                  <w:pPr>
                    <w:jc w:val="center"/>
                    <w:rPr>
                      <w:rFonts w:ascii="Times New Roman" w:hAnsi="Times New Roman" w:cs="Times New Roman"/>
                    </w:rPr>
                  </w:pPr>
                  <w:r>
                    <w:rPr>
                      <w:rFonts w:ascii="Times New Roman" w:hAnsi="Times New Roman" w:cs="Times New Roman"/>
                    </w:rPr>
                    <w:t xml:space="preserve">Джубга </w:t>
                  </w:r>
                  <w:proofErr w:type="gramStart"/>
                  <w:r>
                    <w:rPr>
                      <w:rFonts w:ascii="Times New Roman" w:hAnsi="Times New Roman" w:cs="Times New Roman"/>
                    </w:rPr>
                    <w:t>-Л</w:t>
                  </w:r>
                  <w:proofErr w:type="gramEnd"/>
                  <w:r>
                    <w:rPr>
                      <w:rFonts w:ascii="Times New Roman" w:hAnsi="Times New Roman" w:cs="Times New Roman"/>
                    </w:rPr>
                    <w:t>азаревское - Сочи</w:t>
                  </w:r>
                </w:p>
              </w:txbxContent>
            </v:textbox>
          </v:shape>
        </w:pict>
      </w:r>
      <w:r>
        <w:rPr>
          <w:rFonts w:ascii="Times New Roman" w:hAnsi="Times New Roman" w:cs="Times New Roman"/>
          <w:noProof/>
          <w:color w:val="000000"/>
          <w:sz w:val="28"/>
          <w:szCs w:val="28"/>
          <w:lang w:eastAsia="ru-RU"/>
        </w:rPr>
        <w:pict>
          <v:shape id="_x0000_s1168" type="#_x0000_t202" style="position:absolute;left:0;text-align:left;margin-left:.3pt;margin-top:165.95pt;width:226.8pt;height:21.05pt;z-index:251728896" filled="f" stroked="f">
            <v:textbox style="mso-next-textbox:#_x0000_s1168">
              <w:txbxContent>
                <w:p w:rsidR="00D772D9" w:rsidRPr="00046BE0" w:rsidRDefault="00D772D9" w:rsidP="00DC4B1A">
                  <w:pPr>
                    <w:jc w:val="center"/>
                    <w:rPr>
                      <w:rFonts w:ascii="Times New Roman" w:hAnsi="Times New Roman" w:cs="Times New Roman"/>
                    </w:rPr>
                  </w:pPr>
                  <w:r>
                    <w:rPr>
                      <w:rFonts w:ascii="Times New Roman" w:hAnsi="Times New Roman" w:cs="Times New Roman"/>
                    </w:rPr>
                    <w:t>Минск - Вильнюс - Каунас - Калининград</w:t>
                  </w:r>
                </w:p>
              </w:txbxContent>
            </v:textbox>
          </v:shape>
        </w:pict>
      </w:r>
      <w:r>
        <w:rPr>
          <w:rFonts w:ascii="Times New Roman" w:hAnsi="Times New Roman" w:cs="Times New Roman"/>
          <w:noProof/>
          <w:color w:val="000000"/>
          <w:sz w:val="28"/>
          <w:szCs w:val="28"/>
          <w:lang w:eastAsia="ru-RU"/>
        </w:rPr>
        <w:pict>
          <v:shape id="_x0000_s1167" type="#_x0000_t202" style="position:absolute;left:0;text-align:left;margin-left:238.6pt;margin-top:144.9pt;width:130.7pt;height:21.05pt;z-index:251727872" filled="f" stroked="f">
            <v:textbox style="mso-next-textbox:#_x0000_s1167">
              <w:txbxContent>
                <w:p w:rsidR="00D772D9" w:rsidRPr="00046BE0" w:rsidRDefault="00D772D9" w:rsidP="00DC4B1A">
                  <w:pPr>
                    <w:jc w:val="center"/>
                    <w:rPr>
                      <w:rFonts w:ascii="Times New Roman" w:hAnsi="Times New Roman" w:cs="Times New Roman"/>
                    </w:rPr>
                  </w:pPr>
                  <w:r>
                    <w:rPr>
                      <w:rFonts w:ascii="Times New Roman" w:hAnsi="Times New Roman" w:cs="Times New Roman"/>
                    </w:rPr>
                    <w:t>Починки - Грязовец</w:t>
                  </w:r>
                </w:p>
              </w:txbxContent>
            </v:textbox>
          </v:shape>
        </w:pict>
      </w:r>
      <w:r>
        <w:rPr>
          <w:rFonts w:ascii="Times New Roman" w:hAnsi="Times New Roman" w:cs="Times New Roman"/>
          <w:noProof/>
          <w:color w:val="000000"/>
          <w:sz w:val="28"/>
          <w:szCs w:val="28"/>
          <w:lang w:eastAsia="ru-RU"/>
        </w:rPr>
        <w:pict>
          <v:shape id="_x0000_s1166" type="#_x0000_t202" style="position:absolute;left:0;text-align:left;margin-left:86.2pt;margin-top:144.9pt;width:130.7pt;height:21.05pt;z-index:251726848" filled="f" stroked="f">
            <v:textbox style="mso-next-textbox:#_x0000_s1166">
              <w:txbxContent>
                <w:p w:rsidR="00D772D9" w:rsidRPr="00046BE0" w:rsidRDefault="00D772D9" w:rsidP="00DC4B1A">
                  <w:pPr>
                    <w:jc w:val="center"/>
                    <w:rPr>
                      <w:rFonts w:ascii="Times New Roman" w:hAnsi="Times New Roman" w:cs="Times New Roman"/>
                    </w:rPr>
                  </w:pPr>
                  <w:r>
                    <w:rPr>
                      <w:rFonts w:ascii="Times New Roman" w:hAnsi="Times New Roman" w:cs="Times New Roman"/>
                    </w:rPr>
                    <w:t>«Северный поток»</w:t>
                  </w:r>
                </w:p>
              </w:txbxContent>
            </v:textbox>
          </v:shape>
        </w:pict>
      </w:r>
      <w:r>
        <w:rPr>
          <w:rFonts w:ascii="Times New Roman" w:hAnsi="Times New Roman" w:cs="Times New Roman"/>
          <w:noProof/>
          <w:color w:val="000000"/>
          <w:sz w:val="28"/>
          <w:szCs w:val="28"/>
          <w:lang w:eastAsia="ru-RU"/>
        </w:rPr>
        <w:pict>
          <v:shape id="_x0000_s1164" type="#_x0000_t202" style="position:absolute;left:0;text-align:left;margin-left:210.7pt;margin-top:123.85pt;width:104.6pt;height:21.05pt;z-index:251724800" filled="f" stroked="f">
            <v:textbox style="mso-next-textbox:#_x0000_s1164">
              <w:txbxContent>
                <w:p w:rsidR="00D772D9" w:rsidRPr="00046BE0" w:rsidRDefault="00D772D9" w:rsidP="00DC4B1A">
                  <w:pPr>
                    <w:jc w:val="center"/>
                    <w:rPr>
                      <w:rFonts w:ascii="Times New Roman" w:hAnsi="Times New Roman" w:cs="Times New Roman"/>
                    </w:rPr>
                  </w:pPr>
                  <w:r>
                    <w:rPr>
                      <w:rFonts w:ascii="Times New Roman" w:hAnsi="Times New Roman" w:cs="Times New Roman"/>
                    </w:rPr>
                    <w:t>Грязовец - Выборг</w:t>
                  </w:r>
                </w:p>
              </w:txbxContent>
            </v:textbox>
          </v:shape>
        </w:pict>
      </w:r>
      <w:r>
        <w:rPr>
          <w:rFonts w:ascii="Times New Roman" w:hAnsi="Times New Roman" w:cs="Times New Roman"/>
          <w:noProof/>
          <w:color w:val="000000"/>
          <w:sz w:val="28"/>
          <w:szCs w:val="28"/>
          <w:lang w:eastAsia="ru-RU"/>
        </w:rPr>
        <w:pict>
          <v:shape id="_x0000_s1165" type="#_x0000_t202" style="position:absolute;left:0;text-align:left;margin-left:58pt;margin-top:123.85pt;width:130.7pt;height:21.05pt;z-index:251725824" filled="f" stroked="f">
            <v:textbox style="mso-next-textbox:#_x0000_s1165">
              <w:txbxContent>
                <w:p w:rsidR="00D772D9" w:rsidRPr="00046BE0" w:rsidRDefault="00D772D9" w:rsidP="00DC4B1A">
                  <w:pPr>
                    <w:jc w:val="center"/>
                    <w:rPr>
                      <w:rFonts w:ascii="Times New Roman" w:hAnsi="Times New Roman" w:cs="Times New Roman"/>
                    </w:rPr>
                  </w:pPr>
                  <w:r>
                    <w:rPr>
                      <w:rFonts w:ascii="Times New Roman" w:hAnsi="Times New Roman" w:cs="Times New Roman"/>
                    </w:rPr>
                    <w:t>«Северный поток - 2»</w:t>
                  </w:r>
                </w:p>
              </w:txbxContent>
            </v:textbox>
          </v:shape>
        </w:pict>
      </w:r>
      <w:r>
        <w:rPr>
          <w:rFonts w:ascii="Times New Roman" w:hAnsi="Times New Roman" w:cs="Times New Roman"/>
          <w:noProof/>
          <w:color w:val="000000"/>
          <w:sz w:val="28"/>
          <w:szCs w:val="28"/>
          <w:lang w:eastAsia="ru-RU"/>
        </w:rPr>
        <w:pict>
          <v:shape id="_x0000_s1163" type="#_x0000_t202" style="position:absolute;left:0;text-align:left;margin-left:156.95pt;margin-top:102.8pt;width:130.7pt;height:21.05pt;z-index:251723776" filled="f" stroked="f">
            <v:textbox style="mso-next-textbox:#_x0000_s1163">
              <w:txbxContent>
                <w:p w:rsidR="00D772D9" w:rsidRPr="00046BE0" w:rsidRDefault="00D772D9" w:rsidP="00DC4B1A">
                  <w:pPr>
                    <w:jc w:val="center"/>
                    <w:rPr>
                      <w:rFonts w:ascii="Times New Roman" w:hAnsi="Times New Roman" w:cs="Times New Roman"/>
                    </w:rPr>
                  </w:pPr>
                  <w:r>
                    <w:rPr>
                      <w:rFonts w:ascii="Times New Roman" w:hAnsi="Times New Roman" w:cs="Times New Roman"/>
                    </w:rPr>
                    <w:t>Ямал - Европа</w:t>
                  </w:r>
                </w:p>
              </w:txbxContent>
            </v:textbox>
          </v:shape>
        </w:pict>
      </w:r>
      <w:r>
        <w:rPr>
          <w:rFonts w:ascii="Times New Roman" w:hAnsi="Times New Roman" w:cs="Times New Roman"/>
          <w:noProof/>
          <w:color w:val="000000"/>
          <w:sz w:val="28"/>
          <w:szCs w:val="28"/>
          <w:lang w:eastAsia="ru-RU"/>
        </w:rPr>
        <w:pict>
          <v:shape id="_x0000_s1162" type="#_x0000_t202" style="position:absolute;left:0;text-align:left;margin-left:262.45pt;margin-top:93.95pt;width:130.7pt;height:21.05pt;z-index:251722752" filled="f" stroked="f">
            <v:textbox style="mso-next-textbox:#_x0000_s1162">
              <w:txbxContent>
                <w:p w:rsidR="00D772D9" w:rsidRPr="00046BE0" w:rsidRDefault="00D772D9" w:rsidP="00DC4B1A">
                  <w:pPr>
                    <w:jc w:val="center"/>
                    <w:rPr>
                      <w:rFonts w:ascii="Times New Roman" w:hAnsi="Times New Roman" w:cs="Times New Roman"/>
                    </w:rPr>
                  </w:pPr>
                  <w:r>
                    <w:rPr>
                      <w:rFonts w:ascii="Times New Roman" w:hAnsi="Times New Roman" w:cs="Times New Roman"/>
                    </w:rPr>
                    <w:t>Ухта - Торжок</w:t>
                  </w:r>
                </w:p>
              </w:txbxContent>
            </v:textbox>
          </v:shape>
        </w:pict>
      </w:r>
      <w:r>
        <w:rPr>
          <w:rFonts w:ascii="Times New Roman" w:hAnsi="Times New Roman" w:cs="Times New Roman"/>
          <w:noProof/>
          <w:color w:val="000000"/>
          <w:sz w:val="28"/>
          <w:szCs w:val="28"/>
          <w:lang w:eastAsia="ru-RU"/>
        </w:rPr>
        <w:pict>
          <v:shape id="_x0000_s1161" type="#_x0000_t202" style="position:absolute;left:0;text-align:left;margin-left:262.45pt;margin-top:72.9pt;width:119.9pt;height:21.05pt;z-index:251721728" filled="f" stroked="f">
            <v:textbox style="mso-next-textbox:#_x0000_s1161">
              <w:txbxContent>
                <w:p w:rsidR="00D772D9" w:rsidRPr="00046BE0" w:rsidRDefault="00D772D9" w:rsidP="00DC4B1A">
                  <w:pPr>
                    <w:jc w:val="center"/>
                    <w:rPr>
                      <w:rFonts w:ascii="Times New Roman" w:hAnsi="Times New Roman" w:cs="Times New Roman"/>
                    </w:rPr>
                  </w:pPr>
                  <w:proofErr w:type="spellStart"/>
                  <w:r w:rsidRPr="00046BE0">
                    <w:rPr>
                      <w:rFonts w:ascii="Times New Roman" w:hAnsi="Times New Roman" w:cs="Times New Roman"/>
                    </w:rPr>
                    <w:t>Бованенково</w:t>
                  </w:r>
                  <w:proofErr w:type="spellEnd"/>
                  <w:r>
                    <w:rPr>
                      <w:rFonts w:ascii="Times New Roman" w:hAnsi="Times New Roman" w:cs="Times New Roman"/>
                    </w:rPr>
                    <w:t xml:space="preserve"> </w:t>
                  </w:r>
                  <w:r w:rsidRPr="00046BE0">
                    <w:rPr>
                      <w:rFonts w:ascii="Times New Roman" w:hAnsi="Times New Roman" w:cs="Times New Roman"/>
                    </w:rPr>
                    <w:t>- Ухта</w:t>
                  </w:r>
                </w:p>
              </w:txbxContent>
            </v:textbox>
          </v:shape>
        </w:pict>
      </w:r>
      <w:r>
        <w:rPr>
          <w:rFonts w:ascii="Times New Roman" w:hAnsi="Times New Roman" w:cs="Times New Roman"/>
          <w:noProof/>
          <w:color w:val="000000"/>
          <w:sz w:val="28"/>
          <w:szCs w:val="28"/>
          <w:lang w:eastAsia="ru-RU"/>
        </w:rPr>
        <w:pict>
          <v:shape id="_x0000_s1160" type="#_x0000_t202" style="position:absolute;left:0;text-align:left;margin-left:303.7pt;margin-top:51.85pt;width:78.65pt;height:21.05pt;z-index:251720704" filled="f" stroked="f">
            <v:textbox style="mso-next-textbox:#_x0000_s1160">
              <w:txbxContent>
                <w:p w:rsidR="00D772D9" w:rsidRPr="00046BE0" w:rsidRDefault="00D772D9" w:rsidP="00DC4B1A">
                  <w:pPr>
                    <w:jc w:val="center"/>
                    <w:rPr>
                      <w:rFonts w:ascii="Times New Roman" w:hAnsi="Times New Roman" w:cs="Times New Roman"/>
                    </w:rPr>
                  </w:pPr>
                  <w:r w:rsidRPr="00046BE0">
                    <w:rPr>
                      <w:rFonts w:ascii="Times New Roman" w:hAnsi="Times New Roman" w:cs="Times New Roman"/>
                    </w:rPr>
                    <w:t>ЯМАЛ</w:t>
                  </w:r>
                </w:p>
              </w:txbxContent>
            </v:textbox>
          </v:shape>
        </w:pict>
      </w:r>
      <w:r w:rsidR="00DC4B1A" w:rsidRPr="003F26D4">
        <w:rPr>
          <w:rFonts w:ascii="Times New Roman" w:hAnsi="Times New Roman" w:cs="Times New Roman"/>
          <w:noProof/>
          <w:color w:val="000000"/>
          <w:sz w:val="28"/>
          <w:szCs w:val="28"/>
          <w:lang w:eastAsia="ru-RU"/>
        </w:rPr>
        <w:drawing>
          <wp:inline distT="0" distB="0" distL="0" distR="0">
            <wp:extent cx="8792308" cy="4079631"/>
            <wp:effectExtent l="0" t="0" r="0" b="0"/>
            <wp:docPr id="38" name="Рисунок 10" descr="&amp;Kcy;&amp;acy;&amp;rcy;&amp;tcy;&amp;acy; &amp;gcy;&amp;acy;&amp;zcy;&amp;ocy;&amp;pcy;&amp;rcy;&amp;ocy;&amp;vcy;&amp;ocy;&amp;d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Kcy;&amp;acy;&amp;rcy;&amp;tcy;&amp;acy; &amp;gcy;&amp;acy;&amp;zcy;&amp;ocy;&amp;pcy;&amp;rcy;&amp;ocy;&amp;vcy;&amp;ocy;&amp;dcy;&amp;ocy;&amp;vcy;"/>
                    <pic:cNvPicPr>
                      <a:picLocks noChangeAspect="1" noChangeArrowheads="1"/>
                    </pic:cNvPicPr>
                  </pic:nvPicPr>
                  <pic:blipFill>
                    <a:blip r:embed="rId103" cstate="print"/>
                    <a:srcRect l="8088" t="13421" b="10263"/>
                    <a:stretch>
                      <a:fillRect/>
                    </a:stretch>
                  </pic:blipFill>
                  <pic:spPr bwMode="auto">
                    <a:xfrm>
                      <a:off x="0" y="0"/>
                      <a:ext cx="8792308" cy="4079631"/>
                    </a:xfrm>
                    <a:prstGeom prst="rect">
                      <a:avLst/>
                    </a:prstGeom>
                    <a:noFill/>
                    <a:ln w="9525">
                      <a:noFill/>
                      <a:miter lim="800000"/>
                      <a:headEnd/>
                      <a:tailEnd/>
                    </a:ln>
                  </pic:spPr>
                </pic:pic>
              </a:graphicData>
            </a:graphic>
          </wp:inline>
        </w:drawing>
      </w:r>
    </w:p>
    <w:p w:rsidR="00DC4B1A" w:rsidRDefault="00DC4B1A" w:rsidP="00DC4B1A">
      <w:pPr>
        <w:spacing w:after="0" w:line="360" w:lineRule="auto"/>
        <w:jc w:val="center"/>
        <w:rPr>
          <w:rFonts w:ascii="Times New Roman" w:hAnsi="Times New Roman" w:cs="Times New Roman"/>
          <w:color w:val="000000"/>
          <w:sz w:val="28"/>
          <w:szCs w:val="28"/>
        </w:rPr>
      </w:pPr>
    </w:p>
    <w:p w:rsidR="00DC4B1A" w:rsidRPr="00431793" w:rsidRDefault="00DC4B1A" w:rsidP="00DC4B1A">
      <w:pPr>
        <w:spacing w:after="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Рисунок Г</w:t>
      </w:r>
      <w:proofErr w:type="gramStart"/>
      <w:r>
        <w:rPr>
          <w:rFonts w:ascii="Times New Roman" w:hAnsi="Times New Roman" w:cs="Times New Roman"/>
          <w:color w:val="000000"/>
          <w:sz w:val="28"/>
          <w:szCs w:val="28"/>
        </w:rPr>
        <w:t>2</w:t>
      </w:r>
      <w:proofErr w:type="gramEnd"/>
      <w:r>
        <w:rPr>
          <w:rFonts w:ascii="Times New Roman" w:hAnsi="Times New Roman" w:cs="Times New Roman"/>
          <w:color w:val="000000"/>
          <w:sz w:val="28"/>
          <w:szCs w:val="28"/>
        </w:rPr>
        <w:t xml:space="preserve"> - </w:t>
      </w:r>
      <w:r w:rsidRPr="003F26D4">
        <w:rPr>
          <w:rFonts w:ascii="Times New Roman" w:hAnsi="Times New Roman" w:cs="Times New Roman"/>
          <w:color w:val="000000"/>
          <w:sz w:val="28"/>
          <w:szCs w:val="28"/>
        </w:rPr>
        <w:t>Система газопроводов в России [</w:t>
      </w:r>
      <w:r w:rsidRPr="00431793">
        <w:rPr>
          <w:rFonts w:ascii="Times New Roman" w:hAnsi="Times New Roman" w:cs="Times New Roman"/>
          <w:color w:val="000000"/>
          <w:sz w:val="28"/>
          <w:szCs w:val="28"/>
        </w:rPr>
        <w:t>62]</w:t>
      </w:r>
    </w:p>
    <w:p w:rsidR="00DC4B1A" w:rsidRDefault="00DC4B1A" w:rsidP="00DC4B1A">
      <w:pPr>
        <w:spacing w:after="0" w:line="360" w:lineRule="auto"/>
        <w:jc w:val="right"/>
        <w:rPr>
          <w:rFonts w:ascii="Times New Roman" w:hAnsi="Times New Roman" w:cs="Times New Roman"/>
          <w:color w:val="000000"/>
          <w:sz w:val="28"/>
          <w:szCs w:val="28"/>
        </w:rPr>
      </w:pPr>
    </w:p>
    <w:p w:rsidR="00DC4B1A" w:rsidRPr="00431793" w:rsidRDefault="00DC4B1A" w:rsidP="00DC4B1A">
      <w:pPr>
        <w:spacing w:after="0" w:line="360" w:lineRule="auto"/>
        <w:jc w:val="right"/>
        <w:rPr>
          <w:rFonts w:ascii="Times New Roman" w:hAnsi="Times New Roman" w:cs="Times New Roman"/>
          <w:color w:val="000000"/>
          <w:sz w:val="28"/>
          <w:szCs w:val="28"/>
        </w:rPr>
      </w:pPr>
    </w:p>
    <w:p w:rsidR="00DC4B1A" w:rsidRPr="003F26D4" w:rsidRDefault="00DC4B1A" w:rsidP="00DC4B1A">
      <w:pPr>
        <w:spacing w:after="0" w:line="36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Приложение</w:t>
      </w:r>
      <w:proofErr w:type="gramStart"/>
      <w:r>
        <w:rPr>
          <w:rFonts w:ascii="Times New Roman" w:hAnsi="Times New Roman" w:cs="Times New Roman"/>
          <w:color w:val="000000"/>
          <w:sz w:val="28"/>
          <w:szCs w:val="28"/>
        </w:rPr>
        <w:t xml:space="preserve"> Д</w:t>
      </w:r>
      <w:proofErr w:type="gramEnd"/>
    </w:p>
    <w:p w:rsidR="00DC4B1A" w:rsidRPr="003F26D4" w:rsidRDefault="00DC4B1A" w:rsidP="00DC4B1A">
      <w:pPr>
        <w:spacing w:after="0" w:line="360" w:lineRule="auto"/>
        <w:jc w:val="right"/>
        <w:rPr>
          <w:rFonts w:ascii="Times New Roman" w:hAnsi="Times New Roman" w:cs="Times New Roman"/>
          <w:color w:val="000000"/>
          <w:sz w:val="28"/>
          <w:szCs w:val="28"/>
        </w:rPr>
      </w:pPr>
    </w:p>
    <w:p w:rsidR="00DC4B1A" w:rsidRPr="003F26D4" w:rsidRDefault="00DC4B1A" w:rsidP="00DC4B1A">
      <w:pPr>
        <w:spacing w:after="0" w:line="360" w:lineRule="auto"/>
        <w:jc w:val="center"/>
        <w:rPr>
          <w:rFonts w:ascii="Times New Roman" w:hAnsi="Times New Roman" w:cs="Times New Roman"/>
          <w:color w:val="000000"/>
          <w:sz w:val="28"/>
          <w:szCs w:val="28"/>
        </w:rPr>
      </w:pPr>
      <w:r w:rsidRPr="003F26D4">
        <w:rPr>
          <w:rFonts w:ascii="Times New Roman" w:hAnsi="Times New Roman" w:cs="Times New Roman"/>
          <w:noProof/>
          <w:color w:val="000000"/>
          <w:sz w:val="28"/>
          <w:szCs w:val="28"/>
          <w:lang w:eastAsia="ru-RU"/>
        </w:rPr>
        <w:drawing>
          <wp:inline distT="0" distB="0" distL="0" distR="0">
            <wp:extent cx="8349669" cy="4698609"/>
            <wp:effectExtent l="19050" t="0" r="0" b="0"/>
            <wp:docPr id="40" name="Рисунок 17" descr="http://www.gazprom.ru/f/posts/51/771468/exp-map-w900-2016-06-20-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azprom.ru/f/posts/51/771468/exp-map-w900-2016-06-20-ru.jpg"/>
                    <pic:cNvPicPr>
                      <a:picLocks noChangeAspect="1" noChangeArrowheads="1"/>
                    </pic:cNvPicPr>
                  </pic:nvPicPr>
                  <pic:blipFill>
                    <a:blip r:embed="rId104" cstate="print"/>
                    <a:srcRect/>
                    <a:stretch>
                      <a:fillRect/>
                    </a:stretch>
                  </pic:blipFill>
                  <pic:spPr bwMode="auto">
                    <a:xfrm>
                      <a:off x="0" y="0"/>
                      <a:ext cx="8376636" cy="4713784"/>
                    </a:xfrm>
                    <a:prstGeom prst="rect">
                      <a:avLst/>
                    </a:prstGeom>
                    <a:noFill/>
                    <a:ln w="9525">
                      <a:noFill/>
                      <a:miter lim="800000"/>
                      <a:headEnd/>
                      <a:tailEnd/>
                    </a:ln>
                  </pic:spPr>
                </pic:pic>
              </a:graphicData>
            </a:graphic>
          </wp:inline>
        </w:drawing>
      </w:r>
    </w:p>
    <w:p w:rsidR="00DC4B1A" w:rsidRPr="003F26D4" w:rsidRDefault="00DC4B1A" w:rsidP="00DC4B1A">
      <w:pPr>
        <w:spacing w:after="0" w:line="360" w:lineRule="auto"/>
        <w:jc w:val="right"/>
        <w:rPr>
          <w:rFonts w:ascii="Times New Roman" w:hAnsi="Times New Roman" w:cs="Times New Roman"/>
          <w:color w:val="000000"/>
          <w:sz w:val="28"/>
          <w:szCs w:val="28"/>
        </w:rPr>
      </w:pPr>
    </w:p>
    <w:p w:rsidR="00613FDE" w:rsidRPr="00613FDE" w:rsidRDefault="00DC4B1A" w:rsidP="00613FDE">
      <w:pPr>
        <w:spacing w:after="0" w:line="360" w:lineRule="auto"/>
        <w:jc w:val="center"/>
        <w:rPr>
          <w:rFonts w:ascii="Times New Roman" w:hAnsi="Times New Roman" w:cs="Times New Roman"/>
          <w:color w:val="000000"/>
          <w:sz w:val="28"/>
          <w:szCs w:val="28"/>
        </w:rPr>
        <w:sectPr w:rsidR="00613FDE" w:rsidRPr="00613FDE" w:rsidSect="00DC4B1A">
          <w:pgSz w:w="16838" w:h="11906" w:orient="landscape"/>
          <w:pgMar w:top="851" w:right="567" w:bottom="1134" w:left="1701" w:header="708" w:footer="708" w:gutter="0"/>
          <w:cols w:space="708"/>
          <w:docGrid w:linePitch="360"/>
        </w:sectPr>
      </w:pPr>
      <w:r>
        <w:rPr>
          <w:rFonts w:ascii="Times New Roman" w:hAnsi="Times New Roman" w:cs="Times New Roman"/>
          <w:color w:val="000000"/>
          <w:sz w:val="28"/>
          <w:szCs w:val="28"/>
        </w:rPr>
        <w:t xml:space="preserve">Рисунок Д3 - </w:t>
      </w:r>
      <w:r w:rsidRPr="003F26D4">
        <w:rPr>
          <w:rFonts w:ascii="Times New Roman" w:hAnsi="Times New Roman" w:cs="Times New Roman"/>
          <w:color w:val="000000"/>
          <w:sz w:val="28"/>
          <w:szCs w:val="28"/>
        </w:rPr>
        <w:t xml:space="preserve">Проекты российских </w:t>
      </w:r>
      <w:r w:rsidR="00613FDE">
        <w:rPr>
          <w:rFonts w:ascii="Times New Roman" w:hAnsi="Times New Roman" w:cs="Times New Roman"/>
          <w:color w:val="000000"/>
          <w:sz w:val="28"/>
          <w:szCs w:val="28"/>
        </w:rPr>
        <w:t>газовых компаний за рубежом [63</w:t>
      </w:r>
      <w:r w:rsidR="00613FDE" w:rsidRPr="00613FDE">
        <w:rPr>
          <w:rFonts w:ascii="Times New Roman" w:hAnsi="Times New Roman" w:cs="Times New Roman"/>
          <w:color w:val="000000"/>
          <w:sz w:val="28"/>
          <w:szCs w:val="28"/>
        </w:rPr>
        <w:t>]</w:t>
      </w:r>
    </w:p>
    <w:p w:rsidR="000D5F69" w:rsidRDefault="000D5F69" w:rsidP="00F74D0C">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Результативность исследований</w:t>
      </w:r>
    </w:p>
    <w:p w:rsidR="000D5F69" w:rsidRDefault="000D5F69" w:rsidP="00F74D0C">
      <w:pPr>
        <w:spacing w:after="0" w:line="360" w:lineRule="auto"/>
        <w:ind w:firstLine="851"/>
        <w:jc w:val="both"/>
        <w:rPr>
          <w:rFonts w:ascii="Times New Roman" w:hAnsi="Times New Roman"/>
          <w:sz w:val="28"/>
          <w:szCs w:val="28"/>
        </w:rPr>
      </w:pPr>
    </w:p>
    <w:p w:rsidR="000D5F69" w:rsidRDefault="000D5F69" w:rsidP="00F74D0C">
      <w:pPr>
        <w:spacing w:after="0" w:line="360" w:lineRule="auto"/>
        <w:ind w:firstLine="851"/>
        <w:jc w:val="both"/>
        <w:rPr>
          <w:rFonts w:ascii="Times New Roman" w:hAnsi="Times New Roman"/>
          <w:sz w:val="28"/>
          <w:szCs w:val="28"/>
        </w:rPr>
      </w:pPr>
    </w:p>
    <w:p w:rsidR="000D5F69" w:rsidRDefault="000D5F69" w:rsidP="00F74D0C">
      <w:pPr>
        <w:pStyle w:val="a3"/>
        <w:numPr>
          <w:ilvl w:val="0"/>
          <w:numId w:val="26"/>
        </w:numPr>
        <w:spacing w:after="0" w:line="360" w:lineRule="auto"/>
        <w:ind w:left="0" w:firstLine="851"/>
        <w:jc w:val="both"/>
        <w:rPr>
          <w:rFonts w:ascii="Times New Roman" w:hAnsi="Times New Roman"/>
          <w:sz w:val="28"/>
          <w:szCs w:val="28"/>
        </w:rPr>
      </w:pPr>
      <w:r>
        <w:rPr>
          <w:rFonts w:ascii="Times New Roman" w:hAnsi="Times New Roman"/>
          <w:sz w:val="28"/>
          <w:szCs w:val="28"/>
        </w:rPr>
        <w:t xml:space="preserve"> Отдельные результаты работы отражены в следующих публикациях: </w:t>
      </w:r>
    </w:p>
    <w:p w:rsidR="000D5F69" w:rsidRPr="00097241" w:rsidRDefault="000D5F69" w:rsidP="00F74D0C">
      <w:pPr>
        <w:pStyle w:val="a3"/>
        <w:spacing w:after="0" w:line="360" w:lineRule="auto"/>
        <w:ind w:left="0" w:firstLine="851"/>
        <w:jc w:val="both"/>
        <w:rPr>
          <w:rFonts w:ascii="Times New Roman" w:hAnsi="Times New Roman"/>
          <w:color w:val="000000"/>
          <w:sz w:val="28"/>
          <w:szCs w:val="28"/>
        </w:rPr>
      </w:pPr>
      <w:r w:rsidRPr="00B23BDC">
        <w:rPr>
          <w:rFonts w:ascii="Times New Roman" w:hAnsi="Times New Roman"/>
          <w:color w:val="000000"/>
          <w:sz w:val="28"/>
          <w:szCs w:val="28"/>
        </w:rPr>
        <w:t>– Шаховская, Л.</w:t>
      </w:r>
      <w:r>
        <w:rPr>
          <w:rFonts w:ascii="Times New Roman" w:hAnsi="Times New Roman"/>
          <w:color w:val="000000"/>
          <w:sz w:val="28"/>
          <w:szCs w:val="28"/>
        </w:rPr>
        <w:t xml:space="preserve"> </w:t>
      </w:r>
      <w:r w:rsidRPr="00B23BDC">
        <w:rPr>
          <w:rFonts w:ascii="Times New Roman" w:hAnsi="Times New Roman"/>
          <w:color w:val="000000"/>
          <w:sz w:val="28"/>
          <w:szCs w:val="28"/>
        </w:rPr>
        <w:t>С., Тимонина В.</w:t>
      </w:r>
      <w:r>
        <w:rPr>
          <w:rFonts w:ascii="Times New Roman" w:hAnsi="Times New Roman"/>
          <w:color w:val="000000"/>
          <w:sz w:val="28"/>
          <w:szCs w:val="28"/>
        </w:rPr>
        <w:t xml:space="preserve"> </w:t>
      </w:r>
      <w:r w:rsidRPr="00B23BDC">
        <w:rPr>
          <w:rFonts w:ascii="Times New Roman" w:hAnsi="Times New Roman"/>
          <w:color w:val="000000"/>
          <w:sz w:val="28"/>
          <w:szCs w:val="28"/>
        </w:rPr>
        <w:t xml:space="preserve">И. Мировой рынок природного газа: </w:t>
      </w:r>
      <w:r w:rsidRPr="00B23BDC">
        <w:rPr>
          <w:rFonts w:ascii="Times New Roman" w:hAnsi="Times New Roman"/>
          <w:color w:val="000000"/>
          <w:sz w:val="28"/>
          <w:szCs w:val="28"/>
          <w:lang w:eastAsia="ru-RU"/>
        </w:rPr>
        <w:t>сущность, структура, динамика развития и возможности</w:t>
      </w:r>
      <w:r w:rsidRPr="00B23BDC">
        <w:rPr>
          <w:rFonts w:ascii="Times New Roman" w:hAnsi="Times New Roman"/>
          <w:color w:val="000000"/>
          <w:sz w:val="28"/>
          <w:szCs w:val="28"/>
        </w:rPr>
        <w:t xml:space="preserve"> </w:t>
      </w:r>
      <w:r w:rsidRPr="00B23BDC">
        <w:rPr>
          <w:rFonts w:ascii="Times New Roman" w:hAnsi="Times New Roman"/>
          <w:color w:val="000000"/>
          <w:sz w:val="28"/>
          <w:szCs w:val="28"/>
          <w:lang w:eastAsia="ru-RU"/>
        </w:rPr>
        <w:t>сотрудничества между странами в его национальных сегментах</w:t>
      </w:r>
      <w:proofErr w:type="gramStart"/>
      <w:r>
        <w:rPr>
          <w:rFonts w:ascii="Times New Roman" w:hAnsi="Times New Roman"/>
          <w:color w:val="000000"/>
          <w:sz w:val="28"/>
          <w:szCs w:val="28"/>
          <w:lang w:eastAsia="ru-RU"/>
        </w:rPr>
        <w:t xml:space="preserve"> :</w:t>
      </w:r>
      <w:proofErr w:type="gramEnd"/>
      <w:r>
        <w:rPr>
          <w:rFonts w:ascii="Times New Roman" w:hAnsi="Times New Roman"/>
          <w:color w:val="000000"/>
          <w:sz w:val="28"/>
          <w:szCs w:val="28"/>
          <w:lang w:eastAsia="ru-RU"/>
        </w:rPr>
        <w:t xml:space="preserve"> монография / Л. С. Шаховская, В. И. Тимонина; </w:t>
      </w:r>
      <w:r>
        <w:rPr>
          <w:rFonts w:ascii="Times New Roman" w:hAnsi="Times New Roman"/>
          <w:color w:val="000000"/>
          <w:sz w:val="28"/>
          <w:szCs w:val="28"/>
          <w:lang w:val="en-US" w:eastAsia="ru-RU"/>
        </w:rPr>
        <w:t>LAP</w:t>
      </w:r>
      <w:r w:rsidRPr="00097241">
        <w:rPr>
          <w:rFonts w:ascii="Times New Roman" w:hAnsi="Times New Roman"/>
          <w:color w:val="000000"/>
          <w:sz w:val="28"/>
          <w:szCs w:val="28"/>
          <w:lang w:eastAsia="ru-RU"/>
        </w:rPr>
        <w:t xml:space="preserve"> </w:t>
      </w:r>
      <w:r>
        <w:rPr>
          <w:rFonts w:ascii="Times New Roman" w:hAnsi="Times New Roman"/>
          <w:color w:val="000000"/>
          <w:sz w:val="28"/>
          <w:szCs w:val="28"/>
          <w:lang w:val="en-US" w:eastAsia="ru-RU"/>
        </w:rPr>
        <w:t>Lambert</w:t>
      </w:r>
      <w:r w:rsidRPr="00097241">
        <w:rPr>
          <w:rFonts w:ascii="Times New Roman" w:hAnsi="Times New Roman"/>
          <w:color w:val="000000"/>
          <w:sz w:val="28"/>
          <w:szCs w:val="28"/>
          <w:lang w:eastAsia="ru-RU"/>
        </w:rPr>
        <w:t xml:space="preserve"> </w:t>
      </w:r>
      <w:r>
        <w:rPr>
          <w:rFonts w:ascii="Times New Roman" w:hAnsi="Times New Roman"/>
          <w:color w:val="000000"/>
          <w:sz w:val="28"/>
          <w:szCs w:val="28"/>
          <w:lang w:val="en-US" w:eastAsia="ru-RU"/>
        </w:rPr>
        <w:t>Academic</w:t>
      </w:r>
      <w:r w:rsidRPr="00097241">
        <w:rPr>
          <w:rFonts w:ascii="Times New Roman" w:hAnsi="Times New Roman"/>
          <w:color w:val="000000"/>
          <w:sz w:val="28"/>
          <w:szCs w:val="28"/>
          <w:lang w:eastAsia="ru-RU"/>
        </w:rPr>
        <w:t xml:space="preserve"> </w:t>
      </w:r>
      <w:r>
        <w:rPr>
          <w:rFonts w:ascii="Times New Roman" w:hAnsi="Times New Roman"/>
          <w:color w:val="000000"/>
          <w:sz w:val="28"/>
          <w:szCs w:val="28"/>
          <w:lang w:val="en-US" w:eastAsia="ru-RU"/>
        </w:rPr>
        <w:t>Publishing</w:t>
      </w:r>
      <w:r w:rsidRPr="00097241">
        <w:rPr>
          <w:rFonts w:ascii="Times New Roman" w:hAnsi="Times New Roman"/>
          <w:color w:val="000000"/>
          <w:sz w:val="28"/>
          <w:szCs w:val="28"/>
          <w:lang w:eastAsia="ru-RU"/>
        </w:rPr>
        <w:t xml:space="preserve">. – </w:t>
      </w:r>
      <w:r>
        <w:rPr>
          <w:rFonts w:ascii="Times New Roman" w:hAnsi="Times New Roman"/>
          <w:color w:val="000000"/>
          <w:sz w:val="28"/>
          <w:szCs w:val="28"/>
          <w:lang w:eastAsia="ru-RU"/>
        </w:rPr>
        <w:t>Германия, 2017</w:t>
      </w:r>
      <w:r w:rsidRPr="00097241">
        <w:rPr>
          <w:rFonts w:ascii="Times New Roman" w:hAnsi="Times New Roman"/>
          <w:color w:val="000000"/>
          <w:sz w:val="28"/>
          <w:szCs w:val="28"/>
          <w:lang w:eastAsia="ru-RU"/>
        </w:rPr>
        <w:t xml:space="preserve">. – 100 </w:t>
      </w:r>
      <w:r>
        <w:rPr>
          <w:rFonts w:ascii="Times New Roman" w:hAnsi="Times New Roman"/>
          <w:color w:val="000000"/>
          <w:sz w:val="28"/>
          <w:szCs w:val="28"/>
          <w:lang w:val="en-US" w:eastAsia="ru-RU"/>
        </w:rPr>
        <w:t>c</w:t>
      </w:r>
      <w:r w:rsidRPr="00097241">
        <w:rPr>
          <w:rFonts w:ascii="Times New Roman" w:hAnsi="Times New Roman"/>
          <w:color w:val="000000"/>
          <w:sz w:val="28"/>
          <w:szCs w:val="28"/>
          <w:lang w:eastAsia="ru-RU"/>
        </w:rPr>
        <w:t>.</w:t>
      </w:r>
    </w:p>
    <w:p w:rsidR="000D5F69" w:rsidRPr="00097241" w:rsidRDefault="000D5F69" w:rsidP="00F74D0C">
      <w:pPr>
        <w:pStyle w:val="a3"/>
        <w:spacing w:after="0" w:line="360" w:lineRule="auto"/>
        <w:ind w:left="0" w:firstLine="851"/>
        <w:jc w:val="both"/>
        <w:rPr>
          <w:rFonts w:ascii="Times New Roman" w:hAnsi="Times New Roman"/>
          <w:sz w:val="28"/>
          <w:szCs w:val="28"/>
          <w:lang w:val="en-US"/>
        </w:rPr>
      </w:pPr>
      <w:r w:rsidRPr="00647DB7">
        <w:rPr>
          <w:rFonts w:ascii="Times New Roman" w:hAnsi="Times New Roman"/>
          <w:b/>
          <w:bCs/>
          <w:sz w:val="28"/>
          <w:szCs w:val="28"/>
        </w:rPr>
        <w:t>–</w:t>
      </w:r>
      <w:r>
        <w:rPr>
          <w:rFonts w:ascii="Times New Roman" w:hAnsi="Times New Roman"/>
          <w:b/>
          <w:bCs/>
          <w:sz w:val="28"/>
          <w:szCs w:val="28"/>
        </w:rPr>
        <w:t xml:space="preserve"> </w:t>
      </w:r>
      <w:proofErr w:type="spellStart"/>
      <w:r w:rsidRPr="00647DB7">
        <w:rPr>
          <w:rFonts w:ascii="Times New Roman" w:hAnsi="Times New Roman"/>
          <w:bCs/>
          <w:sz w:val="28"/>
          <w:szCs w:val="28"/>
        </w:rPr>
        <w:t>Джинджолия</w:t>
      </w:r>
      <w:proofErr w:type="spellEnd"/>
      <w:r w:rsidRPr="00647DB7">
        <w:rPr>
          <w:rFonts w:ascii="Times New Roman" w:hAnsi="Times New Roman"/>
          <w:bCs/>
          <w:sz w:val="28"/>
          <w:szCs w:val="28"/>
        </w:rPr>
        <w:t>, А.</w:t>
      </w:r>
      <w:r w:rsidRPr="00097241">
        <w:rPr>
          <w:rFonts w:ascii="Times New Roman" w:hAnsi="Times New Roman"/>
          <w:bCs/>
          <w:sz w:val="28"/>
          <w:szCs w:val="28"/>
        </w:rPr>
        <w:t xml:space="preserve"> </w:t>
      </w:r>
      <w:r w:rsidRPr="00647DB7">
        <w:rPr>
          <w:rFonts w:ascii="Times New Roman" w:hAnsi="Times New Roman"/>
          <w:bCs/>
          <w:sz w:val="28"/>
          <w:szCs w:val="28"/>
        </w:rPr>
        <w:t>Ф.</w:t>
      </w:r>
      <w:r w:rsidRPr="00647DB7">
        <w:rPr>
          <w:rFonts w:ascii="Times New Roman" w:hAnsi="Times New Roman"/>
          <w:b/>
          <w:bCs/>
          <w:sz w:val="28"/>
          <w:szCs w:val="28"/>
        </w:rPr>
        <w:t xml:space="preserve"> </w:t>
      </w:r>
      <w:r w:rsidRPr="00647DB7">
        <w:rPr>
          <w:rFonts w:ascii="Times New Roman" w:hAnsi="Times New Roman"/>
          <w:sz w:val="28"/>
          <w:szCs w:val="28"/>
        </w:rPr>
        <w:t>Сланцевый газ – энергетическое чудо или экологический тупик? / А.</w:t>
      </w:r>
      <w:r w:rsidRPr="00097241">
        <w:rPr>
          <w:rFonts w:ascii="Times New Roman" w:hAnsi="Times New Roman"/>
          <w:sz w:val="28"/>
          <w:szCs w:val="28"/>
        </w:rPr>
        <w:t xml:space="preserve"> </w:t>
      </w:r>
      <w:r w:rsidRPr="00647DB7">
        <w:rPr>
          <w:rFonts w:ascii="Times New Roman" w:hAnsi="Times New Roman"/>
          <w:sz w:val="28"/>
          <w:szCs w:val="28"/>
        </w:rPr>
        <w:t xml:space="preserve">Ф. </w:t>
      </w:r>
      <w:proofErr w:type="spellStart"/>
      <w:r w:rsidRPr="00647DB7">
        <w:rPr>
          <w:rFonts w:ascii="Times New Roman" w:hAnsi="Times New Roman"/>
          <w:sz w:val="28"/>
          <w:szCs w:val="28"/>
        </w:rPr>
        <w:t>Джинджолия</w:t>
      </w:r>
      <w:proofErr w:type="spellEnd"/>
      <w:r w:rsidRPr="00647DB7">
        <w:rPr>
          <w:rFonts w:ascii="Times New Roman" w:hAnsi="Times New Roman"/>
          <w:sz w:val="28"/>
          <w:szCs w:val="28"/>
        </w:rPr>
        <w:t>, В.</w:t>
      </w:r>
      <w:r w:rsidRPr="00097241">
        <w:rPr>
          <w:rFonts w:ascii="Times New Roman" w:hAnsi="Times New Roman"/>
          <w:sz w:val="28"/>
          <w:szCs w:val="28"/>
        </w:rPr>
        <w:t xml:space="preserve"> </w:t>
      </w:r>
      <w:r w:rsidRPr="00647DB7">
        <w:rPr>
          <w:rFonts w:ascii="Times New Roman" w:hAnsi="Times New Roman"/>
          <w:sz w:val="28"/>
          <w:szCs w:val="28"/>
        </w:rPr>
        <w:t>И. Тимо</w:t>
      </w:r>
      <w:r>
        <w:rPr>
          <w:rFonts w:ascii="Times New Roman" w:hAnsi="Times New Roman"/>
          <w:sz w:val="28"/>
          <w:szCs w:val="28"/>
        </w:rPr>
        <w:t>нина // Научное обозрение. Сер</w:t>
      </w:r>
      <w:r w:rsidRPr="000D5F69">
        <w:rPr>
          <w:rFonts w:ascii="Times New Roman" w:hAnsi="Times New Roman"/>
          <w:sz w:val="28"/>
          <w:szCs w:val="28"/>
          <w:lang w:val="en-US"/>
        </w:rPr>
        <w:t>.</w:t>
      </w:r>
      <w:r>
        <w:rPr>
          <w:rFonts w:ascii="Times New Roman" w:hAnsi="Times New Roman"/>
          <w:sz w:val="28"/>
          <w:szCs w:val="28"/>
          <w:lang w:val="en-US"/>
        </w:rPr>
        <w:t xml:space="preserve"> 1</w:t>
      </w:r>
      <w:r w:rsidRPr="000D5F69">
        <w:rPr>
          <w:rFonts w:ascii="Times New Roman" w:hAnsi="Times New Roman"/>
          <w:sz w:val="28"/>
          <w:szCs w:val="28"/>
          <w:lang w:val="en-US"/>
        </w:rPr>
        <w:t xml:space="preserve">. </w:t>
      </w:r>
      <w:r w:rsidRPr="00647DB7">
        <w:rPr>
          <w:rFonts w:ascii="Times New Roman" w:hAnsi="Times New Roman"/>
          <w:sz w:val="28"/>
          <w:szCs w:val="28"/>
        </w:rPr>
        <w:t>Экономика</w:t>
      </w:r>
      <w:r w:rsidRPr="00097241">
        <w:rPr>
          <w:rFonts w:ascii="Times New Roman" w:hAnsi="Times New Roman"/>
          <w:sz w:val="28"/>
          <w:szCs w:val="28"/>
          <w:lang w:val="en-US"/>
        </w:rPr>
        <w:t xml:space="preserve"> </w:t>
      </w:r>
      <w:r w:rsidRPr="00647DB7">
        <w:rPr>
          <w:rFonts w:ascii="Times New Roman" w:hAnsi="Times New Roman"/>
          <w:sz w:val="28"/>
          <w:szCs w:val="28"/>
        </w:rPr>
        <w:t>и</w:t>
      </w:r>
      <w:r w:rsidRPr="00097241">
        <w:rPr>
          <w:rFonts w:ascii="Times New Roman" w:hAnsi="Times New Roman"/>
          <w:sz w:val="28"/>
          <w:szCs w:val="28"/>
          <w:lang w:val="en-US"/>
        </w:rPr>
        <w:t xml:space="preserve"> </w:t>
      </w:r>
      <w:r w:rsidRPr="00647DB7">
        <w:rPr>
          <w:rFonts w:ascii="Times New Roman" w:hAnsi="Times New Roman"/>
          <w:sz w:val="28"/>
          <w:szCs w:val="28"/>
        </w:rPr>
        <w:t>право</w:t>
      </w:r>
      <w:r w:rsidRPr="00097241">
        <w:rPr>
          <w:rFonts w:ascii="Times New Roman" w:hAnsi="Times New Roman"/>
          <w:sz w:val="28"/>
          <w:szCs w:val="28"/>
          <w:lang w:val="en-US"/>
        </w:rPr>
        <w:t>. – 2016. - № 1 (</w:t>
      </w:r>
      <w:r w:rsidRPr="00647DB7">
        <w:rPr>
          <w:rFonts w:ascii="Times New Roman" w:hAnsi="Times New Roman"/>
          <w:sz w:val="28"/>
          <w:szCs w:val="28"/>
        </w:rPr>
        <w:t>февраль</w:t>
      </w:r>
      <w:r w:rsidRPr="00097241">
        <w:rPr>
          <w:rFonts w:ascii="Times New Roman" w:hAnsi="Times New Roman"/>
          <w:sz w:val="28"/>
          <w:szCs w:val="28"/>
          <w:lang w:val="en-US"/>
        </w:rPr>
        <w:t xml:space="preserve">). – </w:t>
      </w:r>
      <w:r>
        <w:rPr>
          <w:rFonts w:ascii="Times New Roman" w:hAnsi="Times New Roman"/>
          <w:sz w:val="28"/>
          <w:szCs w:val="28"/>
          <w:lang w:val="en-US"/>
        </w:rPr>
        <w:t>C</w:t>
      </w:r>
      <w:r w:rsidRPr="00097241">
        <w:rPr>
          <w:rFonts w:ascii="Times New Roman" w:hAnsi="Times New Roman"/>
          <w:sz w:val="28"/>
          <w:szCs w:val="28"/>
          <w:lang w:val="en-US"/>
        </w:rPr>
        <w:t>. 5</w:t>
      </w:r>
      <w:r>
        <w:rPr>
          <w:rFonts w:ascii="Times New Roman" w:hAnsi="Times New Roman"/>
          <w:sz w:val="28"/>
          <w:szCs w:val="28"/>
          <w:lang w:val="en-US"/>
        </w:rPr>
        <w:t xml:space="preserve"> </w:t>
      </w:r>
      <w:r w:rsidRPr="00097241">
        <w:rPr>
          <w:rFonts w:ascii="Times New Roman" w:hAnsi="Times New Roman"/>
          <w:sz w:val="28"/>
          <w:szCs w:val="28"/>
          <w:lang w:val="en-US"/>
        </w:rPr>
        <w:t>–</w:t>
      </w:r>
      <w:r>
        <w:rPr>
          <w:rFonts w:ascii="Times New Roman" w:hAnsi="Times New Roman"/>
          <w:sz w:val="28"/>
          <w:szCs w:val="28"/>
          <w:lang w:val="en-US"/>
        </w:rPr>
        <w:t xml:space="preserve"> </w:t>
      </w:r>
      <w:r w:rsidRPr="00097241">
        <w:rPr>
          <w:rFonts w:ascii="Times New Roman" w:hAnsi="Times New Roman"/>
          <w:sz w:val="28"/>
          <w:szCs w:val="28"/>
          <w:lang w:val="en-US"/>
        </w:rPr>
        <w:t>12;</w:t>
      </w:r>
    </w:p>
    <w:p w:rsidR="000D5F69" w:rsidRPr="00097241" w:rsidRDefault="000D5F69" w:rsidP="00F74D0C">
      <w:pPr>
        <w:pStyle w:val="a3"/>
        <w:spacing w:after="0" w:line="360" w:lineRule="auto"/>
        <w:ind w:left="0" w:firstLine="851"/>
        <w:jc w:val="both"/>
        <w:rPr>
          <w:rFonts w:ascii="Times New Roman" w:hAnsi="Times New Roman"/>
          <w:sz w:val="28"/>
          <w:szCs w:val="28"/>
          <w:lang w:val="en-US"/>
        </w:rPr>
      </w:pPr>
      <w:r w:rsidRPr="00097241">
        <w:rPr>
          <w:rFonts w:ascii="Times New Roman" w:hAnsi="Times New Roman"/>
          <w:sz w:val="28"/>
          <w:szCs w:val="28"/>
          <w:lang w:val="en-US"/>
        </w:rPr>
        <w:t xml:space="preserve">– </w:t>
      </w:r>
      <w:r w:rsidRPr="00647DB7">
        <w:rPr>
          <w:rFonts w:ascii="Times New Roman" w:eastAsia="Times New Roman" w:hAnsi="Times New Roman"/>
          <w:bCs/>
          <w:sz w:val="28"/>
          <w:szCs w:val="28"/>
          <w:lang w:eastAsia="ru-RU"/>
        </w:rPr>
        <w:t>Тимонина</w:t>
      </w:r>
      <w:r w:rsidRPr="00097241">
        <w:rPr>
          <w:rFonts w:ascii="Times New Roman" w:eastAsia="Times New Roman" w:hAnsi="Times New Roman"/>
          <w:bCs/>
          <w:sz w:val="28"/>
          <w:szCs w:val="28"/>
          <w:lang w:val="en-US" w:eastAsia="ru-RU"/>
        </w:rPr>
        <w:t xml:space="preserve">, </w:t>
      </w:r>
      <w:r w:rsidRPr="00647DB7">
        <w:rPr>
          <w:rFonts w:ascii="Times New Roman" w:eastAsia="Times New Roman" w:hAnsi="Times New Roman"/>
          <w:bCs/>
          <w:sz w:val="28"/>
          <w:szCs w:val="28"/>
          <w:lang w:eastAsia="ru-RU"/>
        </w:rPr>
        <w:t>В</w:t>
      </w:r>
      <w:r w:rsidRPr="00097241">
        <w:rPr>
          <w:rFonts w:ascii="Times New Roman" w:eastAsia="Times New Roman" w:hAnsi="Times New Roman"/>
          <w:bCs/>
          <w:sz w:val="28"/>
          <w:szCs w:val="28"/>
          <w:lang w:val="en-US" w:eastAsia="ru-RU"/>
        </w:rPr>
        <w:t>.</w:t>
      </w:r>
      <w:r>
        <w:rPr>
          <w:rFonts w:ascii="Times New Roman" w:eastAsia="Times New Roman" w:hAnsi="Times New Roman"/>
          <w:bCs/>
          <w:sz w:val="28"/>
          <w:szCs w:val="28"/>
          <w:lang w:val="en-US" w:eastAsia="ru-RU"/>
        </w:rPr>
        <w:t xml:space="preserve"> </w:t>
      </w:r>
      <w:r w:rsidRPr="00647DB7">
        <w:rPr>
          <w:rFonts w:ascii="Times New Roman" w:eastAsia="Times New Roman" w:hAnsi="Times New Roman"/>
          <w:bCs/>
          <w:sz w:val="28"/>
          <w:szCs w:val="28"/>
          <w:lang w:eastAsia="ru-RU"/>
        </w:rPr>
        <w:t>И</w:t>
      </w:r>
      <w:r w:rsidRPr="00097241">
        <w:rPr>
          <w:rFonts w:ascii="Times New Roman" w:eastAsia="Times New Roman" w:hAnsi="Times New Roman"/>
          <w:bCs/>
          <w:sz w:val="28"/>
          <w:szCs w:val="28"/>
          <w:lang w:val="en-US" w:eastAsia="ru-RU"/>
        </w:rPr>
        <w:t>.</w:t>
      </w:r>
      <w:r w:rsidRPr="00097241">
        <w:rPr>
          <w:rFonts w:ascii="Times New Roman" w:eastAsia="Times New Roman" w:hAnsi="Times New Roman"/>
          <w:b/>
          <w:bCs/>
          <w:sz w:val="28"/>
          <w:szCs w:val="28"/>
          <w:lang w:val="en-US" w:eastAsia="ru-RU"/>
        </w:rPr>
        <w:t xml:space="preserve"> </w:t>
      </w:r>
      <w:r w:rsidRPr="00647DB7">
        <w:rPr>
          <w:rFonts w:ascii="Times New Roman" w:eastAsia="Times New Roman" w:hAnsi="Times New Roman"/>
          <w:sz w:val="28"/>
          <w:szCs w:val="28"/>
          <w:lang w:val="en-US" w:eastAsia="ru-RU"/>
        </w:rPr>
        <w:t>Oil</w:t>
      </w:r>
      <w:r w:rsidRPr="00097241">
        <w:rPr>
          <w:rFonts w:ascii="Times New Roman" w:eastAsia="Times New Roman" w:hAnsi="Times New Roman"/>
          <w:sz w:val="28"/>
          <w:szCs w:val="28"/>
          <w:lang w:val="en-US" w:eastAsia="ru-RU"/>
        </w:rPr>
        <w:t xml:space="preserve"> </w:t>
      </w:r>
      <w:r w:rsidRPr="00647DB7">
        <w:rPr>
          <w:rFonts w:ascii="Times New Roman" w:eastAsia="Times New Roman" w:hAnsi="Times New Roman"/>
          <w:sz w:val="28"/>
          <w:szCs w:val="28"/>
          <w:lang w:val="en-US" w:eastAsia="ru-RU"/>
        </w:rPr>
        <w:t>and</w:t>
      </w:r>
      <w:r w:rsidRPr="00097241">
        <w:rPr>
          <w:rFonts w:ascii="Times New Roman" w:eastAsia="Times New Roman" w:hAnsi="Times New Roman"/>
          <w:sz w:val="28"/>
          <w:szCs w:val="28"/>
          <w:lang w:val="en-US" w:eastAsia="ru-RU"/>
        </w:rPr>
        <w:t xml:space="preserve"> </w:t>
      </w:r>
      <w:r w:rsidRPr="00647DB7">
        <w:rPr>
          <w:rFonts w:ascii="Times New Roman" w:eastAsia="Times New Roman" w:hAnsi="Times New Roman"/>
          <w:sz w:val="28"/>
          <w:szCs w:val="28"/>
          <w:lang w:val="en-US" w:eastAsia="ru-RU"/>
        </w:rPr>
        <w:t>gas</w:t>
      </w:r>
      <w:r w:rsidRPr="00097241">
        <w:rPr>
          <w:rFonts w:ascii="Times New Roman" w:eastAsia="Times New Roman" w:hAnsi="Times New Roman"/>
          <w:sz w:val="28"/>
          <w:szCs w:val="28"/>
          <w:lang w:val="en-US" w:eastAsia="ru-RU"/>
        </w:rPr>
        <w:t xml:space="preserve"> </w:t>
      </w:r>
      <w:r w:rsidRPr="00647DB7">
        <w:rPr>
          <w:rFonts w:ascii="Times New Roman" w:eastAsia="Times New Roman" w:hAnsi="Times New Roman"/>
          <w:sz w:val="28"/>
          <w:szCs w:val="28"/>
          <w:lang w:val="en-US" w:eastAsia="ru-RU"/>
        </w:rPr>
        <w:t>market</w:t>
      </w:r>
      <w:r w:rsidRPr="00097241">
        <w:rPr>
          <w:rFonts w:ascii="Times New Roman" w:eastAsia="Times New Roman" w:hAnsi="Times New Roman"/>
          <w:sz w:val="28"/>
          <w:szCs w:val="28"/>
          <w:lang w:val="en-US" w:eastAsia="ru-RU"/>
        </w:rPr>
        <w:t xml:space="preserve"> </w:t>
      </w:r>
      <w:r w:rsidRPr="00647DB7">
        <w:rPr>
          <w:rFonts w:ascii="Times New Roman" w:eastAsia="Times New Roman" w:hAnsi="Times New Roman"/>
          <w:sz w:val="28"/>
          <w:szCs w:val="28"/>
          <w:lang w:val="en-US" w:eastAsia="ru-RU"/>
        </w:rPr>
        <w:t>of</w:t>
      </w:r>
      <w:r w:rsidRPr="00097241">
        <w:rPr>
          <w:rFonts w:ascii="Times New Roman" w:eastAsia="Times New Roman" w:hAnsi="Times New Roman"/>
          <w:sz w:val="28"/>
          <w:szCs w:val="28"/>
          <w:lang w:val="en-US" w:eastAsia="ru-RU"/>
        </w:rPr>
        <w:t xml:space="preserve"> </w:t>
      </w:r>
      <w:r w:rsidRPr="00647DB7">
        <w:rPr>
          <w:rFonts w:ascii="Times New Roman" w:eastAsia="Times New Roman" w:hAnsi="Times New Roman"/>
          <w:sz w:val="28"/>
          <w:szCs w:val="28"/>
          <w:lang w:val="en-US" w:eastAsia="ru-RU"/>
        </w:rPr>
        <w:t>the</w:t>
      </w:r>
      <w:r w:rsidRPr="00097241">
        <w:rPr>
          <w:rFonts w:ascii="Times New Roman" w:eastAsia="Times New Roman" w:hAnsi="Times New Roman"/>
          <w:sz w:val="28"/>
          <w:szCs w:val="28"/>
          <w:lang w:val="en-US" w:eastAsia="ru-RU"/>
        </w:rPr>
        <w:t xml:space="preserve"> </w:t>
      </w:r>
      <w:proofErr w:type="gramStart"/>
      <w:r w:rsidRPr="00647DB7">
        <w:rPr>
          <w:rFonts w:ascii="Times New Roman" w:eastAsia="Times New Roman" w:hAnsi="Times New Roman"/>
          <w:sz w:val="28"/>
          <w:szCs w:val="28"/>
          <w:lang w:val="en-US" w:eastAsia="ru-RU"/>
        </w:rPr>
        <w:t>future</w:t>
      </w:r>
      <w:r>
        <w:rPr>
          <w:rFonts w:ascii="Times New Roman" w:eastAsia="Times New Roman" w:hAnsi="Times New Roman"/>
          <w:sz w:val="28"/>
          <w:szCs w:val="28"/>
          <w:lang w:val="en-US" w:eastAsia="ru-RU"/>
        </w:rPr>
        <w:t xml:space="preserve"> </w:t>
      </w:r>
      <w:r w:rsidRPr="00097241">
        <w:rPr>
          <w:rFonts w:ascii="Times New Roman" w:eastAsia="Times New Roman" w:hAnsi="Times New Roman"/>
          <w:sz w:val="28"/>
          <w:szCs w:val="28"/>
          <w:lang w:val="en-US" w:eastAsia="ru-RU"/>
        </w:rPr>
        <w:t>:</w:t>
      </w:r>
      <w:proofErr w:type="gramEnd"/>
      <w:r w:rsidRPr="00097241">
        <w:rPr>
          <w:rFonts w:ascii="Times New Roman" w:eastAsia="Times New Roman" w:hAnsi="Times New Roman"/>
          <w:sz w:val="28"/>
          <w:szCs w:val="28"/>
          <w:lang w:val="en-US" w:eastAsia="ru-RU"/>
        </w:rPr>
        <w:t xml:space="preserve"> </w:t>
      </w:r>
      <w:r w:rsidRPr="00647DB7">
        <w:rPr>
          <w:rFonts w:ascii="Times New Roman" w:eastAsia="Times New Roman" w:hAnsi="Times New Roman"/>
          <w:sz w:val="28"/>
          <w:szCs w:val="28"/>
          <w:lang w:val="en-US" w:eastAsia="ru-RU"/>
        </w:rPr>
        <w:t>what</w:t>
      </w:r>
      <w:r w:rsidRPr="00097241">
        <w:rPr>
          <w:rFonts w:ascii="Times New Roman" w:eastAsia="Times New Roman" w:hAnsi="Times New Roman"/>
          <w:sz w:val="28"/>
          <w:szCs w:val="28"/>
          <w:lang w:val="en-US" w:eastAsia="ru-RU"/>
        </w:rPr>
        <w:t xml:space="preserve"> </w:t>
      </w:r>
      <w:r w:rsidRPr="00647DB7">
        <w:rPr>
          <w:rFonts w:ascii="Times New Roman" w:eastAsia="Times New Roman" w:hAnsi="Times New Roman"/>
          <w:sz w:val="28"/>
          <w:szCs w:val="28"/>
          <w:lang w:val="en-US" w:eastAsia="ru-RU"/>
        </w:rPr>
        <w:t>should</w:t>
      </w:r>
      <w:r w:rsidRPr="00097241">
        <w:rPr>
          <w:rFonts w:ascii="Times New Roman" w:eastAsia="Times New Roman" w:hAnsi="Times New Roman"/>
          <w:sz w:val="28"/>
          <w:szCs w:val="28"/>
          <w:lang w:val="en-US" w:eastAsia="ru-RU"/>
        </w:rPr>
        <w:t xml:space="preserve"> </w:t>
      </w:r>
      <w:r w:rsidRPr="00647DB7">
        <w:rPr>
          <w:rFonts w:ascii="Times New Roman" w:eastAsia="Times New Roman" w:hAnsi="Times New Roman"/>
          <w:sz w:val="28"/>
          <w:szCs w:val="28"/>
          <w:lang w:val="en-US" w:eastAsia="ru-RU"/>
        </w:rPr>
        <w:t>be</w:t>
      </w:r>
      <w:r w:rsidRPr="00097241">
        <w:rPr>
          <w:rFonts w:ascii="Times New Roman" w:eastAsia="Times New Roman" w:hAnsi="Times New Roman"/>
          <w:sz w:val="28"/>
          <w:szCs w:val="28"/>
          <w:lang w:val="en-US" w:eastAsia="ru-RU"/>
        </w:rPr>
        <w:t xml:space="preserve"> </w:t>
      </w:r>
      <w:r w:rsidRPr="00647DB7">
        <w:rPr>
          <w:rFonts w:ascii="Times New Roman" w:eastAsia="Times New Roman" w:hAnsi="Times New Roman"/>
          <w:sz w:val="28"/>
          <w:szCs w:val="28"/>
          <w:lang w:val="en-US" w:eastAsia="ru-RU"/>
        </w:rPr>
        <w:t>expected</w:t>
      </w:r>
      <w:r w:rsidRPr="00097241">
        <w:rPr>
          <w:rFonts w:ascii="Times New Roman" w:eastAsia="Times New Roman" w:hAnsi="Times New Roman"/>
          <w:sz w:val="28"/>
          <w:szCs w:val="28"/>
          <w:lang w:val="en-US" w:eastAsia="ru-RU"/>
        </w:rPr>
        <w:t>? [</w:t>
      </w:r>
      <w:r w:rsidRPr="00647DB7">
        <w:rPr>
          <w:rFonts w:ascii="Times New Roman" w:eastAsia="Times New Roman" w:hAnsi="Times New Roman"/>
          <w:sz w:val="28"/>
          <w:szCs w:val="28"/>
          <w:lang w:eastAsia="ru-RU"/>
        </w:rPr>
        <w:t>Электронный</w:t>
      </w:r>
      <w:r w:rsidRPr="00097241">
        <w:rPr>
          <w:rFonts w:ascii="Times New Roman" w:eastAsia="Times New Roman" w:hAnsi="Times New Roman"/>
          <w:sz w:val="28"/>
          <w:szCs w:val="28"/>
          <w:lang w:val="en-US" w:eastAsia="ru-RU"/>
        </w:rPr>
        <w:t xml:space="preserve"> </w:t>
      </w:r>
      <w:r w:rsidRPr="00647DB7">
        <w:rPr>
          <w:rFonts w:ascii="Times New Roman" w:eastAsia="Times New Roman" w:hAnsi="Times New Roman"/>
          <w:sz w:val="28"/>
          <w:szCs w:val="28"/>
          <w:lang w:eastAsia="ru-RU"/>
        </w:rPr>
        <w:t>ресурс</w:t>
      </w:r>
      <w:r w:rsidRPr="00097241">
        <w:rPr>
          <w:rFonts w:ascii="Times New Roman" w:eastAsia="Times New Roman" w:hAnsi="Times New Roman"/>
          <w:sz w:val="28"/>
          <w:szCs w:val="28"/>
          <w:lang w:val="en-US" w:eastAsia="ru-RU"/>
        </w:rPr>
        <w:t xml:space="preserve">] / </w:t>
      </w:r>
      <w:r w:rsidRPr="00647DB7">
        <w:rPr>
          <w:rFonts w:ascii="Times New Roman" w:eastAsia="Times New Roman" w:hAnsi="Times New Roman"/>
          <w:sz w:val="28"/>
          <w:szCs w:val="28"/>
          <w:lang w:eastAsia="ru-RU"/>
        </w:rPr>
        <w:t>В</w:t>
      </w:r>
      <w:r w:rsidRPr="00097241">
        <w:rPr>
          <w:rFonts w:ascii="Times New Roman" w:eastAsia="Times New Roman" w:hAnsi="Times New Roman"/>
          <w:sz w:val="28"/>
          <w:szCs w:val="28"/>
          <w:lang w:val="en-US" w:eastAsia="ru-RU"/>
        </w:rPr>
        <w:t>.</w:t>
      </w:r>
      <w:r>
        <w:rPr>
          <w:rFonts w:ascii="Times New Roman" w:eastAsia="Times New Roman" w:hAnsi="Times New Roman"/>
          <w:sz w:val="28"/>
          <w:szCs w:val="28"/>
          <w:lang w:val="en-US" w:eastAsia="ru-RU"/>
        </w:rPr>
        <w:t xml:space="preserve"> </w:t>
      </w:r>
      <w:r w:rsidRPr="00647DB7">
        <w:rPr>
          <w:rFonts w:ascii="Times New Roman" w:eastAsia="Times New Roman" w:hAnsi="Times New Roman"/>
          <w:sz w:val="28"/>
          <w:szCs w:val="28"/>
          <w:lang w:eastAsia="ru-RU"/>
        </w:rPr>
        <w:t>И</w:t>
      </w:r>
      <w:r w:rsidRPr="00097241">
        <w:rPr>
          <w:rFonts w:ascii="Times New Roman" w:eastAsia="Times New Roman" w:hAnsi="Times New Roman"/>
          <w:sz w:val="28"/>
          <w:szCs w:val="28"/>
          <w:lang w:val="en-US" w:eastAsia="ru-RU"/>
        </w:rPr>
        <w:t xml:space="preserve">. </w:t>
      </w:r>
      <w:r w:rsidRPr="00647DB7">
        <w:rPr>
          <w:rFonts w:ascii="Times New Roman" w:eastAsia="Times New Roman" w:hAnsi="Times New Roman"/>
          <w:sz w:val="28"/>
          <w:szCs w:val="28"/>
          <w:lang w:eastAsia="ru-RU"/>
        </w:rPr>
        <w:t>Тимонина</w:t>
      </w:r>
      <w:r w:rsidRPr="00097241">
        <w:rPr>
          <w:rFonts w:ascii="Times New Roman" w:eastAsia="Times New Roman" w:hAnsi="Times New Roman"/>
          <w:sz w:val="28"/>
          <w:szCs w:val="28"/>
          <w:lang w:val="en-US" w:eastAsia="ru-RU"/>
        </w:rPr>
        <w:t xml:space="preserve"> // </w:t>
      </w:r>
      <w:r w:rsidRPr="00647DB7">
        <w:rPr>
          <w:rFonts w:ascii="Times New Roman" w:eastAsia="Times New Roman" w:hAnsi="Times New Roman"/>
          <w:sz w:val="28"/>
          <w:szCs w:val="28"/>
          <w:lang w:val="en-US" w:eastAsia="ru-RU"/>
        </w:rPr>
        <w:t>Problems and prospects of development of scie</w:t>
      </w:r>
      <w:r>
        <w:rPr>
          <w:rFonts w:ascii="Times New Roman" w:eastAsia="Times New Roman" w:hAnsi="Times New Roman"/>
          <w:sz w:val="28"/>
          <w:szCs w:val="28"/>
          <w:lang w:val="en-US" w:eastAsia="ru-RU"/>
        </w:rPr>
        <w:t>nce and education in the twenty</w:t>
      </w:r>
      <w:r w:rsidRPr="00097241">
        <w:rPr>
          <w:rFonts w:ascii="Times New Roman" w:eastAsia="Times New Roman" w:hAnsi="Times New Roman"/>
          <w:sz w:val="28"/>
          <w:szCs w:val="28"/>
          <w:lang w:val="en-US" w:eastAsia="ru-RU"/>
        </w:rPr>
        <w:t xml:space="preserve"> – </w:t>
      </w:r>
      <w:r>
        <w:rPr>
          <w:rFonts w:ascii="Times New Roman" w:eastAsia="Times New Roman" w:hAnsi="Times New Roman"/>
          <w:sz w:val="28"/>
          <w:szCs w:val="28"/>
          <w:lang w:val="en-US" w:eastAsia="ru-RU"/>
        </w:rPr>
        <w:t>first century</w:t>
      </w:r>
      <w:r w:rsidRPr="00097241">
        <w:rPr>
          <w:rFonts w:ascii="Times New Roman" w:eastAsia="Times New Roman" w:hAnsi="Times New Roman"/>
          <w:sz w:val="28"/>
          <w:szCs w:val="28"/>
          <w:lang w:val="en-US" w:eastAsia="ru-RU"/>
        </w:rPr>
        <w:t xml:space="preserve">. </w:t>
      </w:r>
      <w:proofErr w:type="gramStart"/>
      <w:r w:rsidRPr="00097241">
        <w:rPr>
          <w:rFonts w:ascii="Times New Roman" w:eastAsia="Times New Roman" w:hAnsi="Times New Roman"/>
          <w:sz w:val="28"/>
          <w:szCs w:val="28"/>
          <w:lang w:val="en-US" w:eastAsia="ru-RU"/>
        </w:rPr>
        <w:t xml:space="preserve">– </w:t>
      </w:r>
      <w:r w:rsidRPr="00647DB7">
        <w:rPr>
          <w:rFonts w:ascii="Times New Roman" w:eastAsia="Times New Roman" w:hAnsi="Times New Roman"/>
          <w:sz w:val="28"/>
          <w:szCs w:val="28"/>
          <w:lang w:eastAsia="ru-RU"/>
        </w:rPr>
        <w:t>София</w:t>
      </w:r>
      <w:r w:rsidRPr="00097241">
        <w:rPr>
          <w:rFonts w:ascii="Times New Roman" w:eastAsia="Times New Roman" w:hAnsi="Times New Roman"/>
          <w:sz w:val="28"/>
          <w:szCs w:val="28"/>
          <w:lang w:val="en-US" w:eastAsia="ru-RU"/>
        </w:rPr>
        <w:t>, 2017.</w:t>
      </w:r>
      <w:proofErr w:type="gramEnd"/>
      <w:r w:rsidRPr="00097241">
        <w:rPr>
          <w:rFonts w:ascii="Times New Roman" w:eastAsia="Times New Roman" w:hAnsi="Times New Roman"/>
          <w:sz w:val="28"/>
          <w:szCs w:val="28"/>
          <w:lang w:val="en-US" w:eastAsia="ru-RU"/>
        </w:rPr>
        <w:t xml:space="preserve"> – </w:t>
      </w:r>
      <w:proofErr w:type="gramStart"/>
      <w:r>
        <w:rPr>
          <w:rFonts w:ascii="Times New Roman" w:eastAsia="Times New Roman" w:hAnsi="Times New Roman"/>
          <w:sz w:val="28"/>
          <w:szCs w:val="28"/>
          <w:lang w:eastAsia="ru-RU"/>
        </w:rPr>
        <w:t>С</w:t>
      </w:r>
      <w:r>
        <w:rPr>
          <w:rFonts w:ascii="Times New Roman" w:eastAsia="Times New Roman" w:hAnsi="Times New Roman"/>
          <w:sz w:val="28"/>
          <w:szCs w:val="28"/>
          <w:lang w:val="en-US" w:eastAsia="ru-RU"/>
        </w:rPr>
        <w:t>. 238</w:t>
      </w:r>
      <w:proofErr w:type="gramEnd"/>
      <w:r w:rsidRPr="00097241">
        <w:rPr>
          <w:rFonts w:ascii="Times New Roman" w:eastAsia="Times New Roman" w:hAnsi="Times New Roman"/>
          <w:sz w:val="28"/>
          <w:szCs w:val="28"/>
          <w:lang w:val="en-US" w:eastAsia="ru-RU"/>
        </w:rPr>
        <w:t xml:space="preserve"> – 241;</w:t>
      </w:r>
    </w:p>
    <w:p w:rsidR="000D5F69" w:rsidRPr="00097241" w:rsidRDefault="000D5F69" w:rsidP="00F74D0C">
      <w:pPr>
        <w:pStyle w:val="a3"/>
        <w:spacing w:after="0" w:line="360" w:lineRule="auto"/>
        <w:ind w:left="0" w:firstLine="851"/>
        <w:jc w:val="both"/>
        <w:rPr>
          <w:rFonts w:ascii="Times New Roman" w:hAnsi="Times New Roman"/>
          <w:sz w:val="28"/>
          <w:szCs w:val="28"/>
          <w:lang w:val="en-US"/>
        </w:rPr>
      </w:pPr>
      <w:r w:rsidRPr="00097241">
        <w:rPr>
          <w:rFonts w:ascii="Times New Roman" w:hAnsi="Times New Roman"/>
          <w:sz w:val="28"/>
          <w:szCs w:val="28"/>
          <w:lang w:val="en-US"/>
        </w:rPr>
        <w:t xml:space="preserve">– </w:t>
      </w:r>
      <w:r w:rsidRPr="00647DB7">
        <w:rPr>
          <w:rFonts w:ascii="Times New Roman" w:eastAsia="Times New Roman" w:hAnsi="Times New Roman"/>
          <w:bCs/>
          <w:sz w:val="28"/>
          <w:szCs w:val="28"/>
          <w:lang w:eastAsia="ru-RU"/>
        </w:rPr>
        <w:t>Тимонина</w:t>
      </w:r>
      <w:r w:rsidRPr="00097241">
        <w:rPr>
          <w:rFonts w:ascii="Times New Roman" w:eastAsia="Times New Roman" w:hAnsi="Times New Roman"/>
          <w:bCs/>
          <w:sz w:val="28"/>
          <w:szCs w:val="28"/>
          <w:lang w:val="en-US" w:eastAsia="ru-RU"/>
        </w:rPr>
        <w:t xml:space="preserve">, </w:t>
      </w:r>
      <w:r w:rsidRPr="00647DB7">
        <w:rPr>
          <w:rFonts w:ascii="Times New Roman" w:eastAsia="Times New Roman" w:hAnsi="Times New Roman"/>
          <w:bCs/>
          <w:sz w:val="28"/>
          <w:szCs w:val="28"/>
          <w:lang w:eastAsia="ru-RU"/>
        </w:rPr>
        <w:t>В</w:t>
      </w:r>
      <w:r w:rsidRPr="00097241">
        <w:rPr>
          <w:rFonts w:ascii="Times New Roman" w:eastAsia="Times New Roman" w:hAnsi="Times New Roman"/>
          <w:bCs/>
          <w:sz w:val="28"/>
          <w:szCs w:val="28"/>
          <w:lang w:val="en-US" w:eastAsia="ru-RU"/>
        </w:rPr>
        <w:t xml:space="preserve">. </w:t>
      </w:r>
      <w:r w:rsidRPr="00647DB7">
        <w:rPr>
          <w:rFonts w:ascii="Times New Roman" w:eastAsia="Times New Roman" w:hAnsi="Times New Roman"/>
          <w:bCs/>
          <w:sz w:val="28"/>
          <w:szCs w:val="28"/>
          <w:lang w:eastAsia="ru-RU"/>
        </w:rPr>
        <w:t>И</w:t>
      </w:r>
      <w:r w:rsidRPr="00097241">
        <w:rPr>
          <w:rFonts w:ascii="Times New Roman" w:eastAsia="Times New Roman" w:hAnsi="Times New Roman"/>
          <w:bCs/>
          <w:sz w:val="28"/>
          <w:szCs w:val="28"/>
          <w:lang w:val="en-US" w:eastAsia="ru-RU"/>
        </w:rPr>
        <w:t>.</w:t>
      </w:r>
      <w:r w:rsidRPr="00097241">
        <w:rPr>
          <w:rFonts w:ascii="Times New Roman" w:eastAsia="Times New Roman" w:hAnsi="Times New Roman"/>
          <w:b/>
          <w:bCs/>
          <w:sz w:val="28"/>
          <w:szCs w:val="28"/>
          <w:lang w:val="en-US" w:eastAsia="ru-RU"/>
        </w:rPr>
        <w:t xml:space="preserve"> </w:t>
      </w:r>
      <w:r w:rsidRPr="00097241">
        <w:rPr>
          <w:rFonts w:ascii="Times New Roman" w:eastAsia="Times New Roman" w:hAnsi="Times New Roman"/>
          <w:sz w:val="28"/>
          <w:szCs w:val="28"/>
          <w:lang w:val="en-US" w:eastAsia="ru-RU"/>
        </w:rPr>
        <w:t xml:space="preserve">World energy </w:t>
      </w:r>
      <w:proofErr w:type="gramStart"/>
      <w:r w:rsidRPr="00097241">
        <w:rPr>
          <w:rFonts w:ascii="Times New Roman" w:eastAsia="Times New Roman" w:hAnsi="Times New Roman"/>
          <w:sz w:val="28"/>
          <w:szCs w:val="28"/>
          <w:lang w:val="en-US" w:eastAsia="ru-RU"/>
        </w:rPr>
        <w:t>market :</w:t>
      </w:r>
      <w:proofErr w:type="gramEnd"/>
      <w:r w:rsidRPr="00097241">
        <w:rPr>
          <w:rFonts w:ascii="Times New Roman" w:eastAsia="Times New Roman" w:hAnsi="Times New Roman"/>
          <w:sz w:val="28"/>
          <w:szCs w:val="28"/>
          <w:lang w:val="en-US" w:eastAsia="ru-RU"/>
        </w:rPr>
        <w:t xml:space="preserve"> role of shale gas production and renewable energy source / </w:t>
      </w:r>
      <w:r w:rsidRPr="00647DB7">
        <w:rPr>
          <w:rFonts w:ascii="Times New Roman" w:eastAsia="Times New Roman" w:hAnsi="Times New Roman"/>
          <w:sz w:val="28"/>
          <w:szCs w:val="28"/>
          <w:lang w:eastAsia="ru-RU"/>
        </w:rPr>
        <w:t>В</w:t>
      </w:r>
      <w:r w:rsidRPr="00097241">
        <w:rPr>
          <w:rFonts w:ascii="Times New Roman" w:eastAsia="Times New Roman" w:hAnsi="Times New Roman"/>
          <w:sz w:val="28"/>
          <w:szCs w:val="28"/>
          <w:lang w:val="en-US" w:eastAsia="ru-RU"/>
        </w:rPr>
        <w:t xml:space="preserve">. </w:t>
      </w:r>
      <w:r w:rsidRPr="00647DB7">
        <w:rPr>
          <w:rFonts w:ascii="Times New Roman" w:eastAsia="Times New Roman" w:hAnsi="Times New Roman"/>
          <w:sz w:val="28"/>
          <w:szCs w:val="28"/>
          <w:lang w:eastAsia="ru-RU"/>
        </w:rPr>
        <w:t>И</w:t>
      </w:r>
      <w:r w:rsidRPr="00097241">
        <w:rPr>
          <w:rFonts w:ascii="Times New Roman" w:eastAsia="Times New Roman" w:hAnsi="Times New Roman"/>
          <w:sz w:val="28"/>
          <w:szCs w:val="28"/>
          <w:lang w:val="en-US" w:eastAsia="ru-RU"/>
        </w:rPr>
        <w:t xml:space="preserve">. </w:t>
      </w:r>
      <w:r w:rsidRPr="00647DB7">
        <w:rPr>
          <w:rFonts w:ascii="Times New Roman" w:eastAsia="Times New Roman" w:hAnsi="Times New Roman"/>
          <w:sz w:val="28"/>
          <w:szCs w:val="28"/>
          <w:lang w:eastAsia="ru-RU"/>
        </w:rPr>
        <w:t>Тимонина</w:t>
      </w:r>
      <w:r w:rsidRPr="00097241">
        <w:rPr>
          <w:rFonts w:ascii="Times New Roman" w:eastAsia="Times New Roman" w:hAnsi="Times New Roman"/>
          <w:sz w:val="28"/>
          <w:szCs w:val="28"/>
          <w:lang w:val="en-US" w:eastAsia="ru-RU"/>
        </w:rPr>
        <w:t xml:space="preserve">, </w:t>
      </w:r>
      <w:r w:rsidRPr="00647DB7">
        <w:rPr>
          <w:rFonts w:ascii="Times New Roman" w:eastAsia="Times New Roman" w:hAnsi="Times New Roman"/>
          <w:sz w:val="28"/>
          <w:szCs w:val="28"/>
          <w:lang w:eastAsia="ru-RU"/>
        </w:rPr>
        <w:t>Л</w:t>
      </w:r>
      <w:r w:rsidRPr="00097241">
        <w:rPr>
          <w:rFonts w:ascii="Times New Roman" w:eastAsia="Times New Roman" w:hAnsi="Times New Roman"/>
          <w:sz w:val="28"/>
          <w:szCs w:val="28"/>
          <w:lang w:val="en-US" w:eastAsia="ru-RU"/>
        </w:rPr>
        <w:t xml:space="preserve">. </w:t>
      </w:r>
      <w:r w:rsidRPr="00647DB7">
        <w:rPr>
          <w:rFonts w:ascii="Times New Roman" w:eastAsia="Times New Roman" w:hAnsi="Times New Roman"/>
          <w:sz w:val="28"/>
          <w:szCs w:val="28"/>
          <w:lang w:eastAsia="ru-RU"/>
        </w:rPr>
        <w:t>С</w:t>
      </w:r>
      <w:r w:rsidRPr="00097241">
        <w:rPr>
          <w:rFonts w:ascii="Times New Roman" w:eastAsia="Times New Roman" w:hAnsi="Times New Roman"/>
          <w:sz w:val="28"/>
          <w:szCs w:val="28"/>
          <w:lang w:val="en-US" w:eastAsia="ru-RU"/>
        </w:rPr>
        <w:t xml:space="preserve">. </w:t>
      </w:r>
      <w:r w:rsidRPr="00647DB7">
        <w:rPr>
          <w:rFonts w:ascii="Times New Roman" w:eastAsia="Times New Roman" w:hAnsi="Times New Roman"/>
          <w:sz w:val="28"/>
          <w:szCs w:val="28"/>
          <w:lang w:eastAsia="ru-RU"/>
        </w:rPr>
        <w:t>Шаховская</w:t>
      </w:r>
      <w:r w:rsidRPr="00097241">
        <w:rPr>
          <w:rFonts w:ascii="Times New Roman" w:eastAsia="Times New Roman" w:hAnsi="Times New Roman"/>
          <w:sz w:val="28"/>
          <w:szCs w:val="28"/>
          <w:lang w:val="en-US" w:eastAsia="ru-RU"/>
        </w:rPr>
        <w:t xml:space="preserve"> // Fundamental</w:t>
      </w:r>
      <w:r>
        <w:rPr>
          <w:rFonts w:ascii="Times New Roman" w:eastAsia="Times New Roman" w:hAnsi="Times New Roman"/>
          <w:sz w:val="28"/>
          <w:szCs w:val="28"/>
          <w:lang w:val="en-US" w:eastAsia="ru-RU"/>
        </w:rPr>
        <w:t xml:space="preserve"> and applied sciences today XI</w:t>
      </w:r>
      <w:r w:rsidRPr="00097241">
        <w:rPr>
          <w:rFonts w:ascii="Times New Roman" w:eastAsia="Times New Roman" w:hAnsi="Times New Roman"/>
          <w:sz w:val="28"/>
          <w:szCs w:val="28"/>
          <w:lang w:val="en-US" w:eastAsia="ru-RU"/>
        </w:rPr>
        <w:t xml:space="preserve">. – North Charleston (SC, USA), 2017. – Vol. 2. – </w:t>
      </w:r>
      <w:proofErr w:type="gramStart"/>
      <w:r>
        <w:rPr>
          <w:rFonts w:ascii="Times New Roman" w:eastAsia="Times New Roman" w:hAnsi="Times New Roman"/>
          <w:sz w:val="28"/>
          <w:szCs w:val="28"/>
          <w:lang w:eastAsia="ru-RU"/>
        </w:rPr>
        <w:t>С</w:t>
      </w:r>
      <w:r>
        <w:rPr>
          <w:rFonts w:ascii="Times New Roman" w:eastAsia="Times New Roman" w:hAnsi="Times New Roman"/>
          <w:sz w:val="28"/>
          <w:szCs w:val="28"/>
          <w:lang w:val="en-US" w:eastAsia="ru-RU"/>
        </w:rPr>
        <w:t>. 116</w:t>
      </w:r>
      <w:proofErr w:type="gramEnd"/>
      <w:r w:rsidRPr="00097241">
        <w:rPr>
          <w:rFonts w:ascii="Times New Roman" w:eastAsia="Times New Roman" w:hAnsi="Times New Roman"/>
          <w:sz w:val="28"/>
          <w:szCs w:val="28"/>
          <w:lang w:val="en-US" w:eastAsia="ru-RU"/>
        </w:rPr>
        <w:t xml:space="preserve"> – 120; </w:t>
      </w:r>
    </w:p>
    <w:p w:rsidR="000D5F69" w:rsidRDefault="000D5F69" w:rsidP="00F74D0C">
      <w:pPr>
        <w:pStyle w:val="a3"/>
        <w:spacing w:after="0" w:line="360" w:lineRule="auto"/>
        <w:ind w:left="0" w:firstLine="851"/>
        <w:jc w:val="both"/>
        <w:rPr>
          <w:rFonts w:ascii="Times New Roman" w:hAnsi="Times New Roman"/>
          <w:sz w:val="28"/>
          <w:szCs w:val="28"/>
        </w:rPr>
      </w:pPr>
      <w:r w:rsidRPr="00647DB7">
        <w:rPr>
          <w:rFonts w:ascii="Times New Roman" w:hAnsi="Times New Roman"/>
          <w:sz w:val="28"/>
          <w:szCs w:val="28"/>
        </w:rPr>
        <w:t>–</w:t>
      </w:r>
      <w:r>
        <w:rPr>
          <w:rFonts w:ascii="Times New Roman" w:hAnsi="Times New Roman"/>
          <w:sz w:val="28"/>
          <w:szCs w:val="28"/>
        </w:rPr>
        <w:t xml:space="preserve"> </w:t>
      </w:r>
      <w:r w:rsidRPr="00647DB7">
        <w:rPr>
          <w:rFonts w:ascii="Times New Roman" w:eastAsia="Times New Roman" w:hAnsi="Times New Roman"/>
          <w:bCs/>
          <w:sz w:val="28"/>
          <w:szCs w:val="28"/>
          <w:lang w:eastAsia="ru-RU"/>
        </w:rPr>
        <w:t>Тимонина, В.</w:t>
      </w:r>
      <w:r>
        <w:rPr>
          <w:rFonts w:ascii="Times New Roman" w:eastAsia="Times New Roman" w:hAnsi="Times New Roman"/>
          <w:bCs/>
          <w:sz w:val="28"/>
          <w:szCs w:val="28"/>
          <w:lang w:eastAsia="ru-RU"/>
        </w:rPr>
        <w:t xml:space="preserve"> </w:t>
      </w:r>
      <w:r w:rsidRPr="00647DB7">
        <w:rPr>
          <w:rFonts w:ascii="Times New Roman" w:eastAsia="Times New Roman" w:hAnsi="Times New Roman"/>
          <w:bCs/>
          <w:sz w:val="28"/>
          <w:szCs w:val="28"/>
          <w:lang w:eastAsia="ru-RU"/>
        </w:rPr>
        <w:t>И.</w:t>
      </w:r>
      <w:r w:rsidRPr="00647DB7">
        <w:rPr>
          <w:rFonts w:ascii="Times New Roman" w:eastAsia="Times New Roman" w:hAnsi="Times New Roman"/>
          <w:b/>
          <w:bCs/>
          <w:sz w:val="28"/>
          <w:szCs w:val="28"/>
          <w:lang w:eastAsia="ru-RU"/>
        </w:rPr>
        <w:t xml:space="preserve"> </w:t>
      </w:r>
      <w:r w:rsidRPr="00647DB7">
        <w:rPr>
          <w:rFonts w:ascii="Times New Roman" w:eastAsia="Times New Roman" w:hAnsi="Times New Roman"/>
          <w:sz w:val="28"/>
          <w:szCs w:val="28"/>
          <w:lang w:eastAsia="ru-RU"/>
        </w:rPr>
        <w:t>«Газовые гиганты»</w:t>
      </w:r>
      <w:proofErr w:type="gramStart"/>
      <w:r>
        <w:rPr>
          <w:rFonts w:ascii="Times New Roman" w:eastAsia="Times New Roman" w:hAnsi="Times New Roman"/>
          <w:sz w:val="28"/>
          <w:szCs w:val="28"/>
          <w:lang w:eastAsia="ru-RU"/>
        </w:rPr>
        <w:t xml:space="preserve"> </w:t>
      </w:r>
      <w:r w:rsidRPr="00647DB7">
        <w:rPr>
          <w:rFonts w:ascii="Times New Roman" w:eastAsia="Times New Roman" w:hAnsi="Times New Roman"/>
          <w:sz w:val="28"/>
          <w:szCs w:val="28"/>
          <w:lang w:eastAsia="ru-RU"/>
        </w:rPr>
        <w:t>:</w:t>
      </w:r>
      <w:proofErr w:type="gramEnd"/>
      <w:r w:rsidRPr="00647DB7">
        <w:rPr>
          <w:rFonts w:ascii="Times New Roman" w:eastAsia="Times New Roman" w:hAnsi="Times New Roman"/>
          <w:sz w:val="28"/>
          <w:szCs w:val="28"/>
          <w:lang w:eastAsia="ru-RU"/>
        </w:rPr>
        <w:t xml:space="preserve"> преимущество России / В.</w:t>
      </w:r>
      <w:r>
        <w:rPr>
          <w:rFonts w:ascii="Times New Roman" w:eastAsia="Times New Roman" w:hAnsi="Times New Roman"/>
          <w:sz w:val="28"/>
          <w:szCs w:val="28"/>
          <w:lang w:eastAsia="ru-RU"/>
        </w:rPr>
        <w:t xml:space="preserve"> </w:t>
      </w:r>
      <w:r w:rsidRPr="00647DB7">
        <w:rPr>
          <w:rFonts w:ascii="Times New Roman" w:eastAsia="Times New Roman" w:hAnsi="Times New Roman"/>
          <w:sz w:val="28"/>
          <w:szCs w:val="28"/>
          <w:lang w:eastAsia="ru-RU"/>
        </w:rPr>
        <w:t>И. Тимонина, Л.</w:t>
      </w:r>
      <w:r>
        <w:rPr>
          <w:rFonts w:ascii="Times New Roman" w:eastAsia="Times New Roman" w:hAnsi="Times New Roman"/>
          <w:sz w:val="28"/>
          <w:szCs w:val="28"/>
          <w:lang w:eastAsia="ru-RU"/>
        </w:rPr>
        <w:t xml:space="preserve"> </w:t>
      </w:r>
      <w:r w:rsidRPr="00647DB7">
        <w:rPr>
          <w:rFonts w:ascii="Times New Roman" w:eastAsia="Times New Roman" w:hAnsi="Times New Roman"/>
          <w:sz w:val="28"/>
          <w:szCs w:val="28"/>
          <w:lang w:eastAsia="ru-RU"/>
        </w:rPr>
        <w:t>С. Шаховская // Новая наука</w:t>
      </w:r>
      <w:r>
        <w:rPr>
          <w:rFonts w:ascii="Times New Roman" w:eastAsia="Times New Roman" w:hAnsi="Times New Roman"/>
          <w:sz w:val="28"/>
          <w:szCs w:val="28"/>
          <w:lang w:eastAsia="ru-RU"/>
        </w:rPr>
        <w:t xml:space="preserve"> </w:t>
      </w:r>
      <w:r w:rsidRPr="00647DB7">
        <w:rPr>
          <w:rFonts w:ascii="Times New Roman" w:eastAsia="Times New Roman" w:hAnsi="Times New Roman"/>
          <w:sz w:val="28"/>
          <w:szCs w:val="28"/>
          <w:lang w:eastAsia="ru-RU"/>
        </w:rPr>
        <w:t xml:space="preserve">: проблемы и перспективы : </w:t>
      </w:r>
      <w:proofErr w:type="spellStart"/>
      <w:r w:rsidRPr="00647DB7">
        <w:rPr>
          <w:rFonts w:ascii="Times New Roman" w:eastAsia="Times New Roman" w:hAnsi="Times New Roman"/>
          <w:sz w:val="28"/>
          <w:szCs w:val="28"/>
          <w:lang w:eastAsia="ru-RU"/>
        </w:rPr>
        <w:t>междунар</w:t>
      </w:r>
      <w:proofErr w:type="spellEnd"/>
      <w:r w:rsidRPr="00647DB7">
        <w:rPr>
          <w:rFonts w:ascii="Times New Roman" w:eastAsia="Times New Roman" w:hAnsi="Times New Roman"/>
          <w:sz w:val="28"/>
          <w:szCs w:val="28"/>
          <w:lang w:eastAsia="ru-RU"/>
        </w:rPr>
        <w:t xml:space="preserve">. </w:t>
      </w:r>
      <w:proofErr w:type="spellStart"/>
      <w:r w:rsidRPr="00647DB7">
        <w:rPr>
          <w:rFonts w:ascii="Times New Roman" w:eastAsia="Times New Roman" w:hAnsi="Times New Roman"/>
          <w:sz w:val="28"/>
          <w:szCs w:val="28"/>
          <w:lang w:eastAsia="ru-RU"/>
        </w:rPr>
        <w:t>науч</w:t>
      </w:r>
      <w:proofErr w:type="spellEnd"/>
      <w:r w:rsidRPr="00647DB7">
        <w:rPr>
          <w:rFonts w:ascii="Times New Roman" w:eastAsia="Times New Roman" w:hAnsi="Times New Roman"/>
          <w:sz w:val="28"/>
          <w:szCs w:val="28"/>
          <w:lang w:eastAsia="ru-RU"/>
        </w:rPr>
        <w:t>. периодическое из</w:t>
      </w:r>
      <w:r>
        <w:rPr>
          <w:rFonts w:ascii="Times New Roman" w:eastAsia="Times New Roman" w:hAnsi="Times New Roman"/>
          <w:sz w:val="28"/>
          <w:szCs w:val="28"/>
          <w:lang w:eastAsia="ru-RU"/>
        </w:rPr>
        <w:t xml:space="preserve">дание по итогам </w:t>
      </w:r>
      <w:proofErr w:type="spellStart"/>
      <w:r>
        <w:rPr>
          <w:rFonts w:ascii="Times New Roman" w:eastAsia="Times New Roman" w:hAnsi="Times New Roman"/>
          <w:sz w:val="28"/>
          <w:szCs w:val="28"/>
          <w:lang w:eastAsia="ru-RU"/>
        </w:rPr>
        <w:t>междунар</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науч</w:t>
      </w:r>
      <w:proofErr w:type="spellEnd"/>
      <w:r>
        <w:rPr>
          <w:rFonts w:ascii="Times New Roman" w:eastAsia="Times New Roman" w:hAnsi="Times New Roman"/>
          <w:sz w:val="28"/>
          <w:szCs w:val="28"/>
          <w:lang w:eastAsia="ru-RU"/>
        </w:rPr>
        <w:t xml:space="preserve">. </w:t>
      </w:r>
      <w:r w:rsidRPr="00097241">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практ</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конф</w:t>
      </w:r>
      <w:proofErr w:type="spellEnd"/>
      <w:r>
        <w:rPr>
          <w:rFonts w:ascii="Times New Roman" w:eastAsia="Times New Roman" w:hAnsi="Times New Roman"/>
          <w:sz w:val="28"/>
          <w:szCs w:val="28"/>
          <w:lang w:eastAsia="ru-RU"/>
        </w:rPr>
        <w:t xml:space="preserve">. </w:t>
      </w:r>
      <w:r w:rsidRPr="00097241">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2017. </w:t>
      </w:r>
      <w:r w:rsidRPr="00097241">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 1, ч. 1. </w:t>
      </w:r>
      <w:r w:rsidRPr="00097241">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C. 232 </w:t>
      </w:r>
      <w:r w:rsidRPr="00097241">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236;</w:t>
      </w:r>
    </w:p>
    <w:p w:rsidR="000D5F69" w:rsidRDefault="000D5F69" w:rsidP="00F74D0C">
      <w:pPr>
        <w:pStyle w:val="a3"/>
        <w:spacing w:after="0" w:line="360" w:lineRule="auto"/>
        <w:ind w:left="0" w:firstLine="851"/>
        <w:jc w:val="both"/>
        <w:rPr>
          <w:rFonts w:ascii="Times New Roman" w:hAnsi="Times New Roman"/>
          <w:sz w:val="28"/>
          <w:szCs w:val="28"/>
        </w:rPr>
      </w:pPr>
      <w:r w:rsidRPr="00647DB7">
        <w:rPr>
          <w:rFonts w:ascii="Times New Roman" w:hAnsi="Times New Roman"/>
          <w:sz w:val="28"/>
          <w:szCs w:val="28"/>
        </w:rPr>
        <w:t>–</w:t>
      </w:r>
      <w:r>
        <w:rPr>
          <w:rFonts w:ascii="Times New Roman" w:hAnsi="Times New Roman"/>
          <w:sz w:val="28"/>
          <w:szCs w:val="28"/>
        </w:rPr>
        <w:t xml:space="preserve"> </w:t>
      </w:r>
      <w:r w:rsidRPr="00647DB7">
        <w:rPr>
          <w:rFonts w:ascii="Times New Roman" w:eastAsia="Times New Roman" w:hAnsi="Times New Roman"/>
          <w:bCs/>
          <w:sz w:val="28"/>
          <w:szCs w:val="28"/>
          <w:lang w:eastAsia="ru-RU"/>
        </w:rPr>
        <w:t>Тимонина, В.</w:t>
      </w:r>
      <w:r>
        <w:rPr>
          <w:rFonts w:ascii="Times New Roman" w:eastAsia="Times New Roman" w:hAnsi="Times New Roman"/>
          <w:bCs/>
          <w:sz w:val="28"/>
          <w:szCs w:val="28"/>
          <w:lang w:eastAsia="ru-RU"/>
        </w:rPr>
        <w:t xml:space="preserve"> </w:t>
      </w:r>
      <w:r w:rsidRPr="00647DB7">
        <w:rPr>
          <w:rFonts w:ascii="Times New Roman" w:eastAsia="Times New Roman" w:hAnsi="Times New Roman"/>
          <w:bCs/>
          <w:sz w:val="28"/>
          <w:szCs w:val="28"/>
          <w:lang w:eastAsia="ru-RU"/>
        </w:rPr>
        <w:t>И.</w:t>
      </w:r>
      <w:r w:rsidRPr="00647DB7">
        <w:rPr>
          <w:rFonts w:ascii="Times New Roman" w:eastAsia="Times New Roman" w:hAnsi="Times New Roman"/>
          <w:b/>
          <w:bCs/>
          <w:sz w:val="28"/>
          <w:szCs w:val="28"/>
          <w:lang w:eastAsia="ru-RU"/>
        </w:rPr>
        <w:t xml:space="preserve"> </w:t>
      </w:r>
      <w:r w:rsidRPr="00647DB7">
        <w:rPr>
          <w:rFonts w:ascii="Times New Roman" w:eastAsia="Times New Roman" w:hAnsi="Times New Roman"/>
          <w:sz w:val="28"/>
          <w:szCs w:val="28"/>
          <w:lang w:eastAsia="ru-RU"/>
        </w:rPr>
        <w:t>«Сланцевая революция»</w:t>
      </w:r>
      <w:proofErr w:type="gramStart"/>
      <w:r>
        <w:rPr>
          <w:rFonts w:ascii="Times New Roman" w:eastAsia="Times New Roman" w:hAnsi="Times New Roman"/>
          <w:sz w:val="28"/>
          <w:szCs w:val="28"/>
          <w:lang w:eastAsia="ru-RU"/>
        </w:rPr>
        <w:t xml:space="preserve"> </w:t>
      </w:r>
      <w:r w:rsidRPr="00647DB7">
        <w:rPr>
          <w:rFonts w:ascii="Times New Roman" w:eastAsia="Times New Roman" w:hAnsi="Times New Roman"/>
          <w:sz w:val="28"/>
          <w:szCs w:val="28"/>
          <w:lang w:eastAsia="ru-RU"/>
        </w:rPr>
        <w:t>:</w:t>
      </w:r>
      <w:proofErr w:type="gramEnd"/>
      <w:r w:rsidRPr="00647DB7">
        <w:rPr>
          <w:rFonts w:ascii="Times New Roman" w:eastAsia="Times New Roman" w:hAnsi="Times New Roman"/>
          <w:sz w:val="28"/>
          <w:szCs w:val="28"/>
          <w:lang w:eastAsia="ru-RU"/>
        </w:rPr>
        <w:t xml:space="preserve"> последствия для мира и России / В.</w:t>
      </w:r>
      <w:r>
        <w:rPr>
          <w:rFonts w:ascii="Times New Roman" w:eastAsia="Times New Roman" w:hAnsi="Times New Roman"/>
          <w:sz w:val="28"/>
          <w:szCs w:val="28"/>
          <w:lang w:eastAsia="ru-RU"/>
        </w:rPr>
        <w:t xml:space="preserve"> </w:t>
      </w:r>
      <w:r w:rsidRPr="00647DB7">
        <w:rPr>
          <w:rFonts w:ascii="Times New Roman" w:eastAsia="Times New Roman" w:hAnsi="Times New Roman"/>
          <w:sz w:val="28"/>
          <w:szCs w:val="28"/>
          <w:lang w:eastAsia="ru-RU"/>
        </w:rPr>
        <w:t>И. Тимонина, Л.</w:t>
      </w:r>
      <w:r>
        <w:rPr>
          <w:rFonts w:ascii="Times New Roman" w:eastAsia="Times New Roman" w:hAnsi="Times New Roman"/>
          <w:sz w:val="28"/>
          <w:szCs w:val="28"/>
          <w:lang w:eastAsia="ru-RU"/>
        </w:rPr>
        <w:t xml:space="preserve"> </w:t>
      </w:r>
      <w:r w:rsidRPr="00647DB7">
        <w:rPr>
          <w:rFonts w:ascii="Times New Roman" w:eastAsia="Times New Roman" w:hAnsi="Times New Roman"/>
          <w:sz w:val="28"/>
          <w:szCs w:val="28"/>
          <w:lang w:eastAsia="ru-RU"/>
        </w:rPr>
        <w:t>С. Шаховская // Молодёжь и экономика</w:t>
      </w:r>
      <w:r>
        <w:rPr>
          <w:rFonts w:ascii="Times New Roman" w:eastAsia="Times New Roman" w:hAnsi="Times New Roman"/>
          <w:sz w:val="28"/>
          <w:szCs w:val="28"/>
          <w:lang w:eastAsia="ru-RU"/>
        </w:rPr>
        <w:t xml:space="preserve"> </w:t>
      </w:r>
      <w:r w:rsidRPr="00647DB7">
        <w:rPr>
          <w:rFonts w:ascii="Times New Roman" w:eastAsia="Times New Roman" w:hAnsi="Times New Roman"/>
          <w:sz w:val="28"/>
          <w:szCs w:val="28"/>
          <w:lang w:eastAsia="ru-RU"/>
        </w:rPr>
        <w:t xml:space="preserve">: новые взгляды и решения : </w:t>
      </w:r>
      <w:proofErr w:type="spellStart"/>
      <w:r w:rsidRPr="00647DB7">
        <w:rPr>
          <w:rFonts w:ascii="Times New Roman" w:eastAsia="Times New Roman" w:hAnsi="Times New Roman"/>
          <w:sz w:val="28"/>
          <w:szCs w:val="28"/>
          <w:lang w:eastAsia="ru-RU"/>
        </w:rPr>
        <w:t>межвуз</w:t>
      </w:r>
      <w:proofErr w:type="spellEnd"/>
      <w:r w:rsidRPr="00647DB7">
        <w:rPr>
          <w:rFonts w:ascii="Times New Roman" w:eastAsia="Times New Roman" w:hAnsi="Times New Roman"/>
          <w:sz w:val="28"/>
          <w:szCs w:val="28"/>
          <w:lang w:eastAsia="ru-RU"/>
        </w:rPr>
        <w:t>. сб. тр. молодых учё</w:t>
      </w:r>
      <w:r>
        <w:rPr>
          <w:rFonts w:ascii="Times New Roman" w:eastAsia="Times New Roman" w:hAnsi="Times New Roman"/>
          <w:sz w:val="28"/>
          <w:szCs w:val="28"/>
          <w:lang w:eastAsia="ru-RU"/>
        </w:rPr>
        <w:t xml:space="preserve">ных по итогам XXV </w:t>
      </w:r>
      <w:proofErr w:type="spellStart"/>
      <w:r>
        <w:rPr>
          <w:rFonts w:ascii="Times New Roman" w:eastAsia="Times New Roman" w:hAnsi="Times New Roman"/>
          <w:sz w:val="28"/>
          <w:szCs w:val="28"/>
          <w:lang w:eastAsia="ru-RU"/>
        </w:rPr>
        <w:t>всерос</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науч</w:t>
      </w:r>
      <w:proofErr w:type="spellEnd"/>
      <w:r>
        <w:rPr>
          <w:rFonts w:ascii="Times New Roman" w:eastAsia="Times New Roman" w:hAnsi="Times New Roman"/>
          <w:sz w:val="28"/>
          <w:szCs w:val="28"/>
          <w:lang w:eastAsia="ru-RU"/>
        </w:rPr>
        <w:t xml:space="preserve">. </w:t>
      </w:r>
      <w:r w:rsidRPr="00097241">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roofErr w:type="spellStart"/>
      <w:r w:rsidRPr="00647DB7">
        <w:rPr>
          <w:rFonts w:ascii="Times New Roman" w:eastAsia="Times New Roman" w:hAnsi="Times New Roman"/>
          <w:sz w:val="28"/>
          <w:szCs w:val="28"/>
          <w:lang w:eastAsia="ru-RU"/>
        </w:rPr>
        <w:t>практ</w:t>
      </w:r>
      <w:proofErr w:type="spellEnd"/>
      <w:r w:rsidRPr="00647DB7">
        <w:rPr>
          <w:rFonts w:ascii="Times New Roman" w:eastAsia="Times New Roman" w:hAnsi="Times New Roman"/>
          <w:sz w:val="28"/>
          <w:szCs w:val="28"/>
          <w:lang w:eastAsia="ru-RU"/>
        </w:rPr>
        <w:t xml:space="preserve">. </w:t>
      </w:r>
      <w:proofErr w:type="spellStart"/>
      <w:r w:rsidRPr="00647DB7">
        <w:rPr>
          <w:rFonts w:ascii="Times New Roman" w:eastAsia="Times New Roman" w:hAnsi="Times New Roman"/>
          <w:sz w:val="28"/>
          <w:szCs w:val="28"/>
          <w:lang w:eastAsia="ru-RU"/>
        </w:rPr>
        <w:t>конф</w:t>
      </w:r>
      <w:proofErr w:type="spellEnd"/>
      <w:r w:rsidRPr="00647DB7">
        <w:rPr>
          <w:rFonts w:ascii="Times New Roman" w:eastAsia="Times New Roman" w:hAnsi="Times New Roman"/>
          <w:sz w:val="28"/>
          <w:szCs w:val="28"/>
          <w:lang w:eastAsia="ru-RU"/>
        </w:rPr>
        <w:t>. молодых</w:t>
      </w:r>
      <w:r>
        <w:rPr>
          <w:rFonts w:ascii="Times New Roman" w:eastAsia="Times New Roman" w:hAnsi="Times New Roman"/>
          <w:sz w:val="28"/>
          <w:szCs w:val="28"/>
          <w:lang w:eastAsia="ru-RU"/>
        </w:rPr>
        <w:t xml:space="preserve"> учёных, проводимой в рамках 52 </w:t>
      </w:r>
      <w:r w:rsidRPr="00097241">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й</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ежегод</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науч</w:t>
      </w:r>
      <w:proofErr w:type="spellEnd"/>
      <w:r>
        <w:rPr>
          <w:rFonts w:ascii="Times New Roman" w:eastAsia="Times New Roman" w:hAnsi="Times New Roman"/>
          <w:sz w:val="28"/>
          <w:szCs w:val="28"/>
          <w:lang w:eastAsia="ru-RU"/>
        </w:rPr>
        <w:t xml:space="preserve">. </w:t>
      </w:r>
      <w:r w:rsidRPr="00097241">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roofErr w:type="spellStart"/>
      <w:r w:rsidRPr="00647DB7">
        <w:rPr>
          <w:rFonts w:ascii="Times New Roman" w:eastAsia="Times New Roman" w:hAnsi="Times New Roman"/>
          <w:sz w:val="28"/>
          <w:szCs w:val="28"/>
          <w:lang w:eastAsia="ru-RU"/>
        </w:rPr>
        <w:t>практ</w:t>
      </w:r>
      <w:proofErr w:type="spellEnd"/>
      <w:r w:rsidRPr="00647DB7">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конф</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ВолгГТУ</w:t>
      </w:r>
      <w:proofErr w:type="spellEnd"/>
      <w:r>
        <w:rPr>
          <w:rFonts w:ascii="Times New Roman" w:eastAsia="Times New Roman" w:hAnsi="Times New Roman"/>
          <w:sz w:val="28"/>
          <w:szCs w:val="28"/>
          <w:lang w:eastAsia="ru-RU"/>
        </w:rPr>
        <w:t xml:space="preserve"> (г. Волгоград, 3 </w:t>
      </w:r>
      <w:r w:rsidRPr="00097241">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647DB7">
        <w:rPr>
          <w:rFonts w:ascii="Times New Roman" w:eastAsia="Times New Roman" w:hAnsi="Times New Roman"/>
          <w:sz w:val="28"/>
          <w:szCs w:val="28"/>
          <w:lang w:eastAsia="ru-RU"/>
        </w:rPr>
        <w:t>5 февр. 2015 г.) / под ред. Л.</w:t>
      </w:r>
      <w:r>
        <w:rPr>
          <w:rFonts w:ascii="Times New Roman" w:eastAsia="Times New Roman" w:hAnsi="Times New Roman"/>
          <w:sz w:val="28"/>
          <w:szCs w:val="28"/>
          <w:lang w:eastAsia="ru-RU"/>
        </w:rPr>
        <w:t xml:space="preserve"> С. Шаховской. </w:t>
      </w:r>
      <w:r w:rsidRPr="00097241">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Волгоград, 2015. </w:t>
      </w:r>
      <w:r w:rsidRPr="00097241">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C. 27 </w:t>
      </w:r>
      <w:r w:rsidRPr="00097241">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30;</w:t>
      </w:r>
    </w:p>
    <w:p w:rsidR="000D5F69" w:rsidRDefault="000D5F69" w:rsidP="00F74D0C">
      <w:pPr>
        <w:pStyle w:val="a3"/>
        <w:spacing w:after="0" w:line="360" w:lineRule="auto"/>
        <w:ind w:left="0" w:firstLine="851"/>
        <w:jc w:val="both"/>
        <w:rPr>
          <w:rFonts w:ascii="Times New Roman" w:hAnsi="Times New Roman"/>
          <w:sz w:val="28"/>
          <w:szCs w:val="28"/>
        </w:rPr>
      </w:pPr>
      <w:r w:rsidRPr="00647DB7">
        <w:rPr>
          <w:rFonts w:ascii="Times New Roman" w:hAnsi="Times New Roman"/>
          <w:sz w:val="28"/>
          <w:szCs w:val="28"/>
        </w:rPr>
        <w:lastRenderedPageBreak/>
        <w:t>–</w:t>
      </w:r>
      <w:r>
        <w:rPr>
          <w:rFonts w:ascii="Times New Roman" w:hAnsi="Times New Roman"/>
          <w:sz w:val="28"/>
          <w:szCs w:val="28"/>
        </w:rPr>
        <w:t xml:space="preserve"> </w:t>
      </w:r>
      <w:r w:rsidRPr="00647DB7">
        <w:rPr>
          <w:rFonts w:ascii="Times New Roman" w:hAnsi="Times New Roman"/>
          <w:bCs/>
          <w:sz w:val="28"/>
          <w:szCs w:val="28"/>
        </w:rPr>
        <w:t>Шаховская, Л.</w:t>
      </w:r>
      <w:r>
        <w:rPr>
          <w:rFonts w:ascii="Times New Roman" w:hAnsi="Times New Roman"/>
          <w:bCs/>
          <w:sz w:val="28"/>
          <w:szCs w:val="28"/>
        </w:rPr>
        <w:t xml:space="preserve"> </w:t>
      </w:r>
      <w:r w:rsidRPr="00647DB7">
        <w:rPr>
          <w:rFonts w:ascii="Times New Roman" w:hAnsi="Times New Roman"/>
          <w:bCs/>
          <w:sz w:val="28"/>
          <w:szCs w:val="28"/>
        </w:rPr>
        <w:t>С.</w:t>
      </w:r>
      <w:r w:rsidRPr="00647DB7">
        <w:rPr>
          <w:rFonts w:ascii="Times New Roman" w:hAnsi="Times New Roman"/>
          <w:b/>
          <w:bCs/>
          <w:sz w:val="28"/>
          <w:szCs w:val="28"/>
        </w:rPr>
        <w:t xml:space="preserve"> </w:t>
      </w:r>
      <w:r w:rsidRPr="00647DB7">
        <w:rPr>
          <w:rFonts w:ascii="Times New Roman" w:hAnsi="Times New Roman"/>
          <w:sz w:val="28"/>
          <w:szCs w:val="28"/>
        </w:rPr>
        <w:t>«Финансовый апокалипсис» сланцевого газа</w:t>
      </w:r>
      <w:proofErr w:type="gramStart"/>
      <w:r>
        <w:rPr>
          <w:rFonts w:ascii="Times New Roman" w:hAnsi="Times New Roman"/>
          <w:sz w:val="28"/>
          <w:szCs w:val="28"/>
        </w:rPr>
        <w:t xml:space="preserve"> </w:t>
      </w:r>
      <w:r w:rsidRPr="00647DB7">
        <w:rPr>
          <w:rFonts w:ascii="Times New Roman" w:hAnsi="Times New Roman"/>
          <w:sz w:val="28"/>
          <w:szCs w:val="28"/>
        </w:rPr>
        <w:t>:</w:t>
      </w:r>
      <w:proofErr w:type="gramEnd"/>
      <w:r w:rsidRPr="00647DB7">
        <w:rPr>
          <w:rFonts w:ascii="Times New Roman" w:hAnsi="Times New Roman"/>
          <w:sz w:val="28"/>
          <w:szCs w:val="28"/>
        </w:rPr>
        <w:t xml:space="preserve"> возможности его влияния на рынок природного газа / Л.</w:t>
      </w:r>
      <w:r>
        <w:rPr>
          <w:rFonts w:ascii="Times New Roman" w:hAnsi="Times New Roman"/>
          <w:sz w:val="28"/>
          <w:szCs w:val="28"/>
        </w:rPr>
        <w:t xml:space="preserve"> </w:t>
      </w:r>
      <w:r w:rsidRPr="00647DB7">
        <w:rPr>
          <w:rFonts w:ascii="Times New Roman" w:hAnsi="Times New Roman"/>
          <w:sz w:val="28"/>
          <w:szCs w:val="28"/>
        </w:rPr>
        <w:t>С. Шаховская, В.</w:t>
      </w:r>
      <w:r>
        <w:rPr>
          <w:rFonts w:ascii="Times New Roman" w:hAnsi="Times New Roman"/>
          <w:sz w:val="28"/>
          <w:szCs w:val="28"/>
        </w:rPr>
        <w:t xml:space="preserve"> </w:t>
      </w:r>
      <w:r w:rsidRPr="00647DB7">
        <w:rPr>
          <w:rFonts w:ascii="Times New Roman" w:hAnsi="Times New Roman"/>
          <w:sz w:val="28"/>
          <w:szCs w:val="28"/>
        </w:rPr>
        <w:t xml:space="preserve">И. Тимонина // Известия </w:t>
      </w:r>
      <w:proofErr w:type="spellStart"/>
      <w:r w:rsidRPr="00647DB7">
        <w:rPr>
          <w:rFonts w:ascii="Times New Roman" w:hAnsi="Times New Roman"/>
          <w:sz w:val="28"/>
          <w:szCs w:val="28"/>
        </w:rPr>
        <w:t>ВолгГТУ</w:t>
      </w:r>
      <w:proofErr w:type="spellEnd"/>
      <w:r w:rsidRPr="00647DB7">
        <w:rPr>
          <w:rFonts w:ascii="Times New Roman" w:hAnsi="Times New Roman"/>
          <w:sz w:val="28"/>
          <w:szCs w:val="28"/>
        </w:rPr>
        <w:t>. Сер. Актуальные проблемы реформирования российской экономики (т</w:t>
      </w:r>
      <w:r>
        <w:rPr>
          <w:rFonts w:ascii="Times New Roman" w:hAnsi="Times New Roman"/>
          <w:sz w:val="28"/>
          <w:szCs w:val="28"/>
        </w:rPr>
        <w:t xml:space="preserve">еория, практика, перспектива). </w:t>
      </w:r>
      <w:r w:rsidRPr="00097241">
        <w:rPr>
          <w:rFonts w:ascii="Times New Roman" w:hAnsi="Times New Roman"/>
          <w:sz w:val="28"/>
          <w:szCs w:val="28"/>
        </w:rPr>
        <w:t>–</w:t>
      </w:r>
      <w:r w:rsidRPr="00647DB7">
        <w:rPr>
          <w:rFonts w:ascii="Times New Roman" w:hAnsi="Times New Roman"/>
          <w:sz w:val="28"/>
          <w:szCs w:val="28"/>
        </w:rPr>
        <w:t xml:space="preserve"> Волгоград,</w:t>
      </w:r>
      <w:r>
        <w:rPr>
          <w:rFonts w:ascii="Times New Roman" w:hAnsi="Times New Roman"/>
          <w:sz w:val="28"/>
          <w:szCs w:val="28"/>
        </w:rPr>
        <w:t xml:space="preserve"> 2015. </w:t>
      </w:r>
      <w:r w:rsidRPr="00097241">
        <w:rPr>
          <w:rFonts w:ascii="Times New Roman" w:hAnsi="Times New Roman"/>
          <w:sz w:val="28"/>
          <w:szCs w:val="28"/>
        </w:rPr>
        <w:t>–</w:t>
      </w:r>
      <w:r>
        <w:rPr>
          <w:rFonts w:ascii="Times New Roman" w:hAnsi="Times New Roman"/>
          <w:sz w:val="28"/>
          <w:szCs w:val="28"/>
        </w:rPr>
        <w:t xml:space="preserve"> № 15 (179). </w:t>
      </w:r>
      <w:r w:rsidRPr="00097241">
        <w:rPr>
          <w:rFonts w:ascii="Times New Roman" w:hAnsi="Times New Roman"/>
          <w:sz w:val="28"/>
          <w:szCs w:val="28"/>
        </w:rPr>
        <w:t>–</w:t>
      </w:r>
      <w:r>
        <w:rPr>
          <w:rFonts w:ascii="Times New Roman" w:hAnsi="Times New Roman"/>
          <w:sz w:val="28"/>
          <w:szCs w:val="28"/>
        </w:rPr>
        <w:t xml:space="preserve"> C. 11 </w:t>
      </w:r>
      <w:r w:rsidRPr="00097241">
        <w:rPr>
          <w:rFonts w:ascii="Times New Roman" w:hAnsi="Times New Roman"/>
          <w:sz w:val="28"/>
          <w:szCs w:val="28"/>
        </w:rPr>
        <w:t>–</w:t>
      </w:r>
      <w:r>
        <w:rPr>
          <w:rFonts w:ascii="Times New Roman" w:hAnsi="Times New Roman"/>
          <w:sz w:val="28"/>
          <w:szCs w:val="28"/>
        </w:rPr>
        <w:t xml:space="preserve"> 15;</w:t>
      </w:r>
    </w:p>
    <w:p w:rsidR="000D5F69" w:rsidRPr="00647DB7" w:rsidRDefault="000D5F69" w:rsidP="00F74D0C">
      <w:pPr>
        <w:pStyle w:val="a3"/>
        <w:spacing w:after="0" w:line="360" w:lineRule="auto"/>
        <w:ind w:left="0" w:firstLine="851"/>
        <w:jc w:val="both"/>
        <w:rPr>
          <w:rFonts w:ascii="Times New Roman" w:hAnsi="Times New Roman"/>
          <w:sz w:val="28"/>
          <w:szCs w:val="28"/>
        </w:rPr>
      </w:pPr>
      <w:r w:rsidRPr="00647DB7">
        <w:rPr>
          <w:rFonts w:ascii="Times New Roman" w:hAnsi="Times New Roman"/>
          <w:sz w:val="28"/>
          <w:szCs w:val="28"/>
        </w:rPr>
        <w:t>–</w:t>
      </w:r>
      <w:r>
        <w:rPr>
          <w:rFonts w:ascii="Times New Roman" w:hAnsi="Times New Roman"/>
          <w:sz w:val="28"/>
          <w:szCs w:val="28"/>
        </w:rPr>
        <w:t xml:space="preserve"> </w:t>
      </w:r>
      <w:r w:rsidRPr="00647DB7">
        <w:rPr>
          <w:rFonts w:ascii="Times New Roman" w:hAnsi="Times New Roman"/>
          <w:bCs/>
          <w:sz w:val="28"/>
          <w:szCs w:val="28"/>
        </w:rPr>
        <w:t>Шаховская, Л.</w:t>
      </w:r>
      <w:r>
        <w:rPr>
          <w:rFonts w:ascii="Times New Roman" w:hAnsi="Times New Roman"/>
          <w:bCs/>
          <w:sz w:val="28"/>
          <w:szCs w:val="28"/>
        </w:rPr>
        <w:t xml:space="preserve"> </w:t>
      </w:r>
      <w:r w:rsidRPr="00647DB7">
        <w:rPr>
          <w:rFonts w:ascii="Times New Roman" w:hAnsi="Times New Roman"/>
          <w:bCs/>
          <w:sz w:val="28"/>
          <w:szCs w:val="28"/>
        </w:rPr>
        <w:t>С.</w:t>
      </w:r>
      <w:r w:rsidRPr="00647DB7">
        <w:rPr>
          <w:rFonts w:ascii="Times New Roman" w:hAnsi="Times New Roman"/>
          <w:b/>
          <w:bCs/>
          <w:sz w:val="28"/>
          <w:szCs w:val="28"/>
        </w:rPr>
        <w:t xml:space="preserve"> </w:t>
      </w:r>
      <w:r w:rsidRPr="00647DB7">
        <w:rPr>
          <w:rFonts w:ascii="Times New Roman" w:hAnsi="Times New Roman"/>
          <w:sz w:val="28"/>
          <w:szCs w:val="28"/>
        </w:rPr>
        <w:t>Сланец не сдаётся / Л.</w:t>
      </w:r>
      <w:r>
        <w:rPr>
          <w:rFonts w:ascii="Times New Roman" w:hAnsi="Times New Roman"/>
          <w:sz w:val="28"/>
          <w:szCs w:val="28"/>
        </w:rPr>
        <w:t xml:space="preserve"> </w:t>
      </w:r>
      <w:r w:rsidRPr="00647DB7">
        <w:rPr>
          <w:rFonts w:ascii="Times New Roman" w:hAnsi="Times New Roman"/>
          <w:sz w:val="28"/>
          <w:szCs w:val="28"/>
        </w:rPr>
        <w:t>С. Шаховская, В.</w:t>
      </w:r>
      <w:r>
        <w:rPr>
          <w:rFonts w:ascii="Times New Roman" w:hAnsi="Times New Roman"/>
          <w:sz w:val="28"/>
          <w:szCs w:val="28"/>
        </w:rPr>
        <w:t xml:space="preserve"> </w:t>
      </w:r>
      <w:r w:rsidRPr="00647DB7">
        <w:rPr>
          <w:rFonts w:ascii="Times New Roman" w:hAnsi="Times New Roman"/>
          <w:sz w:val="28"/>
          <w:szCs w:val="28"/>
        </w:rPr>
        <w:t xml:space="preserve">И. Тимонина // Нефть </w:t>
      </w:r>
      <w:r>
        <w:rPr>
          <w:rFonts w:ascii="Times New Roman" w:hAnsi="Times New Roman"/>
          <w:sz w:val="28"/>
          <w:szCs w:val="28"/>
        </w:rPr>
        <w:t xml:space="preserve">России. </w:t>
      </w:r>
      <w:r w:rsidRPr="00097241">
        <w:rPr>
          <w:rFonts w:ascii="Times New Roman" w:hAnsi="Times New Roman"/>
          <w:sz w:val="28"/>
          <w:szCs w:val="28"/>
        </w:rPr>
        <w:t>–</w:t>
      </w:r>
      <w:r>
        <w:rPr>
          <w:rFonts w:ascii="Times New Roman" w:hAnsi="Times New Roman"/>
          <w:sz w:val="28"/>
          <w:szCs w:val="28"/>
        </w:rPr>
        <w:t xml:space="preserve"> 2016. </w:t>
      </w:r>
      <w:r w:rsidRPr="00097241">
        <w:rPr>
          <w:rFonts w:ascii="Times New Roman" w:hAnsi="Times New Roman"/>
          <w:sz w:val="28"/>
          <w:szCs w:val="28"/>
        </w:rPr>
        <w:t>–</w:t>
      </w:r>
      <w:r>
        <w:rPr>
          <w:rFonts w:ascii="Times New Roman" w:hAnsi="Times New Roman"/>
          <w:sz w:val="28"/>
          <w:szCs w:val="28"/>
        </w:rPr>
        <w:t xml:space="preserve"> № 11 </w:t>
      </w:r>
      <w:r w:rsidRPr="00097241">
        <w:rPr>
          <w:rFonts w:ascii="Times New Roman" w:hAnsi="Times New Roman"/>
          <w:sz w:val="28"/>
          <w:szCs w:val="28"/>
        </w:rPr>
        <w:t>–</w:t>
      </w:r>
      <w:r>
        <w:rPr>
          <w:rFonts w:ascii="Times New Roman" w:hAnsi="Times New Roman"/>
          <w:sz w:val="28"/>
          <w:szCs w:val="28"/>
        </w:rPr>
        <w:t xml:space="preserve"> 12. </w:t>
      </w:r>
      <w:r w:rsidRPr="00097241">
        <w:rPr>
          <w:rFonts w:ascii="Times New Roman" w:hAnsi="Times New Roman"/>
          <w:sz w:val="28"/>
          <w:szCs w:val="28"/>
        </w:rPr>
        <w:t>–</w:t>
      </w:r>
      <w:r>
        <w:rPr>
          <w:rFonts w:ascii="Times New Roman" w:hAnsi="Times New Roman"/>
          <w:sz w:val="28"/>
          <w:szCs w:val="28"/>
        </w:rPr>
        <w:t xml:space="preserve"> C. 32 </w:t>
      </w:r>
      <w:r w:rsidRPr="00097241">
        <w:rPr>
          <w:rFonts w:ascii="Times New Roman" w:hAnsi="Times New Roman"/>
          <w:sz w:val="28"/>
          <w:szCs w:val="28"/>
        </w:rPr>
        <w:t>–</w:t>
      </w:r>
      <w:r>
        <w:rPr>
          <w:rFonts w:ascii="Times New Roman" w:hAnsi="Times New Roman"/>
          <w:sz w:val="28"/>
          <w:szCs w:val="28"/>
        </w:rPr>
        <w:t xml:space="preserve"> </w:t>
      </w:r>
      <w:r w:rsidRPr="00647DB7">
        <w:rPr>
          <w:rFonts w:ascii="Times New Roman" w:hAnsi="Times New Roman"/>
          <w:sz w:val="28"/>
          <w:szCs w:val="28"/>
        </w:rPr>
        <w:t>35.</w:t>
      </w:r>
    </w:p>
    <w:p w:rsidR="000D5F69" w:rsidRDefault="000D5F69" w:rsidP="00F74D0C">
      <w:pPr>
        <w:pStyle w:val="a3"/>
        <w:numPr>
          <w:ilvl w:val="0"/>
          <w:numId w:val="26"/>
        </w:numPr>
        <w:spacing w:after="0" w:line="360" w:lineRule="auto"/>
        <w:ind w:left="0" w:firstLine="851"/>
        <w:jc w:val="both"/>
        <w:rPr>
          <w:rFonts w:ascii="Times New Roman" w:hAnsi="Times New Roman"/>
          <w:sz w:val="28"/>
          <w:szCs w:val="28"/>
        </w:rPr>
      </w:pPr>
      <w:r>
        <w:rPr>
          <w:rFonts w:ascii="Times New Roman" w:hAnsi="Times New Roman"/>
          <w:sz w:val="28"/>
          <w:szCs w:val="28"/>
        </w:rPr>
        <w:t xml:space="preserve"> Отдельные результаты работы докладывались на следующих конференциях: </w:t>
      </w:r>
    </w:p>
    <w:p w:rsidR="000D5F69" w:rsidRPr="006F7461" w:rsidRDefault="000D5F69" w:rsidP="00F74D0C">
      <w:pPr>
        <w:pStyle w:val="a3"/>
        <w:spacing w:after="0" w:line="360" w:lineRule="auto"/>
        <w:ind w:left="0" w:firstLine="851"/>
        <w:jc w:val="both"/>
        <w:rPr>
          <w:rFonts w:ascii="Times New Roman" w:hAnsi="Times New Roman"/>
          <w:sz w:val="28"/>
          <w:szCs w:val="28"/>
        </w:rPr>
      </w:pPr>
      <w:r w:rsidRPr="006F7461">
        <w:rPr>
          <w:rFonts w:ascii="Times New Roman" w:hAnsi="Times New Roman"/>
          <w:sz w:val="28"/>
          <w:szCs w:val="28"/>
        </w:rPr>
        <w:t>– Молодёжь и экономика: новые взгляды и решения</w:t>
      </w:r>
      <w:r>
        <w:rPr>
          <w:rFonts w:ascii="Times New Roman" w:hAnsi="Times New Roman"/>
          <w:sz w:val="28"/>
          <w:szCs w:val="28"/>
        </w:rPr>
        <w:t xml:space="preserve"> (</w:t>
      </w:r>
      <w:proofErr w:type="spellStart"/>
      <w:r>
        <w:rPr>
          <w:rFonts w:ascii="Times New Roman" w:hAnsi="Times New Roman"/>
          <w:sz w:val="28"/>
          <w:szCs w:val="28"/>
        </w:rPr>
        <w:t>ВолгГТУ</w:t>
      </w:r>
      <w:proofErr w:type="spellEnd"/>
      <w:r>
        <w:rPr>
          <w:rFonts w:ascii="Times New Roman" w:hAnsi="Times New Roman"/>
          <w:sz w:val="28"/>
          <w:szCs w:val="28"/>
        </w:rPr>
        <w:t>);</w:t>
      </w:r>
    </w:p>
    <w:p w:rsidR="000D5F69" w:rsidRDefault="000D5F69" w:rsidP="00F74D0C">
      <w:pPr>
        <w:pStyle w:val="a3"/>
        <w:spacing w:after="0" w:line="360" w:lineRule="auto"/>
        <w:ind w:left="0" w:firstLine="851"/>
        <w:jc w:val="both"/>
        <w:rPr>
          <w:rFonts w:ascii="Times New Roman" w:hAnsi="Times New Roman"/>
          <w:sz w:val="28"/>
          <w:szCs w:val="28"/>
        </w:rPr>
      </w:pPr>
      <w:r w:rsidRPr="006F7461">
        <w:rPr>
          <w:rFonts w:ascii="Times New Roman" w:hAnsi="Times New Roman"/>
          <w:sz w:val="28"/>
          <w:szCs w:val="28"/>
        </w:rPr>
        <w:t>– XIX Всероссийская студенческая научно-практическая конференция НВГУ</w:t>
      </w:r>
      <w:r>
        <w:rPr>
          <w:rFonts w:ascii="Times New Roman" w:hAnsi="Times New Roman"/>
          <w:sz w:val="28"/>
          <w:szCs w:val="28"/>
        </w:rPr>
        <w:t>;</w:t>
      </w:r>
    </w:p>
    <w:p w:rsidR="000D5F69" w:rsidRDefault="000D5F69" w:rsidP="00F74D0C">
      <w:pPr>
        <w:pStyle w:val="a3"/>
        <w:spacing w:after="0" w:line="360" w:lineRule="auto"/>
        <w:ind w:left="0" w:firstLine="851"/>
        <w:jc w:val="both"/>
        <w:rPr>
          <w:rFonts w:ascii="Times New Roman" w:hAnsi="Times New Roman"/>
          <w:sz w:val="28"/>
          <w:szCs w:val="28"/>
        </w:rPr>
      </w:pPr>
      <w:r w:rsidRPr="00305579">
        <w:rPr>
          <w:rFonts w:ascii="Times New Roman" w:hAnsi="Times New Roman"/>
          <w:sz w:val="28"/>
          <w:szCs w:val="28"/>
        </w:rPr>
        <w:t>–</w:t>
      </w:r>
      <w:r>
        <w:rPr>
          <w:rFonts w:ascii="Times New Roman" w:hAnsi="Times New Roman"/>
          <w:sz w:val="28"/>
          <w:szCs w:val="28"/>
        </w:rPr>
        <w:t xml:space="preserve"> Межвузовский смотр </w:t>
      </w:r>
      <w:r w:rsidRPr="00305579">
        <w:rPr>
          <w:rFonts w:ascii="Times New Roman" w:hAnsi="Times New Roman"/>
          <w:sz w:val="28"/>
          <w:szCs w:val="28"/>
        </w:rPr>
        <w:t>–</w:t>
      </w:r>
      <w:r>
        <w:rPr>
          <w:rFonts w:ascii="Times New Roman" w:hAnsi="Times New Roman"/>
          <w:sz w:val="28"/>
          <w:szCs w:val="28"/>
        </w:rPr>
        <w:t xml:space="preserve"> конкурс студенческих научных работ «</w:t>
      </w:r>
      <w:proofErr w:type="spellStart"/>
      <w:r>
        <w:rPr>
          <w:rFonts w:ascii="Times New Roman" w:hAnsi="Times New Roman"/>
          <w:sz w:val="28"/>
          <w:szCs w:val="28"/>
        </w:rPr>
        <w:t>Социокультурные</w:t>
      </w:r>
      <w:proofErr w:type="spellEnd"/>
      <w:r>
        <w:rPr>
          <w:rFonts w:ascii="Times New Roman" w:hAnsi="Times New Roman"/>
          <w:sz w:val="28"/>
          <w:szCs w:val="28"/>
        </w:rPr>
        <w:t xml:space="preserve"> исследования </w:t>
      </w:r>
      <w:r w:rsidRPr="00305579">
        <w:rPr>
          <w:rFonts w:ascii="Times New Roman" w:hAnsi="Times New Roman"/>
          <w:sz w:val="28"/>
          <w:szCs w:val="28"/>
        </w:rPr>
        <w:t>–</w:t>
      </w:r>
      <w:r>
        <w:rPr>
          <w:rFonts w:ascii="Times New Roman" w:hAnsi="Times New Roman"/>
          <w:sz w:val="28"/>
          <w:szCs w:val="28"/>
        </w:rPr>
        <w:t xml:space="preserve"> 2015» (</w:t>
      </w:r>
      <w:proofErr w:type="spellStart"/>
      <w:r>
        <w:rPr>
          <w:rFonts w:ascii="Times New Roman" w:hAnsi="Times New Roman"/>
          <w:sz w:val="28"/>
          <w:szCs w:val="28"/>
        </w:rPr>
        <w:t>ВолгГТУ</w:t>
      </w:r>
      <w:proofErr w:type="spellEnd"/>
      <w:r>
        <w:rPr>
          <w:rFonts w:ascii="Times New Roman" w:hAnsi="Times New Roman"/>
          <w:sz w:val="28"/>
          <w:szCs w:val="28"/>
        </w:rPr>
        <w:t>);</w:t>
      </w:r>
    </w:p>
    <w:p w:rsidR="000D5F69" w:rsidRPr="006F7461" w:rsidRDefault="000D5F69" w:rsidP="00F74D0C">
      <w:pPr>
        <w:pStyle w:val="a3"/>
        <w:spacing w:after="0" w:line="360" w:lineRule="auto"/>
        <w:ind w:left="0" w:firstLine="851"/>
        <w:jc w:val="both"/>
        <w:rPr>
          <w:rFonts w:ascii="Times New Roman" w:hAnsi="Times New Roman"/>
          <w:sz w:val="28"/>
          <w:szCs w:val="28"/>
        </w:rPr>
      </w:pPr>
      <w:r w:rsidRPr="00305579">
        <w:rPr>
          <w:rFonts w:ascii="Times New Roman" w:hAnsi="Times New Roman"/>
          <w:sz w:val="28"/>
          <w:szCs w:val="28"/>
        </w:rPr>
        <w:t>–</w:t>
      </w:r>
      <w:r>
        <w:rPr>
          <w:rFonts w:ascii="Times New Roman" w:hAnsi="Times New Roman"/>
          <w:sz w:val="28"/>
          <w:szCs w:val="28"/>
        </w:rPr>
        <w:t xml:space="preserve"> Международная научно </w:t>
      </w:r>
      <w:r w:rsidRPr="00305579">
        <w:rPr>
          <w:rFonts w:ascii="Times New Roman" w:hAnsi="Times New Roman"/>
          <w:sz w:val="28"/>
          <w:szCs w:val="28"/>
        </w:rPr>
        <w:t>–</w:t>
      </w:r>
      <w:r>
        <w:rPr>
          <w:rFonts w:ascii="Times New Roman" w:hAnsi="Times New Roman"/>
          <w:sz w:val="28"/>
          <w:szCs w:val="28"/>
        </w:rPr>
        <w:t xml:space="preserve"> практическая конференция «Новая наука</w:t>
      </w:r>
      <w:proofErr w:type="gramStart"/>
      <w:r>
        <w:rPr>
          <w:rFonts w:ascii="Times New Roman" w:hAnsi="Times New Roman"/>
          <w:sz w:val="28"/>
          <w:szCs w:val="28"/>
        </w:rPr>
        <w:t xml:space="preserve"> :</w:t>
      </w:r>
      <w:proofErr w:type="gramEnd"/>
      <w:r>
        <w:rPr>
          <w:rFonts w:ascii="Times New Roman" w:hAnsi="Times New Roman"/>
          <w:sz w:val="28"/>
          <w:szCs w:val="28"/>
        </w:rPr>
        <w:t xml:space="preserve"> проблемы и перспективы».</w:t>
      </w:r>
    </w:p>
    <w:p w:rsidR="000D5F69" w:rsidRPr="001850ED" w:rsidRDefault="000D5F69" w:rsidP="00F74D0C">
      <w:pPr>
        <w:pStyle w:val="a3"/>
        <w:numPr>
          <w:ilvl w:val="0"/>
          <w:numId w:val="26"/>
        </w:numPr>
        <w:spacing w:after="0" w:line="360" w:lineRule="auto"/>
        <w:ind w:left="0" w:firstLine="851"/>
        <w:jc w:val="both"/>
        <w:rPr>
          <w:rFonts w:ascii="Times New Roman" w:hAnsi="Times New Roman"/>
          <w:sz w:val="28"/>
          <w:szCs w:val="28"/>
        </w:rPr>
      </w:pPr>
      <w:r>
        <w:rPr>
          <w:rFonts w:ascii="Times New Roman" w:hAnsi="Times New Roman"/>
          <w:sz w:val="28"/>
          <w:szCs w:val="28"/>
        </w:rPr>
        <w:t xml:space="preserve">    </w:t>
      </w:r>
      <w:r w:rsidR="00F74D0C">
        <w:rPr>
          <w:rFonts w:ascii="Times New Roman" w:hAnsi="Times New Roman"/>
          <w:sz w:val="28"/>
          <w:szCs w:val="28"/>
        </w:rPr>
        <w:t>Акт о внедрении: имеется.</w:t>
      </w:r>
    </w:p>
    <w:p w:rsidR="000D5F69" w:rsidRDefault="000D5F69" w:rsidP="00F74D0C">
      <w:pPr>
        <w:spacing w:after="0" w:line="360" w:lineRule="auto"/>
        <w:ind w:firstLine="851"/>
        <w:jc w:val="both"/>
        <w:rPr>
          <w:rFonts w:ascii="Times New Roman" w:hAnsi="Times New Roman"/>
          <w:sz w:val="28"/>
          <w:szCs w:val="28"/>
        </w:rPr>
      </w:pPr>
    </w:p>
    <w:p w:rsidR="000D5F69" w:rsidRDefault="000D5F69" w:rsidP="00F74D0C">
      <w:pPr>
        <w:spacing w:after="0" w:line="360" w:lineRule="auto"/>
        <w:ind w:firstLine="851"/>
        <w:jc w:val="both"/>
        <w:rPr>
          <w:rFonts w:ascii="Times New Roman" w:hAnsi="Times New Roman"/>
          <w:sz w:val="28"/>
          <w:szCs w:val="28"/>
        </w:rPr>
      </w:pPr>
    </w:p>
    <w:p w:rsidR="000D5F69" w:rsidRDefault="000D5F69" w:rsidP="00F74D0C">
      <w:pPr>
        <w:spacing w:after="0" w:line="360" w:lineRule="auto"/>
        <w:ind w:firstLine="851"/>
        <w:jc w:val="both"/>
        <w:rPr>
          <w:rFonts w:ascii="Times New Roman" w:hAnsi="Times New Roman"/>
          <w:sz w:val="28"/>
          <w:szCs w:val="28"/>
        </w:rPr>
      </w:pPr>
    </w:p>
    <w:p w:rsidR="000D5F69" w:rsidRDefault="000D5F69" w:rsidP="00F74D0C">
      <w:pPr>
        <w:spacing w:after="0" w:line="360" w:lineRule="auto"/>
        <w:ind w:firstLine="851"/>
        <w:jc w:val="both"/>
        <w:rPr>
          <w:rFonts w:ascii="Times New Roman" w:hAnsi="Times New Roman"/>
          <w:sz w:val="28"/>
          <w:szCs w:val="28"/>
        </w:rPr>
      </w:pPr>
    </w:p>
    <w:p w:rsidR="000D5F69" w:rsidRDefault="000D5F69" w:rsidP="00F74D0C">
      <w:pPr>
        <w:spacing w:after="0" w:line="360" w:lineRule="auto"/>
        <w:ind w:firstLine="851"/>
        <w:jc w:val="both"/>
        <w:rPr>
          <w:rFonts w:ascii="Times New Roman" w:hAnsi="Times New Roman"/>
          <w:sz w:val="28"/>
          <w:szCs w:val="28"/>
        </w:rPr>
      </w:pPr>
    </w:p>
    <w:p w:rsidR="000D5F69" w:rsidRDefault="000D5F69" w:rsidP="00F74D0C">
      <w:pPr>
        <w:spacing w:after="0" w:line="360" w:lineRule="auto"/>
        <w:ind w:firstLine="851"/>
        <w:jc w:val="both"/>
        <w:rPr>
          <w:rFonts w:ascii="Times New Roman" w:hAnsi="Times New Roman"/>
          <w:sz w:val="28"/>
          <w:szCs w:val="28"/>
        </w:rPr>
      </w:pPr>
    </w:p>
    <w:p w:rsidR="000D5F69" w:rsidRDefault="000D5F69" w:rsidP="00F74D0C">
      <w:pPr>
        <w:spacing w:after="0" w:line="360" w:lineRule="auto"/>
        <w:ind w:firstLine="851"/>
        <w:jc w:val="both"/>
        <w:rPr>
          <w:rFonts w:ascii="Times New Roman" w:hAnsi="Times New Roman"/>
          <w:sz w:val="28"/>
          <w:szCs w:val="28"/>
        </w:rPr>
      </w:pPr>
    </w:p>
    <w:p w:rsidR="000D5F69" w:rsidRDefault="000D5F69" w:rsidP="00F74D0C">
      <w:pPr>
        <w:spacing w:after="0" w:line="360" w:lineRule="auto"/>
        <w:ind w:firstLine="851"/>
        <w:jc w:val="both"/>
        <w:rPr>
          <w:rFonts w:ascii="Times New Roman" w:hAnsi="Times New Roman"/>
          <w:sz w:val="28"/>
          <w:szCs w:val="28"/>
        </w:rPr>
      </w:pPr>
    </w:p>
    <w:p w:rsidR="000D5F69" w:rsidRDefault="000D5F69" w:rsidP="00F74D0C">
      <w:pPr>
        <w:spacing w:after="0" w:line="360" w:lineRule="auto"/>
        <w:ind w:firstLine="851"/>
        <w:jc w:val="both"/>
        <w:rPr>
          <w:rFonts w:ascii="Times New Roman" w:hAnsi="Times New Roman"/>
          <w:sz w:val="28"/>
          <w:szCs w:val="28"/>
        </w:rPr>
      </w:pPr>
    </w:p>
    <w:p w:rsidR="000D5F69" w:rsidRDefault="000D5F69" w:rsidP="00F74D0C">
      <w:pPr>
        <w:spacing w:after="0" w:line="360" w:lineRule="auto"/>
        <w:ind w:firstLine="851"/>
        <w:jc w:val="both"/>
        <w:rPr>
          <w:rFonts w:ascii="Times New Roman" w:hAnsi="Times New Roman"/>
          <w:color w:val="000000"/>
          <w:sz w:val="28"/>
          <w:szCs w:val="28"/>
        </w:rPr>
      </w:pPr>
      <w:r w:rsidRPr="00097241">
        <w:rPr>
          <w:rFonts w:ascii="Times New Roman" w:hAnsi="Times New Roman"/>
          <w:color w:val="000000"/>
          <w:sz w:val="28"/>
          <w:szCs w:val="28"/>
        </w:rPr>
        <w:t>Автор ______</w:t>
      </w:r>
      <w:r>
        <w:rPr>
          <w:rFonts w:ascii="Times New Roman" w:hAnsi="Times New Roman"/>
          <w:color w:val="000000"/>
          <w:sz w:val="28"/>
          <w:szCs w:val="28"/>
        </w:rPr>
        <w:t>__________________          Тимонина В.И.</w:t>
      </w:r>
      <w:r w:rsidRPr="00097241">
        <w:rPr>
          <w:rFonts w:ascii="Times New Roman" w:hAnsi="Times New Roman"/>
          <w:color w:val="000000"/>
          <w:sz w:val="28"/>
          <w:szCs w:val="28"/>
        </w:rPr>
        <w:t xml:space="preserve">     </w:t>
      </w:r>
    </w:p>
    <w:p w:rsidR="000D5F69" w:rsidRPr="00097241" w:rsidRDefault="000D5F69" w:rsidP="00F74D0C">
      <w:pPr>
        <w:spacing w:after="0" w:line="360" w:lineRule="auto"/>
        <w:ind w:firstLine="851"/>
        <w:jc w:val="both"/>
        <w:rPr>
          <w:rFonts w:ascii="Times New Roman" w:hAnsi="Times New Roman"/>
          <w:color w:val="000000"/>
          <w:sz w:val="28"/>
          <w:szCs w:val="28"/>
        </w:rPr>
      </w:pPr>
      <w:r w:rsidRPr="00097241">
        <w:rPr>
          <w:rFonts w:ascii="Times New Roman" w:hAnsi="Times New Roman"/>
          <w:color w:val="000000"/>
          <w:sz w:val="28"/>
          <w:szCs w:val="28"/>
        </w:rPr>
        <w:t>Руководитель</w:t>
      </w:r>
      <w:r>
        <w:rPr>
          <w:rFonts w:ascii="Times New Roman" w:hAnsi="Times New Roman"/>
          <w:color w:val="000000"/>
          <w:sz w:val="28"/>
          <w:szCs w:val="28"/>
        </w:rPr>
        <w:t xml:space="preserve"> __________________          Шаховская Л.С.</w:t>
      </w:r>
      <w:r w:rsidRPr="00097241">
        <w:rPr>
          <w:rFonts w:ascii="Times New Roman" w:hAnsi="Times New Roman"/>
          <w:color w:val="000000"/>
          <w:sz w:val="28"/>
          <w:szCs w:val="28"/>
        </w:rPr>
        <w:t xml:space="preserve">       </w:t>
      </w:r>
    </w:p>
    <w:p w:rsidR="000D5F69" w:rsidRPr="000D5F69" w:rsidRDefault="000D5F69" w:rsidP="00613FDE">
      <w:pPr>
        <w:spacing w:after="0" w:line="360" w:lineRule="auto"/>
        <w:ind w:firstLine="851"/>
        <w:jc w:val="both"/>
        <w:rPr>
          <w:rFonts w:ascii="Times New Roman" w:hAnsi="Times New Roman" w:cs="Times New Roman"/>
          <w:color w:val="000000"/>
          <w:sz w:val="28"/>
          <w:szCs w:val="28"/>
        </w:rPr>
      </w:pPr>
    </w:p>
    <w:sectPr w:rsidR="000D5F69" w:rsidRPr="000D5F69" w:rsidSect="00613FDE">
      <w:pgSz w:w="11906" w:h="16838"/>
      <w:pgMar w:top="851" w:right="56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72D9" w:rsidRDefault="00D772D9" w:rsidP="003F7C88">
      <w:pPr>
        <w:spacing w:after="0" w:line="240" w:lineRule="auto"/>
      </w:pPr>
      <w:r>
        <w:separator/>
      </w:r>
    </w:p>
  </w:endnote>
  <w:endnote w:type="continuationSeparator" w:id="0">
    <w:p w:rsidR="00D772D9" w:rsidRDefault="00D772D9" w:rsidP="003F7C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altica">
    <w:altName w:val="Baltica"/>
    <w:panose1 w:val="00000000000000000000"/>
    <w:charset w:val="CC"/>
    <w:family w:val="roman"/>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DINCyr-Light">
    <w:altName w:val="Arial"/>
    <w:panose1 w:val="00000000000000000000"/>
    <w:charset w:val="00"/>
    <w:family w:val="swiss"/>
    <w:notTrueType/>
    <w:pitch w:val="default"/>
    <w:sig w:usb0="00000003" w:usb1="00000000" w:usb2="00000000" w:usb3="00000000" w:csb0="00000001" w:csb1="00000000"/>
  </w:font>
  <w:font w:name="Trajan Pro">
    <w:altName w:val="Times New Roman"/>
    <w:panose1 w:val="00000000000000000000"/>
    <w:charset w:val="00"/>
    <w:family w:val="roman"/>
    <w:notTrueType/>
    <w:pitch w:val="default"/>
    <w:sig w:usb0="00000003" w:usb1="00000000" w:usb2="00000000" w:usb3="00000000" w:csb0="00000001" w:csb1="00000000"/>
  </w:font>
  <w:font w:name="PalatinoLinotype-Roman">
    <w:altName w:val="MS Mincho"/>
    <w:panose1 w:val="00000000000000000000"/>
    <w:charset w:val="80"/>
    <w:family w:val="auto"/>
    <w:notTrueType/>
    <w:pitch w:val="default"/>
    <w:sig w:usb0="00000003" w:usb1="08070000" w:usb2="00000010" w:usb3="00000000" w:csb0="00020001" w:csb1="00000000"/>
  </w:font>
  <w:font w:name="Arial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203" w:usb1="08070000" w:usb2="00000010" w:usb3="00000000" w:csb0="00020005" w:csb1="00000000"/>
  </w:font>
  <w:font w:name="HelveticaNeue-Thin">
    <w:altName w:val="MS Mincho"/>
    <w:panose1 w:val="00000000000000000000"/>
    <w:charset w:val="80"/>
    <w:family w:val="auto"/>
    <w:notTrueType/>
    <w:pitch w:val="default"/>
    <w:sig w:usb0="00000001" w:usb1="08070000" w:usb2="00000010" w:usb3="00000000" w:csb0="00020000" w:csb1="00000000"/>
  </w:font>
  <w:font w:name="PalatinoLinotype-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9096171"/>
    </w:sdtPr>
    <w:sdtContent>
      <w:p w:rsidR="00D772D9" w:rsidRPr="001F1907" w:rsidRDefault="00D772D9">
        <w:pPr>
          <w:pStyle w:val="ac"/>
          <w:jc w:val="right"/>
          <w:rPr>
            <w:rFonts w:ascii="Times New Roman" w:hAnsi="Times New Roman" w:cs="Times New Roman"/>
          </w:rPr>
        </w:pPr>
        <w:r w:rsidRPr="001F1907">
          <w:rPr>
            <w:rFonts w:ascii="Times New Roman" w:hAnsi="Times New Roman" w:cs="Times New Roman"/>
          </w:rPr>
          <w:fldChar w:fldCharType="begin"/>
        </w:r>
        <w:r w:rsidRPr="001F1907">
          <w:rPr>
            <w:rFonts w:ascii="Times New Roman" w:hAnsi="Times New Roman" w:cs="Times New Roman"/>
          </w:rPr>
          <w:instrText xml:space="preserve"> PAGE   \* MERGEFORMAT </w:instrText>
        </w:r>
        <w:r w:rsidRPr="001F1907">
          <w:rPr>
            <w:rFonts w:ascii="Times New Roman" w:hAnsi="Times New Roman" w:cs="Times New Roman"/>
          </w:rPr>
          <w:fldChar w:fldCharType="separate"/>
        </w:r>
        <w:r w:rsidR="004D00AD">
          <w:rPr>
            <w:rFonts w:ascii="Times New Roman" w:hAnsi="Times New Roman" w:cs="Times New Roman"/>
            <w:noProof/>
          </w:rPr>
          <w:t>4</w:t>
        </w:r>
        <w:r w:rsidRPr="001F1907">
          <w:rPr>
            <w:rFonts w:ascii="Times New Roman" w:hAnsi="Times New Roman" w:cs="Times New Roman"/>
          </w:rPr>
          <w:fldChar w:fldCharType="end"/>
        </w:r>
      </w:p>
    </w:sdtContent>
  </w:sdt>
  <w:p w:rsidR="00D772D9" w:rsidRDefault="00D772D9">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72D9" w:rsidRDefault="00D772D9" w:rsidP="003F7C88">
      <w:pPr>
        <w:spacing w:after="0" w:line="240" w:lineRule="auto"/>
      </w:pPr>
      <w:r>
        <w:separator/>
      </w:r>
    </w:p>
  </w:footnote>
  <w:footnote w:type="continuationSeparator" w:id="0">
    <w:p w:rsidR="00D772D9" w:rsidRDefault="00D772D9" w:rsidP="003F7C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B2136"/>
    <w:multiLevelType w:val="hybridMultilevel"/>
    <w:tmpl w:val="D6F4E78E"/>
    <w:lvl w:ilvl="0" w:tplc="C45C8A26">
      <w:start w:val="1"/>
      <w:numFmt w:val="decimal"/>
      <w:lvlText w:val="%1"/>
      <w:lvlJc w:val="left"/>
      <w:pPr>
        <w:ind w:left="720" w:hanging="360"/>
      </w:pPr>
      <w:rPr>
        <w:rFonts w:ascii="Times New Roman" w:eastAsiaTheme="minorHAnsi"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E5979"/>
    <w:multiLevelType w:val="hybridMultilevel"/>
    <w:tmpl w:val="A71A0BFA"/>
    <w:lvl w:ilvl="0" w:tplc="C45C8A26">
      <w:start w:val="1"/>
      <w:numFmt w:val="decimal"/>
      <w:lvlText w:val="%1"/>
      <w:lvlJc w:val="left"/>
      <w:pPr>
        <w:ind w:left="720" w:hanging="360"/>
      </w:pPr>
      <w:rPr>
        <w:rFonts w:ascii="Times New Roman" w:eastAsiaTheme="minorHAnsi"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1D4BCD"/>
    <w:multiLevelType w:val="multilevel"/>
    <w:tmpl w:val="7B46CFCA"/>
    <w:lvl w:ilvl="0">
      <w:start w:val="1"/>
      <w:numFmt w:val="decimal"/>
      <w:lvlText w:val="%1"/>
      <w:lvlJc w:val="left"/>
      <w:pPr>
        <w:ind w:left="1495" w:hanging="360"/>
      </w:pPr>
      <w:rPr>
        <w:rFonts w:ascii="Times New Roman" w:eastAsiaTheme="minorHAnsi" w:hAnsi="Times New Roman" w:cs="Times New Roman"/>
      </w:rPr>
    </w:lvl>
    <w:lvl w:ilvl="1">
      <w:start w:val="1"/>
      <w:numFmt w:val="decimal"/>
      <w:isLgl/>
      <w:lvlText w:val="%1.%2"/>
      <w:lvlJc w:val="left"/>
      <w:pPr>
        <w:ind w:left="1659" w:hanging="525"/>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295" w:hanging="2160"/>
      </w:pPr>
      <w:rPr>
        <w:rFonts w:hint="default"/>
      </w:rPr>
    </w:lvl>
  </w:abstractNum>
  <w:abstractNum w:abstractNumId="3">
    <w:nsid w:val="15A75EA3"/>
    <w:multiLevelType w:val="multilevel"/>
    <w:tmpl w:val="A7E441E4"/>
    <w:lvl w:ilvl="0">
      <w:start w:val="1"/>
      <w:numFmt w:val="decimal"/>
      <w:lvlText w:val="%1"/>
      <w:lvlJc w:val="left"/>
      <w:pPr>
        <w:ind w:left="720" w:hanging="360"/>
      </w:pPr>
      <w:rPr>
        <w:rFonts w:ascii="Times New Roman" w:eastAsiaTheme="minorHAnsi" w:hAnsi="Times New Roman" w:cs="Times New Roman" w:hint="default"/>
        <w:b w:val="0"/>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1AB42F2F"/>
    <w:multiLevelType w:val="multilevel"/>
    <w:tmpl w:val="C8E6DE64"/>
    <w:lvl w:ilvl="0">
      <w:start w:val="3"/>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1C3E1C78"/>
    <w:multiLevelType w:val="hybridMultilevel"/>
    <w:tmpl w:val="5456EA38"/>
    <w:lvl w:ilvl="0" w:tplc="C45C8A26">
      <w:start w:val="1"/>
      <w:numFmt w:val="decimal"/>
      <w:lvlText w:val="%1"/>
      <w:lvlJc w:val="left"/>
      <w:pPr>
        <w:ind w:left="720" w:hanging="360"/>
      </w:pPr>
      <w:rPr>
        <w:rFonts w:ascii="Times New Roman" w:eastAsiaTheme="minorHAnsi"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3F6ABC"/>
    <w:multiLevelType w:val="hybridMultilevel"/>
    <w:tmpl w:val="D80E26F0"/>
    <w:lvl w:ilvl="0" w:tplc="C45C8A26">
      <w:start w:val="1"/>
      <w:numFmt w:val="decimal"/>
      <w:lvlText w:val="%1"/>
      <w:lvlJc w:val="left"/>
      <w:pPr>
        <w:ind w:left="720" w:hanging="360"/>
      </w:pPr>
      <w:rPr>
        <w:rFonts w:ascii="Times New Roman" w:eastAsiaTheme="minorHAnsi"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F66655"/>
    <w:multiLevelType w:val="hybridMultilevel"/>
    <w:tmpl w:val="72D2685A"/>
    <w:lvl w:ilvl="0" w:tplc="C45C8A26">
      <w:start w:val="1"/>
      <w:numFmt w:val="decimal"/>
      <w:lvlText w:val="%1"/>
      <w:lvlJc w:val="left"/>
      <w:pPr>
        <w:ind w:left="720" w:hanging="360"/>
      </w:pPr>
      <w:rPr>
        <w:rFonts w:ascii="Times New Roman" w:eastAsiaTheme="minorHAnsi"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1D32E2D"/>
    <w:multiLevelType w:val="hybridMultilevel"/>
    <w:tmpl w:val="C27C97FC"/>
    <w:lvl w:ilvl="0" w:tplc="C45C8A26">
      <w:start w:val="1"/>
      <w:numFmt w:val="decimal"/>
      <w:lvlText w:val="%1"/>
      <w:lvlJc w:val="left"/>
      <w:pPr>
        <w:ind w:left="1069" w:hanging="360"/>
      </w:pPr>
      <w:rPr>
        <w:rFonts w:ascii="Times New Roman" w:eastAsiaTheme="minorHAnsi" w:hAnsi="Times New Roman" w:cs="Times New Roman"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2A76B04"/>
    <w:multiLevelType w:val="multilevel"/>
    <w:tmpl w:val="8D100636"/>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69D6079"/>
    <w:multiLevelType w:val="multilevel"/>
    <w:tmpl w:val="E1F4FF50"/>
    <w:lvl w:ilvl="0">
      <w:start w:val="1"/>
      <w:numFmt w:val="decimal"/>
      <w:lvlText w:val="%1"/>
      <w:lvlJc w:val="left"/>
      <w:pPr>
        <w:ind w:left="720" w:hanging="360"/>
      </w:pPr>
      <w:rPr>
        <w:rFonts w:ascii="Times New Roman" w:eastAsiaTheme="minorHAnsi" w:hAnsi="Times New Roman" w:cs="Times New Roman" w:hint="default"/>
        <w:b w:val="0"/>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1">
    <w:nsid w:val="40374F4E"/>
    <w:multiLevelType w:val="hybridMultilevel"/>
    <w:tmpl w:val="682A9D36"/>
    <w:lvl w:ilvl="0" w:tplc="C45C8A26">
      <w:start w:val="1"/>
      <w:numFmt w:val="decimal"/>
      <w:lvlText w:val="%1"/>
      <w:lvlJc w:val="left"/>
      <w:pPr>
        <w:ind w:left="1571" w:hanging="360"/>
      </w:pPr>
      <w:rPr>
        <w:rFonts w:ascii="Times New Roman" w:eastAsiaTheme="minorHAnsi" w:hAnsi="Times New Roman" w:cs="Times New Roman"/>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nsid w:val="442B5FB5"/>
    <w:multiLevelType w:val="multilevel"/>
    <w:tmpl w:val="05D61F4A"/>
    <w:lvl w:ilvl="0">
      <w:start w:val="1"/>
      <w:numFmt w:val="decimal"/>
      <w:lvlText w:val="%1"/>
      <w:lvlJc w:val="left"/>
      <w:pPr>
        <w:ind w:left="1069" w:hanging="360"/>
      </w:pPr>
      <w:rPr>
        <w:rFonts w:ascii="Times New Roman" w:eastAsiaTheme="minorHAnsi" w:hAnsi="Times New Roman" w:cs="Times New Roman" w:hint="default"/>
        <w:b w:val="0"/>
      </w:rPr>
    </w:lvl>
    <w:lvl w:ilvl="1">
      <w:start w:val="2"/>
      <w:numFmt w:val="decimal"/>
      <w:isLgl/>
      <w:lvlText w:val="%1.%2"/>
      <w:lvlJc w:val="left"/>
      <w:pPr>
        <w:ind w:left="1508" w:hanging="450"/>
      </w:pPr>
      <w:rPr>
        <w:rFonts w:hint="default"/>
      </w:rPr>
    </w:lvl>
    <w:lvl w:ilvl="2">
      <w:start w:val="1"/>
      <w:numFmt w:val="decimal"/>
      <w:isLgl/>
      <w:lvlText w:val="%1.%2.%3"/>
      <w:lvlJc w:val="left"/>
      <w:pPr>
        <w:ind w:left="2127" w:hanging="720"/>
      </w:pPr>
      <w:rPr>
        <w:rFonts w:hint="default"/>
      </w:rPr>
    </w:lvl>
    <w:lvl w:ilvl="3">
      <w:start w:val="1"/>
      <w:numFmt w:val="decimal"/>
      <w:isLgl/>
      <w:lvlText w:val="%1.%2.%3.%4"/>
      <w:lvlJc w:val="left"/>
      <w:pPr>
        <w:ind w:left="2836" w:hanging="1080"/>
      </w:pPr>
      <w:rPr>
        <w:rFonts w:hint="default"/>
      </w:rPr>
    </w:lvl>
    <w:lvl w:ilvl="4">
      <w:start w:val="1"/>
      <w:numFmt w:val="decimal"/>
      <w:isLgl/>
      <w:lvlText w:val="%1.%2.%3.%4.%5"/>
      <w:lvlJc w:val="left"/>
      <w:pPr>
        <w:ind w:left="3185" w:hanging="1080"/>
      </w:pPr>
      <w:rPr>
        <w:rFonts w:hint="default"/>
      </w:rPr>
    </w:lvl>
    <w:lvl w:ilvl="5">
      <w:start w:val="1"/>
      <w:numFmt w:val="decimal"/>
      <w:isLgl/>
      <w:lvlText w:val="%1.%2.%3.%4.%5.%6"/>
      <w:lvlJc w:val="left"/>
      <w:pPr>
        <w:ind w:left="3894" w:hanging="1440"/>
      </w:pPr>
      <w:rPr>
        <w:rFonts w:hint="default"/>
      </w:rPr>
    </w:lvl>
    <w:lvl w:ilvl="6">
      <w:start w:val="1"/>
      <w:numFmt w:val="decimal"/>
      <w:isLgl/>
      <w:lvlText w:val="%1.%2.%3.%4.%5.%6.%7"/>
      <w:lvlJc w:val="left"/>
      <w:pPr>
        <w:ind w:left="4243" w:hanging="1440"/>
      </w:pPr>
      <w:rPr>
        <w:rFonts w:hint="default"/>
      </w:rPr>
    </w:lvl>
    <w:lvl w:ilvl="7">
      <w:start w:val="1"/>
      <w:numFmt w:val="decimal"/>
      <w:isLgl/>
      <w:lvlText w:val="%1.%2.%3.%4.%5.%6.%7.%8"/>
      <w:lvlJc w:val="left"/>
      <w:pPr>
        <w:ind w:left="4952" w:hanging="1800"/>
      </w:pPr>
      <w:rPr>
        <w:rFonts w:hint="default"/>
      </w:rPr>
    </w:lvl>
    <w:lvl w:ilvl="8">
      <w:start w:val="1"/>
      <w:numFmt w:val="decimal"/>
      <w:isLgl/>
      <w:lvlText w:val="%1.%2.%3.%4.%5.%6.%7.%8.%9"/>
      <w:lvlJc w:val="left"/>
      <w:pPr>
        <w:ind w:left="5661" w:hanging="2160"/>
      </w:pPr>
      <w:rPr>
        <w:rFonts w:hint="default"/>
      </w:rPr>
    </w:lvl>
  </w:abstractNum>
  <w:abstractNum w:abstractNumId="13">
    <w:nsid w:val="4AD64970"/>
    <w:multiLevelType w:val="hybridMultilevel"/>
    <w:tmpl w:val="79F63E56"/>
    <w:lvl w:ilvl="0" w:tplc="C45C8A26">
      <w:start w:val="1"/>
      <w:numFmt w:val="decimal"/>
      <w:lvlText w:val="%1"/>
      <w:lvlJc w:val="left"/>
      <w:pPr>
        <w:ind w:left="720" w:hanging="360"/>
      </w:pPr>
      <w:rPr>
        <w:rFonts w:ascii="Times New Roman" w:eastAsiaTheme="minorHAnsi"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C906826"/>
    <w:multiLevelType w:val="hybridMultilevel"/>
    <w:tmpl w:val="1450BEB4"/>
    <w:lvl w:ilvl="0" w:tplc="E08626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E265599"/>
    <w:multiLevelType w:val="multilevel"/>
    <w:tmpl w:val="111018F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50365CB5"/>
    <w:multiLevelType w:val="hybridMultilevel"/>
    <w:tmpl w:val="C9A090A2"/>
    <w:lvl w:ilvl="0" w:tplc="C45C8A26">
      <w:start w:val="1"/>
      <w:numFmt w:val="decimal"/>
      <w:lvlText w:val="%1"/>
      <w:lvlJc w:val="left"/>
      <w:pPr>
        <w:ind w:left="1495" w:hanging="360"/>
      </w:pPr>
      <w:rPr>
        <w:rFonts w:ascii="Times New Roman" w:eastAsiaTheme="minorHAnsi" w:hAnsi="Times New Roman" w:cs="Times New Roman" w:hint="default"/>
        <w:b w:val="0"/>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7">
    <w:nsid w:val="538E4670"/>
    <w:multiLevelType w:val="hybridMultilevel"/>
    <w:tmpl w:val="07C450DE"/>
    <w:lvl w:ilvl="0" w:tplc="C45C8A26">
      <w:start w:val="1"/>
      <w:numFmt w:val="decimal"/>
      <w:lvlText w:val="%1"/>
      <w:lvlJc w:val="left"/>
      <w:pPr>
        <w:ind w:left="720" w:hanging="360"/>
      </w:pPr>
      <w:rPr>
        <w:rFonts w:ascii="Times New Roman" w:eastAsiaTheme="minorHAnsi"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3F81692"/>
    <w:multiLevelType w:val="hybridMultilevel"/>
    <w:tmpl w:val="C836786E"/>
    <w:lvl w:ilvl="0" w:tplc="C45C8A26">
      <w:start w:val="1"/>
      <w:numFmt w:val="decimal"/>
      <w:lvlText w:val="%1"/>
      <w:lvlJc w:val="left"/>
      <w:pPr>
        <w:ind w:left="720" w:hanging="360"/>
      </w:pPr>
      <w:rPr>
        <w:rFonts w:ascii="Times New Roman" w:eastAsiaTheme="minorHAnsi"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5594FCE"/>
    <w:multiLevelType w:val="hybridMultilevel"/>
    <w:tmpl w:val="5FF225F8"/>
    <w:lvl w:ilvl="0" w:tplc="C45C8A26">
      <w:start w:val="1"/>
      <w:numFmt w:val="decimal"/>
      <w:lvlText w:val="%1"/>
      <w:lvlJc w:val="left"/>
      <w:pPr>
        <w:ind w:left="1510" w:hanging="375"/>
      </w:pPr>
      <w:rPr>
        <w:rFonts w:ascii="Times New Roman" w:eastAsiaTheme="minorHAnsi" w:hAnsi="Times New Roman" w:cs="Times New Roman" w:hint="default"/>
        <w:b w:val="0"/>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0">
    <w:nsid w:val="65640D12"/>
    <w:multiLevelType w:val="hybridMultilevel"/>
    <w:tmpl w:val="0010B1EC"/>
    <w:lvl w:ilvl="0" w:tplc="096EFF4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67BA143B"/>
    <w:multiLevelType w:val="hybridMultilevel"/>
    <w:tmpl w:val="A41EC0C0"/>
    <w:lvl w:ilvl="0" w:tplc="C45C8A26">
      <w:start w:val="1"/>
      <w:numFmt w:val="decimal"/>
      <w:lvlText w:val="%1"/>
      <w:lvlJc w:val="left"/>
      <w:pPr>
        <w:ind w:left="720" w:hanging="360"/>
      </w:pPr>
      <w:rPr>
        <w:rFonts w:ascii="Times New Roman" w:eastAsiaTheme="minorHAnsi"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92C0B92"/>
    <w:multiLevelType w:val="multilevel"/>
    <w:tmpl w:val="FF782FC8"/>
    <w:lvl w:ilvl="0">
      <w:start w:val="1"/>
      <w:numFmt w:val="decimal"/>
      <w:lvlText w:val="%1"/>
      <w:lvlJc w:val="left"/>
      <w:pPr>
        <w:ind w:left="1069" w:hanging="360"/>
      </w:pPr>
      <w:rPr>
        <w:rFonts w:ascii="Times New Roman" w:eastAsiaTheme="minorHAnsi" w:hAnsi="Times New Roman" w:cs="Times New Roman" w:hint="default"/>
        <w:b w:val="0"/>
      </w:rPr>
    </w:lvl>
    <w:lvl w:ilvl="1">
      <w:start w:val="3"/>
      <w:numFmt w:val="decimal"/>
      <w:isLgl/>
      <w:lvlText w:val="%1.%2"/>
      <w:lvlJc w:val="left"/>
      <w:pPr>
        <w:ind w:left="2126" w:hanging="1275"/>
      </w:pPr>
      <w:rPr>
        <w:rFonts w:hint="default"/>
      </w:rPr>
    </w:lvl>
    <w:lvl w:ilvl="2">
      <w:start w:val="1"/>
      <w:numFmt w:val="decimal"/>
      <w:isLgl/>
      <w:lvlText w:val="%1.%2.%3"/>
      <w:lvlJc w:val="left"/>
      <w:pPr>
        <w:ind w:left="2268" w:hanging="1275"/>
      </w:pPr>
      <w:rPr>
        <w:rFonts w:hint="default"/>
      </w:rPr>
    </w:lvl>
    <w:lvl w:ilvl="3">
      <w:start w:val="1"/>
      <w:numFmt w:val="decimal"/>
      <w:isLgl/>
      <w:lvlText w:val="%1.%2.%3.%4"/>
      <w:lvlJc w:val="left"/>
      <w:pPr>
        <w:ind w:left="2410" w:hanging="1275"/>
      </w:pPr>
      <w:rPr>
        <w:rFonts w:hint="default"/>
      </w:rPr>
    </w:lvl>
    <w:lvl w:ilvl="4">
      <w:start w:val="1"/>
      <w:numFmt w:val="decimal"/>
      <w:isLgl/>
      <w:lvlText w:val="%1.%2.%3.%4.%5"/>
      <w:lvlJc w:val="left"/>
      <w:pPr>
        <w:ind w:left="2552" w:hanging="1275"/>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23">
    <w:nsid w:val="6F1B2580"/>
    <w:multiLevelType w:val="hybridMultilevel"/>
    <w:tmpl w:val="997E12AC"/>
    <w:lvl w:ilvl="0" w:tplc="C45C8A26">
      <w:start w:val="1"/>
      <w:numFmt w:val="decimal"/>
      <w:lvlText w:val="%1"/>
      <w:lvlJc w:val="left"/>
      <w:pPr>
        <w:ind w:left="1945" w:hanging="810"/>
      </w:pPr>
      <w:rPr>
        <w:rFonts w:ascii="Times New Roman" w:eastAsiaTheme="minorHAnsi" w:hAnsi="Times New Roman" w:cs="Times New Roman"/>
        <w:b w:val="0"/>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4">
    <w:nsid w:val="72753BA7"/>
    <w:multiLevelType w:val="hybridMultilevel"/>
    <w:tmpl w:val="403222F4"/>
    <w:lvl w:ilvl="0" w:tplc="215C36E4">
      <w:start w:val="1"/>
      <w:numFmt w:val="decimal"/>
      <w:lvlText w:val="%1)"/>
      <w:lvlJc w:val="left"/>
      <w:pPr>
        <w:ind w:left="1211"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76A31B59"/>
    <w:multiLevelType w:val="hybridMultilevel"/>
    <w:tmpl w:val="DE04E63C"/>
    <w:lvl w:ilvl="0" w:tplc="C45C8A26">
      <w:start w:val="1"/>
      <w:numFmt w:val="decimal"/>
      <w:lvlText w:val="%1"/>
      <w:lvlJc w:val="left"/>
      <w:pPr>
        <w:ind w:left="720" w:hanging="360"/>
      </w:pPr>
      <w:rPr>
        <w:rFonts w:ascii="Times New Roman" w:eastAsiaTheme="minorHAnsi"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9"/>
  </w:num>
  <w:num w:numId="3">
    <w:abstractNumId w:val="16"/>
  </w:num>
  <w:num w:numId="4">
    <w:abstractNumId w:val="23"/>
  </w:num>
  <w:num w:numId="5">
    <w:abstractNumId w:val="0"/>
  </w:num>
  <w:num w:numId="6">
    <w:abstractNumId w:val="3"/>
  </w:num>
  <w:num w:numId="7">
    <w:abstractNumId w:val="13"/>
  </w:num>
  <w:num w:numId="8">
    <w:abstractNumId w:val="6"/>
  </w:num>
  <w:num w:numId="9">
    <w:abstractNumId w:val="18"/>
  </w:num>
  <w:num w:numId="10">
    <w:abstractNumId w:val="10"/>
  </w:num>
  <w:num w:numId="11">
    <w:abstractNumId w:val="17"/>
  </w:num>
  <w:num w:numId="12">
    <w:abstractNumId w:val="1"/>
  </w:num>
  <w:num w:numId="13">
    <w:abstractNumId w:val="25"/>
  </w:num>
  <w:num w:numId="14">
    <w:abstractNumId w:val="7"/>
  </w:num>
  <w:num w:numId="15">
    <w:abstractNumId w:val="5"/>
  </w:num>
  <w:num w:numId="16">
    <w:abstractNumId w:val="12"/>
  </w:num>
  <w:num w:numId="17">
    <w:abstractNumId w:val="14"/>
  </w:num>
  <w:num w:numId="18">
    <w:abstractNumId w:val="4"/>
  </w:num>
  <w:num w:numId="19">
    <w:abstractNumId w:val="22"/>
  </w:num>
  <w:num w:numId="20">
    <w:abstractNumId w:val="8"/>
  </w:num>
  <w:num w:numId="21">
    <w:abstractNumId w:val="15"/>
  </w:num>
  <w:num w:numId="22">
    <w:abstractNumId w:val="20"/>
  </w:num>
  <w:num w:numId="23">
    <w:abstractNumId w:val="11"/>
  </w:num>
  <w:num w:numId="24">
    <w:abstractNumId w:val="9"/>
  </w:num>
  <w:num w:numId="25">
    <w:abstractNumId w:val="21"/>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B04DB"/>
    <w:rsid w:val="000028F0"/>
    <w:rsid w:val="000064BF"/>
    <w:rsid w:val="00006BE3"/>
    <w:rsid w:val="000109CF"/>
    <w:rsid w:val="00011C72"/>
    <w:rsid w:val="00020364"/>
    <w:rsid w:val="0002465B"/>
    <w:rsid w:val="000254CB"/>
    <w:rsid w:val="00025E44"/>
    <w:rsid w:val="00026338"/>
    <w:rsid w:val="000263C8"/>
    <w:rsid w:val="00027792"/>
    <w:rsid w:val="00027AA4"/>
    <w:rsid w:val="000319D6"/>
    <w:rsid w:val="00031AAC"/>
    <w:rsid w:val="00035AB5"/>
    <w:rsid w:val="000455F3"/>
    <w:rsid w:val="000464CD"/>
    <w:rsid w:val="00046BE0"/>
    <w:rsid w:val="000559FF"/>
    <w:rsid w:val="000561F0"/>
    <w:rsid w:val="0006005D"/>
    <w:rsid w:val="000650E6"/>
    <w:rsid w:val="00066E4B"/>
    <w:rsid w:val="000708BA"/>
    <w:rsid w:val="000736D0"/>
    <w:rsid w:val="00073CD6"/>
    <w:rsid w:val="00083E81"/>
    <w:rsid w:val="000871EF"/>
    <w:rsid w:val="000922F4"/>
    <w:rsid w:val="00096CC2"/>
    <w:rsid w:val="000974EC"/>
    <w:rsid w:val="000A00D0"/>
    <w:rsid w:val="000A1274"/>
    <w:rsid w:val="000A1618"/>
    <w:rsid w:val="000A1E23"/>
    <w:rsid w:val="000A6BA6"/>
    <w:rsid w:val="000B1844"/>
    <w:rsid w:val="000B1C61"/>
    <w:rsid w:val="000B5836"/>
    <w:rsid w:val="000B58EF"/>
    <w:rsid w:val="000B6CF8"/>
    <w:rsid w:val="000C35BE"/>
    <w:rsid w:val="000C4821"/>
    <w:rsid w:val="000C69E1"/>
    <w:rsid w:val="000C756C"/>
    <w:rsid w:val="000C7CB5"/>
    <w:rsid w:val="000D2600"/>
    <w:rsid w:val="000D2E30"/>
    <w:rsid w:val="000D5F69"/>
    <w:rsid w:val="000D67DE"/>
    <w:rsid w:val="000D6EAB"/>
    <w:rsid w:val="000E55EE"/>
    <w:rsid w:val="000E5A60"/>
    <w:rsid w:val="000F0C94"/>
    <w:rsid w:val="000F42EE"/>
    <w:rsid w:val="00106A0D"/>
    <w:rsid w:val="001151E3"/>
    <w:rsid w:val="00115529"/>
    <w:rsid w:val="00116069"/>
    <w:rsid w:val="00125A9D"/>
    <w:rsid w:val="00126881"/>
    <w:rsid w:val="0013231C"/>
    <w:rsid w:val="00135396"/>
    <w:rsid w:val="00135C8E"/>
    <w:rsid w:val="001366D2"/>
    <w:rsid w:val="001376EC"/>
    <w:rsid w:val="0014646D"/>
    <w:rsid w:val="001468BA"/>
    <w:rsid w:val="00146F55"/>
    <w:rsid w:val="00147B12"/>
    <w:rsid w:val="00150292"/>
    <w:rsid w:val="0015094A"/>
    <w:rsid w:val="00152D0A"/>
    <w:rsid w:val="00152FAB"/>
    <w:rsid w:val="00154532"/>
    <w:rsid w:val="0015555C"/>
    <w:rsid w:val="00155AEC"/>
    <w:rsid w:val="00157911"/>
    <w:rsid w:val="00157AFB"/>
    <w:rsid w:val="00157B1E"/>
    <w:rsid w:val="00161CE9"/>
    <w:rsid w:val="0016282E"/>
    <w:rsid w:val="00165257"/>
    <w:rsid w:val="00170F04"/>
    <w:rsid w:val="00171F31"/>
    <w:rsid w:val="001735EE"/>
    <w:rsid w:val="0017360D"/>
    <w:rsid w:val="001747C6"/>
    <w:rsid w:val="00180A98"/>
    <w:rsid w:val="00180DA7"/>
    <w:rsid w:val="001813A4"/>
    <w:rsid w:val="001815C3"/>
    <w:rsid w:val="00182E7E"/>
    <w:rsid w:val="00183268"/>
    <w:rsid w:val="0018412F"/>
    <w:rsid w:val="00184270"/>
    <w:rsid w:val="001876F3"/>
    <w:rsid w:val="0019141F"/>
    <w:rsid w:val="001924B5"/>
    <w:rsid w:val="00195847"/>
    <w:rsid w:val="00197A97"/>
    <w:rsid w:val="00197D26"/>
    <w:rsid w:val="001A09CD"/>
    <w:rsid w:val="001A70E3"/>
    <w:rsid w:val="001B1A9A"/>
    <w:rsid w:val="001B2333"/>
    <w:rsid w:val="001B6A7A"/>
    <w:rsid w:val="001C0D35"/>
    <w:rsid w:val="001C6761"/>
    <w:rsid w:val="001D14EF"/>
    <w:rsid w:val="001D1D03"/>
    <w:rsid w:val="001D2E12"/>
    <w:rsid w:val="001D3E93"/>
    <w:rsid w:val="001D6736"/>
    <w:rsid w:val="001D7F44"/>
    <w:rsid w:val="001F10AD"/>
    <w:rsid w:val="001F1907"/>
    <w:rsid w:val="001F30F8"/>
    <w:rsid w:val="001F3C77"/>
    <w:rsid w:val="001F3EBB"/>
    <w:rsid w:val="001F438D"/>
    <w:rsid w:val="001F7DB0"/>
    <w:rsid w:val="002049DC"/>
    <w:rsid w:val="0021115B"/>
    <w:rsid w:val="00211848"/>
    <w:rsid w:val="00212A8D"/>
    <w:rsid w:val="002136FF"/>
    <w:rsid w:val="00215747"/>
    <w:rsid w:val="00217D6B"/>
    <w:rsid w:val="002210A8"/>
    <w:rsid w:val="00222223"/>
    <w:rsid w:val="002227C1"/>
    <w:rsid w:val="00224A51"/>
    <w:rsid w:val="00224B3E"/>
    <w:rsid w:val="002271E6"/>
    <w:rsid w:val="002342C6"/>
    <w:rsid w:val="002407EC"/>
    <w:rsid w:val="002464C6"/>
    <w:rsid w:val="0025025A"/>
    <w:rsid w:val="00255519"/>
    <w:rsid w:val="002555F6"/>
    <w:rsid w:val="0025733E"/>
    <w:rsid w:val="00257421"/>
    <w:rsid w:val="00257539"/>
    <w:rsid w:val="002607DB"/>
    <w:rsid w:val="00261547"/>
    <w:rsid w:val="00262021"/>
    <w:rsid w:val="00263FBE"/>
    <w:rsid w:val="00264225"/>
    <w:rsid w:val="002667A2"/>
    <w:rsid w:val="00271C17"/>
    <w:rsid w:val="00272143"/>
    <w:rsid w:val="00274C48"/>
    <w:rsid w:val="002751B3"/>
    <w:rsid w:val="0027768F"/>
    <w:rsid w:val="00282461"/>
    <w:rsid w:val="00284D29"/>
    <w:rsid w:val="00286A95"/>
    <w:rsid w:val="00287450"/>
    <w:rsid w:val="00287A70"/>
    <w:rsid w:val="0029343D"/>
    <w:rsid w:val="00293B65"/>
    <w:rsid w:val="00295F0C"/>
    <w:rsid w:val="002A62A1"/>
    <w:rsid w:val="002A6720"/>
    <w:rsid w:val="002A6E58"/>
    <w:rsid w:val="002B0A69"/>
    <w:rsid w:val="002B4F6F"/>
    <w:rsid w:val="002C1E35"/>
    <w:rsid w:val="002C2AD9"/>
    <w:rsid w:val="002C4D74"/>
    <w:rsid w:val="002C4E72"/>
    <w:rsid w:val="002C7C9D"/>
    <w:rsid w:val="002D0077"/>
    <w:rsid w:val="002D3740"/>
    <w:rsid w:val="002D3FBB"/>
    <w:rsid w:val="002D6B7F"/>
    <w:rsid w:val="002E1A75"/>
    <w:rsid w:val="002E32A5"/>
    <w:rsid w:val="002E495A"/>
    <w:rsid w:val="002E4C58"/>
    <w:rsid w:val="002E616D"/>
    <w:rsid w:val="002E64E4"/>
    <w:rsid w:val="002F1DE8"/>
    <w:rsid w:val="002F21F7"/>
    <w:rsid w:val="002F2F97"/>
    <w:rsid w:val="002F4579"/>
    <w:rsid w:val="002F622D"/>
    <w:rsid w:val="002F64EE"/>
    <w:rsid w:val="003026F2"/>
    <w:rsid w:val="00304547"/>
    <w:rsid w:val="00305F22"/>
    <w:rsid w:val="0031239D"/>
    <w:rsid w:val="003126C4"/>
    <w:rsid w:val="00312CCD"/>
    <w:rsid w:val="0031353E"/>
    <w:rsid w:val="0031512F"/>
    <w:rsid w:val="003171DB"/>
    <w:rsid w:val="00321D59"/>
    <w:rsid w:val="0032204E"/>
    <w:rsid w:val="00324E32"/>
    <w:rsid w:val="003250C1"/>
    <w:rsid w:val="0032636A"/>
    <w:rsid w:val="00327149"/>
    <w:rsid w:val="0033016B"/>
    <w:rsid w:val="00330E19"/>
    <w:rsid w:val="00334A41"/>
    <w:rsid w:val="00335089"/>
    <w:rsid w:val="0033657D"/>
    <w:rsid w:val="0033692B"/>
    <w:rsid w:val="00341C0D"/>
    <w:rsid w:val="00341C4A"/>
    <w:rsid w:val="0034393D"/>
    <w:rsid w:val="0034401E"/>
    <w:rsid w:val="00350951"/>
    <w:rsid w:val="00355613"/>
    <w:rsid w:val="00356528"/>
    <w:rsid w:val="003618C6"/>
    <w:rsid w:val="00361D02"/>
    <w:rsid w:val="0036435C"/>
    <w:rsid w:val="003653D6"/>
    <w:rsid w:val="00365C9B"/>
    <w:rsid w:val="0037061F"/>
    <w:rsid w:val="00373624"/>
    <w:rsid w:val="00373E22"/>
    <w:rsid w:val="003778CD"/>
    <w:rsid w:val="00386561"/>
    <w:rsid w:val="00387A26"/>
    <w:rsid w:val="0039227E"/>
    <w:rsid w:val="00394B22"/>
    <w:rsid w:val="00396023"/>
    <w:rsid w:val="0039649F"/>
    <w:rsid w:val="00396A31"/>
    <w:rsid w:val="00397837"/>
    <w:rsid w:val="003A2A5A"/>
    <w:rsid w:val="003A2F8E"/>
    <w:rsid w:val="003A4E56"/>
    <w:rsid w:val="003A5926"/>
    <w:rsid w:val="003B0115"/>
    <w:rsid w:val="003B082D"/>
    <w:rsid w:val="003B1581"/>
    <w:rsid w:val="003B42C2"/>
    <w:rsid w:val="003B668C"/>
    <w:rsid w:val="003B6B9C"/>
    <w:rsid w:val="003B76A0"/>
    <w:rsid w:val="003C3776"/>
    <w:rsid w:val="003C4F54"/>
    <w:rsid w:val="003C6864"/>
    <w:rsid w:val="003D08F3"/>
    <w:rsid w:val="003D2808"/>
    <w:rsid w:val="003D3FF9"/>
    <w:rsid w:val="003D75B2"/>
    <w:rsid w:val="003E32E1"/>
    <w:rsid w:val="003E3A85"/>
    <w:rsid w:val="003E40E7"/>
    <w:rsid w:val="003E51E9"/>
    <w:rsid w:val="003E672E"/>
    <w:rsid w:val="003E6CF5"/>
    <w:rsid w:val="003E7F60"/>
    <w:rsid w:val="003F0BB5"/>
    <w:rsid w:val="003F26D4"/>
    <w:rsid w:val="003F7773"/>
    <w:rsid w:val="003F7C88"/>
    <w:rsid w:val="00402662"/>
    <w:rsid w:val="00406990"/>
    <w:rsid w:val="00411ED5"/>
    <w:rsid w:val="00412E6A"/>
    <w:rsid w:val="00414115"/>
    <w:rsid w:val="004150A6"/>
    <w:rsid w:val="0041582F"/>
    <w:rsid w:val="004203BC"/>
    <w:rsid w:val="00422F86"/>
    <w:rsid w:val="00423114"/>
    <w:rsid w:val="00423F1C"/>
    <w:rsid w:val="00426631"/>
    <w:rsid w:val="0042688C"/>
    <w:rsid w:val="0043159A"/>
    <w:rsid w:val="00431793"/>
    <w:rsid w:val="00433F0A"/>
    <w:rsid w:val="00447576"/>
    <w:rsid w:val="004510F2"/>
    <w:rsid w:val="00453479"/>
    <w:rsid w:val="00453AFF"/>
    <w:rsid w:val="00454DAA"/>
    <w:rsid w:val="00456118"/>
    <w:rsid w:val="00461E0B"/>
    <w:rsid w:val="00462BFB"/>
    <w:rsid w:val="00465422"/>
    <w:rsid w:val="004703A9"/>
    <w:rsid w:val="00470CCF"/>
    <w:rsid w:val="00471CC8"/>
    <w:rsid w:val="00475BFF"/>
    <w:rsid w:val="00477D4D"/>
    <w:rsid w:val="004801FD"/>
    <w:rsid w:val="00480944"/>
    <w:rsid w:val="00481D3F"/>
    <w:rsid w:val="00481DF6"/>
    <w:rsid w:val="004974AD"/>
    <w:rsid w:val="004A2832"/>
    <w:rsid w:val="004A2965"/>
    <w:rsid w:val="004A4875"/>
    <w:rsid w:val="004B2C94"/>
    <w:rsid w:val="004B6375"/>
    <w:rsid w:val="004C08A0"/>
    <w:rsid w:val="004C461A"/>
    <w:rsid w:val="004C74D7"/>
    <w:rsid w:val="004D00AD"/>
    <w:rsid w:val="004D4B28"/>
    <w:rsid w:val="004E12DE"/>
    <w:rsid w:val="004E1BF1"/>
    <w:rsid w:val="004E2F8F"/>
    <w:rsid w:val="004E47C8"/>
    <w:rsid w:val="004F10A3"/>
    <w:rsid w:val="004F22E6"/>
    <w:rsid w:val="004F2488"/>
    <w:rsid w:val="004F3C42"/>
    <w:rsid w:val="004F50C4"/>
    <w:rsid w:val="004F6F41"/>
    <w:rsid w:val="00500600"/>
    <w:rsid w:val="00501A78"/>
    <w:rsid w:val="00501EF8"/>
    <w:rsid w:val="00502A50"/>
    <w:rsid w:val="00503E40"/>
    <w:rsid w:val="00504573"/>
    <w:rsid w:val="005106D4"/>
    <w:rsid w:val="005127E4"/>
    <w:rsid w:val="00520EE7"/>
    <w:rsid w:val="00521606"/>
    <w:rsid w:val="00521616"/>
    <w:rsid w:val="005241E3"/>
    <w:rsid w:val="00530BE0"/>
    <w:rsid w:val="005317B6"/>
    <w:rsid w:val="005323F2"/>
    <w:rsid w:val="00534867"/>
    <w:rsid w:val="00537B38"/>
    <w:rsid w:val="005407F1"/>
    <w:rsid w:val="00541D74"/>
    <w:rsid w:val="005432D0"/>
    <w:rsid w:val="00543C30"/>
    <w:rsid w:val="00544527"/>
    <w:rsid w:val="00547E95"/>
    <w:rsid w:val="00554DC9"/>
    <w:rsid w:val="00555ABF"/>
    <w:rsid w:val="0056071A"/>
    <w:rsid w:val="005650FA"/>
    <w:rsid w:val="00573D4C"/>
    <w:rsid w:val="00573E5E"/>
    <w:rsid w:val="00576165"/>
    <w:rsid w:val="005775B1"/>
    <w:rsid w:val="00577EB8"/>
    <w:rsid w:val="005813D1"/>
    <w:rsid w:val="00582155"/>
    <w:rsid w:val="0058298B"/>
    <w:rsid w:val="00584211"/>
    <w:rsid w:val="00584531"/>
    <w:rsid w:val="00585385"/>
    <w:rsid w:val="00587DB6"/>
    <w:rsid w:val="005926E5"/>
    <w:rsid w:val="00595AA5"/>
    <w:rsid w:val="00595CA3"/>
    <w:rsid w:val="00595CBE"/>
    <w:rsid w:val="00595F73"/>
    <w:rsid w:val="00597527"/>
    <w:rsid w:val="005A230B"/>
    <w:rsid w:val="005A24A0"/>
    <w:rsid w:val="005A3F06"/>
    <w:rsid w:val="005A6064"/>
    <w:rsid w:val="005B19AB"/>
    <w:rsid w:val="005B34AE"/>
    <w:rsid w:val="005B436D"/>
    <w:rsid w:val="005C50CC"/>
    <w:rsid w:val="005C6505"/>
    <w:rsid w:val="005D020F"/>
    <w:rsid w:val="005D0240"/>
    <w:rsid w:val="005D369D"/>
    <w:rsid w:val="005D6402"/>
    <w:rsid w:val="005E0C09"/>
    <w:rsid w:val="005E5FBA"/>
    <w:rsid w:val="005E7C54"/>
    <w:rsid w:val="005F5AF3"/>
    <w:rsid w:val="005F6A1C"/>
    <w:rsid w:val="005F7D8B"/>
    <w:rsid w:val="00600B4C"/>
    <w:rsid w:val="006023C8"/>
    <w:rsid w:val="00602A58"/>
    <w:rsid w:val="00610982"/>
    <w:rsid w:val="00613A28"/>
    <w:rsid w:val="00613D9D"/>
    <w:rsid w:val="00613FDE"/>
    <w:rsid w:val="0061679A"/>
    <w:rsid w:val="00620FDB"/>
    <w:rsid w:val="00625DF4"/>
    <w:rsid w:val="006279AC"/>
    <w:rsid w:val="006323F0"/>
    <w:rsid w:val="00633746"/>
    <w:rsid w:val="00635AAC"/>
    <w:rsid w:val="00640677"/>
    <w:rsid w:val="00642BF0"/>
    <w:rsid w:val="00643939"/>
    <w:rsid w:val="00644A14"/>
    <w:rsid w:val="0064637B"/>
    <w:rsid w:val="00651511"/>
    <w:rsid w:val="00652C63"/>
    <w:rsid w:val="006546F8"/>
    <w:rsid w:val="00654792"/>
    <w:rsid w:val="00655CD4"/>
    <w:rsid w:val="00657327"/>
    <w:rsid w:val="0066135C"/>
    <w:rsid w:val="00662665"/>
    <w:rsid w:val="00664AF9"/>
    <w:rsid w:val="00664CBB"/>
    <w:rsid w:val="006674D1"/>
    <w:rsid w:val="006703EA"/>
    <w:rsid w:val="00670F09"/>
    <w:rsid w:val="00671DC5"/>
    <w:rsid w:val="006721E5"/>
    <w:rsid w:val="00672B06"/>
    <w:rsid w:val="00676580"/>
    <w:rsid w:val="00677188"/>
    <w:rsid w:val="00687802"/>
    <w:rsid w:val="0069475F"/>
    <w:rsid w:val="006960E9"/>
    <w:rsid w:val="00696539"/>
    <w:rsid w:val="00697AE7"/>
    <w:rsid w:val="00697EB8"/>
    <w:rsid w:val="006A628C"/>
    <w:rsid w:val="006A62A5"/>
    <w:rsid w:val="006B2576"/>
    <w:rsid w:val="006B265E"/>
    <w:rsid w:val="006B337B"/>
    <w:rsid w:val="006B6572"/>
    <w:rsid w:val="006B6DF3"/>
    <w:rsid w:val="006C5F40"/>
    <w:rsid w:val="006C7BC3"/>
    <w:rsid w:val="006D02A6"/>
    <w:rsid w:val="006D1AD0"/>
    <w:rsid w:val="006D4626"/>
    <w:rsid w:val="006E067F"/>
    <w:rsid w:val="006E1ACB"/>
    <w:rsid w:val="006E2505"/>
    <w:rsid w:val="006E393F"/>
    <w:rsid w:val="006E7B47"/>
    <w:rsid w:val="006F4577"/>
    <w:rsid w:val="006F688F"/>
    <w:rsid w:val="00701F49"/>
    <w:rsid w:val="007059AE"/>
    <w:rsid w:val="007108A4"/>
    <w:rsid w:val="00713635"/>
    <w:rsid w:val="00715028"/>
    <w:rsid w:val="00717BC1"/>
    <w:rsid w:val="00723194"/>
    <w:rsid w:val="00731D6B"/>
    <w:rsid w:val="00734214"/>
    <w:rsid w:val="007352AB"/>
    <w:rsid w:val="00740DF7"/>
    <w:rsid w:val="00741669"/>
    <w:rsid w:val="00741EC8"/>
    <w:rsid w:val="00743C94"/>
    <w:rsid w:val="00743FCB"/>
    <w:rsid w:val="007447CE"/>
    <w:rsid w:val="007454B0"/>
    <w:rsid w:val="00751950"/>
    <w:rsid w:val="00751C37"/>
    <w:rsid w:val="007523B5"/>
    <w:rsid w:val="007529C1"/>
    <w:rsid w:val="007532F0"/>
    <w:rsid w:val="00757332"/>
    <w:rsid w:val="00760019"/>
    <w:rsid w:val="0076189A"/>
    <w:rsid w:val="00762F3C"/>
    <w:rsid w:val="00764C94"/>
    <w:rsid w:val="00770DE1"/>
    <w:rsid w:val="0077197C"/>
    <w:rsid w:val="0077480E"/>
    <w:rsid w:val="00774F50"/>
    <w:rsid w:val="00777172"/>
    <w:rsid w:val="007811AB"/>
    <w:rsid w:val="0078251A"/>
    <w:rsid w:val="00783A45"/>
    <w:rsid w:val="00784772"/>
    <w:rsid w:val="00787D10"/>
    <w:rsid w:val="007913C3"/>
    <w:rsid w:val="00792C2F"/>
    <w:rsid w:val="00792F39"/>
    <w:rsid w:val="007950C7"/>
    <w:rsid w:val="00796395"/>
    <w:rsid w:val="00796BFB"/>
    <w:rsid w:val="007A0A09"/>
    <w:rsid w:val="007A0BA5"/>
    <w:rsid w:val="007A1DE7"/>
    <w:rsid w:val="007A4389"/>
    <w:rsid w:val="007B1820"/>
    <w:rsid w:val="007B30A9"/>
    <w:rsid w:val="007B3A73"/>
    <w:rsid w:val="007B573C"/>
    <w:rsid w:val="007B57CE"/>
    <w:rsid w:val="007B74E8"/>
    <w:rsid w:val="007B7D5B"/>
    <w:rsid w:val="007C231F"/>
    <w:rsid w:val="007C2A95"/>
    <w:rsid w:val="007C2E44"/>
    <w:rsid w:val="007C3C9D"/>
    <w:rsid w:val="007D2AAB"/>
    <w:rsid w:val="007D4A34"/>
    <w:rsid w:val="007D6174"/>
    <w:rsid w:val="007D6325"/>
    <w:rsid w:val="007D72BC"/>
    <w:rsid w:val="007E2FFA"/>
    <w:rsid w:val="007E31EB"/>
    <w:rsid w:val="007E3588"/>
    <w:rsid w:val="007E3ABF"/>
    <w:rsid w:val="007E6A82"/>
    <w:rsid w:val="007E776F"/>
    <w:rsid w:val="007F1CAC"/>
    <w:rsid w:val="007F4178"/>
    <w:rsid w:val="007F4458"/>
    <w:rsid w:val="007F75E9"/>
    <w:rsid w:val="0080254D"/>
    <w:rsid w:val="008067EF"/>
    <w:rsid w:val="00806835"/>
    <w:rsid w:val="00810A41"/>
    <w:rsid w:val="00812E5B"/>
    <w:rsid w:val="008147CF"/>
    <w:rsid w:val="0081513A"/>
    <w:rsid w:val="00820C99"/>
    <w:rsid w:val="0082136B"/>
    <w:rsid w:val="00824D45"/>
    <w:rsid w:val="008323D4"/>
    <w:rsid w:val="00833877"/>
    <w:rsid w:val="00833F94"/>
    <w:rsid w:val="00841AC6"/>
    <w:rsid w:val="008427BB"/>
    <w:rsid w:val="00843219"/>
    <w:rsid w:val="008438E7"/>
    <w:rsid w:val="00851D12"/>
    <w:rsid w:val="00852A12"/>
    <w:rsid w:val="008530E3"/>
    <w:rsid w:val="008547E2"/>
    <w:rsid w:val="008670E9"/>
    <w:rsid w:val="00867205"/>
    <w:rsid w:val="008712FE"/>
    <w:rsid w:val="00873678"/>
    <w:rsid w:val="00883CF7"/>
    <w:rsid w:val="00885143"/>
    <w:rsid w:val="008864AE"/>
    <w:rsid w:val="00887974"/>
    <w:rsid w:val="008906F7"/>
    <w:rsid w:val="00893D50"/>
    <w:rsid w:val="00894828"/>
    <w:rsid w:val="00897A9B"/>
    <w:rsid w:val="008A00F1"/>
    <w:rsid w:val="008A1D5A"/>
    <w:rsid w:val="008A2641"/>
    <w:rsid w:val="008A3CE7"/>
    <w:rsid w:val="008A4507"/>
    <w:rsid w:val="008A7501"/>
    <w:rsid w:val="008A7D83"/>
    <w:rsid w:val="008A7F10"/>
    <w:rsid w:val="008B1656"/>
    <w:rsid w:val="008B16F1"/>
    <w:rsid w:val="008B1A99"/>
    <w:rsid w:val="008B2BFA"/>
    <w:rsid w:val="008B2C89"/>
    <w:rsid w:val="008B31C2"/>
    <w:rsid w:val="008B57D8"/>
    <w:rsid w:val="008B5ED2"/>
    <w:rsid w:val="008B6C46"/>
    <w:rsid w:val="008B6E3F"/>
    <w:rsid w:val="008C0DB7"/>
    <w:rsid w:val="008C5408"/>
    <w:rsid w:val="008C6A20"/>
    <w:rsid w:val="008C7779"/>
    <w:rsid w:val="008D1E6C"/>
    <w:rsid w:val="008D2A53"/>
    <w:rsid w:val="008E1E2F"/>
    <w:rsid w:val="008E2BA8"/>
    <w:rsid w:val="008E63E9"/>
    <w:rsid w:val="008F577C"/>
    <w:rsid w:val="009013A8"/>
    <w:rsid w:val="00901E6D"/>
    <w:rsid w:val="00903D51"/>
    <w:rsid w:val="009065B2"/>
    <w:rsid w:val="00906D49"/>
    <w:rsid w:val="00906F92"/>
    <w:rsid w:val="009077C3"/>
    <w:rsid w:val="00914F41"/>
    <w:rsid w:val="00915D73"/>
    <w:rsid w:val="00916844"/>
    <w:rsid w:val="009223D0"/>
    <w:rsid w:val="009232B7"/>
    <w:rsid w:val="00923380"/>
    <w:rsid w:val="00923AFC"/>
    <w:rsid w:val="00925019"/>
    <w:rsid w:val="00925F06"/>
    <w:rsid w:val="00930389"/>
    <w:rsid w:val="009311D9"/>
    <w:rsid w:val="009318D0"/>
    <w:rsid w:val="00932FF1"/>
    <w:rsid w:val="0093301E"/>
    <w:rsid w:val="009363B9"/>
    <w:rsid w:val="009425B1"/>
    <w:rsid w:val="00943785"/>
    <w:rsid w:val="009464C7"/>
    <w:rsid w:val="0094761F"/>
    <w:rsid w:val="00951807"/>
    <w:rsid w:val="00952EFA"/>
    <w:rsid w:val="00953259"/>
    <w:rsid w:val="00955361"/>
    <w:rsid w:val="009607BD"/>
    <w:rsid w:val="009629C1"/>
    <w:rsid w:val="00967822"/>
    <w:rsid w:val="00967F38"/>
    <w:rsid w:val="00970A1D"/>
    <w:rsid w:val="00981160"/>
    <w:rsid w:val="009832AF"/>
    <w:rsid w:val="00986704"/>
    <w:rsid w:val="00991290"/>
    <w:rsid w:val="00992481"/>
    <w:rsid w:val="00995340"/>
    <w:rsid w:val="00997F98"/>
    <w:rsid w:val="009A4EE1"/>
    <w:rsid w:val="009B01ED"/>
    <w:rsid w:val="009B1202"/>
    <w:rsid w:val="009B2ECD"/>
    <w:rsid w:val="009B304D"/>
    <w:rsid w:val="009C2577"/>
    <w:rsid w:val="009C4709"/>
    <w:rsid w:val="009C587F"/>
    <w:rsid w:val="009C5C3B"/>
    <w:rsid w:val="009C5E45"/>
    <w:rsid w:val="009D00BC"/>
    <w:rsid w:val="009D0365"/>
    <w:rsid w:val="009D11AC"/>
    <w:rsid w:val="009D1BE1"/>
    <w:rsid w:val="009D3E8E"/>
    <w:rsid w:val="009D4A4C"/>
    <w:rsid w:val="009E1B21"/>
    <w:rsid w:val="009E3B7F"/>
    <w:rsid w:val="009E5A77"/>
    <w:rsid w:val="009F4284"/>
    <w:rsid w:val="009F449C"/>
    <w:rsid w:val="009F48E7"/>
    <w:rsid w:val="009F4921"/>
    <w:rsid w:val="009F54E0"/>
    <w:rsid w:val="009F7391"/>
    <w:rsid w:val="00A00603"/>
    <w:rsid w:val="00A018F9"/>
    <w:rsid w:val="00A028B4"/>
    <w:rsid w:val="00A03877"/>
    <w:rsid w:val="00A04082"/>
    <w:rsid w:val="00A0437B"/>
    <w:rsid w:val="00A04D3B"/>
    <w:rsid w:val="00A07C83"/>
    <w:rsid w:val="00A11535"/>
    <w:rsid w:val="00A12236"/>
    <w:rsid w:val="00A14144"/>
    <w:rsid w:val="00A15512"/>
    <w:rsid w:val="00A17E99"/>
    <w:rsid w:val="00A207F8"/>
    <w:rsid w:val="00A22BBD"/>
    <w:rsid w:val="00A24313"/>
    <w:rsid w:val="00A274C3"/>
    <w:rsid w:val="00A27992"/>
    <w:rsid w:val="00A27BFA"/>
    <w:rsid w:val="00A307AC"/>
    <w:rsid w:val="00A30DFA"/>
    <w:rsid w:val="00A3105D"/>
    <w:rsid w:val="00A33346"/>
    <w:rsid w:val="00A339C8"/>
    <w:rsid w:val="00A406ED"/>
    <w:rsid w:val="00A40808"/>
    <w:rsid w:val="00A41882"/>
    <w:rsid w:val="00A41B99"/>
    <w:rsid w:val="00A4278E"/>
    <w:rsid w:val="00A43E57"/>
    <w:rsid w:val="00A449BF"/>
    <w:rsid w:val="00A46D7A"/>
    <w:rsid w:val="00A5026E"/>
    <w:rsid w:val="00A508E2"/>
    <w:rsid w:val="00A514D1"/>
    <w:rsid w:val="00A51ABD"/>
    <w:rsid w:val="00A55040"/>
    <w:rsid w:val="00A56676"/>
    <w:rsid w:val="00A575BB"/>
    <w:rsid w:val="00A6288A"/>
    <w:rsid w:val="00A6610B"/>
    <w:rsid w:val="00A70E7E"/>
    <w:rsid w:val="00A834B8"/>
    <w:rsid w:val="00A84404"/>
    <w:rsid w:val="00A846C2"/>
    <w:rsid w:val="00A84C5F"/>
    <w:rsid w:val="00A8660F"/>
    <w:rsid w:val="00A86828"/>
    <w:rsid w:val="00A92C1C"/>
    <w:rsid w:val="00A92E17"/>
    <w:rsid w:val="00AA061E"/>
    <w:rsid w:val="00AA1089"/>
    <w:rsid w:val="00AA1839"/>
    <w:rsid w:val="00AA2DA8"/>
    <w:rsid w:val="00AA315C"/>
    <w:rsid w:val="00AA47A8"/>
    <w:rsid w:val="00AA7FAE"/>
    <w:rsid w:val="00AB1E1D"/>
    <w:rsid w:val="00AB212B"/>
    <w:rsid w:val="00AB227E"/>
    <w:rsid w:val="00AB2753"/>
    <w:rsid w:val="00AB5097"/>
    <w:rsid w:val="00AC03B3"/>
    <w:rsid w:val="00AC1FCA"/>
    <w:rsid w:val="00AC2354"/>
    <w:rsid w:val="00AC2D3F"/>
    <w:rsid w:val="00AC6AF1"/>
    <w:rsid w:val="00AD064D"/>
    <w:rsid w:val="00AD5A39"/>
    <w:rsid w:val="00AE62DF"/>
    <w:rsid w:val="00AE689A"/>
    <w:rsid w:val="00AE7AD9"/>
    <w:rsid w:val="00AF38D1"/>
    <w:rsid w:val="00AF3E55"/>
    <w:rsid w:val="00AF5AF7"/>
    <w:rsid w:val="00B02CDE"/>
    <w:rsid w:val="00B03CCB"/>
    <w:rsid w:val="00B05EE1"/>
    <w:rsid w:val="00B063DE"/>
    <w:rsid w:val="00B07DB8"/>
    <w:rsid w:val="00B11768"/>
    <w:rsid w:val="00B13069"/>
    <w:rsid w:val="00B14120"/>
    <w:rsid w:val="00B14676"/>
    <w:rsid w:val="00B14ED1"/>
    <w:rsid w:val="00B15B2F"/>
    <w:rsid w:val="00B16AA8"/>
    <w:rsid w:val="00B2000D"/>
    <w:rsid w:val="00B24B72"/>
    <w:rsid w:val="00B25413"/>
    <w:rsid w:val="00B254AF"/>
    <w:rsid w:val="00B2573D"/>
    <w:rsid w:val="00B26A98"/>
    <w:rsid w:val="00B30ECF"/>
    <w:rsid w:val="00B31680"/>
    <w:rsid w:val="00B31E84"/>
    <w:rsid w:val="00B36C3A"/>
    <w:rsid w:val="00B4554A"/>
    <w:rsid w:val="00B4687C"/>
    <w:rsid w:val="00B47D07"/>
    <w:rsid w:val="00B508FA"/>
    <w:rsid w:val="00B523B4"/>
    <w:rsid w:val="00B536D8"/>
    <w:rsid w:val="00B54668"/>
    <w:rsid w:val="00B66270"/>
    <w:rsid w:val="00B73E8A"/>
    <w:rsid w:val="00B74BAC"/>
    <w:rsid w:val="00B74FA2"/>
    <w:rsid w:val="00B75BF7"/>
    <w:rsid w:val="00B8001B"/>
    <w:rsid w:val="00B80784"/>
    <w:rsid w:val="00B8196B"/>
    <w:rsid w:val="00B82E34"/>
    <w:rsid w:val="00B90D06"/>
    <w:rsid w:val="00B9211C"/>
    <w:rsid w:val="00B94E50"/>
    <w:rsid w:val="00B97643"/>
    <w:rsid w:val="00BA1D97"/>
    <w:rsid w:val="00BA323B"/>
    <w:rsid w:val="00BB22CA"/>
    <w:rsid w:val="00BC005D"/>
    <w:rsid w:val="00BC34F6"/>
    <w:rsid w:val="00BC4499"/>
    <w:rsid w:val="00BC6D96"/>
    <w:rsid w:val="00BC73C5"/>
    <w:rsid w:val="00BD04A7"/>
    <w:rsid w:val="00BD3BAE"/>
    <w:rsid w:val="00BD7579"/>
    <w:rsid w:val="00BD7B74"/>
    <w:rsid w:val="00BD7EC8"/>
    <w:rsid w:val="00BE3D03"/>
    <w:rsid w:val="00BE484A"/>
    <w:rsid w:val="00BE579C"/>
    <w:rsid w:val="00BE6E07"/>
    <w:rsid w:val="00BF1FDF"/>
    <w:rsid w:val="00BF4059"/>
    <w:rsid w:val="00BF6754"/>
    <w:rsid w:val="00C022F1"/>
    <w:rsid w:val="00C028CF"/>
    <w:rsid w:val="00C0521D"/>
    <w:rsid w:val="00C0571A"/>
    <w:rsid w:val="00C05B6C"/>
    <w:rsid w:val="00C07C95"/>
    <w:rsid w:val="00C11FBF"/>
    <w:rsid w:val="00C15BA0"/>
    <w:rsid w:val="00C221A0"/>
    <w:rsid w:val="00C228AF"/>
    <w:rsid w:val="00C31630"/>
    <w:rsid w:val="00C32738"/>
    <w:rsid w:val="00C334EC"/>
    <w:rsid w:val="00C40032"/>
    <w:rsid w:val="00C41606"/>
    <w:rsid w:val="00C43E3F"/>
    <w:rsid w:val="00C45097"/>
    <w:rsid w:val="00C46788"/>
    <w:rsid w:val="00C508FE"/>
    <w:rsid w:val="00C51669"/>
    <w:rsid w:val="00C54C62"/>
    <w:rsid w:val="00C54D21"/>
    <w:rsid w:val="00C54FB9"/>
    <w:rsid w:val="00C57715"/>
    <w:rsid w:val="00C63AF0"/>
    <w:rsid w:val="00C67548"/>
    <w:rsid w:val="00C730CF"/>
    <w:rsid w:val="00C73AA3"/>
    <w:rsid w:val="00C76779"/>
    <w:rsid w:val="00C84ABF"/>
    <w:rsid w:val="00C84CDC"/>
    <w:rsid w:val="00C84FAC"/>
    <w:rsid w:val="00C8734D"/>
    <w:rsid w:val="00C90A99"/>
    <w:rsid w:val="00C95DB8"/>
    <w:rsid w:val="00C97CF2"/>
    <w:rsid w:val="00CA71F1"/>
    <w:rsid w:val="00CB4507"/>
    <w:rsid w:val="00CB7194"/>
    <w:rsid w:val="00CC26BF"/>
    <w:rsid w:val="00CC28EB"/>
    <w:rsid w:val="00CC2C29"/>
    <w:rsid w:val="00CC33B9"/>
    <w:rsid w:val="00CC3685"/>
    <w:rsid w:val="00CC3A75"/>
    <w:rsid w:val="00CC6B45"/>
    <w:rsid w:val="00CC6C2F"/>
    <w:rsid w:val="00CD386A"/>
    <w:rsid w:val="00CD41D0"/>
    <w:rsid w:val="00CE0C46"/>
    <w:rsid w:val="00CE7D81"/>
    <w:rsid w:val="00CF0563"/>
    <w:rsid w:val="00CF3986"/>
    <w:rsid w:val="00CF4A74"/>
    <w:rsid w:val="00D01010"/>
    <w:rsid w:val="00D04798"/>
    <w:rsid w:val="00D11D0D"/>
    <w:rsid w:val="00D12573"/>
    <w:rsid w:val="00D15E80"/>
    <w:rsid w:val="00D16E09"/>
    <w:rsid w:val="00D203D8"/>
    <w:rsid w:val="00D20A9E"/>
    <w:rsid w:val="00D2348D"/>
    <w:rsid w:val="00D27790"/>
    <w:rsid w:val="00D3122E"/>
    <w:rsid w:val="00D315F4"/>
    <w:rsid w:val="00D3494E"/>
    <w:rsid w:val="00D44BD3"/>
    <w:rsid w:val="00D457A3"/>
    <w:rsid w:val="00D45DC7"/>
    <w:rsid w:val="00D469F8"/>
    <w:rsid w:val="00D4712B"/>
    <w:rsid w:val="00D531CF"/>
    <w:rsid w:val="00D54A9F"/>
    <w:rsid w:val="00D557FD"/>
    <w:rsid w:val="00D62F97"/>
    <w:rsid w:val="00D63F64"/>
    <w:rsid w:val="00D66503"/>
    <w:rsid w:val="00D67E2F"/>
    <w:rsid w:val="00D76455"/>
    <w:rsid w:val="00D772D9"/>
    <w:rsid w:val="00D8153E"/>
    <w:rsid w:val="00D84CC0"/>
    <w:rsid w:val="00D86121"/>
    <w:rsid w:val="00D86D50"/>
    <w:rsid w:val="00D919F1"/>
    <w:rsid w:val="00D92F94"/>
    <w:rsid w:val="00D951E1"/>
    <w:rsid w:val="00D97603"/>
    <w:rsid w:val="00D97F7F"/>
    <w:rsid w:val="00DA29B9"/>
    <w:rsid w:val="00DA34A0"/>
    <w:rsid w:val="00DA5ABD"/>
    <w:rsid w:val="00DB1186"/>
    <w:rsid w:val="00DB19AF"/>
    <w:rsid w:val="00DB2B5D"/>
    <w:rsid w:val="00DB2E6C"/>
    <w:rsid w:val="00DB3E24"/>
    <w:rsid w:val="00DB4FE3"/>
    <w:rsid w:val="00DB58AC"/>
    <w:rsid w:val="00DB598D"/>
    <w:rsid w:val="00DB7712"/>
    <w:rsid w:val="00DC1610"/>
    <w:rsid w:val="00DC4B1A"/>
    <w:rsid w:val="00DC6637"/>
    <w:rsid w:val="00DC72C2"/>
    <w:rsid w:val="00DD0164"/>
    <w:rsid w:val="00DD14C2"/>
    <w:rsid w:val="00DD28FB"/>
    <w:rsid w:val="00DD35A3"/>
    <w:rsid w:val="00DD7AF9"/>
    <w:rsid w:val="00DE0F55"/>
    <w:rsid w:val="00DE2B65"/>
    <w:rsid w:val="00DE7070"/>
    <w:rsid w:val="00DE79FF"/>
    <w:rsid w:val="00DF1DBF"/>
    <w:rsid w:val="00DF374D"/>
    <w:rsid w:val="00DF3A14"/>
    <w:rsid w:val="00DF769C"/>
    <w:rsid w:val="00E00D59"/>
    <w:rsid w:val="00E0350C"/>
    <w:rsid w:val="00E04965"/>
    <w:rsid w:val="00E11C1D"/>
    <w:rsid w:val="00E1439C"/>
    <w:rsid w:val="00E22707"/>
    <w:rsid w:val="00E24DC8"/>
    <w:rsid w:val="00E25483"/>
    <w:rsid w:val="00E25738"/>
    <w:rsid w:val="00E26EA1"/>
    <w:rsid w:val="00E33038"/>
    <w:rsid w:val="00E33A25"/>
    <w:rsid w:val="00E41B2E"/>
    <w:rsid w:val="00E43109"/>
    <w:rsid w:val="00E452DB"/>
    <w:rsid w:val="00E50062"/>
    <w:rsid w:val="00E5436D"/>
    <w:rsid w:val="00E64955"/>
    <w:rsid w:val="00E664C4"/>
    <w:rsid w:val="00E66764"/>
    <w:rsid w:val="00E673A1"/>
    <w:rsid w:val="00E70F80"/>
    <w:rsid w:val="00E732B6"/>
    <w:rsid w:val="00E74ECE"/>
    <w:rsid w:val="00E77E35"/>
    <w:rsid w:val="00E831DA"/>
    <w:rsid w:val="00E96C94"/>
    <w:rsid w:val="00E974D0"/>
    <w:rsid w:val="00EA0FCE"/>
    <w:rsid w:val="00EA1570"/>
    <w:rsid w:val="00EA1A6A"/>
    <w:rsid w:val="00EA5B87"/>
    <w:rsid w:val="00EB03EF"/>
    <w:rsid w:val="00EB10CF"/>
    <w:rsid w:val="00EB40EF"/>
    <w:rsid w:val="00EB72BC"/>
    <w:rsid w:val="00EB7A33"/>
    <w:rsid w:val="00EC0185"/>
    <w:rsid w:val="00EC54F7"/>
    <w:rsid w:val="00EC5A05"/>
    <w:rsid w:val="00ED01D2"/>
    <w:rsid w:val="00ED0265"/>
    <w:rsid w:val="00ED2750"/>
    <w:rsid w:val="00EE2170"/>
    <w:rsid w:val="00EE44EE"/>
    <w:rsid w:val="00EE5023"/>
    <w:rsid w:val="00EE70B9"/>
    <w:rsid w:val="00EE71AE"/>
    <w:rsid w:val="00EF0AC1"/>
    <w:rsid w:val="00EF1726"/>
    <w:rsid w:val="00EF2FFB"/>
    <w:rsid w:val="00EF6943"/>
    <w:rsid w:val="00EF76F9"/>
    <w:rsid w:val="00F02696"/>
    <w:rsid w:val="00F03281"/>
    <w:rsid w:val="00F0368F"/>
    <w:rsid w:val="00F1053D"/>
    <w:rsid w:val="00F20453"/>
    <w:rsid w:val="00F21BC2"/>
    <w:rsid w:val="00F25132"/>
    <w:rsid w:val="00F302DD"/>
    <w:rsid w:val="00F30407"/>
    <w:rsid w:val="00F30429"/>
    <w:rsid w:val="00F307BC"/>
    <w:rsid w:val="00F32D8E"/>
    <w:rsid w:val="00F3319E"/>
    <w:rsid w:val="00F379C2"/>
    <w:rsid w:val="00F37D1D"/>
    <w:rsid w:val="00F40715"/>
    <w:rsid w:val="00F409BA"/>
    <w:rsid w:val="00F40B6B"/>
    <w:rsid w:val="00F4136E"/>
    <w:rsid w:val="00F4420D"/>
    <w:rsid w:val="00F45E22"/>
    <w:rsid w:val="00F47043"/>
    <w:rsid w:val="00F55377"/>
    <w:rsid w:val="00F57416"/>
    <w:rsid w:val="00F60782"/>
    <w:rsid w:val="00F61189"/>
    <w:rsid w:val="00F64B21"/>
    <w:rsid w:val="00F70E18"/>
    <w:rsid w:val="00F72261"/>
    <w:rsid w:val="00F74D0C"/>
    <w:rsid w:val="00F77457"/>
    <w:rsid w:val="00F80226"/>
    <w:rsid w:val="00F8142A"/>
    <w:rsid w:val="00F84F6C"/>
    <w:rsid w:val="00F865E6"/>
    <w:rsid w:val="00F87EE3"/>
    <w:rsid w:val="00F911B6"/>
    <w:rsid w:val="00F94BE3"/>
    <w:rsid w:val="00F94E81"/>
    <w:rsid w:val="00FA0295"/>
    <w:rsid w:val="00FA13CD"/>
    <w:rsid w:val="00FA17D0"/>
    <w:rsid w:val="00FA410C"/>
    <w:rsid w:val="00FA4212"/>
    <w:rsid w:val="00FA56C3"/>
    <w:rsid w:val="00FA5AD1"/>
    <w:rsid w:val="00FA6FA4"/>
    <w:rsid w:val="00FB04DB"/>
    <w:rsid w:val="00FB0BA7"/>
    <w:rsid w:val="00FB1C85"/>
    <w:rsid w:val="00FB2652"/>
    <w:rsid w:val="00FB6C33"/>
    <w:rsid w:val="00FB7A0D"/>
    <w:rsid w:val="00FC1E82"/>
    <w:rsid w:val="00FC23A1"/>
    <w:rsid w:val="00FC3741"/>
    <w:rsid w:val="00FC413D"/>
    <w:rsid w:val="00FC420C"/>
    <w:rsid w:val="00FD0A28"/>
    <w:rsid w:val="00FD2129"/>
    <w:rsid w:val="00FD3772"/>
    <w:rsid w:val="00FD3AAE"/>
    <w:rsid w:val="00FD4436"/>
    <w:rsid w:val="00FD4CA4"/>
    <w:rsid w:val="00FD51A8"/>
    <w:rsid w:val="00FD5905"/>
    <w:rsid w:val="00FE2766"/>
    <w:rsid w:val="00FE2C4D"/>
    <w:rsid w:val="00FE30DA"/>
    <w:rsid w:val="00FE59E0"/>
    <w:rsid w:val="00FE75D2"/>
    <w:rsid w:val="00FE7A99"/>
    <w:rsid w:val="00FE7E14"/>
    <w:rsid w:val="00FF24E9"/>
    <w:rsid w:val="00FF5B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0">
      <o:colormenu v:ext="edit" fillcolor="none [1940]" strokecolor="none"/>
    </o:shapedefaults>
    <o:shapelayout v:ext="edit">
      <o:idmap v:ext="edit" data="1"/>
      <o:rules v:ext="edit">
        <o:r id="V:Rule17" type="connector" idref="#_x0000_s1128"/>
        <o:r id="V:Rule18" type="connector" idref="#_x0000_s1114"/>
        <o:r id="V:Rule19" type="connector" idref="#_x0000_s1152"/>
        <o:r id="V:Rule20" type="connector" idref="#_x0000_s1113"/>
        <o:r id="V:Rule21" type="connector" idref="#_x0000_s1153"/>
        <o:r id="V:Rule22" type="connector" idref="#_x0000_s1112"/>
        <o:r id="V:Rule23" type="connector" idref="#_x0000_s1155"/>
        <o:r id="V:Rule24" type="connector" idref="#_x0000_s1116"/>
        <o:r id="V:Rule25" type="connector" idref="#_x0000_s1154"/>
        <o:r id="V:Rule26" type="connector" idref="#_x0000_s1117"/>
        <o:r id="V:Rule27" type="connector" idref="#_x0000_s1111"/>
        <o:r id="V:Rule28" type="connector" idref="#_x0000_s1110"/>
        <o:r id="V:Rule29" type="connector" idref="#_x0000_s1156"/>
        <o:r id="V:Rule30" type="connector" idref="#_x0000_s1157"/>
        <o:r id="V:Rule31" type="connector" idref="#_x0000_s1115"/>
        <o:r id="V:Rule32" type="connector" idref="#_x0000_s11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7CB5"/>
  </w:style>
  <w:style w:type="paragraph" w:styleId="1">
    <w:name w:val="heading 1"/>
    <w:basedOn w:val="a"/>
    <w:next w:val="a"/>
    <w:link w:val="10"/>
    <w:uiPriority w:val="9"/>
    <w:qFormat/>
    <w:rsid w:val="001509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F38D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4D4B28"/>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unhideWhenUsed/>
    <w:qFormat/>
    <w:rsid w:val="005D024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04DB"/>
    <w:pPr>
      <w:ind w:left="720"/>
      <w:contextualSpacing/>
    </w:pPr>
  </w:style>
  <w:style w:type="paragraph" w:customStyle="1" w:styleId="Default">
    <w:name w:val="Default"/>
    <w:rsid w:val="00B36C3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7">
    <w:name w:val="Pa7"/>
    <w:basedOn w:val="Default"/>
    <w:next w:val="Default"/>
    <w:uiPriority w:val="99"/>
    <w:rsid w:val="00330E19"/>
    <w:pPr>
      <w:spacing w:line="191" w:lineRule="atLeast"/>
    </w:pPr>
    <w:rPr>
      <w:rFonts w:ascii="Baltica" w:hAnsi="Baltica" w:cstheme="minorBidi"/>
      <w:color w:val="auto"/>
    </w:rPr>
  </w:style>
  <w:style w:type="paragraph" w:customStyle="1" w:styleId="Pa8">
    <w:name w:val="Pa8"/>
    <w:basedOn w:val="Default"/>
    <w:next w:val="Default"/>
    <w:uiPriority w:val="99"/>
    <w:rsid w:val="00635AAC"/>
    <w:pPr>
      <w:spacing w:line="191" w:lineRule="atLeast"/>
    </w:pPr>
    <w:rPr>
      <w:rFonts w:ascii="Baltica" w:hAnsi="Baltica" w:cstheme="minorBidi"/>
      <w:color w:val="auto"/>
    </w:rPr>
  </w:style>
  <w:style w:type="paragraph" w:styleId="a4">
    <w:name w:val="Balloon Text"/>
    <w:basedOn w:val="a"/>
    <w:link w:val="a5"/>
    <w:uiPriority w:val="99"/>
    <w:semiHidden/>
    <w:unhideWhenUsed/>
    <w:rsid w:val="00BE6E0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E6E07"/>
    <w:rPr>
      <w:rFonts w:ascii="Tahoma" w:hAnsi="Tahoma" w:cs="Tahoma"/>
      <w:sz w:val="16"/>
      <w:szCs w:val="16"/>
    </w:rPr>
  </w:style>
  <w:style w:type="paragraph" w:styleId="a6">
    <w:name w:val="caption"/>
    <w:basedOn w:val="a"/>
    <w:next w:val="a"/>
    <w:uiPriority w:val="35"/>
    <w:unhideWhenUsed/>
    <w:qFormat/>
    <w:rsid w:val="00A46D7A"/>
    <w:pPr>
      <w:spacing w:line="240" w:lineRule="auto"/>
    </w:pPr>
    <w:rPr>
      <w:b/>
      <w:bCs/>
      <w:color w:val="4F81BD" w:themeColor="accent1"/>
      <w:sz w:val="18"/>
      <w:szCs w:val="18"/>
    </w:rPr>
  </w:style>
  <w:style w:type="character" w:styleId="a7">
    <w:name w:val="Hyperlink"/>
    <w:basedOn w:val="a0"/>
    <w:uiPriority w:val="99"/>
    <w:unhideWhenUsed/>
    <w:rsid w:val="004150A6"/>
    <w:rPr>
      <w:color w:val="0000FF" w:themeColor="hyperlink"/>
      <w:u w:val="single"/>
    </w:rPr>
  </w:style>
  <w:style w:type="table" w:styleId="a8">
    <w:name w:val="Table Grid"/>
    <w:basedOn w:val="a1"/>
    <w:uiPriority w:val="59"/>
    <w:rsid w:val="00147B1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AF38D1"/>
    <w:rPr>
      <w:rFonts w:ascii="Times New Roman" w:eastAsia="Times New Roman" w:hAnsi="Times New Roman" w:cs="Times New Roman"/>
      <w:b/>
      <w:bCs/>
      <w:sz w:val="36"/>
      <w:szCs w:val="36"/>
      <w:lang w:eastAsia="ru-RU"/>
    </w:rPr>
  </w:style>
  <w:style w:type="character" w:customStyle="1" w:styleId="10">
    <w:name w:val="Заголовок 1 Знак"/>
    <w:basedOn w:val="a0"/>
    <w:link w:val="1"/>
    <w:uiPriority w:val="9"/>
    <w:rsid w:val="0015094A"/>
    <w:rPr>
      <w:rFonts w:asciiTheme="majorHAnsi" w:eastAsiaTheme="majorEastAsia" w:hAnsiTheme="majorHAnsi" w:cstheme="majorBidi"/>
      <w:b/>
      <w:bCs/>
      <w:color w:val="365F91" w:themeColor="accent1" w:themeShade="BF"/>
      <w:sz w:val="28"/>
      <w:szCs w:val="28"/>
    </w:rPr>
  </w:style>
  <w:style w:type="character" w:customStyle="1" w:styleId="article-classifiergap">
    <w:name w:val="article-classifier__gap"/>
    <w:basedOn w:val="a0"/>
    <w:rsid w:val="0015094A"/>
  </w:style>
  <w:style w:type="character" w:styleId="a9">
    <w:name w:val="Strong"/>
    <w:basedOn w:val="a0"/>
    <w:uiPriority w:val="22"/>
    <w:qFormat/>
    <w:rsid w:val="003F7C88"/>
    <w:rPr>
      <w:b/>
      <w:bCs/>
    </w:rPr>
  </w:style>
  <w:style w:type="paragraph" w:styleId="aa">
    <w:name w:val="header"/>
    <w:basedOn w:val="a"/>
    <w:link w:val="ab"/>
    <w:uiPriority w:val="99"/>
    <w:unhideWhenUsed/>
    <w:rsid w:val="003F7C8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F7C88"/>
  </w:style>
  <w:style w:type="paragraph" w:styleId="ac">
    <w:name w:val="footer"/>
    <w:basedOn w:val="a"/>
    <w:link w:val="ad"/>
    <w:uiPriority w:val="99"/>
    <w:unhideWhenUsed/>
    <w:rsid w:val="003F7C8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F7C88"/>
  </w:style>
  <w:style w:type="character" w:customStyle="1" w:styleId="A80">
    <w:name w:val="A8"/>
    <w:uiPriority w:val="99"/>
    <w:rsid w:val="00906F92"/>
    <w:rPr>
      <w:rFonts w:cs="DINCyr-Light"/>
      <w:color w:val="000000"/>
      <w:sz w:val="19"/>
      <w:szCs w:val="19"/>
    </w:rPr>
  </w:style>
  <w:style w:type="character" w:customStyle="1" w:styleId="A20">
    <w:name w:val="A2"/>
    <w:uiPriority w:val="99"/>
    <w:rsid w:val="00035AB5"/>
    <w:rPr>
      <w:rFonts w:cs="Trajan Pro"/>
      <w:b/>
      <w:bCs/>
      <w:color w:val="000000"/>
      <w:sz w:val="30"/>
      <w:szCs w:val="30"/>
    </w:rPr>
  </w:style>
  <w:style w:type="paragraph" w:styleId="ae">
    <w:name w:val="Normal (Web)"/>
    <w:basedOn w:val="a"/>
    <w:uiPriority w:val="99"/>
    <w:unhideWhenUsed/>
    <w:rsid w:val="007847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qpopupwrapper">
    <w:name w:val="aqpopupwrapper"/>
    <w:basedOn w:val="a0"/>
    <w:rsid w:val="00DA29B9"/>
  </w:style>
  <w:style w:type="character" w:styleId="af">
    <w:name w:val="FollowedHyperlink"/>
    <w:basedOn w:val="a0"/>
    <w:uiPriority w:val="99"/>
    <w:semiHidden/>
    <w:unhideWhenUsed/>
    <w:rsid w:val="00FB2652"/>
    <w:rPr>
      <w:color w:val="800080" w:themeColor="followedHyperlink"/>
      <w:u w:val="single"/>
    </w:rPr>
  </w:style>
  <w:style w:type="paragraph" w:customStyle="1" w:styleId="Pa2">
    <w:name w:val="Pa2"/>
    <w:basedOn w:val="a"/>
    <w:next w:val="a"/>
    <w:uiPriority w:val="99"/>
    <w:rsid w:val="0061679A"/>
    <w:pPr>
      <w:autoSpaceDE w:val="0"/>
      <w:autoSpaceDN w:val="0"/>
      <w:adjustRightInd w:val="0"/>
      <w:spacing w:after="0" w:line="191" w:lineRule="atLeast"/>
    </w:pPr>
    <w:rPr>
      <w:rFonts w:ascii="Baltica" w:hAnsi="Baltica"/>
      <w:sz w:val="24"/>
      <w:szCs w:val="24"/>
    </w:rPr>
  </w:style>
  <w:style w:type="character" w:customStyle="1" w:styleId="A11">
    <w:name w:val="A11"/>
    <w:uiPriority w:val="99"/>
    <w:rsid w:val="0061679A"/>
    <w:rPr>
      <w:rFonts w:cs="Baltica"/>
      <w:color w:val="000000"/>
      <w:sz w:val="11"/>
      <w:szCs w:val="11"/>
    </w:rPr>
  </w:style>
  <w:style w:type="character" w:customStyle="1" w:styleId="30">
    <w:name w:val="Заголовок 3 Знак"/>
    <w:basedOn w:val="a0"/>
    <w:link w:val="3"/>
    <w:uiPriority w:val="9"/>
    <w:semiHidden/>
    <w:rsid w:val="004D4B28"/>
    <w:rPr>
      <w:rFonts w:asciiTheme="majorHAnsi" w:eastAsiaTheme="majorEastAsia" w:hAnsiTheme="majorHAnsi" w:cstheme="majorBidi"/>
      <w:b/>
      <w:bCs/>
      <w:color w:val="4F81BD" w:themeColor="accent1"/>
    </w:rPr>
  </w:style>
  <w:style w:type="paragraph" w:styleId="af0">
    <w:name w:val="Body Text"/>
    <w:basedOn w:val="a"/>
    <w:link w:val="af1"/>
    <w:uiPriority w:val="99"/>
    <w:unhideWhenUsed/>
    <w:rsid w:val="004D4B28"/>
    <w:pPr>
      <w:spacing w:after="120" w:line="240" w:lineRule="auto"/>
    </w:pPr>
    <w:rPr>
      <w:rFonts w:ascii="Times New Roman" w:eastAsia="Times New Roman" w:hAnsi="Times New Roman" w:cs="Times New Roman"/>
      <w:sz w:val="24"/>
      <w:szCs w:val="24"/>
      <w:lang w:eastAsia="ru-RU"/>
    </w:rPr>
  </w:style>
  <w:style w:type="character" w:customStyle="1" w:styleId="af1">
    <w:name w:val="Основной текст Знак"/>
    <w:basedOn w:val="a0"/>
    <w:link w:val="af0"/>
    <w:uiPriority w:val="99"/>
    <w:rsid w:val="004D4B28"/>
    <w:rPr>
      <w:rFonts w:ascii="Times New Roman" w:eastAsia="Times New Roman" w:hAnsi="Times New Roman" w:cs="Times New Roman"/>
      <w:sz w:val="24"/>
      <w:szCs w:val="24"/>
      <w:lang w:eastAsia="ru-RU"/>
    </w:rPr>
  </w:style>
  <w:style w:type="paragraph" w:styleId="af2">
    <w:name w:val="endnote text"/>
    <w:basedOn w:val="a"/>
    <w:link w:val="af3"/>
    <w:uiPriority w:val="99"/>
    <w:semiHidden/>
    <w:unhideWhenUsed/>
    <w:rsid w:val="00AB2753"/>
    <w:pPr>
      <w:spacing w:after="0" w:line="240" w:lineRule="auto"/>
    </w:pPr>
    <w:rPr>
      <w:sz w:val="20"/>
      <w:szCs w:val="20"/>
    </w:rPr>
  </w:style>
  <w:style w:type="character" w:customStyle="1" w:styleId="af3">
    <w:name w:val="Текст концевой сноски Знак"/>
    <w:basedOn w:val="a0"/>
    <w:link w:val="af2"/>
    <w:uiPriority w:val="99"/>
    <w:semiHidden/>
    <w:rsid w:val="00AB2753"/>
    <w:rPr>
      <w:sz w:val="20"/>
      <w:szCs w:val="20"/>
    </w:rPr>
  </w:style>
  <w:style w:type="character" w:styleId="af4">
    <w:name w:val="endnote reference"/>
    <w:basedOn w:val="a0"/>
    <w:uiPriority w:val="99"/>
    <w:semiHidden/>
    <w:unhideWhenUsed/>
    <w:rsid w:val="00AB2753"/>
    <w:rPr>
      <w:vertAlign w:val="superscript"/>
    </w:rPr>
  </w:style>
  <w:style w:type="character" w:customStyle="1" w:styleId="apple-converted-space">
    <w:name w:val="apple-converted-space"/>
    <w:basedOn w:val="a0"/>
    <w:rsid w:val="00321D59"/>
  </w:style>
  <w:style w:type="character" w:customStyle="1" w:styleId="refresult">
    <w:name w:val="ref_result"/>
    <w:basedOn w:val="a0"/>
    <w:rsid w:val="00356528"/>
  </w:style>
  <w:style w:type="character" w:customStyle="1" w:styleId="50">
    <w:name w:val="Заголовок 5 Знак"/>
    <w:basedOn w:val="a0"/>
    <w:link w:val="5"/>
    <w:uiPriority w:val="9"/>
    <w:rsid w:val="005D0240"/>
    <w:rPr>
      <w:rFonts w:asciiTheme="majorHAnsi" w:eastAsiaTheme="majorEastAsia" w:hAnsiTheme="majorHAnsi" w:cstheme="majorBidi"/>
      <w:color w:val="243F60" w:themeColor="accent1" w:themeShade="7F"/>
    </w:rPr>
  </w:style>
  <w:style w:type="paragraph" w:styleId="af5">
    <w:name w:val="Title"/>
    <w:basedOn w:val="a"/>
    <w:link w:val="af6"/>
    <w:qFormat/>
    <w:rsid w:val="005D0240"/>
    <w:pPr>
      <w:spacing w:after="0" w:line="360" w:lineRule="auto"/>
      <w:ind w:firstLine="709"/>
      <w:jc w:val="center"/>
    </w:pPr>
    <w:rPr>
      <w:rFonts w:ascii="Times New Roman" w:eastAsia="Times New Roman" w:hAnsi="Times New Roman" w:cs="Times New Roman"/>
      <w:sz w:val="28"/>
      <w:szCs w:val="24"/>
      <w:lang w:eastAsia="ru-RU"/>
    </w:rPr>
  </w:style>
  <w:style w:type="character" w:customStyle="1" w:styleId="af6">
    <w:name w:val="Название Знак"/>
    <w:basedOn w:val="a0"/>
    <w:link w:val="af5"/>
    <w:rsid w:val="005D0240"/>
    <w:rPr>
      <w:rFonts w:ascii="Times New Roman" w:eastAsia="Times New Roman" w:hAnsi="Times New Roman" w:cs="Times New Roman"/>
      <w:sz w:val="28"/>
      <w:szCs w:val="24"/>
      <w:lang w:eastAsia="ru-RU"/>
    </w:rPr>
  </w:style>
  <w:style w:type="paragraph" w:styleId="af7">
    <w:name w:val="TOC Heading"/>
    <w:basedOn w:val="1"/>
    <w:next w:val="a"/>
    <w:uiPriority w:val="39"/>
    <w:unhideWhenUsed/>
    <w:qFormat/>
    <w:rsid w:val="00D772D9"/>
    <w:pPr>
      <w:outlineLvl w:val="9"/>
    </w:pPr>
  </w:style>
  <w:style w:type="paragraph" w:styleId="11">
    <w:name w:val="toc 1"/>
    <w:basedOn w:val="a"/>
    <w:next w:val="a"/>
    <w:autoRedefine/>
    <w:uiPriority w:val="39"/>
    <w:semiHidden/>
    <w:unhideWhenUsed/>
    <w:rsid w:val="00F80226"/>
    <w:pPr>
      <w:spacing w:after="100"/>
    </w:pPr>
  </w:style>
</w:styles>
</file>

<file path=word/webSettings.xml><?xml version="1.0" encoding="utf-8"?>
<w:webSettings xmlns:r="http://schemas.openxmlformats.org/officeDocument/2006/relationships" xmlns:w="http://schemas.openxmlformats.org/wordprocessingml/2006/main">
  <w:divs>
    <w:div w:id="209074741">
      <w:bodyDiv w:val="1"/>
      <w:marLeft w:val="0"/>
      <w:marRight w:val="0"/>
      <w:marTop w:val="0"/>
      <w:marBottom w:val="0"/>
      <w:divBdr>
        <w:top w:val="none" w:sz="0" w:space="0" w:color="auto"/>
        <w:left w:val="none" w:sz="0" w:space="0" w:color="auto"/>
        <w:bottom w:val="none" w:sz="0" w:space="0" w:color="auto"/>
        <w:right w:val="none" w:sz="0" w:space="0" w:color="auto"/>
      </w:divBdr>
      <w:divsChild>
        <w:div w:id="311300949">
          <w:marLeft w:val="0"/>
          <w:marRight w:val="0"/>
          <w:marTop w:val="0"/>
          <w:marBottom w:val="0"/>
          <w:divBdr>
            <w:top w:val="none" w:sz="0" w:space="0" w:color="auto"/>
            <w:left w:val="none" w:sz="0" w:space="0" w:color="auto"/>
            <w:bottom w:val="none" w:sz="0" w:space="0" w:color="auto"/>
            <w:right w:val="none" w:sz="0" w:space="0" w:color="auto"/>
          </w:divBdr>
        </w:div>
        <w:div w:id="675886832">
          <w:marLeft w:val="0"/>
          <w:marRight w:val="0"/>
          <w:marTop w:val="0"/>
          <w:marBottom w:val="0"/>
          <w:divBdr>
            <w:top w:val="none" w:sz="0" w:space="0" w:color="auto"/>
            <w:left w:val="none" w:sz="0" w:space="0" w:color="auto"/>
            <w:bottom w:val="none" w:sz="0" w:space="0" w:color="auto"/>
            <w:right w:val="none" w:sz="0" w:space="0" w:color="auto"/>
          </w:divBdr>
        </w:div>
        <w:div w:id="964697254">
          <w:marLeft w:val="0"/>
          <w:marRight w:val="0"/>
          <w:marTop w:val="0"/>
          <w:marBottom w:val="0"/>
          <w:divBdr>
            <w:top w:val="none" w:sz="0" w:space="0" w:color="auto"/>
            <w:left w:val="none" w:sz="0" w:space="0" w:color="auto"/>
            <w:bottom w:val="none" w:sz="0" w:space="0" w:color="auto"/>
            <w:right w:val="none" w:sz="0" w:space="0" w:color="auto"/>
          </w:divBdr>
        </w:div>
      </w:divsChild>
    </w:div>
    <w:div w:id="237634719">
      <w:bodyDiv w:val="1"/>
      <w:marLeft w:val="0"/>
      <w:marRight w:val="0"/>
      <w:marTop w:val="0"/>
      <w:marBottom w:val="0"/>
      <w:divBdr>
        <w:top w:val="none" w:sz="0" w:space="0" w:color="auto"/>
        <w:left w:val="none" w:sz="0" w:space="0" w:color="auto"/>
        <w:bottom w:val="none" w:sz="0" w:space="0" w:color="auto"/>
        <w:right w:val="none" w:sz="0" w:space="0" w:color="auto"/>
      </w:divBdr>
    </w:div>
    <w:div w:id="379592921">
      <w:bodyDiv w:val="1"/>
      <w:marLeft w:val="0"/>
      <w:marRight w:val="0"/>
      <w:marTop w:val="0"/>
      <w:marBottom w:val="0"/>
      <w:divBdr>
        <w:top w:val="none" w:sz="0" w:space="0" w:color="auto"/>
        <w:left w:val="none" w:sz="0" w:space="0" w:color="auto"/>
        <w:bottom w:val="none" w:sz="0" w:space="0" w:color="auto"/>
        <w:right w:val="none" w:sz="0" w:space="0" w:color="auto"/>
      </w:divBdr>
      <w:divsChild>
        <w:div w:id="1664421">
          <w:marLeft w:val="0"/>
          <w:marRight w:val="0"/>
          <w:marTop w:val="0"/>
          <w:marBottom w:val="0"/>
          <w:divBdr>
            <w:top w:val="none" w:sz="0" w:space="0" w:color="auto"/>
            <w:left w:val="none" w:sz="0" w:space="0" w:color="auto"/>
            <w:bottom w:val="none" w:sz="0" w:space="0" w:color="auto"/>
            <w:right w:val="none" w:sz="0" w:space="0" w:color="auto"/>
          </w:divBdr>
        </w:div>
        <w:div w:id="1303773250">
          <w:marLeft w:val="0"/>
          <w:marRight w:val="0"/>
          <w:marTop w:val="0"/>
          <w:marBottom w:val="0"/>
          <w:divBdr>
            <w:top w:val="none" w:sz="0" w:space="0" w:color="auto"/>
            <w:left w:val="none" w:sz="0" w:space="0" w:color="auto"/>
            <w:bottom w:val="none" w:sz="0" w:space="0" w:color="auto"/>
            <w:right w:val="none" w:sz="0" w:space="0" w:color="auto"/>
          </w:divBdr>
        </w:div>
        <w:div w:id="2116516676">
          <w:marLeft w:val="0"/>
          <w:marRight w:val="0"/>
          <w:marTop w:val="0"/>
          <w:marBottom w:val="0"/>
          <w:divBdr>
            <w:top w:val="none" w:sz="0" w:space="0" w:color="auto"/>
            <w:left w:val="none" w:sz="0" w:space="0" w:color="auto"/>
            <w:bottom w:val="none" w:sz="0" w:space="0" w:color="auto"/>
            <w:right w:val="none" w:sz="0" w:space="0" w:color="auto"/>
          </w:divBdr>
        </w:div>
      </w:divsChild>
    </w:div>
    <w:div w:id="426925427">
      <w:bodyDiv w:val="1"/>
      <w:marLeft w:val="0"/>
      <w:marRight w:val="0"/>
      <w:marTop w:val="0"/>
      <w:marBottom w:val="0"/>
      <w:divBdr>
        <w:top w:val="none" w:sz="0" w:space="0" w:color="auto"/>
        <w:left w:val="none" w:sz="0" w:space="0" w:color="auto"/>
        <w:bottom w:val="none" w:sz="0" w:space="0" w:color="auto"/>
        <w:right w:val="none" w:sz="0" w:space="0" w:color="auto"/>
      </w:divBdr>
    </w:div>
    <w:div w:id="541014900">
      <w:bodyDiv w:val="1"/>
      <w:marLeft w:val="0"/>
      <w:marRight w:val="0"/>
      <w:marTop w:val="0"/>
      <w:marBottom w:val="0"/>
      <w:divBdr>
        <w:top w:val="none" w:sz="0" w:space="0" w:color="auto"/>
        <w:left w:val="none" w:sz="0" w:space="0" w:color="auto"/>
        <w:bottom w:val="none" w:sz="0" w:space="0" w:color="auto"/>
        <w:right w:val="none" w:sz="0" w:space="0" w:color="auto"/>
      </w:divBdr>
    </w:div>
    <w:div w:id="564141189">
      <w:bodyDiv w:val="1"/>
      <w:marLeft w:val="0"/>
      <w:marRight w:val="0"/>
      <w:marTop w:val="0"/>
      <w:marBottom w:val="0"/>
      <w:divBdr>
        <w:top w:val="none" w:sz="0" w:space="0" w:color="auto"/>
        <w:left w:val="none" w:sz="0" w:space="0" w:color="auto"/>
        <w:bottom w:val="none" w:sz="0" w:space="0" w:color="auto"/>
        <w:right w:val="none" w:sz="0" w:space="0" w:color="auto"/>
      </w:divBdr>
      <w:divsChild>
        <w:div w:id="403256645">
          <w:marLeft w:val="0"/>
          <w:marRight w:val="0"/>
          <w:marTop w:val="0"/>
          <w:marBottom w:val="0"/>
          <w:divBdr>
            <w:top w:val="none" w:sz="0" w:space="0" w:color="auto"/>
            <w:left w:val="none" w:sz="0" w:space="0" w:color="auto"/>
            <w:bottom w:val="none" w:sz="0" w:space="0" w:color="auto"/>
            <w:right w:val="none" w:sz="0" w:space="0" w:color="auto"/>
          </w:divBdr>
          <w:divsChild>
            <w:div w:id="285740507">
              <w:marLeft w:val="0"/>
              <w:marRight w:val="0"/>
              <w:marTop w:val="0"/>
              <w:marBottom w:val="0"/>
              <w:divBdr>
                <w:top w:val="none" w:sz="0" w:space="0" w:color="auto"/>
                <w:left w:val="none" w:sz="0" w:space="0" w:color="auto"/>
                <w:bottom w:val="none" w:sz="0" w:space="0" w:color="auto"/>
                <w:right w:val="none" w:sz="0" w:space="0" w:color="auto"/>
              </w:divBdr>
              <w:divsChild>
                <w:div w:id="434979933">
                  <w:marLeft w:val="0"/>
                  <w:marRight w:val="0"/>
                  <w:marTop w:val="0"/>
                  <w:marBottom w:val="0"/>
                  <w:divBdr>
                    <w:top w:val="none" w:sz="0" w:space="0" w:color="auto"/>
                    <w:left w:val="none" w:sz="0" w:space="0" w:color="auto"/>
                    <w:bottom w:val="none" w:sz="0" w:space="0" w:color="auto"/>
                    <w:right w:val="none" w:sz="0" w:space="0" w:color="auto"/>
                  </w:divBdr>
                </w:div>
                <w:div w:id="490946069">
                  <w:marLeft w:val="0"/>
                  <w:marRight w:val="0"/>
                  <w:marTop w:val="0"/>
                  <w:marBottom w:val="0"/>
                  <w:divBdr>
                    <w:top w:val="none" w:sz="0" w:space="0" w:color="auto"/>
                    <w:left w:val="none" w:sz="0" w:space="0" w:color="auto"/>
                    <w:bottom w:val="none" w:sz="0" w:space="0" w:color="auto"/>
                    <w:right w:val="none" w:sz="0" w:space="0" w:color="auto"/>
                  </w:divBdr>
                </w:div>
                <w:div w:id="808280816">
                  <w:marLeft w:val="0"/>
                  <w:marRight w:val="0"/>
                  <w:marTop w:val="0"/>
                  <w:marBottom w:val="0"/>
                  <w:divBdr>
                    <w:top w:val="none" w:sz="0" w:space="0" w:color="auto"/>
                    <w:left w:val="none" w:sz="0" w:space="0" w:color="auto"/>
                    <w:bottom w:val="none" w:sz="0" w:space="0" w:color="auto"/>
                    <w:right w:val="none" w:sz="0" w:space="0" w:color="auto"/>
                  </w:divBdr>
                </w:div>
                <w:div w:id="1126045028">
                  <w:marLeft w:val="0"/>
                  <w:marRight w:val="0"/>
                  <w:marTop w:val="0"/>
                  <w:marBottom w:val="0"/>
                  <w:divBdr>
                    <w:top w:val="none" w:sz="0" w:space="0" w:color="auto"/>
                    <w:left w:val="none" w:sz="0" w:space="0" w:color="auto"/>
                    <w:bottom w:val="none" w:sz="0" w:space="0" w:color="auto"/>
                    <w:right w:val="none" w:sz="0" w:space="0" w:color="auto"/>
                  </w:divBdr>
                </w:div>
                <w:div w:id="1224297864">
                  <w:marLeft w:val="0"/>
                  <w:marRight w:val="0"/>
                  <w:marTop w:val="0"/>
                  <w:marBottom w:val="0"/>
                  <w:divBdr>
                    <w:top w:val="none" w:sz="0" w:space="0" w:color="auto"/>
                    <w:left w:val="none" w:sz="0" w:space="0" w:color="auto"/>
                    <w:bottom w:val="none" w:sz="0" w:space="0" w:color="auto"/>
                    <w:right w:val="none" w:sz="0" w:space="0" w:color="auto"/>
                  </w:divBdr>
                </w:div>
                <w:div w:id="1942103210">
                  <w:marLeft w:val="0"/>
                  <w:marRight w:val="0"/>
                  <w:marTop w:val="0"/>
                  <w:marBottom w:val="0"/>
                  <w:divBdr>
                    <w:top w:val="none" w:sz="0" w:space="0" w:color="auto"/>
                    <w:left w:val="none" w:sz="0" w:space="0" w:color="auto"/>
                    <w:bottom w:val="none" w:sz="0" w:space="0" w:color="auto"/>
                    <w:right w:val="none" w:sz="0" w:space="0" w:color="auto"/>
                  </w:divBdr>
                </w:div>
              </w:divsChild>
            </w:div>
            <w:div w:id="1022171288">
              <w:marLeft w:val="0"/>
              <w:marRight w:val="0"/>
              <w:marTop w:val="0"/>
              <w:marBottom w:val="0"/>
              <w:divBdr>
                <w:top w:val="none" w:sz="0" w:space="0" w:color="auto"/>
                <w:left w:val="none" w:sz="0" w:space="0" w:color="auto"/>
                <w:bottom w:val="none" w:sz="0" w:space="0" w:color="auto"/>
                <w:right w:val="none" w:sz="0" w:space="0" w:color="auto"/>
              </w:divBdr>
              <w:divsChild>
                <w:div w:id="455834960">
                  <w:marLeft w:val="0"/>
                  <w:marRight w:val="0"/>
                  <w:marTop w:val="0"/>
                  <w:marBottom w:val="0"/>
                  <w:divBdr>
                    <w:top w:val="none" w:sz="0" w:space="0" w:color="auto"/>
                    <w:left w:val="none" w:sz="0" w:space="0" w:color="auto"/>
                    <w:bottom w:val="none" w:sz="0" w:space="0" w:color="auto"/>
                    <w:right w:val="none" w:sz="0" w:space="0" w:color="auto"/>
                  </w:divBdr>
                </w:div>
                <w:div w:id="580263415">
                  <w:marLeft w:val="0"/>
                  <w:marRight w:val="0"/>
                  <w:marTop w:val="0"/>
                  <w:marBottom w:val="0"/>
                  <w:divBdr>
                    <w:top w:val="none" w:sz="0" w:space="0" w:color="auto"/>
                    <w:left w:val="none" w:sz="0" w:space="0" w:color="auto"/>
                    <w:bottom w:val="none" w:sz="0" w:space="0" w:color="auto"/>
                    <w:right w:val="none" w:sz="0" w:space="0" w:color="auto"/>
                  </w:divBdr>
                </w:div>
                <w:div w:id="648559092">
                  <w:marLeft w:val="0"/>
                  <w:marRight w:val="0"/>
                  <w:marTop w:val="0"/>
                  <w:marBottom w:val="0"/>
                  <w:divBdr>
                    <w:top w:val="none" w:sz="0" w:space="0" w:color="auto"/>
                    <w:left w:val="none" w:sz="0" w:space="0" w:color="auto"/>
                    <w:bottom w:val="none" w:sz="0" w:space="0" w:color="auto"/>
                    <w:right w:val="none" w:sz="0" w:space="0" w:color="auto"/>
                  </w:divBdr>
                </w:div>
                <w:div w:id="1272006698">
                  <w:marLeft w:val="0"/>
                  <w:marRight w:val="0"/>
                  <w:marTop w:val="0"/>
                  <w:marBottom w:val="0"/>
                  <w:divBdr>
                    <w:top w:val="none" w:sz="0" w:space="0" w:color="auto"/>
                    <w:left w:val="none" w:sz="0" w:space="0" w:color="auto"/>
                    <w:bottom w:val="none" w:sz="0" w:space="0" w:color="auto"/>
                    <w:right w:val="none" w:sz="0" w:space="0" w:color="auto"/>
                  </w:divBdr>
                </w:div>
                <w:div w:id="1435976980">
                  <w:marLeft w:val="0"/>
                  <w:marRight w:val="0"/>
                  <w:marTop w:val="0"/>
                  <w:marBottom w:val="0"/>
                  <w:divBdr>
                    <w:top w:val="none" w:sz="0" w:space="0" w:color="auto"/>
                    <w:left w:val="none" w:sz="0" w:space="0" w:color="auto"/>
                    <w:bottom w:val="none" w:sz="0" w:space="0" w:color="auto"/>
                    <w:right w:val="none" w:sz="0" w:space="0" w:color="auto"/>
                  </w:divBdr>
                </w:div>
                <w:div w:id="2049138306">
                  <w:marLeft w:val="0"/>
                  <w:marRight w:val="0"/>
                  <w:marTop w:val="0"/>
                  <w:marBottom w:val="0"/>
                  <w:divBdr>
                    <w:top w:val="none" w:sz="0" w:space="0" w:color="auto"/>
                    <w:left w:val="none" w:sz="0" w:space="0" w:color="auto"/>
                    <w:bottom w:val="none" w:sz="0" w:space="0" w:color="auto"/>
                    <w:right w:val="none" w:sz="0" w:space="0" w:color="auto"/>
                  </w:divBdr>
                </w:div>
              </w:divsChild>
            </w:div>
            <w:div w:id="1793554661">
              <w:marLeft w:val="0"/>
              <w:marRight w:val="0"/>
              <w:marTop w:val="0"/>
              <w:marBottom w:val="0"/>
              <w:divBdr>
                <w:top w:val="none" w:sz="0" w:space="0" w:color="auto"/>
                <w:left w:val="none" w:sz="0" w:space="0" w:color="auto"/>
                <w:bottom w:val="none" w:sz="0" w:space="0" w:color="auto"/>
                <w:right w:val="none" w:sz="0" w:space="0" w:color="auto"/>
              </w:divBdr>
              <w:divsChild>
                <w:div w:id="380445797">
                  <w:marLeft w:val="0"/>
                  <w:marRight w:val="0"/>
                  <w:marTop w:val="0"/>
                  <w:marBottom w:val="0"/>
                  <w:divBdr>
                    <w:top w:val="none" w:sz="0" w:space="0" w:color="auto"/>
                    <w:left w:val="none" w:sz="0" w:space="0" w:color="auto"/>
                    <w:bottom w:val="none" w:sz="0" w:space="0" w:color="auto"/>
                    <w:right w:val="none" w:sz="0" w:space="0" w:color="auto"/>
                  </w:divBdr>
                </w:div>
                <w:div w:id="1243873286">
                  <w:marLeft w:val="0"/>
                  <w:marRight w:val="0"/>
                  <w:marTop w:val="0"/>
                  <w:marBottom w:val="0"/>
                  <w:divBdr>
                    <w:top w:val="none" w:sz="0" w:space="0" w:color="auto"/>
                    <w:left w:val="none" w:sz="0" w:space="0" w:color="auto"/>
                    <w:bottom w:val="none" w:sz="0" w:space="0" w:color="auto"/>
                    <w:right w:val="none" w:sz="0" w:space="0" w:color="auto"/>
                  </w:divBdr>
                </w:div>
                <w:div w:id="1391684270">
                  <w:marLeft w:val="0"/>
                  <w:marRight w:val="0"/>
                  <w:marTop w:val="0"/>
                  <w:marBottom w:val="0"/>
                  <w:divBdr>
                    <w:top w:val="none" w:sz="0" w:space="0" w:color="auto"/>
                    <w:left w:val="none" w:sz="0" w:space="0" w:color="auto"/>
                    <w:bottom w:val="none" w:sz="0" w:space="0" w:color="auto"/>
                    <w:right w:val="none" w:sz="0" w:space="0" w:color="auto"/>
                  </w:divBdr>
                </w:div>
                <w:div w:id="1595894648">
                  <w:marLeft w:val="0"/>
                  <w:marRight w:val="0"/>
                  <w:marTop w:val="0"/>
                  <w:marBottom w:val="0"/>
                  <w:divBdr>
                    <w:top w:val="none" w:sz="0" w:space="0" w:color="auto"/>
                    <w:left w:val="none" w:sz="0" w:space="0" w:color="auto"/>
                    <w:bottom w:val="none" w:sz="0" w:space="0" w:color="auto"/>
                    <w:right w:val="none" w:sz="0" w:space="0" w:color="auto"/>
                  </w:divBdr>
                </w:div>
                <w:div w:id="1902128971">
                  <w:marLeft w:val="0"/>
                  <w:marRight w:val="0"/>
                  <w:marTop w:val="0"/>
                  <w:marBottom w:val="0"/>
                  <w:divBdr>
                    <w:top w:val="none" w:sz="0" w:space="0" w:color="auto"/>
                    <w:left w:val="none" w:sz="0" w:space="0" w:color="auto"/>
                    <w:bottom w:val="none" w:sz="0" w:space="0" w:color="auto"/>
                    <w:right w:val="none" w:sz="0" w:space="0" w:color="auto"/>
                  </w:divBdr>
                </w:div>
                <w:div w:id="211913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350577">
      <w:bodyDiv w:val="1"/>
      <w:marLeft w:val="0"/>
      <w:marRight w:val="0"/>
      <w:marTop w:val="0"/>
      <w:marBottom w:val="0"/>
      <w:divBdr>
        <w:top w:val="none" w:sz="0" w:space="0" w:color="auto"/>
        <w:left w:val="none" w:sz="0" w:space="0" w:color="auto"/>
        <w:bottom w:val="none" w:sz="0" w:space="0" w:color="auto"/>
        <w:right w:val="none" w:sz="0" w:space="0" w:color="auto"/>
      </w:divBdr>
    </w:div>
    <w:div w:id="673805736">
      <w:bodyDiv w:val="1"/>
      <w:marLeft w:val="0"/>
      <w:marRight w:val="0"/>
      <w:marTop w:val="0"/>
      <w:marBottom w:val="0"/>
      <w:divBdr>
        <w:top w:val="none" w:sz="0" w:space="0" w:color="auto"/>
        <w:left w:val="none" w:sz="0" w:space="0" w:color="auto"/>
        <w:bottom w:val="none" w:sz="0" w:space="0" w:color="auto"/>
        <w:right w:val="none" w:sz="0" w:space="0" w:color="auto"/>
      </w:divBdr>
      <w:divsChild>
        <w:div w:id="180358379">
          <w:marLeft w:val="0"/>
          <w:marRight w:val="0"/>
          <w:marTop w:val="0"/>
          <w:marBottom w:val="0"/>
          <w:divBdr>
            <w:top w:val="none" w:sz="0" w:space="0" w:color="auto"/>
            <w:left w:val="none" w:sz="0" w:space="0" w:color="auto"/>
            <w:bottom w:val="none" w:sz="0" w:space="0" w:color="auto"/>
            <w:right w:val="none" w:sz="0" w:space="0" w:color="auto"/>
          </w:divBdr>
          <w:divsChild>
            <w:div w:id="1797023568">
              <w:marLeft w:val="0"/>
              <w:marRight w:val="0"/>
              <w:marTop w:val="0"/>
              <w:marBottom w:val="0"/>
              <w:divBdr>
                <w:top w:val="none" w:sz="0" w:space="0" w:color="auto"/>
                <w:left w:val="none" w:sz="0" w:space="0" w:color="auto"/>
                <w:bottom w:val="none" w:sz="0" w:space="0" w:color="auto"/>
                <w:right w:val="none" w:sz="0" w:space="0" w:color="auto"/>
              </w:divBdr>
              <w:divsChild>
                <w:div w:id="1076513406">
                  <w:marLeft w:val="0"/>
                  <w:marRight w:val="0"/>
                  <w:marTop w:val="0"/>
                  <w:marBottom w:val="0"/>
                  <w:divBdr>
                    <w:top w:val="none" w:sz="0" w:space="0" w:color="auto"/>
                    <w:left w:val="none" w:sz="0" w:space="0" w:color="auto"/>
                    <w:bottom w:val="none" w:sz="0" w:space="0" w:color="auto"/>
                    <w:right w:val="none" w:sz="0" w:space="0" w:color="auto"/>
                  </w:divBdr>
                  <w:divsChild>
                    <w:div w:id="773675950">
                      <w:marLeft w:val="0"/>
                      <w:marRight w:val="0"/>
                      <w:marTop w:val="0"/>
                      <w:marBottom w:val="0"/>
                      <w:divBdr>
                        <w:top w:val="none" w:sz="0" w:space="0" w:color="auto"/>
                        <w:left w:val="none" w:sz="0" w:space="0" w:color="auto"/>
                        <w:bottom w:val="none" w:sz="0" w:space="0" w:color="auto"/>
                        <w:right w:val="none" w:sz="0" w:space="0" w:color="auto"/>
                      </w:divBdr>
                      <w:divsChild>
                        <w:div w:id="765421189">
                          <w:marLeft w:val="0"/>
                          <w:marRight w:val="0"/>
                          <w:marTop w:val="0"/>
                          <w:marBottom w:val="0"/>
                          <w:divBdr>
                            <w:top w:val="none" w:sz="0" w:space="0" w:color="auto"/>
                            <w:left w:val="none" w:sz="0" w:space="0" w:color="auto"/>
                            <w:bottom w:val="none" w:sz="0" w:space="0" w:color="auto"/>
                            <w:right w:val="none" w:sz="0" w:space="0" w:color="auto"/>
                          </w:divBdr>
                          <w:divsChild>
                            <w:div w:id="41682625">
                              <w:marLeft w:val="0"/>
                              <w:marRight w:val="0"/>
                              <w:marTop w:val="107"/>
                              <w:marBottom w:val="0"/>
                              <w:divBdr>
                                <w:top w:val="none" w:sz="0" w:space="0" w:color="auto"/>
                                <w:left w:val="none" w:sz="0" w:space="0" w:color="auto"/>
                                <w:bottom w:val="none" w:sz="0" w:space="0" w:color="auto"/>
                                <w:right w:val="none" w:sz="0" w:space="0" w:color="auto"/>
                              </w:divBdr>
                            </w:div>
                            <w:div w:id="169686153">
                              <w:marLeft w:val="0"/>
                              <w:marRight w:val="0"/>
                              <w:marTop w:val="0"/>
                              <w:marBottom w:val="0"/>
                              <w:divBdr>
                                <w:top w:val="none" w:sz="0" w:space="0" w:color="auto"/>
                                <w:left w:val="none" w:sz="0" w:space="0" w:color="auto"/>
                                <w:bottom w:val="none" w:sz="0" w:space="0" w:color="auto"/>
                                <w:right w:val="none" w:sz="0" w:space="0" w:color="auto"/>
                              </w:divBdr>
                              <w:divsChild>
                                <w:div w:id="171399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6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535508">
      <w:bodyDiv w:val="1"/>
      <w:marLeft w:val="0"/>
      <w:marRight w:val="0"/>
      <w:marTop w:val="0"/>
      <w:marBottom w:val="0"/>
      <w:divBdr>
        <w:top w:val="none" w:sz="0" w:space="0" w:color="auto"/>
        <w:left w:val="none" w:sz="0" w:space="0" w:color="auto"/>
        <w:bottom w:val="none" w:sz="0" w:space="0" w:color="auto"/>
        <w:right w:val="none" w:sz="0" w:space="0" w:color="auto"/>
      </w:divBdr>
      <w:divsChild>
        <w:div w:id="112943943">
          <w:marLeft w:val="0"/>
          <w:marRight w:val="0"/>
          <w:marTop w:val="0"/>
          <w:marBottom w:val="0"/>
          <w:divBdr>
            <w:top w:val="none" w:sz="0" w:space="0" w:color="auto"/>
            <w:left w:val="none" w:sz="0" w:space="0" w:color="auto"/>
            <w:bottom w:val="none" w:sz="0" w:space="0" w:color="auto"/>
            <w:right w:val="none" w:sz="0" w:space="0" w:color="auto"/>
          </w:divBdr>
        </w:div>
        <w:div w:id="437217188">
          <w:marLeft w:val="0"/>
          <w:marRight w:val="0"/>
          <w:marTop w:val="0"/>
          <w:marBottom w:val="0"/>
          <w:divBdr>
            <w:top w:val="none" w:sz="0" w:space="0" w:color="auto"/>
            <w:left w:val="none" w:sz="0" w:space="0" w:color="auto"/>
            <w:bottom w:val="none" w:sz="0" w:space="0" w:color="auto"/>
            <w:right w:val="none" w:sz="0" w:space="0" w:color="auto"/>
          </w:divBdr>
        </w:div>
        <w:div w:id="680089042">
          <w:marLeft w:val="0"/>
          <w:marRight w:val="0"/>
          <w:marTop w:val="0"/>
          <w:marBottom w:val="0"/>
          <w:divBdr>
            <w:top w:val="none" w:sz="0" w:space="0" w:color="auto"/>
            <w:left w:val="none" w:sz="0" w:space="0" w:color="auto"/>
            <w:bottom w:val="none" w:sz="0" w:space="0" w:color="auto"/>
            <w:right w:val="none" w:sz="0" w:space="0" w:color="auto"/>
          </w:divBdr>
        </w:div>
        <w:div w:id="710886771">
          <w:marLeft w:val="0"/>
          <w:marRight w:val="0"/>
          <w:marTop w:val="0"/>
          <w:marBottom w:val="0"/>
          <w:divBdr>
            <w:top w:val="none" w:sz="0" w:space="0" w:color="auto"/>
            <w:left w:val="none" w:sz="0" w:space="0" w:color="auto"/>
            <w:bottom w:val="none" w:sz="0" w:space="0" w:color="auto"/>
            <w:right w:val="none" w:sz="0" w:space="0" w:color="auto"/>
          </w:divBdr>
        </w:div>
        <w:div w:id="799686308">
          <w:marLeft w:val="0"/>
          <w:marRight w:val="0"/>
          <w:marTop w:val="0"/>
          <w:marBottom w:val="0"/>
          <w:divBdr>
            <w:top w:val="none" w:sz="0" w:space="0" w:color="auto"/>
            <w:left w:val="none" w:sz="0" w:space="0" w:color="auto"/>
            <w:bottom w:val="none" w:sz="0" w:space="0" w:color="auto"/>
            <w:right w:val="none" w:sz="0" w:space="0" w:color="auto"/>
          </w:divBdr>
        </w:div>
        <w:div w:id="873426015">
          <w:marLeft w:val="0"/>
          <w:marRight w:val="0"/>
          <w:marTop w:val="0"/>
          <w:marBottom w:val="0"/>
          <w:divBdr>
            <w:top w:val="none" w:sz="0" w:space="0" w:color="auto"/>
            <w:left w:val="none" w:sz="0" w:space="0" w:color="auto"/>
            <w:bottom w:val="none" w:sz="0" w:space="0" w:color="auto"/>
            <w:right w:val="none" w:sz="0" w:space="0" w:color="auto"/>
          </w:divBdr>
        </w:div>
        <w:div w:id="1836796686">
          <w:marLeft w:val="0"/>
          <w:marRight w:val="0"/>
          <w:marTop w:val="0"/>
          <w:marBottom w:val="0"/>
          <w:divBdr>
            <w:top w:val="none" w:sz="0" w:space="0" w:color="auto"/>
            <w:left w:val="none" w:sz="0" w:space="0" w:color="auto"/>
            <w:bottom w:val="none" w:sz="0" w:space="0" w:color="auto"/>
            <w:right w:val="none" w:sz="0" w:space="0" w:color="auto"/>
          </w:divBdr>
        </w:div>
        <w:div w:id="2033650693">
          <w:marLeft w:val="0"/>
          <w:marRight w:val="0"/>
          <w:marTop w:val="0"/>
          <w:marBottom w:val="0"/>
          <w:divBdr>
            <w:top w:val="none" w:sz="0" w:space="0" w:color="auto"/>
            <w:left w:val="none" w:sz="0" w:space="0" w:color="auto"/>
            <w:bottom w:val="none" w:sz="0" w:space="0" w:color="auto"/>
            <w:right w:val="none" w:sz="0" w:space="0" w:color="auto"/>
          </w:divBdr>
        </w:div>
      </w:divsChild>
    </w:div>
    <w:div w:id="758986977">
      <w:bodyDiv w:val="1"/>
      <w:marLeft w:val="0"/>
      <w:marRight w:val="0"/>
      <w:marTop w:val="0"/>
      <w:marBottom w:val="0"/>
      <w:divBdr>
        <w:top w:val="none" w:sz="0" w:space="0" w:color="auto"/>
        <w:left w:val="none" w:sz="0" w:space="0" w:color="auto"/>
        <w:bottom w:val="none" w:sz="0" w:space="0" w:color="auto"/>
        <w:right w:val="none" w:sz="0" w:space="0" w:color="auto"/>
      </w:divBdr>
      <w:divsChild>
        <w:div w:id="123933181">
          <w:marLeft w:val="0"/>
          <w:marRight w:val="0"/>
          <w:marTop w:val="0"/>
          <w:marBottom w:val="0"/>
          <w:divBdr>
            <w:top w:val="none" w:sz="0" w:space="0" w:color="auto"/>
            <w:left w:val="none" w:sz="0" w:space="0" w:color="auto"/>
            <w:bottom w:val="none" w:sz="0" w:space="0" w:color="auto"/>
            <w:right w:val="none" w:sz="0" w:space="0" w:color="auto"/>
          </w:divBdr>
          <w:divsChild>
            <w:div w:id="484787355">
              <w:marLeft w:val="0"/>
              <w:marRight w:val="0"/>
              <w:marTop w:val="0"/>
              <w:marBottom w:val="0"/>
              <w:divBdr>
                <w:top w:val="none" w:sz="0" w:space="0" w:color="auto"/>
                <w:left w:val="none" w:sz="0" w:space="0" w:color="auto"/>
                <w:bottom w:val="none" w:sz="0" w:space="0" w:color="auto"/>
                <w:right w:val="none" w:sz="0" w:space="0" w:color="auto"/>
              </w:divBdr>
              <w:divsChild>
                <w:div w:id="421492778">
                  <w:marLeft w:val="0"/>
                  <w:marRight w:val="0"/>
                  <w:marTop w:val="0"/>
                  <w:marBottom w:val="0"/>
                  <w:divBdr>
                    <w:top w:val="none" w:sz="0" w:space="0" w:color="auto"/>
                    <w:left w:val="none" w:sz="0" w:space="0" w:color="auto"/>
                    <w:bottom w:val="none" w:sz="0" w:space="0" w:color="auto"/>
                    <w:right w:val="none" w:sz="0" w:space="0" w:color="auto"/>
                  </w:divBdr>
                  <w:divsChild>
                    <w:div w:id="503781945">
                      <w:marLeft w:val="0"/>
                      <w:marRight w:val="0"/>
                      <w:marTop w:val="0"/>
                      <w:marBottom w:val="0"/>
                      <w:divBdr>
                        <w:top w:val="none" w:sz="0" w:space="0" w:color="auto"/>
                        <w:left w:val="none" w:sz="0" w:space="0" w:color="auto"/>
                        <w:bottom w:val="none" w:sz="0" w:space="0" w:color="auto"/>
                        <w:right w:val="none" w:sz="0" w:space="0" w:color="auto"/>
                      </w:divBdr>
                      <w:divsChild>
                        <w:div w:id="208877336">
                          <w:marLeft w:val="0"/>
                          <w:marRight w:val="0"/>
                          <w:marTop w:val="0"/>
                          <w:marBottom w:val="0"/>
                          <w:divBdr>
                            <w:top w:val="none" w:sz="0" w:space="0" w:color="auto"/>
                            <w:left w:val="none" w:sz="0" w:space="0" w:color="auto"/>
                            <w:bottom w:val="none" w:sz="0" w:space="0" w:color="auto"/>
                            <w:right w:val="none" w:sz="0" w:space="0" w:color="auto"/>
                          </w:divBdr>
                          <w:divsChild>
                            <w:div w:id="191921458">
                              <w:marLeft w:val="0"/>
                              <w:marRight w:val="0"/>
                              <w:marTop w:val="107"/>
                              <w:marBottom w:val="0"/>
                              <w:divBdr>
                                <w:top w:val="none" w:sz="0" w:space="0" w:color="auto"/>
                                <w:left w:val="none" w:sz="0" w:space="0" w:color="auto"/>
                                <w:bottom w:val="none" w:sz="0" w:space="0" w:color="auto"/>
                                <w:right w:val="none" w:sz="0" w:space="0" w:color="auto"/>
                              </w:divBdr>
                            </w:div>
                            <w:div w:id="2055538906">
                              <w:marLeft w:val="0"/>
                              <w:marRight w:val="0"/>
                              <w:marTop w:val="0"/>
                              <w:marBottom w:val="0"/>
                              <w:divBdr>
                                <w:top w:val="none" w:sz="0" w:space="0" w:color="auto"/>
                                <w:left w:val="none" w:sz="0" w:space="0" w:color="auto"/>
                                <w:bottom w:val="none" w:sz="0" w:space="0" w:color="auto"/>
                                <w:right w:val="none" w:sz="0" w:space="0" w:color="auto"/>
                              </w:divBdr>
                              <w:divsChild>
                                <w:div w:id="39173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87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778589">
      <w:bodyDiv w:val="1"/>
      <w:marLeft w:val="0"/>
      <w:marRight w:val="0"/>
      <w:marTop w:val="0"/>
      <w:marBottom w:val="0"/>
      <w:divBdr>
        <w:top w:val="none" w:sz="0" w:space="0" w:color="auto"/>
        <w:left w:val="none" w:sz="0" w:space="0" w:color="auto"/>
        <w:bottom w:val="none" w:sz="0" w:space="0" w:color="auto"/>
        <w:right w:val="none" w:sz="0" w:space="0" w:color="auto"/>
      </w:divBdr>
    </w:div>
    <w:div w:id="878736993">
      <w:bodyDiv w:val="1"/>
      <w:marLeft w:val="0"/>
      <w:marRight w:val="0"/>
      <w:marTop w:val="0"/>
      <w:marBottom w:val="0"/>
      <w:divBdr>
        <w:top w:val="none" w:sz="0" w:space="0" w:color="auto"/>
        <w:left w:val="none" w:sz="0" w:space="0" w:color="auto"/>
        <w:bottom w:val="none" w:sz="0" w:space="0" w:color="auto"/>
        <w:right w:val="none" w:sz="0" w:space="0" w:color="auto"/>
      </w:divBdr>
    </w:div>
    <w:div w:id="894239203">
      <w:bodyDiv w:val="1"/>
      <w:marLeft w:val="0"/>
      <w:marRight w:val="0"/>
      <w:marTop w:val="0"/>
      <w:marBottom w:val="0"/>
      <w:divBdr>
        <w:top w:val="none" w:sz="0" w:space="0" w:color="auto"/>
        <w:left w:val="none" w:sz="0" w:space="0" w:color="auto"/>
        <w:bottom w:val="none" w:sz="0" w:space="0" w:color="auto"/>
        <w:right w:val="none" w:sz="0" w:space="0" w:color="auto"/>
      </w:divBdr>
      <w:divsChild>
        <w:div w:id="330377000">
          <w:marLeft w:val="0"/>
          <w:marRight w:val="0"/>
          <w:marTop w:val="0"/>
          <w:marBottom w:val="0"/>
          <w:divBdr>
            <w:top w:val="none" w:sz="0" w:space="0" w:color="auto"/>
            <w:left w:val="none" w:sz="0" w:space="0" w:color="auto"/>
            <w:bottom w:val="none" w:sz="0" w:space="0" w:color="auto"/>
            <w:right w:val="none" w:sz="0" w:space="0" w:color="auto"/>
          </w:divBdr>
        </w:div>
      </w:divsChild>
    </w:div>
    <w:div w:id="1161854542">
      <w:bodyDiv w:val="1"/>
      <w:marLeft w:val="0"/>
      <w:marRight w:val="0"/>
      <w:marTop w:val="0"/>
      <w:marBottom w:val="0"/>
      <w:divBdr>
        <w:top w:val="none" w:sz="0" w:space="0" w:color="auto"/>
        <w:left w:val="none" w:sz="0" w:space="0" w:color="auto"/>
        <w:bottom w:val="none" w:sz="0" w:space="0" w:color="auto"/>
        <w:right w:val="none" w:sz="0" w:space="0" w:color="auto"/>
      </w:divBdr>
    </w:div>
    <w:div w:id="1230116049">
      <w:bodyDiv w:val="1"/>
      <w:marLeft w:val="0"/>
      <w:marRight w:val="0"/>
      <w:marTop w:val="0"/>
      <w:marBottom w:val="0"/>
      <w:divBdr>
        <w:top w:val="none" w:sz="0" w:space="0" w:color="auto"/>
        <w:left w:val="none" w:sz="0" w:space="0" w:color="auto"/>
        <w:bottom w:val="none" w:sz="0" w:space="0" w:color="auto"/>
        <w:right w:val="none" w:sz="0" w:space="0" w:color="auto"/>
      </w:divBdr>
      <w:divsChild>
        <w:div w:id="1441028694">
          <w:marLeft w:val="0"/>
          <w:marRight w:val="0"/>
          <w:marTop w:val="0"/>
          <w:marBottom w:val="0"/>
          <w:divBdr>
            <w:top w:val="none" w:sz="0" w:space="0" w:color="auto"/>
            <w:left w:val="none" w:sz="0" w:space="0" w:color="auto"/>
            <w:bottom w:val="none" w:sz="0" w:space="0" w:color="auto"/>
            <w:right w:val="none" w:sz="0" w:space="0" w:color="auto"/>
          </w:divBdr>
          <w:divsChild>
            <w:div w:id="1944650024">
              <w:marLeft w:val="0"/>
              <w:marRight w:val="0"/>
              <w:marTop w:val="0"/>
              <w:marBottom w:val="0"/>
              <w:divBdr>
                <w:top w:val="none" w:sz="0" w:space="0" w:color="auto"/>
                <w:left w:val="none" w:sz="0" w:space="0" w:color="auto"/>
                <w:bottom w:val="none" w:sz="0" w:space="0" w:color="auto"/>
                <w:right w:val="none" w:sz="0" w:space="0" w:color="auto"/>
              </w:divBdr>
              <w:divsChild>
                <w:div w:id="358550702">
                  <w:marLeft w:val="0"/>
                  <w:marRight w:val="0"/>
                  <w:marTop w:val="0"/>
                  <w:marBottom w:val="0"/>
                  <w:divBdr>
                    <w:top w:val="none" w:sz="0" w:space="0" w:color="auto"/>
                    <w:left w:val="none" w:sz="0" w:space="0" w:color="auto"/>
                    <w:bottom w:val="none" w:sz="0" w:space="0" w:color="auto"/>
                    <w:right w:val="none" w:sz="0" w:space="0" w:color="auto"/>
                  </w:divBdr>
                  <w:divsChild>
                    <w:div w:id="1062871830">
                      <w:marLeft w:val="0"/>
                      <w:marRight w:val="0"/>
                      <w:marTop w:val="0"/>
                      <w:marBottom w:val="0"/>
                      <w:divBdr>
                        <w:top w:val="none" w:sz="0" w:space="0" w:color="auto"/>
                        <w:left w:val="none" w:sz="0" w:space="0" w:color="auto"/>
                        <w:bottom w:val="none" w:sz="0" w:space="0" w:color="auto"/>
                        <w:right w:val="none" w:sz="0" w:space="0" w:color="auto"/>
                      </w:divBdr>
                      <w:divsChild>
                        <w:div w:id="1023092056">
                          <w:marLeft w:val="0"/>
                          <w:marRight w:val="0"/>
                          <w:marTop w:val="0"/>
                          <w:marBottom w:val="0"/>
                          <w:divBdr>
                            <w:top w:val="none" w:sz="0" w:space="0" w:color="auto"/>
                            <w:left w:val="none" w:sz="0" w:space="0" w:color="auto"/>
                            <w:bottom w:val="none" w:sz="0" w:space="0" w:color="auto"/>
                            <w:right w:val="none" w:sz="0" w:space="0" w:color="auto"/>
                          </w:divBdr>
                          <w:divsChild>
                            <w:div w:id="444809102">
                              <w:marLeft w:val="0"/>
                              <w:marRight w:val="0"/>
                              <w:marTop w:val="0"/>
                              <w:marBottom w:val="0"/>
                              <w:divBdr>
                                <w:top w:val="none" w:sz="0" w:space="0" w:color="auto"/>
                                <w:left w:val="none" w:sz="0" w:space="0" w:color="auto"/>
                                <w:bottom w:val="none" w:sz="0" w:space="0" w:color="auto"/>
                                <w:right w:val="none" w:sz="0" w:space="0" w:color="auto"/>
                              </w:divBdr>
                              <w:divsChild>
                                <w:div w:id="2102026357">
                                  <w:marLeft w:val="0"/>
                                  <w:marRight w:val="0"/>
                                  <w:marTop w:val="0"/>
                                  <w:marBottom w:val="0"/>
                                  <w:divBdr>
                                    <w:top w:val="none" w:sz="0" w:space="0" w:color="auto"/>
                                    <w:left w:val="none" w:sz="0" w:space="0" w:color="auto"/>
                                    <w:bottom w:val="none" w:sz="0" w:space="0" w:color="auto"/>
                                    <w:right w:val="none" w:sz="0" w:space="0" w:color="auto"/>
                                  </w:divBdr>
                                </w:div>
                              </w:divsChild>
                            </w:div>
                            <w:div w:id="1282421855">
                              <w:marLeft w:val="0"/>
                              <w:marRight w:val="0"/>
                              <w:marTop w:val="107"/>
                              <w:marBottom w:val="0"/>
                              <w:divBdr>
                                <w:top w:val="none" w:sz="0" w:space="0" w:color="auto"/>
                                <w:left w:val="none" w:sz="0" w:space="0" w:color="auto"/>
                                <w:bottom w:val="none" w:sz="0" w:space="0" w:color="auto"/>
                                <w:right w:val="none" w:sz="0" w:space="0" w:color="auto"/>
                              </w:divBdr>
                            </w:div>
                          </w:divsChild>
                        </w:div>
                      </w:divsChild>
                    </w:div>
                  </w:divsChild>
                </w:div>
                <w:div w:id="126407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445648">
      <w:bodyDiv w:val="1"/>
      <w:marLeft w:val="0"/>
      <w:marRight w:val="0"/>
      <w:marTop w:val="0"/>
      <w:marBottom w:val="0"/>
      <w:divBdr>
        <w:top w:val="none" w:sz="0" w:space="0" w:color="auto"/>
        <w:left w:val="none" w:sz="0" w:space="0" w:color="auto"/>
        <w:bottom w:val="none" w:sz="0" w:space="0" w:color="auto"/>
        <w:right w:val="none" w:sz="0" w:space="0" w:color="auto"/>
      </w:divBdr>
    </w:div>
    <w:div w:id="1371540615">
      <w:bodyDiv w:val="1"/>
      <w:marLeft w:val="0"/>
      <w:marRight w:val="0"/>
      <w:marTop w:val="0"/>
      <w:marBottom w:val="0"/>
      <w:divBdr>
        <w:top w:val="none" w:sz="0" w:space="0" w:color="auto"/>
        <w:left w:val="none" w:sz="0" w:space="0" w:color="auto"/>
        <w:bottom w:val="none" w:sz="0" w:space="0" w:color="auto"/>
        <w:right w:val="none" w:sz="0" w:space="0" w:color="auto"/>
      </w:divBdr>
    </w:div>
    <w:div w:id="1421948482">
      <w:bodyDiv w:val="1"/>
      <w:marLeft w:val="0"/>
      <w:marRight w:val="0"/>
      <w:marTop w:val="0"/>
      <w:marBottom w:val="0"/>
      <w:divBdr>
        <w:top w:val="none" w:sz="0" w:space="0" w:color="auto"/>
        <w:left w:val="none" w:sz="0" w:space="0" w:color="auto"/>
        <w:bottom w:val="none" w:sz="0" w:space="0" w:color="auto"/>
        <w:right w:val="none" w:sz="0" w:space="0" w:color="auto"/>
      </w:divBdr>
    </w:div>
    <w:div w:id="1481850932">
      <w:bodyDiv w:val="1"/>
      <w:marLeft w:val="0"/>
      <w:marRight w:val="0"/>
      <w:marTop w:val="0"/>
      <w:marBottom w:val="0"/>
      <w:divBdr>
        <w:top w:val="none" w:sz="0" w:space="0" w:color="auto"/>
        <w:left w:val="none" w:sz="0" w:space="0" w:color="auto"/>
        <w:bottom w:val="none" w:sz="0" w:space="0" w:color="auto"/>
        <w:right w:val="none" w:sz="0" w:space="0" w:color="auto"/>
      </w:divBdr>
      <w:divsChild>
        <w:div w:id="1499030687">
          <w:marLeft w:val="0"/>
          <w:marRight w:val="0"/>
          <w:marTop w:val="0"/>
          <w:marBottom w:val="0"/>
          <w:divBdr>
            <w:top w:val="none" w:sz="0" w:space="0" w:color="auto"/>
            <w:left w:val="none" w:sz="0" w:space="0" w:color="auto"/>
            <w:bottom w:val="none" w:sz="0" w:space="0" w:color="auto"/>
            <w:right w:val="none" w:sz="0" w:space="0" w:color="auto"/>
          </w:divBdr>
        </w:div>
        <w:div w:id="1567491835">
          <w:marLeft w:val="0"/>
          <w:marRight w:val="0"/>
          <w:marTop w:val="0"/>
          <w:marBottom w:val="0"/>
          <w:divBdr>
            <w:top w:val="none" w:sz="0" w:space="0" w:color="auto"/>
            <w:left w:val="none" w:sz="0" w:space="0" w:color="auto"/>
            <w:bottom w:val="none" w:sz="0" w:space="0" w:color="auto"/>
            <w:right w:val="none" w:sz="0" w:space="0" w:color="auto"/>
          </w:divBdr>
        </w:div>
        <w:div w:id="1920362129">
          <w:marLeft w:val="0"/>
          <w:marRight w:val="0"/>
          <w:marTop w:val="0"/>
          <w:marBottom w:val="0"/>
          <w:divBdr>
            <w:top w:val="none" w:sz="0" w:space="0" w:color="auto"/>
            <w:left w:val="none" w:sz="0" w:space="0" w:color="auto"/>
            <w:bottom w:val="none" w:sz="0" w:space="0" w:color="auto"/>
            <w:right w:val="none" w:sz="0" w:space="0" w:color="auto"/>
          </w:divBdr>
        </w:div>
      </w:divsChild>
    </w:div>
    <w:div w:id="1584489056">
      <w:bodyDiv w:val="1"/>
      <w:marLeft w:val="0"/>
      <w:marRight w:val="0"/>
      <w:marTop w:val="0"/>
      <w:marBottom w:val="0"/>
      <w:divBdr>
        <w:top w:val="none" w:sz="0" w:space="0" w:color="auto"/>
        <w:left w:val="none" w:sz="0" w:space="0" w:color="auto"/>
        <w:bottom w:val="none" w:sz="0" w:space="0" w:color="auto"/>
        <w:right w:val="none" w:sz="0" w:space="0" w:color="auto"/>
      </w:divBdr>
      <w:divsChild>
        <w:div w:id="541400849">
          <w:marLeft w:val="0"/>
          <w:marRight w:val="0"/>
          <w:marTop w:val="0"/>
          <w:marBottom w:val="0"/>
          <w:divBdr>
            <w:top w:val="none" w:sz="0" w:space="0" w:color="auto"/>
            <w:left w:val="none" w:sz="0" w:space="0" w:color="auto"/>
            <w:bottom w:val="none" w:sz="0" w:space="0" w:color="auto"/>
            <w:right w:val="none" w:sz="0" w:space="0" w:color="auto"/>
          </w:divBdr>
        </w:div>
        <w:div w:id="681661482">
          <w:marLeft w:val="0"/>
          <w:marRight w:val="0"/>
          <w:marTop w:val="0"/>
          <w:marBottom w:val="0"/>
          <w:divBdr>
            <w:top w:val="none" w:sz="0" w:space="0" w:color="auto"/>
            <w:left w:val="none" w:sz="0" w:space="0" w:color="auto"/>
            <w:bottom w:val="none" w:sz="0" w:space="0" w:color="auto"/>
            <w:right w:val="none" w:sz="0" w:space="0" w:color="auto"/>
          </w:divBdr>
        </w:div>
        <w:div w:id="1523938283">
          <w:marLeft w:val="0"/>
          <w:marRight w:val="0"/>
          <w:marTop w:val="0"/>
          <w:marBottom w:val="0"/>
          <w:divBdr>
            <w:top w:val="none" w:sz="0" w:space="0" w:color="auto"/>
            <w:left w:val="none" w:sz="0" w:space="0" w:color="auto"/>
            <w:bottom w:val="none" w:sz="0" w:space="0" w:color="auto"/>
            <w:right w:val="none" w:sz="0" w:space="0" w:color="auto"/>
          </w:divBdr>
        </w:div>
      </w:divsChild>
    </w:div>
    <w:div w:id="1587690677">
      <w:bodyDiv w:val="1"/>
      <w:marLeft w:val="0"/>
      <w:marRight w:val="0"/>
      <w:marTop w:val="0"/>
      <w:marBottom w:val="0"/>
      <w:divBdr>
        <w:top w:val="none" w:sz="0" w:space="0" w:color="auto"/>
        <w:left w:val="none" w:sz="0" w:space="0" w:color="auto"/>
        <w:bottom w:val="none" w:sz="0" w:space="0" w:color="auto"/>
        <w:right w:val="none" w:sz="0" w:space="0" w:color="auto"/>
      </w:divBdr>
      <w:divsChild>
        <w:div w:id="862981063">
          <w:marLeft w:val="0"/>
          <w:marRight w:val="0"/>
          <w:marTop w:val="0"/>
          <w:marBottom w:val="0"/>
          <w:divBdr>
            <w:top w:val="none" w:sz="0" w:space="0" w:color="auto"/>
            <w:left w:val="none" w:sz="0" w:space="0" w:color="auto"/>
            <w:bottom w:val="none" w:sz="0" w:space="0" w:color="auto"/>
            <w:right w:val="none" w:sz="0" w:space="0" w:color="auto"/>
          </w:divBdr>
        </w:div>
        <w:div w:id="924339310">
          <w:marLeft w:val="0"/>
          <w:marRight w:val="0"/>
          <w:marTop w:val="0"/>
          <w:marBottom w:val="0"/>
          <w:divBdr>
            <w:top w:val="none" w:sz="0" w:space="0" w:color="auto"/>
            <w:left w:val="none" w:sz="0" w:space="0" w:color="auto"/>
            <w:bottom w:val="none" w:sz="0" w:space="0" w:color="auto"/>
            <w:right w:val="none" w:sz="0" w:space="0" w:color="auto"/>
          </w:divBdr>
        </w:div>
        <w:div w:id="1410955862">
          <w:marLeft w:val="0"/>
          <w:marRight w:val="0"/>
          <w:marTop w:val="0"/>
          <w:marBottom w:val="0"/>
          <w:divBdr>
            <w:top w:val="none" w:sz="0" w:space="0" w:color="auto"/>
            <w:left w:val="none" w:sz="0" w:space="0" w:color="auto"/>
            <w:bottom w:val="none" w:sz="0" w:space="0" w:color="auto"/>
            <w:right w:val="none" w:sz="0" w:space="0" w:color="auto"/>
          </w:divBdr>
        </w:div>
        <w:div w:id="1811626738">
          <w:marLeft w:val="0"/>
          <w:marRight w:val="0"/>
          <w:marTop w:val="0"/>
          <w:marBottom w:val="0"/>
          <w:divBdr>
            <w:top w:val="none" w:sz="0" w:space="0" w:color="auto"/>
            <w:left w:val="none" w:sz="0" w:space="0" w:color="auto"/>
            <w:bottom w:val="none" w:sz="0" w:space="0" w:color="auto"/>
            <w:right w:val="none" w:sz="0" w:space="0" w:color="auto"/>
          </w:divBdr>
        </w:div>
        <w:div w:id="1912156866">
          <w:marLeft w:val="0"/>
          <w:marRight w:val="0"/>
          <w:marTop w:val="0"/>
          <w:marBottom w:val="0"/>
          <w:divBdr>
            <w:top w:val="none" w:sz="0" w:space="0" w:color="auto"/>
            <w:left w:val="none" w:sz="0" w:space="0" w:color="auto"/>
            <w:bottom w:val="none" w:sz="0" w:space="0" w:color="auto"/>
            <w:right w:val="none" w:sz="0" w:space="0" w:color="auto"/>
          </w:divBdr>
        </w:div>
      </w:divsChild>
    </w:div>
    <w:div w:id="1590234956">
      <w:bodyDiv w:val="1"/>
      <w:marLeft w:val="0"/>
      <w:marRight w:val="0"/>
      <w:marTop w:val="0"/>
      <w:marBottom w:val="0"/>
      <w:divBdr>
        <w:top w:val="none" w:sz="0" w:space="0" w:color="auto"/>
        <w:left w:val="none" w:sz="0" w:space="0" w:color="auto"/>
        <w:bottom w:val="none" w:sz="0" w:space="0" w:color="auto"/>
        <w:right w:val="none" w:sz="0" w:space="0" w:color="auto"/>
      </w:divBdr>
      <w:divsChild>
        <w:div w:id="510950194">
          <w:marLeft w:val="0"/>
          <w:marRight w:val="0"/>
          <w:marTop w:val="0"/>
          <w:marBottom w:val="0"/>
          <w:divBdr>
            <w:top w:val="none" w:sz="0" w:space="0" w:color="auto"/>
            <w:left w:val="none" w:sz="0" w:space="0" w:color="auto"/>
            <w:bottom w:val="none" w:sz="0" w:space="0" w:color="auto"/>
            <w:right w:val="none" w:sz="0" w:space="0" w:color="auto"/>
          </w:divBdr>
        </w:div>
      </w:divsChild>
    </w:div>
    <w:div w:id="1698042022">
      <w:bodyDiv w:val="1"/>
      <w:marLeft w:val="0"/>
      <w:marRight w:val="0"/>
      <w:marTop w:val="0"/>
      <w:marBottom w:val="0"/>
      <w:divBdr>
        <w:top w:val="none" w:sz="0" w:space="0" w:color="auto"/>
        <w:left w:val="none" w:sz="0" w:space="0" w:color="auto"/>
        <w:bottom w:val="none" w:sz="0" w:space="0" w:color="auto"/>
        <w:right w:val="none" w:sz="0" w:space="0" w:color="auto"/>
      </w:divBdr>
      <w:divsChild>
        <w:div w:id="1568032706">
          <w:marLeft w:val="0"/>
          <w:marRight w:val="0"/>
          <w:marTop w:val="0"/>
          <w:marBottom w:val="0"/>
          <w:divBdr>
            <w:top w:val="none" w:sz="0" w:space="0" w:color="auto"/>
            <w:left w:val="none" w:sz="0" w:space="0" w:color="auto"/>
            <w:bottom w:val="none" w:sz="0" w:space="0" w:color="auto"/>
            <w:right w:val="none" w:sz="0" w:space="0" w:color="auto"/>
          </w:divBdr>
        </w:div>
        <w:div w:id="1884320028">
          <w:marLeft w:val="0"/>
          <w:marRight w:val="0"/>
          <w:marTop w:val="0"/>
          <w:marBottom w:val="0"/>
          <w:divBdr>
            <w:top w:val="none" w:sz="0" w:space="0" w:color="auto"/>
            <w:left w:val="none" w:sz="0" w:space="0" w:color="auto"/>
            <w:bottom w:val="none" w:sz="0" w:space="0" w:color="auto"/>
            <w:right w:val="none" w:sz="0" w:space="0" w:color="auto"/>
          </w:divBdr>
        </w:div>
      </w:divsChild>
    </w:div>
    <w:div w:id="1700084752">
      <w:bodyDiv w:val="1"/>
      <w:marLeft w:val="0"/>
      <w:marRight w:val="0"/>
      <w:marTop w:val="0"/>
      <w:marBottom w:val="0"/>
      <w:divBdr>
        <w:top w:val="none" w:sz="0" w:space="0" w:color="auto"/>
        <w:left w:val="none" w:sz="0" w:space="0" w:color="auto"/>
        <w:bottom w:val="none" w:sz="0" w:space="0" w:color="auto"/>
        <w:right w:val="none" w:sz="0" w:space="0" w:color="auto"/>
      </w:divBdr>
      <w:divsChild>
        <w:div w:id="1434782486">
          <w:marLeft w:val="0"/>
          <w:marRight w:val="0"/>
          <w:marTop w:val="0"/>
          <w:marBottom w:val="0"/>
          <w:divBdr>
            <w:top w:val="none" w:sz="0" w:space="0" w:color="auto"/>
            <w:left w:val="none" w:sz="0" w:space="0" w:color="auto"/>
            <w:bottom w:val="none" w:sz="0" w:space="0" w:color="auto"/>
            <w:right w:val="none" w:sz="0" w:space="0" w:color="auto"/>
          </w:divBdr>
          <w:divsChild>
            <w:div w:id="7830195">
              <w:marLeft w:val="0"/>
              <w:marRight w:val="0"/>
              <w:marTop w:val="0"/>
              <w:marBottom w:val="0"/>
              <w:divBdr>
                <w:top w:val="none" w:sz="0" w:space="0" w:color="auto"/>
                <w:left w:val="none" w:sz="0" w:space="0" w:color="auto"/>
                <w:bottom w:val="none" w:sz="0" w:space="0" w:color="auto"/>
                <w:right w:val="none" w:sz="0" w:space="0" w:color="auto"/>
              </w:divBdr>
            </w:div>
            <w:div w:id="10038336">
              <w:marLeft w:val="0"/>
              <w:marRight w:val="0"/>
              <w:marTop w:val="0"/>
              <w:marBottom w:val="0"/>
              <w:divBdr>
                <w:top w:val="none" w:sz="0" w:space="0" w:color="auto"/>
                <w:left w:val="none" w:sz="0" w:space="0" w:color="auto"/>
                <w:bottom w:val="none" w:sz="0" w:space="0" w:color="auto"/>
                <w:right w:val="none" w:sz="0" w:space="0" w:color="auto"/>
              </w:divBdr>
            </w:div>
            <w:div w:id="25983740">
              <w:marLeft w:val="0"/>
              <w:marRight w:val="0"/>
              <w:marTop w:val="0"/>
              <w:marBottom w:val="0"/>
              <w:divBdr>
                <w:top w:val="none" w:sz="0" w:space="0" w:color="auto"/>
                <w:left w:val="none" w:sz="0" w:space="0" w:color="auto"/>
                <w:bottom w:val="none" w:sz="0" w:space="0" w:color="auto"/>
                <w:right w:val="none" w:sz="0" w:space="0" w:color="auto"/>
              </w:divBdr>
            </w:div>
            <w:div w:id="26412028">
              <w:marLeft w:val="0"/>
              <w:marRight w:val="0"/>
              <w:marTop w:val="0"/>
              <w:marBottom w:val="0"/>
              <w:divBdr>
                <w:top w:val="none" w:sz="0" w:space="0" w:color="auto"/>
                <w:left w:val="none" w:sz="0" w:space="0" w:color="auto"/>
                <w:bottom w:val="none" w:sz="0" w:space="0" w:color="auto"/>
                <w:right w:val="none" w:sz="0" w:space="0" w:color="auto"/>
              </w:divBdr>
            </w:div>
            <w:div w:id="29651690">
              <w:marLeft w:val="0"/>
              <w:marRight w:val="0"/>
              <w:marTop w:val="0"/>
              <w:marBottom w:val="0"/>
              <w:divBdr>
                <w:top w:val="none" w:sz="0" w:space="0" w:color="auto"/>
                <w:left w:val="none" w:sz="0" w:space="0" w:color="auto"/>
                <w:bottom w:val="none" w:sz="0" w:space="0" w:color="auto"/>
                <w:right w:val="none" w:sz="0" w:space="0" w:color="auto"/>
              </w:divBdr>
            </w:div>
            <w:div w:id="33233987">
              <w:marLeft w:val="0"/>
              <w:marRight w:val="0"/>
              <w:marTop w:val="0"/>
              <w:marBottom w:val="0"/>
              <w:divBdr>
                <w:top w:val="none" w:sz="0" w:space="0" w:color="auto"/>
                <w:left w:val="none" w:sz="0" w:space="0" w:color="auto"/>
                <w:bottom w:val="none" w:sz="0" w:space="0" w:color="auto"/>
                <w:right w:val="none" w:sz="0" w:space="0" w:color="auto"/>
              </w:divBdr>
            </w:div>
            <w:div w:id="34701046">
              <w:marLeft w:val="0"/>
              <w:marRight w:val="0"/>
              <w:marTop w:val="0"/>
              <w:marBottom w:val="0"/>
              <w:divBdr>
                <w:top w:val="none" w:sz="0" w:space="0" w:color="auto"/>
                <w:left w:val="none" w:sz="0" w:space="0" w:color="auto"/>
                <w:bottom w:val="none" w:sz="0" w:space="0" w:color="auto"/>
                <w:right w:val="none" w:sz="0" w:space="0" w:color="auto"/>
              </w:divBdr>
            </w:div>
            <w:div w:id="36971656">
              <w:marLeft w:val="0"/>
              <w:marRight w:val="0"/>
              <w:marTop w:val="0"/>
              <w:marBottom w:val="0"/>
              <w:divBdr>
                <w:top w:val="none" w:sz="0" w:space="0" w:color="auto"/>
                <w:left w:val="none" w:sz="0" w:space="0" w:color="auto"/>
                <w:bottom w:val="none" w:sz="0" w:space="0" w:color="auto"/>
                <w:right w:val="none" w:sz="0" w:space="0" w:color="auto"/>
              </w:divBdr>
            </w:div>
            <w:div w:id="95443407">
              <w:marLeft w:val="0"/>
              <w:marRight w:val="0"/>
              <w:marTop w:val="0"/>
              <w:marBottom w:val="0"/>
              <w:divBdr>
                <w:top w:val="none" w:sz="0" w:space="0" w:color="auto"/>
                <w:left w:val="none" w:sz="0" w:space="0" w:color="auto"/>
                <w:bottom w:val="none" w:sz="0" w:space="0" w:color="auto"/>
                <w:right w:val="none" w:sz="0" w:space="0" w:color="auto"/>
              </w:divBdr>
            </w:div>
            <w:div w:id="109400897">
              <w:marLeft w:val="0"/>
              <w:marRight w:val="0"/>
              <w:marTop w:val="0"/>
              <w:marBottom w:val="0"/>
              <w:divBdr>
                <w:top w:val="none" w:sz="0" w:space="0" w:color="auto"/>
                <w:left w:val="none" w:sz="0" w:space="0" w:color="auto"/>
                <w:bottom w:val="none" w:sz="0" w:space="0" w:color="auto"/>
                <w:right w:val="none" w:sz="0" w:space="0" w:color="auto"/>
              </w:divBdr>
            </w:div>
            <w:div w:id="114058820">
              <w:marLeft w:val="0"/>
              <w:marRight w:val="0"/>
              <w:marTop w:val="0"/>
              <w:marBottom w:val="0"/>
              <w:divBdr>
                <w:top w:val="none" w:sz="0" w:space="0" w:color="auto"/>
                <w:left w:val="none" w:sz="0" w:space="0" w:color="auto"/>
                <w:bottom w:val="none" w:sz="0" w:space="0" w:color="auto"/>
                <w:right w:val="none" w:sz="0" w:space="0" w:color="auto"/>
              </w:divBdr>
            </w:div>
            <w:div w:id="127674873">
              <w:marLeft w:val="0"/>
              <w:marRight w:val="0"/>
              <w:marTop w:val="0"/>
              <w:marBottom w:val="0"/>
              <w:divBdr>
                <w:top w:val="none" w:sz="0" w:space="0" w:color="auto"/>
                <w:left w:val="none" w:sz="0" w:space="0" w:color="auto"/>
                <w:bottom w:val="none" w:sz="0" w:space="0" w:color="auto"/>
                <w:right w:val="none" w:sz="0" w:space="0" w:color="auto"/>
              </w:divBdr>
            </w:div>
            <w:div w:id="128668000">
              <w:marLeft w:val="0"/>
              <w:marRight w:val="0"/>
              <w:marTop w:val="0"/>
              <w:marBottom w:val="0"/>
              <w:divBdr>
                <w:top w:val="none" w:sz="0" w:space="0" w:color="auto"/>
                <w:left w:val="none" w:sz="0" w:space="0" w:color="auto"/>
                <w:bottom w:val="none" w:sz="0" w:space="0" w:color="auto"/>
                <w:right w:val="none" w:sz="0" w:space="0" w:color="auto"/>
              </w:divBdr>
            </w:div>
            <w:div w:id="165948653">
              <w:marLeft w:val="0"/>
              <w:marRight w:val="0"/>
              <w:marTop w:val="0"/>
              <w:marBottom w:val="0"/>
              <w:divBdr>
                <w:top w:val="none" w:sz="0" w:space="0" w:color="auto"/>
                <w:left w:val="none" w:sz="0" w:space="0" w:color="auto"/>
                <w:bottom w:val="none" w:sz="0" w:space="0" w:color="auto"/>
                <w:right w:val="none" w:sz="0" w:space="0" w:color="auto"/>
              </w:divBdr>
            </w:div>
            <w:div w:id="170801490">
              <w:marLeft w:val="0"/>
              <w:marRight w:val="0"/>
              <w:marTop w:val="0"/>
              <w:marBottom w:val="0"/>
              <w:divBdr>
                <w:top w:val="none" w:sz="0" w:space="0" w:color="auto"/>
                <w:left w:val="none" w:sz="0" w:space="0" w:color="auto"/>
                <w:bottom w:val="none" w:sz="0" w:space="0" w:color="auto"/>
                <w:right w:val="none" w:sz="0" w:space="0" w:color="auto"/>
              </w:divBdr>
            </w:div>
            <w:div w:id="177043247">
              <w:marLeft w:val="0"/>
              <w:marRight w:val="0"/>
              <w:marTop w:val="0"/>
              <w:marBottom w:val="0"/>
              <w:divBdr>
                <w:top w:val="none" w:sz="0" w:space="0" w:color="auto"/>
                <w:left w:val="none" w:sz="0" w:space="0" w:color="auto"/>
                <w:bottom w:val="none" w:sz="0" w:space="0" w:color="auto"/>
                <w:right w:val="none" w:sz="0" w:space="0" w:color="auto"/>
              </w:divBdr>
            </w:div>
            <w:div w:id="178400083">
              <w:marLeft w:val="0"/>
              <w:marRight w:val="0"/>
              <w:marTop w:val="0"/>
              <w:marBottom w:val="0"/>
              <w:divBdr>
                <w:top w:val="none" w:sz="0" w:space="0" w:color="auto"/>
                <w:left w:val="none" w:sz="0" w:space="0" w:color="auto"/>
                <w:bottom w:val="none" w:sz="0" w:space="0" w:color="auto"/>
                <w:right w:val="none" w:sz="0" w:space="0" w:color="auto"/>
              </w:divBdr>
            </w:div>
            <w:div w:id="182861482">
              <w:marLeft w:val="0"/>
              <w:marRight w:val="0"/>
              <w:marTop w:val="0"/>
              <w:marBottom w:val="0"/>
              <w:divBdr>
                <w:top w:val="none" w:sz="0" w:space="0" w:color="auto"/>
                <w:left w:val="none" w:sz="0" w:space="0" w:color="auto"/>
                <w:bottom w:val="none" w:sz="0" w:space="0" w:color="auto"/>
                <w:right w:val="none" w:sz="0" w:space="0" w:color="auto"/>
              </w:divBdr>
            </w:div>
            <w:div w:id="195433272">
              <w:marLeft w:val="0"/>
              <w:marRight w:val="0"/>
              <w:marTop w:val="0"/>
              <w:marBottom w:val="0"/>
              <w:divBdr>
                <w:top w:val="none" w:sz="0" w:space="0" w:color="auto"/>
                <w:left w:val="none" w:sz="0" w:space="0" w:color="auto"/>
                <w:bottom w:val="none" w:sz="0" w:space="0" w:color="auto"/>
                <w:right w:val="none" w:sz="0" w:space="0" w:color="auto"/>
              </w:divBdr>
            </w:div>
            <w:div w:id="206379387">
              <w:marLeft w:val="0"/>
              <w:marRight w:val="0"/>
              <w:marTop w:val="0"/>
              <w:marBottom w:val="0"/>
              <w:divBdr>
                <w:top w:val="none" w:sz="0" w:space="0" w:color="auto"/>
                <w:left w:val="none" w:sz="0" w:space="0" w:color="auto"/>
                <w:bottom w:val="none" w:sz="0" w:space="0" w:color="auto"/>
                <w:right w:val="none" w:sz="0" w:space="0" w:color="auto"/>
              </w:divBdr>
            </w:div>
            <w:div w:id="211696032">
              <w:marLeft w:val="0"/>
              <w:marRight w:val="0"/>
              <w:marTop w:val="0"/>
              <w:marBottom w:val="0"/>
              <w:divBdr>
                <w:top w:val="none" w:sz="0" w:space="0" w:color="auto"/>
                <w:left w:val="none" w:sz="0" w:space="0" w:color="auto"/>
                <w:bottom w:val="none" w:sz="0" w:space="0" w:color="auto"/>
                <w:right w:val="none" w:sz="0" w:space="0" w:color="auto"/>
              </w:divBdr>
            </w:div>
            <w:div w:id="214970494">
              <w:marLeft w:val="0"/>
              <w:marRight w:val="0"/>
              <w:marTop w:val="0"/>
              <w:marBottom w:val="0"/>
              <w:divBdr>
                <w:top w:val="none" w:sz="0" w:space="0" w:color="auto"/>
                <w:left w:val="none" w:sz="0" w:space="0" w:color="auto"/>
                <w:bottom w:val="none" w:sz="0" w:space="0" w:color="auto"/>
                <w:right w:val="none" w:sz="0" w:space="0" w:color="auto"/>
              </w:divBdr>
            </w:div>
            <w:div w:id="256449900">
              <w:marLeft w:val="0"/>
              <w:marRight w:val="0"/>
              <w:marTop w:val="0"/>
              <w:marBottom w:val="0"/>
              <w:divBdr>
                <w:top w:val="none" w:sz="0" w:space="0" w:color="auto"/>
                <w:left w:val="none" w:sz="0" w:space="0" w:color="auto"/>
                <w:bottom w:val="none" w:sz="0" w:space="0" w:color="auto"/>
                <w:right w:val="none" w:sz="0" w:space="0" w:color="auto"/>
              </w:divBdr>
            </w:div>
            <w:div w:id="264583728">
              <w:marLeft w:val="0"/>
              <w:marRight w:val="0"/>
              <w:marTop w:val="0"/>
              <w:marBottom w:val="0"/>
              <w:divBdr>
                <w:top w:val="none" w:sz="0" w:space="0" w:color="auto"/>
                <w:left w:val="none" w:sz="0" w:space="0" w:color="auto"/>
                <w:bottom w:val="none" w:sz="0" w:space="0" w:color="auto"/>
                <w:right w:val="none" w:sz="0" w:space="0" w:color="auto"/>
              </w:divBdr>
            </w:div>
            <w:div w:id="268003630">
              <w:marLeft w:val="0"/>
              <w:marRight w:val="0"/>
              <w:marTop w:val="0"/>
              <w:marBottom w:val="0"/>
              <w:divBdr>
                <w:top w:val="none" w:sz="0" w:space="0" w:color="auto"/>
                <w:left w:val="none" w:sz="0" w:space="0" w:color="auto"/>
                <w:bottom w:val="none" w:sz="0" w:space="0" w:color="auto"/>
                <w:right w:val="none" w:sz="0" w:space="0" w:color="auto"/>
              </w:divBdr>
            </w:div>
            <w:div w:id="272171656">
              <w:marLeft w:val="0"/>
              <w:marRight w:val="0"/>
              <w:marTop w:val="0"/>
              <w:marBottom w:val="0"/>
              <w:divBdr>
                <w:top w:val="none" w:sz="0" w:space="0" w:color="auto"/>
                <w:left w:val="none" w:sz="0" w:space="0" w:color="auto"/>
                <w:bottom w:val="none" w:sz="0" w:space="0" w:color="auto"/>
                <w:right w:val="none" w:sz="0" w:space="0" w:color="auto"/>
              </w:divBdr>
            </w:div>
            <w:div w:id="294726007">
              <w:marLeft w:val="0"/>
              <w:marRight w:val="0"/>
              <w:marTop w:val="0"/>
              <w:marBottom w:val="0"/>
              <w:divBdr>
                <w:top w:val="none" w:sz="0" w:space="0" w:color="auto"/>
                <w:left w:val="none" w:sz="0" w:space="0" w:color="auto"/>
                <w:bottom w:val="none" w:sz="0" w:space="0" w:color="auto"/>
                <w:right w:val="none" w:sz="0" w:space="0" w:color="auto"/>
              </w:divBdr>
            </w:div>
            <w:div w:id="296568341">
              <w:marLeft w:val="0"/>
              <w:marRight w:val="0"/>
              <w:marTop w:val="0"/>
              <w:marBottom w:val="0"/>
              <w:divBdr>
                <w:top w:val="none" w:sz="0" w:space="0" w:color="auto"/>
                <w:left w:val="none" w:sz="0" w:space="0" w:color="auto"/>
                <w:bottom w:val="none" w:sz="0" w:space="0" w:color="auto"/>
                <w:right w:val="none" w:sz="0" w:space="0" w:color="auto"/>
              </w:divBdr>
            </w:div>
            <w:div w:id="305553067">
              <w:marLeft w:val="0"/>
              <w:marRight w:val="0"/>
              <w:marTop w:val="0"/>
              <w:marBottom w:val="0"/>
              <w:divBdr>
                <w:top w:val="none" w:sz="0" w:space="0" w:color="auto"/>
                <w:left w:val="none" w:sz="0" w:space="0" w:color="auto"/>
                <w:bottom w:val="none" w:sz="0" w:space="0" w:color="auto"/>
                <w:right w:val="none" w:sz="0" w:space="0" w:color="auto"/>
              </w:divBdr>
            </w:div>
            <w:div w:id="308749863">
              <w:marLeft w:val="0"/>
              <w:marRight w:val="0"/>
              <w:marTop w:val="0"/>
              <w:marBottom w:val="0"/>
              <w:divBdr>
                <w:top w:val="none" w:sz="0" w:space="0" w:color="auto"/>
                <w:left w:val="none" w:sz="0" w:space="0" w:color="auto"/>
                <w:bottom w:val="none" w:sz="0" w:space="0" w:color="auto"/>
                <w:right w:val="none" w:sz="0" w:space="0" w:color="auto"/>
              </w:divBdr>
            </w:div>
            <w:div w:id="308946929">
              <w:marLeft w:val="0"/>
              <w:marRight w:val="0"/>
              <w:marTop w:val="0"/>
              <w:marBottom w:val="0"/>
              <w:divBdr>
                <w:top w:val="none" w:sz="0" w:space="0" w:color="auto"/>
                <w:left w:val="none" w:sz="0" w:space="0" w:color="auto"/>
                <w:bottom w:val="none" w:sz="0" w:space="0" w:color="auto"/>
                <w:right w:val="none" w:sz="0" w:space="0" w:color="auto"/>
              </w:divBdr>
            </w:div>
            <w:div w:id="310141363">
              <w:marLeft w:val="0"/>
              <w:marRight w:val="0"/>
              <w:marTop w:val="0"/>
              <w:marBottom w:val="0"/>
              <w:divBdr>
                <w:top w:val="none" w:sz="0" w:space="0" w:color="auto"/>
                <w:left w:val="none" w:sz="0" w:space="0" w:color="auto"/>
                <w:bottom w:val="none" w:sz="0" w:space="0" w:color="auto"/>
                <w:right w:val="none" w:sz="0" w:space="0" w:color="auto"/>
              </w:divBdr>
            </w:div>
            <w:div w:id="338771795">
              <w:marLeft w:val="0"/>
              <w:marRight w:val="0"/>
              <w:marTop w:val="0"/>
              <w:marBottom w:val="0"/>
              <w:divBdr>
                <w:top w:val="none" w:sz="0" w:space="0" w:color="auto"/>
                <w:left w:val="none" w:sz="0" w:space="0" w:color="auto"/>
                <w:bottom w:val="none" w:sz="0" w:space="0" w:color="auto"/>
                <w:right w:val="none" w:sz="0" w:space="0" w:color="auto"/>
              </w:divBdr>
            </w:div>
            <w:div w:id="340008016">
              <w:marLeft w:val="0"/>
              <w:marRight w:val="0"/>
              <w:marTop w:val="0"/>
              <w:marBottom w:val="0"/>
              <w:divBdr>
                <w:top w:val="none" w:sz="0" w:space="0" w:color="auto"/>
                <w:left w:val="none" w:sz="0" w:space="0" w:color="auto"/>
                <w:bottom w:val="none" w:sz="0" w:space="0" w:color="auto"/>
                <w:right w:val="none" w:sz="0" w:space="0" w:color="auto"/>
              </w:divBdr>
            </w:div>
            <w:div w:id="344985308">
              <w:marLeft w:val="0"/>
              <w:marRight w:val="0"/>
              <w:marTop w:val="0"/>
              <w:marBottom w:val="0"/>
              <w:divBdr>
                <w:top w:val="none" w:sz="0" w:space="0" w:color="auto"/>
                <w:left w:val="none" w:sz="0" w:space="0" w:color="auto"/>
                <w:bottom w:val="none" w:sz="0" w:space="0" w:color="auto"/>
                <w:right w:val="none" w:sz="0" w:space="0" w:color="auto"/>
              </w:divBdr>
            </w:div>
            <w:div w:id="345252767">
              <w:marLeft w:val="0"/>
              <w:marRight w:val="0"/>
              <w:marTop w:val="0"/>
              <w:marBottom w:val="0"/>
              <w:divBdr>
                <w:top w:val="none" w:sz="0" w:space="0" w:color="auto"/>
                <w:left w:val="none" w:sz="0" w:space="0" w:color="auto"/>
                <w:bottom w:val="none" w:sz="0" w:space="0" w:color="auto"/>
                <w:right w:val="none" w:sz="0" w:space="0" w:color="auto"/>
              </w:divBdr>
            </w:div>
            <w:div w:id="365569629">
              <w:marLeft w:val="0"/>
              <w:marRight w:val="0"/>
              <w:marTop w:val="0"/>
              <w:marBottom w:val="0"/>
              <w:divBdr>
                <w:top w:val="none" w:sz="0" w:space="0" w:color="auto"/>
                <w:left w:val="none" w:sz="0" w:space="0" w:color="auto"/>
                <w:bottom w:val="none" w:sz="0" w:space="0" w:color="auto"/>
                <w:right w:val="none" w:sz="0" w:space="0" w:color="auto"/>
              </w:divBdr>
            </w:div>
            <w:div w:id="370153841">
              <w:marLeft w:val="0"/>
              <w:marRight w:val="0"/>
              <w:marTop w:val="0"/>
              <w:marBottom w:val="0"/>
              <w:divBdr>
                <w:top w:val="none" w:sz="0" w:space="0" w:color="auto"/>
                <w:left w:val="none" w:sz="0" w:space="0" w:color="auto"/>
                <w:bottom w:val="none" w:sz="0" w:space="0" w:color="auto"/>
                <w:right w:val="none" w:sz="0" w:space="0" w:color="auto"/>
              </w:divBdr>
            </w:div>
            <w:div w:id="393940858">
              <w:marLeft w:val="0"/>
              <w:marRight w:val="0"/>
              <w:marTop w:val="0"/>
              <w:marBottom w:val="0"/>
              <w:divBdr>
                <w:top w:val="none" w:sz="0" w:space="0" w:color="auto"/>
                <w:left w:val="none" w:sz="0" w:space="0" w:color="auto"/>
                <w:bottom w:val="none" w:sz="0" w:space="0" w:color="auto"/>
                <w:right w:val="none" w:sz="0" w:space="0" w:color="auto"/>
              </w:divBdr>
            </w:div>
            <w:div w:id="400713782">
              <w:marLeft w:val="0"/>
              <w:marRight w:val="0"/>
              <w:marTop w:val="0"/>
              <w:marBottom w:val="0"/>
              <w:divBdr>
                <w:top w:val="none" w:sz="0" w:space="0" w:color="auto"/>
                <w:left w:val="none" w:sz="0" w:space="0" w:color="auto"/>
                <w:bottom w:val="none" w:sz="0" w:space="0" w:color="auto"/>
                <w:right w:val="none" w:sz="0" w:space="0" w:color="auto"/>
              </w:divBdr>
            </w:div>
            <w:div w:id="401175325">
              <w:marLeft w:val="0"/>
              <w:marRight w:val="0"/>
              <w:marTop w:val="0"/>
              <w:marBottom w:val="0"/>
              <w:divBdr>
                <w:top w:val="none" w:sz="0" w:space="0" w:color="auto"/>
                <w:left w:val="none" w:sz="0" w:space="0" w:color="auto"/>
                <w:bottom w:val="none" w:sz="0" w:space="0" w:color="auto"/>
                <w:right w:val="none" w:sz="0" w:space="0" w:color="auto"/>
              </w:divBdr>
            </w:div>
            <w:div w:id="401831982">
              <w:marLeft w:val="0"/>
              <w:marRight w:val="0"/>
              <w:marTop w:val="0"/>
              <w:marBottom w:val="0"/>
              <w:divBdr>
                <w:top w:val="none" w:sz="0" w:space="0" w:color="auto"/>
                <w:left w:val="none" w:sz="0" w:space="0" w:color="auto"/>
                <w:bottom w:val="none" w:sz="0" w:space="0" w:color="auto"/>
                <w:right w:val="none" w:sz="0" w:space="0" w:color="auto"/>
              </w:divBdr>
            </w:div>
            <w:div w:id="437608335">
              <w:marLeft w:val="0"/>
              <w:marRight w:val="0"/>
              <w:marTop w:val="0"/>
              <w:marBottom w:val="0"/>
              <w:divBdr>
                <w:top w:val="none" w:sz="0" w:space="0" w:color="auto"/>
                <w:left w:val="none" w:sz="0" w:space="0" w:color="auto"/>
                <w:bottom w:val="none" w:sz="0" w:space="0" w:color="auto"/>
                <w:right w:val="none" w:sz="0" w:space="0" w:color="auto"/>
              </w:divBdr>
            </w:div>
            <w:div w:id="458302478">
              <w:marLeft w:val="0"/>
              <w:marRight w:val="0"/>
              <w:marTop w:val="0"/>
              <w:marBottom w:val="0"/>
              <w:divBdr>
                <w:top w:val="none" w:sz="0" w:space="0" w:color="auto"/>
                <w:left w:val="none" w:sz="0" w:space="0" w:color="auto"/>
                <w:bottom w:val="none" w:sz="0" w:space="0" w:color="auto"/>
                <w:right w:val="none" w:sz="0" w:space="0" w:color="auto"/>
              </w:divBdr>
            </w:div>
            <w:div w:id="465053130">
              <w:marLeft w:val="0"/>
              <w:marRight w:val="0"/>
              <w:marTop w:val="0"/>
              <w:marBottom w:val="0"/>
              <w:divBdr>
                <w:top w:val="none" w:sz="0" w:space="0" w:color="auto"/>
                <w:left w:val="none" w:sz="0" w:space="0" w:color="auto"/>
                <w:bottom w:val="none" w:sz="0" w:space="0" w:color="auto"/>
                <w:right w:val="none" w:sz="0" w:space="0" w:color="auto"/>
              </w:divBdr>
            </w:div>
            <w:div w:id="467089425">
              <w:marLeft w:val="0"/>
              <w:marRight w:val="0"/>
              <w:marTop w:val="0"/>
              <w:marBottom w:val="0"/>
              <w:divBdr>
                <w:top w:val="none" w:sz="0" w:space="0" w:color="auto"/>
                <w:left w:val="none" w:sz="0" w:space="0" w:color="auto"/>
                <w:bottom w:val="none" w:sz="0" w:space="0" w:color="auto"/>
                <w:right w:val="none" w:sz="0" w:space="0" w:color="auto"/>
              </w:divBdr>
            </w:div>
            <w:div w:id="476344256">
              <w:marLeft w:val="0"/>
              <w:marRight w:val="0"/>
              <w:marTop w:val="0"/>
              <w:marBottom w:val="0"/>
              <w:divBdr>
                <w:top w:val="none" w:sz="0" w:space="0" w:color="auto"/>
                <w:left w:val="none" w:sz="0" w:space="0" w:color="auto"/>
                <w:bottom w:val="none" w:sz="0" w:space="0" w:color="auto"/>
                <w:right w:val="none" w:sz="0" w:space="0" w:color="auto"/>
              </w:divBdr>
            </w:div>
            <w:div w:id="482284100">
              <w:marLeft w:val="0"/>
              <w:marRight w:val="0"/>
              <w:marTop w:val="0"/>
              <w:marBottom w:val="0"/>
              <w:divBdr>
                <w:top w:val="none" w:sz="0" w:space="0" w:color="auto"/>
                <w:left w:val="none" w:sz="0" w:space="0" w:color="auto"/>
                <w:bottom w:val="none" w:sz="0" w:space="0" w:color="auto"/>
                <w:right w:val="none" w:sz="0" w:space="0" w:color="auto"/>
              </w:divBdr>
            </w:div>
            <w:div w:id="492572278">
              <w:marLeft w:val="0"/>
              <w:marRight w:val="0"/>
              <w:marTop w:val="0"/>
              <w:marBottom w:val="0"/>
              <w:divBdr>
                <w:top w:val="none" w:sz="0" w:space="0" w:color="auto"/>
                <w:left w:val="none" w:sz="0" w:space="0" w:color="auto"/>
                <w:bottom w:val="none" w:sz="0" w:space="0" w:color="auto"/>
                <w:right w:val="none" w:sz="0" w:space="0" w:color="auto"/>
              </w:divBdr>
            </w:div>
            <w:div w:id="516651820">
              <w:marLeft w:val="0"/>
              <w:marRight w:val="0"/>
              <w:marTop w:val="0"/>
              <w:marBottom w:val="0"/>
              <w:divBdr>
                <w:top w:val="none" w:sz="0" w:space="0" w:color="auto"/>
                <w:left w:val="none" w:sz="0" w:space="0" w:color="auto"/>
                <w:bottom w:val="none" w:sz="0" w:space="0" w:color="auto"/>
                <w:right w:val="none" w:sz="0" w:space="0" w:color="auto"/>
              </w:divBdr>
            </w:div>
            <w:div w:id="524825313">
              <w:marLeft w:val="0"/>
              <w:marRight w:val="0"/>
              <w:marTop w:val="0"/>
              <w:marBottom w:val="0"/>
              <w:divBdr>
                <w:top w:val="none" w:sz="0" w:space="0" w:color="auto"/>
                <w:left w:val="none" w:sz="0" w:space="0" w:color="auto"/>
                <w:bottom w:val="none" w:sz="0" w:space="0" w:color="auto"/>
                <w:right w:val="none" w:sz="0" w:space="0" w:color="auto"/>
              </w:divBdr>
            </w:div>
            <w:div w:id="525140597">
              <w:marLeft w:val="0"/>
              <w:marRight w:val="0"/>
              <w:marTop w:val="0"/>
              <w:marBottom w:val="0"/>
              <w:divBdr>
                <w:top w:val="none" w:sz="0" w:space="0" w:color="auto"/>
                <w:left w:val="none" w:sz="0" w:space="0" w:color="auto"/>
                <w:bottom w:val="none" w:sz="0" w:space="0" w:color="auto"/>
                <w:right w:val="none" w:sz="0" w:space="0" w:color="auto"/>
              </w:divBdr>
            </w:div>
            <w:div w:id="526061449">
              <w:marLeft w:val="0"/>
              <w:marRight w:val="0"/>
              <w:marTop w:val="0"/>
              <w:marBottom w:val="0"/>
              <w:divBdr>
                <w:top w:val="none" w:sz="0" w:space="0" w:color="auto"/>
                <w:left w:val="none" w:sz="0" w:space="0" w:color="auto"/>
                <w:bottom w:val="none" w:sz="0" w:space="0" w:color="auto"/>
                <w:right w:val="none" w:sz="0" w:space="0" w:color="auto"/>
              </w:divBdr>
            </w:div>
            <w:div w:id="566651201">
              <w:marLeft w:val="0"/>
              <w:marRight w:val="0"/>
              <w:marTop w:val="0"/>
              <w:marBottom w:val="0"/>
              <w:divBdr>
                <w:top w:val="none" w:sz="0" w:space="0" w:color="auto"/>
                <w:left w:val="none" w:sz="0" w:space="0" w:color="auto"/>
                <w:bottom w:val="none" w:sz="0" w:space="0" w:color="auto"/>
                <w:right w:val="none" w:sz="0" w:space="0" w:color="auto"/>
              </w:divBdr>
            </w:div>
            <w:div w:id="592250787">
              <w:marLeft w:val="0"/>
              <w:marRight w:val="0"/>
              <w:marTop w:val="0"/>
              <w:marBottom w:val="0"/>
              <w:divBdr>
                <w:top w:val="none" w:sz="0" w:space="0" w:color="auto"/>
                <w:left w:val="none" w:sz="0" w:space="0" w:color="auto"/>
                <w:bottom w:val="none" w:sz="0" w:space="0" w:color="auto"/>
                <w:right w:val="none" w:sz="0" w:space="0" w:color="auto"/>
              </w:divBdr>
            </w:div>
            <w:div w:id="599341033">
              <w:marLeft w:val="0"/>
              <w:marRight w:val="0"/>
              <w:marTop w:val="0"/>
              <w:marBottom w:val="0"/>
              <w:divBdr>
                <w:top w:val="none" w:sz="0" w:space="0" w:color="auto"/>
                <w:left w:val="none" w:sz="0" w:space="0" w:color="auto"/>
                <w:bottom w:val="none" w:sz="0" w:space="0" w:color="auto"/>
                <w:right w:val="none" w:sz="0" w:space="0" w:color="auto"/>
              </w:divBdr>
            </w:div>
            <w:div w:id="610740723">
              <w:marLeft w:val="0"/>
              <w:marRight w:val="0"/>
              <w:marTop w:val="0"/>
              <w:marBottom w:val="0"/>
              <w:divBdr>
                <w:top w:val="none" w:sz="0" w:space="0" w:color="auto"/>
                <w:left w:val="none" w:sz="0" w:space="0" w:color="auto"/>
                <w:bottom w:val="none" w:sz="0" w:space="0" w:color="auto"/>
                <w:right w:val="none" w:sz="0" w:space="0" w:color="auto"/>
              </w:divBdr>
            </w:div>
            <w:div w:id="616638123">
              <w:marLeft w:val="0"/>
              <w:marRight w:val="0"/>
              <w:marTop w:val="0"/>
              <w:marBottom w:val="0"/>
              <w:divBdr>
                <w:top w:val="none" w:sz="0" w:space="0" w:color="auto"/>
                <w:left w:val="none" w:sz="0" w:space="0" w:color="auto"/>
                <w:bottom w:val="none" w:sz="0" w:space="0" w:color="auto"/>
                <w:right w:val="none" w:sz="0" w:space="0" w:color="auto"/>
              </w:divBdr>
            </w:div>
            <w:div w:id="623385438">
              <w:marLeft w:val="0"/>
              <w:marRight w:val="0"/>
              <w:marTop w:val="0"/>
              <w:marBottom w:val="0"/>
              <w:divBdr>
                <w:top w:val="none" w:sz="0" w:space="0" w:color="auto"/>
                <w:left w:val="none" w:sz="0" w:space="0" w:color="auto"/>
                <w:bottom w:val="none" w:sz="0" w:space="0" w:color="auto"/>
                <w:right w:val="none" w:sz="0" w:space="0" w:color="auto"/>
              </w:divBdr>
            </w:div>
            <w:div w:id="628314927">
              <w:marLeft w:val="0"/>
              <w:marRight w:val="0"/>
              <w:marTop w:val="0"/>
              <w:marBottom w:val="0"/>
              <w:divBdr>
                <w:top w:val="none" w:sz="0" w:space="0" w:color="auto"/>
                <w:left w:val="none" w:sz="0" w:space="0" w:color="auto"/>
                <w:bottom w:val="none" w:sz="0" w:space="0" w:color="auto"/>
                <w:right w:val="none" w:sz="0" w:space="0" w:color="auto"/>
              </w:divBdr>
            </w:div>
            <w:div w:id="647826821">
              <w:marLeft w:val="0"/>
              <w:marRight w:val="0"/>
              <w:marTop w:val="0"/>
              <w:marBottom w:val="0"/>
              <w:divBdr>
                <w:top w:val="none" w:sz="0" w:space="0" w:color="auto"/>
                <w:left w:val="none" w:sz="0" w:space="0" w:color="auto"/>
                <w:bottom w:val="none" w:sz="0" w:space="0" w:color="auto"/>
                <w:right w:val="none" w:sz="0" w:space="0" w:color="auto"/>
              </w:divBdr>
            </w:div>
            <w:div w:id="657197610">
              <w:marLeft w:val="0"/>
              <w:marRight w:val="0"/>
              <w:marTop w:val="0"/>
              <w:marBottom w:val="0"/>
              <w:divBdr>
                <w:top w:val="none" w:sz="0" w:space="0" w:color="auto"/>
                <w:left w:val="none" w:sz="0" w:space="0" w:color="auto"/>
                <w:bottom w:val="none" w:sz="0" w:space="0" w:color="auto"/>
                <w:right w:val="none" w:sz="0" w:space="0" w:color="auto"/>
              </w:divBdr>
            </w:div>
            <w:div w:id="661196498">
              <w:marLeft w:val="0"/>
              <w:marRight w:val="0"/>
              <w:marTop w:val="0"/>
              <w:marBottom w:val="0"/>
              <w:divBdr>
                <w:top w:val="none" w:sz="0" w:space="0" w:color="auto"/>
                <w:left w:val="none" w:sz="0" w:space="0" w:color="auto"/>
                <w:bottom w:val="none" w:sz="0" w:space="0" w:color="auto"/>
                <w:right w:val="none" w:sz="0" w:space="0" w:color="auto"/>
              </w:divBdr>
            </w:div>
            <w:div w:id="670062406">
              <w:marLeft w:val="0"/>
              <w:marRight w:val="0"/>
              <w:marTop w:val="0"/>
              <w:marBottom w:val="0"/>
              <w:divBdr>
                <w:top w:val="none" w:sz="0" w:space="0" w:color="auto"/>
                <w:left w:val="none" w:sz="0" w:space="0" w:color="auto"/>
                <w:bottom w:val="none" w:sz="0" w:space="0" w:color="auto"/>
                <w:right w:val="none" w:sz="0" w:space="0" w:color="auto"/>
              </w:divBdr>
            </w:div>
            <w:div w:id="676814184">
              <w:marLeft w:val="0"/>
              <w:marRight w:val="0"/>
              <w:marTop w:val="0"/>
              <w:marBottom w:val="0"/>
              <w:divBdr>
                <w:top w:val="none" w:sz="0" w:space="0" w:color="auto"/>
                <w:left w:val="none" w:sz="0" w:space="0" w:color="auto"/>
                <w:bottom w:val="none" w:sz="0" w:space="0" w:color="auto"/>
                <w:right w:val="none" w:sz="0" w:space="0" w:color="auto"/>
              </w:divBdr>
            </w:div>
            <w:div w:id="700593236">
              <w:marLeft w:val="0"/>
              <w:marRight w:val="0"/>
              <w:marTop w:val="0"/>
              <w:marBottom w:val="0"/>
              <w:divBdr>
                <w:top w:val="none" w:sz="0" w:space="0" w:color="auto"/>
                <w:left w:val="none" w:sz="0" w:space="0" w:color="auto"/>
                <w:bottom w:val="none" w:sz="0" w:space="0" w:color="auto"/>
                <w:right w:val="none" w:sz="0" w:space="0" w:color="auto"/>
              </w:divBdr>
            </w:div>
            <w:div w:id="702679538">
              <w:marLeft w:val="0"/>
              <w:marRight w:val="0"/>
              <w:marTop w:val="0"/>
              <w:marBottom w:val="0"/>
              <w:divBdr>
                <w:top w:val="none" w:sz="0" w:space="0" w:color="auto"/>
                <w:left w:val="none" w:sz="0" w:space="0" w:color="auto"/>
                <w:bottom w:val="none" w:sz="0" w:space="0" w:color="auto"/>
                <w:right w:val="none" w:sz="0" w:space="0" w:color="auto"/>
              </w:divBdr>
            </w:div>
            <w:div w:id="707341823">
              <w:marLeft w:val="0"/>
              <w:marRight w:val="0"/>
              <w:marTop w:val="0"/>
              <w:marBottom w:val="0"/>
              <w:divBdr>
                <w:top w:val="none" w:sz="0" w:space="0" w:color="auto"/>
                <w:left w:val="none" w:sz="0" w:space="0" w:color="auto"/>
                <w:bottom w:val="none" w:sz="0" w:space="0" w:color="auto"/>
                <w:right w:val="none" w:sz="0" w:space="0" w:color="auto"/>
              </w:divBdr>
            </w:div>
            <w:div w:id="711921225">
              <w:marLeft w:val="0"/>
              <w:marRight w:val="0"/>
              <w:marTop w:val="0"/>
              <w:marBottom w:val="0"/>
              <w:divBdr>
                <w:top w:val="none" w:sz="0" w:space="0" w:color="auto"/>
                <w:left w:val="none" w:sz="0" w:space="0" w:color="auto"/>
                <w:bottom w:val="none" w:sz="0" w:space="0" w:color="auto"/>
                <w:right w:val="none" w:sz="0" w:space="0" w:color="auto"/>
              </w:divBdr>
            </w:div>
            <w:div w:id="714235563">
              <w:marLeft w:val="0"/>
              <w:marRight w:val="0"/>
              <w:marTop w:val="0"/>
              <w:marBottom w:val="0"/>
              <w:divBdr>
                <w:top w:val="none" w:sz="0" w:space="0" w:color="auto"/>
                <w:left w:val="none" w:sz="0" w:space="0" w:color="auto"/>
                <w:bottom w:val="none" w:sz="0" w:space="0" w:color="auto"/>
                <w:right w:val="none" w:sz="0" w:space="0" w:color="auto"/>
              </w:divBdr>
            </w:div>
            <w:div w:id="733046521">
              <w:marLeft w:val="0"/>
              <w:marRight w:val="0"/>
              <w:marTop w:val="0"/>
              <w:marBottom w:val="0"/>
              <w:divBdr>
                <w:top w:val="none" w:sz="0" w:space="0" w:color="auto"/>
                <w:left w:val="none" w:sz="0" w:space="0" w:color="auto"/>
                <w:bottom w:val="none" w:sz="0" w:space="0" w:color="auto"/>
                <w:right w:val="none" w:sz="0" w:space="0" w:color="auto"/>
              </w:divBdr>
            </w:div>
            <w:div w:id="741949390">
              <w:marLeft w:val="0"/>
              <w:marRight w:val="0"/>
              <w:marTop w:val="0"/>
              <w:marBottom w:val="0"/>
              <w:divBdr>
                <w:top w:val="none" w:sz="0" w:space="0" w:color="auto"/>
                <w:left w:val="none" w:sz="0" w:space="0" w:color="auto"/>
                <w:bottom w:val="none" w:sz="0" w:space="0" w:color="auto"/>
                <w:right w:val="none" w:sz="0" w:space="0" w:color="auto"/>
              </w:divBdr>
            </w:div>
            <w:div w:id="746266998">
              <w:marLeft w:val="0"/>
              <w:marRight w:val="0"/>
              <w:marTop w:val="0"/>
              <w:marBottom w:val="0"/>
              <w:divBdr>
                <w:top w:val="none" w:sz="0" w:space="0" w:color="auto"/>
                <w:left w:val="none" w:sz="0" w:space="0" w:color="auto"/>
                <w:bottom w:val="none" w:sz="0" w:space="0" w:color="auto"/>
                <w:right w:val="none" w:sz="0" w:space="0" w:color="auto"/>
              </w:divBdr>
            </w:div>
            <w:div w:id="755517365">
              <w:marLeft w:val="0"/>
              <w:marRight w:val="0"/>
              <w:marTop w:val="0"/>
              <w:marBottom w:val="0"/>
              <w:divBdr>
                <w:top w:val="none" w:sz="0" w:space="0" w:color="auto"/>
                <w:left w:val="none" w:sz="0" w:space="0" w:color="auto"/>
                <w:bottom w:val="none" w:sz="0" w:space="0" w:color="auto"/>
                <w:right w:val="none" w:sz="0" w:space="0" w:color="auto"/>
              </w:divBdr>
            </w:div>
            <w:div w:id="761072328">
              <w:marLeft w:val="0"/>
              <w:marRight w:val="0"/>
              <w:marTop w:val="0"/>
              <w:marBottom w:val="0"/>
              <w:divBdr>
                <w:top w:val="none" w:sz="0" w:space="0" w:color="auto"/>
                <w:left w:val="none" w:sz="0" w:space="0" w:color="auto"/>
                <w:bottom w:val="none" w:sz="0" w:space="0" w:color="auto"/>
                <w:right w:val="none" w:sz="0" w:space="0" w:color="auto"/>
              </w:divBdr>
            </w:div>
            <w:div w:id="773475818">
              <w:marLeft w:val="0"/>
              <w:marRight w:val="0"/>
              <w:marTop w:val="0"/>
              <w:marBottom w:val="0"/>
              <w:divBdr>
                <w:top w:val="none" w:sz="0" w:space="0" w:color="auto"/>
                <w:left w:val="none" w:sz="0" w:space="0" w:color="auto"/>
                <w:bottom w:val="none" w:sz="0" w:space="0" w:color="auto"/>
                <w:right w:val="none" w:sz="0" w:space="0" w:color="auto"/>
              </w:divBdr>
            </w:div>
            <w:div w:id="780683756">
              <w:marLeft w:val="0"/>
              <w:marRight w:val="0"/>
              <w:marTop w:val="0"/>
              <w:marBottom w:val="0"/>
              <w:divBdr>
                <w:top w:val="none" w:sz="0" w:space="0" w:color="auto"/>
                <w:left w:val="none" w:sz="0" w:space="0" w:color="auto"/>
                <w:bottom w:val="none" w:sz="0" w:space="0" w:color="auto"/>
                <w:right w:val="none" w:sz="0" w:space="0" w:color="auto"/>
              </w:divBdr>
            </w:div>
            <w:div w:id="790323049">
              <w:marLeft w:val="0"/>
              <w:marRight w:val="0"/>
              <w:marTop w:val="0"/>
              <w:marBottom w:val="0"/>
              <w:divBdr>
                <w:top w:val="none" w:sz="0" w:space="0" w:color="auto"/>
                <w:left w:val="none" w:sz="0" w:space="0" w:color="auto"/>
                <w:bottom w:val="none" w:sz="0" w:space="0" w:color="auto"/>
                <w:right w:val="none" w:sz="0" w:space="0" w:color="auto"/>
              </w:divBdr>
            </w:div>
            <w:div w:id="805898302">
              <w:marLeft w:val="0"/>
              <w:marRight w:val="0"/>
              <w:marTop w:val="0"/>
              <w:marBottom w:val="0"/>
              <w:divBdr>
                <w:top w:val="none" w:sz="0" w:space="0" w:color="auto"/>
                <w:left w:val="none" w:sz="0" w:space="0" w:color="auto"/>
                <w:bottom w:val="none" w:sz="0" w:space="0" w:color="auto"/>
                <w:right w:val="none" w:sz="0" w:space="0" w:color="auto"/>
              </w:divBdr>
            </w:div>
            <w:div w:id="806047469">
              <w:marLeft w:val="0"/>
              <w:marRight w:val="0"/>
              <w:marTop w:val="0"/>
              <w:marBottom w:val="0"/>
              <w:divBdr>
                <w:top w:val="none" w:sz="0" w:space="0" w:color="auto"/>
                <w:left w:val="none" w:sz="0" w:space="0" w:color="auto"/>
                <w:bottom w:val="none" w:sz="0" w:space="0" w:color="auto"/>
                <w:right w:val="none" w:sz="0" w:space="0" w:color="auto"/>
              </w:divBdr>
            </w:div>
            <w:div w:id="809058896">
              <w:marLeft w:val="0"/>
              <w:marRight w:val="0"/>
              <w:marTop w:val="0"/>
              <w:marBottom w:val="0"/>
              <w:divBdr>
                <w:top w:val="none" w:sz="0" w:space="0" w:color="auto"/>
                <w:left w:val="none" w:sz="0" w:space="0" w:color="auto"/>
                <w:bottom w:val="none" w:sz="0" w:space="0" w:color="auto"/>
                <w:right w:val="none" w:sz="0" w:space="0" w:color="auto"/>
              </w:divBdr>
            </w:div>
            <w:div w:id="819661307">
              <w:marLeft w:val="0"/>
              <w:marRight w:val="0"/>
              <w:marTop w:val="0"/>
              <w:marBottom w:val="0"/>
              <w:divBdr>
                <w:top w:val="none" w:sz="0" w:space="0" w:color="auto"/>
                <w:left w:val="none" w:sz="0" w:space="0" w:color="auto"/>
                <w:bottom w:val="none" w:sz="0" w:space="0" w:color="auto"/>
                <w:right w:val="none" w:sz="0" w:space="0" w:color="auto"/>
              </w:divBdr>
            </w:div>
            <w:div w:id="846486587">
              <w:marLeft w:val="0"/>
              <w:marRight w:val="0"/>
              <w:marTop w:val="0"/>
              <w:marBottom w:val="0"/>
              <w:divBdr>
                <w:top w:val="none" w:sz="0" w:space="0" w:color="auto"/>
                <w:left w:val="none" w:sz="0" w:space="0" w:color="auto"/>
                <w:bottom w:val="none" w:sz="0" w:space="0" w:color="auto"/>
                <w:right w:val="none" w:sz="0" w:space="0" w:color="auto"/>
              </w:divBdr>
            </w:div>
            <w:div w:id="859779145">
              <w:marLeft w:val="0"/>
              <w:marRight w:val="0"/>
              <w:marTop w:val="0"/>
              <w:marBottom w:val="0"/>
              <w:divBdr>
                <w:top w:val="none" w:sz="0" w:space="0" w:color="auto"/>
                <w:left w:val="none" w:sz="0" w:space="0" w:color="auto"/>
                <w:bottom w:val="none" w:sz="0" w:space="0" w:color="auto"/>
                <w:right w:val="none" w:sz="0" w:space="0" w:color="auto"/>
              </w:divBdr>
            </w:div>
            <w:div w:id="867764978">
              <w:marLeft w:val="0"/>
              <w:marRight w:val="0"/>
              <w:marTop w:val="0"/>
              <w:marBottom w:val="0"/>
              <w:divBdr>
                <w:top w:val="none" w:sz="0" w:space="0" w:color="auto"/>
                <w:left w:val="none" w:sz="0" w:space="0" w:color="auto"/>
                <w:bottom w:val="none" w:sz="0" w:space="0" w:color="auto"/>
                <w:right w:val="none" w:sz="0" w:space="0" w:color="auto"/>
              </w:divBdr>
            </w:div>
            <w:div w:id="871235982">
              <w:marLeft w:val="0"/>
              <w:marRight w:val="0"/>
              <w:marTop w:val="0"/>
              <w:marBottom w:val="0"/>
              <w:divBdr>
                <w:top w:val="none" w:sz="0" w:space="0" w:color="auto"/>
                <w:left w:val="none" w:sz="0" w:space="0" w:color="auto"/>
                <w:bottom w:val="none" w:sz="0" w:space="0" w:color="auto"/>
                <w:right w:val="none" w:sz="0" w:space="0" w:color="auto"/>
              </w:divBdr>
            </w:div>
            <w:div w:id="872616811">
              <w:marLeft w:val="0"/>
              <w:marRight w:val="0"/>
              <w:marTop w:val="0"/>
              <w:marBottom w:val="0"/>
              <w:divBdr>
                <w:top w:val="none" w:sz="0" w:space="0" w:color="auto"/>
                <w:left w:val="none" w:sz="0" w:space="0" w:color="auto"/>
                <w:bottom w:val="none" w:sz="0" w:space="0" w:color="auto"/>
                <w:right w:val="none" w:sz="0" w:space="0" w:color="auto"/>
              </w:divBdr>
            </w:div>
            <w:div w:id="874079245">
              <w:marLeft w:val="0"/>
              <w:marRight w:val="0"/>
              <w:marTop w:val="0"/>
              <w:marBottom w:val="0"/>
              <w:divBdr>
                <w:top w:val="none" w:sz="0" w:space="0" w:color="auto"/>
                <w:left w:val="none" w:sz="0" w:space="0" w:color="auto"/>
                <w:bottom w:val="none" w:sz="0" w:space="0" w:color="auto"/>
                <w:right w:val="none" w:sz="0" w:space="0" w:color="auto"/>
              </w:divBdr>
            </w:div>
            <w:div w:id="880871063">
              <w:marLeft w:val="0"/>
              <w:marRight w:val="0"/>
              <w:marTop w:val="0"/>
              <w:marBottom w:val="0"/>
              <w:divBdr>
                <w:top w:val="none" w:sz="0" w:space="0" w:color="auto"/>
                <w:left w:val="none" w:sz="0" w:space="0" w:color="auto"/>
                <w:bottom w:val="none" w:sz="0" w:space="0" w:color="auto"/>
                <w:right w:val="none" w:sz="0" w:space="0" w:color="auto"/>
              </w:divBdr>
            </w:div>
            <w:div w:id="906770775">
              <w:marLeft w:val="0"/>
              <w:marRight w:val="0"/>
              <w:marTop w:val="0"/>
              <w:marBottom w:val="0"/>
              <w:divBdr>
                <w:top w:val="none" w:sz="0" w:space="0" w:color="auto"/>
                <w:left w:val="none" w:sz="0" w:space="0" w:color="auto"/>
                <w:bottom w:val="none" w:sz="0" w:space="0" w:color="auto"/>
                <w:right w:val="none" w:sz="0" w:space="0" w:color="auto"/>
              </w:divBdr>
            </w:div>
            <w:div w:id="911433506">
              <w:marLeft w:val="0"/>
              <w:marRight w:val="0"/>
              <w:marTop w:val="0"/>
              <w:marBottom w:val="0"/>
              <w:divBdr>
                <w:top w:val="none" w:sz="0" w:space="0" w:color="auto"/>
                <w:left w:val="none" w:sz="0" w:space="0" w:color="auto"/>
                <w:bottom w:val="none" w:sz="0" w:space="0" w:color="auto"/>
                <w:right w:val="none" w:sz="0" w:space="0" w:color="auto"/>
              </w:divBdr>
            </w:div>
            <w:div w:id="912592723">
              <w:marLeft w:val="0"/>
              <w:marRight w:val="0"/>
              <w:marTop w:val="0"/>
              <w:marBottom w:val="0"/>
              <w:divBdr>
                <w:top w:val="none" w:sz="0" w:space="0" w:color="auto"/>
                <w:left w:val="none" w:sz="0" w:space="0" w:color="auto"/>
                <w:bottom w:val="none" w:sz="0" w:space="0" w:color="auto"/>
                <w:right w:val="none" w:sz="0" w:space="0" w:color="auto"/>
              </w:divBdr>
            </w:div>
            <w:div w:id="924611838">
              <w:marLeft w:val="0"/>
              <w:marRight w:val="0"/>
              <w:marTop w:val="0"/>
              <w:marBottom w:val="0"/>
              <w:divBdr>
                <w:top w:val="none" w:sz="0" w:space="0" w:color="auto"/>
                <w:left w:val="none" w:sz="0" w:space="0" w:color="auto"/>
                <w:bottom w:val="none" w:sz="0" w:space="0" w:color="auto"/>
                <w:right w:val="none" w:sz="0" w:space="0" w:color="auto"/>
              </w:divBdr>
            </w:div>
            <w:div w:id="958491692">
              <w:marLeft w:val="0"/>
              <w:marRight w:val="0"/>
              <w:marTop w:val="0"/>
              <w:marBottom w:val="0"/>
              <w:divBdr>
                <w:top w:val="none" w:sz="0" w:space="0" w:color="auto"/>
                <w:left w:val="none" w:sz="0" w:space="0" w:color="auto"/>
                <w:bottom w:val="none" w:sz="0" w:space="0" w:color="auto"/>
                <w:right w:val="none" w:sz="0" w:space="0" w:color="auto"/>
              </w:divBdr>
            </w:div>
            <w:div w:id="970863143">
              <w:marLeft w:val="0"/>
              <w:marRight w:val="0"/>
              <w:marTop w:val="0"/>
              <w:marBottom w:val="0"/>
              <w:divBdr>
                <w:top w:val="none" w:sz="0" w:space="0" w:color="auto"/>
                <w:left w:val="none" w:sz="0" w:space="0" w:color="auto"/>
                <w:bottom w:val="none" w:sz="0" w:space="0" w:color="auto"/>
                <w:right w:val="none" w:sz="0" w:space="0" w:color="auto"/>
              </w:divBdr>
            </w:div>
            <w:div w:id="980619459">
              <w:marLeft w:val="0"/>
              <w:marRight w:val="0"/>
              <w:marTop w:val="0"/>
              <w:marBottom w:val="0"/>
              <w:divBdr>
                <w:top w:val="none" w:sz="0" w:space="0" w:color="auto"/>
                <w:left w:val="none" w:sz="0" w:space="0" w:color="auto"/>
                <w:bottom w:val="none" w:sz="0" w:space="0" w:color="auto"/>
                <w:right w:val="none" w:sz="0" w:space="0" w:color="auto"/>
              </w:divBdr>
            </w:div>
            <w:div w:id="981621378">
              <w:marLeft w:val="0"/>
              <w:marRight w:val="0"/>
              <w:marTop w:val="0"/>
              <w:marBottom w:val="0"/>
              <w:divBdr>
                <w:top w:val="none" w:sz="0" w:space="0" w:color="auto"/>
                <w:left w:val="none" w:sz="0" w:space="0" w:color="auto"/>
                <w:bottom w:val="none" w:sz="0" w:space="0" w:color="auto"/>
                <w:right w:val="none" w:sz="0" w:space="0" w:color="auto"/>
              </w:divBdr>
            </w:div>
            <w:div w:id="982194593">
              <w:marLeft w:val="0"/>
              <w:marRight w:val="0"/>
              <w:marTop w:val="0"/>
              <w:marBottom w:val="0"/>
              <w:divBdr>
                <w:top w:val="none" w:sz="0" w:space="0" w:color="auto"/>
                <w:left w:val="none" w:sz="0" w:space="0" w:color="auto"/>
                <w:bottom w:val="none" w:sz="0" w:space="0" w:color="auto"/>
                <w:right w:val="none" w:sz="0" w:space="0" w:color="auto"/>
              </w:divBdr>
            </w:div>
            <w:div w:id="989288440">
              <w:marLeft w:val="0"/>
              <w:marRight w:val="0"/>
              <w:marTop w:val="0"/>
              <w:marBottom w:val="0"/>
              <w:divBdr>
                <w:top w:val="none" w:sz="0" w:space="0" w:color="auto"/>
                <w:left w:val="none" w:sz="0" w:space="0" w:color="auto"/>
                <w:bottom w:val="none" w:sz="0" w:space="0" w:color="auto"/>
                <w:right w:val="none" w:sz="0" w:space="0" w:color="auto"/>
              </w:divBdr>
            </w:div>
            <w:div w:id="992174893">
              <w:marLeft w:val="0"/>
              <w:marRight w:val="0"/>
              <w:marTop w:val="0"/>
              <w:marBottom w:val="0"/>
              <w:divBdr>
                <w:top w:val="none" w:sz="0" w:space="0" w:color="auto"/>
                <w:left w:val="none" w:sz="0" w:space="0" w:color="auto"/>
                <w:bottom w:val="none" w:sz="0" w:space="0" w:color="auto"/>
                <w:right w:val="none" w:sz="0" w:space="0" w:color="auto"/>
              </w:divBdr>
            </w:div>
            <w:div w:id="1000154545">
              <w:marLeft w:val="0"/>
              <w:marRight w:val="0"/>
              <w:marTop w:val="0"/>
              <w:marBottom w:val="0"/>
              <w:divBdr>
                <w:top w:val="none" w:sz="0" w:space="0" w:color="auto"/>
                <w:left w:val="none" w:sz="0" w:space="0" w:color="auto"/>
                <w:bottom w:val="none" w:sz="0" w:space="0" w:color="auto"/>
                <w:right w:val="none" w:sz="0" w:space="0" w:color="auto"/>
              </w:divBdr>
            </w:div>
            <w:div w:id="1004093203">
              <w:marLeft w:val="0"/>
              <w:marRight w:val="0"/>
              <w:marTop w:val="0"/>
              <w:marBottom w:val="0"/>
              <w:divBdr>
                <w:top w:val="none" w:sz="0" w:space="0" w:color="auto"/>
                <w:left w:val="none" w:sz="0" w:space="0" w:color="auto"/>
                <w:bottom w:val="none" w:sz="0" w:space="0" w:color="auto"/>
                <w:right w:val="none" w:sz="0" w:space="0" w:color="auto"/>
              </w:divBdr>
            </w:div>
            <w:div w:id="1008481910">
              <w:marLeft w:val="0"/>
              <w:marRight w:val="0"/>
              <w:marTop w:val="0"/>
              <w:marBottom w:val="0"/>
              <w:divBdr>
                <w:top w:val="none" w:sz="0" w:space="0" w:color="auto"/>
                <w:left w:val="none" w:sz="0" w:space="0" w:color="auto"/>
                <w:bottom w:val="none" w:sz="0" w:space="0" w:color="auto"/>
                <w:right w:val="none" w:sz="0" w:space="0" w:color="auto"/>
              </w:divBdr>
            </w:div>
            <w:div w:id="1026518519">
              <w:marLeft w:val="0"/>
              <w:marRight w:val="0"/>
              <w:marTop w:val="0"/>
              <w:marBottom w:val="0"/>
              <w:divBdr>
                <w:top w:val="none" w:sz="0" w:space="0" w:color="auto"/>
                <w:left w:val="none" w:sz="0" w:space="0" w:color="auto"/>
                <w:bottom w:val="none" w:sz="0" w:space="0" w:color="auto"/>
                <w:right w:val="none" w:sz="0" w:space="0" w:color="auto"/>
              </w:divBdr>
            </w:div>
            <w:div w:id="1027364382">
              <w:marLeft w:val="0"/>
              <w:marRight w:val="0"/>
              <w:marTop w:val="0"/>
              <w:marBottom w:val="0"/>
              <w:divBdr>
                <w:top w:val="none" w:sz="0" w:space="0" w:color="auto"/>
                <w:left w:val="none" w:sz="0" w:space="0" w:color="auto"/>
                <w:bottom w:val="none" w:sz="0" w:space="0" w:color="auto"/>
                <w:right w:val="none" w:sz="0" w:space="0" w:color="auto"/>
              </w:divBdr>
            </w:div>
            <w:div w:id="1029648213">
              <w:marLeft w:val="0"/>
              <w:marRight w:val="0"/>
              <w:marTop w:val="0"/>
              <w:marBottom w:val="0"/>
              <w:divBdr>
                <w:top w:val="none" w:sz="0" w:space="0" w:color="auto"/>
                <w:left w:val="none" w:sz="0" w:space="0" w:color="auto"/>
                <w:bottom w:val="none" w:sz="0" w:space="0" w:color="auto"/>
                <w:right w:val="none" w:sz="0" w:space="0" w:color="auto"/>
              </w:divBdr>
            </w:div>
            <w:div w:id="1029719490">
              <w:marLeft w:val="0"/>
              <w:marRight w:val="0"/>
              <w:marTop w:val="0"/>
              <w:marBottom w:val="0"/>
              <w:divBdr>
                <w:top w:val="none" w:sz="0" w:space="0" w:color="auto"/>
                <w:left w:val="none" w:sz="0" w:space="0" w:color="auto"/>
                <w:bottom w:val="none" w:sz="0" w:space="0" w:color="auto"/>
                <w:right w:val="none" w:sz="0" w:space="0" w:color="auto"/>
              </w:divBdr>
            </w:div>
            <w:div w:id="1029987382">
              <w:marLeft w:val="0"/>
              <w:marRight w:val="0"/>
              <w:marTop w:val="0"/>
              <w:marBottom w:val="0"/>
              <w:divBdr>
                <w:top w:val="none" w:sz="0" w:space="0" w:color="auto"/>
                <w:left w:val="none" w:sz="0" w:space="0" w:color="auto"/>
                <w:bottom w:val="none" w:sz="0" w:space="0" w:color="auto"/>
                <w:right w:val="none" w:sz="0" w:space="0" w:color="auto"/>
              </w:divBdr>
            </w:div>
            <w:div w:id="1035041653">
              <w:marLeft w:val="0"/>
              <w:marRight w:val="0"/>
              <w:marTop w:val="0"/>
              <w:marBottom w:val="0"/>
              <w:divBdr>
                <w:top w:val="none" w:sz="0" w:space="0" w:color="auto"/>
                <w:left w:val="none" w:sz="0" w:space="0" w:color="auto"/>
                <w:bottom w:val="none" w:sz="0" w:space="0" w:color="auto"/>
                <w:right w:val="none" w:sz="0" w:space="0" w:color="auto"/>
              </w:divBdr>
            </w:div>
            <w:div w:id="1069494439">
              <w:marLeft w:val="0"/>
              <w:marRight w:val="0"/>
              <w:marTop w:val="0"/>
              <w:marBottom w:val="0"/>
              <w:divBdr>
                <w:top w:val="none" w:sz="0" w:space="0" w:color="auto"/>
                <w:left w:val="none" w:sz="0" w:space="0" w:color="auto"/>
                <w:bottom w:val="none" w:sz="0" w:space="0" w:color="auto"/>
                <w:right w:val="none" w:sz="0" w:space="0" w:color="auto"/>
              </w:divBdr>
            </w:div>
            <w:div w:id="1120610837">
              <w:marLeft w:val="0"/>
              <w:marRight w:val="0"/>
              <w:marTop w:val="0"/>
              <w:marBottom w:val="0"/>
              <w:divBdr>
                <w:top w:val="none" w:sz="0" w:space="0" w:color="auto"/>
                <w:left w:val="none" w:sz="0" w:space="0" w:color="auto"/>
                <w:bottom w:val="none" w:sz="0" w:space="0" w:color="auto"/>
                <w:right w:val="none" w:sz="0" w:space="0" w:color="auto"/>
              </w:divBdr>
            </w:div>
            <w:div w:id="1132602917">
              <w:marLeft w:val="0"/>
              <w:marRight w:val="0"/>
              <w:marTop w:val="0"/>
              <w:marBottom w:val="0"/>
              <w:divBdr>
                <w:top w:val="none" w:sz="0" w:space="0" w:color="auto"/>
                <w:left w:val="none" w:sz="0" w:space="0" w:color="auto"/>
                <w:bottom w:val="none" w:sz="0" w:space="0" w:color="auto"/>
                <w:right w:val="none" w:sz="0" w:space="0" w:color="auto"/>
              </w:divBdr>
            </w:div>
            <w:div w:id="1134105069">
              <w:marLeft w:val="0"/>
              <w:marRight w:val="0"/>
              <w:marTop w:val="0"/>
              <w:marBottom w:val="0"/>
              <w:divBdr>
                <w:top w:val="none" w:sz="0" w:space="0" w:color="auto"/>
                <w:left w:val="none" w:sz="0" w:space="0" w:color="auto"/>
                <w:bottom w:val="none" w:sz="0" w:space="0" w:color="auto"/>
                <w:right w:val="none" w:sz="0" w:space="0" w:color="auto"/>
              </w:divBdr>
            </w:div>
            <w:div w:id="1138496478">
              <w:marLeft w:val="0"/>
              <w:marRight w:val="0"/>
              <w:marTop w:val="0"/>
              <w:marBottom w:val="0"/>
              <w:divBdr>
                <w:top w:val="none" w:sz="0" w:space="0" w:color="auto"/>
                <w:left w:val="none" w:sz="0" w:space="0" w:color="auto"/>
                <w:bottom w:val="none" w:sz="0" w:space="0" w:color="auto"/>
                <w:right w:val="none" w:sz="0" w:space="0" w:color="auto"/>
              </w:divBdr>
            </w:div>
            <w:div w:id="1150319004">
              <w:marLeft w:val="0"/>
              <w:marRight w:val="0"/>
              <w:marTop w:val="0"/>
              <w:marBottom w:val="0"/>
              <w:divBdr>
                <w:top w:val="none" w:sz="0" w:space="0" w:color="auto"/>
                <w:left w:val="none" w:sz="0" w:space="0" w:color="auto"/>
                <w:bottom w:val="none" w:sz="0" w:space="0" w:color="auto"/>
                <w:right w:val="none" w:sz="0" w:space="0" w:color="auto"/>
              </w:divBdr>
            </w:div>
            <w:div w:id="1163815544">
              <w:marLeft w:val="0"/>
              <w:marRight w:val="0"/>
              <w:marTop w:val="0"/>
              <w:marBottom w:val="0"/>
              <w:divBdr>
                <w:top w:val="none" w:sz="0" w:space="0" w:color="auto"/>
                <w:left w:val="none" w:sz="0" w:space="0" w:color="auto"/>
                <w:bottom w:val="none" w:sz="0" w:space="0" w:color="auto"/>
                <w:right w:val="none" w:sz="0" w:space="0" w:color="auto"/>
              </w:divBdr>
            </w:div>
            <w:div w:id="1183320816">
              <w:marLeft w:val="0"/>
              <w:marRight w:val="0"/>
              <w:marTop w:val="0"/>
              <w:marBottom w:val="0"/>
              <w:divBdr>
                <w:top w:val="none" w:sz="0" w:space="0" w:color="auto"/>
                <w:left w:val="none" w:sz="0" w:space="0" w:color="auto"/>
                <w:bottom w:val="none" w:sz="0" w:space="0" w:color="auto"/>
                <w:right w:val="none" w:sz="0" w:space="0" w:color="auto"/>
              </w:divBdr>
            </w:div>
            <w:div w:id="1184050460">
              <w:marLeft w:val="0"/>
              <w:marRight w:val="0"/>
              <w:marTop w:val="0"/>
              <w:marBottom w:val="0"/>
              <w:divBdr>
                <w:top w:val="none" w:sz="0" w:space="0" w:color="auto"/>
                <w:left w:val="none" w:sz="0" w:space="0" w:color="auto"/>
                <w:bottom w:val="none" w:sz="0" w:space="0" w:color="auto"/>
                <w:right w:val="none" w:sz="0" w:space="0" w:color="auto"/>
              </w:divBdr>
            </w:div>
            <w:div w:id="1185098030">
              <w:marLeft w:val="0"/>
              <w:marRight w:val="0"/>
              <w:marTop w:val="0"/>
              <w:marBottom w:val="0"/>
              <w:divBdr>
                <w:top w:val="none" w:sz="0" w:space="0" w:color="auto"/>
                <w:left w:val="none" w:sz="0" w:space="0" w:color="auto"/>
                <w:bottom w:val="none" w:sz="0" w:space="0" w:color="auto"/>
                <w:right w:val="none" w:sz="0" w:space="0" w:color="auto"/>
              </w:divBdr>
            </w:div>
            <w:div w:id="1196774181">
              <w:marLeft w:val="0"/>
              <w:marRight w:val="0"/>
              <w:marTop w:val="0"/>
              <w:marBottom w:val="0"/>
              <w:divBdr>
                <w:top w:val="none" w:sz="0" w:space="0" w:color="auto"/>
                <w:left w:val="none" w:sz="0" w:space="0" w:color="auto"/>
                <w:bottom w:val="none" w:sz="0" w:space="0" w:color="auto"/>
                <w:right w:val="none" w:sz="0" w:space="0" w:color="auto"/>
              </w:divBdr>
            </w:div>
            <w:div w:id="1197347906">
              <w:marLeft w:val="0"/>
              <w:marRight w:val="0"/>
              <w:marTop w:val="0"/>
              <w:marBottom w:val="0"/>
              <w:divBdr>
                <w:top w:val="none" w:sz="0" w:space="0" w:color="auto"/>
                <w:left w:val="none" w:sz="0" w:space="0" w:color="auto"/>
                <w:bottom w:val="none" w:sz="0" w:space="0" w:color="auto"/>
                <w:right w:val="none" w:sz="0" w:space="0" w:color="auto"/>
              </w:divBdr>
            </w:div>
            <w:div w:id="1204050767">
              <w:marLeft w:val="0"/>
              <w:marRight w:val="0"/>
              <w:marTop w:val="0"/>
              <w:marBottom w:val="0"/>
              <w:divBdr>
                <w:top w:val="none" w:sz="0" w:space="0" w:color="auto"/>
                <w:left w:val="none" w:sz="0" w:space="0" w:color="auto"/>
                <w:bottom w:val="none" w:sz="0" w:space="0" w:color="auto"/>
                <w:right w:val="none" w:sz="0" w:space="0" w:color="auto"/>
              </w:divBdr>
            </w:div>
            <w:div w:id="1210266683">
              <w:marLeft w:val="0"/>
              <w:marRight w:val="0"/>
              <w:marTop w:val="0"/>
              <w:marBottom w:val="0"/>
              <w:divBdr>
                <w:top w:val="none" w:sz="0" w:space="0" w:color="auto"/>
                <w:left w:val="none" w:sz="0" w:space="0" w:color="auto"/>
                <w:bottom w:val="none" w:sz="0" w:space="0" w:color="auto"/>
                <w:right w:val="none" w:sz="0" w:space="0" w:color="auto"/>
              </w:divBdr>
            </w:div>
            <w:div w:id="1242595253">
              <w:marLeft w:val="0"/>
              <w:marRight w:val="0"/>
              <w:marTop w:val="0"/>
              <w:marBottom w:val="0"/>
              <w:divBdr>
                <w:top w:val="none" w:sz="0" w:space="0" w:color="auto"/>
                <w:left w:val="none" w:sz="0" w:space="0" w:color="auto"/>
                <w:bottom w:val="none" w:sz="0" w:space="0" w:color="auto"/>
                <w:right w:val="none" w:sz="0" w:space="0" w:color="auto"/>
              </w:divBdr>
            </w:div>
            <w:div w:id="1243949620">
              <w:marLeft w:val="0"/>
              <w:marRight w:val="0"/>
              <w:marTop w:val="0"/>
              <w:marBottom w:val="0"/>
              <w:divBdr>
                <w:top w:val="none" w:sz="0" w:space="0" w:color="auto"/>
                <w:left w:val="none" w:sz="0" w:space="0" w:color="auto"/>
                <w:bottom w:val="none" w:sz="0" w:space="0" w:color="auto"/>
                <w:right w:val="none" w:sz="0" w:space="0" w:color="auto"/>
              </w:divBdr>
            </w:div>
            <w:div w:id="1257396819">
              <w:marLeft w:val="0"/>
              <w:marRight w:val="0"/>
              <w:marTop w:val="0"/>
              <w:marBottom w:val="0"/>
              <w:divBdr>
                <w:top w:val="none" w:sz="0" w:space="0" w:color="auto"/>
                <w:left w:val="none" w:sz="0" w:space="0" w:color="auto"/>
                <w:bottom w:val="none" w:sz="0" w:space="0" w:color="auto"/>
                <w:right w:val="none" w:sz="0" w:space="0" w:color="auto"/>
              </w:divBdr>
            </w:div>
            <w:div w:id="1258174492">
              <w:marLeft w:val="0"/>
              <w:marRight w:val="0"/>
              <w:marTop w:val="0"/>
              <w:marBottom w:val="0"/>
              <w:divBdr>
                <w:top w:val="none" w:sz="0" w:space="0" w:color="auto"/>
                <w:left w:val="none" w:sz="0" w:space="0" w:color="auto"/>
                <w:bottom w:val="none" w:sz="0" w:space="0" w:color="auto"/>
                <w:right w:val="none" w:sz="0" w:space="0" w:color="auto"/>
              </w:divBdr>
            </w:div>
            <w:div w:id="1272208331">
              <w:marLeft w:val="0"/>
              <w:marRight w:val="0"/>
              <w:marTop w:val="0"/>
              <w:marBottom w:val="0"/>
              <w:divBdr>
                <w:top w:val="none" w:sz="0" w:space="0" w:color="auto"/>
                <w:left w:val="none" w:sz="0" w:space="0" w:color="auto"/>
                <w:bottom w:val="none" w:sz="0" w:space="0" w:color="auto"/>
                <w:right w:val="none" w:sz="0" w:space="0" w:color="auto"/>
              </w:divBdr>
            </w:div>
            <w:div w:id="1273979390">
              <w:marLeft w:val="0"/>
              <w:marRight w:val="0"/>
              <w:marTop w:val="0"/>
              <w:marBottom w:val="0"/>
              <w:divBdr>
                <w:top w:val="none" w:sz="0" w:space="0" w:color="auto"/>
                <w:left w:val="none" w:sz="0" w:space="0" w:color="auto"/>
                <w:bottom w:val="none" w:sz="0" w:space="0" w:color="auto"/>
                <w:right w:val="none" w:sz="0" w:space="0" w:color="auto"/>
              </w:divBdr>
            </w:div>
            <w:div w:id="1283420561">
              <w:marLeft w:val="0"/>
              <w:marRight w:val="0"/>
              <w:marTop w:val="0"/>
              <w:marBottom w:val="0"/>
              <w:divBdr>
                <w:top w:val="none" w:sz="0" w:space="0" w:color="auto"/>
                <w:left w:val="none" w:sz="0" w:space="0" w:color="auto"/>
                <w:bottom w:val="none" w:sz="0" w:space="0" w:color="auto"/>
                <w:right w:val="none" w:sz="0" w:space="0" w:color="auto"/>
              </w:divBdr>
            </w:div>
            <w:div w:id="1291326051">
              <w:marLeft w:val="0"/>
              <w:marRight w:val="0"/>
              <w:marTop w:val="0"/>
              <w:marBottom w:val="0"/>
              <w:divBdr>
                <w:top w:val="none" w:sz="0" w:space="0" w:color="auto"/>
                <w:left w:val="none" w:sz="0" w:space="0" w:color="auto"/>
                <w:bottom w:val="none" w:sz="0" w:space="0" w:color="auto"/>
                <w:right w:val="none" w:sz="0" w:space="0" w:color="auto"/>
              </w:divBdr>
            </w:div>
            <w:div w:id="1291739351">
              <w:marLeft w:val="0"/>
              <w:marRight w:val="0"/>
              <w:marTop w:val="0"/>
              <w:marBottom w:val="0"/>
              <w:divBdr>
                <w:top w:val="none" w:sz="0" w:space="0" w:color="auto"/>
                <w:left w:val="none" w:sz="0" w:space="0" w:color="auto"/>
                <w:bottom w:val="none" w:sz="0" w:space="0" w:color="auto"/>
                <w:right w:val="none" w:sz="0" w:space="0" w:color="auto"/>
              </w:divBdr>
            </w:div>
            <w:div w:id="1303345554">
              <w:marLeft w:val="0"/>
              <w:marRight w:val="0"/>
              <w:marTop w:val="0"/>
              <w:marBottom w:val="0"/>
              <w:divBdr>
                <w:top w:val="none" w:sz="0" w:space="0" w:color="auto"/>
                <w:left w:val="none" w:sz="0" w:space="0" w:color="auto"/>
                <w:bottom w:val="none" w:sz="0" w:space="0" w:color="auto"/>
                <w:right w:val="none" w:sz="0" w:space="0" w:color="auto"/>
              </w:divBdr>
            </w:div>
            <w:div w:id="1321544594">
              <w:marLeft w:val="0"/>
              <w:marRight w:val="0"/>
              <w:marTop w:val="0"/>
              <w:marBottom w:val="0"/>
              <w:divBdr>
                <w:top w:val="none" w:sz="0" w:space="0" w:color="auto"/>
                <w:left w:val="none" w:sz="0" w:space="0" w:color="auto"/>
                <w:bottom w:val="none" w:sz="0" w:space="0" w:color="auto"/>
                <w:right w:val="none" w:sz="0" w:space="0" w:color="auto"/>
              </w:divBdr>
            </w:div>
            <w:div w:id="1325548903">
              <w:marLeft w:val="0"/>
              <w:marRight w:val="0"/>
              <w:marTop w:val="0"/>
              <w:marBottom w:val="0"/>
              <w:divBdr>
                <w:top w:val="none" w:sz="0" w:space="0" w:color="auto"/>
                <w:left w:val="none" w:sz="0" w:space="0" w:color="auto"/>
                <w:bottom w:val="none" w:sz="0" w:space="0" w:color="auto"/>
                <w:right w:val="none" w:sz="0" w:space="0" w:color="auto"/>
              </w:divBdr>
            </w:div>
            <w:div w:id="1328556235">
              <w:marLeft w:val="0"/>
              <w:marRight w:val="0"/>
              <w:marTop w:val="0"/>
              <w:marBottom w:val="0"/>
              <w:divBdr>
                <w:top w:val="none" w:sz="0" w:space="0" w:color="auto"/>
                <w:left w:val="none" w:sz="0" w:space="0" w:color="auto"/>
                <w:bottom w:val="none" w:sz="0" w:space="0" w:color="auto"/>
                <w:right w:val="none" w:sz="0" w:space="0" w:color="auto"/>
              </w:divBdr>
            </w:div>
            <w:div w:id="1341853068">
              <w:marLeft w:val="0"/>
              <w:marRight w:val="0"/>
              <w:marTop w:val="0"/>
              <w:marBottom w:val="0"/>
              <w:divBdr>
                <w:top w:val="none" w:sz="0" w:space="0" w:color="auto"/>
                <w:left w:val="none" w:sz="0" w:space="0" w:color="auto"/>
                <w:bottom w:val="none" w:sz="0" w:space="0" w:color="auto"/>
                <w:right w:val="none" w:sz="0" w:space="0" w:color="auto"/>
              </w:divBdr>
            </w:div>
            <w:div w:id="1342275184">
              <w:marLeft w:val="0"/>
              <w:marRight w:val="0"/>
              <w:marTop w:val="0"/>
              <w:marBottom w:val="0"/>
              <w:divBdr>
                <w:top w:val="none" w:sz="0" w:space="0" w:color="auto"/>
                <w:left w:val="none" w:sz="0" w:space="0" w:color="auto"/>
                <w:bottom w:val="none" w:sz="0" w:space="0" w:color="auto"/>
                <w:right w:val="none" w:sz="0" w:space="0" w:color="auto"/>
              </w:divBdr>
            </w:div>
            <w:div w:id="1345595641">
              <w:marLeft w:val="0"/>
              <w:marRight w:val="0"/>
              <w:marTop w:val="0"/>
              <w:marBottom w:val="0"/>
              <w:divBdr>
                <w:top w:val="none" w:sz="0" w:space="0" w:color="auto"/>
                <w:left w:val="none" w:sz="0" w:space="0" w:color="auto"/>
                <w:bottom w:val="none" w:sz="0" w:space="0" w:color="auto"/>
                <w:right w:val="none" w:sz="0" w:space="0" w:color="auto"/>
              </w:divBdr>
            </w:div>
            <w:div w:id="1348481059">
              <w:marLeft w:val="0"/>
              <w:marRight w:val="0"/>
              <w:marTop w:val="0"/>
              <w:marBottom w:val="0"/>
              <w:divBdr>
                <w:top w:val="none" w:sz="0" w:space="0" w:color="auto"/>
                <w:left w:val="none" w:sz="0" w:space="0" w:color="auto"/>
                <w:bottom w:val="none" w:sz="0" w:space="0" w:color="auto"/>
                <w:right w:val="none" w:sz="0" w:space="0" w:color="auto"/>
              </w:divBdr>
            </w:div>
            <w:div w:id="1353872010">
              <w:marLeft w:val="0"/>
              <w:marRight w:val="0"/>
              <w:marTop w:val="0"/>
              <w:marBottom w:val="0"/>
              <w:divBdr>
                <w:top w:val="none" w:sz="0" w:space="0" w:color="auto"/>
                <w:left w:val="none" w:sz="0" w:space="0" w:color="auto"/>
                <w:bottom w:val="none" w:sz="0" w:space="0" w:color="auto"/>
                <w:right w:val="none" w:sz="0" w:space="0" w:color="auto"/>
              </w:divBdr>
            </w:div>
            <w:div w:id="1365910779">
              <w:marLeft w:val="0"/>
              <w:marRight w:val="0"/>
              <w:marTop w:val="0"/>
              <w:marBottom w:val="0"/>
              <w:divBdr>
                <w:top w:val="none" w:sz="0" w:space="0" w:color="auto"/>
                <w:left w:val="none" w:sz="0" w:space="0" w:color="auto"/>
                <w:bottom w:val="none" w:sz="0" w:space="0" w:color="auto"/>
                <w:right w:val="none" w:sz="0" w:space="0" w:color="auto"/>
              </w:divBdr>
            </w:div>
            <w:div w:id="1383477638">
              <w:marLeft w:val="0"/>
              <w:marRight w:val="0"/>
              <w:marTop w:val="0"/>
              <w:marBottom w:val="0"/>
              <w:divBdr>
                <w:top w:val="none" w:sz="0" w:space="0" w:color="auto"/>
                <w:left w:val="none" w:sz="0" w:space="0" w:color="auto"/>
                <w:bottom w:val="none" w:sz="0" w:space="0" w:color="auto"/>
                <w:right w:val="none" w:sz="0" w:space="0" w:color="auto"/>
              </w:divBdr>
            </w:div>
            <w:div w:id="1403404155">
              <w:marLeft w:val="0"/>
              <w:marRight w:val="0"/>
              <w:marTop w:val="0"/>
              <w:marBottom w:val="0"/>
              <w:divBdr>
                <w:top w:val="none" w:sz="0" w:space="0" w:color="auto"/>
                <w:left w:val="none" w:sz="0" w:space="0" w:color="auto"/>
                <w:bottom w:val="none" w:sz="0" w:space="0" w:color="auto"/>
                <w:right w:val="none" w:sz="0" w:space="0" w:color="auto"/>
              </w:divBdr>
            </w:div>
            <w:div w:id="1417898081">
              <w:marLeft w:val="0"/>
              <w:marRight w:val="0"/>
              <w:marTop w:val="0"/>
              <w:marBottom w:val="0"/>
              <w:divBdr>
                <w:top w:val="none" w:sz="0" w:space="0" w:color="auto"/>
                <w:left w:val="none" w:sz="0" w:space="0" w:color="auto"/>
                <w:bottom w:val="none" w:sz="0" w:space="0" w:color="auto"/>
                <w:right w:val="none" w:sz="0" w:space="0" w:color="auto"/>
              </w:divBdr>
            </w:div>
            <w:div w:id="1419978975">
              <w:marLeft w:val="0"/>
              <w:marRight w:val="0"/>
              <w:marTop w:val="0"/>
              <w:marBottom w:val="0"/>
              <w:divBdr>
                <w:top w:val="none" w:sz="0" w:space="0" w:color="auto"/>
                <w:left w:val="none" w:sz="0" w:space="0" w:color="auto"/>
                <w:bottom w:val="none" w:sz="0" w:space="0" w:color="auto"/>
                <w:right w:val="none" w:sz="0" w:space="0" w:color="auto"/>
              </w:divBdr>
            </w:div>
            <w:div w:id="1437863797">
              <w:marLeft w:val="0"/>
              <w:marRight w:val="0"/>
              <w:marTop w:val="0"/>
              <w:marBottom w:val="0"/>
              <w:divBdr>
                <w:top w:val="none" w:sz="0" w:space="0" w:color="auto"/>
                <w:left w:val="none" w:sz="0" w:space="0" w:color="auto"/>
                <w:bottom w:val="none" w:sz="0" w:space="0" w:color="auto"/>
                <w:right w:val="none" w:sz="0" w:space="0" w:color="auto"/>
              </w:divBdr>
            </w:div>
            <w:div w:id="1448427282">
              <w:marLeft w:val="0"/>
              <w:marRight w:val="0"/>
              <w:marTop w:val="0"/>
              <w:marBottom w:val="0"/>
              <w:divBdr>
                <w:top w:val="none" w:sz="0" w:space="0" w:color="auto"/>
                <w:left w:val="none" w:sz="0" w:space="0" w:color="auto"/>
                <w:bottom w:val="none" w:sz="0" w:space="0" w:color="auto"/>
                <w:right w:val="none" w:sz="0" w:space="0" w:color="auto"/>
              </w:divBdr>
            </w:div>
            <w:div w:id="1451241955">
              <w:marLeft w:val="0"/>
              <w:marRight w:val="0"/>
              <w:marTop w:val="0"/>
              <w:marBottom w:val="0"/>
              <w:divBdr>
                <w:top w:val="none" w:sz="0" w:space="0" w:color="auto"/>
                <w:left w:val="none" w:sz="0" w:space="0" w:color="auto"/>
                <w:bottom w:val="none" w:sz="0" w:space="0" w:color="auto"/>
                <w:right w:val="none" w:sz="0" w:space="0" w:color="auto"/>
              </w:divBdr>
            </w:div>
            <w:div w:id="1451313226">
              <w:marLeft w:val="0"/>
              <w:marRight w:val="0"/>
              <w:marTop w:val="0"/>
              <w:marBottom w:val="0"/>
              <w:divBdr>
                <w:top w:val="none" w:sz="0" w:space="0" w:color="auto"/>
                <w:left w:val="none" w:sz="0" w:space="0" w:color="auto"/>
                <w:bottom w:val="none" w:sz="0" w:space="0" w:color="auto"/>
                <w:right w:val="none" w:sz="0" w:space="0" w:color="auto"/>
              </w:divBdr>
            </w:div>
            <w:div w:id="1515682695">
              <w:marLeft w:val="0"/>
              <w:marRight w:val="0"/>
              <w:marTop w:val="0"/>
              <w:marBottom w:val="0"/>
              <w:divBdr>
                <w:top w:val="none" w:sz="0" w:space="0" w:color="auto"/>
                <w:left w:val="none" w:sz="0" w:space="0" w:color="auto"/>
                <w:bottom w:val="none" w:sz="0" w:space="0" w:color="auto"/>
                <w:right w:val="none" w:sz="0" w:space="0" w:color="auto"/>
              </w:divBdr>
            </w:div>
            <w:div w:id="1520125187">
              <w:marLeft w:val="0"/>
              <w:marRight w:val="0"/>
              <w:marTop w:val="0"/>
              <w:marBottom w:val="0"/>
              <w:divBdr>
                <w:top w:val="none" w:sz="0" w:space="0" w:color="auto"/>
                <w:left w:val="none" w:sz="0" w:space="0" w:color="auto"/>
                <w:bottom w:val="none" w:sz="0" w:space="0" w:color="auto"/>
                <w:right w:val="none" w:sz="0" w:space="0" w:color="auto"/>
              </w:divBdr>
            </w:div>
            <w:div w:id="1524905561">
              <w:marLeft w:val="0"/>
              <w:marRight w:val="0"/>
              <w:marTop w:val="0"/>
              <w:marBottom w:val="0"/>
              <w:divBdr>
                <w:top w:val="none" w:sz="0" w:space="0" w:color="auto"/>
                <w:left w:val="none" w:sz="0" w:space="0" w:color="auto"/>
                <w:bottom w:val="none" w:sz="0" w:space="0" w:color="auto"/>
                <w:right w:val="none" w:sz="0" w:space="0" w:color="auto"/>
              </w:divBdr>
            </w:div>
            <w:div w:id="1526751335">
              <w:marLeft w:val="0"/>
              <w:marRight w:val="0"/>
              <w:marTop w:val="0"/>
              <w:marBottom w:val="0"/>
              <w:divBdr>
                <w:top w:val="none" w:sz="0" w:space="0" w:color="auto"/>
                <w:left w:val="none" w:sz="0" w:space="0" w:color="auto"/>
                <w:bottom w:val="none" w:sz="0" w:space="0" w:color="auto"/>
                <w:right w:val="none" w:sz="0" w:space="0" w:color="auto"/>
              </w:divBdr>
            </w:div>
            <w:div w:id="1533615276">
              <w:marLeft w:val="0"/>
              <w:marRight w:val="0"/>
              <w:marTop w:val="0"/>
              <w:marBottom w:val="0"/>
              <w:divBdr>
                <w:top w:val="none" w:sz="0" w:space="0" w:color="auto"/>
                <w:left w:val="none" w:sz="0" w:space="0" w:color="auto"/>
                <w:bottom w:val="none" w:sz="0" w:space="0" w:color="auto"/>
                <w:right w:val="none" w:sz="0" w:space="0" w:color="auto"/>
              </w:divBdr>
            </w:div>
            <w:div w:id="1537888882">
              <w:marLeft w:val="0"/>
              <w:marRight w:val="0"/>
              <w:marTop w:val="0"/>
              <w:marBottom w:val="0"/>
              <w:divBdr>
                <w:top w:val="none" w:sz="0" w:space="0" w:color="auto"/>
                <w:left w:val="none" w:sz="0" w:space="0" w:color="auto"/>
                <w:bottom w:val="none" w:sz="0" w:space="0" w:color="auto"/>
                <w:right w:val="none" w:sz="0" w:space="0" w:color="auto"/>
              </w:divBdr>
            </w:div>
            <w:div w:id="1537934671">
              <w:marLeft w:val="0"/>
              <w:marRight w:val="0"/>
              <w:marTop w:val="0"/>
              <w:marBottom w:val="0"/>
              <w:divBdr>
                <w:top w:val="none" w:sz="0" w:space="0" w:color="auto"/>
                <w:left w:val="none" w:sz="0" w:space="0" w:color="auto"/>
                <w:bottom w:val="none" w:sz="0" w:space="0" w:color="auto"/>
                <w:right w:val="none" w:sz="0" w:space="0" w:color="auto"/>
              </w:divBdr>
            </w:div>
            <w:div w:id="1547377521">
              <w:marLeft w:val="0"/>
              <w:marRight w:val="0"/>
              <w:marTop w:val="0"/>
              <w:marBottom w:val="0"/>
              <w:divBdr>
                <w:top w:val="none" w:sz="0" w:space="0" w:color="auto"/>
                <w:left w:val="none" w:sz="0" w:space="0" w:color="auto"/>
                <w:bottom w:val="none" w:sz="0" w:space="0" w:color="auto"/>
                <w:right w:val="none" w:sz="0" w:space="0" w:color="auto"/>
              </w:divBdr>
            </w:div>
            <w:div w:id="1548448700">
              <w:marLeft w:val="0"/>
              <w:marRight w:val="0"/>
              <w:marTop w:val="0"/>
              <w:marBottom w:val="0"/>
              <w:divBdr>
                <w:top w:val="none" w:sz="0" w:space="0" w:color="auto"/>
                <w:left w:val="none" w:sz="0" w:space="0" w:color="auto"/>
                <w:bottom w:val="none" w:sz="0" w:space="0" w:color="auto"/>
                <w:right w:val="none" w:sz="0" w:space="0" w:color="auto"/>
              </w:divBdr>
            </w:div>
            <w:div w:id="1555504024">
              <w:marLeft w:val="0"/>
              <w:marRight w:val="0"/>
              <w:marTop w:val="0"/>
              <w:marBottom w:val="0"/>
              <w:divBdr>
                <w:top w:val="none" w:sz="0" w:space="0" w:color="auto"/>
                <w:left w:val="none" w:sz="0" w:space="0" w:color="auto"/>
                <w:bottom w:val="none" w:sz="0" w:space="0" w:color="auto"/>
                <w:right w:val="none" w:sz="0" w:space="0" w:color="auto"/>
              </w:divBdr>
            </w:div>
            <w:div w:id="1557204399">
              <w:marLeft w:val="0"/>
              <w:marRight w:val="0"/>
              <w:marTop w:val="0"/>
              <w:marBottom w:val="0"/>
              <w:divBdr>
                <w:top w:val="none" w:sz="0" w:space="0" w:color="auto"/>
                <w:left w:val="none" w:sz="0" w:space="0" w:color="auto"/>
                <w:bottom w:val="none" w:sz="0" w:space="0" w:color="auto"/>
                <w:right w:val="none" w:sz="0" w:space="0" w:color="auto"/>
              </w:divBdr>
            </w:div>
            <w:div w:id="1613246739">
              <w:marLeft w:val="0"/>
              <w:marRight w:val="0"/>
              <w:marTop w:val="0"/>
              <w:marBottom w:val="0"/>
              <w:divBdr>
                <w:top w:val="none" w:sz="0" w:space="0" w:color="auto"/>
                <w:left w:val="none" w:sz="0" w:space="0" w:color="auto"/>
                <w:bottom w:val="none" w:sz="0" w:space="0" w:color="auto"/>
                <w:right w:val="none" w:sz="0" w:space="0" w:color="auto"/>
              </w:divBdr>
            </w:div>
            <w:div w:id="1616788042">
              <w:marLeft w:val="0"/>
              <w:marRight w:val="0"/>
              <w:marTop w:val="0"/>
              <w:marBottom w:val="0"/>
              <w:divBdr>
                <w:top w:val="none" w:sz="0" w:space="0" w:color="auto"/>
                <w:left w:val="none" w:sz="0" w:space="0" w:color="auto"/>
                <w:bottom w:val="none" w:sz="0" w:space="0" w:color="auto"/>
                <w:right w:val="none" w:sz="0" w:space="0" w:color="auto"/>
              </w:divBdr>
            </w:div>
            <w:div w:id="1621063375">
              <w:marLeft w:val="0"/>
              <w:marRight w:val="0"/>
              <w:marTop w:val="0"/>
              <w:marBottom w:val="0"/>
              <w:divBdr>
                <w:top w:val="none" w:sz="0" w:space="0" w:color="auto"/>
                <w:left w:val="none" w:sz="0" w:space="0" w:color="auto"/>
                <w:bottom w:val="none" w:sz="0" w:space="0" w:color="auto"/>
                <w:right w:val="none" w:sz="0" w:space="0" w:color="auto"/>
              </w:divBdr>
            </w:div>
            <w:div w:id="1628119634">
              <w:marLeft w:val="0"/>
              <w:marRight w:val="0"/>
              <w:marTop w:val="0"/>
              <w:marBottom w:val="0"/>
              <w:divBdr>
                <w:top w:val="none" w:sz="0" w:space="0" w:color="auto"/>
                <w:left w:val="none" w:sz="0" w:space="0" w:color="auto"/>
                <w:bottom w:val="none" w:sz="0" w:space="0" w:color="auto"/>
                <w:right w:val="none" w:sz="0" w:space="0" w:color="auto"/>
              </w:divBdr>
            </w:div>
            <w:div w:id="1632519076">
              <w:marLeft w:val="0"/>
              <w:marRight w:val="0"/>
              <w:marTop w:val="0"/>
              <w:marBottom w:val="0"/>
              <w:divBdr>
                <w:top w:val="none" w:sz="0" w:space="0" w:color="auto"/>
                <w:left w:val="none" w:sz="0" w:space="0" w:color="auto"/>
                <w:bottom w:val="none" w:sz="0" w:space="0" w:color="auto"/>
                <w:right w:val="none" w:sz="0" w:space="0" w:color="auto"/>
              </w:divBdr>
            </w:div>
            <w:div w:id="1635481819">
              <w:marLeft w:val="0"/>
              <w:marRight w:val="0"/>
              <w:marTop w:val="0"/>
              <w:marBottom w:val="0"/>
              <w:divBdr>
                <w:top w:val="none" w:sz="0" w:space="0" w:color="auto"/>
                <w:left w:val="none" w:sz="0" w:space="0" w:color="auto"/>
                <w:bottom w:val="none" w:sz="0" w:space="0" w:color="auto"/>
                <w:right w:val="none" w:sz="0" w:space="0" w:color="auto"/>
              </w:divBdr>
            </w:div>
            <w:div w:id="1650331316">
              <w:marLeft w:val="0"/>
              <w:marRight w:val="0"/>
              <w:marTop w:val="0"/>
              <w:marBottom w:val="0"/>
              <w:divBdr>
                <w:top w:val="none" w:sz="0" w:space="0" w:color="auto"/>
                <w:left w:val="none" w:sz="0" w:space="0" w:color="auto"/>
                <w:bottom w:val="none" w:sz="0" w:space="0" w:color="auto"/>
                <w:right w:val="none" w:sz="0" w:space="0" w:color="auto"/>
              </w:divBdr>
            </w:div>
            <w:div w:id="1653292136">
              <w:marLeft w:val="0"/>
              <w:marRight w:val="0"/>
              <w:marTop w:val="0"/>
              <w:marBottom w:val="0"/>
              <w:divBdr>
                <w:top w:val="none" w:sz="0" w:space="0" w:color="auto"/>
                <w:left w:val="none" w:sz="0" w:space="0" w:color="auto"/>
                <w:bottom w:val="none" w:sz="0" w:space="0" w:color="auto"/>
                <w:right w:val="none" w:sz="0" w:space="0" w:color="auto"/>
              </w:divBdr>
            </w:div>
            <w:div w:id="1681662424">
              <w:marLeft w:val="0"/>
              <w:marRight w:val="0"/>
              <w:marTop w:val="0"/>
              <w:marBottom w:val="0"/>
              <w:divBdr>
                <w:top w:val="none" w:sz="0" w:space="0" w:color="auto"/>
                <w:left w:val="none" w:sz="0" w:space="0" w:color="auto"/>
                <w:bottom w:val="none" w:sz="0" w:space="0" w:color="auto"/>
                <w:right w:val="none" w:sz="0" w:space="0" w:color="auto"/>
              </w:divBdr>
            </w:div>
            <w:div w:id="1683782437">
              <w:marLeft w:val="0"/>
              <w:marRight w:val="0"/>
              <w:marTop w:val="0"/>
              <w:marBottom w:val="0"/>
              <w:divBdr>
                <w:top w:val="none" w:sz="0" w:space="0" w:color="auto"/>
                <w:left w:val="none" w:sz="0" w:space="0" w:color="auto"/>
                <w:bottom w:val="none" w:sz="0" w:space="0" w:color="auto"/>
                <w:right w:val="none" w:sz="0" w:space="0" w:color="auto"/>
              </w:divBdr>
            </w:div>
            <w:div w:id="1684816109">
              <w:marLeft w:val="0"/>
              <w:marRight w:val="0"/>
              <w:marTop w:val="0"/>
              <w:marBottom w:val="0"/>
              <w:divBdr>
                <w:top w:val="none" w:sz="0" w:space="0" w:color="auto"/>
                <w:left w:val="none" w:sz="0" w:space="0" w:color="auto"/>
                <w:bottom w:val="none" w:sz="0" w:space="0" w:color="auto"/>
                <w:right w:val="none" w:sz="0" w:space="0" w:color="auto"/>
              </w:divBdr>
            </w:div>
            <w:div w:id="1684942314">
              <w:marLeft w:val="0"/>
              <w:marRight w:val="0"/>
              <w:marTop w:val="0"/>
              <w:marBottom w:val="0"/>
              <w:divBdr>
                <w:top w:val="none" w:sz="0" w:space="0" w:color="auto"/>
                <w:left w:val="none" w:sz="0" w:space="0" w:color="auto"/>
                <w:bottom w:val="none" w:sz="0" w:space="0" w:color="auto"/>
                <w:right w:val="none" w:sz="0" w:space="0" w:color="auto"/>
              </w:divBdr>
            </w:div>
            <w:div w:id="1698508692">
              <w:marLeft w:val="0"/>
              <w:marRight w:val="0"/>
              <w:marTop w:val="0"/>
              <w:marBottom w:val="0"/>
              <w:divBdr>
                <w:top w:val="none" w:sz="0" w:space="0" w:color="auto"/>
                <w:left w:val="none" w:sz="0" w:space="0" w:color="auto"/>
                <w:bottom w:val="none" w:sz="0" w:space="0" w:color="auto"/>
                <w:right w:val="none" w:sz="0" w:space="0" w:color="auto"/>
              </w:divBdr>
            </w:div>
            <w:div w:id="1704792467">
              <w:marLeft w:val="0"/>
              <w:marRight w:val="0"/>
              <w:marTop w:val="0"/>
              <w:marBottom w:val="0"/>
              <w:divBdr>
                <w:top w:val="none" w:sz="0" w:space="0" w:color="auto"/>
                <w:left w:val="none" w:sz="0" w:space="0" w:color="auto"/>
                <w:bottom w:val="none" w:sz="0" w:space="0" w:color="auto"/>
                <w:right w:val="none" w:sz="0" w:space="0" w:color="auto"/>
              </w:divBdr>
            </w:div>
            <w:div w:id="1709063710">
              <w:marLeft w:val="0"/>
              <w:marRight w:val="0"/>
              <w:marTop w:val="0"/>
              <w:marBottom w:val="0"/>
              <w:divBdr>
                <w:top w:val="none" w:sz="0" w:space="0" w:color="auto"/>
                <w:left w:val="none" w:sz="0" w:space="0" w:color="auto"/>
                <w:bottom w:val="none" w:sz="0" w:space="0" w:color="auto"/>
                <w:right w:val="none" w:sz="0" w:space="0" w:color="auto"/>
              </w:divBdr>
            </w:div>
            <w:div w:id="1711109739">
              <w:marLeft w:val="0"/>
              <w:marRight w:val="0"/>
              <w:marTop w:val="0"/>
              <w:marBottom w:val="0"/>
              <w:divBdr>
                <w:top w:val="none" w:sz="0" w:space="0" w:color="auto"/>
                <w:left w:val="none" w:sz="0" w:space="0" w:color="auto"/>
                <w:bottom w:val="none" w:sz="0" w:space="0" w:color="auto"/>
                <w:right w:val="none" w:sz="0" w:space="0" w:color="auto"/>
              </w:divBdr>
            </w:div>
            <w:div w:id="1741058500">
              <w:marLeft w:val="0"/>
              <w:marRight w:val="0"/>
              <w:marTop w:val="0"/>
              <w:marBottom w:val="0"/>
              <w:divBdr>
                <w:top w:val="none" w:sz="0" w:space="0" w:color="auto"/>
                <w:left w:val="none" w:sz="0" w:space="0" w:color="auto"/>
                <w:bottom w:val="none" w:sz="0" w:space="0" w:color="auto"/>
                <w:right w:val="none" w:sz="0" w:space="0" w:color="auto"/>
              </w:divBdr>
            </w:div>
            <w:div w:id="1743521247">
              <w:marLeft w:val="0"/>
              <w:marRight w:val="0"/>
              <w:marTop w:val="0"/>
              <w:marBottom w:val="0"/>
              <w:divBdr>
                <w:top w:val="none" w:sz="0" w:space="0" w:color="auto"/>
                <w:left w:val="none" w:sz="0" w:space="0" w:color="auto"/>
                <w:bottom w:val="none" w:sz="0" w:space="0" w:color="auto"/>
                <w:right w:val="none" w:sz="0" w:space="0" w:color="auto"/>
              </w:divBdr>
            </w:div>
            <w:div w:id="1753113672">
              <w:marLeft w:val="0"/>
              <w:marRight w:val="0"/>
              <w:marTop w:val="0"/>
              <w:marBottom w:val="0"/>
              <w:divBdr>
                <w:top w:val="none" w:sz="0" w:space="0" w:color="auto"/>
                <w:left w:val="none" w:sz="0" w:space="0" w:color="auto"/>
                <w:bottom w:val="none" w:sz="0" w:space="0" w:color="auto"/>
                <w:right w:val="none" w:sz="0" w:space="0" w:color="auto"/>
              </w:divBdr>
            </w:div>
            <w:div w:id="1780643977">
              <w:marLeft w:val="0"/>
              <w:marRight w:val="0"/>
              <w:marTop w:val="0"/>
              <w:marBottom w:val="0"/>
              <w:divBdr>
                <w:top w:val="none" w:sz="0" w:space="0" w:color="auto"/>
                <w:left w:val="none" w:sz="0" w:space="0" w:color="auto"/>
                <w:bottom w:val="none" w:sz="0" w:space="0" w:color="auto"/>
                <w:right w:val="none" w:sz="0" w:space="0" w:color="auto"/>
              </w:divBdr>
            </w:div>
            <w:div w:id="1804035178">
              <w:marLeft w:val="0"/>
              <w:marRight w:val="0"/>
              <w:marTop w:val="0"/>
              <w:marBottom w:val="0"/>
              <w:divBdr>
                <w:top w:val="none" w:sz="0" w:space="0" w:color="auto"/>
                <w:left w:val="none" w:sz="0" w:space="0" w:color="auto"/>
                <w:bottom w:val="none" w:sz="0" w:space="0" w:color="auto"/>
                <w:right w:val="none" w:sz="0" w:space="0" w:color="auto"/>
              </w:divBdr>
            </w:div>
            <w:div w:id="1812138482">
              <w:marLeft w:val="0"/>
              <w:marRight w:val="0"/>
              <w:marTop w:val="0"/>
              <w:marBottom w:val="0"/>
              <w:divBdr>
                <w:top w:val="none" w:sz="0" w:space="0" w:color="auto"/>
                <w:left w:val="none" w:sz="0" w:space="0" w:color="auto"/>
                <w:bottom w:val="none" w:sz="0" w:space="0" w:color="auto"/>
                <w:right w:val="none" w:sz="0" w:space="0" w:color="auto"/>
              </w:divBdr>
            </w:div>
            <w:div w:id="1813253825">
              <w:marLeft w:val="0"/>
              <w:marRight w:val="0"/>
              <w:marTop w:val="0"/>
              <w:marBottom w:val="0"/>
              <w:divBdr>
                <w:top w:val="none" w:sz="0" w:space="0" w:color="auto"/>
                <w:left w:val="none" w:sz="0" w:space="0" w:color="auto"/>
                <w:bottom w:val="none" w:sz="0" w:space="0" w:color="auto"/>
                <w:right w:val="none" w:sz="0" w:space="0" w:color="auto"/>
              </w:divBdr>
            </w:div>
            <w:div w:id="1816292786">
              <w:marLeft w:val="0"/>
              <w:marRight w:val="0"/>
              <w:marTop w:val="0"/>
              <w:marBottom w:val="0"/>
              <w:divBdr>
                <w:top w:val="none" w:sz="0" w:space="0" w:color="auto"/>
                <w:left w:val="none" w:sz="0" w:space="0" w:color="auto"/>
                <w:bottom w:val="none" w:sz="0" w:space="0" w:color="auto"/>
                <w:right w:val="none" w:sz="0" w:space="0" w:color="auto"/>
              </w:divBdr>
            </w:div>
            <w:div w:id="1834640843">
              <w:marLeft w:val="0"/>
              <w:marRight w:val="0"/>
              <w:marTop w:val="0"/>
              <w:marBottom w:val="0"/>
              <w:divBdr>
                <w:top w:val="none" w:sz="0" w:space="0" w:color="auto"/>
                <w:left w:val="none" w:sz="0" w:space="0" w:color="auto"/>
                <w:bottom w:val="none" w:sz="0" w:space="0" w:color="auto"/>
                <w:right w:val="none" w:sz="0" w:space="0" w:color="auto"/>
              </w:divBdr>
            </w:div>
            <w:div w:id="1859081627">
              <w:marLeft w:val="0"/>
              <w:marRight w:val="0"/>
              <w:marTop w:val="0"/>
              <w:marBottom w:val="0"/>
              <w:divBdr>
                <w:top w:val="none" w:sz="0" w:space="0" w:color="auto"/>
                <w:left w:val="none" w:sz="0" w:space="0" w:color="auto"/>
                <w:bottom w:val="none" w:sz="0" w:space="0" w:color="auto"/>
                <w:right w:val="none" w:sz="0" w:space="0" w:color="auto"/>
              </w:divBdr>
            </w:div>
            <w:div w:id="1876429673">
              <w:marLeft w:val="0"/>
              <w:marRight w:val="0"/>
              <w:marTop w:val="0"/>
              <w:marBottom w:val="0"/>
              <w:divBdr>
                <w:top w:val="none" w:sz="0" w:space="0" w:color="auto"/>
                <w:left w:val="none" w:sz="0" w:space="0" w:color="auto"/>
                <w:bottom w:val="none" w:sz="0" w:space="0" w:color="auto"/>
                <w:right w:val="none" w:sz="0" w:space="0" w:color="auto"/>
              </w:divBdr>
            </w:div>
            <w:div w:id="1885672928">
              <w:marLeft w:val="0"/>
              <w:marRight w:val="0"/>
              <w:marTop w:val="0"/>
              <w:marBottom w:val="0"/>
              <w:divBdr>
                <w:top w:val="none" w:sz="0" w:space="0" w:color="auto"/>
                <w:left w:val="none" w:sz="0" w:space="0" w:color="auto"/>
                <w:bottom w:val="none" w:sz="0" w:space="0" w:color="auto"/>
                <w:right w:val="none" w:sz="0" w:space="0" w:color="auto"/>
              </w:divBdr>
            </w:div>
            <w:div w:id="1890871815">
              <w:marLeft w:val="0"/>
              <w:marRight w:val="0"/>
              <w:marTop w:val="0"/>
              <w:marBottom w:val="0"/>
              <w:divBdr>
                <w:top w:val="none" w:sz="0" w:space="0" w:color="auto"/>
                <w:left w:val="none" w:sz="0" w:space="0" w:color="auto"/>
                <w:bottom w:val="none" w:sz="0" w:space="0" w:color="auto"/>
                <w:right w:val="none" w:sz="0" w:space="0" w:color="auto"/>
              </w:divBdr>
            </w:div>
            <w:div w:id="1904364400">
              <w:marLeft w:val="0"/>
              <w:marRight w:val="0"/>
              <w:marTop w:val="0"/>
              <w:marBottom w:val="0"/>
              <w:divBdr>
                <w:top w:val="none" w:sz="0" w:space="0" w:color="auto"/>
                <w:left w:val="none" w:sz="0" w:space="0" w:color="auto"/>
                <w:bottom w:val="none" w:sz="0" w:space="0" w:color="auto"/>
                <w:right w:val="none" w:sz="0" w:space="0" w:color="auto"/>
              </w:divBdr>
            </w:div>
            <w:div w:id="1930964568">
              <w:marLeft w:val="0"/>
              <w:marRight w:val="0"/>
              <w:marTop w:val="0"/>
              <w:marBottom w:val="0"/>
              <w:divBdr>
                <w:top w:val="none" w:sz="0" w:space="0" w:color="auto"/>
                <w:left w:val="none" w:sz="0" w:space="0" w:color="auto"/>
                <w:bottom w:val="none" w:sz="0" w:space="0" w:color="auto"/>
                <w:right w:val="none" w:sz="0" w:space="0" w:color="auto"/>
              </w:divBdr>
            </w:div>
            <w:div w:id="1931507028">
              <w:marLeft w:val="0"/>
              <w:marRight w:val="0"/>
              <w:marTop w:val="0"/>
              <w:marBottom w:val="0"/>
              <w:divBdr>
                <w:top w:val="none" w:sz="0" w:space="0" w:color="auto"/>
                <w:left w:val="none" w:sz="0" w:space="0" w:color="auto"/>
                <w:bottom w:val="none" w:sz="0" w:space="0" w:color="auto"/>
                <w:right w:val="none" w:sz="0" w:space="0" w:color="auto"/>
              </w:divBdr>
            </w:div>
            <w:div w:id="1938100179">
              <w:marLeft w:val="0"/>
              <w:marRight w:val="0"/>
              <w:marTop w:val="0"/>
              <w:marBottom w:val="0"/>
              <w:divBdr>
                <w:top w:val="none" w:sz="0" w:space="0" w:color="auto"/>
                <w:left w:val="none" w:sz="0" w:space="0" w:color="auto"/>
                <w:bottom w:val="none" w:sz="0" w:space="0" w:color="auto"/>
                <w:right w:val="none" w:sz="0" w:space="0" w:color="auto"/>
              </w:divBdr>
            </w:div>
            <w:div w:id="1946617900">
              <w:marLeft w:val="0"/>
              <w:marRight w:val="0"/>
              <w:marTop w:val="0"/>
              <w:marBottom w:val="0"/>
              <w:divBdr>
                <w:top w:val="none" w:sz="0" w:space="0" w:color="auto"/>
                <w:left w:val="none" w:sz="0" w:space="0" w:color="auto"/>
                <w:bottom w:val="none" w:sz="0" w:space="0" w:color="auto"/>
                <w:right w:val="none" w:sz="0" w:space="0" w:color="auto"/>
              </w:divBdr>
            </w:div>
            <w:div w:id="1947693850">
              <w:marLeft w:val="0"/>
              <w:marRight w:val="0"/>
              <w:marTop w:val="0"/>
              <w:marBottom w:val="0"/>
              <w:divBdr>
                <w:top w:val="none" w:sz="0" w:space="0" w:color="auto"/>
                <w:left w:val="none" w:sz="0" w:space="0" w:color="auto"/>
                <w:bottom w:val="none" w:sz="0" w:space="0" w:color="auto"/>
                <w:right w:val="none" w:sz="0" w:space="0" w:color="auto"/>
              </w:divBdr>
            </w:div>
            <w:div w:id="1955213635">
              <w:marLeft w:val="0"/>
              <w:marRight w:val="0"/>
              <w:marTop w:val="0"/>
              <w:marBottom w:val="0"/>
              <w:divBdr>
                <w:top w:val="none" w:sz="0" w:space="0" w:color="auto"/>
                <w:left w:val="none" w:sz="0" w:space="0" w:color="auto"/>
                <w:bottom w:val="none" w:sz="0" w:space="0" w:color="auto"/>
                <w:right w:val="none" w:sz="0" w:space="0" w:color="auto"/>
              </w:divBdr>
            </w:div>
            <w:div w:id="1955751163">
              <w:marLeft w:val="0"/>
              <w:marRight w:val="0"/>
              <w:marTop w:val="0"/>
              <w:marBottom w:val="0"/>
              <w:divBdr>
                <w:top w:val="none" w:sz="0" w:space="0" w:color="auto"/>
                <w:left w:val="none" w:sz="0" w:space="0" w:color="auto"/>
                <w:bottom w:val="none" w:sz="0" w:space="0" w:color="auto"/>
                <w:right w:val="none" w:sz="0" w:space="0" w:color="auto"/>
              </w:divBdr>
            </w:div>
            <w:div w:id="1957056137">
              <w:marLeft w:val="0"/>
              <w:marRight w:val="0"/>
              <w:marTop w:val="0"/>
              <w:marBottom w:val="0"/>
              <w:divBdr>
                <w:top w:val="none" w:sz="0" w:space="0" w:color="auto"/>
                <w:left w:val="none" w:sz="0" w:space="0" w:color="auto"/>
                <w:bottom w:val="none" w:sz="0" w:space="0" w:color="auto"/>
                <w:right w:val="none" w:sz="0" w:space="0" w:color="auto"/>
              </w:divBdr>
            </w:div>
            <w:div w:id="1966889984">
              <w:marLeft w:val="0"/>
              <w:marRight w:val="0"/>
              <w:marTop w:val="0"/>
              <w:marBottom w:val="0"/>
              <w:divBdr>
                <w:top w:val="none" w:sz="0" w:space="0" w:color="auto"/>
                <w:left w:val="none" w:sz="0" w:space="0" w:color="auto"/>
                <w:bottom w:val="none" w:sz="0" w:space="0" w:color="auto"/>
                <w:right w:val="none" w:sz="0" w:space="0" w:color="auto"/>
              </w:divBdr>
            </w:div>
            <w:div w:id="1968584636">
              <w:marLeft w:val="0"/>
              <w:marRight w:val="0"/>
              <w:marTop w:val="0"/>
              <w:marBottom w:val="0"/>
              <w:divBdr>
                <w:top w:val="none" w:sz="0" w:space="0" w:color="auto"/>
                <w:left w:val="none" w:sz="0" w:space="0" w:color="auto"/>
                <w:bottom w:val="none" w:sz="0" w:space="0" w:color="auto"/>
                <w:right w:val="none" w:sz="0" w:space="0" w:color="auto"/>
              </w:divBdr>
            </w:div>
            <w:div w:id="1974406375">
              <w:marLeft w:val="0"/>
              <w:marRight w:val="0"/>
              <w:marTop w:val="0"/>
              <w:marBottom w:val="0"/>
              <w:divBdr>
                <w:top w:val="none" w:sz="0" w:space="0" w:color="auto"/>
                <w:left w:val="none" w:sz="0" w:space="0" w:color="auto"/>
                <w:bottom w:val="none" w:sz="0" w:space="0" w:color="auto"/>
                <w:right w:val="none" w:sz="0" w:space="0" w:color="auto"/>
              </w:divBdr>
            </w:div>
            <w:div w:id="1975986580">
              <w:marLeft w:val="0"/>
              <w:marRight w:val="0"/>
              <w:marTop w:val="0"/>
              <w:marBottom w:val="0"/>
              <w:divBdr>
                <w:top w:val="none" w:sz="0" w:space="0" w:color="auto"/>
                <w:left w:val="none" w:sz="0" w:space="0" w:color="auto"/>
                <w:bottom w:val="none" w:sz="0" w:space="0" w:color="auto"/>
                <w:right w:val="none" w:sz="0" w:space="0" w:color="auto"/>
              </w:divBdr>
            </w:div>
            <w:div w:id="1976401421">
              <w:marLeft w:val="0"/>
              <w:marRight w:val="0"/>
              <w:marTop w:val="0"/>
              <w:marBottom w:val="0"/>
              <w:divBdr>
                <w:top w:val="none" w:sz="0" w:space="0" w:color="auto"/>
                <w:left w:val="none" w:sz="0" w:space="0" w:color="auto"/>
                <w:bottom w:val="none" w:sz="0" w:space="0" w:color="auto"/>
                <w:right w:val="none" w:sz="0" w:space="0" w:color="auto"/>
              </w:divBdr>
            </w:div>
            <w:div w:id="1978102927">
              <w:marLeft w:val="0"/>
              <w:marRight w:val="0"/>
              <w:marTop w:val="0"/>
              <w:marBottom w:val="0"/>
              <w:divBdr>
                <w:top w:val="none" w:sz="0" w:space="0" w:color="auto"/>
                <w:left w:val="none" w:sz="0" w:space="0" w:color="auto"/>
                <w:bottom w:val="none" w:sz="0" w:space="0" w:color="auto"/>
                <w:right w:val="none" w:sz="0" w:space="0" w:color="auto"/>
              </w:divBdr>
            </w:div>
            <w:div w:id="1992248494">
              <w:marLeft w:val="0"/>
              <w:marRight w:val="0"/>
              <w:marTop w:val="0"/>
              <w:marBottom w:val="0"/>
              <w:divBdr>
                <w:top w:val="none" w:sz="0" w:space="0" w:color="auto"/>
                <w:left w:val="none" w:sz="0" w:space="0" w:color="auto"/>
                <w:bottom w:val="none" w:sz="0" w:space="0" w:color="auto"/>
                <w:right w:val="none" w:sz="0" w:space="0" w:color="auto"/>
              </w:divBdr>
            </w:div>
            <w:div w:id="2022471232">
              <w:marLeft w:val="0"/>
              <w:marRight w:val="0"/>
              <w:marTop w:val="0"/>
              <w:marBottom w:val="0"/>
              <w:divBdr>
                <w:top w:val="none" w:sz="0" w:space="0" w:color="auto"/>
                <w:left w:val="none" w:sz="0" w:space="0" w:color="auto"/>
                <w:bottom w:val="none" w:sz="0" w:space="0" w:color="auto"/>
                <w:right w:val="none" w:sz="0" w:space="0" w:color="auto"/>
              </w:divBdr>
            </w:div>
            <w:div w:id="2029863688">
              <w:marLeft w:val="0"/>
              <w:marRight w:val="0"/>
              <w:marTop w:val="0"/>
              <w:marBottom w:val="0"/>
              <w:divBdr>
                <w:top w:val="none" w:sz="0" w:space="0" w:color="auto"/>
                <w:left w:val="none" w:sz="0" w:space="0" w:color="auto"/>
                <w:bottom w:val="none" w:sz="0" w:space="0" w:color="auto"/>
                <w:right w:val="none" w:sz="0" w:space="0" w:color="auto"/>
              </w:divBdr>
            </w:div>
            <w:div w:id="2043822703">
              <w:marLeft w:val="0"/>
              <w:marRight w:val="0"/>
              <w:marTop w:val="0"/>
              <w:marBottom w:val="0"/>
              <w:divBdr>
                <w:top w:val="none" w:sz="0" w:space="0" w:color="auto"/>
                <w:left w:val="none" w:sz="0" w:space="0" w:color="auto"/>
                <w:bottom w:val="none" w:sz="0" w:space="0" w:color="auto"/>
                <w:right w:val="none" w:sz="0" w:space="0" w:color="auto"/>
              </w:divBdr>
            </w:div>
            <w:div w:id="2051764652">
              <w:marLeft w:val="0"/>
              <w:marRight w:val="0"/>
              <w:marTop w:val="0"/>
              <w:marBottom w:val="0"/>
              <w:divBdr>
                <w:top w:val="none" w:sz="0" w:space="0" w:color="auto"/>
                <w:left w:val="none" w:sz="0" w:space="0" w:color="auto"/>
                <w:bottom w:val="none" w:sz="0" w:space="0" w:color="auto"/>
                <w:right w:val="none" w:sz="0" w:space="0" w:color="auto"/>
              </w:divBdr>
            </w:div>
            <w:div w:id="2052879299">
              <w:marLeft w:val="0"/>
              <w:marRight w:val="0"/>
              <w:marTop w:val="0"/>
              <w:marBottom w:val="0"/>
              <w:divBdr>
                <w:top w:val="none" w:sz="0" w:space="0" w:color="auto"/>
                <w:left w:val="none" w:sz="0" w:space="0" w:color="auto"/>
                <w:bottom w:val="none" w:sz="0" w:space="0" w:color="auto"/>
                <w:right w:val="none" w:sz="0" w:space="0" w:color="auto"/>
              </w:divBdr>
            </w:div>
            <w:div w:id="2053068026">
              <w:marLeft w:val="0"/>
              <w:marRight w:val="0"/>
              <w:marTop w:val="0"/>
              <w:marBottom w:val="0"/>
              <w:divBdr>
                <w:top w:val="none" w:sz="0" w:space="0" w:color="auto"/>
                <w:left w:val="none" w:sz="0" w:space="0" w:color="auto"/>
                <w:bottom w:val="none" w:sz="0" w:space="0" w:color="auto"/>
                <w:right w:val="none" w:sz="0" w:space="0" w:color="auto"/>
              </w:divBdr>
            </w:div>
            <w:div w:id="2055038401">
              <w:marLeft w:val="0"/>
              <w:marRight w:val="0"/>
              <w:marTop w:val="0"/>
              <w:marBottom w:val="0"/>
              <w:divBdr>
                <w:top w:val="none" w:sz="0" w:space="0" w:color="auto"/>
                <w:left w:val="none" w:sz="0" w:space="0" w:color="auto"/>
                <w:bottom w:val="none" w:sz="0" w:space="0" w:color="auto"/>
                <w:right w:val="none" w:sz="0" w:space="0" w:color="auto"/>
              </w:divBdr>
            </w:div>
            <w:div w:id="2060202897">
              <w:marLeft w:val="0"/>
              <w:marRight w:val="0"/>
              <w:marTop w:val="0"/>
              <w:marBottom w:val="0"/>
              <w:divBdr>
                <w:top w:val="none" w:sz="0" w:space="0" w:color="auto"/>
                <w:left w:val="none" w:sz="0" w:space="0" w:color="auto"/>
                <w:bottom w:val="none" w:sz="0" w:space="0" w:color="auto"/>
                <w:right w:val="none" w:sz="0" w:space="0" w:color="auto"/>
              </w:divBdr>
            </w:div>
            <w:div w:id="2077825265">
              <w:marLeft w:val="0"/>
              <w:marRight w:val="0"/>
              <w:marTop w:val="0"/>
              <w:marBottom w:val="0"/>
              <w:divBdr>
                <w:top w:val="none" w:sz="0" w:space="0" w:color="auto"/>
                <w:left w:val="none" w:sz="0" w:space="0" w:color="auto"/>
                <w:bottom w:val="none" w:sz="0" w:space="0" w:color="auto"/>
                <w:right w:val="none" w:sz="0" w:space="0" w:color="auto"/>
              </w:divBdr>
            </w:div>
            <w:div w:id="2087454420">
              <w:marLeft w:val="0"/>
              <w:marRight w:val="0"/>
              <w:marTop w:val="0"/>
              <w:marBottom w:val="0"/>
              <w:divBdr>
                <w:top w:val="none" w:sz="0" w:space="0" w:color="auto"/>
                <w:left w:val="none" w:sz="0" w:space="0" w:color="auto"/>
                <w:bottom w:val="none" w:sz="0" w:space="0" w:color="auto"/>
                <w:right w:val="none" w:sz="0" w:space="0" w:color="auto"/>
              </w:divBdr>
            </w:div>
            <w:div w:id="2096516054">
              <w:marLeft w:val="0"/>
              <w:marRight w:val="0"/>
              <w:marTop w:val="0"/>
              <w:marBottom w:val="0"/>
              <w:divBdr>
                <w:top w:val="none" w:sz="0" w:space="0" w:color="auto"/>
                <w:left w:val="none" w:sz="0" w:space="0" w:color="auto"/>
                <w:bottom w:val="none" w:sz="0" w:space="0" w:color="auto"/>
                <w:right w:val="none" w:sz="0" w:space="0" w:color="auto"/>
              </w:divBdr>
            </w:div>
            <w:div w:id="2097289440">
              <w:marLeft w:val="0"/>
              <w:marRight w:val="0"/>
              <w:marTop w:val="0"/>
              <w:marBottom w:val="0"/>
              <w:divBdr>
                <w:top w:val="none" w:sz="0" w:space="0" w:color="auto"/>
                <w:left w:val="none" w:sz="0" w:space="0" w:color="auto"/>
                <w:bottom w:val="none" w:sz="0" w:space="0" w:color="auto"/>
                <w:right w:val="none" w:sz="0" w:space="0" w:color="auto"/>
              </w:divBdr>
            </w:div>
            <w:div w:id="2100517928">
              <w:marLeft w:val="0"/>
              <w:marRight w:val="0"/>
              <w:marTop w:val="0"/>
              <w:marBottom w:val="0"/>
              <w:divBdr>
                <w:top w:val="none" w:sz="0" w:space="0" w:color="auto"/>
                <w:left w:val="none" w:sz="0" w:space="0" w:color="auto"/>
                <w:bottom w:val="none" w:sz="0" w:space="0" w:color="auto"/>
                <w:right w:val="none" w:sz="0" w:space="0" w:color="auto"/>
              </w:divBdr>
            </w:div>
            <w:div w:id="2103991421">
              <w:marLeft w:val="0"/>
              <w:marRight w:val="0"/>
              <w:marTop w:val="0"/>
              <w:marBottom w:val="0"/>
              <w:divBdr>
                <w:top w:val="none" w:sz="0" w:space="0" w:color="auto"/>
                <w:left w:val="none" w:sz="0" w:space="0" w:color="auto"/>
                <w:bottom w:val="none" w:sz="0" w:space="0" w:color="auto"/>
                <w:right w:val="none" w:sz="0" w:space="0" w:color="auto"/>
              </w:divBdr>
            </w:div>
            <w:div w:id="2124304002">
              <w:marLeft w:val="0"/>
              <w:marRight w:val="0"/>
              <w:marTop w:val="0"/>
              <w:marBottom w:val="0"/>
              <w:divBdr>
                <w:top w:val="none" w:sz="0" w:space="0" w:color="auto"/>
                <w:left w:val="none" w:sz="0" w:space="0" w:color="auto"/>
                <w:bottom w:val="none" w:sz="0" w:space="0" w:color="auto"/>
                <w:right w:val="none" w:sz="0" w:space="0" w:color="auto"/>
              </w:divBdr>
            </w:div>
            <w:div w:id="2132701684">
              <w:marLeft w:val="0"/>
              <w:marRight w:val="0"/>
              <w:marTop w:val="0"/>
              <w:marBottom w:val="0"/>
              <w:divBdr>
                <w:top w:val="none" w:sz="0" w:space="0" w:color="auto"/>
                <w:left w:val="none" w:sz="0" w:space="0" w:color="auto"/>
                <w:bottom w:val="none" w:sz="0" w:space="0" w:color="auto"/>
                <w:right w:val="none" w:sz="0" w:space="0" w:color="auto"/>
              </w:divBdr>
            </w:div>
            <w:div w:id="21439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748630">
      <w:bodyDiv w:val="1"/>
      <w:marLeft w:val="0"/>
      <w:marRight w:val="0"/>
      <w:marTop w:val="0"/>
      <w:marBottom w:val="0"/>
      <w:divBdr>
        <w:top w:val="none" w:sz="0" w:space="0" w:color="auto"/>
        <w:left w:val="none" w:sz="0" w:space="0" w:color="auto"/>
        <w:bottom w:val="none" w:sz="0" w:space="0" w:color="auto"/>
        <w:right w:val="none" w:sz="0" w:space="0" w:color="auto"/>
      </w:divBdr>
    </w:div>
    <w:div w:id="1868912022">
      <w:bodyDiv w:val="1"/>
      <w:marLeft w:val="0"/>
      <w:marRight w:val="0"/>
      <w:marTop w:val="0"/>
      <w:marBottom w:val="0"/>
      <w:divBdr>
        <w:top w:val="none" w:sz="0" w:space="0" w:color="auto"/>
        <w:left w:val="none" w:sz="0" w:space="0" w:color="auto"/>
        <w:bottom w:val="none" w:sz="0" w:space="0" w:color="auto"/>
        <w:right w:val="none" w:sz="0" w:space="0" w:color="auto"/>
      </w:divBdr>
    </w:div>
    <w:div w:id="1923946026">
      <w:bodyDiv w:val="1"/>
      <w:marLeft w:val="0"/>
      <w:marRight w:val="0"/>
      <w:marTop w:val="0"/>
      <w:marBottom w:val="0"/>
      <w:divBdr>
        <w:top w:val="none" w:sz="0" w:space="0" w:color="auto"/>
        <w:left w:val="none" w:sz="0" w:space="0" w:color="auto"/>
        <w:bottom w:val="none" w:sz="0" w:space="0" w:color="auto"/>
        <w:right w:val="none" w:sz="0" w:space="0" w:color="auto"/>
      </w:divBdr>
      <w:divsChild>
        <w:div w:id="422918279">
          <w:marLeft w:val="0"/>
          <w:marRight w:val="0"/>
          <w:marTop w:val="0"/>
          <w:marBottom w:val="0"/>
          <w:divBdr>
            <w:top w:val="none" w:sz="0" w:space="0" w:color="auto"/>
            <w:left w:val="none" w:sz="0" w:space="0" w:color="auto"/>
            <w:bottom w:val="none" w:sz="0" w:space="0" w:color="auto"/>
            <w:right w:val="none" w:sz="0" w:space="0" w:color="auto"/>
          </w:divBdr>
        </w:div>
        <w:div w:id="575165925">
          <w:marLeft w:val="0"/>
          <w:marRight w:val="0"/>
          <w:marTop w:val="0"/>
          <w:marBottom w:val="0"/>
          <w:divBdr>
            <w:top w:val="none" w:sz="0" w:space="0" w:color="auto"/>
            <w:left w:val="none" w:sz="0" w:space="0" w:color="auto"/>
            <w:bottom w:val="none" w:sz="0" w:space="0" w:color="auto"/>
            <w:right w:val="none" w:sz="0" w:space="0" w:color="auto"/>
          </w:divBdr>
        </w:div>
        <w:div w:id="617297070">
          <w:marLeft w:val="0"/>
          <w:marRight w:val="0"/>
          <w:marTop w:val="0"/>
          <w:marBottom w:val="0"/>
          <w:divBdr>
            <w:top w:val="none" w:sz="0" w:space="0" w:color="auto"/>
            <w:left w:val="none" w:sz="0" w:space="0" w:color="auto"/>
            <w:bottom w:val="none" w:sz="0" w:space="0" w:color="auto"/>
            <w:right w:val="none" w:sz="0" w:space="0" w:color="auto"/>
          </w:divBdr>
        </w:div>
        <w:div w:id="637997478">
          <w:marLeft w:val="0"/>
          <w:marRight w:val="0"/>
          <w:marTop w:val="0"/>
          <w:marBottom w:val="0"/>
          <w:divBdr>
            <w:top w:val="none" w:sz="0" w:space="0" w:color="auto"/>
            <w:left w:val="none" w:sz="0" w:space="0" w:color="auto"/>
            <w:bottom w:val="none" w:sz="0" w:space="0" w:color="auto"/>
            <w:right w:val="none" w:sz="0" w:space="0" w:color="auto"/>
          </w:divBdr>
        </w:div>
        <w:div w:id="852690077">
          <w:marLeft w:val="0"/>
          <w:marRight w:val="0"/>
          <w:marTop w:val="0"/>
          <w:marBottom w:val="0"/>
          <w:divBdr>
            <w:top w:val="none" w:sz="0" w:space="0" w:color="auto"/>
            <w:left w:val="none" w:sz="0" w:space="0" w:color="auto"/>
            <w:bottom w:val="none" w:sz="0" w:space="0" w:color="auto"/>
            <w:right w:val="none" w:sz="0" w:space="0" w:color="auto"/>
          </w:divBdr>
        </w:div>
        <w:div w:id="1381710349">
          <w:marLeft w:val="0"/>
          <w:marRight w:val="0"/>
          <w:marTop w:val="0"/>
          <w:marBottom w:val="0"/>
          <w:divBdr>
            <w:top w:val="none" w:sz="0" w:space="0" w:color="auto"/>
            <w:left w:val="none" w:sz="0" w:space="0" w:color="auto"/>
            <w:bottom w:val="none" w:sz="0" w:space="0" w:color="auto"/>
            <w:right w:val="none" w:sz="0" w:space="0" w:color="auto"/>
          </w:divBdr>
        </w:div>
      </w:divsChild>
    </w:div>
    <w:div w:id="1962373494">
      <w:bodyDiv w:val="1"/>
      <w:marLeft w:val="0"/>
      <w:marRight w:val="0"/>
      <w:marTop w:val="0"/>
      <w:marBottom w:val="0"/>
      <w:divBdr>
        <w:top w:val="none" w:sz="0" w:space="0" w:color="auto"/>
        <w:left w:val="none" w:sz="0" w:space="0" w:color="auto"/>
        <w:bottom w:val="none" w:sz="0" w:space="0" w:color="auto"/>
        <w:right w:val="none" w:sz="0" w:space="0" w:color="auto"/>
      </w:divBdr>
    </w:div>
    <w:div w:id="2112815144">
      <w:bodyDiv w:val="1"/>
      <w:marLeft w:val="0"/>
      <w:marRight w:val="0"/>
      <w:marTop w:val="0"/>
      <w:marBottom w:val="0"/>
      <w:divBdr>
        <w:top w:val="none" w:sz="0" w:space="0" w:color="auto"/>
        <w:left w:val="none" w:sz="0" w:space="0" w:color="auto"/>
        <w:bottom w:val="none" w:sz="0" w:space="0" w:color="auto"/>
        <w:right w:val="none" w:sz="0" w:space="0" w:color="auto"/>
      </w:divBdr>
      <w:divsChild>
        <w:div w:id="712383383">
          <w:marLeft w:val="0"/>
          <w:marRight w:val="0"/>
          <w:marTop w:val="0"/>
          <w:marBottom w:val="0"/>
          <w:divBdr>
            <w:top w:val="none" w:sz="0" w:space="0" w:color="auto"/>
            <w:left w:val="none" w:sz="0" w:space="0" w:color="auto"/>
            <w:bottom w:val="none" w:sz="0" w:space="0" w:color="auto"/>
            <w:right w:val="none" w:sz="0" w:space="0" w:color="auto"/>
          </w:divBdr>
          <w:divsChild>
            <w:div w:id="967322067">
              <w:marLeft w:val="0"/>
              <w:marRight w:val="0"/>
              <w:marTop w:val="0"/>
              <w:marBottom w:val="0"/>
              <w:divBdr>
                <w:top w:val="none" w:sz="0" w:space="0" w:color="auto"/>
                <w:left w:val="none" w:sz="0" w:space="0" w:color="auto"/>
                <w:bottom w:val="none" w:sz="0" w:space="0" w:color="auto"/>
                <w:right w:val="none" w:sz="0" w:space="0" w:color="auto"/>
              </w:divBdr>
              <w:divsChild>
                <w:div w:id="291133745">
                  <w:marLeft w:val="0"/>
                  <w:marRight w:val="0"/>
                  <w:marTop w:val="0"/>
                  <w:marBottom w:val="0"/>
                  <w:divBdr>
                    <w:top w:val="none" w:sz="0" w:space="0" w:color="auto"/>
                    <w:left w:val="none" w:sz="0" w:space="0" w:color="auto"/>
                    <w:bottom w:val="none" w:sz="0" w:space="0" w:color="auto"/>
                    <w:right w:val="none" w:sz="0" w:space="0" w:color="auto"/>
                  </w:divBdr>
                </w:div>
                <w:div w:id="380985579">
                  <w:marLeft w:val="0"/>
                  <w:marRight w:val="0"/>
                  <w:marTop w:val="0"/>
                  <w:marBottom w:val="0"/>
                  <w:divBdr>
                    <w:top w:val="none" w:sz="0" w:space="0" w:color="auto"/>
                    <w:left w:val="none" w:sz="0" w:space="0" w:color="auto"/>
                    <w:bottom w:val="none" w:sz="0" w:space="0" w:color="auto"/>
                    <w:right w:val="none" w:sz="0" w:space="0" w:color="auto"/>
                  </w:divBdr>
                  <w:divsChild>
                    <w:div w:id="485558023">
                      <w:marLeft w:val="0"/>
                      <w:marRight w:val="0"/>
                      <w:marTop w:val="0"/>
                      <w:marBottom w:val="0"/>
                      <w:divBdr>
                        <w:top w:val="none" w:sz="0" w:space="0" w:color="auto"/>
                        <w:left w:val="none" w:sz="0" w:space="0" w:color="auto"/>
                        <w:bottom w:val="none" w:sz="0" w:space="0" w:color="auto"/>
                        <w:right w:val="none" w:sz="0" w:space="0" w:color="auto"/>
                      </w:divBdr>
                      <w:divsChild>
                        <w:div w:id="1302073145">
                          <w:marLeft w:val="0"/>
                          <w:marRight w:val="0"/>
                          <w:marTop w:val="0"/>
                          <w:marBottom w:val="0"/>
                          <w:divBdr>
                            <w:top w:val="none" w:sz="0" w:space="0" w:color="auto"/>
                            <w:left w:val="none" w:sz="0" w:space="0" w:color="auto"/>
                            <w:bottom w:val="none" w:sz="0" w:space="0" w:color="auto"/>
                            <w:right w:val="none" w:sz="0" w:space="0" w:color="auto"/>
                          </w:divBdr>
                          <w:divsChild>
                            <w:div w:id="682391663">
                              <w:marLeft w:val="0"/>
                              <w:marRight w:val="0"/>
                              <w:marTop w:val="0"/>
                              <w:marBottom w:val="0"/>
                              <w:divBdr>
                                <w:top w:val="none" w:sz="0" w:space="0" w:color="auto"/>
                                <w:left w:val="none" w:sz="0" w:space="0" w:color="auto"/>
                                <w:bottom w:val="none" w:sz="0" w:space="0" w:color="auto"/>
                                <w:right w:val="none" w:sz="0" w:space="0" w:color="auto"/>
                              </w:divBdr>
                              <w:divsChild>
                                <w:div w:id="1286887461">
                                  <w:marLeft w:val="0"/>
                                  <w:marRight w:val="0"/>
                                  <w:marTop w:val="0"/>
                                  <w:marBottom w:val="0"/>
                                  <w:divBdr>
                                    <w:top w:val="none" w:sz="0" w:space="0" w:color="auto"/>
                                    <w:left w:val="none" w:sz="0" w:space="0" w:color="auto"/>
                                    <w:bottom w:val="none" w:sz="0" w:space="0" w:color="auto"/>
                                    <w:right w:val="none" w:sz="0" w:space="0" w:color="auto"/>
                                  </w:divBdr>
                                </w:div>
                              </w:divsChild>
                            </w:div>
                            <w:div w:id="1994598905">
                              <w:marLeft w:val="0"/>
                              <w:marRight w:val="0"/>
                              <w:marTop w:val="107"/>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21" Type="http://schemas.openxmlformats.org/officeDocument/2006/relationships/diagramColors" Target="diagrams/colors2.xml"/><Relationship Id="rId42" Type="http://schemas.openxmlformats.org/officeDocument/2006/relationships/chart" Target="charts/chart9.xml"/><Relationship Id="rId47" Type="http://schemas.openxmlformats.org/officeDocument/2006/relationships/diagramData" Target="diagrams/data5.xml"/><Relationship Id="rId63" Type="http://schemas.openxmlformats.org/officeDocument/2006/relationships/hyperlink" Target="http://www.ngv.ru/upload/iblock/c3d/c3d7356f88de6abe13%20c437%201169063ccc.pdf" TargetMode="External"/><Relationship Id="rId68" Type="http://schemas.openxmlformats.org/officeDocument/2006/relationships/hyperlink" Target="https://www.gazeta.ru/business/2016/%2004/12/8173865.html" TargetMode="External"/><Relationship Id="rId84" Type="http://schemas.openxmlformats.org/officeDocument/2006/relationships/hyperlink" Target="http://www.washingtonpost.com/opinions/fracking_is_too_important_to_%20foul_up/2012/08/23/d320e6ee_ea0e_11e1_a80b_9f898562d010_story.html" TargetMode="External"/><Relationship Id="rId89" Type="http://schemas.openxmlformats.org/officeDocument/2006/relationships/hyperlink" Target="http://www.gazprom.ru/about/production/projects/pipelines/" TargetMode="External"/><Relationship Id="rId7" Type="http://schemas.openxmlformats.org/officeDocument/2006/relationships/endnotes" Target="endnotes.xml"/><Relationship Id="rId71" Type="http://schemas.openxmlformats.org/officeDocument/2006/relationships/hyperlink" Target="http://izvestia.ru/news/656871" TargetMode="External"/><Relationship Id="rId92" Type="http://schemas.openxmlformats.org/officeDocument/2006/relationships/hyperlink" Target="http://ac.gov.ru/%20files/public%20ation/a/9162.pdf" TargetMode="Externa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diagramLayout" Target="diagrams/layout4.xml"/><Relationship Id="rId11" Type="http://schemas.openxmlformats.org/officeDocument/2006/relationships/package" Target="embeddings/_________Microsoft_Office_Word2.docx"/><Relationship Id="rId24" Type="http://schemas.openxmlformats.org/officeDocument/2006/relationships/diagramLayout" Target="diagrams/layout3.xml"/><Relationship Id="rId32" Type="http://schemas.microsoft.com/office/2007/relationships/diagramDrawing" Target="diagrams/drawing4.xml"/><Relationship Id="rId37" Type="http://schemas.openxmlformats.org/officeDocument/2006/relationships/chart" Target="charts/chart6.xml"/><Relationship Id="rId40" Type="http://schemas.openxmlformats.org/officeDocument/2006/relationships/chart" Target="charts/chart8.xml"/><Relationship Id="rId45" Type="http://schemas.openxmlformats.org/officeDocument/2006/relationships/chart" Target="charts/chart12.xml"/><Relationship Id="rId53" Type="http://schemas.openxmlformats.org/officeDocument/2006/relationships/chart" Target="charts/chart15.xml"/><Relationship Id="rId58" Type="http://schemas.openxmlformats.org/officeDocument/2006/relationships/chart" Target="charts/chart20.xml"/><Relationship Id="rId66" Type="http://schemas.openxmlformats.org/officeDocument/2006/relationships/hyperlink" Target="http://izvestia.ru/news/652843" TargetMode="External"/><Relationship Id="rId74" Type="http://schemas.openxmlformats.org/officeDocument/2006/relationships/hyperlink" Target="http://www.opec.org/library/Annual%20Statistical%20Bulletin/%20interactive%20/2009/FileZ/ASB.pdf" TargetMode="External"/><Relationship Id="rId79" Type="http://schemas.openxmlformats.org/officeDocument/2006/relationships/hyperlink" Target="http://www.bp.com/content/dam/bp/pdf/%20energy-economics/2016/bp-full-report.pdf" TargetMode="External"/><Relationship Id="rId87" Type="http://schemas.openxmlformats.org/officeDocument/2006/relationships/hyperlink" Target="http://www.miningweekly.com/author.php?u_id=159" TargetMode="External"/><Relationship Id="rId102" Type="http://schemas.openxmlformats.org/officeDocument/2006/relationships/image" Target="media/image5.emf"/><Relationship Id="rId5" Type="http://schemas.openxmlformats.org/officeDocument/2006/relationships/webSettings" Target="webSettings.xml"/><Relationship Id="rId61" Type="http://schemas.openxmlformats.org/officeDocument/2006/relationships/chart" Target="charts/chart23.xml"/><Relationship Id="rId82" Type="http://schemas.openxmlformats.org/officeDocument/2006/relationships/hyperlink" Target="http://www.eia.gov/working%20papers/pdf/%20global_%20gas.pdf" TargetMode="External"/><Relationship Id="rId90" Type="http://schemas.openxmlformats.org/officeDocument/2006/relationships/hyperlink" Target="http://www.gazprom.ru/f/posts/75/972935%20/gazprom-in-figures-2011-2015-ru.pdf" TargetMode="External"/><Relationship Id="rId95" Type="http://schemas.openxmlformats.org/officeDocument/2006/relationships/hyperlink" Target="http://www" TargetMode="External"/><Relationship Id="rId19" Type="http://schemas.openxmlformats.org/officeDocument/2006/relationships/diagramLayout" Target="diagrams/layout2.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chart" Target="charts/chart4.xml"/><Relationship Id="rId43" Type="http://schemas.openxmlformats.org/officeDocument/2006/relationships/chart" Target="charts/chart10.xml"/><Relationship Id="rId48" Type="http://schemas.openxmlformats.org/officeDocument/2006/relationships/diagramLayout" Target="diagrams/layout5.xml"/><Relationship Id="rId56" Type="http://schemas.openxmlformats.org/officeDocument/2006/relationships/chart" Target="charts/chart18.xml"/><Relationship Id="rId64" Type="http://schemas.openxmlformats.org/officeDocument/2006/relationships/hyperlink" Target="http://www.vedomosti.ru/business/articles/2016/12/19/%20670296-denezhnii-potok-gigantov" TargetMode="External"/><Relationship Id="rId69" Type="http://schemas.openxmlformats.org/officeDocument/2006/relationships/hyperlink" Target="http://russianview.com/article?id=143&amp;lang=ru" TargetMode="External"/><Relationship Id="rId77" Type="http://schemas.openxmlformats.org/officeDocument/2006/relationships/hyperlink" Target="https://www.ft.com/content/bf_5eef_4e-26ab-11df-bd_0c" TargetMode="External"/><Relationship Id="rId100" Type="http://schemas.openxmlformats.org/officeDocument/2006/relationships/hyperlink" Target="The%20European%20Natural%20Gas%20Network%20(capacities%20cross%20&#8211;%20border%20points%20on%20the%20primary%20market)" TargetMode="External"/><Relationship Id="rId105" Type="http://schemas.openxmlformats.org/officeDocument/2006/relationships/fontTable" Target="fontTable.xml"/><Relationship Id="rId8" Type="http://schemas.openxmlformats.org/officeDocument/2006/relationships/image" Target="media/image1.emf"/><Relationship Id="rId51" Type="http://schemas.microsoft.com/office/2007/relationships/diagramDrawing" Target="diagrams/drawing5.xml"/><Relationship Id="rId72" Type="http://schemas.openxmlformats.org/officeDocument/2006/relationships/hyperlink" Target="http://www.opec.org/opec_web/static_files_%20project/media/down%20loads%20/publications/asb2015.pdf" TargetMode="External"/><Relationship Id="rId80" Type="http://schemas.openxmlformats.org/officeDocument/2006/relationships/hyperlink" Target="https://www.ft.com/content/c9_c44750-ca50-11e5-a8ef-ea_66e_967d_d_44" TargetMode="External"/><Relationship Id="rId85" Type="http://schemas.openxmlformats.org/officeDocument/2006/relationships/hyperlink" Target="https://www.oxfordenergy.org/%20wpcms/%20wp-content/uploads/2015/09/NG-101.pdf" TargetMode="External"/><Relationship Id="rId93" Type="http://schemas.openxmlformats.org/officeDocument/2006/relationships/hyperlink" Target="https://ru.investing.com/commo%20dities/" TargetMode="External"/><Relationship Id="rId98" Type="http://schemas.openxmlformats.org/officeDocument/2006/relationships/hyperlink" Target="https://www.eia.gov/dnav/ng/ng_pri_sum_dcu_nus_m.htm" TargetMode="External"/><Relationship Id="rId3" Type="http://schemas.openxmlformats.org/officeDocument/2006/relationships/styles" Target="styles.xml"/><Relationship Id="rId12" Type="http://schemas.openxmlformats.org/officeDocument/2006/relationships/chart" Target="charts/chart1.xml"/><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chart" Target="charts/chart2.xml"/><Relationship Id="rId38" Type="http://schemas.openxmlformats.org/officeDocument/2006/relationships/image" Target="media/image3.gif"/><Relationship Id="rId46" Type="http://schemas.openxmlformats.org/officeDocument/2006/relationships/chart" Target="charts/chart13.xml"/><Relationship Id="rId59" Type="http://schemas.openxmlformats.org/officeDocument/2006/relationships/chart" Target="charts/chart21.xml"/><Relationship Id="rId67" Type="http://schemas.openxmlformats.org/officeDocument/2006/relationships/hyperlink" Target="http://izvestia.ru/news/644855" TargetMode="External"/><Relationship Id="rId103" Type="http://schemas.openxmlformats.org/officeDocument/2006/relationships/image" Target="media/image6.png"/><Relationship Id="rId20" Type="http://schemas.openxmlformats.org/officeDocument/2006/relationships/diagramQuickStyle" Target="diagrams/quickStyle2.xml"/><Relationship Id="rId41" Type="http://schemas.openxmlformats.org/officeDocument/2006/relationships/image" Target="media/image4.png"/><Relationship Id="rId54" Type="http://schemas.openxmlformats.org/officeDocument/2006/relationships/chart" Target="charts/chart16.xml"/><Relationship Id="rId62" Type="http://schemas.openxmlformats.org/officeDocument/2006/relationships/chart" Target="charts/chart24.xml"/><Relationship Id="rId70" Type="http://schemas.openxmlformats.org/officeDocument/2006/relationships/hyperlink" Target="http://izvestia.ru/news/657831" TargetMode="External"/><Relationship Id="rId75" Type="http://schemas.openxmlformats.org/officeDocument/2006/relationships/hyperlink" Target="http://www.opec.org/opec_web/static_filesproject/media/" TargetMode="External"/><Relationship Id="rId83" Type="http://schemas.openxmlformats.org/officeDocument/2006/relationships/hyperlink" Target="https://sputniknews.com/business/201609021044887597-lithuania-poland-pipeline/" TargetMode="External"/><Relationship Id="rId88" Type="http://schemas.openxmlformats.org/officeDocument/2006/relationships/hyperlink" Target="http://www.mining" TargetMode="External"/><Relationship Id="rId91" Type="http://schemas.openxmlformats.org/officeDocument/2006/relationships/hyperlink" Target="http://www.gazprom.ru/about/produ%20ction/transportation/" TargetMode="External"/><Relationship Id="rId96" Type="http://schemas.openxmlformats.org/officeDocument/2006/relationships/hyperlink" Target="https://www.eia.gov/beta/internationa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chart" Target="charts/chart5.xml"/><Relationship Id="rId49" Type="http://schemas.openxmlformats.org/officeDocument/2006/relationships/diagramQuickStyle" Target="diagrams/quickStyle5.xml"/><Relationship Id="rId57" Type="http://schemas.openxmlformats.org/officeDocument/2006/relationships/chart" Target="charts/chart19.xml"/><Relationship Id="rId106"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diagramColors" Target="diagrams/colors4.xml"/><Relationship Id="rId44" Type="http://schemas.openxmlformats.org/officeDocument/2006/relationships/chart" Target="charts/chart11.xml"/><Relationship Id="rId52" Type="http://schemas.openxmlformats.org/officeDocument/2006/relationships/chart" Target="charts/chart14.xml"/><Relationship Id="rId60" Type="http://schemas.openxmlformats.org/officeDocument/2006/relationships/chart" Target="charts/chart22.xml"/><Relationship Id="rId65" Type="http://schemas.openxmlformats.org/officeDocument/2006/relationships/hyperlink" Target="http://izvestia.ru/news/656590" TargetMode="External"/><Relationship Id="rId73" Type="http://schemas.openxmlformats.org/officeDocument/2006/relationships/hyperlink" Target="http://www.opec.org/opec_web/static_files_%20project/media/down%20loads/%20publications/ASB2010_2011.pdf" TargetMode="External"/><Relationship Id="rId78" Type="http://schemas.openxmlformats.org/officeDocument/2006/relationships/hyperlink" Target="http://www.bp.com/content/dam/bp/pdf/energy-economics/statis%20tical-review-2016/bp-statistical-review-of-world-energy-2016-natural-gas.pdfn" TargetMode="External"/><Relationship Id="rId81" Type="http://schemas.openxmlformats.org/officeDocument/2006/relationships/hyperlink" Target="http://www.dec" TargetMode="External"/><Relationship Id="rId86" Type="http://schemas.openxmlformats.org/officeDocument/2006/relationships/hyperlink" Target="http://www.eurogas.org/uploads/2016/flip%20book/statistical-report2015/index.html" TargetMode="External"/><Relationship Id="rId94" Type="http://schemas.openxmlformats.org/officeDocument/2006/relationships/hyperlink" Target="http://www.eia.gov/dnav/pet/pet_crd_crpdn_adc_mbblpd_m.htm" TargetMode="External"/><Relationship Id="rId99" Type="http://schemas.openxmlformats.org/officeDocument/2006/relationships/hyperlink" Target="https://ec.europa.eu/energy/sites/ener/files/documents/2016_11_%20supplying%20_eu_gas_%20market.pdf"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_________Microsoft_Office_Word1.docx"/><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chart" Target="charts/chart7.xml"/><Relationship Id="rId34" Type="http://schemas.openxmlformats.org/officeDocument/2006/relationships/chart" Target="charts/chart3.xml"/><Relationship Id="rId50" Type="http://schemas.openxmlformats.org/officeDocument/2006/relationships/diagramColors" Target="diagrams/colors5.xml"/><Relationship Id="rId55" Type="http://schemas.openxmlformats.org/officeDocument/2006/relationships/chart" Target="charts/chart17.xml"/><Relationship Id="rId76" Type="http://schemas.openxmlformats.org/officeDocument/2006/relationships/hyperlink" Target="http://www.igu.org/sites/default/files/node-news_itemfield_file/IGU_WholeSaleGas%20Price_Survey0509_2016.pdf" TargetMode="External"/><Relationship Id="rId97" Type="http://schemas.openxmlformats.org/officeDocument/2006/relationships/hyperlink" Target="http://www.pipeline101.com/why-do-we-needpipelines/natural-gaspipelines" TargetMode="External"/><Relationship Id="rId104"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5.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18.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2012</c:v>
                </c:pt>
              </c:strCache>
            </c:strRef>
          </c:tx>
          <c:spPr>
            <a:solidFill>
              <a:srgbClr val="FFC000"/>
            </a:solidFill>
          </c:spPr>
          <c:dLbls>
            <c:txPr>
              <a:bodyPr/>
              <a:lstStyle/>
              <a:p>
                <a:pPr>
                  <a:defRPr>
                    <a:latin typeface="Times New Roman" pitchFamily="18" charset="0"/>
                    <a:cs typeface="Times New Roman" pitchFamily="18" charset="0"/>
                  </a:defRPr>
                </a:pPr>
                <a:endParaRPr lang="ru-RU"/>
              </a:p>
            </c:txPr>
            <c:showVal val="1"/>
          </c:dLbls>
          <c:cat>
            <c:strRef>
              <c:f>Лист1!$A$2:$A$3</c:f>
              <c:strCache>
                <c:ptCount val="2"/>
                <c:pt idx="0">
                  <c:v>Нефтегазовая индексация</c:v>
                </c:pt>
                <c:pt idx="1">
                  <c:v>Внутриотраслевая конкуренция</c:v>
                </c:pt>
              </c:strCache>
            </c:strRef>
          </c:cat>
          <c:val>
            <c:numRef>
              <c:f>Лист1!$B$2:$B$3</c:f>
              <c:numCache>
                <c:formatCode>0%</c:formatCode>
                <c:ptCount val="2"/>
                <c:pt idx="0">
                  <c:v>0.5</c:v>
                </c:pt>
                <c:pt idx="1">
                  <c:v>0.45</c:v>
                </c:pt>
              </c:numCache>
            </c:numRef>
          </c:val>
        </c:ser>
        <c:ser>
          <c:idx val="1"/>
          <c:order val="1"/>
          <c:tx>
            <c:strRef>
              <c:f>Лист1!$C$1</c:f>
              <c:strCache>
                <c:ptCount val="1"/>
                <c:pt idx="0">
                  <c:v>2013</c:v>
                </c:pt>
              </c:strCache>
            </c:strRef>
          </c:tx>
          <c:dLbls>
            <c:txPr>
              <a:bodyPr/>
              <a:lstStyle/>
              <a:p>
                <a:pPr>
                  <a:defRPr>
                    <a:latin typeface="Times New Roman" pitchFamily="18" charset="0"/>
                    <a:cs typeface="Times New Roman" pitchFamily="18" charset="0"/>
                  </a:defRPr>
                </a:pPr>
                <a:endParaRPr lang="ru-RU"/>
              </a:p>
            </c:txPr>
            <c:showVal val="1"/>
          </c:dLbls>
          <c:cat>
            <c:strRef>
              <c:f>Лист1!$A$2:$A$3</c:f>
              <c:strCache>
                <c:ptCount val="2"/>
                <c:pt idx="0">
                  <c:v>Нефтегазовая индексация</c:v>
                </c:pt>
                <c:pt idx="1">
                  <c:v>Внутриотраслевая конкуренция</c:v>
                </c:pt>
              </c:strCache>
            </c:strRef>
          </c:cat>
          <c:val>
            <c:numRef>
              <c:f>Лист1!$C$2:$C$3</c:f>
              <c:numCache>
                <c:formatCode>0%</c:formatCode>
                <c:ptCount val="2"/>
                <c:pt idx="0">
                  <c:v>0.42000000000000032</c:v>
                </c:pt>
                <c:pt idx="1">
                  <c:v>0.53</c:v>
                </c:pt>
              </c:numCache>
            </c:numRef>
          </c:val>
        </c:ser>
        <c:ser>
          <c:idx val="2"/>
          <c:order val="2"/>
          <c:tx>
            <c:strRef>
              <c:f>Лист1!$D$1</c:f>
              <c:strCache>
                <c:ptCount val="1"/>
                <c:pt idx="0">
                  <c:v>2014</c:v>
                </c:pt>
              </c:strCache>
            </c:strRef>
          </c:tx>
          <c:spPr>
            <a:solidFill>
              <a:srgbClr val="339933"/>
            </a:solidFill>
          </c:spPr>
          <c:dLbls>
            <c:txPr>
              <a:bodyPr/>
              <a:lstStyle/>
              <a:p>
                <a:pPr>
                  <a:defRPr>
                    <a:latin typeface="Times New Roman" pitchFamily="18" charset="0"/>
                    <a:cs typeface="Times New Roman" pitchFamily="18" charset="0"/>
                  </a:defRPr>
                </a:pPr>
                <a:endParaRPr lang="ru-RU"/>
              </a:p>
            </c:txPr>
            <c:showVal val="1"/>
          </c:dLbls>
          <c:cat>
            <c:strRef>
              <c:f>Лист1!$A$2:$A$3</c:f>
              <c:strCache>
                <c:ptCount val="2"/>
                <c:pt idx="0">
                  <c:v>Нефтегазовая индексация</c:v>
                </c:pt>
                <c:pt idx="1">
                  <c:v>Внутриотраслевая конкуренция</c:v>
                </c:pt>
              </c:strCache>
            </c:strRef>
          </c:cat>
          <c:val>
            <c:numRef>
              <c:f>Лист1!$D$2:$D$3</c:f>
              <c:numCache>
                <c:formatCode>0%</c:formatCode>
                <c:ptCount val="2"/>
                <c:pt idx="0">
                  <c:v>0.32000000000001283</c:v>
                </c:pt>
                <c:pt idx="1">
                  <c:v>0.61000000000000065</c:v>
                </c:pt>
              </c:numCache>
            </c:numRef>
          </c:val>
        </c:ser>
        <c:ser>
          <c:idx val="3"/>
          <c:order val="3"/>
          <c:tx>
            <c:strRef>
              <c:f>Лист1!$E$1</c:f>
              <c:strCache>
                <c:ptCount val="1"/>
                <c:pt idx="0">
                  <c:v>2015</c:v>
                </c:pt>
              </c:strCache>
            </c:strRef>
          </c:tx>
          <c:dLbls>
            <c:txPr>
              <a:bodyPr/>
              <a:lstStyle/>
              <a:p>
                <a:pPr>
                  <a:defRPr>
                    <a:latin typeface="Times New Roman" pitchFamily="18" charset="0"/>
                    <a:cs typeface="Times New Roman" pitchFamily="18" charset="0"/>
                  </a:defRPr>
                </a:pPr>
                <a:endParaRPr lang="ru-RU"/>
              </a:p>
            </c:txPr>
            <c:showVal val="1"/>
          </c:dLbls>
          <c:cat>
            <c:strRef>
              <c:f>Лист1!$A$2:$A$3</c:f>
              <c:strCache>
                <c:ptCount val="2"/>
                <c:pt idx="0">
                  <c:v>Нефтегазовая индексация</c:v>
                </c:pt>
                <c:pt idx="1">
                  <c:v>Внутриотраслевая конкуренция</c:v>
                </c:pt>
              </c:strCache>
            </c:strRef>
          </c:cat>
          <c:val>
            <c:numRef>
              <c:f>Лист1!$E$2:$E$3</c:f>
              <c:numCache>
                <c:formatCode>0%</c:formatCode>
                <c:ptCount val="2"/>
                <c:pt idx="0">
                  <c:v>0.30000000000000032</c:v>
                </c:pt>
                <c:pt idx="1">
                  <c:v>0.64000000000002644</c:v>
                </c:pt>
              </c:numCache>
            </c:numRef>
          </c:val>
        </c:ser>
        <c:ser>
          <c:idx val="4"/>
          <c:order val="4"/>
          <c:tx>
            <c:strRef>
              <c:f>Лист1!$F$1</c:f>
              <c:strCache>
                <c:ptCount val="1"/>
                <c:pt idx="0">
                  <c:v>2016</c:v>
                </c:pt>
              </c:strCache>
            </c:strRef>
          </c:tx>
          <c:dLbls>
            <c:txPr>
              <a:bodyPr/>
              <a:lstStyle/>
              <a:p>
                <a:pPr>
                  <a:defRPr>
                    <a:latin typeface="Times New Roman" pitchFamily="18" charset="0"/>
                    <a:cs typeface="Times New Roman" pitchFamily="18" charset="0"/>
                  </a:defRPr>
                </a:pPr>
                <a:endParaRPr lang="ru-RU"/>
              </a:p>
            </c:txPr>
            <c:showVal val="1"/>
          </c:dLbls>
          <c:cat>
            <c:strRef>
              <c:f>Лист1!$A$2:$A$3</c:f>
              <c:strCache>
                <c:ptCount val="2"/>
                <c:pt idx="0">
                  <c:v>Нефтегазовая индексация</c:v>
                </c:pt>
                <c:pt idx="1">
                  <c:v>Внутриотраслевая конкуренция</c:v>
                </c:pt>
              </c:strCache>
            </c:strRef>
          </c:cat>
          <c:val>
            <c:numRef>
              <c:f>Лист1!$F$2:$F$3</c:f>
              <c:numCache>
                <c:formatCode>0%</c:formatCode>
                <c:ptCount val="2"/>
                <c:pt idx="0">
                  <c:v>0.32000000000001283</c:v>
                </c:pt>
                <c:pt idx="1">
                  <c:v>0.67000000000003046</c:v>
                </c:pt>
              </c:numCache>
            </c:numRef>
          </c:val>
        </c:ser>
        <c:axId val="111828992"/>
        <c:axId val="111830528"/>
      </c:barChart>
      <c:catAx>
        <c:axId val="111828992"/>
        <c:scaling>
          <c:orientation val="minMax"/>
        </c:scaling>
        <c:axPos val="b"/>
        <c:tickLblPos val="nextTo"/>
        <c:txPr>
          <a:bodyPr/>
          <a:lstStyle/>
          <a:p>
            <a:pPr>
              <a:defRPr>
                <a:latin typeface="Times New Roman" pitchFamily="18" charset="0"/>
                <a:cs typeface="Times New Roman" pitchFamily="18" charset="0"/>
              </a:defRPr>
            </a:pPr>
            <a:endParaRPr lang="ru-RU"/>
          </a:p>
        </c:txPr>
        <c:crossAx val="111830528"/>
        <c:crosses val="autoZero"/>
        <c:auto val="1"/>
        <c:lblAlgn val="ctr"/>
        <c:lblOffset val="100"/>
      </c:catAx>
      <c:valAx>
        <c:axId val="111830528"/>
        <c:scaling>
          <c:orientation val="minMax"/>
        </c:scaling>
        <c:axPos val="l"/>
        <c:majorGridlines/>
        <c:numFmt formatCode="0%" sourceLinked="1"/>
        <c:tickLblPos val="nextTo"/>
        <c:txPr>
          <a:bodyPr/>
          <a:lstStyle/>
          <a:p>
            <a:pPr>
              <a:defRPr>
                <a:latin typeface="Times New Roman" pitchFamily="18" charset="0"/>
                <a:cs typeface="Times New Roman" pitchFamily="18" charset="0"/>
              </a:defRPr>
            </a:pPr>
            <a:endParaRPr lang="ru-RU"/>
          </a:p>
        </c:txPr>
        <c:crossAx val="111828992"/>
        <c:crosses val="autoZero"/>
        <c:crossBetween val="between"/>
      </c:valAx>
    </c:plotArea>
    <c:legend>
      <c:legendPos val="r"/>
      <c:layout>
        <c:manualLayout>
          <c:xMode val="edge"/>
          <c:yMode val="edge"/>
          <c:x val="0.88896416593758809"/>
          <c:y val="0.33170447444069717"/>
          <c:w val="9.7146945173520807E-2"/>
          <c:h val="0.33659073865767086"/>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Уральский регион</c:v>
                </c:pt>
              </c:strCache>
            </c:strRef>
          </c:tx>
          <c:cat>
            <c:numRef>
              <c:f>Лист1!$A$2:$A$6</c:f>
              <c:numCache>
                <c:formatCode>General</c:formatCode>
                <c:ptCount val="5"/>
                <c:pt idx="0">
                  <c:v>2009</c:v>
                </c:pt>
                <c:pt idx="1">
                  <c:v>2010</c:v>
                </c:pt>
                <c:pt idx="2">
                  <c:v>2011</c:v>
                </c:pt>
                <c:pt idx="3">
                  <c:v>2012</c:v>
                </c:pt>
                <c:pt idx="4">
                  <c:v>2013</c:v>
                </c:pt>
              </c:numCache>
            </c:numRef>
          </c:cat>
          <c:val>
            <c:numRef>
              <c:f>Лист1!$B$2:$B$6</c:f>
              <c:numCache>
                <c:formatCode>General</c:formatCode>
                <c:ptCount val="5"/>
                <c:pt idx="0">
                  <c:v>24</c:v>
                </c:pt>
                <c:pt idx="1">
                  <c:v>23</c:v>
                </c:pt>
                <c:pt idx="2">
                  <c:v>23</c:v>
                </c:pt>
                <c:pt idx="3">
                  <c:v>22</c:v>
                </c:pt>
                <c:pt idx="4">
                  <c:v>20</c:v>
                </c:pt>
              </c:numCache>
            </c:numRef>
          </c:val>
        </c:ser>
        <c:ser>
          <c:idx val="1"/>
          <c:order val="1"/>
          <c:tx>
            <c:strRef>
              <c:f>Лист1!$C$1</c:f>
              <c:strCache>
                <c:ptCount val="1"/>
                <c:pt idx="0">
                  <c:v>Южный и Северно-Кавказский регион</c:v>
                </c:pt>
              </c:strCache>
            </c:strRef>
          </c:tx>
          <c:spPr>
            <a:solidFill>
              <a:srgbClr val="C00000"/>
            </a:solidFill>
          </c:spPr>
          <c:cat>
            <c:numRef>
              <c:f>Лист1!$A$2:$A$6</c:f>
              <c:numCache>
                <c:formatCode>General</c:formatCode>
                <c:ptCount val="5"/>
                <c:pt idx="0">
                  <c:v>2009</c:v>
                </c:pt>
                <c:pt idx="1">
                  <c:v>2010</c:v>
                </c:pt>
                <c:pt idx="2">
                  <c:v>2011</c:v>
                </c:pt>
                <c:pt idx="3">
                  <c:v>2012</c:v>
                </c:pt>
                <c:pt idx="4">
                  <c:v>2013</c:v>
                </c:pt>
              </c:numCache>
            </c:numRef>
          </c:cat>
          <c:val>
            <c:numRef>
              <c:f>Лист1!$C$2:$C$6</c:f>
              <c:numCache>
                <c:formatCode>General</c:formatCode>
                <c:ptCount val="5"/>
                <c:pt idx="0">
                  <c:v>4</c:v>
                </c:pt>
                <c:pt idx="1">
                  <c:v>2</c:v>
                </c:pt>
                <c:pt idx="2">
                  <c:v>2</c:v>
                </c:pt>
                <c:pt idx="3">
                  <c:v>3</c:v>
                </c:pt>
                <c:pt idx="4">
                  <c:v>4</c:v>
                </c:pt>
              </c:numCache>
            </c:numRef>
          </c:val>
        </c:ser>
        <c:ser>
          <c:idx val="2"/>
          <c:order val="2"/>
          <c:tx>
            <c:strRef>
              <c:f>Лист1!$D$1</c:f>
              <c:strCache>
                <c:ptCount val="1"/>
                <c:pt idx="0">
                  <c:v>Приволжский регион</c:v>
                </c:pt>
              </c:strCache>
            </c:strRef>
          </c:tx>
          <c:spPr>
            <a:solidFill>
              <a:srgbClr val="009900"/>
            </a:solidFill>
          </c:spPr>
          <c:cat>
            <c:numRef>
              <c:f>Лист1!$A$2:$A$6</c:f>
              <c:numCache>
                <c:formatCode>General</c:formatCode>
                <c:ptCount val="5"/>
                <c:pt idx="0">
                  <c:v>2009</c:v>
                </c:pt>
                <c:pt idx="1">
                  <c:v>2010</c:v>
                </c:pt>
                <c:pt idx="2">
                  <c:v>2011</c:v>
                </c:pt>
                <c:pt idx="3">
                  <c:v>2012</c:v>
                </c:pt>
                <c:pt idx="4">
                  <c:v>2013</c:v>
                </c:pt>
              </c:numCache>
            </c:numRef>
          </c:cat>
          <c:val>
            <c:numRef>
              <c:f>Лист1!$D$2:$D$6</c:f>
              <c:numCache>
                <c:formatCode>General</c:formatCode>
                <c:ptCount val="5"/>
                <c:pt idx="0">
                  <c:v>1</c:v>
                </c:pt>
                <c:pt idx="1">
                  <c:v>1</c:v>
                </c:pt>
                <c:pt idx="2">
                  <c:v>1</c:v>
                </c:pt>
                <c:pt idx="3">
                  <c:v>1</c:v>
                </c:pt>
                <c:pt idx="4">
                  <c:v>1</c:v>
                </c:pt>
              </c:numCache>
            </c:numRef>
          </c:val>
        </c:ser>
        <c:ser>
          <c:idx val="3"/>
          <c:order val="3"/>
          <c:tx>
            <c:strRef>
              <c:f>Лист1!$E$1</c:f>
              <c:strCache>
                <c:ptCount val="1"/>
                <c:pt idx="0">
                  <c:v>Сибирский регион</c:v>
                </c:pt>
              </c:strCache>
            </c:strRef>
          </c:tx>
          <c:cat>
            <c:numRef>
              <c:f>Лист1!$A$2:$A$6</c:f>
              <c:numCache>
                <c:formatCode>General</c:formatCode>
                <c:ptCount val="5"/>
                <c:pt idx="0">
                  <c:v>2009</c:v>
                </c:pt>
                <c:pt idx="1">
                  <c:v>2010</c:v>
                </c:pt>
                <c:pt idx="2">
                  <c:v>2011</c:v>
                </c:pt>
                <c:pt idx="3">
                  <c:v>2012</c:v>
                </c:pt>
                <c:pt idx="4">
                  <c:v>2013</c:v>
                </c:pt>
              </c:numCache>
            </c:numRef>
          </c:cat>
          <c:val>
            <c:numRef>
              <c:f>Лист1!$E$2:$E$6</c:f>
              <c:numCache>
                <c:formatCode>General</c:formatCode>
                <c:ptCount val="5"/>
                <c:pt idx="0">
                  <c:v>0.5</c:v>
                </c:pt>
                <c:pt idx="1">
                  <c:v>0.9</c:v>
                </c:pt>
                <c:pt idx="2">
                  <c:v>2</c:v>
                </c:pt>
                <c:pt idx="3">
                  <c:v>3</c:v>
                </c:pt>
                <c:pt idx="4">
                  <c:v>3</c:v>
                </c:pt>
              </c:numCache>
            </c:numRef>
          </c:val>
        </c:ser>
        <c:ser>
          <c:idx val="4"/>
          <c:order val="4"/>
          <c:tx>
            <c:strRef>
              <c:f>Лист1!$F$1</c:f>
              <c:strCache>
                <c:ptCount val="1"/>
                <c:pt idx="0">
                  <c:v>Дальний Восток</c:v>
                </c:pt>
              </c:strCache>
            </c:strRef>
          </c:tx>
          <c:spPr>
            <a:solidFill>
              <a:srgbClr val="FFFF00"/>
            </a:solidFill>
          </c:spPr>
          <c:cat>
            <c:numRef>
              <c:f>Лист1!$A$2:$A$6</c:f>
              <c:numCache>
                <c:formatCode>General</c:formatCode>
                <c:ptCount val="5"/>
                <c:pt idx="0">
                  <c:v>2009</c:v>
                </c:pt>
                <c:pt idx="1">
                  <c:v>2010</c:v>
                </c:pt>
                <c:pt idx="2">
                  <c:v>2011</c:v>
                </c:pt>
                <c:pt idx="3">
                  <c:v>2012</c:v>
                </c:pt>
                <c:pt idx="4">
                  <c:v>2013</c:v>
                </c:pt>
              </c:numCache>
            </c:numRef>
          </c:cat>
          <c:val>
            <c:numRef>
              <c:f>Лист1!$F$2:$F$6</c:f>
              <c:numCache>
                <c:formatCode>General</c:formatCode>
                <c:ptCount val="5"/>
                <c:pt idx="0">
                  <c:v>0.9</c:v>
                </c:pt>
                <c:pt idx="1">
                  <c:v>0.8</c:v>
                </c:pt>
                <c:pt idx="2">
                  <c:v>1</c:v>
                </c:pt>
                <c:pt idx="3">
                  <c:v>1.7</c:v>
                </c:pt>
                <c:pt idx="4">
                  <c:v>1.9000000000000001</c:v>
                </c:pt>
              </c:numCache>
            </c:numRef>
          </c:val>
        </c:ser>
        <c:ser>
          <c:idx val="5"/>
          <c:order val="5"/>
          <c:tx>
            <c:strRef>
              <c:f>Лист1!$G$1</c:f>
              <c:strCache>
                <c:ptCount val="1"/>
                <c:pt idx="0">
                  <c:v>Северо-Западный регион</c:v>
                </c:pt>
              </c:strCache>
            </c:strRef>
          </c:tx>
          <c:spPr>
            <a:solidFill>
              <a:schemeClr val="accent6"/>
            </a:solidFill>
          </c:spPr>
          <c:cat>
            <c:numRef>
              <c:f>Лист1!$A$2:$A$6</c:f>
              <c:numCache>
                <c:formatCode>General</c:formatCode>
                <c:ptCount val="5"/>
                <c:pt idx="0">
                  <c:v>2009</c:v>
                </c:pt>
                <c:pt idx="1">
                  <c:v>2010</c:v>
                </c:pt>
                <c:pt idx="2">
                  <c:v>2011</c:v>
                </c:pt>
                <c:pt idx="3">
                  <c:v>2012</c:v>
                </c:pt>
                <c:pt idx="4">
                  <c:v>2013</c:v>
                </c:pt>
              </c:numCache>
            </c:numRef>
          </c:cat>
          <c:val>
            <c:numRef>
              <c:f>Лист1!$G$2:$G$6</c:f>
              <c:numCache>
                <c:formatCode>General</c:formatCode>
                <c:ptCount val="5"/>
                <c:pt idx="0">
                  <c:v>0.30000000000000032</c:v>
                </c:pt>
                <c:pt idx="1">
                  <c:v>0.5</c:v>
                </c:pt>
                <c:pt idx="2">
                  <c:v>1</c:v>
                </c:pt>
                <c:pt idx="3">
                  <c:v>0.70000000000000062</c:v>
                </c:pt>
                <c:pt idx="4">
                  <c:v>0.8</c:v>
                </c:pt>
              </c:numCache>
            </c:numRef>
          </c:val>
        </c:ser>
        <c:ser>
          <c:idx val="6"/>
          <c:order val="6"/>
          <c:tx>
            <c:strRef>
              <c:f>Лист1!$H$1</c:f>
              <c:strCache>
                <c:ptCount val="1"/>
                <c:pt idx="0">
                  <c:v>Шельф</c:v>
                </c:pt>
              </c:strCache>
            </c:strRef>
          </c:tx>
          <c:spPr>
            <a:solidFill>
              <a:srgbClr val="777777"/>
            </a:solidFill>
          </c:spPr>
          <c:cat>
            <c:numRef>
              <c:f>Лист1!$A$2:$A$6</c:f>
              <c:numCache>
                <c:formatCode>General</c:formatCode>
                <c:ptCount val="5"/>
                <c:pt idx="0">
                  <c:v>2009</c:v>
                </c:pt>
                <c:pt idx="1">
                  <c:v>2010</c:v>
                </c:pt>
                <c:pt idx="2">
                  <c:v>2011</c:v>
                </c:pt>
                <c:pt idx="3">
                  <c:v>2012</c:v>
                </c:pt>
                <c:pt idx="4">
                  <c:v>2013</c:v>
                </c:pt>
              </c:numCache>
            </c:numRef>
          </c:cat>
          <c:val>
            <c:numRef>
              <c:f>Лист1!$H$2:$H$6</c:f>
              <c:numCache>
                <c:formatCode>General</c:formatCode>
                <c:ptCount val="5"/>
                <c:pt idx="0">
                  <c:v>5</c:v>
                </c:pt>
                <c:pt idx="1">
                  <c:v>5</c:v>
                </c:pt>
                <c:pt idx="2">
                  <c:v>6</c:v>
                </c:pt>
                <c:pt idx="3">
                  <c:v>6</c:v>
                </c:pt>
                <c:pt idx="4">
                  <c:v>8</c:v>
                </c:pt>
              </c:numCache>
            </c:numRef>
          </c:val>
        </c:ser>
        <c:shape val="box"/>
        <c:axId val="129836544"/>
        <c:axId val="129838080"/>
        <c:axId val="0"/>
      </c:bar3DChart>
      <c:catAx>
        <c:axId val="129836544"/>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29838080"/>
        <c:crosses val="autoZero"/>
        <c:auto val="1"/>
        <c:lblAlgn val="ctr"/>
        <c:lblOffset val="100"/>
      </c:catAx>
      <c:valAx>
        <c:axId val="12983808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29836544"/>
        <c:crosses val="autoZero"/>
        <c:crossBetween val="between"/>
      </c:valAx>
    </c:plotArea>
    <c:legend>
      <c:legendPos val="r"/>
      <c:layout>
        <c:manualLayout>
          <c:xMode val="edge"/>
          <c:yMode val="edge"/>
          <c:x val="0.65509259259260011"/>
          <c:y val="8.8966691663542208E-2"/>
          <c:w val="0.34027777777778723"/>
          <c:h val="0.8379396325459556"/>
        </c:manualLayout>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doughnutChart>
        <c:varyColors val="1"/>
        <c:ser>
          <c:idx val="0"/>
          <c:order val="0"/>
          <c:tx>
            <c:strRef>
              <c:f>Лист1!$B$1</c:f>
              <c:strCache>
                <c:ptCount val="1"/>
                <c:pt idx="0">
                  <c:v>Столбец1</c:v>
                </c:pt>
              </c:strCache>
            </c:strRef>
          </c:tx>
          <c:dPt>
            <c:idx val="0"/>
            <c:spPr>
              <a:solidFill>
                <a:srgbClr val="0070C0"/>
              </a:solidFill>
            </c:spPr>
          </c:dPt>
          <c:dPt>
            <c:idx val="1"/>
            <c:spPr>
              <a:solidFill>
                <a:srgbClr val="FF0000"/>
              </a:solidFill>
            </c:spPr>
          </c:dPt>
          <c:dPt>
            <c:idx val="2"/>
            <c:spPr>
              <a:solidFill>
                <a:srgbClr val="00B050"/>
              </a:solidFill>
            </c:spPr>
          </c:dPt>
          <c:dPt>
            <c:idx val="3"/>
            <c:spPr>
              <a:solidFill>
                <a:srgbClr val="7030A0"/>
              </a:solidFill>
            </c:spPr>
          </c:dPt>
          <c:dPt>
            <c:idx val="4"/>
            <c:spPr>
              <a:solidFill>
                <a:srgbClr val="006600"/>
              </a:solidFill>
            </c:spPr>
          </c:dPt>
          <c:dPt>
            <c:idx val="6"/>
            <c:spPr>
              <a:solidFill>
                <a:srgbClr val="FFFF00"/>
              </a:solidFill>
            </c:spPr>
          </c:dPt>
          <c:dLbls>
            <c:txPr>
              <a:bodyPr/>
              <a:lstStyle/>
              <a:p>
                <a:pPr>
                  <a:defRPr>
                    <a:latin typeface="Times New Roman" pitchFamily="18" charset="0"/>
                    <a:cs typeface="Times New Roman" pitchFamily="18" charset="0"/>
                  </a:defRPr>
                </a:pPr>
                <a:endParaRPr lang="ru-RU"/>
              </a:p>
            </c:txPr>
            <c:showVal val="1"/>
            <c:showLeaderLines val="1"/>
          </c:dLbls>
          <c:cat>
            <c:strRef>
              <c:f>Лист1!$A$2:$A$8</c:f>
              <c:strCache>
                <c:ptCount val="7"/>
                <c:pt idx="0">
                  <c:v>Новатэк</c:v>
                </c:pt>
                <c:pt idx="1">
                  <c:v>Роснефть</c:v>
                </c:pt>
                <c:pt idx="2">
                  <c:v>Лукойл</c:v>
                </c:pt>
                <c:pt idx="3">
                  <c:v>Газпром нефть</c:v>
                </c:pt>
                <c:pt idx="4">
                  <c:v>Сургутнефтегаз</c:v>
                </c:pt>
                <c:pt idx="5">
                  <c:v>Арктикгаз</c:v>
                </c:pt>
                <c:pt idx="6">
                  <c:v>Прочие</c:v>
                </c:pt>
              </c:strCache>
            </c:strRef>
          </c:cat>
          <c:val>
            <c:numRef>
              <c:f>Лист1!$B$2:$B$8</c:f>
              <c:numCache>
                <c:formatCode>General</c:formatCode>
                <c:ptCount val="7"/>
                <c:pt idx="0">
                  <c:v>52</c:v>
                </c:pt>
                <c:pt idx="1">
                  <c:v>42.3</c:v>
                </c:pt>
                <c:pt idx="2">
                  <c:v>18.8</c:v>
                </c:pt>
                <c:pt idx="3">
                  <c:v>12.5</c:v>
                </c:pt>
                <c:pt idx="4">
                  <c:v>9.5</c:v>
                </c:pt>
                <c:pt idx="5">
                  <c:v>23.6</c:v>
                </c:pt>
                <c:pt idx="6">
                  <c:v>68.8</c:v>
                </c:pt>
              </c:numCache>
            </c:numRef>
          </c:val>
        </c:ser>
        <c:firstSliceAng val="0"/>
        <c:holeSize val="50"/>
      </c:doughnutChart>
    </c:plotArea>
    <c:legend>
      <c:legendPos val="r"/>
      <c:layout>
        <c:manualLayout>
          <c:xMode val="edge"/>
          <c:yMode val="edge"/>
          <c:x val="0.72725812919218435"/>
          <c:y val="0.12186414198225855"/>
          <c:w val="0.25885298191894057"/>
          <c:h val="0.71262060992375964"/>
        </c:manualLayout>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bar"/>
        <c:grouping val="clustered"/>
        <c:ser>
          <c:idx val="0"/>
          <c:order val="0"/>
          <c:tx>
            <c:strRef>
              <c:f>Лист1!$B$1</c:f>
              <c:strCache>
                <c:ptCount val="1"/>
                <c:pt idx="0">
                  <c:v>Столбец1</c:v>
                </c:pt>
              </c:strCache>
            </c:strRef>
          </c:tx>
          <c:dPt>
            <c:idx val="0"/>
            <c:spPr>
              <a:solidFill>
                <a:srgbClr val="FFCCFF"/>
              </a:solidFill>
            </c:spPr>
          </c:dPt>
          <c:dPt>
            <c:idx val="1"/>
            <c:spPr>
              <a:solidFill>
                <a:srgbClr val="FF66CC"/>
              </a:solidFill>
            </c:spPr>
          </c:dPt>
          <c:dPt>
            <c:idx val="2"/>
            <c:spPr>
              <a:solidFill>
                <a:srgbClr val="FF5050"/>
              </a:solidFill>
            </c:spPr>
          </c:dPt>
          <c:dPt>
            <c:idx val="3"/>
            <c:spPr>
              <a:solidFill>
                <a:srgbClr val="00CC00"/>
              </a:solidFill>
            </c:spPr>
          </c:dPt>
          <c:dPt>
            <c:idx val="4"/>
            <c:spPr>
              <a:solidFill>
                <a:srgbClr val="008000"/>
              </a:solidFill>
            </c:spPr>
          </c:dPt>
          <c:dLbls>
            <c:dLbl>
              <c:idx val="0"/>
              <c:layout>
                <c:manualLayout>
                  <c:x val="2.5462962962963492E-2"/>
                  <c:y val="-7.9365079365079413E-3"/>
                </c:manualLayout>
              </c:layout>
              <c:showVal val="1"/>
            </c:dLbl>
            <c:dLbl>
              <c:idx val="1"/>
              <c:layout>
                <c:manualLayout>
                  <c:x val="5.3240558471854049E-2"/>
                  <c:y val="-7.9371328583927002E-3"/>
                </c:manualLayout>
              </c:layout>
              <c:showVal val="1"/>
            </c:dLbl>
            <c:dLbl>
              <c:idx val="2"/>
              <c:layout>
                <c:manualLayout>
                  <c:x val="2.3148148148148147E-2"/>
                  <c:y val="-3.9682539682539802E-3"/>
                </c:manualLayout>
              </c:layout>
              <c:showVal val="1"/>
            </c:dLbl>
            <c:dLbl>
              <c:idx val="3"/>
              <c:layout>
                <c:manualLayout>
                  <c:x val="2.3148148148148147E-2"/>
                  <c:y val="-7.9365079365079014E-3"/>
                </c:manualLayout>
              </c:layout>
              <c:showVal val="1"/>
            </c:dLbl>
            <c:dLbl>
              <c:idx val="4"/>
              <c:layout>
                <c:manualLayout>
                  <c:x val="7.8703703703703734E-2"/>
                  <c:y val="-3.9682539682539802E-3"/>
                </c:manualLayout>
              </c:layout>
              <c:showVal val="1"/>
            </c:dLbl>
            <c:txPr>
              <a:bodyPr/>
              <a:lstStyle/>
              <a:p>
                <a:pPr>
                  <a:defRPr>
                    <a:latin typeface="Times New Roman" pitchFamily="18" charset="0"/>
                    <a:cs typeface="Times New Roman" pitchFamily="18" charset="0"/>
                  </a:defRPr>
                </a:pPr>
                <a:endParaRPr lang="ru-RU"/>
              </a:p>
            </c:txPr>
            <c:showVal val="1"/>
          </c:dLbls>
          <c:cat>
            <c:strRef>
              <c:f>Лист1!$A$2:$A$6</c:f>
              <c:strCache>
                <c:ptCount val="5"/>
                <c:pt idx="0">
                  <c:v>Население</c:v>
                </c:pt>
                <c:pt idx="1">
                  <c:v>Транспортировка газа</c:v>
                </c:pt>
                <c:pt idx="2">
                  <c:v>Произвоство электронергии и тепловой энергии</c:v>
                </c:pt>
                <c:pt idx="3">
                  <c:v>Промышленное производство</c:v>
                </c:pt>
                <c:pt idx="4">
                  <c:v>Прочие</c:v>
                </c:pt>
              </c:strCache>
            </c:strRef>
          </c:cat>
          <c:val>
            <c:numRef>
              <c:f>Лист1!$B$2:$B$6</c:f>
              <c:numCache>
                <c:formatCode>General</c:formatCode>
                <c:ptCount val="5"/>
                <c:pt idx="0">
                  <c:v>58.9</c:v>
                </c:pt>
                <c:pt idx="1">
                  <c:v>35.800000000000004</c:v>
                </c:pt>
                <c:pt idx="2">
                  <c:v>221.9</c:v>
                </c:pt>
                <c:pt idx="3">
                  <c:v>54.2</c:v>
                </c:pt>
                <c:pt idx="4">
                  <c:v>70.400000000000006</c:v>
                </c:pt>
              </c:numCache>
            </c:numRef>
          </c:val>
        </c:ser>
        <c:shape val="cylinder"/>
        <c:axId val="130004480"/>
        <c:axId val="130006016"/>
        <c:axId val="0"/>
      </c:bar3DChart>
      <c:catAx>
        <c:axId val="130004480"/>
        <c:scaling>
          <c:orientation val="minMax"/>
        </c:scaling>
        <c:axPos val="l"/>
        <c:tickLblPos val="nextTo"/>
        <c:txPr>
          <a:bodyPr/>
          <a:lstStyle/>
          <a:p>
            <a:pPr>
              <a:defRPr sz="1000" baseline="0">
                <a:latin typeface="Times New Roman" pitchFamily="18" charset="0"/>
                <a:cs typeface="Times New Roman" pitchFamily="18" charset="0"/>
              </a:defRPr>
            </a:pPr>
            <a:endParaRPr lang="ru-RU"/>
          </a:p>
        </c:txPr>
        <c:crossAx val="130006016"/>
        <c:crosses val="autoZero"/>
        <c:auto val="1"/>
        <c:lblAlgn val="ctr"/>
        <c:lblOffset val="100"/>
      </c:catAx>
      <c:valAx>
        <c:axId val="130006016"/>
        <c:scaling>
          <c:orientation val="minMax"/>
        </c:scaling>
        <c:axPos val="b"/>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30004480"/>
        <c:crosses val="autoZero"/>
        <c:crossBetween val="between"/>
      </c:valAx>
    </c:plotArea>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4088060027063914E-2"/>
          <c:y val="3.5701772130640755E-2"/>
          <c:w val="0.87842500000001023"/>
          <c:h val="0.90283800000000003"/>
        </c:manualLayout>
      </c:layout>
      <c:barChart>
        <c:barDir val="col"/>
        <c:grouping val="clustered"/>
        <c:ser>
          <c:idx val="1"/>
          <c:order val="1"/>
          <c:tx>
            <c:strRef>
              <c:f>Sheet1!$A$3</c:f>
              <c:strCache>
                <c:ptCount val="1"/>
                <c:pt idx="0">
                  <c:v>2008</c:v>
                </c:pt>
              </c:strCache>
            </c:strRef>
          </c:tx>
          <c:spPr>
            <a:gradFill flip="none" rotWithShape="1">
              <a:gsLst>
                <a:gs pos="0">
                  <a:srgbClr val="70BF41"/>
                </a:gs>
                <a:gs pos="100000">
                  <a:srgbClr val="00882B"/>
                </a:gs>
              </a:gsLst>
              <a:lin ang="5400000" scaled="0"/>
            </a:gradFill>
            <a:ln w="12700" cap="flat">
              <a:noFill/>
              <a:miter lim="400000"/>
            </a:ln>
            <a:effectLst/>
          </c:spPr>
          <c:dLbls>
            <c:dLbl>
              <c:idx val="0"/>
              <c:layout>
                <c:manualLayout>
                  <c:x val="4.9031625398382114E-3"/>
                  <c:y val="-9.7737874321074267E-2"/>
                </c:manualLayout>
              </c:layout>
              <c:tx>
                <c:rich>
                  <a:bodyPr/>
                  <a:lstStyle/>
                  <a:p>
                    <a:r>
                      <a:rPr lang="en-US">
                        <a:latin typeface="Times New Roman" pitchFamily="18" charset="0"/>
                        <a:cs typeface="Times New Roman" pitchFamily="18" charset="0"/>
                      </a:rPr>
                      <a:t>19</a:t>
                    </a:r>
                    <a:r>
                      <a:rPr lang="ru-RU">
                        <a:latin typeface="Times New Roman" pitchFamily="18" charset="0"/>
                        <a:cs typeface="Times New Roman" pitchFamily="18" charset="0"/>
                      </a:rPr>
                      <a:t>, 2</a:t>
                    </a:r>
                    <a:endParaRPr lang="en-US">
                      <a:latin typeface="Times New Roman" pitchFamily="18" charset="0"/>
                      <a:cs typeface="Times New Roman" pitchFamily="18" charset="0"/>
                    </a:endParaRPr>
                  </a:p>
                </c:rich>
              </c:tx>
              <c:dLblPos val="outEnd"/>
              <c:showVal val="1"/>
            </c:dLbl>
            <c:numFmt formatCode="#,##0" sourceLinked="0"/>
            <c:txPr>
              <a:bodyPr/>
              <a:lstStyle/>
              <a:p>
                <a:pPr>
                  <a:defRPr>
                    <a:latin typeface="Times New Roman" pitchFamily="18" charset="0"/>
                    <a:cs typeface="Times New Roman" pitchFamily="18" charset="0"/>
                  </a:defRPr>
                </a:pPr>
                <a:endParaRPr lang="ru-RU"/>
              </a:p>
            </c:txPr>
            <c:dLblPos val="inEnd"/>
            <c:showVal val="1"/>
          </c:dLbls>
          <c:cat>
            <c:strRef>
              <c:f>Sheet1!$B$1:$J$1</c:f>
              <c:strCache>
                <c:ptCount val="9"/>
                <c:pt idx="0">
                  <c:v>2008</c:v>
                </c:pt>
                <c:pt idx="1">
                  <c:v>2009</c:v>
                </c:pt>
                <c:pt idx="2">
                  <c:v>2010</c:v>
                </c:pt>
                <c:pt idx="3">
                  <c:v>2011</c:v>
                </c:pt>
                <c:pt idx="4">
                  <c:v>2012</c:v>
                </c:pt>
                <c:pt idx="5">
                  <c:v>2013</c:v>
                </c:pt>
                <c:pt idx="6">
                  <c:v>2014</c:v>
                </c:pt>
                <c:pt idx="7">
                  <c:v>2015</c:v>
                </c:pt>
                <c:pt idx="8">
                  <c:v>2016</c:v>
                </c:pt>
              </c:strCache>
            </c:strRef>
          </c:cat>
          <c:val>
            <c:numRef>
              <c:f>Sheet1!$B$3:$J$3</c:f>
              <c:numCache>
                <c:formatCode>General</c:formatCode>
                <c:ptCount val="1"/>
                <c:pt idx="0">
                  <c:v>19.2</c:v>
                </c:pt>
              </c:numCache>
            </c:numRef>
          </c:val>
        </c:ser>
        <c:ser>
          <c:idx val="2"/>
          <c:order val="2"/>
          <c:tx>
            <c:strRef>
              <c:f>Sheet1!$A$4</c:f>
              <c:strCache>
                <c:ptCount val="1"/>
                <c:pt idx="0">
                  <c:v>2009</c:v>
                </c:pt>
              </c:strCache>
            </c:strRef>
          </c:tx>
          <c:spPr>
            <a:gradFill flip="none" rotWithShape="1">
              <a:gsLst>
                <a:gs pos="0">
                  <a:srgbClr val="FBE12B"/>
                </a:gs>
                <a:gs pos="100000">
                  <a:srgbClr val="BE9A1A"/>
                </a:gs>
              </a:gsLst>
              <a:lin ang="5400000" scaled="0"/>
            </a:gradFill>
            <a:ln w="12700" cap="flat">
              <a:noFill/>
              <a:miter lim="400000"/>
            </a:ln>
            <a:effectLst/>
          </c:spPr>
          <c:dLbls>
            <c:dLbl>
              <c:idx val="1"/>
              <c:layout/>
              <c:tx>
                <c:rich>
                  <a:bodyPr/>
                  <a:lstStyle/>
                  <a:p>
                    <a:endParaRPr/>
                  </a:p>
                </c:rich>
              </c:tx>
              <c:dLblPos val="inEnd"/>
              <c:showVal val="1"/>
            </c:dLbl>
            <c:numFmt formatCode="#,##0" sourceLinked="0"/>
            <c:txPr>
              <a:bodyPr/>
              <a:lstStyle/>
              <a:p>
                <a:pPr lvl="0">
                  <a:defRPr lang="ru-RU">
                    <a:latin typeface="Times New Roman" pitchFamily="18" charset="0"/>
                    <a:cs typeface="Times New Roman" pitchFamily="18" charset="0"/>
                  </a:defRPr>
                </a:pPr>
                <a:endParaRPr lang="ru-RU"/>
              </a:p>
            </c:txPr>
            <c:dLblPos val="inEnd"/>
            <c:showVal val="1"/>
          </c:dLbls>
          <c:cat>
            <c:strRef>
              <c:f>Sheet1!$B$1:$J$1</c:f>
              <c:strCache>
                <c:ptCount val="9"/>
                <c:pt idx="0">
                  <c:v>2008</c:v>
                </c:pt>
                <c:pt idx="1">
                  <c:v>2009</c:v>
                </c:pt>
                <c:pt idx="2">
                  <c:v>2010</c:v>
                </c:pt>
                <c:pt idx="3">
                  <c:v>2011</c:v>
                </c:pt>
                <c:pt idx="4">
                  <c:v>2012</c:v>
                </c:pt>
                <c:pt idx="5">
                  <c:v>2013</c:v>
                </c:pt>
                <c:pt idx="6">
                  <c:v>2014</c:v>
                </c:pt>
                <c:pt idx="7">
                  <c:v>2015</c:v>
                </c:pt>
                <c:pt idx="8">
                  <c:v>2016</c:v>
                </c:pt>
              </c:strCache>
            </c:strRef>
          </c:cat>
          <c:val>
            <c:numRef>
              <c:f>Sheet1!$B$4:$J$4</c:f>
              <c:numCache>
                <c:formatCode>General</c:formatCode>
                <c:ptCount val="2"/>
                <c:pt idx="1">
                  <c:v>17.3</c:v>
                </c:pt>
              </c:numCache>
            </c:numRef>
          </c:val>
        </c:ser>
        <c:ser>
          <c:idx val="3"/>
          <c:order val="3"/>
          <c:tx>
            <c:strRef>
              <c:f>Sheet1!$A$5</c:f>
              <c:strCache>
                <c:ptCount val="1"/>
                <c:pt idx="0">
                  <c:v>2010</c:v>
                </c:pt>
              </c:strCache>
            </c:strRef>
          </c:tx>
          <c:spPr>
            <a:gradFill flip="none" rotWithShape="1">
              <a:gsLst>
                <a:gs pos="0">
                  <a:srgbClr val="EF951A"/>
                </a:gs>
                <a:gs pos="100000">
                  <a:srgbClr val="DE6A10"/>
                </a:gs>
              </a:gsLst>
              <a:lin ang="5400000" scaled="0"/>
            </a:gradFill>
            <a:ln w="12700" cap="flat">
              <a:noFill/>
              <a:miter lim="400000"/>
            </a:ln>
            <a:effectLst/>
          </c:spPr>
          <c:dLbls>
            <c:dLbl>
              <c:idx val="2"/>
              <c:layout>
                <c:manualLayout>
                  <c:x val="0"/>
                  <c:y val="-2.1373193460274865E-2"/>
                </c:manualLayout>
              </c:layout>
              <c:tx>
                <c:rich>
                  <a:bodyPr/>
                  <a:lstStyle/>
                  <a:p>
                    <a:r>
                      <a:t>19,7</a:t>
                    </a:r>
                  </a:p>
                </c:rich>
              </c:tx>
              <c:dLblPos val="outEnd"/>
              <c:showVal val="1"/>
            </c:dLbl>
            <c:numFmt formatCode="#,##0" sourceLinked="0"/>
            <c:txPr>
              <a:bodyPr/>
              <a:lstStyle/>
              <a:p>
                <a:pPr lvl="0">
                  <a:defRPr lang="ru-RU">
                    <a:latin typeface="Times New Roman" pitchFamily="18" charset="0"/>
                    <a:cs typeface="Times New Roman" pitchFamily="18" charset="0"/>
                  </a:defRPr>
                </a:pPr>
                <a:endParaRPr lang="ru-RU"/>
              </a:p>
            </c:txPr>
            <c:dLblPos val="inEnd"/>
            <c:showVal val="1"/>
          </c:dLbls>
          <c:cat>
            <c:strRef>
              <c:f>Sheet1!$B$1:$J$1</c:f>
              <c:strCache>
                <c:ptCount val="9"/>
                <c:pt idx="0">
                  <c:v>2008</c:v>
                </c:pt>
                <c:pt idx="1">
                  <c:v>2009</c:v>
                </c:pt>
                <c:pt idx="2">
                  <c:v>2010</c:v>
                </c:pt>
                <c:pt idx="3">
                  <c:v>2011</c:v>
                </c:pt>
                <c:pt idx="4">
                  <c:v>2012</c:v>
                </c:pt>
                <c:pt idx="5">
                  <c:v>2013</c:v>
                </c:pt>
                <c:pt idx="6">
                  <c:v>2014</c:v>
                </c:pt>
                <c:pt idx="7">
                  <c:v>2015</c:v>
                </c:pt>
                <c:pt idx="8">
                  <c:v>2016</c:v>
                </c:pt>
              </c:strCache>
            </c:strRef>
          </c:cat>
          <c:val>
            <c:numRef>
              <c:f>Sheet1!$B$5:$J$5</c:f>
              <c:numCache>
                <c:formatCode>General</c:formatCode>
                <c:ptCount val="3"/>
                <c:pt idx="2">
                  <c:v>19.7</c:v>
                </c:pt>
              </c:numCache>
            </c:numRef>
          </c:val>
        </c:ser>
        <c:ser>
          <c:idx val="4"/>
          <c:order val="4"/>
          <c:tx>
            <c:strRef>
              <c:f>Sheet1!$A$6</c:f>
              <c:strCache>
                <c:ptCount val="1"/>
                <c:pt idx="0">
                  <c:v>2011</c:v>
                </c:pt>
              </c:strCache>
            </c:strRef>
          </c:tx>
          <c:spPr>
            <a:gradFill flip="none" rotWithShape="1">
              <a:gsLst>
                <a:gs pos="0">
                  <a:srgbClr val="FB4912"/>
                </a:gs>
                <a:gs pos="100000">
                  <a:srgbClr val="C82506"/>
                </a:gs>
              </a:gsLst>
              <a:lin ang="5400000" scaled="0"/>
            </a:gradFill>
            <a:ln w="12700" cap="flat">
              <a:noFill/>
              <a:miter lim="400000"/>
            </a:ln>
            <a:effectLst/>
          </c:spPr>
          <c:dLbls>
            <c:dLbl>
              <c:idx val="3"/>
              <c:layout>
                <c:manualLayout>
                  <c:x val="2.1960635129234882E-3"/>
                  <c:y val="-1.4248795640183205E-3"/>
                </c:manualLayout>
              </c:layout>
              <c:tx>
                <c:rich>
                  <a:bodyPr/>
                  <a:lstStyle/>
                  <a:p>
                    <a:r>
                      <a:t>24,8</a:t>
                    </a:r>
                  </a:p>
                </c:rich>
              </c:tx>
              <c:dLblPos val="outEnd"/>
              <c:showVal val="1"/>
            </c:dLbl>
            <c:numFmt formatCode="#,##0" sourceLinked="0"/>
            <c:txPr>
              <a:bodyPr/>
              <a:lstStyle/>
              <a:p>
                <a:pPr lvl="0">
                  <a:defRPr lang="ru-RU">
                    <a:latin typeface="Times New Roman" pitchFamily="18" charset="0"/>
                    <a:cs typeface="Times New Roman" pitchFamily="18" charset="0"/>
                  </a:defRPr>
                </a:pPr>
                <a:endParaRPr lang="ru-RU"/>
              </a:p>
            </c:txPr>
            <c:dLblPos val="inEnd"/>
            <c:showVal val="1"/>
          </c:dLbls>
          <c:cat>
            <c:strRef>
              <c:f>Sheet1!$B$1:$J$1</c:f>
              <c:strCache>
                <c:ptCount val="9"/>
                <c:pt idx="0">
                  <c:v>2008</c:v>
                </c:pt>
                <c:pt idx="1">
                  <c:v>2009</c:v>
                </c:pt>
                <c:pt idx="2">
                  <c:v>2010</c:v>
                </c:pt>
                <c:pt idx="3">
                  <c:v>2011</c:v>
                </c:pt>
                <c:pt idx="4">
                  <c:v>2012</c:v>
                </c:pt>
                <c:pt idx="5">
                  <c:v>2013</c:v>
                </c:pt>
                <c:pt idx="6">
                  <c:v>2014</c:v>
                </c:pt>
                <c:pt idx="7">
                  <c:v>2015</c:v>
                </c:pt>
                <c:pt idx="8">
                  <c:v>2016</c:v>
                </c:pt>
              </c:strCache>
            </c:strRef>
          </c:cat>
          <c:val>
            <c:numRef>
              <c:f>Sheet1!$B$6:$J$6</c:f>
              <c:numCache>
                <c:formatCode>General</c:formatCode>
                <c:ptCount val="4"/>
                <c:pt idx="3">
                  <c:v>24.8</c:v>
                </c:pt>
              </c:numCache>
            </c:numRef>
          </c:val>
        </c:ser>
        <c:ser>
          <c:idx val="5"/>
          <c:order val="5"/>
          <c:tx>
            <c:strRef>
              <c:f>Sheet1!$A$7</c:f>
              <c:strCache>
                <c:ptCount val="1"/>
                <c:pt idx="0">
                  <c:v>2012</c:v>
                </c:pt>
              </c:strCache>
            </c:strRef>
          </c:tx>
          <c:spPr>
            <a:gradFill flip="none" rotWithShape="1">
              <a:gsLst>
                <a:gs pos="0">
                  <a:srgbClr val="885CB2"/>
                </a:gs>
                <a:gs pos="100000">
                  <a:srgbClr val="773F9B"/>
                </a:gs>
              </a:gsLst>
              <a:lin ang="5400000" scaled="0"/>
            </a:gradFill>
            <a:ln w="12700" cap="flat">
              <a:noFill/>
              <a:miter lim="400000"/>
            </a:ln>
            <a:effectLst/>
          </c:spPr>
          <c:dLbls>
            <c:dLbl>
              <c:idx val="4"/>
              <c:layout>
                <c:manualLayout>
                  <c:x val="0"/>
                  <c:y val="-7.1243978200913414E-3"/>
                </c:manualLayout>
              </c:layout>
              <c:tx>
                <c:rich>
                  <a:bodyPr/>
                  <a:lstStyle/>
                  <a:p>
                    <a:r>
                      <a:t>27,7</a:t>
                    </a:r>
                  </a:p>
                </c:rich>
              </c:tx>
              <c:dLblPos val="outEnd"/>
              <c:showVal val="1"/>
            </c:dLbl>
            <c:numFmt formatCode="#,##0" sourceLinked="0"/>
            <c:txPr>
              <a:bodyPr/>
              <a:lstStyle/>
              <a:p>
                <a:pPr lvl="0">
                  <a:defRPr lang="ru-RU">
                    <a:latin typeface="Times New Roman" pitchFamily="18" charset="0"/>
                    <a:cs typeface="Times New Roman" pitchFamily="18" charset="0"/>
                  </a:defRPr>
                </a:pPr>
                <a:endParaRPr lang="ru-RU"/>
              </a:p>
            </c:txPr>
            <c:dLblPos val="inEnd"/>
            <c:showVal val="1"/>
          </c:dLbls>
          <c:cat>
            <c:strRef>
              <c:f>Sheet1!$B$1:$J$1</c:f>
              <c:strCache>
                <c:ptCount val="9"/>
                <c:pt idx="0">
                  <c:v>2008</c:v>
                </c:pt>
                <c:pt idx="1">
                  <c:v>2009</c:v>
                </c:pt>
                <c:pt idx="2">
                  <c:v>2010</c:v>
                </c:pt>
                <c:pt idx="3">
                  <c:v>2011</c:v>
                </c:pt>
                <c:pt idx="4">
                  <c:v>2012</c:v>
                </c:pt>
                <c:pt idx="5">
                  <c:v>2013</c:v>
                </c:pt>
                <c:pt idx="6">
                  <c:v>2014</c:v>
                </c:pt>
                <c:pt idx="7">
                  <c:v>2015</c:v>
                </c:pt>
                <c:pt idx="8">
                  <c:v>2016</c:v>
                </c:pt>
              </c:strCache>
            </c:strRef>
          </c:cat>
          <c:val>
            <c:numRef>
              <c:f>Sheet1!$B$7:$J$7</c:f>
              <c:numCache>
                <c:formatCode>General</c:formatCode>
                <c:ptCount val="5"/>
                <c:pt idx="4">
                  <c:v>27.7</c:v>
                </c:pt>
              </c:numCache>
            </c:numRef>
          </c:val>
        </c:ser>
        <c:ser>
          <c:idx val="6"/>
          <c:order val="6"/>
          <c:tx>
            <c:strRef>
              <c:f>Sheet1!$A$8</c:f>
              <c:strCache>
                <c:ptCount val="1"/>
                <c:pt idx="0">
                  <c:v>2013</c:v>
                </c:pt>
              </c:strCache>
            </c:strRef>
          </c:tx>
          <c:spPr>
            <a:gradFill flip="none" rotWithShape="1">
              <a:gsLst>
                <a:gs pos="0">
                  <a:srgbClr val="51A7F9"/>
                </a:gs>
                <a:gs pos="100000">
                  <a:srgbClr val="0365C0"/>
                </a:gs>
              </a:gsLst>
              <a:lin ang="5400000" scaled="0"/>
            </a:gradFill>
            <a:ln w="12700" cap="flat">
              <a:noFill/>
              <a:miter lim="400000"/>
            </a:ln>
            <a:effectLst/>
          </c:spPr>
          <c:dLbls>
            <c:dLbl>
              <c:idx val="5"/>
              <c:layout>
                <c:manualLayout>
                  <c:x val="8.0521398617134149E-17"/>
                  <c:y val="7.1243978200913414E-3"/>
                </c:manualLayout>
              </c:layout>
              <c:tx>
                <c:rich>
                  <a:bodyPr/>
                  <a:lstStyle/>
                  <a:p>
                    <a:r>
                      <a:t>28,2</a:t>
                    </a:r>
                  </a:p>
                </c:rich>
              </c:tx>
              <c:dLblPos val="outEnd"/>
              <c:showVal val="1"/>
            </c:dLbl>
            <c:numFmt formatCode="#,##0" sourceLinked="0"/>
            <c:txPr>
              <a:bodyPr/>
              <a:lstStyle/>
              <a:p>
                <a:pPr lvl="0">
                  <a:defRPr lang="ru-RU">
                    <a:latin typeface="Times New Roman" pitchFamily="18" charset="0"/>
                    <a:cs typeface="Times New Roman" pitchFamily="18" charset="0"/>
                  </a:defRPr>
                </a:pPr>
                <a:endParaRPr lang="ru-RU"/>
              </a:p>
            </c:txPr>
            <c:dLblPos val="inEnd"/>
            <c:showVal val="1"/>
          </c:dLbls>
          <c:cat>
            <c:strRef>
              <c:f>Sheet1!$B$1:$J$1</c:f>
              <c:strCache>
                <c:ptCount val="9"/>
                <c:pt idx="0">
                  <c:v>2008</c:v>
                </c:pt>
                <c:pt idx="1">
                  <c:v>2009</c:v>
                </c:pt>
                <c:pt idx="2">
                  <c:v>2010</c:v>
                </c:pt>
                <c:pt idx="3">
                  <c:v>2011</c:v>
                </c:pt>
                <c:pt idx="4">
                  <c:v>2012</c:v>
                </c:pt>
                <c:pt idx="5">
                  <c:v>2013</c:v>
                </c:pt>
                <c:pt idx="6">
                  <c:v>2014</c:v>
                </c:pt>
                <c:pt idx="7">
                  <c:v>2015</c:v>
                </c:pt>
                <c:pt idx="8">
                  <c:v>2016</c:v>
                </c:pt>
              </c:strCache>
            </c:strRef>
          </c:cat>
          <c:val>
            <c:numRef>
              <c:f>Sheet1!$B$8:$J$8</c:f>
              <c:numCache>
                <c:formatCode>General</c:formatCode>
                <c:ptCount val="6"/>
                <c:pt idx="5">
                  <c:v>28.2</c:v>
                </c:pt>
              </c:numCache>
            </c:numRef>
          </c:val>
        </c:ser>
        <c:ser>
          <c:idx val="7"/>
          <c:order val="7"/>
          <c:tx>
            <c:strRef>
              <c:f>Sheet1!$A$9</c:f>
              <c:strCache>
                <c:ptCount val="1"/>
                <c:pt idx="0">
                  <c:v>2014</c:v>
                </c:pt>
              </c:strCache>
            </c:strRef>
          </c:tx>
          <c:spPr>
            <a:gradFill flip="none" rotWithShape="1">
              <a:gsLst>
                <a:gs pos="0">
                  <a:srgbClr val="70BF41"/>
                </a:gs>
                <a:gs pos="100000">
                  <a:srgbClr val="00882B"/>
                </a:gs>
              </a:gsLst>
              <a:lin ang="5400000" scaled="0"/>
            </a:gradFill>
            <a:ln w="12700" cap="flat">
              <a:noFill/>
              <a:miter lim="400000"/>
            </a:ln>
            <a:effectLst/>
          </c:spPr>
          <c:dLbls>
            <c:dLbl>
              <c:idx val="6"/>
              <c:layout>
                <c:manualLayout>
                  <c:x val="0"/>
                  <c:y val="1.5673675204201001E-2"/>
                </c:manualLayout>
              </c:layout>
              <c:tx>
                <c:rich>
                  <a:bodyPr/>
                  <a:lstStyle/>
                  <a:p>
                    <a:r>
                      <a:t>24,5</a:t>
                    </a:r>
                  </a:p>
                </c:rich>
              </c:tx>
              <c:dLblPos val="outEnd"/>
              <c:showVal val="1"/>
            </c:dLbl>
            <c:numFmt formatCode="#,##0" sourceLinked="0"/>
            <c:txPr>
              <a:bodyPr/>
              <a:lstStyle/>
              <a:p>
                <a:pPr lvl="0">
                  <a:defRPr lang="ru-RU">
                    <a:latin typeface="Times New Roman" pitchFamily="18" charset="0"/>
                    <a:cs typeface="Times New Roman" pitchFamily="18" charset="0"/>
                  </a:defRPr>
                </a:pPr>
                <a:endParaRPr lang="ru-RU"/>
              </a:p>
            </c:txPr>
            <c:dLblPos val="inEnd"/>
            <c:showVal val="1"/>
          </c:dLbls>
          <c:cat>
            <c:strRef>
              <c:f>Sheet1!$B$1:$J$1</c:f>
              <c:strCache>
                <c:ptCount val="9"/>
                <c:pt idx="0">
                  <c:v>2008</c:v>
                </c:pt>
                <c:pt idx="1">
                  <c:v>2009</c:v>
                </c:pt>
                <c:pt idx="2">
                  <c:v>2010</c:v>
                </c:pt>
                <c:pt idx="3">
                  <c:v>2011</c:v>
                </c:pt>
                <c:pt idx="4">
                  <c:v>2012</c:v>
                </c:pt>
                <c:pt idx="5">
                  <c:v>2013</c:v>
                </c:pt>
                <c:pt idx="6">
                  <c:v>2014</c:v>
                </c:pt>
                <c:pt idx="7">
                  <c:v>2015</c:v>
                </c:pt>
                <c:pt idx="8">
                  <c:v>2016</c:v>
                </c:pt>
              </c:strCache>
            </c:strRef>
          </c:cat>
          <c:val>
            <c:numRef>
              <c:f>Sheet1!$B$9:$J$9</c:f>
              <c:numCache>
                <c:formatCode>General</c:formatCode>
                <c:ptCount val="7"/>
                <c:pt idx="6">
                  <c:v>24.5</c:v>
                </c:pt>
              </c:numCache>
            </c:numRef>
          </c:val>
        </c:ser>
        <c:ser>
          <c:idx val="8"/>
          <c:order val="8"/>
          <c:tx>
            <c:strRef>
              <c:f>Sheet1!$A$10</c:f>
              <c:strCache>
                <c:ptCount val="1"/>
                <c:pt idx="0">
                  <c:v>2015</c:v>
                </c:pt>
              </c:strCache>
            </c:strRef>
          </c:tx>
          <c:spPr>
            <a:gradFill flip="none" rotWithShape="1">
              <a:gsLst>
                <a:gs pos="0">
                  <a:srgbClr val="FBE12B"/>
                </a:gs>
                <a:gs pos="100000">
                  <a:srgbClr val="BE9A1A"/>
                </a:gs>
              </a:gsLst>
              <a:lin ang="5400000" scaled="0"/>
            </a:gradFill>
            <a:ln w="12700" cap="flat">
              <a:noFill/>
              <a:miter lim="400000"/>
            </a:ln>
            <a:effectLst/>
          </c:spPr>
          <c:dLbls>
            <c:dLbl>
              <c:idx val="7"/>
              <c:layout>
                <c:manualLayout>
                  <c:x val="0"/>
                  <c:y val="-4.274638692054954E-3"/>
                </c:manualLayout>
              </c:layout>
              <c:tx>
                <c:rich>
                  <a:bodyPr/>
                  <a:lstStyle/>
                  <a:p>
                    <a:r>
                      <a:t>17,7</a:t>
                    </a:r>
                  </a:p>
                </c:rich>
              </c:tx>
              <c:dLblPos val="outEnd"/>
              <c:showVal val="1"/>
            </c:dLbl>
            <c:numFmt formatCode="#,##0" sourceLinked="0"/>
            <c:txPr>
              <a:bodyPr/>
              <a:lstStyle/>
              <a:p>
                <a:pPr lvl="0">
                  <a:defRPr lang="ru-RU">
                    <a:latin typeface="Times New Roman" pitchFamily="18" charset="0"/>
                    <a:cs typeface="Times New Roman" pitchFamily="18" charset="0"/>
                  </a:defRPr>
                </a:pPr>
                <a:endParaRPr lang="ru-RU"/>
              </a:p>
            </c:txPr>
            <c:dLblPos val="inEnd"/>
            <c:showVal val="1"/>
          </c:dLbls>
          <c:cat>
            <c:strRef>
              <c:f>Sheet1!$B$1:$J$1</c:f>
              <c:strCache>
                <c:ptCount val="9"/>
                <c:pt idx="0">
                  <c:v>2008</c:v>
                </c:pt>
                <c:pt idx="1">
                  <c:v>2009</c:v>
                </c:pt>
                <c:pt idx="2">
                  <c:v>2010</c:v>
                </c:pt>
                <c:pt idx="3">
                  <c:v>2011</c:v>
                </c:pt>
                <c:pt idx="4">
                  <c:v>2012</c:v>
                </c:pt>
                <c:pt idx="5">
                  <c:v>2013</c:v>
                </c:pt>
                <c:pt idx="6">
                  <c:v>2014</c:v>
                </c:pt>
                <c:pt idx="7">
                  <c:v>2015</c:v>
                </c:pt>
                <c:pt idx="8">
                  <c:v>2016</c:v>
                </c:pt>
              </c:strCache>
            </c:strRef>
          </c:cat>
          <c:val>
            <c:numRef>
              <c:f>Sheet1!$B$10:$J$10</c:f>
              <c:numCache>
                <c:formatCode>General</c:formatCode>
                <c:ptCount val="8"/>
                <c:pt idx="7">
                  <c:v>17.7</c:v>
                </c:pt>
              </c:numCache>
            </c:numRef>
          </c:val>
        </c:ser>
        <c:ser>
          <c:idx val="9"/>
          <c:order val="9"/>
          <c:tx>
            <c:strRef>
              <c:f>Sheet1!$A$11</c:f>
              <c:strCache>
                <c:ptCount val="1"/>
                <c:pt idx="0">
                  <c:v>2016</c:v>
                </c:pt>
              </c:strCache>
            </c:strRef>
          </c:tx>
          <c:spPr>
            <a:gradFill flip="none" rotWithShape="1">
              <a:gsLst>
                <a:gs pos="0">
                  <a:srgbClr val="EF951A"/>
                </a:gs>
                <a:gs pos="100000">
                  <a:srgbClr val="DE6A10"/>
                </a:gs>
              </a:gsLst>
              <a:lin ang="5400000" scaled="0"/>
            </a:gradFill>
            <a:ln w="12700" cap="flat">
              <a:noFill/>
              <a:miter lim="400000"/>
            </a:ln>
            <a:effectLst/>
          </c:spPr>
          <c:dLbls>
            <c:dLbl>
              <c:idx val="8"/>
              <c:layout>
                <c:manualLayout>
                  <c:x val="0"/>
                  <c:y val="9.9741569481281364E-3"/>
                </c:manualLayout>
              </c:layout>
              <c:tx>
                <c:rich>
                  <a:bodyPr/>
                  <a:lstStyle/>
                  <a:p>
                    <a:r>
                      <a:t>17,8</a:t>
                    </a:r>
                  </a:p>
                </c:rich>
              </c:tx>
              <c:dLblPos val="outEnd"/>
              <c:showVal val="1"/>
            </c:dLbl>
            <c:numFmt formatCode="#,##0" sourceLinked="0"/>
            <c:txPr>
              <a:bodyPr/>
              <a:lstStyle/>
              <a:p>
                <a:pPr lvl="0">
                  <a:defRPr lang="ru-RU">
                    <a:latin typeface="Times New Roman" pitchFamily="18" charset="0"/>
                    <a:cs typeface="Times New Roman" pitchFamily="18" charset="0"/>
                  </a:defRPr>
                </a:pPr>
                <a:endParaRPr lang="ru-RU"/>
              </a:p>
            </c:txPr>
            <c:dLblPos val="inEnd"/>
            <c:showVal val="1"/>
          </c:dLbls>
          <c:cat>
            <c:strRef>
              <c:f>Sheet1!$B$1:$J$1</c:f>
              <c:strCache>
                <c:ptCount val="9"/>
                <c:pt idx="0">
                  <c:v>2008</c:v>
                </c:pt>
                <c:pt idx="1">
                  <c:v>2009</c:v>
                </c:pt>
                <c:pt idx="2">
                  <c:v>2010</c:v>
                </c:pt>
                <c:pt idx="3">
                  <c:v>2011</c:v>
                </c:pt>
                <c:pt idx="4">
                  <c:v>2012</c:v>
                </c:pt>
                <c:pt idx="5">
                  <c:v>2013</c:v>
                </c:pt>
                <c:pt idx="6">
                  <c:v>2014</c:v>
                </c:pt>
                <c:pt idx="7">
                  <c:v>2015</c:v>
                </c:pt>
                <c:pt idx="8">
                  <c:v>2016</c:v>
                </c:pt>
              </c:strCache>
            </c:strRef>
          </c:cat>
          <c:val>
            <c:numRef>
              <c:f>Sheet1!$B$11:$J$11</c:f>
              <c:numCache>
                <c:formatCode>General</c:formatCode>
                <c:ptCount val="9"/>
                <c:pt idx="8">
                  <c:v>17.8</c:v>
                </c:pt>
              </c:numCache>
            </c:numRef>
          </c:val>
        </c:ser>
        <c:gapWidth val="500"/>
        <c:overlap val="100"/>
        <c:axId val="130118784"/>
        <c:axId val="130120320"/>
      </c:barChart>
      <c:lineChart>
        <c:grouping val="standard"/>
        <c:ser>
          <c:idx val="0"/>
          <c:order val="0"/>
          <c:tx>
            <c:strRef>
              <c:f>Sheet1!$A$2</c:f>
              <c:strCache>
                <c:ptCount val="1"/>
                <c:pt idx="0">
                  <c:v>динамика</c:v>
                </c:pt>
              </c:strCache>
            </c:strRef>
          </c:tx>
          <c:spPr>
            <a:ln w="50800" cap="flat">
              <a:solidFill>
                <a:srgbClr val="51A7F9"/>
              </a:solidFill>
              <a:prstDash val="solid"/>
              <a:miter lim="400000"/>
            </a:ln>
            <a:effectLst/>
          </c:spPr>
          <c:marker>
            <c:symbol val="circle"/>
            <c:size val="10"/>
            <c:spPr>
              <a:solidFill>
                <a:srgbClr val="FFFFFF"/>
              </a:solidFill>
              <a:ln w="50800" cap="flat">
                <a:solidFill>
                  <a:srgbClr val="51A7F9"/>
                </a:solidFill>
                <a:prstDash val="solid"/>
                <a:miter lim="400000"/>
              </a:ln>
              <a:effectLst/>
            </c:spPr>
          </c:marker>
          <c:cat>
            <c:strRef>
              <c:f>Sheet1!$B$1:$J$1</c:f>
              <c:strCache>
                <c:ptCount val="9"/>
                <c:pt idx="0">
                  <c:v>2008</c:v>
                </c:pt>
                <c:pt idx="1">
                  <c:v>2009</c:v>
                </c:pt>
                <c:pt idx="2">
                  <c:v>2010</c:v>
                </c:pt>
                <c:pt idx="3">
                  <c:v>2011</c:v>
                </c:pt>
                <c:pt idx="4">
                  <c:v>2012</c:v>
                </c:pt>
                <c:pt idx="5">
                  <c:v>2013</c:v>
                </c:pt>
                <c:pt idx="6">
                  <c:v>2014</c:v>
                </c:pt>
                <c:pt idx="7">
                  <c:v>2015</c:v>
                </c:pt>
                <c:pt idx="8">
                  <c:v>2016</c:v>
                </c:pt>
              </c:strCache>
            </c:strRef>
          </c:cat>
          <c:val>
            <c:numRef>
              <c:f>Sheet1!$B$2:$J$2</c:f>
              <c:numCache>
                <c:formatCode>General</c:formatCode>
                <c:ptCount val="9"/>
                <c:pt idx="0">
                  <c:v>21.1</c:v>
                </c:pt>
                <c:pt idx="1">
                  <c:v>11.1</c:v>
                </c:pt>
                <c:pt idx="2">
                  <c:v>19.7</c:v>
                </c:pt>
                <c:pt idx="3">
                  <c:v>23</c:v>
                </c:pt>
                <c:pt idx="4">
                  <c:v>16.2</c:v>
                </c:pt>
                <c:pt idx="5">
                  <c:v>14.8</c:v>
                </c:pt>
                <c:pt idx="6">
                  <c:v>5.9</c:v>
                </c:pt>
                <c:pt idx="7">
                  <c:v>5</c:v>
                </c:pt>
                <c:pt idx="8">
                  <c:v>15</c:v>
                </c:pt>
              </c:numCache>
            </c:numRef>
          </c:val>
        </c:ser>
        <c:marker val="1"/>
        <c:axId val="130090496"/>
        <c:axId val="130092416"/>
      </c:lineChart>
      <c:catAx>
        <c:axId val="130090496"/>
        <c:scaling>
          <c:orientation val="minMax"/>
        </c:scaling>
        <c:axPos val="b"/>
        <c:majorGridlines>
          <c:spPr>
            <a:ln w="12700" cap="flat">
              <a:solidFill>
                <a:srgbClr val="B8B8B8"/>
              </a:solidFill>
              <a:prstDash val="solid"/>
              <a:miter lim="400000"/>
            </a:ln>
          </c:spPr>
        </c:majorGridlines>
        <c:numFmt formatCode="General" sourceLinked="0"/>
        <c:majorTickMark val="cross"/>
        <c:tickLblPos val="low"/>
        <c:spPr>
          <a:ln w="12700" cap="flat">
            <a:noFill/>
            <a:prstDash val="solid"/>
            <a:miter lim="400000"/>
          </a:ln>
        </c:spPr>
        <c:txPr>
          <a:bodyPr rot="0"/>
          <a:lstStyle/>
          <a:p>
            <a:pPr lvl="0">
              <a:defRPr sz="1000" b="0" i="0" u="none" strike="noStrike">
                <a:solidFill>
                  <a:srgbClr val="000000"/>
                </a:solidFill>
                <a:effectLst/>
                <a:latin typeface="Times New Roman"/>
              </a:defRPr>
            </a:pPr>
            <a:endParaRPr lang="ru-RU"/>
          </a:p>
        </c:txPr>
        <c:crossAx val="130092416"/>
        <c:crosses val="autoZero"/>
        <c:auto val="1"/>
        <c:lblAlgn val="ctr"/>
        <c:lblOffset val="100"/>
        <c:noMultiLvlLbl val="1"/>
      </c:catAx>
      <c:valAx>
        <c:axId val="130092416"/>
        <c:scaling>
          <c:orientation val="minMax"/>
        </c:scaling>
        <c:axPos val="l"/>
        <c:majorGridlines>
          <c:spPr>
            <a:ln w="3175" cap="flat">
              <a:solidFill>
                <a:srgbClr val="B8B8B8"/>
              </a:solidFill>
              <a:prstDash val="solid"/>
              <a:miter lim="400000"/>
            </a:ln>
          </c:spPr>
        </c:majorGridlines>
        <c:numFmt formatCode="General" sourceLinked="0"/>
        <c:majorTickMark val="none"/>
        <c:tickLblPos val="nextTo"/>
        <c:spPr>
          <a:ln w="12700" cap="flat">
            <a:noFill/>
            <a:prstDash val="solid"/>
            <a:miter lim="400000"/>
          </a:ln>
        </c:spPr>
        <c:txPr>
          <a:bodyPr rot="0"/>
          <a:lstStyle/>
          <a:p>
            <a:pPr lvl="0">
              <a:defRPr sz="1000" b="0" i="0" u="none" strike="noStrike">
                <a:solidFill>
                  <a:srgbClr val="000000"/>
                </a:solidFill>
                <a:effectLst/>
                <a:latin typeface="Times New Roman"/>
              </a:defRPr>
            </a:pPr>
            <a:endParaRPr lang="ru-RU"/>
          </a:p>
        </c:txPr>
        <c:crossAx val="130090496"/>
        <c:crosses val="autoZero"/>
        <c:crossBetween val="between"/>
        <c:majorUnit val="6"/>
        <c:minorUnit val="3"/>
      </c:valAx>
      <c:catAx>
        <c:axId val="130118784"/>
        <c:scaling>
          <c:orientation val="minMax"/>
        </c:scaling>
        <c:axPos val="b"/>
        <c:tickLblPos val="none"/>
        <c:spPr>
          <a:ln w="12700" cap="flat">
            <a:noFill/>
            <a:prstDash val="solid"/>
            <a:miter lim="400000"/>
          </a:ln>
        </c:spPr>
        <c:txPr>
          <a:bodyPr rot="0"/>
          <a:lstStyle/>
          <a:p>
            <a:pPr lvl="0"/>
            <a:endParaRPr lang="ru-RU"/>
          </a:p>
        </c:txPr>
        <c:crossAx val="130120320"/>
        <c:crosses val="autoZero"/>
        <c:auto val="1"/>
        <c:lblAlgn val="ctr"/>
        <c:lblOffset val="100"/>
        <c:noMultiLvlLbl val="1"/>
      </c:catAx>
      <c:valAx>
        <c:axId val="130120320"/>
        <c:scaling>
          <c:orientation val="minMax"/>
        </c:scaling>
        <c:axPos val="r"/>
        <c:numFmt formatCode="General" sourceLinked="0"/>
        <c:majorTickMark val="none"/>
        <c:tickLblPos val="nextTo"/>
        <c:spPr>
          <a:ln w="12700" cap="flat">
            <a:solidFill>
              <a:srgbClr val="000000"/>
            </a:solidFill>
            <a:prstDash val="solid"/>
            <a:miter lim="400000"/>
          </a:ln>
        </c:spPr>
        <c:txPr>
          <a:bodyPr rot="0"/>
          <a:lstStyle/>
          <a:p>
            <a:pPr lvl="0">
              <a:defRPr sz="1000" b="0" i="0" u="none" strike="noStrike">
                <a:solidFill>
                  <a:srgbClr val="000000"/>
                </a:solidFill>
                <a:effectLst/>
                <a:latin typeface="Times New Roman"/>
              </a:defRPr>
            </a:pPr>
            <a:endParaRPr lang="ru-RU"/>
          </a:p>
        </c:txPr>
        <c:crossAx val="130118784"/>
        <c:crosses val="max"/>
        <c:crossBetween val="between"/>
        <c:majorUnit val="7.5"/>
        <c:minorUnit val="3.75"/>
      </c:valAx>
      <c:spPr>
        <a:noFill/>
        <a:ln w="12700" cap="flat">
          <a:noFill/>
          <a:miter lim="400000"/>
        </a:ln>
        <a:effectLst/>
      </c:spPr>
    </c:plotArea>
    <c:plotVisOnly val="1"/>
    <c:dispBlanksAs val="gap"/>
  </c:chart>
  <c:spPr>
    <a:noFill/>
    <a:ln>
      <a:noFill/>
    </a:ln>
    <a:effectLst/>
  </c:sp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style val="6"/>
  <c:chart>
    <c:autoTitleDeleted val="1"/>
    <c:plotArea>
      <c:layout>
        <c:manualLayout>
          <c:layoutTarget val="inner"/>
          <c:xMode val="edge"/>
          <c:yMode val="edge"/>
          <c:x val="9.5036636045494366E-2"/>
          <c:y val="4.4057617797775513E-2"/>
          <c:w val="0.89107447506561677"/>
          <c:h val="0.85653105861767365"/>
        </c:manualLayout>
      </c:layout>
      <c:lineChart>
        <c:grouping val="standard"/>
        <c:ser>
          <c:idx val="0"/>
          <c:order val="0"/>
          <c:tx>
            <c:strRef>
              <c:f>Лист1!$B$1</c:f>
              <c:strCache>
                <c:ptCount val="1"/>
                <c:pt idx="0">
                  <c:v>Столбец1</c:v>
                </c:pt>
              </c:strCache>
            </c:strRef>
          </c:tx>
          <c:marker>
            <c:symbol val="none"/>
          </c:marker>
          <c:cat>
            <c:numRef>
              <c:f>Лист1!$A$2:$A$17</c:f>
              <c:numCache>
                <c:formatCode>General</c:formatCode>
                <c:ptCount val="16"/>
                <c:pt idx="0">
                  <c:v>1990</c:v>
                </c:pt>
                <c:pt idx="1">
                  <c:v>1992</c:v>
                </c:pt>
                <c:pt idx="2">
                  <c:v>1994</c:v>
                </c:pt>
                <c:pt idx="3">
                  <c:v>1996</c:v>
                </c:pt>
                <c:pt idx="4">
                  <c:v>1998</c:v>
                </c:pt>
                <c:pt idx="5">
                  <c:v>2000</c:v>
                </c:pt>
                <c:pt idx="6">
                  <c:v>2002</c:v>
                </c:pt>
                <c:pt idx="7">
                  <c:v>2004</c:v>
                </c:pt>
                <c:pt idx="8">
                  <c:v>2006</c:v>
                </c:pt>
                <c:pt idx="9">
                  <c:v>2008</c:v>
                </c:pt>
                <c:pt idx="10">
                  <c:v>2010</c:v>
                </c:pt>
                <c:pt idx="11">
                  <c:v>2012</c:v>
                </c:pt>
                <c:pt idx="12">
                  <c:v>2014</c:v>
                </c:pt>
                <c:pt idx="13">
                  <c:v>2016</c:v>
                </c:pt>
                <c:pt idx="14">
                  <c:v>2018</c:v>
                </c:pt>
                <c:pt idx="15">
                  <c:v>2020</c:v>
                </c:pt>
              </c:numCache>
            </c:numRef>
          </c:cat>
          <c:val>
            <c:numRef>
              <c:f>Лист1!$B$2:$B$17</c:f>
              <c:numCache>
                <c:formatCode>General</c:formatCode>
                <c:ptCount val="16"/>
                <c:pt idx="0">
                  <c:v>1569</c:v>
                </c:pt>
                <c:pt idx="1">
                  <c:v>1552</c:v>
                </c:pt>
                <c:pt idx="2">
                  <c:v>1530</c:v>
                </c:pt>
                <c:pt idx="3">
                  <c:v>1611</c:v>
                </c:pt>
                <c:pt idx="4">
                  <c:v>1600</c:v>
                </c:pt>
                <c:pt idx="5">
                  <c:v>1624</c:v>
                </c:pt>
                <c:pt idx="6">
                  <c:v>1640</c:v>
                </c:pt>
                <c:pt idx="7">
                  <c:v>1700</c:v>
                </c:pt>
                <c:pt idx="8">
                  <c:v>1709</c:v>
                </c:pt>
                <c:pt idx="9">
                  <c:v>1692</c:v>
                </c:pt>
                <c:pt idx="10">
                  <c:v>1614</c:v>
                </c:pt>
                <c:pt idx="11">
                  <c:v>1543</c:v>
                </c:pt>
                <c:pt idx="12">
                  <c:v>1624</c:v>
                </c:pt>
                <c:pt idx="13">
                  <c:v>1703</c:v>
                </c:pt>
                <c:pt idx="14">
                  <c:v>1756</c:v>
                </c:pt>
                <c:pt idx="15">
                  <c:v>1830</c:v>
                </c:pt>
              </c:numCache>
            </c:numRef>
          </c:val>
        </c:ser>
        <c:marker val="1"/>
        <c:axId val="130528000"/>
        <c:axId val="130529536"/>
      </c:lineChart>
      <c:catAx>
        <c:axId val="130528000"/>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30529536"/>
        <c:crosses val="autoZero"/>
        <c:auto val="1"/>
        <c:lblAlgn val="ctr"/>
        <c:lblOffset val="100"/>
      </c:catAx>
      <c:valAx>
        <c:axId val="130529536"/>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30528000"/>
        <c:crosses val="autoZero"/>
        <c:crossBetween val="between"/>
      </c:valAx>
    </c:plotArea>
    <c:plotVisOnly val="1"/>
    <c:dispBlanksAs val="gap"/>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ЕС</c:v>
                </c:pt>
              </c:strCache>
            </c:strRef>
          </c:tx>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Лист1!$B$2:$B$8</c:f>
              <c:numCache>
                <c:formatCode>General</c:formatCode>
                <c:ptCount val="7"/>
                <c:pt idx="0">
                  <c:v>440.8</c:v>
                </c:pt>
                <c:pt idx="1">
                  <c:v>436.7</c:v>
                </c:pt>
                <c:pt idx="2">
                  <c:v>432.1</c:v>
                </c:pt>
                <c:pt idx="3">
                  <c:v>374.9</c:v>
                </c:pt>
                <c:pt idx="4">
                  <c:v>326.3</c:v>
                </c:pt>
                <c:pt idx="5">
                  <c:v>322.10000000000002</c:v>
                </c:pt>
                <c:pt idx="6">
                  <c:v>310.89999999999969</c:v>
                </c:pt>
              </c:numCache>
            </c:numRef>
          </c:val>
        </c:ser>
        <c:ser>
          <c:idx val="1"/>
          <c:order val="1"/>
          <c:tx>
            <c:strRef>
              <c:f>Лист1!$C$1</c:f>
              <c:strCache>
                <c:ptCount val="1"/>
                <c:pt idx="0">
                  <c:v>Хорватия</c:v>
                </c:pt>
              </c:strCache>
            </c:strRef>
          </c:tx>
          <c:spPr>
            <a:solidFill>
              <a:srgbClr val="FFFF00"/>
            </a:solidFill>
          </c:spPr>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Лист1!$C$2:$C$8</c:f>
              <c:numCache>
                <c:formatCode>General</c:formatCode>
                <c:ptCount val="7"/>
                <c:pt idx="0">
                  <c:v>1.9000000000000001</c:v>
                </c:pt>
                <c:pt idx="1">
                  <c:v>1.5</c:v>
                </c:pt>
                <c:pt idx="2">
                  <c:v>1.9000000000000001</c:v>
                </c:pt>
                <c:pt idx="3">
                  <c:v>1.7</c:v>
                </c:pt>
                <c:pt idx="4">
                  <c:v>1.6</c:v>
                </c:pt>
                <c:pt idx="5">
                  <c:v>1.3</c:v>
                </c:pt>
                <c:pt idx="6">
                  <c:v>1.2</c:v>
                </c:pt>
              </c:numCache>
            </c:numRef>
          </c:val>
        </c:ser>
        <c:ser>
          <c:idx val="2"/>
          <c:order val="2"/>
          <c:tx>
            <c:strRef>
              <c:f>Лист1!$D$1</c:f>
              <c:strCache>
                <c:ptCount val="1"/>
                <c:pt idx="0">
                  <c:v>Дания</c:v>
                </c:pt>
              </c:strCache>
            </c:strRef>
          </c:tx>
          <c:spPr>
            <a:solidFill>
              <a:srgbClr val="009900"/>
            </a:solidFill>
          </c:spPr>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Лист1!$D$2:$D$8</c:f>
              <c:numCache>
                <c:formatCode>General</c:formatCode>
                <c:ptCount val="7"/>
                <c:pt idx="0">
                  <c:v>8.3000000000000007</c:v>
                </c:pt>
                <c:pt idx="1">
                  <c:v>6.6</c:v>
                </c:pt>
                <c:pt idx="2">
                  <c:v>5.8</c:v>
                </c:pt>
                <c:pt idx="3">
                  <c:v>4.9000000000000004</c:v>
                </c:pt>
                <c:pt idx="4">
                  <c:v>4.7</c:v>
                </c:pt>
                <c:pt idx="5">
                  <c:v>4.5999999999999996</c:v>
                </c:pt>
                <c:pt idx="6">
                  <c:v>5.5</c:v>
                </c:pt>
              </c:numCache>
            </c:numRef>
          </c:val>
        </c:ser>
        <c:ser>
          <c:idx val="3"/>
          <c:order val="3"/>
          <c:tx>
            <c:strRef>
              <c:f>Лист1!$E$1</c:f>
              <c:strCache>
                <c:ptCount val="1"/>
                <c:pt idx="0">
                  <c:v>Германия</c:v>
                </c:pt>
              </c:strCache>
            </c:strRef>
          </c:tx>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Лист1!$E$2:$E$8</c:f>
              <c:numCache>
                <c:formatCode>General</c:formatCode>
                <c:ptCount val="7"/>
                <c:pt idx="0">
                  <c:v>15.8</c:v>
                </c:pt>
                <c:pt idx="1">
                  <c:v>15.9</c:v>
                </c:pt>
                <c:pt idx="2">
                  <c:v>14</c:v>
                </c:pt>
                <c:pt idx="3">
                  <c:v>13.1</c:v>
                </c:pt>
                <c:pt idx="4">
                  <c:v>10.4</c:v>
                </c:pt>
                <c:pt idx="5">
                  <c:v>9.5</c:v>
                </c:pt>
                <c:pt idx="6">
                  <c:v>17.2</c:v>
                </c:pt>
              </c:numCache>
            </c:numRef>
          </c:val>
        </c:ser>
        <c:ser>
          <c:idx val="4"/>
          <c:order val="4"/>
          <c:tx>
            <c:strRef>
              <c:f>Лист1!$F$1</c:f>
              <c:strCache>
                <c:ptCount val="1"/>
                <c:pt idx="0">
                  <c:v>Венгрия</c:v>
                </c:pt>
              </c:strCache>
            </c:strRef>
          </c:tx>
          <c:spPr>
            <a:solidFill>
              <a:srgbClr val="FF0000"/>
            </a:solidFill>
          </c:spPr>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Лист1!$F$2:$F$8</c:f>
              <c:numCache>
                <c:formatCode>General</c:formatCode>
                <c:ptCount val="7"/>
                <c:pt idx="0">
                  <c:v>2.8</c:v>
                </c:pt>
                <c:pt idx="1">
                  <c:v>2.7</c:v>
                </c:pt>
                <c:pt idx="2">
                  <c:v>2.2000000000000002</c:v>
                </c:pt>
                <c:pt idx="3">
                  <c:v>1.9000000000000001</c:v>
                </c:pt>
                <c:pt idx="4">
                  <c:v>1.8</c:v>
                </c:pt>
                <c:pt idx="5">
                  <c:v>1.6</c:v>
                </c:pt>
                <c:pt idx="6">
                  <c:v>1.4</c:v>
                </c:pt>
              </c:numCache>
            </c:numRef>
          </c:val>
        </c:ser>
        <c:ser>
          <c:idx val="5"/>
          <c:order val="5"/>
          <c:tx>
            <c:strRef>
              <c:f>Лист1!$G$1</c:f>
              <c:strCache>
                <c:ptCount val="1"/>
                <c:pt idx="0">
                  <c:v>Италия</c:v>
                </c:pt>
              </c:strCache>
            </c:strRef>
          </c:tx>
          <c:spPr>
            <a:solidFill>
              <a:srgbClr val="FFC000"/>
            </a:solidFill>
          </c:spPr>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Лист1!$G$2:$G$8</c:f>
              <c:numCache>
                <c:formatCode>General</c:formatCode>
                <c:ptCount val="7"/>
                <c:pt idx="0">
                  <c:v>8.4</c:v>
                </c:pt>
                <c:pt idx="1">
                  <c:v>8.4</c:v>
                </c:pt>
                <c:pt idx="2">
                  <c:v>8.6</c:v>
                </c:pt>
                <c:pt idx="3">
                  <c:v>7.7</c:v>
                </c:pt>
                <c:pt idx="4">
                  <c:v>7.1</c:v>
                </c:pt>
                <c:pt idx="5">
                  <c:v>6.2</c:v>
                </c:pt>
                <c:pt idx="6">
                  <c:v>7.9</c:v>
                </c:pt>
              </c:numCache>
            </c:numRef>
          </c:val>
        </c:ser>
        <c:ser>
          <c:idx val="6"/>
          <c:order val="6"/>
          <c:tx>
            <c:strRef>
              <c:f>Лист1!$H$1</c:f>
              <c:strCache>
                <c:ptCount val="1"/>
                <c:pt idx="0">
                  <c:v>Нидерланды</c:v>
                </c:pt>
              </c:strCache>
            </c:strRef>
          </c:tx>
          <c:spPr>
            <a:solidFill>
              <a:schemeClr val="bg1">
                <a:lumMod val="50000"/>
              </a:schemeClr>
            </a:solidFill>
          </c:spPr>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Лист1!$H$2:$H$8</c:f>
              <c:numCache>
                <c:formatCode>General</c:formatCode>
                <c:ptCount val="7"/>
                <c:pt idx="0">
                  <c:v>88.6</c:v>
                </c:pt>
                <c:pt idx="1">
                  <c:v>80.7</c:v>
                </c:pt>
                <c:pt idx="2">
                  <c:v>80.5</c:v>
                </c:pt>
                <c:pt idx="3">
                  <c:v>79.3</c:v>
                </c:pt>
                <c:pt idx="4">
                  <c:v>64</c:v>
                </c:pt>
                <c:pt idx="5">
                  <c:v>51.2</c:v>
                </c:pt>
                <c:pt idx="6">
                  <c:v>41</c:v>
                </c:pt>
              </c:numCache>
            </c:numRef>
          </c:val>
        </c:ser>
        <c:ser>
          <c:idx val="7"/>
          <c:order val="7"/>
          <c:tx>
            <c:strRef>
              <c:f>Лист1!$I$1</c:f>
              <c:strCache>
                <c:ptCount val="1"/>
                <c:pt idx="0">
                  <c:v>Польша</c:v>
                </c:pt>
              </c:strCache>
            </c:strRef>
          </c:tx>
          <c:spPr>
            <a:solidFill>
              <a:srgbClr val="66FF33"/>
            </a:solidFill>
          </c:spPr>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Лист1!$I$2:$I$8</c:f>
              <c:numCache>
                <c:formatCode>General</c:formatCode>
                <c:ptCount val="7"/>
                <c:pt idx="0">
                  <c:v>6</c:v>
                </c:pt>
                <c:pt idx="1">
                  <c:v>6.2</c:v>
                </c:pt>
                <c:pt idx="2">
                  <c:v>6.3</c:v>
                </c:pt>
                <c:pt idx="3">
                  <c:v>6.2</c:v>
                </c:pt>
                <c:pt idx="4">
                  <c:v>6</c:v>
                </c:pt>
                <c:pt idx="5">
                  <c:v>4.0999999999999996</c:v>
                </c:pt>
                <c:pt idx="6">
                  <c:v>5.7</c:v>
                </c:pt>
              </c:numCache>
            </c:numRef>
          </c:val>
        </c:ser>
        <c:ser>
          <c:idx val="8"/>
          <c:order val="8"/>
          <c:tx>
            <c:strRef>
              <c:f>Лист1!$J$1</c:f>
              <c:strCache>
                <c:ptCount val="1"/>
                <c:pt idx="0">
                  <c:v>Румыния</c:v>
                </c:pt>
              </c:strCache>
            </c:strRef>
          </c:tx>
          <c:spPr>
            <a:solidFill>
              <a:srgbClr val="FF99FF"/>
            </a:solidFill>
          </c:spPr>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Лист1!$J$2:$J$8</c:f>
              <c:numCache>
                <c:formatCode>General</c:formatCode>
                <c:ptCount val="7"/>
                <c:pt idx="0">
                  <c:v>10.6</c:v>
                </c:pt>
                <c:pt idx="1">
                  <c:v>10.6</c:v>
                </c:pt>
                <c:pt idx="2">
                  <c:v>11.4</c:v>
                </c:pt>
                <c:pt idx="3">
                  <c:v>11.3</c:v>
                </c:pt>
                <c:pt idx="4">
                  <c:v>11.6</c:v>
                </c:pt>
                <c:pt idx="5">
                  <c:v>10.3</c:v>
                </c:pt>
                <c:pt idx="6">
                  <c:v>10.7</c:v>
                </c:pt>
              </c:numCache>
            </c:numRef>
          </c:val>
        </c:ser>
        <c:ser>
          <c:idx val="9"/>
          <c:order val="9"/>
          <c:tx>
            <c:strRef>
              <c:f>Лист1!$K$1</c:f>
              <c:strCache>
                <c:ptCount val="1"/>
                <c:pt idx="0">
                  <c:v>Великобритания</c:v>
                </c:pt>
              </c:strCache>
            </c:strRef>
          </c:tx>
          <c:spPr>
            <a:solidFill>
              <a:srgbClr val="660066"/>
            </a:solidFill>
          </c:spPr>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Лист1!$K$2:$K$8</c:f>
              <c:numCache>
                <c:formatCode>General</c:formatCode>
                <c:ptCount val="7"/>
                <c:pt idx="0">
                  <c:v>61.4</c:v>
                </c:pt>
                <c:pt idx="1">
                  <c:v>49.3</c:v>
                </c:pt>
                <c:pt idx="2">
                  <c:v>42.4</c:v>
                </c:pt>
                <c:pt idx="3">
                  <c:v>39.800000000000004</c:v>
                </c:pt>
                <c:pt idx="4">
                  <c:v>28.1</c:v>
                </c:pt>
                <c:pt idx="5">
                  <c:v>32.9</c:v>
                </c:pt>
                <c:pt idx="6">
                  <c:v>41.9</c:v>
                </c:pt>
              </c:numCache>
            </c:numRef>
          </c:val>
        </c:ser>
        <c:ser>
          <c:idx val="10"/>
          <c:order val="10"/>
          <c:tx>
            <c:strRef>
              <c:f>Лист1!$L$1</c:f>
              <c:strCache>
                <c:ptCount val="1"/>
                <c:pt idx="0">
                  <c:v>Австрия</c:v>
                </c:pt>
              </c:strCache>
            </c:strRef>
          </c:tx>
          <c:spPr>
            <a:solidFill>
              <a:srgbClr val="50CDDE"/>
            </a:solidFill>
          </c:spPr>
          <c:cat>
            <c:numRef>
              <c:f>Лист1!$A$2:$A$8</c:f>
              <c:numCache>
                <c:formatCode>General</c:formatCode>
                <c:ptCount val="7"/>
                <c:pt idx="0">
                  <c:v>2010</c:v>
                </c:pt>
                <c:pt idx="1">
                  <c:v>2011</c:v>
                </c:pt>
                <c:pt idx="2">
                  <c:v>2012</c:v>
                </c:pt>
                <c:pt idx="3">
                  <c:v>2013</c:v>
                </c:pt>
                <c:pt idx="4">
                  <c:v>2014</c:v>
                </c:pt>
                <c:pt idx="5">
                  <c:v>2015</c:v>
                </c:pt>
                <c:pt idx="6">
                  <c:v>2016</c:v>
                </c:pt>
              </c:numCache>
            </c:numRef>
          </c:cat>
          <c:val>
            <c:numRef>
              <c:f>Лист1!$L$2:$L$8</c:f>
              <c:numCache>
                <c:formatCode>General</c:formatCode>
                <c:ptCount val="7"/>
                <c:pt idx="0">
                  <c:v>1.8</c:v>
                </c:pt>
                <c:pt idx="1">
                  <c:v>1.7</c:v>
                </c:pt>
                <c:pt idx="2">
                  <c:v>1.9000000000000001</c:v>
                </c:pt>
                <c:pt idx="3">
                  <c:v>1.4</c:v>
                </c:pt>
                <c:pt idx="4">
                  <c:v>1.3</c:v>
                </c:pt>
                <c:pt idx="5">
                  <c:v>1.4</c:v>
                </c:pt>
                <c:pt idx="6">
                  <c:v>1</c:v>
                </c:pt>
              </c:numCache>
            </c:numRef>
          </c:val>
        </c:ser>
        <c:shape val="box"/>
        <c:axId val="130864640"/>
        <c:axId val="130866176"/>
        <c:axId val="0"/>
      </c:bar3DChart>
      <c:catAx>
        <c:axId val="130864640"/>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30866176"/>
        <c:crosses val="autoZero"/>
        <c:auto val="1"/>
        <c:lblAlgn val="ctr"/>
        <c:lblOffset val="100"/>
      </c:catAx>
      <c:valAx>
        <c:axId val="130866176"/>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30864640"/>
        <c:crosses val="autoZero"/>
        <c:crossBetween val="between"/>
      </c:valAx>
    </c:plotArea>
    <c:legend>
      <c:legendPos val="r"/>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percentStacked"/>
        <c:ser>
          <c:idx val="0"/>
          <c:order val="0"/>
          <c:tx>
            <c:strRef>
              <c:f>Лист1!$B$1</c:f>
              <c:strCache>
                <c:ptCount val="1"/>
                <c:pt idx="0">
                  <c:v>Россия</c:v>
                </c:pt>
              </c:strCache>
            </c:strRef>
          </c:tx>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36</c:v>
                </c:pt>
                <c:pt idx="1">
                  <c:v>39</c:v>
                </c:pt>
                <c:pt idx="2">
                  <c:v>39</c:v>
                </c:pt>
                <c:pt idx="3">
                  <c:v>43</c:v>
                </c:pt>
                <c:pt idx="4">
                  <c:v>41</c:v>
                </c:pt>
                <c:pt idx="5">
                  <c:v>40</c:v>
                </c:pt>
              </c:numCache>
            </c:numRef>
          </c:val>
        </c:ser>
        <c:ser>
          <c:idx val="1"/>
          <c:order val="1"/>
          <c:tx>
            <c:strRef>
              <c:f>Лист1!$C$1</c:f>
              <c:strCache>
                <c:ptCount val="1"/>
                <c:pt idx="0">
                  <c:v>Норвегия</c:v>
                </c:pt>
              </c:strCache>
            </c:strRef>
          </c:tx>
          <c:spPr>
            <a:solidFill>
              <a:srgbClr val="FF0000"/>
            </a:solidFill>
          </c:spPr>
          <c:cat>
            <c:numRef>
              <c:f>Лист1!$A$2:$A$7</c:f>
              <c:numCache>
                <c:formatCode>General</c:formatCode>
                <c:ptCount val="6"/>
                <c:pt idx="0">
                  <c:v>2010</c:v>
                </c:pt>
                <c:pt idx="1">
                  <c:v>2011</c:v>
                </c:pt>
                <c:pt idx="2">
                  <c:v>2012</c:v>
                </c:pt>
                <c:pt idx="3">
                  <c:v>2013</c:v>
                </c:pt>
                <c:pt idx="4">
                  <c:v>2014</c:v>
                </c:pt>
                <c:pt idx="5">
                  <c:v>2015</c:v>
                </c:pt>
              </c:numCache>
            </c:numRef>
          </c:cat>
          <c:val>
            <c:numRef>
              <c:f>Лист1!$C$2:$C$7</c:f>
              <c:numCache>
                <c:formatCode>General</c:formatCode>
                <c:ptCount val="6"/>
                <c:pt idx="0">
                  <c:v>26</c:v>
                </c:pt>
                <c:pt idx="1">
                  <c:v>27</c:v>
                </c:pt>
                <c:pt idx="2">
                  <c:v>31</c:v>
                </c:pt>
                <c:pt idx="3">
                  <c:v>35</c:v>
                </c:pt>
                <c:pt idx="4">
                  <c:v>39</c:v>
                </c:pt>
                <c:pt idx="5">
                  <c:v>40</c:v>
                </c:pt>
              </c:numCache>
            </c:numRef>
          </c:val>
        </c:ser>
        <c:ser>
          <c:idx val="2"/>
          <c:order val="2"/>
          <c:tx>
            <c:strRef>
              <c:f>Лист1!$D$1</c:f>
              <c:strCache>
                <c:ptCount val="1"/>
                <c:pt idx="0">
                  <c:v>Алжир</c:v>
                </c:pt>
              </c:strCache>
            </c:strRef>
          </c:tx>
          <c:spPr>
            <a:solidFill>
              <a:srgbClr val="009900"/>
            </a:solidFill>
          </c:spPr>
          <c:cat>
            <c:numRef>
              <c:f>Лист1!$A$2:$A$7</c:f>
              <c:numCache>
                <c:formatCode>General</c:formatCode>
                <c:ptCount val="6"/>
                <c:pt idx="0">
                  <c:v>2010</c:v>
                </c:pt>
                <c:pt idx="1">
                  <c:v>2011</c:v>
                </c:pt>
                <c:pt idx="2">
                  <c:v>2012</c:v>
                </c:pt>
                <c:pt idx="3">
                  <c:v>2013</c:v>
                </c:pt>
                <c:pt idx="4">
                  <c:v>2014</c:v>
                </c:pt>
                <c:pt idx="5">
                  <c:v>2015</c:v>
                </c:pt>
              </c:numCache>
            </c:numRef>
          </c:cat>
          <c:val>
            <c:numRef>
              <c:f>Лист1!$D$2:$D$7</c:f>
              <c:numCache>
                <c:formatCode>General</c:formatCode>
                <c:ptCount val="6"/>
                <c:pt idx="0">
                  <c:v>10</c:v>
                </c:pt>
                <c:pt idx="1">
                  <c:v>9</c:v>
                </c:pt>
                <c:pt idx="2">
                  <c:v>12</c:v>
                </c:pt>
                <c:pt idx="3">
                  <c:v>7</c:v>
                </c:pt>
                <c:pt idx="4">
                  <c:v>8</c:v>
                </c:pt>
                <c:pt idx="5">
                  <c:v>10</c:v>
                </c:pt>
              </c:numCache>
            </c:numRef>
          </c:val>
        </c:ser>
        <c:ser>
          <c:idx val="3"/>
          <c:order val="3"/>
          <c:tx>
            <c:strRef>
              <c:f>Лист1!$E$1</c:f>
              <c:strCache>
                <c:ptCount val="1"/>
                <c:pt idx="0">
                  <c:v>Ливия</c:v>
                </c:pt>
              </c:strCache>
            </c:strRef>
          </c:tx>
          <c:spPr>
            <a:solidFill>
              <a:srgbClr val="FF9900"/>
            </a:solidFill>
          </c:spPr>
          <c:cat>
            <c:numRef>
              <c:f>Лист1!$A$2:$A$7</c:f>
              <c:numCache>
                <c:formatCode>General</c:formatCode>
                <c:ptCount val="6"/>
                <c:pt idx="0">
                  <c:v>2010</c:v>
                </c:pt>
                <c:pt idx="1">
                  <c:v>2011</c:v>
                </c:pt>
                <c:pt idx="2">
                  <c:v>2012</c:v>
                </c:pt>
                <c:pt idx="3">
                  <c:v>2013</c:v>
                </c:pt>
                <c:pt idx="4">
                  <c:v>2014</c:v>
                </c:pt>
                <c:pt idx="5">
                  <c:v>2015</c:v>
                </c:pt>
              </c:numCache>
            </c:numRef>
          </c:cat>
          <c:val>
            <c:numRef>
              <c:f>Лист1!$E$2:$E$7</c:f>
              <c:numCache>
                <c:formatCode>General</c:formatCode>
                <c:ptCount val="6"/>
                <c:pt idx="0">
                  <c:v>5</c:v>
                </c:pt>
                <c:pt idx="1">
                  <c:v>4</c:v>
                </c:pt>
                <c:pt idx="2">
                  <c:v>5</c:v>
                </c:pt>
                <c:pt idx="3">
                  <c:v>5</c:v>
                </c:pt>
                <c:pt idx="4">
                  <c:v>6</c:v>
                </c:pt>
                <c:pt idx="5">
                  <c:v>7</c:v>
                </c:pt>
              </c:numCache>
            </c:numRef>
          </c:val>
        </c:ser>
        <c:ser>
          <c:idx val="4"/>
          <c:order val="4"/>
          <c:tx>
            <c:strRef>
              <c:f>Лист1!$F$1</c:f>
              <c:strCache>
                <c:ptCount val="1"/>
                <c:pt idx="0">
                  <c:v>Турция</c:v>
                </c:pt>
              </c:strCache>
            </c:strRef>
          </c:tx>
          <c:spPr>
            <a:solidFill>
              <a:srgbClr val="FFFF00"/>
            </a:solidFill>
          </c:spPr>
          <c:cat>
            <c:numRef>
              <c:f>Лист1!$A$2:$A$7</c:f>
              <c:numCache>
                <c:formatCode>General</c:formatCode>
                <c:ptCount val="6"/>
                <c:pt idx="0">
                  <c:v>2010</c:v>
                </c:pt>
                <c:pt idx="1">
                  <c:v>2011</c:v>
                </c:pt>
                <c:pt idx="2">
                  <c:v>2012</c:v>
                </c:pt>
                <c:pt idx="3">
                  <c:v>2013</c:v>
                </c:pt>
                <c:pt idx="4">
                  <c:v>2014</c:v>
                </c:pt>
                <c:pt idx="5">
                  <c:v>2015</c:v>
                </c:pt>
              </c:numCache>
            </c:numRef>
          </c:cat>
          <c:val>
            <c:numRef>
              <c:f>Лист1!$F$2:$F$7</c:f>
              <c:numCache>
                <c:formatCode>General</c:formatCode>
                <c:ptCount val="6"/>
                <c:pt idx="0">
                  <c:v>0.4</c:v>
                </c:pt>
                <c:pt idx="1">
                  <c:v>0.4</c:v>
                </c:pt>
                <c:pt idx="2">
                  <c:v>0.70000000000000062</c:v>
                </c:pt>
                <c:pt idx="3">
                  <c:v>0.8</c:v>
                </c:pt>
                <c:pt idx="4">
                  <c:v>0.4</c:v>
                </c:pt>
                <c:pt idx="5">
                  <c:v>0.30000000000000032</c:v>
                </c:pt>
              </c:numCache>
            </c:numRef>
          </c:val>
        </c:ser>
        <c:ser>
          <c:idx val="5"/>
          <c:order val="5"/>
          <c:tx>
            <c:strRef>
              <c:f>Лист1!$G$1</c:f>
              <c:strCache>
                <c:ptCount val="1"/>
                <c:pt idx="0">
                  <c:v>СПГ</c:v>
                </c:pt>
              </c:strCache>
            </c:strRef>
          </c:tx>
          <c:spPr>
            <a:solidFill>
              <a:schemeClr val="accent4"/>
            </a:solidFill>
          </c:spPr>
          <c:cat>
            <c:numRef>
              <c:f>Лист1!$A$2:$A$7</c:f>
              <c:numCache>
                <c:formatCode>General</c:formatCode>
                <c:ptCount val="6"/>
                <c:pt idx="0">
                  <c:v>2010</c:v>
                </c:pt>
                <c:pt idx="1">
                  <c:v>2011</c:v>
                </c:pt>
                <c:pt idx="2">
                  <c:v>2012</c:v>
                </c:pt>
                <c:pt idx="3">
                  <c:v>2013</c:v>
                </c:pt>
                <c:pt idx="4">
                  <c:v>2014</c:v>
                </c:pt>
                <c:pt idx="5">
                  <c:v>2015</c:v>
                </c:pt>
              </c:numCache>
            </c:numRef>
          </c:cat>
          <c:val>
            <c:numRef>
              <c:f>Лист1!$G$2:$G$7</c:f>
              <c:numCache>
                <c:formatCode>General</c:formatCode>
                <c:ptCount val="6"/>
                <c:pt idx="0">
                  <c:v>24</c:v>
                </c:pt>
                <c:pt idx="1">
                  <c:v>22</c:v>
                </c:pt>
                <c:pt idx="2">
                  <c:v>12</c:v>
                </c:pt>
                <c:pt idx="3">
                  <c:v>10</c:v>
                </c:pt>
                <c:pt idx="4">
                  <c:v>9</c:v>
                </c:pt>
                <c:pt idx="5">
                  <c:v>4</c:v>
                </c:pt>
              </c:numCache>
            </c:numRef>
          </c:val>
        </c:ser>
        <c:overlap val="100"/>
        <c:axId val="130898176"/>
        <c:axId val="130908160"/>
      </c:barChart>
      <c:catAx>
        <c:axId val="130898176"/>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30908160"/>
        <c:crosses val="autoZero"/>
        <c:auto val="1"/>
        <c:lblAlgn val="ctr"/>
        <c:lblOffset val="100"/>
      </c:catAx>
      <c:valAx>
        <c:axId val="130908160"/>
        <c:scaling>
          <c:orientation val="minMax"/>
        </c:scaling>
        <c:axPos val="l"/>
        <c:majorGridlines/>
        <c:numFmt formatCode="0%" sourceLinked="1"/>
        <c:tickLblPos val="nextTo"/>
        <c:txPr>
          <a:bodyPr/>
          <a:lstStyle/>
          <a:p>
            <a:pPr>
              <a:defRPr>
                <a:latin typeface="Times New Roman" pitchFamily="18" charset="0"/>
                <a:cs typeface="Times New Roman" pitchFamily="18" charset="0"/>
              </a:defRPr>
            </a:pPr>
            <a:endParaRPr lang="ru-RU"/>
          </a:p>
        </c:txPr>
        <c:crossAx val="130898176"/>
        <c:crosses val="autoZero"/>
        <c:crossBetween val="between"/>
      </c:valAx>
    </c:plotArea>
    <c:legend>
      <c:legendPos val="r"/>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Лист1!$B$1</c:f>
              <c:strCache>
                <c:ptCount val="1"/>
                <c:pt idx="0">
                  <c:v>Россия</c:v>
                </c:pt>
              </c:strCache>
            </c:strRef>
          </c:tx>
          <c:dLbls>
            <c:dLbl>
              <c:idx val="0"/>
              <c:layout>
                <c:manualLayout>
                  <c:x val="-9.8836453685783639E-3"/>
                  <c:y val="4.3393780908103759E-2"/>
                </c:manualLayout>
              </c:layout>
              <c:showVal val="1"/>
            </c:dLbl>
            <c:dLbl>
              <c:idx val="1"/>
              <c:layout>
                <c:manualLayout>
                  <c:x val="-1.2354556710722825E-2"/>
                  <c:y val="4.8215312120114547E-2"/>
                </c:manualLayout>
              </c:layout>
              <c:showVal val="1"/>
            </c:dLbl>
            <c:dLbl>
              <c:idx val="2"/>
              <c:layout>
                <c:manualLayout>
                  <c:x val="-1.4825468052867472E-2"/>
                  <c:y val="3.8572249696091673E-2"/>
                </c:manualLayout>
              </c:layout>
              <c:showVal val="1"/>
            </c:dLbl>
            <c:dLbl>
              <c:idx val="3"/>
              <c:layout>
                <c:manualLayout>
                  <c:x val="-1.4825468052867472E-2"/>
                  <c:y val="5.785799489601131E-2"/>
                </c:manualLayout>
              </c:layout>
              <c:showVal val="1"/>
            </c:dLbl>
            <c:dLbl>
              <c:idx val="4"/>
              <c:layout>
                <c:manualLayout>
                  <c:x val="-9.8836453685783639E-3"/>
                  <c:y val="4.3393780908103759E-2"/>
                </c:manualLayout>
              </c:layout>
              <c:showVal val="1"/>
            </c:dLbl>
            <c:dLbl>
              <c:idx val="5"/>
              <c:layout>
                <c:manualLayout>
                  <c:x val="-1.2354556710722825E-2"/>
                  <c:y val="5.3036843332126139E-2"/>
                </c:manualLayout>
              </c:layout>
              <c:showVal val="1"/>
            </c:dLbl>
            <c:txPr>
              <a:bodyPr/>
              <a:lstStyle/>
              <a:p>
                <a:pPr>
                  <a:defRPr>
                    <a:latin typeface="Times New Roman" pitchFamily="18" charset="0"/>
                    <a:cs typeface="Times New Roman" pitchFamily="18" charset="0"/>
                  </a:defRPr>
                </a:pPr>
                <a:endParaRPr lang="ru-RU"/>
              </a:p>
            </c:txPr>
            <c:showVal val="1"/>
          </c:dLbls>
          <c:cat>
            <c:numRef>
              <c:f>Лист1!$A$2:$A$7</c:f>
              <c:numCache>
                <c:formatCode>General</c:formatCode>
                <c:ptCount val="6"/>
                <c:pt idx="0">
                  <c:v>2010</c:v>
                </c:pt>
                <c:pt idx="1">
                  <c:v>2011</c:v>
                </c:pt>
                <c:pt idx="2">
                  <c:v>2012</c:v>
                </c:pt>
                <c:pt idx="3">
                  <c:v>2013</c:v>
                </c:pt>
                <c:pt idx="4">
                  <c:v>2014</c:v>
                </c:pt>
                <c:pt idx="5">
                  <c:v>2015</c:v>
                </c:pt>
              </c:numCache>
            </c:numRef>
          </c:cat>
          <c:val>
            <c:numRef>
              <c:f>Лист1!$B$2:$B$7</c:f>
              <c:numCache>
                <c:formatCode>General</c:formatCode>
                <c:ptCount val="6"/>
                <c:pt idx="0">
                  <c:v>122.6</c:v>
                </c:pt>
                <c:pt idx="1">
                  <c:v>126.4</c:v>
                </c:pt>
                <c:pt idx="2">
                  <c:v>116.5</c:v>
                </c:pt>
                <c:pt idx="3">
                  <c:v>137.30000000000001</c:v>
                </c:pt>
                <c:pt idx="4">
                  <c:v>121.2</c:v>
                </c:pt>
                <c:pt idx="5">
                  <c:v>131.9</c:v>
                </c:pt>
              </c:numCache>
            </c:numRef>
          </c:val>
        </c:ser>
        <c:ser>
          <c:idx val="1"/>
          <c:order val="1"/>
          <c:tx>
            <c:strRef>
              <c:f>Лист1!$C$1</c:f>
              <c:strCache>
                <c:ptCount val="1"/>
                <c:pt idx="0">
                  <c:v>Норвегия</c:v>
                </c:pt>
              </c:strCache>
            </c:strRef>
          </c:tx>
          <c:dLbls>
            <c:txPr>
              <a:bodyPr/>
              <a:lstStyle/>
              <a:p>
                <a:pPr>
                  <a:defRPr>
                    <a:latin typeface="Times New Roman" pitchFamily="18" charset="0"/>
                    <a:cs typeface="Times New Roman" pitchFamily="18" charset="0"/>
                  </a:defRPr>
                </a:pPr>
                <a:endParaRPr lang="ru-RU"/>
              </a:p>
            </c:txPr>
            <c:showVal val="1"/>
          </c:dLbls>
          <c:cat>
            <c:numRef>
              <c:f>Лист1!$A$2:$A$7</c:f>
              <c:numCache>
                <c:formatCode>General</c:formatCode>
                <c:ptCount val="6"/>
                <c:pt idx="0">
                  <c:v>2010</c:v>
                </c:pt>
                <c:pt idx="1">
                  <c:v>2011</c:v>
                </c:pt>
                <c:pt idx="2">
                  <c:v>2012</c:v>
                </c:pt>
                <c:pt idx="3">
                  <c:v>2013</c:v>
                </c:pt>
                <c:pt idx="4">
                  <c:v>2014</c:v>
                </c:pt>
                <c:pt idx="5">
                  <c:v>2015</c:v>
                </c:pt>
              </c:numCache>
            </c:numRef>
          </c:cat>
          <c:val>
            <c:numRef>
              <c:f>Лист1!$C$2:$C$7</c:f>
              <c:numCache>
                <c:formatCode>General</c:formatCode>
                <c:ptCount val="6"/>
                <c:pt idx="0">
                  <c:v>97.5</c:v>
                </c:pt>
                <c:pt idx="1">
                  <c:v>96.5</c:v>
                </c:pt>
                <c:pt idx="2">
                  <c:v>109.5</c:v>
                </c:pt>
                <c:pt idx="3">
                  <c:v>103.8</c:v>
                </c:pt>
                <c:pt idx="4">
                  <c:v>101</c:v>
                </c:pt>
                <c:pt idx="5">
                  <c:v>109.2</c:v>
                </c:pt>
              </c:numCache>
            </c:numRef>
          </c:val>
        </c:ser>
        <c:ser>
          <c:idx val="2"/>
          <c:order val="2"/>
          <c:tx>
            <c:strRef>
              <c:f>Лист1!$D$1</c:f>
              <c:strCache>
                <c:ptCount val="1"/>
                <c:pt idx="0">
                  <c:v>Алжир</c:v>
                </c:pt>
              </c:strCache>
            </c:strRef>
          </c:tx>
          <c:dLbls>
            <c:txPr>
              <a:bodyPr/>
              <a:lstStyle/>
              <a:p>
                <a:pPr>
                  <a:defRPr>
                    <a:latin typeface="Times New Roman" pitchFamily="18" charset="0"/>
                    <a:cs typeface="Times New Roman" pitchFamily="18" charset="0"/>
                  </a:defRPr>
                </a:pPr>
                <a:endParaRPr lang="ru-RU"/>
              </a:p>
            </c:txPr>
            <c:showVal val="1"/>
          </c:dLbls>
          <c:cat>
            <c:numRef>
              <c:f>Лист1!$A$2:$A$7</c:f>
              <c:numCache>
                <c:formatCode>General</c:formatCode>
                <c:ptCount val="6"/>
                <c:pt idx="0">
                  <c:v>2010</c:v>
                </c:pt>
                <c:pt idx="1">
                  <c:v>2011</c:v>
                </c:pt>
                <c:pt idx="2">
                  <c:v>2012</c:v>
                </c:pt>
                <c:pt idx="3">
                  <c:v>2013</c:v>
                </c:pt>
                <c:pt idx="4">
                  <c:v>2014</c:v>
                </c:pt>
                <c:pt idx="5">
                  <c:v>2015</c:v>
                </c:pt>
              </c:numCache>
            </c:numRef>
          </c:cat>
          <c:val>
            <c:numRef>
              <c:f>Лист1!$D$2:$D$7</c:f>
              <c:numCache>
                <c:formatCode>General</c:formatCode>
                <c:ptCount val="6"/>
                <c:pt idx="0">
                  <c:v>31.9</c:v>
                </c:pt>
                <c:pt idx="1">
                  <c:v>31.1</c:v>
                </c:pt>
                <c:pt idx="2">
                  <c:v>30.3</c:v>
                </c:pt>
                <c:pt idx="3">
                  <c:v>26.3</c:v>
                </c:pt>
                <c:pt idx="4">
                  <c:v>20</c:v>
                </c:pt>
                <c:pt idx="5">
                  <c:v>23.8</c:v>
                </c:pt>
              </c:numCache>
            </c:numRef>
          </c:val>
        </c:ser>
        <c:ser>
          <c:idx val="3"/>
          <c:order val="3"/>
          <c:tx>
            <c:strRef>
              <c:f>Лист1!$E$1</c:f>
              <c:strCache>
                <c:ptCount val="1"/>
                <c:pt idx="0">
                  <c:v>Ливия</c:v>
                </c:pt>
              </c:strCache>
            </c:strRef>
          </c:tx>
          <c:cat>
            <c:numRef>
              <c:f>Лист1!$A$2:$A$7</c:f>
              <c:numCache>
                <c:formatCode>General</c:formatCode>
                <c:ptCount val="6"/>
                <c:pt idx="0">
                  <c:v>2010</c:v>
                </c:pt>
                <c:pt idx="1">
                  <c:v>2011</c:v>
                </c:pt>
                <c:pt idx="2">
                  <c:v>2012</c:v>
                </c:pt>
                <c:pt idx="3">
                  <c:v>2013</c:v>
                </c:pt>
                <c:pt idx="4">
                  <c:v>2014</c:v>
                </c:pt>
                <c:pt idx="5">
                  <c:v>2015</c:v>
                </c:pt>
              </c:numCache>
            </c:numRef>
          </c:cat>
          <c:val>
            <c:numRef>
              <c:f>Лист1!$E$2:$E$7</c:f>
              <c:numCache>
                <c:formatCode>General</c:formatCode>
                <c:ptCount val="6"/>
                <c:pt idx="0">
                  <c:v>12</c:v>
                </c:pt>
                <c:pt idx="1">
                  <c:v>9.5</c:v>
                </c:pt>
                <c:pt idx="2">
                  <c:v>10.3</c:v>
                </c:pt>
                <c:pt idx="3">
                  <c:v>10.9</c:v>
                </c:pt>
                <c:pt idx="4">
                  <c:v>10</c:v>
                </c:pt>
                <c:pt idx="5">
                  <c:v>10.5</c:v>
                </c:pt>
              </c:numCache>
            </c:numRef>
          </c:val>
        </c:ser>
        <c:ser>
          <c:idx val="4"/>
          <c:order val="4"/>
          <c:tx>
            <c:strRef>
              <c:f>Лист1!$F$1</c:f>
              <c:strCache>
                <c:ptCount val="1"/>
                <c:pt idx="0">
                  <c:v>СНГ</c:v>
                </c:pt>
              </c:strCache>
            </c:strRef>
          </c:tx>
          <c:spPr>
            <a:solidFill>
              <a:srgbClr val="33CCCC"/>
            </a:solidFill>
          </c:spPr>
          <c:dLbls>
            <c:txPr>
              <a:bodyPr/>
              <a:lstStyle/>
              <a:p>
                <a:pPr>
                  <a:defRPr>
                    <a:latin typeface="Times New Roman" pitchFamily="18" charset="0"/>
                    <a:cs typeface="Times New Roman" pitchFamily="18" charset="0"/>
                  </a:defRPr>
                </a:pPr>
                <a:endParaRPr lang="ru-RU"/>
              </a:p>
            </c:txPr>
            <c:showVal val="1"/>
          </c:dLbls>
          <c:cat>
            <c:numRef>
              <c:f>Лист1!$A$2:$A$7</c:f>
              <c:numCache>
                <c:formatCode>General</c:formatCode>
                <c:ptCount val="6"/>
                <c:pt idx="0">
                  <c:v>2010</c:v>
                </c:pt>
                <c:pt idx="1">
                  <c:v>2011</c:v>
                </c:pt>
                <c:pt idx="2">
                  <c:v>2012</c:v>
                </c:pt>
                <c:pt idx="3">
                  <c:v>2013</c:v>
                </c:pt>
                <c:pt idx="4">
                  <c:v>2014</c:v>
                </c:pt>
                <c:pt idx="5">
                  <c:v>2015</c:v>
                </c:pt>
              </c:numCache>
            </c:numRef>
          </c:cat>
          <c:val>
            <c:numRef>
              <c:f>Лист1!$F$2:$F$7</c:f>
              <c:numCache>
                <c:formatCode>General</c:formatCode>
                <c:ptCount val="6"/>
                <c:pt idx="0">
                  <c:v>80.7</c:v>
                </c:pt>
                <c:pt idx="1">
                  <c:v>83</c:v>
                </c:pt>
                <c:pt idx="2">
                  <c:v>56.9</c:v>
                </c:pt>
                <c:pt idx="3">
                  <c:v>41</c:v>
                </c:pt>
                <c:pt idx="4">
                  <c:v>33.200000000000003</c:v>
                </c:pt>
                <c:pt idx="5">
                  <c:v>37.700000000000003</c:v>
                </c:pt>
              </c:numCache>
            </c:numRef>
          </c:val>
        </c:ser>
        <c:shape val="box"/>
        <c:axId val="131093248"/>
        <c:axId val="131094784"/>
        <c:axId val="0"/>
      </c:bar3DChart>
      <c:catAx>
        <c:axId val="131093248"/>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31094784"/>
        <c:crosses val="autoZero"/>
        <c:auto val="1"/>
        <c:lblAlgn val="ctr"/>
        <c:lblOffset val="100"/>
      </c:catAx>
      <c:valAx>
        <c:axId val="131094784"/>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31093248"/>
        <c:crosses val="autoZero"/>
        <c:crossBetween val="between"/>
      </c:valAx>
    </c:plotArea>
    <c:legend>
      <c:legendPos val="r"/>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Лист1!$B$1</c:f>
              <c:strCache>
                <c:ptCount val="1"/>
                <c:pt idx="0">
                  <c:v>Нефтяная индексация</c:v>
                </c:pt>
              </c:strCache>
            </c:strRef>
          </c:tx>
          <c:spPr>
            <a:solidFill>
              <a:schemeClr val="tx2">
                <a:lumMod val="60000"/>
                <a:lumOff val="40000"/>
              </a:schemeClr>
            </a:solidFill>
          </c:spPr>
          <c:cat>
            <c:numRef>
              <c:f>Лист1!$A$2:$A$4</c:f>
              <c:numCache>
                <c:formatCode>General</c:formatCode>
                <c:ptCount val="3"/>
                <c:pt idx="0">
                  <c:v>2014</c:v>
                </c:pt>
                <c:pt idx="1">
                  <c:v>2015</c:v>
                </c:pt>
                <c:pt idx="2">
                  <c:v>2016</c:v>
                </c:pt>
              </c:numCache>
            </c:numRef>
          </c:cat>
          <c:val>
            <c:numRef>
              <c:f>Лист1!$B$2:$B$4</c:f>
              <c:numCache>
                <c:formatCode>General</c:formatCode>
                <c:ptCount val="3"/>
                <c:pt idx="0">
                  <c:v>220</c:v>
                </c:pt>
                <c:pt idx="1">
                  <c:v>180</c:v>
                </c:pt>
                <c:pt idx="2">
                  <c:v>231</c:v>
                </c:pt>
              </c:numCache>
            </c:numRef>
          </c:val>
        </c:ser>
        <c:ser>
          <c:idx val="1"/>
          <c:order val="1"/>
          <c:tx>
            <c:strRef>
              <c:f>Лист1!$C$1</c:f>
              <c:strCache>
                <c:ptCount val="1"/>
                <c:pt idx="0">
                  <c:v>Конкуренция "газ-газ"</c:v>
                </c:pt>
              </c:strCache>
            </c:strRef>
          </c:tx>
          <c:spPr>
            <a:solidFill>
              <a:srgbClr val="FF0000"/>
            </a:solidFill>
            <a:ln w="25400">
              <a:noFill/>
            </a:ln>
          </c:spPr>
          <c:cat>
            <c:numRef>
              <c:f>Лист1!$A$2:$A$4</c:f>
              <c:numCache>
                <c:formatCode>General</c:formatCode>
                <c:ptCount val="3"/>
                <c:pt idx="0">
                  <c:v>2014</c:v>
                </c:pt>
                <c:pt idx="1">
                  <c:v>2015</c:v>
                </c:pt>
                <c:pt idx="2">
                  <c:v>2016</c:v>
                </c:pt>
              </c:numCache>
            </c:numRef>
          </c:cat>
          <c:val>
            <c:numRef>
              <c:f>Лист1!$C$2:$C$4</c:f>
              <c:numCache>
                <c:formatCode>General</c:formatCode>
                <c:ptCount val="3"/>
                <c:pt idx="0">
                  <c:v>193</c:v>
                </c:pt>
                <c:pt idx="1">
                  <c:v>284</c:v>
                </c:pt>
                <c:pt idx="2">
                  <c:v>330</c:v>
                </c:pt>
              </c:numCache>
            </c:numRef>
          </c:val>
        </c:ser>
        <c:ser>
          <c:idx val="2"/>
          <c:order val="2"/>
          <c:tx>
            <c:strRef>
              <c:f>Лист1!$D$1</c:f>
              <c:strCache>
                <c:ptCount val="1"/>
                <c:pt idx="0">
                  <c:v>Прочие</c:v>
                </c:pt>
              </c:strCache>
            </c:strRef>
          </c:tx>
          <c:spPr>
            <a:solidFill>
              <a:srgbClr val="00B050"/>
            </a:solidFill>
            <a:ln w="25400">
              <a:noFill/>
            </a:ln>
          </c:spPr>
          <c:cat>
            <c:numRef>
              <c:f>Лист1!$A$2:$A$4</c:f>
              <c:numCache>
                <c:formatCode>General</c:formatCode>
                <c:ptCount val="3"/>
                <c:pt idx="0">
                  <c:v>2014</c:v>
                </c:pt>
                <c:pt idx="1">
                  <c:v>2015</c:v>
                </c:pt>
                <c:pt idx="2">
                  <c:v>2016</c:v>
                </c:pt>
              </c:numCache>
            </c:numRef>
          </c:cat>
          <c:val>
            <c:numRef>
              <c:f>Лист1!$D$2:$D$4</c:f>
              <c:numCache>
                <c:formatCode>General</c:formatCode>
                <c:ptCount val="3"/>
                <c:pt idx="0">
                  <c:v>267</c:v>
                </c:pt>
                <c:pt idx="1">
                  <c:v>240</c:v>
                </c:pt>
                <c:pt idx="2">
                  <c:v>210</c:v>
                </c:pt>
              </c:numCache>
            </c:numRef>
          </c:val>
        </c:ser>
        <c:axId val="131120128"/>
        <c:axId val="131121920"/>
      </c:areaChart>
      <c:catAx>
        <c:axId val="131120128"/>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31121920"/>
        <c:crosses val="autoZero"/>
        <c:auto val="1"/>
        <c:lblAlgn val="ctr"/>
        <c:lblOffset val="100"/>
      </c:catAx>
      <c:valAx>
        <c:axId val="13112192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31120128"/>
        <c:crosses val="autoZero"/>
        <c:crossBetween val="midCat"/>
      </c:valAx>
    </c:plotArea>
    <c:legend>
      <c:legendPos val="r"/>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Лист1!$B$1</c:f>
              <c:strCache>
                <c:ptCount val="1"/>
                <c:pt idx="0">
                  <c:v>NCG</c:v>
                </c:pt>
              </c:strCache>
            </c:strRef>
          </c:tx>
          <c:spPr>
            <a:solidFill>
              <a:schemeClr val="tx2">
                <a:lumMod val="60000"/>
                <a:lumOff val="40000"/>
              </a:schemeClr>
            </a:solidFill>
          </c:spPr>
          <c:cat>
            <c:numRef>
              <c:f>Лист1!$A$2:$A$6</c:f>
              <c:numCache>
                <c:formatCode>General</c:formatCode>
                <c:ptCount val="5"/>
                <c:pt idx="0">
                  <c:v>2012</c:v>
                </c:pt>
                <c:pt idx="1">
                  <c:v>2013</c:v>
                </c:pt>
                <c:pt idx="2">
                  <c:v>2014</c:v>
                </c:pt>
                <c:pt idx="3">
                  <c:v>2015</c:v>
                </c:pt>
                <c:pt idx="4">
                  <c:v>2016</c:v>
                </c:pt>
              </c:numCache>
            </c:numRef>
          </c:cat>
          <c:val>
            <c:numRef>
              <c:f>Лист1!$B$2:$B$6</c:f>
              <c:numCache>
                <c:formatCode>General</c:formatCode>
                <c:ptCount val="5"/>
                <c:pt idx="0">
                  <c:v>190</c:v>
                </c:pt>
                <c:pt idx="1">
                  <c:v>156</c:v>
                </c:pt>
                <c:pt idx="2">
                  <c:v>121</c:v>
                </c:pt>
                <c:pt idx="3">
                  <c:v>112</c:v>
                </c:pt>
                <c:pt idx="4">
                  <c:v>139</c:v>
                </c:pt>
              </c:numCache>
            </c:numRef>
          </c:val>
        </c:ser>
        <c:ser>
          <c:idx val="1"/>
          <c:order val="1"/>
          <c:tx>
            <c:strRef>
              <c:f>Лист1!$C$1</c:f>
              <c:strCache>
                <c:ptCount val="1"/>
                <c:pt idx="0">
                  <c:v>CEGH</c:v>
                </c:pt>
              </c:strCache>
            </c:strRef>
          </c:tx>
          <c:spPr>
            <a:solidFill>
              <a:srgbClr val="FF0000"/>
            </a:solidFill>
          </c:spPr>
          <c:cat>
            <c:numRef>
              <c:f>Лист1!$A$2:$A$6</c:f>
              <c:numCache>
                <c:formatCode>General</c:formatCode>
                <c:ptCount val="5"/>
                <c:pt idx="0">
                  <c:v>2012</c:v>
                </c:pt>
                <c:pt idx="1">
                  <c:v>2013</c:v>
                </c:pt>
                <c:pt idx="2">
                  <c:v>2014</c:v>
                </c:pt>
                <c:pt idx="3">
                  <c:v>2015</c:v>
                </c:pt>
                <c:pt idx="4">
                  <c:v>2016</c:v>
                </c:pt>
              </c:numCache>
            </c:numRef>
          </c:cat>
          <c:val>
            <c:numRef>
              <c:f>Лист1!$C$2:$C$6</c:f>
              <c:numCache>
                <c:formatCode>General</c:formatCode>
                <c:ptCount val="5"/>
                <c:pt idx="0">
                  <c:v>98</c:v>
                </c:pt>
                <c:pt idx="1">
                  <c:v>96</c:v>
                </c:pt>
                <c:pt idx="2">
                  <c:v>82</c:v>
                </c:pt>
                <c:pt idx="3">
                  <c:v>97</c:v>
                </c:pt>
                <c:pt idx="4">
                  <c:v>101</c:v>
                </c:pt>
              </c:numCache>
            </c:numRef>
          </c:val>
        </c:ser>
        <c:ser>
          <c:idx val="2"/>
          <c:order val="2"/>
          <c:tx>
            <c:strRef>
              <c:f>Лист1!$D$1</c:f>
              <c:strCache>
                <c:ptCount val="1"/>
                <c:pt idx="0">
                  <c:v>Gaspool</c:v>
                </c:pt>
              </c:strCache>
            </c:strRef>
          </c:tx>
          <c:spPr>
            <a:solidFill>
              <a:srgbClr val="33CC33"/>
            </a:solidFill>
          </c:spPr>
          <c:cat>
            <c:numRef>
              <c:f>Лист1!$A$2:$A$6</c:f>
              <c:numCache>
                <c:formatCode>General</c:formatCode>
                <c:ptCount val="5"/>
                <c:pt idx="0">
                  <c:v>2012</c:v>
                </c:pt>
                <c:pt idx="1">
                  <c:v>2013</c:v>
                </c:pt>
                <c:pt idx="2">
                  <c:v>2014</c:v>
                </c:pt>
                <c:pt idx="3">
                  <c:v>2015</c:v>
                </c:pt>
                <c:pt idx="4">
                  <c:v>2016</c:v>
                </c:pt>
              </c:numCache>
            </c:numRef>
          </c:cat>
          <c:val>
            <c:numRef>
              <c:f>Лист1!$D$2:$D$6</c:f>
              <c:numCache>
                <c:formatCode>General</c:formatCode>
                <c:ptCount val="5"/>
                <c:pt idx="0">
                  <c:v>70</c:v>
                </c:pt>
                <c:pt idx="1">
                  <c:v>84</c:v>
                </c:pt>
                <c:pt idx="2">
                  <c:v>76</c:v>
                </c:pt>
                <c:pt idx="3">
                  <c:v>98</c:v>
                </c:pt>
                <c:pt idx="4">
                  <c:v>98</c:v>
                </c:pt>
              </c:numCache>
            </c:numRef>
          </c:val>
        </c:ser>
        <c:ser>
          <c:idx val="3"/>
          <c:order val="3"/>
          <c:tx>
            <c:strRef>
              <c:f>Лист1!$E$1</c:f>
              <c:strCache>
                <c:ptCount val="1"/>
                <c:pt idx="0">
                  <c:v>PEG's</c:v>
                </c:pt>
              </c:strCache>
            </c:strRef>
          </c:tx>
          <c:spPr>
            <a:solidFill>
              <a:srgbClr val="660066"/>
            </a:solidFill>
          </c:spPr>
          <c:cat>
            <c:numRef>
              <c:f>Лист1!$A$2:$A$6</c:f>
              <c:numCache>
                <c:formatCode>General</c:formatCode>
                <c:ptCount val="5"/>
                <c:pt idx="0">
                  <c:v>2012</c:v>
                </c:pt>
                <c:pt idx="1">
                  <c:v>2013</c:v>
                </c:pt>
                <c:pt idx="2">
                  <c:v>2014</c:v>
                </c:pt>
                <c:pt idx="3">
                  <c:v>2015</c:v>
                </c:pt>
                <c:pt idx="4">
                  <c:v>2016</c:v>
                </c:pt>
              </c:numCache>
            </c:numRef>
          </c:cat>
          <c:val>
            <c:numRef>
              <c:f>Лист1!$E$2:$E$6</c:f>
              <c:numCache>
                <c:formatCode>General</c:formatCode>
                <c:ptCount val="5"/>
                <c:pt idx="0">
                  <c:v>34</c:v>
                </c:pt>
                <c:pt idx="1">
                  <c:v>41</c:v>
                </c:pt>
                <c:pt idx="2">
                  <c:v>40</c:v>
                </c:pt>
                <c:pt idx="3">
                  <c:v>58</c:v>
                </c:pt>
                <c:pt idx="4">
                  <c:v>62</c:v>
                </c:pt>
              </c:numCache>
            </c:numRef>
          </c:val>
        </c:ser>
        <c:ser>
          <c:idx val="4"/>
          <c:order val="4"/>
          <c:tx>
            <c:strRef>
              <c:f>Лист1!$F$1</c:f>
              <c:strCache>
                <c:ptCount val="1"/>
                <c:pt idx="0">
                  <c:v>PSV</c:v>
                </c:pt>
              </c:strCache>
            </c:strRef>
          </c:tx>
          <c:spPr>
            <a:solidFill>
              <a:srgbClr val="FFFF00"/>
            </a:solidFill>
          </c:spPr>
          <c:cat>
            <c:numRef>
              <c:f>Лист1!$A$2:$A$6</c:f>
              <c:numCache>
                <c:formatCode>General</c:formatCode>
                <c:ptCount val="5"/>
                <c:pt idx="0">
                  <c:v>2012</c:v>
                </c:pt>
                <c:pt idx="1">
                  <c:v>2013</c:v>
                </c:pt>
                <c:pt idx="2">
                  <c:v>2014</c:v>
                </c:pt>
                <c:pt idx="3">
                  <c:v>2015</c:v>
                </c:pt>
                <c:pt idx="4">
                  <c:v>2016</c:v>
                </c:pt>
              </c:numCache>
            </c:numRef>
          </c:cat>
          <c:val>
            <c:numRef>
              <c:f>Лист1!$F$2:$F$6</c:f>
              <c:numCache>
                <c:formatCode>General</c:formatCode>
                <c:ptCount val="5"/>
                <c:pt idx="0">
                  <c:v>12</c:v>
                </c:pt>
                <c:pt idx="1">
                  <c:v>17</c:v>
                </c:pt>
                <c:pt idx="2">
                  <c:v>12</c:v>
                </c:pt>
                <c:pt idx="3">
                  <c:v>23</c:v>
                </c:pt>
                <c:pt idx="4">
                  <c:v>28</c:v>
                </c:pt>
              </c:numCache>
            </c:numRef>
          </c:val>
        </c:ser>
        <c:ser>
          <c:idx val="5"/>
          <c:order val="5"/>
          <c:tx>
            <c:strRef>
              <c:f>Лист1!$G$1</c:f>
              <c:strCache>
                <c:ptCount val="1"/>
                <c:pt idx="0">
                  <c:v>TTF</c:v>
                </c:pt>
              </c:strCache>
            </c:strRef>
          </c:tx>
          <c:spPr>
            <a:solidFill>
              <a:schemeClr val="accent4"/>
            </a:solidFill>
          </c:spPr>
          <c:cat>
            <c:numRef>
              <c:f>Лист1!$A$2:$A$6</c:f>
              <c:numCache>
                <c:formatCode>General</c:formatCode>
                <c:ptCount val="5"/>
                <c:pt idx="0">
                  <c:v>2012</c:v>
                </c:pt>
                <c:pt idx="1">
                  <c:v>2013</c:v>
                </c:pt>
                <c:pt idx="2">
                  <c:v>2014</c:v>
                </c:pt>
                <c:pt idx="3">
                  <c:v>2015</c:v>
                </c:pt>
                <c:pt idx="4">
                  <c:v>2016</c:v>
                </c:pt>
              </c:numCache>
            </c:numRef>
          </c:cat>
          <c:val>
            <c:numRef>
              <c:f>Лист1!$G$2:$G$6</c:f>
              <c:numCache>
                <c:formatCode>General</c:formatCode>
                <c:ptCount val="5"/>
                <c:pt idx="0">
                  <c:v>560</c:v>
                </c:pt>
                <c:pt idx="1">
                  <c:v>480</c:v>
                </c:pt>
                <c:pt idx="2">
                  <c:v>572</c:v>
                </c:pt>
                <c:pt idx="3">
                  <c:v>579</c:v>
                </c:pt>
                <c:pt idx="4">
                  <c:v>584</c:v>
                </c:pt>
              </c:numCache>
            </c:numRef>
          </c:val>
        </c:ser>
        <c:ser>
          <c:idx val="6"/>
          <c:order val="6"/>
          <c:tx>
            <c:strRef>
              <c:f>Лист1!$H$1</c:f>
              <c:strCache>
                <c:ptCount val="1"/>
                <c:pt idx="0">
                  <c:v>NBP</c:v>
                </c:pt>
              </c:strCache>
            </c:strRef>
          </c:tx>
          <c:spPr>
            <a:solidFill>
              <a:srgbClr val="FFCC00"/>
            </a:solidFill>
          </c:spPr>
          <c:cat>
            <c:numRef>
              <c:f>Лист1!$A$2:$A$6</c:f>
              <c:numCache>
                <c:formatCode>General</c:formatCode>
                <c:ptCount val="5"/>
                <c:pt idx="0">
                  <c:v>2012</c:v>
                </c:pt>
                <c:pt idx="1">
                  <c:v>2013</c:v>
                </c:pt>
                <c:pt idx="2">
                  <c:v>2014</c:v>
                </c:pt>
                <c:pt idx="3">
                  <c:v>2015</c:v>
                </c:pt>
                <c:pt idx="4">
                  <c:v>2016</c:v>
                </c:pt>
              </c:numCache>
            </c:numRef>
          </c:cat>
          <c:val>
            <c:numRef>
              <c:f>Лист1!$H$2:$H$6</c:f>
              <c:numCache>
                <c:formatCode>General</c:formatCode>
                <c:ptCount val="5"/>
                <c:pt idx="0">
                  <c:v>730</c:v>
                </c:pt>
                <c:pt idx="1">
                  <c:v>735</c:v>
                </c:pt>
                <c:pt idx="2">
                  <c:v>756</c:v>
                </c:pt>
                <c:pt idx="3">
                  <c:v>803</c:v>
                </c:pt>
                <c:pt idx="4">
                  <c:v>811</c:v>
                </c:pt>
              </c:numCache>
            </c:numRef>
          </c:val>
        </c:ser>
        <c:overlap val="100"/>
        <c:axId val="131236608"/>
        <c:axId val="131238144"/>
      </c:barChart>
      <c:catAx>
        <c:axId val="131236608"/>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31238144"/>
        <c:crosses val="autoZero"/>
        <c:auto val="1"/>
        <c:lblAlgn val="ctr"/>
        <c:lblOffset val="100"/>
      </c:catAx>
      <c:valAx>
        <c:axId val="131238144"/>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31236608"/>
        <c:crosses val="autoZero"/>
        <c:crossBetween val="between"/>
      </c:valAx>
    </c:plotArea>
    <c:legend>
      <c:legendPos val="r"/>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170330271216098E-2"/>
          <c:y val="5.4206974128237002E-2"/>
          <c:w val="0.73859871682706324"/>
          <c:h val="0.91188476440444943"/>
        </c:manualLayout>
      </c:layout>
      <c:barChart>
        <c:barDir val="col"/>
        <c:grouping val="clustered"/>
        <c:ser>
          <c:idx val="0"/>
          <c:order val="0"/>
          <c:tx>
            <c:strRef>
              <c:f>Лист1!$B$1</c:f>
              <c:strCache>
                <c:ptCount val="1"/>
                <c:pt idx="0">
                  <c:v>Сценарий А</c:v>
                </c:pt>
              </c:strCache>
            </c:strRef>
          </c:tx>
          <c:spPr>
            <a:solidFill>
              <a:srgbClr val="FFFF00"/>
            </a:solidFill>
          </c:spPr>
          <c:dLbls>
            <c:delete val="1"/>
          </c:dLbls>
          <c:cat>
            <c:strRef>
              <c:f>Лист1!$A$2:$A$5</c:f>
              <c:strCache>
                <c:ptCount val="4"/>
                <c:pt idx="0">
                  <c:v>Нефть</c:v>
                </c:pt>
                <c:pt idx="1">
                  <c:v>Уголь</c:v>
                </c:pt>
                <c:pt idx="2">
                  <c:v>Газ</c:v>
                </c:pt>
                <c:pt idx="3">
                  <c:v>Гидро-/ Атомная/ Возобновляемая энергия</c:v>
                </c:pt>
              </c:strCache>
            </c:strRef>
          </c:cat>
          <c:val>
            <c:numRef>
              <c:f>Лист1!$B$2:$B$5</c:f>
              <c:numCache>
                <c:formatCode>General</c:formatCode>
                <c:ptCount val="4"/>
                <c:pt idx="0">
                  <c:v>-3</c:v>
                </c:pt>
                <c:pt idx="1">
                  <c:v>-10</c:v>
                </c:pt>
                <c:pt idx="2">
                  <c:v>-4</c:v>
                </c:pt>
                <c:pt idx="3">
                  <c:v>8</c:v>
                </c:pt>
              </c:numCache>
            </c:numRef>
          </c:val>
        </c:ser>
        <c:ser>
          <c:idx val="1"/>
          <c:order val="1"/>
          <c:tx>
            <c:strRef>
              <c:f>Лист1!$C$1</c:f>
              <c:strCache>
                <c:ptCount val="1"/>
                <c:pt idx="0">
                  <c:v>Сценарий Б</c:v>
                </c:pt>
              </c:strCache>
            </c:strRef>
          </c:tx>
          <c:spPr>
            <a:solidFill>
              <a:srgbClr val="008080"/>
            </a:solidFill>
          </c:spPr>
          <c:dLbls>
            <c:delete val="1"/>
          </c:dLbls>
          <c:cat>
            <c:strRef>
              <c:f>Лист1!$A$2:$A$5</c:f>
              <c:strCache>
                <c:ptCount val="4"/>
                <c:pt idx="0">
                  <c:v>Нефть</c:v>
                </c:pt>
                <c:pt idx="1">
                  <c:v>Уголь</c:v>
                </c:pt>
                <c:pt idx="2">
                  <c:v>Газ</c:v>
                </c:pt>
                <c:pt idx="3">
                  <c:v>Гидро-/ Атомная/ Возобновляемая энергия</c:v>
                </c:pt>
              </c:strCache>
            </c:strRef>
          </c:cat>
          <c:val>
            <c:numRef>
              <c:f>Лист1!$C$2:$C$5</c:f>
              <c:numCache>
                <c:formatCode>General</c:formatCode>
                <c:ptCount val="4"/>
                <c:pt idx="0">
                  <c:v>-11</c:v>
                </c:pt>
                <c:pt idx="1">
                  <c:v>-17</c:v>
                </c:pt>
                <c:pt idx="2">
                  <c:v>-12</c:v>
                </c:pt>
                <c:pt idx="3">
                  <c:v>15</c:v>
                </c:pt>
              </c:numCache>
            </c:numRef>
          </c:val>
        </c:ser>
        <c:dLbls>
          <c:showVal val="1"/>
        </c:dLbls>
        <c:axId val="129186048"/>
        <c:axId val="129196032"/>
      </c:barChart>
      <c:catAx>
        <c:axId val="129186048"/>
        <c:scaling>
          <c:orientation val="minMax"/>
        </c:scaling>
        <c:axPos val="b"/>
        <c:numFmt formatCode="General" sourceLinked="1"/>
        <c:tickLblPos val="low"/>
        <c:spPr>
          <a:ln w="19050"/>
        </c:spPr>
        <c:txPr>
          <a:bodyPr/>
          <a:lstStyle/>
          <a:p>
            <a:pPr>
              <a:defRPr sz="900" baseline="0">
                <a:latin typeface="Times New Roman" pitchFamily="18" charset="0"/>
                <a:cs typeface="Times New Roman" pitchFamily="18" charset="0"/>
              </a:defRPr>
            </a:pPr>
            <a:endParaRPr lang="ru-RU"/>
          </a:p>
        </c:txPr>
        <c:crossAx val="129196032"/>
        <c:crosses val="autoZero"/>
        <c:lblAlgn val="ctr"/>
        <c:lblOffset val="50"/>
        <c:tickLblSkip val="1"/>
      </c:catAx>
      <c:valAx>
        <c:axId val="129196032"/>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29186048"/>
        <c:crosses val="autoZero"/>
        <c:crossBetween val="between"/>
      </c:valAx>
    </c:plotArea>
    <c:legend>
      <c:legendPos val="r"/>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Столбец1</c:v>
                </c:pt>
              </c:strCache>
            </c:strRef>
          </c:tx>
          <c:spPr>
            <a:solidFill>
              <a:srgbClr val="00B050"/>
            </a:solidFill>
          </c:spPr>
          <c:dPt>
            <c:idx val="1"/>
            <c:spPr>
              <a:solidFill>
                <a:srgbClr val="FFFF00"/>
              </a:solidFill>
            </c:spPr>
          </c:dPt>
          <c:dPt>
            <c:idx val="2"/>
            <c:spPr>
              <a:solidFill>
                <a:srgbClr val="FF0000"/>
              </a:solidFill>
            </c:spPr>
          </c:dPt>
          <c:dPt>
            <c:idx val="3"/>
            <c:spPr>
              <a:solidFill>
                <a:srgbClr val="0070C0"/>
              </a:solidFill>
            </c:spPr>
          </c:dPt>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1862</c:v>
                </c:pt>
                <c:pt idx="1">
                  <c:v>977</c:v>
                </c:pt>
                <c:pt idx="2">
                  <c:v>510</c:v>
                </c:pt>
                <c:pt idx="3">
                  <c:v>665</c:v>
                </c:pt>
              </c:numCache>
            </c:numRef>
          </c:val>
        </c:ser>
        <c:axId val="131316352"/>
        <c:axId val="131322240"/>
      </c:barChart>
      <c:catAx>
        <c:axId val="13131635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31322240"/>
        <c:crosses val="autoZero"/>
        <c:auto val="1"/>
        <c:lblAlgn val="ctr"/>
        <c:lblOffset val="100"/>
      </c:catAx>
      <c:valAx>
        <c:axId val="13132224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31316352"/>
        <c:crosses val="autoZero"/>
        <c:crossBetween val="between"/>
      </c:valAx>
    </c:plotArea>
    <c:plotVisOnly val="1"/>
    <c:dispBlanksAs val="gap"/>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Столбец1</c:v>
                </c:pt>
              </c:strCache>
            </c:strRef>
          </c:tx>
          <c:spPr>
            <a:solidFill>
              <a:schemeClr val="tx2">
                <a:lumMod val="75000"/>
              </a:schemeClr>
            </a:solidFill>
          </c:spPr>
          <c:dPt>
            <c:idx val="1"/>
            <c:spPr>
              <a:solidFill>
                <a:schemeClr val="tx2">
                  <a:lumMod val="60000"/>
                  <a:lumOff val="40000"/>
                </a:schemeClr>
              </a:solidFill>
            </c:spPr>
          </c:dPt>
          <c:dPt>
            <c:idx val="2"/>
            <c:spPr>
              <a:solidFill>
                <a:schemeClr val="tx2">
                  <a:lumMod val="40000"/>
                  <a:lumOff val="60000"/>
                </a:schemeClr>
              </a:solidFill>
            </c:spPr>
          </c:dPt>
          <c:dPt>
            <c:idx val="3"/>
            <c:spPr>
              <a:solidFill>
                <a:schemeClr val="tx2">
                  <a:lumMod val="20000"/>
                  <a:lumOff val="80000"/>
                </a:schemeClr>
              </a:solidFill>
            </c:spPr>
          </c:dPt>
          <c:cat>
            <c:numRef>
              <c:f>Лист1!$A$2:$A$5</c:f>
              <c:numCache>
                <c:formatCode>General</c:formatCode>
                <c:ptCount val="4"/>
                <c:pt idx="0">
                  <c:v>2014</c:v>
                </c:pt>
                <c:pt idx="1">
                  <c:v>2015</c:v>
                </c:pt>
                <c:pt idx="2">
                  <c:v>2016</c:v>
                </c:pt>
                <c:pt idx="3">
                  <c:v>2017</c:v>
                </c:pt>
              </c:numCache>
            </c:numRef>
          </c:cat>
          <c:val>
            <c:numRef>
              <c:f>Лист1!$B$2:$B$5</c:f>
              <c:numCache>
                <c:formatCode>General</c:formatCode>
                <c:ptCount val="4"/>
                <c:pt idx="0">
                  <c:v>8.7640000000000011</c:v>
                </c:pt>
                <c:pt idx="1">
                  <c:v>9.4150000000000027</c:v>
                </c:pt>
                <c:pt idx="2">
                  <c:v>8.8070000000000004</c:v>
                </c:pt>
                <c:pt idx="3">
                  <c:v>9.5920000000000005</c:v>
                </c:pt>
              </c:numCache>
            </c:numRef>
          </c:val>
        </c:ser>
        <c:axId val="131355392"/>
        <c:axId val="131356928"/>
      </c:barChart>
      <c:catAx>
        <c:axId val="13135539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31356928"/>
        <c:crosses val="autoZero"/>
        <c:auto val="1"/>
        <c:lblAlgn val="ctr"/>
        <c:lblOffset val="100"/>
      </c:catAx>
      <c:valAx>
        <c:axId val="13135692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31355392"/>
        <c:crosses val="autoZero"/>
        <c:crossBetween val="between"/>
      </c:valAx>
    </c:plotArea>
    <c:plotVisOnly val="1"/>
    <c:dispBlanksAs val="gap"/>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Столбец1</c:v>
                </c:pt>
              </c:strCache>
            </c:strRef>
          </c:tx>
          <c:marker>
            <c:symbol val="none"/>
          </c:marker>
          <c:dLbls>
            <c:txPr>
              <a:bodyPr/>
              <a:lstStyle/>
              <a:p>
                <a:pPr>
                  <a:defRPr>
                    <a:latin typeface="Times New Roman" pitchFamily="18" charset="0"/>
                    <a:cs typeface="Times New Roman" pitchFamily="18" charset="0"/>
                  </a:defRPr>
                </a:pPr>
                <a:endParaRPr lang="ru-RU"/>
              </a:p>
            </c:txPr>
            <c:showVal val="1"/>
          </c:dLbls>
          <c:cat>
            <c:numRef>
              <c:f>Лист1!$A$2:$A$4</c:f>
              <c:numCache>
                <c:formatCode>General</c:formatCode>
                <c:ptCount val="3"/>
                <c:pt idx="0">
                  <c:v>2015</c:v>
                </c:pt>
                <c:pt idx="1">
                  <c:v>2016</c:v>
                </c:pt>
                <c:pt idx="2">
                  <c:v>2017</c:v>
                </c:pt>
              </c:numCache>
            </c:numRef>
          </c:cat>
          <c:val>
            <c:numRef>
              <c:f>Лист1!$B$2:$B$4</c:f>
              <c:numCache>
                <c:formatCode>General</c:formatCode>
                <c:ptCount val="3"/>
                <c:pt idx="0">
                  <c:v>93.28</c:v>
                </c:pt>
                <c:pt idx="1">
                  <c:v>94.410000000000025</c:v>
                </c:pt>
                <c:pt idx="2">
                  <c:v>95.56</c:v>
                </c:pt>
              </c:numCache>
            </c:numRef>
          </c:val>
        </c:ser>
        <c:marker val="1"/>
        <c:axId val="131405312"/>
        <c:axId val="131406848"/>
      </c:lineChart>
      <c:catAx>
        <c:axId val="13140531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31406848"/>
        <c:crosses val="autoZero"/>
        <c:auto val="1"/>
        <c:lblAlgn val="ctr"/>
        <c:lblOffset val="100"/>
      </c:catAx>
      <c:valAx>
        <c:axId val="13140684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31405312"/>
        <c:crosses val="autoZero"/>
        <c:crossBetween val="between"/>
      </c:valAx>
    </c:plotArea>
    <c:plotVisOnly val="1"/>
    <c:dispBlanksAs val="gap"/>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plotArea>
      <c:layout/>
      <c:stockChart>
        <c:ser>
          <c:idx val="0"/>
          <c:order val="0"/>
          <c:tx>
            <c:strRef>
              <c:f>Лист1!$B$1</c:f>
              <c:strCache>
                <c:ptCount val="1"/>
                <c:pt idx="0">
                  <c:v>Цена открытия</c:v>
                </c:pt>
              </c:strCache>
            </c:strRef>
          </c:tx>
          <c:spPr>
            <a:ln w="28575">
              <a:noFill/>
            </a:ln>
          </c:spPr>
          <c:marker>
            <c:symbol val="none"/>
          </c:marker>
          <c:cat>
            <c:strRef>
              <c:f>Лист1!$A$3:$A$14</c:f>
              <c:strCache>
                <c:ptCount val="12"/>
                <c:pt idx="0">
                  <c:v>May 17</c:v>
                </c:pt>
                <c:pt idx="1">
                  <c:v>Jun 17</c:v>
                </c:pt>
                <c:pt idx="2">
                  <c:v>Jul 17</c:v>
                </c:pt>
                <c:pt idx="3">
                  <c:v>Aug 17</c:v>
                </c:pt>
                <c:pt idx="4">
                  <c:v>Sep 17</c:v>
                </c:pt>
                <c:pt idx="5">
                  <c:v>Oct 17</c:v>
                </c:pt>
                <c:pt idx="6">
                  <c:v>Nov 17</c:v>
                </c:pt>
                <c:pt idx="7">
                  <c:v>Dec 17</c:v>
                </c:pt>
                <c:pt idx="8">
                  <c:v>Jan 18</c:v>
                </c:pt>
                <c:pt idx="9">
                  <c:v>Feb 18</c:v>
                </c:pt>
                <c:pt idx="10">
                  <c:v>Mar 18</c:v>
                </c:pt>
                <c:pt idx="11">
                  <c:v>Apr 18</c:v>
                </c:pt>
              </c:strCache>
            </c:strRef>
          </c:cat>
          <c:val>
            <c:numRef>
              <c:f>Лист1!$B$2:$B$15</c:f>
              <c:numCache>
                <c:formatCode>General</c:formatCode>
                <c:ptCount val="14"/>
                <c:pt idx="0">
                  <c:v>2.8159999999999967</c:v>
                </c:pt>
                <c:pt idx="1">
                  <c:v>2.9289999999999998</c:v>
                </c:pt>
                <c:pt idx="2">
                  <c:v>3.0219999999999998</c:v>
                </c:pt>
                <c:pt idx="3">
                  <c:v>3.1</c:v>
                </c:pt>
                <c:pt idx="4">
                  <c:v>3.1269999999999998</c:v>
                </c:pt>
                <c:pt idx="5">
                  <c:v>3.1070000000000002</c:v>
                </c:pt>
                <c:pt idx="6">
                  <c:v>3.137</c:v>
                </c:pt>
                <c:pt idx="7">
                  <c:v>3.222</c:v>
                </c:pt>
                <c:pt idx="8">
                  <c:v>3.2989999999999999</c:v>
                </c:pt>
                <c:pt idx="9">
                  <c:v>3.4099999999999997</c:v>
                </c:pt>
                <c:pt idx="10">
                  <c:v>3.3729999999999967</c:v>
                </c:pt>
                <c:pt idx="11">
                  <c:v>3.3</c:v>
                </c:pt>
                <c:pt idx="12">
                  <c:v>2.8539999999999988</c:v>
                </c:pt>
                <c:pt idx="13">
                  <c:v>2.8</c:v>
                </c:pt>
              </c:numCache>
            </c:numRef>
          </c:val>
        </c:ser>
        <c:ser>
          <c:idx val="1"/>
          <c:order val="1"/>
          <c:tx>
            <c:strRef>
              <c:f>Лист1!$C$1</c:f>
              <c:strCache>
                <c:ptCount val="1"/>
                <c:pt idx="0">
                  <c:v>Максимальная цена</c:v>
                </c:pt>
              </c:strCache>
            </c:strRef>
          </c:tx>
          <c:spPr>
            <a:ln w="28575">
              <a:noFill/>
            </a:ln>
          </c:spPr>
          <c:marker>
            <c:symbol val="none"/>
          </c:marker>
          <c:cat>
            <c:strRef>
              <c:f>Лист1!$A$3:$A$14</c:f>
              <c:strCache>
                <c:ptCount val="12"/>
                <c:pt idx="0">
                  <c:v>May 17</c:v>
                </c:pt>
                <c:pt idx="1">
                  <c:v>Jun 17</c:v>
                </c:pt>
                <c:pt idx="2">
                  <c:v>Jul 17</c:v>
                </c:pt>
                <c:pt idx="3">
                  <c:v>Aug 17</c:v>
                </c:pt>
                <c:pt idx="4">
                  <c:v>Sep 17</c:v>
                </c:pt>
                <c:pt idx="5">
                  <c:v>Oct 17</c:v>
                </c:pt>
                <c:pt idx="6">
                  <c:v>Nov 17</c:v>
                </c:pt>
                <c:pt idx="7">
                  <c:v>Dec 17</c:v>
                </c:pt>
                <c:pt idx="8">
                  <c:v>Jan 18</c:v>
                </c:pt>
                <c:pt idx="9">
                  <c:v>Feb 18</c:v>
                </c:pt>
                <c:pt idx="10">
                  <c:v>Mar 18</c:v>
                </c:pt>
                <c:pt idx="11">
                  <c:v>Apr 18</c:v>
                </c:pt>
              </c:strCache>
            </c:strRef>
          </c:cat>
          <c:val>
            <c:numRef>
              <c:f>Лист1!$C$2:$C$15</c:f>
              <c:numCache>
                <c:formatCode>General</c:formatCode>
                <c:ptCount val="14"/>
                <c:pt idx="0">
                  <c:v>2.84</c:v>
                </c:pt>
                <c:pt idx="1">
                  <c:v>2.948</c:v>
                </c:pt>
                <c:pt idx="2">
                  <c:v>3.0359999999999987</c:v>
                </c:pt>
                <c:pt idx="3">
                  <c:v>3.121</c:v>
                </c:pt>
                <c:pt idx="4">
                  <c:v>3.145</c:v>
                </c:pt>
                <c:pt idx="5">
                  <c:v>3.125</c:v>
                </c:pt>
                <c:pt idx="6">
                  <c:v>3.153</c:v>
                </c:pt>
                <c:pt idx="7">
                  <c:v>3.222</c:v>
                </c:pt>
                <c:pt idx="8">
                  <c:v>3.343</c:v>
                </c:pt>
                <c:pt idx="9">
                  <c:v>3.4409999999999998</c:v>
                </c:pt>
                <c:pt idx="10">
                  <c:v>3.4139999999999997</c:v>
                </c:pt>
                <c:pt idx="11">
                  <c:v>3.3249999999999997</c:v>
                </c:pt>
                <c:pt idx="12">
                  <c:v>2.8749999999999987</c:v>
                </c:pt>
                <c:pt idx="13">
                  <c:v>2.8219999999999987</c:v>
                </c:pt>
              </c:numCache>
            </c:numRef>
          </c:val>
        </c:ser>
        <c:ser>
          <c:idx val="2"/>
          <c:order val="2"/>
          <c:tx>
            <c:strRef>
              <c:f>Лист1!$D$1</c:f>
              <c:strCache>
                <c:ptCount val="1"/>
                <c:pt idx="0">
                  <c:v>Минимальная цена</c:v>
                </c:pt>
              </c:strCache>
            </c:strRef>
          </c:tx>
          <c:spPr>
            <a:ln w="28575">
              <a:noFill/>
            </a:ln>
          </c:spPr>
          <c:marker>
            <c:symbol val="none"/>
          </c:marker>
          <c:cat>
            <c:strRef>
              <c:f>Лист1!$A$3:$A$14</c:f>
              <c:strCache>
                <c:ptCount val="12"/>
                <c:pt idx="0">
                  <c:v>May 17</c:v>
                </c:pt>
                <c:pt idx="1">
                  <c:v>Jun 17</c:v>
                </c:pt>
                <c:pt idx="2">
                  <c:v>Jul 17</c:v>
                </c:pt>
                <c:pt idx="3">
                  <c:v>Aug 17</c:v>
                </c:pt>
                <c:pt idx="4">
                  <c:v>Sep 17</c:v>
                </c:pt>
                <c:pt idx="5">
                  <c:v>Oct 17</c:v>
                </c:pt>
                <c:pt idx="6">
                  <c:v>Nov 17</c:v>
                </c:pt>
                <c:pt idx="7">
                  <c:v>Dec 17</c:v>
                </c:pt>
                <c:pt idx="8">
                  <c:v>Jan 18</c:v>
                </c:pt>
                <c:pt idx="9">
                  <c:v>Feb 18</c:v>
                </c:pt>
                <c:pt idx="10">
                  <c:v>Mar 18</c:v>
                </c:pt>
                <c:pt idx="11">
                  <c:v>Apr 18</c:v>
                </c:pt>
              </c:strCache>
            </c:strRef>
          </c:cat>
          <c:val>
            <c:numRef>
              <c:f>Лист1!$D$2:$D$15</c:f>
              <c:numCache>
                <c:formatCode>General</c:formatCode>
                <c:ptCount val="14"/>
                <c:pt idx="0">
                  <c:v>2.7749999999999999</c:v>
                </c:pt>
                <c:pt idx="1">
                  <c:v>2.8779999999999997</c:v>
                </c:pt>
                <c:pt idx="2">
                  <c:v>2.9789999999999988</c:v>
                </c:pt>
                <c:pt idx="3">
                  <c:v>3.0640000000000001</c:v>
                </c:pt>
                <c:pt idx="4">
                  <c:v>3.089</c:v>
                </c:pt>
                <c:pt idx="5">
                  <c:v>3.077</c:v>
                </c:pt>
                <c:pt idx="6">
                  <c:v>3.093</c:v>
                </c:pt>
                <c:pt idx="7">
                  <c:v>3.1669999999999998</c:v>
                </c:pt>
                <c:pt idx="8">
                  <c:v>3.2880000000000011</c:v>
                </c:pt>
                <c:pt idx="9">
                  <c:v>3.3789999999999987</c:v>
                </c:pt>
                <c:pt idx="10">
                  <c:v>3.3549999999999978</c:v>
                </c:pt>
                <c:pt idx="11">
                  <c:v>3.274</c:v>
                </c:pt>
                <c:pt idx="12">
                  <c:v>2.827</c:v>
                </c:pt>
                <c:pt idx="13">
                  <c:v>2.7850000000000001</c:v>
                </c:pt>
              </c:numCache>
            </c:numRef>
          </c:val>
        </c:ser>
        <c:ser>
          <c:idx val="3"/>
          <c:order val="3"/>
          <c:tx>
            <c:strRef>
              <c:f>Лист1!$E$1</c:f>
              <c:strCache>
                <c:ptCount val="1"/>
                <c:pt idx="0">
                  <c:v>Цена закрытия</c:v>
                </c:pt>
              </c:strCache>
            </c:strRef>
          </c:tx>
          <c:spPr>
            <a:ln w="28575">
              <a:noFill/>
            </a:ln>
          </c:spPr>
          <c:marker>
            <c:symbol val="none"/>
          </c:marker>
          <c:cat>
            <c:strRef>
              <c:f>Лист1!$A$3:$A$14</c:f>
              <c:strCache>
                <c:ptCount val="12"/>
                <c:pt idx="0">
                  <c:v>May 17</c:v>
                </c:pt>
                <c:pt idx="1">
                  <c:v>Jun 17</c:v>
                </c:pt>
                <c:pt idx="2">
                  <c:v>Jul 17</c:v>
                </c:pt>
                <c:pt idx="3">
                  <c:v>Aug 17</c:v>
                </c:pt>
                <c:pt idx="4">
                  <c:v>Sep 17</c:v>
                </c:pt>
                <c:pt idx="5">
                  <c:v>Oct 17</c:v>
                </c:pt>
                <c:pt idx="6">
                  <c:v>Nov 17</c:v>
                </c:pt>
                <c:pt idx="7">
                  <c:v>Dec 17</c:v>
                </c:pt>
                <c:pt idx="8">
                  <c:v>Jan 18</c:v>
                </c:pt>
                <c:pt idx="9">
                  <c:v>Feb 18</c:v>
                </c:pt>
                <c:pt idx="10">
                  <c:v>Mar 18</c:v>
                </c:pt>
                <c:pt idx="11">
                  <c:v>Apr 18</c:v>
                </c:pt>
              </c:strCache>
            </c:strRef>
          </c:cat>
          <c:val>
            <c:numRef>
              <c:f>Лист1!$E$2:$E$15</c:f>
              <c:numCache>
                <c:formatCode>General</c:formatCode>
                <c:ptCount val="14"/>
                <c:pt idx="0">
                  <c:v>2.827</c:v>
                </c:pt>
                <c:pt idx="1">
                  <c:v>2.9389999999999987</c:v>
                </c:pt>
                <c:pt idx="2">
                  <c:v>3.028</c:v>
                </c:pt>
                <c:pt idx="3">
                  <c:v>3.105</c:v>
                </c:pt>
                <c:pt idx="4">
                  <c:v>3.133</c:v>
                </c:pt>
                <c:pt idx="5">
                  <c:v>3.1219999999999999</c:v>
                </c:pt>
                <c:pt idx="6">
                  <c:v>3.1419999999999999</c:v>
                </c:pt>
                <c:pt idx="7">
                  <c:v>3.2069999999999999</c:v>
                </c:pt>
                <c:pt idx="8">
                  <c:v>3.3409999999999997</c:v>
                </c:pt>
                <c:pt idx="9">
                  <c:v>3.4279999999999999</c:v>
                </c:pt>
                <c:pt idx="10">
                  <c:v>3.4019999999999997</c:v>
                </c:pt>
                <c:pt idx="11">
                  <c:v>3.3209999999999997</c:v>
                </c:pt>
                <c:pt idx="12">
                  <c:v>2.8679999999999999</c:v>
                </c:pt>
                <c:pt idx="13">
                  <c:v>2.8219999999999987</c:v>
                </c:pt>
              </c:numCache>
            </c:numRef>
          </c:val>
        </c:ser>
        <c:hiLowLines/>
        <c:upDownBars>
          <c:gapWidth val="150"/>
          <c:upBars/>
          <c:downBars/>
        </c:upDownBars>
        <c:axId val="131450368"/>
        <c:axId val="131451904"/>
      </c:stockChart>
      <c:catAx>
        <c:axId val="131450368"/>
        <c:scaling>
          <c:orientation val="minMax"/>
        </c:scaling>
        <c:axPos val="b"/>
        <c:numFmt formatCode="dd/mm/yyyy" sourceLinked="1"/>
        <c:tickLblPos val="nextTo"/>
        <c:txPr>
          <a:bodyPr/>
          <a:lstStyle/>
          <a:p>
            <a:pPr>
              <a:defRPr>
                <a:latin typeface="Times New Roman" pitchFamily="18" charset="0"/>
                <a:cs typeface="Times New Roman" pitchFamily="18" charset="0"/>
              </a:defRPr>
            </a:pPr>
            <a:endParaRPr lang="ru-RU"/>
          </a:p>
        </c:txPr>
        <c:crossAx val="131451904"/>
        <c:crosses val="autoZero"/>
        <c:auto val="1"/>
        <c:lblAlgn val="ctr"/>
        <c:lblOffset val="100"/>
      </c:catAx>
      <c:valAx>
        <c:axId val="131451904"/>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31450368"/>
        <c:crosses val="autoZero"/>
        <c:crossBetween val="between"/>
      </c:valAx>
    </c:plotArea>
    <c:legend>
      <c:legendPos val="r"/>
      <c:layout/>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2558651582871243E-2"/>
          <c:y val="5.3174585562723066E-2"/>
          <c:w val="0.68056825953868161"/>
          <c:h val="0.79839756083570346"/>
        </c:manualLayout>
      </c:layout>
      <c:barChart>
        <c:barDir val="bar"/>
        <c:grouping val="clustered"/>
        <c:ser>
          <c:idx val="0"/>
          <c:order val="0"/>
          <c:tx>
            <c:strRef>
              <c:f>Лист1!$B$1</c:f>
              <c:strCache>
                <c:ptCount val="1"/>
                <c:pt idx="0">
                  <c:v>Алжир</c:v>
                </c:pt>
              </c:strCache>
            </c:strRef>
          </c:tx>
          <c:spPr>
            <a:ln>
              <a:solidFill>
                <a:schemeClr val="accent1"/>
              </a:solidFill>
            </a:ln>
          </c:spPr>
          <c:dLbls>
            <c:txPr>
              <a:bodyPr/>
              <a:lstStyle/>
              <a:p>
                <a:pPr>
                  <a:defRPr sz="1000">
                    <a:latin typeface="Times New Roman" pitchFamily="18" charset="0"/>
                    <a:cs typeface="Times New Roman" pitchFamily="18" charset="0"/>
                  </a:defRPr>
                </a:pPr>
                <a:endParaRPr lang="ru-RU"/>
              </a:p>
            </c:txPr>
            <c:showVal val="1"/>
          </c:dLbls>
          <c:cat>
            <c:numRef>
              <c:f>Лист1!$A$2</c:f>
              <c:numCache>
                <c:formatCode>General</c:formatCode>
                <c:ptCount val="1"/>
                <c:pt idx="0">
                  <c:v>2015</c:v>
                </c:pt>
              </c:numCache>
            </c:numRef>
          </c:cat>
          <c:val>
            <c:numRef>
              <c:f>Лист1!$B$2</c:f>
              <c:numCache>
                <c:formatCode>General</c:formatCode>
                <c:ptCount val="1"/>
                <c:pt idx="0">
                  <c:v>1561</c:v>
                </c:pt>
              </c:numCache>
            </c:numRef>
          </c:val>
        </c:ser>
        <c:ser>
          <c:idx val="1"/>
          <c:order val="1"/>
          <c:tx>
            <c:strRef>
              <c:f>Лист1!$C$1</c:f>
              <c:strCache>
                <c:ptCount val="1"/>
                <c:pt idx="0">
                  <c:v>Нигерия</c:v>
                </c:pt>
              </c:strCache>
            </c:strRef>
          </c:tx>
          <c:dLbls>
            <c:dLbl>
              <c:idx val="0"/>
              <c:layout>
                <c:manualLayout>
                  <c:x val="4.112953191475581E-2"/>
                  <c:y val="0"/>
                </c:manualLayout>
              </c:layout>
              <c:showVal val="1"/>
            </c:dLbl>
            <c:txPr>
              <a:bodyPr/>
              <a:lstStyle/>
              <a:p>
                <a:pPr>
                  <a:defRPr sz="1000">
                    <a:latin typeface="Times New Roman" pitchFamily="18" charset="0"/>
                    <a:cs typeface="Times New Roman" pitchFamily="18" charset="0"/>
                  </a:defRPr>
                </a:pPr>
                <a:endParaRPr lang="ru-RU"/>
              </a:p>
            </c:txPr>
            <c:showVal val="1"/>
          </c:dLbls>
          <c:cat>
            <c:numRef>
              <c:f>Лист1!$A$2</c:f>
              <c:numCache>
                <c:formatCode>General</c:formatCode>
                <c:ptCount val="1"/>
                <c:pt idx="0">
                  <c:v>2015</c:v>
                </c:pt>
              </c:numCache>
            </c:numRef>
          </c:cat>
          <c:val>
            <c:numRef>
              <c:f>Лист1!$C$2</c:f>
              <c:numCache>
                <c:formatCode>General</c:formatCode>
                <c:ptCount val="1"/>
                <c:pt idx="0">
                  <c:v>883</c:v>
                </c:pt>
              </c:numCache>
            </c:numRef>
          </c:val>
        </c:ser>
        <c:axId val="131502080"/>
        <c:axId val="131503616"/>
      </c:barChart>
      <c:catAx>
        <c:axId val="131502080"/>
        <c:scaling>
          <c:orientation val="minMax"/>
        </c:scaling>
        <c:axPos val="l"/>
        <c:numFmt formatCode="General" sourceLinked="1"/>
        <c:tickLblPos val="nextTo"/>
        <c:txPr>
          <a:bodyPr/>
          <a:lstStyle/>
          <a:p>
            <a:pPr>
              <a:defRPr sz="1000">
                <a:latin typeface="Times New Roman" pitchFamily="18" charset="0"/>
                <a:cs typeface="Times New Roman" pitchFamily="18" charset="0"/>
              </a:defRPr>
            </a:pPr>
            <a:endParaRPr lang="ru-RU"/>
          </a:p>
        </c:txPr>
        <c:crossAx val="131503616"/>
        <c:crosses val="autoZero"/>
        <c:auto val="1"/>
        <c:lblAlgn val="ctr"/>
        <c:lblOffset val="100"/>
      </c:catAx>
      <c:valAx>
        <c:axId val="131503616"/>
        <c:scaling>
          <c:orientation val="minMax"/>
        </c:scaling>
        <c:axPos val="b"/>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31502080"/>
        <c:crosses val="autoZero"/>
        <c:crossBetween val="between"/>
      </c:valAx>
      <c:spPr>
        <a:noFill/>
        <a:ln w="25400">
          <a:noFill/>
        </a:ln>
      </c:spPr>
    </c:plotArea>
    <c:legend>
      <c:legendPos val="r"/>
      <c:layout/>
      <c:txPr>
        <a:bodyPr/>
        <a:lstStyle/>
        <a:p>
          <a:pPr>
            <a:defRPr sz="1000">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Германия</c:v>
                </c:pt>
              </c:strCache>
            </c:strRef>
          </c:tx>
          <c:spPr>
            <a:solidFill>
              <a:srgbClr val="FFC000"/>
            </a:solidFill>
          </c:spPr>
          <c:dLbls>
            <c:txPr>
              <a:bodyPr/>
              <a:lstStyle/>
              <a:p>
                <a:pPr>
                  <a:defRPr>
                    <a:latin typeface="Times New Roman" pitchFamily="18" charset="0"/>
                    <a:cs typeface="Times New Roman" pitchFamily="18" charset="0"/>
                  </a:defRPr>
                </a:pPr>
                <a:endParaRPr lang="ru-RU"/>
              </a:p>
            </c:txPr>
            <c:dLblPos val="outEnd"/>
            <c:showVal val="1"/>
          </c:dLbls>
          <c:cat>
            <c:strRef>
              <c:f>Лист1!$A$2</c:f>
              <c:strCache>
                <c:ptCount val="1"/>
                <c:pt idx="0">
                  <c:v>Северо-Западная Европа</c:v>
                </c:pt>
              </c:strCache>
            </c:strRef>
          </c:cat>
          <c:val>
            <c:numRef>
              <c:f>Лист1!$B$2</c:f>
              <c:numCache>
                <c:formatCode>General</c:formatCode>
                <c:ptCount val="1"/>
                <c:pt idx="0">
                  <c:v>9</c:v>
                </c:pt>
              </c:numCache>
            </c:numRef>
          </c:val>
        </c:ser>
        <c:ser>
          <c:idx val="1"/>
          <c:order val="1"/>
          <c:tx>
            <c:strRef>
              <c:f>Лист1!$C$1</c:f>
              <c:strCache>
                <c:ptCount val="1"/>
                <c:pt idx="0">
                  <c:v>Нидерланды</c:v>
                </c:pt>
              </c:strCache>
            </c:strRef>
          </c:tx>
          <c:dLbls>
            <c:txPr>
              <a:bodyPr/>
              <a:lstStyle/>
              <a:p>
                <a:pPr>
                  <a:defRPr>
                    <a:latin typeface="Times New Roman" pitchFamily="18" charset="0"/>
                    <a:cs typeface="Times New Roman" pitchFamily="18" charset="0"/>
                  </a:defRPr>
                </a:pPr>
                <a:endParaRPr lang="ru-RU"/>
              </a:p>
            </c:txPr>
            <c:showVal val="1"/>
          </c:dLbls>
          <c:cat>
            <c:strRef>
              <c:f>Лист1!$A$2</c:f>
              <c:strCache>
                <c:ptCount val="1"/>
                <c:pt idx="0">
                  <c:v>Северо-Западная Европа</c:v>
                </c:pt>
              </c:strCache>
            </c:strRef>
          </c:cat>
          <c:val>
            <c:numRef>
              <c:f>Лист1!$C$2</c:f>
              <c:numCache>
                <c:formatCode>General</c:formatCode>
                <c:ptCount val="1"/>
                <c:pt idx="0">
                  <c:v>27</c:v>
                </c:pt>
              </c:numCache>
            </c:numRef>
          </c:val>
        </c:ser>
        <c:ser>
          <c:idx val="2"/>
          <c:order val="2"/>
          <c:tx>
            <c:strRef>
              <c:f>Лист1!$D$1</c:f>
              <c:strCache>
                <c:ptCount val="1"/>
                <c:pt idx="0">
                  <c:v>Великобритания</c:v>
                </c:pt>
              </c:strCache>
            </c:strRef>
          </c:tx>
          <c:spPr>
            <a:solidFill>
              <a:srgbClr val="339933"/>
            </a:solidFill>
          </c:spPr>
          <c:dLbls>
            <c:txPr>
              <a:bodyPr/>
              <a:lstStyle/>
              <a:p>
                <a:pPr>
                  <a:defRPr>
                    <a:latin typeface="Times New Roman" pitchFamily="18" charset="0"/>
                    <a:cs typeface="Times New Roman" pitchFamily="18" charset="0"/>
                  </a:defRPr>
                </a:pPr>
                <a:endParaRPr lang="ru-RU"/>
              </a:p>
            </c:txPr>
            <c:showVal val="1"/>
          </c:dLbls>
          <c:cat>
            <c:strRef>
              <c:f>Лист1!$A$2</c:f>
              <c:strCache>
                <c:ptCount val="1"/>
                <c:pt idx="0">
                  <c:v>Северо-Западная Европа</c:v>
                </c:pt>
              </c:strCache>
            </c:strRef>
          </c:cat>
          <c:val>
            <c:numRef>
              <c:f>Лист1!$D$2</c:f>
              <c:numCache>
                <c:formatCode>General</c:formatCode>
                <c:ptCount val="1"/>
                <c:pt idx="0">
                  <c:v>10</c:v>
                </c:pt>
              </c:numCache>
            </c:numRef>
          </c:val>
        </c:ser>
        <c:ser>
          <c:idx val="3"/>
          <c:order val="3"/>
          <c:tx>
            <c:strRef>
              <c:f>Лист1!$E$1</c:f>
              <c:strCache>
                <c:ptCount val="1"/>
                <c:pt idx="0">
                  <c:v>Люксембург</c:v>
                </c:pt>
              </c:strCache>
            </c:strRef>
          </c:tx>
          <c:dLbls>
            <c:txPr>
              <a:bodyPr/>
              <a:lstStyle/>
              <a:p>
                <a:pPr>
                  <a:defRPr>
                    <a:latin typeface="Times New Roman" pitchFamily="18" charset="0"/>
                    <a:cs typeface="Times New Roman" pitchFamily="18" charset="0"/>
                  </a:defRPr>
                </a:pPr>
                <a:endParaRPr lang="ru-RU"/>
              </a:p>
            </c:txPr>
            <c:showVal val="1"/>
          </c:dLbls>
          <c:cat>
            <c:strRef>
              <c:f>Лист1!$A$2</c:f>
              <c:strCache>
                <c:ptCount val="1"/>
                <c:pt idx="0">
                  <c:v>Северо-Западная Европа</c:v>
                </c:pt>
              </c:strCache>
            </c:strRef>
          </c:cat>
          <c:val>
            <c:numRef>
              <c:f>Лист1!$E$2</c:f>
              <c:numCache>
                <c:formatCode>General</c:formatCode>
                <c:ptCount val="1"/>
                <c:pt idx="0">
                  <c:v>16</c:v>
                </c:pt>
              </c:numCache>
            </c:numRef>
          </c:val>
        </c:ser>
        <c:ser>
          <c:idx val="4"/>
          <c:order val="4"/>
          <c:tx>
            <c:strRef>
              <c:f>Лист1!$F$1</c:f>
              <c:strCache>
                <c:ptCount val="1"/>
                <c:pt idx="0">
                  <c:v>Франция</c:v>
                </c:pt>
              </c:strCache>
            </c:strRef>
          </c:tx>
          <c:dPt>
            <c:idx val="0"/>
            <c:spPr>
              <a:solidFill>
                <a:srgbClr val="0066CC"/>
              </a:solidFill>
            </c:spPr>
          </c:dPt>
          <c:dLbls>
            <c:txPr>
              <a:bodyPr/>
              <a:lstStyle/>
              <a:p>
                <a:pPr>
                  <a:defRPr>
                    <a:latin typeface="Times New Roman" pitchFamily="18" charset="0"/>
                    <a:cs typeface="Times New Roman" pitchFamily="18" charset="0"/>
                  </a:defRPr>
                </a:pPr>
                <a:endParaRPr lang="ru-RU"/>
              </a:p>
            </c:txPr>
            <c:showVal val="1"/>
          </c:dLbls>
          <c:cat>
            <c:strRef>
              <c:f>Лист1!$A$2</c:f>
              <c:strCache>
                <c:ptCount val="1"/>
                <c:pt idx="0">
                  <c:v>Северо-Западная Европа</c:v>
                </c:pt>
              </c:strCache>
            </c:strRef>
          </c:cat>
          <c:val>
            <c:numRef>
              <c:f>Лист1!$F$2</c:f>
              <c:numCache>
                <c:formatCode>General</c:formatCode>
                <c:ptCount val="1"/>
                <c:pt idx="0">
                  <c:v>7</c:v>
                </c:pt>
              </c:numCache>
            </c:numRef>
          </c:val>
        </c:ser>
        <c:axId val="129451136"/>
        <c:axId val="129452672"/>
      </c:barChart>
      <c:catAx>
        <c:axId val="129451136"/>
        <c:scaling>
          <c:orientation val="minMax"/>
        </c:scaling>
        <c:axPos val="b"/>
        <c:tickLblPos val="nextTo"/>
        <c:txPr>
          <a:bodyPr/>
          <a:lstStyle/>
          <a:p>
            <a:pPr>
              <a:defRPr sz="1000" baseline="0">
                <a:latin typeface="Times New Roman" pitchFamily="18" charset="0"/>
              </a:defRPr>
            </a:pPr>
            <a:endParaRPr lang="ru-RU"/>
          </a:p>
        </c:txPr>
        <c:crossAx val="129452672"/>
        <c:crosses val="autoZero"/>
        <c:auto val="1"/>
        <c:lblAlgn val="ctr"/>
        <c:lblOffset val="100"/>
      </c:catAx>
      <c:valAx>
        <c:axId val="129452672"/>
        <c:scaling>
          <c:orientation val="minMax"/>
        </c:scaling>
        <c:axPos val="l"/>
        <c:majorGridlines/>
        <c:title>
          <c:tx>
            <c:rich>
              <a:bodyPr rot="-5400000" vert="horz"/>
              <a:lstStyle/>
              <a:p>
                <a:pPr>
                  <a:defRPr sz="1000"/>
                </a:pPr>
                <a:r>
                  <a:rPr lang="ru-RU" sz="1000" b="0">
                    <a:latin typeface="Times New Roman" pitchFamily="18" charset="0"/>
                    <a:cs typeface="Times New Roman" pitchFamily="18" charset="0"/>
                  </a:rPr>
                  <a:t>Платность,</a:t>
                </a:r>
                <a:r>
                  <a:rPr lang="ru-RU" sz="1000" b="0" baseline="0">
                    <a:latin typeface="Times New Roman" pitchFamily="18" charset="0"/>
                    <a:cs typeface="Times New Roman" pitchFamily="18" charset="0"/>
                  </a:rPr>
                  <a:t>   км/100 км</a:t>
                </a:r>
                <a:r>
                  <a:rPr lang="ru-RU" sz="1000" b="0" baseline="30000">
                    <a:latin typeface="Times New Roman" pitchFamily="18" charset="0"/>
                    <a:cs typeface="Times New Roman" pitchFamily="18" charset="0"/>
                  </a:rPr>
                  <a:t>2</a:t>
                </a:r>
                <a:endParaRPr lang="ru-RU" sz="1000" b="0">
                  <a:latin typeface="Times New Roman" pitchFamily="18" charset="0"/>
                  <a:cs typeface="Times New Roman" pitchFamily="18" charset="0"/>
                </a:endParaRPr>
              </a:p>
            </c:rich>
          </c:tx>
          <c:layout/>
        </c:title>
        <c:numFmt formatCode="General" sourceLinked="1"/>
        <c:tickLblPos val="nextTo"/>
        <c:txPr>
          <a:bodyPr/>
          <a:lstStyle/>
          <a:p>
            <a:pPr>
              <a:defRPr>
                <a:latin typeface="Times New Roman" pitchFamily="18" charset="0"/>
                <a:cs typeface="Times New Roman" pitchFamily="18" charset="0"/>
              </a:defRPr>
            </a:pPr>
            <a:endParaRPr lang="ru-RU"/>
          </a:p>
        </c:txPr>
        <c:crossAx val="129451136"/>
        <c:crosses val="autoZero"/>
        <c:crossBetween val="between"/>
      </c:valAx>
      <c:spPr>
        <a:ln>
          <a:noFill/>
        </a:ln>
      </c:spPr>
    </c:plotArea>
    <c:legend>
      <c:legendPos val="b"/>
      <c:layout>
        <c:manualLayout>
          <c:xMode val="edge"/>
          <c:yMode val="edge"/>
          <c:x val="8.6733607285015682E-2"/>
          <c:y val="0.69678925951643511"/>
          <c:w val="0.91326639271498256"/>
          <c:h val="0.27036759752409506"/>
        </c:manualLayout>
      </c:layout>
      <c:txPr>
        <a:bodyPr/>
        <a:lstStyle/>
        <a:p>
          <a:pPr>
            <a:defRPr sz="1000" baseline="0">
              <a:latin typeface="Times New Roman" pitchFamily="18" charset="0"/>
            </a:defRPr>
          </a:pPr>
          <a:endParaRPr lang="ru-RU"/>
        </a:p>
      </c:txP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Венгрия</c:v>
                </c:pt>
              </c:strCache>
            </c:strRef>
          </c:tx>
          <c:spPr>
            <a:solidFill>
              <a:srgbClr val="FFC000"/>
            </a:solidFill>
          </c:spPr>
          <c:dLbls>
            <c:txPr>
              <a:bodyPr/>
              <a:lstStyle/>
              <a:p>
                <a:pPr>
                  <a:defRPr>
                    <a:latin typeface="Times New Roman" pitchFamily="18" charset="0"/>
                    <a:cs typeface="Times New Roman" pitchFamily="18" charset="0"/>
                  </a:defRPr>
                </a:pPr>
                <a:endParaRPr lang="ru-RU"/>
              </a:p>
            </c:txPr>
            <c:dLblPos val="outEnd"/>
            <c:showVal val="1"/>
          </c:dLbls>
          <c:cat>
            <c:strRef>
              <c:f>Лист1!$A$2</c:f>
              <c:strCache>
                <c:ptCount val="1"/>
                <c:pt idx="0">
                  <c:v>Центральная и Восточная Европа</c:v>
                </c:pt>
              </c:strCache>
            </c:strRef>
          </c:cat>
          <c:val>
            <c:numRef>
              <c:f>Лист1!$B$2</c:f>
              <c:numCache>
                <c:formatCode>General</c:formatCode>
                <c:ptCount val="1"/>
                <c:pt idx="0">
                  <c:v>7</c:v>
                </c:pt>
              </c:numCache>
            </c:numRef>
          </c:val>
        </c:ser>
        <c:ser>
          <c:idx val="1"/>
          <c:order val="1"/>
          <c:tx>
            <c:strRef>
              <c:f>Лист1!$C$1</c:f>
              <c:strCache>
                <c:ptCount val="1"/>
                <c:pt idx="0">
                  <c:v>Словения</c:v>
                </c:pt>
              </c:strCache>
            </c:strRef>
          </c:tx>
          <c:dLbls>
            <c:txPr>
              <a:bodyPr/>
              <a:lstStyle/>
              <a:p>
                <a:pPr>
                  <a:defRPr>
                    <a:latin typeface="Times New Roman" pitchFamily="18" charset="0"/>
                    <a:cs typeface="Times New Roman" pitchFamily="18" charset="0"/>
                  </a:defRPr>
                </a:pPr>
                <a:endParaRPr lang="ru-RU"/>
              </a:p>
            </c:txPr>
            <c:showVal val="1"/>
          </c:dLbls>
          <c:cat>
            <c:strRef>
              <c:f>Лист1!$A$2</c:f>
              <c:strCache>
                <c:ptCount val="1"/>
                <c:pt idx="0">
                  <c:v>Центральная и Восточная Европа</c:v>
                </c:pt>
              </c:strCache>
            </c:strRef>
          </c:cat>
          <c:val>
            <c:numRef>
              <c:f>Лист1!$C$2</c:f>
              <c:numCache>
                <c:formatCode>General</c:formatCode>
                <c:ptCount val="1"/>
                <c:pt idx="0">
                  <c:v>6</c:v>
                </c:pt>
              </c:numCache>
            </c:numRef>
          </c:val>
        </c:ser>
        <c:ser>
          <c:idx val="2"/>
          <c:order val="2"/>
          <c:tx>
            <c:strRef>
              <c:f>Лист1!$D$1</c:f>
              <c:strCache>
                <c:ptCount val="1"/>
                <c:pt idx="0">
                  <c:v>Польша</c:v>
                </c:pt>
              </c:strCache>
            </c:strRef>
          </c:tx>
          <c:spPr>
            <a:solidFill>
              <a:srgbClr val="339933"/>
            </a:solidFill>
          </c:spPr>
          <c:dLbls>
            <c:txPr>
              <a:bodyPr/>
              <a:lstStyle/>
              <a:p>
                <a:pPr>
                  <a:defRPr>
                    <a:latin typeface="Times New Roman" pitchFamily="18" charset="0"/>
                    <a:cs typeface="Times New Roman" pitchFamily="18" charset="0"/>
                  </a:defRPr>
                </a:pPr>
                <a:endParaRPr lang="ru-RU"/>
              </a:p>
            </c:txPr>
            <c:showVal val="1"/>
          </c:dLbls>
          <c:cat>
            <c:strRef>
              <c:f>Лист1!$A$2</c:f>
              <c:strCache>
                <c:ptCount val="1"/>
                <c:pt idx="0">
                  <c:v>Центральная и Восточная Европа</c:v>
                </c:pt>
              </c:strCache>
            </c:strRef>
          </c:cat>
          <c:val>
            <c:numRef>
              <c:f>Лист1!$D$2</c:f>
              <c:numCache>
                <c:formatCode>General</c:formatCode>
                <c:ptCount val="1"/>
                <c:pt idx="0">
                  <c:v>3</c:v>
                </c:pt>
              </c:numCache>
            </c:numRef>
          </c:val>
        </c:ser>
        <c:ser>
          <c:idx val="3"/>
          <c:order val="3"/>
          <c:tx>
            <c:strRef>
              <c:f>Лист1!$E$1</c:f>
              <c:strCache>
                <c:ptCount val="1"/>
                <c:pt idx="0">
                  <c:v>Чехия</c:v>
                </c:pt>
              </c:strCache>
            </c:strRef>
          </c:tx>
          <c:spPr>
            <a:solidFill>
              <a:schemeClr val="bg1">
                <a:lumMod val="50000"/>
              </a:schemeClr>
            </a:solidFill>
          </c:spPr>
          <c:dLbls>
            <c:txPr>
              <a:bodyPr/>
              <a:lstStyle/>
              <a:p>
                <a:pPr>
                  <a:defRPr>
                    <a:latin typeface="Times New Roman" pitchFamily="18" charset="0"/>
                    <a:cs typeface="Times New Roman" pitchFamily="18" charset="0"/>
                  </a:defRPr>
                </a:pPr>
                <a:endParaRPr lang="ru-RU"/>
              </a:p>
            </c:txPr>
            <c:showVal val="1"/>
          </c:dLbls>
          <c:cat>
            <c:strRef>
              <c:f>Лист1!$A$2</c:f>
              <c:strCache>
                <c:ptCount val="1"/>
                <c:pt idx="0">
                  <c:v>Центральная и Восточная Европа</c:v>
                </c:pt>
              </c:strCache>
            </c:strRef>
          </c:cat>
          <c:val>
            <c:numRef>
              <c:f>Лист1!$E$2</c:f>
              <c:numCache>
                <c:formatCode>General</c:formatCode>
                <c:ptCount val="1"/>
                <c:pt idx="0">
                  <c:v>5</c:v>
                </c:pt>
              </c:numCache>
            </c:numRef>
          </c:val>
        </c:ser>
        <c:ser>
          <c:idx val="4"/>
          <c:order val="4"/>
          <c:tx>
            <c:strRef>
              <c:f>Лист1!$F$1</c:f>
              <c:strCache>
                <c:ptCount val="1"/>
                <c:pt idx="0">
                  <c:v>Румыния</c:v>
                </c:pt>
              </c:strCache>
            </c:strRef>
          </c:tx>
          <c:spPr>
            <a:solidFill>
              <a:srgbClr val="990099"/>
            </a:solidFill>
          </c:spPr>
          <c:dLbls>
            <c:txPr>
              <a:bodyPr/>
              <a:lstStyle/>
              <a:p>
                <a:pPr>
                  <a:defRPr>
                    <a:latin typeface="Times New Roman" pitchFamily="18" charset="0"/>
                    <a:cs typeface="Times New Roman" pitchFamily="18" charset="0"/>
                  </a:defRPr>
                </a:pPr>
                <a:endParaRPr lang="ru-RU"/>
              </a:p>
            </c:txPr>
            <c:showVal val="1"/>
          </c:dLbls>
          <c:cat>
            <c:strRef>
              <c:f>Лист1!$A$2</c:f>
              <c:strCache>
                <c:ptCount val="1"/>
                <c:pt idx="0">
                  <c:v>Центральная и Восточная Европа</c:v>
                </c:pt>
              </c:strCache>
            </c:strRef>
          </c:cat>
          <c:val>
            <c:numRef>
              <c:f>Лист1!$F$2</c:f>
              <c:numCache>
                <c:formatCode>General</c:formatCode>
                <c:ptCount val="1"/>
                <c:pt idx="0">
                  <c:v>6</c:v>
                </c:pt>
              </c:numCache>
            </c:numRef>
          </c:val>
        </c:ser>
        <c:ser>
          <c:idx val="5"/>
          <c:order val="5"/>
          <c:tx>
            <c:strRef>
              <c:f>Лист1!$G$1</c:f>
              <c:strCache>
                <c:ptCount val="1"/>
                <c:pt idx="0">
                  <c:v>Хорватия</c:v>
                </c:pt>
              </c:strCache>
            </c:strRef>
          </c:tx>
          <c:spPr>
            <a:solidFill>
              <a:srgbClr val="0066CC"/>
            </a:solidFill>
          </c:spPr>
          <c:dLbls>
            <c:txPr>
              <a:bodyPr/>
              <a:lstStyle/>
              <a:p>
                <a:pPr>
                  <a:defRPr>
                    <a:latin typeface="Times New Roman" pitchFamily="18" charset="0"/>
                    <a:cs typeface="Times New Roman" pitchFamily="18" charset="0"/>
                  </a:defRPr>
                </a:pPr>
                <a:endParaRPr lang="ru-RU"/>
              </a:p>
            </c:txPr>
            <c:showVal val="1"/>
          </c:dLbls>
          <c:cat>
            <c:strRef>
              <c:f>Лист1!$A$2</c:f>
              <c:strCache>
                <c:ptCount val="1"/>
                <c:pt idx="0">
                  <c:v>Центральная и Восточная Европа</c:v>
                </c:pt>
              </c:strCache>
            </c:strRef>
          </c:cat>
          <c:val>
            <c:numRef>
              <c:f>Лист1!$G$2</c:f>
              <c:numCache>
                <c:formatCode>General</c:formatCode>
                <c:ptCount val="1"/>
                <c:pt idx="0">
                  <c:v>4</c:v>
                </c:pt>
              </c:numCache>
            </c:numRef>
          </c:val>
        </c:ser>
        <c:axId val="129499904"/>
        <c:axId val="129501440"/>
      </c:barChart>
      <c:catAx>
        <c:axId val="129499904"/>
        <c:scaling>
          <c:orientation val="minMax"/>
        </c:scaling>
        <c:axPos val="b"/>
        <c:numFmt formatCode="General" sourceLinked="1"/>
        <c:tickLblPos val="nextTo"/>
        <c:txPr>
          <a:bodyPr/>
          <a:lstStyle/>
          <a:p>
            <a:pPr>
              <a:defRPr sz="1000" baseline="0">
                <a:latin typeface="Times New Roman" pitchFamily="18" charset="0"/>
              </a:defRPr>
            </a:pPr>
            <a:endParaRPr lang="ru-RU"/>
          </a:p>
        </c:txPr>
        <c:crossAx val="129501440"/>
        <c:crosses val="autoZero"/>
        <c:auto val="1"/>
        <c:lblAlgn val="ctr"/>
        <c:lblOffset val="100"/>
      </c:catAx>
      <c:valAx>
        <c:axId val="129501440"/>
        <c:scaling>
          <c:orientation val="minMax"/>
        </c:scaling>
        <c:axPos val="l"/>
        <c:majorGridlines/>
        <c:title>
          <c:tx>
            <c:rich>
              <a:bodyPr rot="-5400000" vert="horz"/>
              <a:lstStyle/>
              <a:p>
                <a:pPr>
                  <a:defRPr sz="1000"/>
                </a:pPr>
                <a:r>
                  <a:rPr lang="ru-RU" sz="1000" b="0">
                    <a:latin typeface="Times New Roman" pitchFamily="18" charset="0"/>
                    <a:cs typeface="Times New Roman" pitchFamily="18" charset="0"/>
                  </a:rPr>
                  <a:t>Платность</a:t>
                </a:r>
                <a:r>
                  <a:rPr lang="ru-RU" sz="1000" b="0" baseline="0">
                    <a:latin typeface="Times New Roman" pitchFamily="18" charset="0"/>
                    <a:cs typeface="Times New Roman" pitchFamily="18" charset="0"/>
                  </a:rPr>
                  <a:t> , км/100 км</a:t>
                </a:r>
                <a:r>
                  <a:rPr lang="ru-RU" sz="1000" b="0" baseline="30000">
                    <a:latin typeface="Times New Roman" pitchFamily="18" charset="0"/>
                    <a:cs typeface="Times New Roman" pitchFamily="18" charset="0"/>
                  </a:rPr>
                  <a:t>2</a:t>
                </a:r>
                <a:endParaRPr lang="ru-RU" sz="1000" b="0">
                  <a:latin typeface="Times New Roman" pitchFamily="18" charset="0"/>
                  <a:cs typeface="Times New Roman" pitchFamily="18" charset="0"/>
                </a:endParaRPr>
              </a:p>
            </c:rich>
          </c:tx>
          <c:layout/>
        </c:title>
        <c:numFmt formatCode="General" sourceLinked="1"/>
        <c:tickLblPos val="nextTo"/>
        <c:txPr>
          <a:bodyPr/>
          <a:lstStyle/>
          <a:p>
            <a:pPr>
              <a:defRPr>
                <a:latin typeface="Times New Roman" pitchFamily="18" charset="0"/>
                <a:cs typeface="Times New Roman" pitchFamily="18" charset="0"/>
              </a:defRPr>
            </a:pPr>
            <a:endParaRPr lang="ru-RU"/>
          </a:p>
        </c:txPr>
        <c:crossAx val="129499904"/>
        <c:crosses val="autoZero"/>
        <c:crossBetween val="between"/>
      </c:valAx>
      <c:spPr>
        <a:ln>
          <a:noFill/>
        </a:ln>
      </c:spPr>
    </c:plotArea>
    <c:legend>
      <c:legendPos val="b"/>
      <c:layout>
        <c:manualLayout>
          <c:xMode val="edge"/>
          <c:yMode val="edge"/>
          <c:x val="0.13051998885353144"/>
          <c:y val="0.78964881126839315"/>
          <c:w val="0.81128261082498299"/>
          <c:h val="0.17750805992793595"/>
        </c:manualLayout>
      </c:layout>
      <c:txPr>
        <a:bodyPr/>
        <a:lstStyle/>
        <a:p>
          <a:pPr>
            <a:defRPr sz="1000" baseline="0">
              <a:latin typeface="Times New Roman" pitchFamily="18" charset="0"/>
            </a:defRPr>
          </a:pPr>
          <a:endParaRPr lang="ru-RU"/>
        </a:p>
      </c:txPr>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Италия</c:v>
                </c:pt>
              </c:strCache>
            </c:strRef>
          </c:tx>
          <c:spPr>
            <a:solidFill>
              <a:srgbClr val="990099"/>
            </a:solidFill>
          </c:spPr>
          <c:dLbls>
            <c:txPr>
              <a:bodyPr/>
              <a:lstStyle/>
              <a:p>
                <a:pPr>
                  <a:defRPr>
                    <a:latin typeface="Times New Roman" pitchFamily="18" charset="0"/>
                    <a:cs typeface="Times New Roman" pitchFamily="18" charset="0"/>
                  </a:defRPr>
                </a:pPr>
                <a:endParaRPr lang="ru-RU"/>
              </a:p>
            </c:txPr>
            <c:dLblPos val="outEnd"/>
            <c:showVal val="1"/>
          </c:dLbls>
          <c:cat>
            <c:strRef>
              <c:f>Лист1!$A$2</c:f>
              <c:strCache>
                <c:ptCount val="1"/>
                <c:pt idx="0">
                  <c:v>Южная Европа</c:v>
                </c:pt>
              </c:strCache>
            </c:strRef>
          </c:cat>
          <c:val>
            <c:numRef>
              <c:f>Лист1!$B$2</c:f>
              <c:numCache>
                <c:formatCode>General</c:formatCode>
                <c:ptCount val="1"/>
                <c:pt idx="0">
                  <c:v>11</c:v>
                </c:pt>
              </c:numCache>
            </c:numRef>
          </c:val>
        </c:ser>
        <c:ser>
          <c:idx val="1"/>
          <c:order val="1"/>
          <c:tx>
            <c:strRef>
              <c:f>Лист1!$C$1</c:f>
              <c:strCache>
                <c:ptCount val="1"/>
                <c:pt idx="0">
                  <c:v>Португалия</c:v>
                </c:pt>
              </c:strCache>
            </c:strRef>
          </c:tx>
          <c:spPr>
            <a:solidFill>
              <a:schemeClr val="bg1">
                <a:lumMod val="50000"/>
              </a:schemeClr>
            </a:solidFill>
          </c:spPr>
          <c:dLbls>
            <c:txPr>
              <a:bodyPr/>
              <a:lstStyle/>
              <a:p>
                <a:pPr>
                  <a:defRPr>
                    <a:latin typeface="Times New Roman" pitchFamily="18" charset="0"/>
                    <a:cs typeface="Times New Roman" pitchFamily="18" charset="0"/>
                  </a:defRPr>
                </a:pPr>
                <a:endParaRPr lang="ru-RU"/>
              </a:p>
            </c:txPr>
            <c:showVal val="1"/>
          </c:dLbls>
          <c:cat>
            <c:strRef>
              <c:f>Лист1!$A$2</c:f>
              <c:strCache>
                <c:ptCount val="1"/>
                <c:pt idx="0">
                  <c:v>Южная Европа</c:v>
                </c:pt>
              </c:strCache>
            </c:strRef>
          </c:cat>
          <c:val>
            <c:numRef>
              <c:f>Лист1!$C$2</c:f>
              <c:numCache>
                <c:formatCode>General</c:formatCode>
                <c:ptCount val="1"/>
                <c:pt idx="0">
                  <c:v>2</c:v>
                </c:pt>
              </c:numCache>
            </c:numRef>
          </c:val>
        </c:ser>
        <c:ser>
          <c:idx val="2"/>
          <c:order val="2"/>
          <c:tx>
            <c:strRef>
              <c:f>Лист1!$D$1</c:f>
              <c:strCache>
                <c:ptCount val="1"/>
                <c:pt idx="0">
                  <c:v>Испания</c:v>
                </c:pt>
              </c:strCache>
            </c:strRef>
          </c:tx>
          <c:spPr>
            <a:solidFill>
              <a:srgbClr val="339933"/>
            </a:solidFill>
          </c:spPr>
          <c:dLbls>
            <c:txPr>
              <a:bodyPr/>
              <a:lstStyle/>
              <a:p>
                <a:pPr>
                  <a:defRPr>
                    <a:latin typeface="Times New Roman" pitchFamily="18" charset="0"/>
                    <a:cs typeface="Times New Roman" pitchFamily="18" charset="0"/>
                  </a:defRPr>
                </a:pPr>
                <a:endParaRPr lang="ru-RU"/>
              </a:p>
            </c:txPr>
            <c:showVal val="1"/>
          </c:dLbls>
          <c:cat>
            <c:strRef>
              <c:f>Лист1!$A$2</c:f>
              <c:strCache>
                <c:ptCount val="1"/>
                <c:pt idx="0">
                  <c:v>Южная Европа</c:v>
                </c:pt>
              </c:strCache>
            </c:strRef>
          </c:cat>
          <c:val>
            <c:numRef>
              <c:f>Лист1!$D$2</c:f>
              <c:numCache>
                <c:formatCode>General</c:formatCode>
                <c:ptCount val="1"/>
                <c:pt idx="0">
                  <c:v>3</c:v>
                </c:pt>
              </c:numCache>
            </c:numRef>
          </c:val>
        </c:ser>
        <c:axId val="129557248"/>
        <c:axId val="129558784"/>
      </c:barChart>
      <c:catAx>
        <c:axId val="129557248"/>
        <c:scaling>
          <c:orientation val="minMax"/>
        </c:scaling>
        <c:axPos val="b"/>
        <c:tickLblPos val="nextTo"/>
        <c:txPr>
          <a:bodyPr/>
          <a:lstStyle/>
          <a:p>
            <a:pPr>
              <a:defRPr sz="1000" baseline="0">
                <a:latin typeface="Times New Roman" pitchFamily="18" charset="0"/>
              </a:defRPr>
            </a:pPr>
            <a:endParaRPr lang="ru-RU"/>
          </a:p>
        </c:txPr>
        <c:crossAx val="129558784"/>
        <c:crosses val="autoZero"/>
        <c:auto val="1"/>
        <c:lblAlgn val="ctr"/>
        <c:lblOffset val="100"/>
      </c:catAx>
      <c:valAx>
        <c:axId val="129558784"/>
        <c:scaling>
          <c:orientation val="minMax"/>
        </c:scaling>
        <c:axPos val="l"/>
        <c:majorGridlines/>
        <c:title>
          <c:tx>
            <c:rich>
              <a:bodyPr rot="-5400000" vert="horz"/>
              <a:lstStyle/>
              <a:p>
                <a:pPr>
                  <a:defRPr sz="1000"/>
                </a:pPr>
                <a:r>
                  <a:rPr lang="ru-RU" sz="1000" b="0">
                    <a:latin typeface="Times New Roman" pitchFamily="18" charset="0"/>
                    <a:cs typeface="Times New Roman" pitchFamily="18" charset="0"/>
                  </a:rPr>
                  <a:t>Платность</a:t>
                </a:r>
                <a:r>
                  <a:rPr lang="ru-RU" sz="1000" b="0" baseline="0">
                    <a:latin typeface="Times New Roman" pitchFamily="18" charset="0"/>
                    <a:cs typeface="Times New Roman" pitchFamily="18" charset="0"/>
                  </a:rPr>
                  <a:t> , км/100 км</a:t>
                </a:r>
                <a:r>
                  <a:rPr lang="ru-RU" sz="1000" b="0" baseline="30000">
                    <a:latin typeface="Times New Roman" pitchFamily="18" charset="0"/>
                    <a:cs typeface="Times New Roman" pitchFamily="18" charset="0"/>
                  </a:rPr>
                  <a:t>2</a:t>
                </a:r>
                <a:endParaRPr lang="ru-RU" sz="1000" b="0">
                  <a:latin typeface="Times New Roman" pitchFamily="18" charset="0"/>
                  <a:cs typeface="Times New Roman" pitchFamily="18" charset="0"/>
                </a:endParaRPr>
              </a:p>
            </c:rich>
          </c:tx>
          <c:layout/>
        </c:title>
        <c:numFmt formatCode="General" sourceLinked="1"/>
        <c:tickLblPos val="nextTo"/>
        <c:txPr>
          <a:bodyPr/>
          <a:lstStyle/>
          <a:p>
            <a:pPr>
              <a:defRPr>
                <a:latin typeface="Times New Roman" pitchFamily="18" charset="0"/>
                <a:cs typeface="Times New Roman" pitchFamily="18" charset="0"/>
              </a:defRPr>
            </a:pPr>
            <a:endParaRPr lang="ru-RU"/>
          </a:p>
        </c:txPr>
        <c:crossAx val="129557248"/>
        <c:crosses val="autoZero"/>
        <c:crossBetween val="between"/>
      </c:valAx>
      <c:spPr>
        <a:ln>
          <a:noFill/>
        </a:ln>
      </c:spPr>
    </c:plotArea>
    <c:legend>
      <c:legendPos val="b"/>
      <c:layout/>
      <c:txPr>
        <a:bodyPr/>
        <a:lstStyle/>
        <a:p>
          <a:pPr>
            <a:defRPr sz="1000" baseline="0">
              <a:latin typeface="Times New Roman" pitchFamily="18" charset="0"/>
            </a:defRPr>
          </a:pPr>
          <a:endParaRPr lang="ru-RU"/>
        </a:p>
      </c:txPr>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Россия</c:v>
                </c:pt>
              </c:strCache>
            </c:strRef>
          </c:tx>
          <c:spPr>
            <a:solidFill>
              <a:schemeClr val="tx2"/>
            </a:solidFill>
          </c:spPr>
          <c:dLbls>
            <c:txPr>
              <a:bodyPr/>
              <a:lstStyle/>
              <a:p>
                <a:pPr>
                  <a:defRPr>
                    <a:latin typeface="Times New Roman" pitchFamily="18" charset="0"/>
                    <a:cs typeface="Times New Roman" pitchFamily="18" charset="0"/>
                  </a:defRPr>
                </a:pPr>
                <a:endParaRPr lang="ru-RU"/>
              </a:p>
            </c:txPr>
            <c:dLblPos val="outEnd"/>
            <c:showVal val="1"/>
          </c:dLbls>
          <c:cat>
            <c:numRef>
              <c:f>Лист1!$A$2</c:f>
              <c:numCache>
                <c:formatCode>General</c:formatCode>
                <c:ptCount val="1"/>
              </c:numCache>
            </c:numRef>
          </c:cat>
          <c:val>
            <c:numRef>
              <c:f>Лист1!$B$2</c:f>
              <c:numCache>
                <c:formatCode>General</c:formatCode>
                <c:ptCount val="1"/>
                <c:pt idx="0">
                  <c:v>171.2</c:v>
                </c:pt>
              </c:numCache>
            </c:numRef>
          </c:val>
        </c:ser>
        <c:ser>
          <c:idx val="1"/>
          <c:order val="1"/>
          <c:tx>
            <c:strRef>
              <c:f>Лист1!$C$1</c:f>
              <c:strCache>
                <c:ptCount val="1"/>
                <c:pt idx="0">
                  <c:v>США</c:v>
                </c:pt>
              </c:strCache>
            </c:strRef>
          </c:tx>
          <c:spPr>
            <a:solidFill>
              <a:srgbClr val="FF0000"/>
            </a:solidFill>
          </c:spPr>
          <c:dLbls>
            <c:txPr>
              <a:bodyPr/>
              <a:lstStyle/>
              <a:p>
                <a:pPr>
                  <a:defRPr>
                    <a:latin typeface="Times New Roman" pitchFamily="18" charset="0"/>
                    <a:cs typeface="Times New Roman" pitchFamily="18" charset="0"/>
                  </a:defRPr>
                </a:pPr>
                <a:endParaRPr lang="ru-RU"/>
              </a:p>
            </c:txPr>
            <c:showVal val="1"/>
          </c:dLbls>
          <c:cat>
            <c:numRef>
              <c:f>Лист1!$A$2</c:f>
              <c:numCache>
                <c:formatCode>General</c:formatCode>
                <c:ptCount val="1"/>
              </c:numCache>
            </c:numRef>
          </c:cat>
          <c:val>
            <c:numRef>
              <c:f>Лист1!$C$2</c:f>
              <c:numCache>
                <c:formatCode>General</c:formatCode>
                <c:ptCount val="1"/>
                <c:pt idx="0">
                  <c:v>150.19999999999999</c:v>
                </c:pt>
              </c:numCache>
            </c:numRef>
          </c:val>
        </c:ser>
        <c:axId val="129539456"/>
        <c:axId val="129668224"/>
      </c:barChart>
      <c:catAx>
        <c:axId val="129539456"/>
        <c:scaling>
          <c:orientation val="minMax"/>
        </c:scaling>
        <c:axPos val="b"/>
        <c:numFmt formatCode="General" sourceLinked="1"/>
        <c:tickLblPos val="nextTo"/>
        <c:txPr>
          <a:bodyPr/>
          <a:lstStyle/>
          <a:p>
            <a:pPr>
              <a:defRPr sz="1200" baseline="0">
                <a:latin typeface="Times New Roman" pitchFamily="18" charset="0"/>
              </a:defRPr>
            </a:pPr>
            <a:endParaRPr lang="ru-RU"/>
          </a:p>
        </c:txPr>
        <c:crossAx val="129668224"/>
        <c:crosses val="autoZero"/>
        <c:auto val="1"/>
        <c:lblAlgn val="ctr"/>
        <c:lblOffset val="100"/>
      </c:catAx>
      <c:valAx>
        <c:axId val="129668224"/>
        <c:scaling>
          <c:orientation val="minMax"/>
        </c:scaling>
        <c:axPos val="l"/>
        <c:majorGridlines/>
        <c:title>
          <c:tx>
            <c:rich>
              <a:bodyPr rot="-5400000" vert="horz"/>
              <a:lstStyle/>
              <a:p>
                <a:pPr>
                  <a:defRPr sz="1000"/>
                </a:pPr>
                <a:r>
                  <a:rPr lang="ru-RU" sz="1000" b="0">
                    <a:latin typeface="Times New Roman" pitchFamily="18" charset="0"/>
                    <a:cs typeface="Times New Roman" pitchFamily="18" charset="0"/>
                  </a:rPr>
                  <a:t>Платность</a:t>
                </a:r>
                <a:r>
                  <a:rPr lang="ru-RU" sz="1000" b="0" baseline="0">
                    <a:latin typeface="Times New Roman" pitchFamily="18" charset="0"/>
                    <a:cs typeface="Times New Roman" pitchFamily="18" charset="0"/>
                  </a:rPr>
                  <a:t> , км/100 км</a:t>
                </a:r>
                <a:r>
                  <a:rPr lang="ru-RU" sz="1000" b="0" baseline="30000">
                    <a:latin typeface="Times New Roman" pitchFamily="18" charset="0"/>
                    <a:cs typeface="Times New Roman" pitchFamily="18" charset="0"/>
                  </a:rPr>
                  <a:t>2</a:t>
                </a:r>
                <a:endParaRPr lang="ru-RU" sz="1000" b="0">
                  <a:latin typeface="Times New Roman" pitchFamily="18" charset="0"/>
                  <a:cs typeface="Times New Roman" pitchFamily="18" charset="0"/>
                </a:endParaRPr>
              </a:p>
            </c:rich>
          </c:tx>
          <c:layout/>
        </c:title>
        <c:numFmt formatCode="General" sourceLinked="1"/>
        <c:tickLblPos val="nextTo"/>
        <c:txPr>
          <a:bodyPr/>
          <a:lstStyle/>
          <a:p>
            <a:pPr>
              <a:defRPr>
                <a:latin typeface="Times New Roman" pitchFamily="18" charset="0"/>
                <a:cs typeface="Times New Roman" pitchFamily="18" charset="0"/>
              </a:defRPr>
            </a:pPr>
            <a:endParaRPr lang="ru-RU"/>
          </a:p>
        </c:txPr>
        <c:crossAx val="129539456"/>
        <c:crosses val="autoZero"/>
        <c:crossBetween val="between"/>
      </c:valAx>
      <c:spPr>
        <a:ln>
          <a:noFill/>
        </a:ln>
      </c:spPr>
    </c:plotArea>
    <c:legend>
      <c:legendPos val="b"/>
      <c:layout/>
      <c:txPr>
        <a:bodyPr/>
        <a:lstStyle/>
        <a:p>
          <a:pPr>
            <a:defRPr sz="1000" baseline="0">
              <a:latin typeface="Times New Roman" pitchFamily="18" charset="0"/>
            </a:defRPr>
          </a:pPr>
          <a:endParaRPr lang="ru-RU"/>
        </a:p>
      </c:txPr>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6"/>
  <c:chart>
    <c:autoTitleDeleted val="1"/>
    <c:view3D>
      <c:rAngAx val="1"/>
    </c:view3D>
    <c:plotArea>
      <c:layout/>
      <c:bar3DChart>
        <c:barDir val="col"/>
        <c:grouping val="clustered"/>
        <c:ser>
          <c:idx val="0"/>
          <c:order val="0"/>
          <c:tx>
            <c:strRef>
              <c:f>Лист1!$B$1</c:f>
              <c:strCache>
                <c:ptCount val="1"/>
                <c:pt idx="0">
                  <c:v>Средняя цена на газ, руб.</c:v>
                </c:pt>
              </c:strCache>
            </c:strRef>
          </c:tx>
          <c:spPr>
            <a:solidFill>
              <a:schemeClr val="accent6">
                <a:lumMod val="20000"/>
                <a:lumOff val="80000"/>
              </a:schemeClr>
            </a:solidFill>
          </c:spPr>
          <c:dPt>
            <c:idx val="0"/>
            <c:spPr>
              <a:solidFill>
                <a:schemeClr val="accent6">
                  <a:lumMod val="60000"/>
                  <a:lumOff val="40000"/>
                </a:schemeClr>
              </a:solidFill>
            </c:spPr>
          </c:dPt>
          <c:dPt>
            <c:idx val="1"/>
            <c:spPr>
              <a:solidFill>
                <a:schemeClr val="accent6">
                  <a:lumMod val="75000"/>
                </a:schemeClr>
              </a:solidFill>
            </c:spPr>
          </c:dPt>
          <c:dPt>
            <c:idx val="2"/>
            <c:spPr>
              <a:solidFill>
                <a:srgbClr val="592121"/>
              </a:solidFill>
            </c:spPr>
          </c:dPt>
          <c:cat>
            <c:numRef>
              <c:f>Лист1!$A$2:$A$4</c:f>
              <c:numCache>
                <c:formatCode>General</c:formatCode>
                <c:ptCount val="3"/>
                <c:pt idx="0">
                  <c:v>2014</c:v>
                </c:pt>
                <c:pt idx="1">
                  <c:v>2015</c:v>
                </c:pt>
                <c:pt idx="2">
                  <c:v>2016</c:v>
                </c:pt>
              </c:numCache>
            </c:numRef>
          </c:cat>
          <c:val>
            <c:numRef>
              <c:f>Лист1!$B$2:$B$4</c:f>
              <c:numCache>
                <c:formatCode>General</c:formatCode>
                <c:ptCount val="3"/>
                <c:pt idx="0">
                  <c:v>3264.6</c:v>
                </c:pt>
                <c:pt idx="1">
                  <c:v>3506.5</c:v>
                </c:pt>
                <c:pt idx="2">
                  <c:v>3641.3</c:v>
                </c:pt>
              </c:numCache>
            </c:numRef>
          </c:val>
        </c:ser>
        <c:shape val="box"/>
        <c:axId val="129727872"/>
        <c:axId val="129746048"/>
        <c:axId val="0"/>
      </c:bar3DChart>
      <c:catAx>
        <c:axId val="12972787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29746048"/>
        <c:crosses val="autoZero"/>
        <c:auto val="1"/>
        <c:lblAlgn val="ctr"/>
        <c:lblOffset val="100"/>
      </c:catAx>
      <c:valAx>
        <c:axId val="12974604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29727872"/>
        <c:crosses val="autoZero"/>
        <c:crossBetween val="between"/>
      </c:valAx>
    </c:plotArea>
    <c:legend>
      <c:legendPos val="r"/>
      <c:layout/>
      <c:txPr>
        <a:bodyPr/>
        <a:lstStyle/>
        <a:p>
          <a:pPr>
            <a:defRPr>
              <a:latin typeface="Times New Roman" pitchFamily="18" charset="0"/>
              <a:cs typeface="Times New Roman" pitchFamily="18" charset="0"/>
            </a:defRPr>
          </a:pPr>
          <a:endParaRPr lang="ru-RU"/>
        </a:p>
      </c:txPr>
    </c:legend>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Лист1!$B$1</c:f>
              <c:strCache>
                <c:ptCount val="1"/>
                <c:pt idx="0">
                  <c:v>Средняя цена на газ, долл.</c:v>
                </c:pt>
              </c:strCache>
            </c:strRef>
          </c:tx>
          <c:dPt>
            <c:idx val="0"/>
            <c:spPr>
              <a:solidFill>
                <a:schemeClr val="accent4">
                  <a:lumMod val="75000"/>
                </a:schemeClr>
              </a:solidFill>
            </c:spPr>
          </c:dPt>
          <c:dPt>
            <c:idx val="1"/>
            <c:spPr>
              <a:solidFill>
                <a:schemeClr val="accent5">
                  <a:lumMod val="75000"/>
                </a:schemeClr>
              </a:solidFill>
            </c:spPr>
          </c:dPt>
          <c:dPt>
            <c:idx val="2"/>
            <c:spPr>
              <a:solidFill>
                <a:schemeClr val="accent3">
                  <a:lumMod val="75000"/>
                </a:schemeClr>
              </a:solidFill>
            </c:spPr>
          </c:dPt>
          <c:cat>
            <c:numRef>
              <c:f>Лист1!$A$2:$A$4</c:f>
              <c:numCache>
                <c:formatCode>General</c:formatCode>
                <c:ptCount val="3"/>
                <c:pt idx="0">
                  <c:v>2014</c:v>
                </c:pt>
                <c:pt idx="1">
                  <c:v>2015</c:v>
                </c:pt>
                <c:pt idx="2">
                  <c:v>2016</c:v>
                </c:pt>
              </c:numCache>
            </c:numRef>
          </c:cat>
          <c:val>
            <c:numRef>
              <c:f>Лист1!$B$2:$B$4</c:f>
              <c:numCache>
                <c:formatCode>General</c:formatCode>
                <c:ptCount val="3"/>
                <c:pt idx="0">
                  <c:v>4.08</c:v>
                </c:pt>
                <c:pt idx="1">
                  <c:v>5.51</c:v>
                </c:pt>
                <c:pt idx="2">
                  <c:v>3.09</c:v>
                </c:pt>
              </c:numCache>
            </c:numRef>
          </c:val>
        </c:ser>
        <c:shape val="box"/>
        <c:axId val="129767296"/>
        <c:axId val="129768832"/>
        <c:axId val="0"/>
      </c:bar3DChart>
      <c:catAx>
        <c:axId val="129767296"/>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29768832"/>
        <c:crosses val="autoZero"/>
        <c:auto val="1"/>
        <c:lblAlgn val="ctr"/>
        <c:lblOffset val="100"/>
      </c:catAx>
      <c:valAx>
        <c:axId val="129768832"/>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29767296"/>
        <c:crosses val="autoZero"/>
        <c:crossBetween val="between"/>
      </c:valAx>
    </c:plotArea>
    <c:legend>
      <c:legendPos val="r"/>
      <c:layout/>
      <c:txPr>
        <a:bodyPr/>
        <a:lstStyle/>
        <a:p>
          <a:pPr>
            <a:defRPr>
              <a:latin typeface="Times New Roman" pitchFamily="18" charset="0"/>
              <a:cs typeface="Times New Roman" pitchFamily="18" charset="0"/>
            </a:defRPr>
          </a:pPr>
          <a:endParaRPr lang="ru-RU"/>
        </a:p>
      </c:txPr>
    </c:legend>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Лист1!$B$1</c:f>
              <c:strCache>
                <c:ptCount val="1"/>
                <c:pt idx="0">
                  <c:v>Запасы кат. С1</c:v>
                </c:pt>
              </c:strCache>
            </c:strRef>
          </c:tx>
          <c:spPr>
            <a:solidFill>
              <a:srgbClr val="FF5050"/>
            </a:solidFill>
          </c:spPr>
          <c:cat>
            <c:numRef>
              <c:f>Лист1!$A$2:$A$6</c:f>
              <c:numCache>
                <c:formatCode>General</c:formatCode>
                <c:ptCount val="5"/>
                <c:pt idx="0">
                  <c:v>2009</c:v>
                </c:pt>
                <c:pt idx="1">
                  <c:v>2010</c:v>
                </c:pt>
                <c:pt idx="2">
                  <c:v>2011</c:v>
                </c:pt>
                <c:pt idx="3">
                  <c:v>2012</c:v>
                </c:pt>
                <c:pt idx="4">
                  <c:v>2013</c:v>
                </c:pt>
              </c:numCache>
            </c:numRef>
          </c:cat>
          <c:val>
            <c:numRef>
              <c:f>Лист1!$B$2:$B$6</c:f>
              <c:numCache>
                <c:formatCode>General</c:formatCode>
                <c:ptCount val="5"/>
                <c:pt idx="0">
                  <c:v>18</c:v>
                </c:pt>
                <c:pt idx="1">
                  <c:v>19</c:v>
                </c:pt>
                <c:pt idx="2">
                  <c:v>19</c:v>
                </c:pt>
                <c:pt idx="3">
                  <c:v>20</c:v>
                </c:pt>
                <c:pt idx="4">
                  <c:v>20</c:v>
                </c:pt>
              </c:numCache>
            </c:numRef>
          </c:val>
        </c:ser>
        <c:ser>
          <c:idx val="1"/>
          <c:order val="1"/>
          <c:tx>
            <c:strRef>
              <c:f>Лист1!$C$1</c:f>
              <c:strCache>
                <c:ptCount val="1"/>
                <c:pt idx="0">
                  <c:v>Вероятные запасы С2</c:v>
                </c:pt>
              </c:strCache>
            </c:strRef>
          </c:tx>
          <c:spPr>
            <a:solidFill>
              <a:schemeClr val="accent4"/>
            </a:solidFill>
          </c:spPr>
          <c:cat>
            <c:numRef>
              <c:f>Лист1!$A$2:$A$6</c:f>
              <c:numCache>
                <c:formatCode>General</c:formatCode>
                <c:ptCount val="5"/>
                <c:pt idx="0">
                  <c:v>2009</c:v>
                </c:pt>
                <c:pt idx="1">
                  <c:v>2010</c:v>
                </c:pt>
                <c:pt idx="2">
                  <c:v>2011</c:v>
                </c:pt>
                <c:pt idx="3">
                  <c:v>2012</c:v>
                </c:pt>
                <c:pt idx="4">
                  <c:v>2013</c:v>
                </c:pt>
              </c:numCache>
            </c:numRef>
          </c:cat>
          <c:val>
            <c:numRef>
              <c:f>Лист1!$C$2:$C$6</c:f>
              <c:numCache>
                <c:formatCode>General</c:formatCode>
                <c:ptCount val="5"/>
                <c:pt idx="0">
                  <c:v>4</c:v>
                </c:pt>
                <c:pt idx="1">
                  <c:v>4</c:v>
                </c:pt>
                <c:pt idx="2">
                  <c:v>5</c:v>
                </c:pt>
                <c:pt idx="3">
                  <c:v>5</c:v>
                </c:pt>
                <c:pt idx="4">
                  <c:v>5</c:v>
                </c:pt>
              </c:numCache>
            </c:numRef>
          </c:val>
        </c:ser>
        <c:ser>
          <c:idx val="2"/>
          <c:order val="2"/>
          <c:tx>
            <c:strRef>
              <c:f>Лист1!$D$1</c:f>
              <c:strCache>
                <c:ptCount val="1"/>
                <c:pt idx="0">
                  <c:v>Доказанные запасы С3</c:v>
                </c:pt>
              </c:strCache>
            </c:strRef>
          </c:tx>
          <c:spPr>
            <a:solidFill>
              <a:srgbClr val="FFFF00"/>
            </a:solidFill>
            <a:ln w="25400">
              <a:noFill/>
            </a:ln>
          </c:spPr>
          <c:cat>
            <c:numRef>
              <c:f>Лист1!$A$2:$A$6</c:f>
              <c:numCache>
                <c:formatCode>General</c:formatCode>
                <c:ptCount val="5"/>
                <c:pt idx="0">
                  <c:v>2009</c:v>
                </c:pt>
                <c:pt idx="1">
                  <c:v>2010</c:v>
                </c:pt>
                <c:pt idx="2">
                  <c:v>2011</c:v>
                </c:pt>
                <c:pt idx="3">
                  <c:v>2012</c:v>
                </c:pt>
                <c:pt idx="4">
                  <c:v>2013</c:v>
                </c:pt>
              </c:numCache>
            </c:numRef>
          </c:cat>
          <c:val>
            <c:numRef>
              <c:f>Лист1!$D$2:$D$6</c:f>
              <c:numCache>
                <c:formatCode>General</c:formatCode>
                <c:ptCount val="5"/>
                <c:pt idx="0">
                  <c:v>12</c:v>
                </c:pt>
                <c:pt idx="1">
                  <c:v>10</c:v>
                </c:pt>
                <c:pt idx="2">
                  <c:v>13</c:v>
                </c:pt>
                <c:pt idx="3">
                  <c:v>14</c:v>
                </c:pt>
                <c:pt idx="4">
                  <c:v>15</c:v>
                </c:pt>
              </c:numCache>
            </c:numRef>
          </c:val>
        </c:ser>
        <c:axId val="129912832"/>
        <c:axId val="129914368"/>
      </c:areaChart>
      <c:catAx>
        <c:axId val="129912832"/>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29914368"/>
        <c:crosses val="autoZero"/>
        <c:auto val="1"/>
        <c:lblAlgn val="ctr"/>
        <c:lblOffset val="100"/>
      </c:catAx>
      <c:valAx>
        <c:axId val="12991436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29912832"/>
        <c:crosses val="autoZero"/>
        <c:crossBetween val="midCat"/>
      </c:valAx>
    </c:plotArea>
    <c:legend>
      <c:legendPos val="r"/>
      <c:layout/>
      <c:txPr>
        <a:bodyPr/>
        <a:lstStyle/>
        <a:p>
          <a:pPr>
            <a:defRPr>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2E08B7-46DE-4372-BCC4-E881650B4BA2}" type="doc">
      <dgm:prSet loTypeId="urn:microsoft.com/office/officeart/2005/8/layout/cycle2" loCatId="cycle" qsTypeId="urn:microsoft.com/office/officeart/2005/8/quickstyle/simple1" qsCatId="simple" csTypeId="urn:microsoft.com/office/officeart/2005/8/colors/colorful5" csCatId="colorful" phldr="1"/>
      <dgm:spPr/>
      <dgm:t>
        <a:bodyPr/>
        <a:lstStyle/>
        <a:p>
          <a:endParaRPr lang="ru-RU"/>
        </a:p>
      </dgm:t>
    </dgm:pt>
    <dgm:pt modelId="{154FEE0C-6B09-4447-B8C5-177879364B44}">
      <dgm:prSet phldrT="[Текст]" custT="1"/>
      <dgm:spPr/>
      <dgm:t>
        <a:bodyPr/>
        <a:lstStyle/>
        <a:p>
          <a:pPr algn="ctr"/>
          <a:r>
            <a:rPr lang="ru-RU" sz="1200">
              <a:solidFill>
                <a:schemeClr val="tx1"/>
              </a:solidFill>
              <a:latin typeface="Times New Roman" pitchFamily="18" charset="0"/>
              <a:cs typeface="Times New Roman" pitchFamily="18" charset="0"/>
            </a:rPr>
            <a:t>ХАБ 1</a:t>
          </a:r>
        </a:p>
      </dgm:t>
    </dgm:pt>
    <dgm:pt modelId="{6F29A9B0-EB2B-4CFB-A394-78AD39D912BA}" type="parTrans" cxnId="{D3EAC61F-9D29-4532-87F6-603B075C23B7}">
      <dgm:prSet/>
      <dgm:spPr/>
      <dgm:t>
        <a:bodyPr/>
        <a:lstStyle/>
        <a:p>
          <a:pPr algn="ctr"/>
          <a:endParaRPr lang="ru-RU"/>
        </a:p>
      </dgm:t>
    </dgm:pt>
    <dgm:pt modelId="{43F14A41-7913-4A86-BF43-B3B76942C640}" type="sibTrans" cxnId="{D3EAC61F-9D29-4532-87F6-603B075C23B7}">
      <dgm:prSet/>
      <dgm:spPr/>
      <dgm:t>
        <a:bodyPr/>
        <a:lstStyle/>
        <a:p>
          <a:pPr algn="ctr"/>
          <a:endParaRPr lang="ru-RU"/>
        </a:p>
      </dgm:t>
    </dgm:pt>
    <dgm:pt modelId="{0651D6F0-3ABE-44AE-B0EB-AA2155F14DB9}">
      <dgm:prSet phldrT="[Текст]" custT="1"/>
      <dgm:spPr/>
      <dgm:t>
        <a:bodyPr/>
        <a:lstStyle/>
        <a:p>
          <a:pPr algn="ctr"/>
          <a:r>
            <a:rPr lang="ru-RU" sz="1200">
              <a:solidFill>
                <a:schemeClr val="tx1"/>
              </a:solidFill>
              <a:latin typeface="Times New Roman" pitchFamily="18" charset="0"/>
              <a:cs typeface="Times New Roman" pitchFamily="18" charset="0"/>
            </a:rPr>
            <a:t>ХАБ 2</a:t>
          </a:r>
        </a:p>
      </dgm:t>
    </dgm:pt>
    <dgm:pt modelId="{C34CE7E3-B5DB-4651-914F-B6B245BB3B91}" type="parTrans" cxnId="{8F616DAF-2B64-4081-B77A-024B1F215160}">
      <dgm:prSet/>
      <dgm:spPr/>
      <dgm:t>
        <a:bodyPr/>
        <a:lstStyle/>
        <a:p>
          <a:pPr algn="ctr"/>
          <a:endParaRPr lang="ru-RU"/>
        </a:p>
      </dgm:t>
    </dgm:pt>
    <dgm:pt modelId="{F8775788-A6F5-42B9-B1A7-636B1D103097}" type="sibTrans" cxnId="{8F616DAF-2B64-4081-B77A-024B1F215160}">
      <dgm:prSet/>
      <dgm:spPr/>
      <dgm:t>
        <a:bodyPr/>
        <a:lstStyle/>
        <a:p>
          <a:pPr algn="ctr"/>
          <a:endParaRPr lang="ru-RU"/>
        </a:p>
      </dgm:t>
    </dgm:pt>
    <dgm:pt modelId="{3AA02A83-6216-43FA-A642-79852B7730FD}">
      <dgm:prSet phldrT="[Текст]" custT="1"/>
      <dgm:spPr/>
      <dgm:t>
        <a:bodyPr/>
        <a:lstStyle/>
        <a:p>
          <a:pPr algn="ctr"/>
          <a:r>
            <a:rPr lang="ru-RU" sz="1200">
              <a:solidFill>
                <a:schemeClr val="tx1"/>
              </a:solidFill>
              <a:latin typeface="Times New Roman" pitchFamily="18" charset="0"/>
              <a:cs typeface="Times New Roman" pitchFamily="18" charset="0"/>
            </a:rPr>
            <a:t>ХАБ 3</a:t>
          </a:r>
        </a:p>
      </dgm:t>
    </dgm:pt>
    <dgm:pt modelId="{C47D02C7-453C-465E-9326-0443643BC623}" type="parTrans" cxnId="{572323D8-1207-46DB-A916-D0897E23B135}">
      <dgm:prSet/>
      <dgm:spPr/>
      <dgm:t>
        <a:bodyPr/>
        <a:lstStyle/>
        <a:p>
          <a:pPr algn="ctr"/>
          <a:endParaRPr lang="ru-RU"/>
        </a:p>
      </dgm:t>
    </dgm:pt>
    <dgm:pt modelId="{41B1DC50-DB10-4BD2-BCD7-ED1F16F0A2BF}" type="sibTrans" cxnId="{572323D8-1207-46DB-A916-D0897E23B135}">
      <dgm:prSet/>
      <dgm:spPr/>
      <dgm:t>
        <a:bodyPr/>
        <a:lstStyle/>
        <a:p>
          <a:pPr algn="ctr"/>
          <a:endParaRPr lang="ru-RU"/>
        </a:p>
      </dgm:t>
    </dgm:pt>
    <dgm:pt modelId="{1452179F-06CA-4593-84EA-E1FD5F1FCE90}">
      <dgm:prSet phldrT="[Текст]" custT="1"/>
      <dgm:spPr/>
      <dgm:t>
        <a:bodyPr/>
        <a:lstStyle/>
        <a:p>
          <a:pPr algn="ctr"/>
          <a:r>
            <a:rPr lang="ru-RU" sz="1200">
              <a:solidFill>
                <a:schemeClr val="tx1"/>
              </a:solidFill>
              <a:latin typeface="Times New Roman" pitchFamily="18" charset="0"/>
              <a:cs typeface="Times New Roman" pitchFamily="18" charset="0"/>
            </a:rPr>
            <a:t>ХАБ 4</a:t>
          </a:r>
        </a:p>
      </dgm:t>
    </dgm:pt>
    <dgm:pt modelId="{2BB6F7A8-1D7D-412D-BAD8-17B490CB5875}" type="sibTrans" cxnId="{8A6CC979-7B03-4D36-93AA-FBE70601A9F2}">
      <dgm:prSet/>
      <dgm:spPr/>
      <dgm:t>
        <a:bodyPr/>
        <a:lstStyle/>
        <a:p>
          <a:pPr algn="ctr"/>
          <a:endParaRPr lang="ru-RU"/>
        </a:p>
      </dgm:t>
    </dgm:pt>
    <dgm:pt modelId="{BBFBD7FD-6843-4EF1-8F4C-0CC89142149C}" type="parTrans" cxnId="{8A6CC979-7B03-4D36-93AA-FBE70601A9F2}">
      <dgm:prSet/>
      <dgm:spPr/>
      <dgm:t>
        <a:bodyPr/>
        <a:lstStyle/>
        <a:p>
          <a:pPr algn="ctr"/>
          <a:endParaRPr lang="ru-RU"/>
        </a:p>
      </dgm:t>
    </dgm:pt>
    <dgm:pt modelId="{AD9F6674-C5DC-4E53-B0B8-113E1DB0702C}" type="pres">
      <dgm:prSet presAssocID="{CD2E08B7-46DE-4372-BCC4-E881650B4BA2}" presName="cycle" presStyleCnt="0">
        <dgm:presLayoutVars>
          <dgm:dir/>
          <dgm:resizeHandles val="exact"/>
        </dgm:presLayoutVars>
      </dgm:prSet>
      <dgm:spPr/>
      <dgm:t>
        <a:bodyPr/>
        <a:lstStyle/>
        <a:p>
          <a:endParaRPr lang="ru-RU"/>
        </a:p>
      </dgm:t>
    </dgm:pt>
    <dgm:pt modelId="{49F7871B-3EB5-4C25-AA1B-AD3C1DFBD15A}" type="pres">
      <dgm:prSet presAssocID="{154FEE0C-6B09-4447-B8C5-177879364B44}" presName="node" presStyleLbl="node1" presStyleIdx="0" presStyleCnt="4" custScaleX="100001" custScaleY="100001">
        <dgm:presLayoutVars>
          <dgm:bulletEnabled val="1"/>
        </dgm:presLayoutVars>
      </dgm:prSet>
      <dgm:spPr/>
      <dgm:t>
        <a:bodyPr/>
        <a:lstStyle/>
        <a:p>
          <a:endParaRPr lang="ru-RU"/>
        </a:p>
      </dgm:t>
    </dgm:pt>
    <dgm:pt modelId="{8F459DD4-7206-4D6C-B4DD-EE5B550201D8}" type="pres">
      <dgm:prSet presAssocID="{43F14A41-7913-4A86-BF43-B3B76942C640}" presName="sibTrans" presStyleLbl="sibTrans2D1" presStyleIdx="0" presStyleCnt="4" custScaleX="56448" custScaleY="56448"/>
      <dgm:spPr/>
      <dgm:t>
        <a:bodyPr/>
        <a:lstStyle/>
        <a:p>
          <a:endParaRPr lang="ru-RU"/>
        </a:p>
      </dgm:t>
    </dgm:pt>
    <dgm:pt modelId="{192F22F7-FACB-4E9C-BFE4-C5D363BB305E}" type="pres">
      <dgm:prSet presAssocID="{43F14A41-7913-4A86-BF43-B3B76942C640}" presName="connectorText" presStyleLbl="sibTrans2D1" presStyleIdx="0" presStyleCnt="4"/>
      <dgm:spPr/>
      <dgm:t>
        <a:bodyPr/>
        <a:lstStyle/>
        <a:p>
          <a:endParaRPr lang="ru-RU"/>
        </a:p>
      </dgm:t>
    </dgm:pt>
    <dgm:pt modelId="{9813D3C6-9765-4DAF-B823-B6EE600D32BF}" type="pres">
      <dgm:prSet presAssocID="{0651D6F0-3ABE-44AE-B0EB-AA2155F14DB9}" presName="node" presStyleLbl="node1" presStyleIdx="1" presStyleCnt="4" custScaleX="100001" custScaleY="100001">
        <dgm:presLayoutVars>
          <dgm:bulletEnabled val="1"/>
        </dgm:presLayoutVars>
      </dgm:prSet>
      <dgm:spPr/>
      <dgm:t>
        <a:bodyPr/>
        <a:lstStyle/>
        <a:p>
          <a:endParaRPr lang="ru-RU"/>
        </a:p>
      </dgm:t>
    </dgm:pt>
    <dgm:pt modelId="{3BAE2567-6B74-438F-B6C8-E13767E279C3}" type="pres">
      <dgm:prSet presAssocID="{F8775788-A6F5-42B9-B1A7-636B1D103097}" presName="sibTrans" presStyleLbl="sibTrans2D1" presStyleIdx="1" presStyleCnt="4" custScaleX="56448" custScaleY="56448"/>
      <dgm:spPr/>
      <dgm:t>
        <a:bodyPr/>
        <a:lstStyle/>
        <a:p>
          <a:endParaRPr lang="ru-RU"/>
        </a:p>
      </dgm:t>
    </dgm:pt>
    <dgm:pt modelId="{A9D5F493-C6D4-437E-803F-F28E8ACF2F9F}" type="pres">
      <dgm:prSet presAssocID="{F8775788-A6F5-42B9-B1A7-636B1D103097}" presName="connectorText" presStyleLbl="sibTrans2D1" presStyleIdx="1" presStyleCnt="4"/>
      <dgm:spPr/>
      <dgm:t>
        <a:bodyPr/>
        <a:lstStyle/>
        <a:p>
          <a:endParaRPr lang="ru-RU"/>
        </a:p>
      </dgm:t>
    </dgm:pt>
    <dgm:pt modelId="{25600456-2CE9-44FD-AF91-BAC6925B2B1A}" type="pres">
      <dgm:prSet presAssocID="{3AA02A83-6216-43FA-A642-79852B7730FD}" presName="node" presStyleLbl="node1" presStyleIdx="2" presStyleCnt="4" custScaleX="100001" custScaleY="100001">
        <dgm:presLayoutVars>
          <dgm:bulletEnabled val="1"/>
        </dgm:presLayoutVars>
      </dgm:prSet>
      <dgm:spPr/>
      <dgm:t>
        <a:bodyPr/>
        <a:lstStyle/>
        <a:p>
          <a:endParaRPr lang="ru-RU"/>
        </a:p>
      </dgm:t>
    </dgm:pt>
    <dgm:pt modelId="{AC983DB9-5575-4E16-8910-6C576C84CD26}" type="pres">
      <dgm:prSet presAssocID="{41B1DC50-DB10-4BD2-BCD7-ED1F16F0A2BF}" presName="sibTrans" presStyleLbl="sibTrans2D1" presStyleIdx="2" presStyleCnt="4" custScaleX="56448" custScaleY="56448"/>
      <dgm:spPr/>
      <dgm:t>
        <a:bodyPr/>
        <a:lstStyle/>
        <a:p>
          <a:endParaRPr lang="ru-RU"/>
        </a:p>
      </dgm:t>
    </dgm:pt>
    <dgm:pt modelId="{21E48CA1-AE53-418B-A308-317FD3F2A157}" type="pres">
      <dgm:prSet presAssocID="{41B1DC50-DB10-4BD2-BCD7-ED1F16F0A2BF}" presName="connectorText" presStyleLbl="sibTrans2D1" presStyleIdx="2" presStyleCnt="4"/>
      <dgm:spPr/>
      <dgm:t>
        <a:bodyPr/>
        <a:lstStyle/>
        <a:p>
          <a:endParaRPr lang="ru-RU"/>
        </a:p>
      </dgm:t>
    </dgm:pt>
    <dgm:pt modelId="{695173AE-A774-44A9-B5CC-80DF828DE66C}" type="pres">
      <dgm:prSet presAssocID="{1452179F-06CA-4593-84EA-E1FD5F1FCE90}" presName="node" presStyleLbl="node1" presStyleIdx="3" presStyleCnt="4" custScaleX="100001" custScaleY="100001">
        <dgm:presLayoutVars>
          <dgm:bulletEnabled val="1"/>
        </dgm:presLayoutVars>
      </dgm:prSet>
      <dgm:spPr/>
      <dgm:t>
        <a:bodyPr/>
        <a:lstStyle/>
        <a:p>
          <a:endParaRPr lang="ru-RU"/>
        </a:p>
      </dgm:t>
    </dgm:pt>
    <dgm:pt modelId="{EDEAE8A2-2BAF-48BE-B5F8-8FAB7AB03255}" type="pres">
      <dgm:prSet presAssocID="{2BB6F7A8-1D7D-412D-BAD8-17B490CB5875}" presName="sibTrans" presStyleLbl="sibTrans2D1" presStyleIdx="3" presStyleCnt="4" custScaleX="56448" custScaleY="56448"/>
      <dgm:spPr/>
      <dgm:t>
        <a:bodyPr/>
        <a:lstStyle/>
        <a:p>
          <a:endParaRPr lang="ru-RU"/>
        </a:p>
      </dgm:t>
    </dgm:pt>
    <dgm:pt modelId="{EBA1803B-F009-44C9-9E04-69BDC7012E1B}" type="pres">
      <dgm:prSet presAssocID="{2BB6F7A8-1D7D-412D-BAD8-17B490CB5875}" presName="connectorText" presStyleLbl="sibTrans2D1" presStyleIdx="3" presStyleCnt="4"/>
      <dgm:spPr/>
      <dgm:t>
        <a:bodyPr/>
        <a:lstStyle/>
        <a:p>
          <a:endParaRPr lang="ru-RU"/>
        </a:p>
      </dgm:t>
    </dgm:pt>
  </dgm:ptLst>
  <dgm:cxnLst>
    <dgm:cxn modelId="{D3EAC61F-9D29-4532-87F6-603B075C23B7}" srcId="{CD2E08B7-46DE-4372-BCC4-E881650B4BA2}" destId="{154FEE0C-6B09-4447-B8C5-177879364B44}" srcOrd="0" destOrd="0" parTransId="{6F29A9B0-EB2B-4CFB-A394-78AD39D912BA}" sibTransId="{43F14A41-7913-4A86-BF43-B3B76942C640}"/>
    <dgm:cxn modelId="{572323D8-1207-46DB-A916-D0897E23B135}" srcId="{CD2E08B7-46DE-4372-BCC4-E881650B4BA2}" destId="{3AA02A83-6216-43FA-A642-79852B7730FD}" srcOrd="2" destOrd="0" parTransId="{C47D02C7-453C-465E-9326-0443643BC623}" sibTransId="{41B1DC50-DB10-4BD2-BCD7-ED1F16F0A2BF}"/>
    <dgm:cxn modelId="{540D10EC-A814-4CBF-B6DA-CFABCE9F52C9}" type="presOf" srcId="{41B1DC50-DB10-4BD2-BCD7-ED1F16F0A2BF}" destId="{AC983DB9-5575-4E16-8910-6C576C84CD26}" srcOrd="0" destOrd="0" presId="urn:microsoft.com/office/officeart/2005/8/layout/cycle2"/>
    <dgm:cxn modelId="{FAE4E663-B3A9-45B6-8B38-418CD3491E8C}" type="presOf" srcId="{F8775788-A6F5-42B9-B1A7-636B1D103097}" destId="{A9D5F493-C6D4-437E-803F-F28E8ACF2F9F}" srcOrd="1" destOrd="0" presId="urn:microsoft.com/office/officeart/2005/8/layout/cycle2"/>
    <dgm:cxn modelId="{8F616DAF-2B64-4081-B77A-024B1F215160}" srcId="{CD2E08B7-46DE-4372-BCC4-E881650B4BA2}" destId="{0651D6F0-3ABE-44AE-B0EB-AA2155F14DB9}" srcOrd="1" destOrd="0" parTransId="{C34CE7E3-B5DB-4651-914F-B6B245BB3B91}" sibTransId="{F8775788-A6F5-42B9-B1A7-636B1D103097}"/>
    <dgm:cxn modelId="{4EEE5BA9-B3A4-4DE0-AE77-091692305330}" type="presOf" srcId="{2BB6F7A8-1D7D-412D-BAD8-17B490CB5875}" destId="{EBA1803B-F009-44C9-9E04-69BDC7012E1B}" srcOrd="1" destOrd="0" presId="urn:microsoft.com/office/officeart/2005/8/layout/cycle2"/>
    <dgm:cxn modelId="{8A6CC979-7B03-4D36-93AA-FBE70601A9F2}" srcId="{CD2E08B7-46DE-4372-BCC4-E881650B4BA2}" destId="{1452179F-06CA-4593-84EA-E1FD5F1FCE90}" srcOrd="3" destOrd="0" parTransId="{BBFBD7FD-6843-4EF1-8F4C-0CC89142149C}" sibTransId="{2BB6F7A8-1D7D-412D-BAD8-17B490CB5875}"/>
    <dgm:cxn modelId="{4CC182AD-9746-4484-806D-C43FABA81FF8}" type="presOf" srcId="{43F14A41-7913-4A86-BF43-B3B76942C640}" destId="{192F22F7-FACB-4E9C-BFE4-C5D363BB305E}" srcOrd="1" destOrd="0" presId="urn:microsoft.com/office/officeart/2005/8/layout/cycle2"/>
    <dgm:cxn modelId="{F7F40E14-A7FA-4A81-AC43-03620E855A23}" type="presOf" srcId="{F8775788-A6F5-42B9-B1A7-636B1D103097}" destId="{3BAE2567-6B74-438F-B6C8-E13767E279C3}" srcOrd="0" destOrd="0" presId="urn:microsoft.com/office/officeart/2005/8/layout/cycle2"/>
    <dgm:cxn modelId="{2F92E00F-25C7-49ED-ABF9-3D0D449A6C92}" type="presOf" srcId="{1452179F-06CA-4593-84EA-E1FD5F1FCE90}" destId="{695173AE-A774-44A9-B5CC-80DF828DE66C}" srcOrd="0" destOrd="0" presId="urn:microsoft.com/office/officeart/2005/8/layout/cycle2"/>
    <dgm:cxn modelId="{5D1793AF-09CB-4938-AB1A-A59198E20835}" type="presOf" srcId="{43F14A41-7913-4A86-BF43-B3B76942C640}" destId="{8F459DD4-7206-4D6C-B4DD-EE5B550201D8}" srcOrd="0" destOrd="0" presId="urn:microsoft.com/office/officeart/2005/8/layout/cycle2"/>
    <dgm:cxn modelId="{CF553287-3DD2-4F1E-B922-06C994F2B223}" type="presOf" srcId="{CD2E08B7-46DE-4372-BCC4-E881650B4BA2}" destId="{AD9F6674-C5DC-4E53-B0B8-113E1DB0702C}" srcOrd="0" destOrd="0" presId="urn:microsoft.com/office/officeart/2005/8/layout/cycle2"/>
    <dgm:cxn modelId="{37112707-9786-4499-9A21-54F659F37678}" type="presOf" srcId="{3AA02A83-6216-43FA-A642-79852B7730FD}" destId="{25600456-2CE9-44FD-AF91-BAC6925B2B1A}" srcOrd="0" destOrd="0" presId="urn:microsoft.com/office/officeart/2005/8/layout/cycle2"/>
    <dgm:cxn modelId="{EC5951C1-F59B-47D3-B43E-F79CD40D1ADA}" type="presOf" srcId="{2BB6F7A8-1D7D-412D-BAD8-17B490CB5875}" destId="{EDEAE8A2-2BAF-48BE-B5F8-8FAB7AB03255}" srcOrd="0" destOrd="0" presId="urn:microsoft.com/office/officeart/2005/8/layout/cycle2"/>
    <dgm:cxn modelId="{7FFC6217-EACB-4D5E-9793-B591CB76A321}" type="presOf" srcId="{0651D6F0-3ABE-44AE-B0EB-AA2155F14DB9}" destId="{9813D3C6-9765-4DAF-B823-B6EE600D32BF}" srcOrd="0" destOrd="0" presId="urn:microsoft.com/office/officeart/2005/8/layout/cycle2"/>
    <dgm:cxn modelId="{082D650F-F25E-40E5-B1F6-A20882D27570}" type="presOf" srcId="{154FEE0C-6B09-4447-B8C5-177879364B44}" destId="{49F7871B-3EB5-4C25-AA1B-AD3C1DFBD15A}" srcOrd="0" destOrd="0" presId="urn:microsoft.com/office/officeart/2005/8/layout/cycle2"/>
    <dgm:cxn modelId="{EC8C6F87-127B-4469-9CF3-1E7AA5A4AB81}" type="presOf" srcId="{41B1DC50-DB10-4BD2-BCD7-ED1F16F0A2BF}" destId="{21E48CA1-AE53-418B-A308-317FD3F2A157}" srcOrd="1" destOrd="0" presId="urn:microsoft.com/office/officeart/2005/8/layout/cycle2"/>
    <dgm:cxn modelId="{BFB7D8B1-3391-4C49-9313-6B30894FF76A}" type="presParOf" srcId="{AD9F6674-C5DC-4E53-B0B8-113E1DB0702C}" destId="{49F7871B-3EB5-4C25-AA1B-AD3C1DFBD15A}" srcOrd="0" destOrd="0" presId="urn:microsoft.com/office/officeart/2005/8/layout/cycle2"/>
    <dgm:cxn modelId="{B6061C57-8D70-4089-A300-DCB66B104114}" type="presParOf" srcId="{AD9F6674-C5DC-4E53-B0B8-113E1DB0702C}" destId="{8F459DD4-7206-4D6C-B4DD-EE5B550201D8}" srcOrd="1" destOrd="0" presId="urn:microsoft.com/office/officeart/2005/8/layout/cycle2"/>
    <dgm:cxn modelId="{304EA65F-67A8-4638-B79F-009890DBFBFB}" type="presParOf" srcId="{8F459DD4-7206-4D6C-B4DD-EE5B550201D8}" destId="{192F22F7-FACB-4E9C-BFE4-C5D363BB305E}" srcOrd="0" destOrd="0" presId="urn:microsoft.com/office/officeart/2005/8/layout/cycle2"/>
    <dgm:cxn modelId="{5358B502-FEC8-4C7F-887A-04DF38683329}" type="presParOf" srcId="{AD9F6674-C5DC-4E53-B0B8-113E1DB0702C}" destId="{9813D3C6-9765-4DAF-B823-B6EE600D32BF}" srcOrd="2" destOrd="0" presId="urn:microsoft.com/office/officeart/2005/8/layout/cycle2"/>
    <dgm:cxn modelId="{8A03AF3B-AB5A-464D-A52B-417AEE3F5663}" type="presParOf" srcId="{AD9F6674-C5DC-4E53-B0B8-113E1DB0702C}" destId="{3BAE2567-6B74-438F-B6C8-E13767E279C3}" srcOrd="3" destOrd="0" presId="urn:microsoft.com/office/officeart/2005/8/layout/cycle2"/>
    <dgm:cxn modelId="{97B7E73E-D5F4-45B7-912F-3BCEAE035077}" type="presParOf" srcId="{3BAE2567-6B74-438F-B6C8-E13767E279C3}" destId="{A9D5F493-C6D4-437E-803F-F28E8ACF2F9F}" srcOrd="0" destOrd="0" presId="urn:microsoft.com/office/officeart/2005/8/layout/cycle2"/>
    <dgm:cxn modelId="{B71945DC-A909-45C2-8AB3-09689116D7A4}" type="presParOf" srcId="{AD9F6674-C5DC-4E53-B0B8-113E1DB0702C}" destId="{25600456-2CE9-44FD-AF91-BAC6925B2B1A}" srcOrd="4" destOrd="0" presId="urn:microsoft.com/office/officeart/2005/8/layout/cycle2"/>
    <dgm:cxn modelId="{B0F451EA-E03B-46B2-AF55-E0DF6703A72A}" type="presParOf" srcId="{AD9F6674-C5DC-4E53-B0B8-113E1DB0702C}" destId="{AC983DB9-5575-4E16-8910-6C576C84CD26}" srcOrd="5" destOrd="0" presId="urn:microsoft.com/office/officeart/2005/8/layout/cycle2"/>
    <dgm:cxn modelId="{C205F801-A8D9-4461-A353-27743E3A7D0B}" type="presParOf" srcId="{AC983DB9-5575-4E16-8910-6C576C84CD26}" destId="{21E48CA1-AE53-418B-A308-317FD3F2A157}" srcOrd="0" destOrd="0" presId="urn:microsoft.com/office/officeart/2005/8/layout/cycle2"/>
    <dgm:cxn modelId="{198CD187-14D5-4BE8-89B0-BD577463AD11}" type="presParOf" srcId="{AD9F6674-C5DC-4E53-B0B8-113E1DB0702C}" destId="{695173AE-A774-44A9-B5CC-80DF828DE66C}" srcOrd="6" destOrd="0" presId="urn:microsoft.com/office/officeart/2005/8/layout/cycle2"/>
    <dgm:cxn modelId="{88C7FD78-1B78-4B8C-949E-02A7C6205F05}" type="presParOf" srcId="{AD9F6674-C5DC-4E53-B0B8-113E1DB0702C}" destId="{EDEAE8A2-2BAF-48BE-B5F8-8FAB7AB03255}" srcOrd="7" destOrd="0" presId="urn:microsoft.com/office/officeart/2005/8/layout/cycle2"/>
    <dgm:cxn modelId="{B5C0634F-87A5-40D9-951C-FF951AA4E6A8}" type="presParOf" srcId="{EDEAE8A2-2BAF-48BE-B5F8-8FAB7AB03255}" destId="{EBA1803B-F009-44C9-9E04-69BDC7012E1B}" srcOrd="0" destOrd="0" presId="urn:microsoft.com/office/officeart/2005/8/layout/cycle2"/>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56E448B-2879-4AF1-9F36-1768C8099A69}" type="doc">
      <dgm:prSet loTypeId="urn:microsoft.com/office/officeart/2005/8/layout/lProcess1" loCatId="process" qsTypeId="urn:microsoft.com/office/officeart/2005/8/quickstyle/simple1" qsCatId="simple" csTypeId="urn:microsoft.com/office/officeart/2005/8/colors/colorful4" csCatId="colorful" phldr="1"/>
      <dgm:spPr/>
      <dgm:t>
        <a:bodyPr/>
        <a:lstStyle/>
        <a:p>
          <a:endParaRPr lang="ru-RU"/>
        </a:p>
      </dgm:t>
    </dgm:pt>
    <dgm:pt modelId="{153DFD92-5F32-4FBD-96E9-9F0B31E76E38}">
      <dgm:prSet phldrT="[Текст]" custT="1"/>
      <dgm:spPr/>
      <dgm:t>
        <a:bodyPr/>
        <a:lstStyle/>
        <a:p>
          <a:pPr>
            <a:lnSpc>
              <a:spcPct val="150000"/>
            </a:lnSpc>
            <a:spcAft>
              <a:spcPts val="0"/>
            </a:spcAft>
          </a:pPr>
          <a:r>
            <a:rPr lang="ru-RU" sz="1200">
              <a:solidFill>
                <a:schemeClr val="tx1"/>
              </a:solidFill>
              <a:latin typeface="Times New Roman" pitchFamily="18" charset="0"/>
              <a:cs typeface="Times New Roman" pitchFamily="18" charset="0"/>
            </a:rPr>
            <a:t>«Англо - саксонская модель»</a:t>
          </a:r>
        </a:p>
      </dgm:t>
    </dgm:pt>
    <dgm:pt modelId="{E06654CD-C307-4202-AE3D-E0780558D5CF}" type="parTrans" cxnId="{0FF6D4A1-608C-4849-94FF-2DCF34408BA7}">
      <dgm:prSet/>
      <dgm:spPr/>
      <dgm:t>
        <a:bodyPr/>
        <a:lstStyle/>
        <a:p>
          <a:endParaRPr lang="ru-RU"/>
        </a:p>
      </dgm:t>
    </dgm:pt>
    <dgm:pt modelId="{ED63665E-2761-4475-9C86-83C3D17BCCB3}" type="sibTrans" cxnId="{0FF6D4A1-608C-4849-94FF-2DCF34408BA7}">
      <dgm:prSet/>
      <dgm:spPr/>
      <dgm:t>
        <a:bodyPr/>
        <a:lstStyle/>
        <a:p>
          <a:endParaRPr lang="ru-RU"/>
        </a:p>
      </dgm:t>
    </dgm:pt>
    <dgm:pt modelId="{F5E898CD-2BB2-4664-9598-A5E5E3F61580}">
      <dgm:prSet phldrT="[Текст]" custT="1"/>
      <dgm:spPr/>
      <dgm:t>
        <a:bodyPr/>
        <a:lstStyle/>
        <a:p>
          <a:pPr>
            <a:lnSpc>
              <a:spcPct val="150000"/>
            </a:lnSpc>
            <a:spcAft>
              <a:spcPts val="0"/>
            </a:spcAft>
          </a:pPr>
          <a:r>
            <a:rPr lang="ru-RU" sz="1200">
              <a:solidFill>
                <a:schemeClr val="tx1"/>
              </a:solidFill>
              <a:latin typeface="Times New Roman" pitchFamily="18" charset="0"/>
              <a:cs typeface="Times New Roman" pitchFamily="18" charset="0"/>
            </a:rPr>
            <a:t>Множество ликвидных торговых площадок</a:t>
          </a:r>
        </a:p>
      </dgm:t>
    </dgm:pt>
    <dgm:pt modelId="{3181F1A9-0878-4687-A540-1F2B3963D02D}" type="parTrans" cxnId="{EE490E68-2716-406E-8EE4-7FA1C8AC43AB}">
      <dgm:prSet/>
      <dgm:spPr/>
      <dgm:t>
        <a:bodyPr/>
        <a:lstStyle/>
        <a:p>
          <a:endParaRPr lang="ru-RU"/>
        </a:p>
      </dgm:t>
    </dgm:pt>
    <dgm:pt modelId="{984281BA-B674-4824-A9DF-5097D1B31854}" type="sibTrans" cxnId="{EE490E68-2716-406E-8EE4-7FA1C8AC43AB}">
      <dgm:prSet/>
      <dgm:spPr/>
      <dgm:t>
        <a:bodyPr/>
        <a:lstStyle/>
        <a:p>
          <a:endParaRPr lang="ru-RU"/>
        </a:p>
      </dgm:t>
    </dgm:pt>
    <dgm:pt modelId="{ECD4B6F6-6AF1-4CD7-9F9C-2816DDC7E636}">
      <dgm:prSet phldrT="[Текст]" custT="1"/>
      <dgm:spPr/>
      <dgm:t>
        <a:bodyPr/>
        <a:lstStyle/>
        <a:p>
          <a:pPr>
            <a:lnSpc>
              <a:spcPct val="150000"/>
            </a:lnSpc>
            <a:spcAft>
              <a:spcPts val="0"/>
            </a:spcAft>
          </a:pPr>
          <a:r>
            <a:rPr lang="ru-RU" sz="1200">
              <a:solidFill>
                <a:schemeClr val="tx1"/>
              </a:solidFill>
              <a:latin typeface="Times New Roman" pitchFamily="18" charset="0"/>
              <a:cs typeface="Times New Roman" pitchFamily="18" charset="0"/>
            </a:rPr>
            <a:t>США и Великобритания</a:t>
          </a:r>
        </a:p>
      </dgm:t>
    </dgm:pt>
    <dgm:pt modelId="{EF900917-5BE5-48C9-9DD8-0B6F1C404D44}" type="parTrans" cxnId="{98A3C676-DCE6-4FA4-B4AF-94D9201E900E}">
      <dgm:prSet/>
      <dgm:spPr/>
      <dgm:t>
        <a:bodyPr/>
        <a:lstStyle/>
        <a:p>
          <a:endParaRPr lang="ru-RU"/>
        </a:p>
      </dgm:t>
    </dgm:pt>
    <dgm:pt modelId="{34797596-D27E-44CA-8EEC-3B5323D95153}" type="sibTrans" cxnId="{98A3C676-DCE6-4FA4-B4AF-94D9201E900E}">
      <dgm:prSet/>
      <dgm:spPr/>
      <dgm:t>
        <a:bodyPr/>
        <a:lstStyle/>
        <a:p>
          <a:endParaRPr lang="ru-RU"/>
        </a:p>
      </dgm:t>
    </dgm:pt>
    <dgm:pt modelId="{99B9882E-E818-4171-9800-2A98C57CCC72}">
      <dgm:prSet phldrT="[Текст]" custT="1"/>
      <dgm:spPr/>
      <dgm:t>
        <a:bodyPr/>
        <a:lstStyle/>
        <a:p>
          <a:pPr>
            <a:lnSpc>
              <a:spcPct val="150000"/>
            </a:lnSpc>
            <a:spcAft>
              <a:spcPts val="0"/>
            </a:spcAft>
          </a:pPr>
          <a:r>
            <a:rPr lang="ru-RU" sz="1200">
              <a:solidFill>
                <a:schemeClr val="tx1"/>
              </a:solidFill>
              <a:latin typeface="Times New Roman" pitchFamily="18" charset="0"/>
              <a:cs typeface="Times New Roman" pitchFamily="18" charset="0"/>
            </a:rPr>
            <a:t>«Континентальная модель»</a:t>
          </a:r>
        </a:p>
      </dgm:t>
    </dgm:pt>
    <dgm:pt modelId="{68230FF4-A957-49DB-9875-5E48FFE20A6C}" type="parTrans" cxnId="{11D97193-DB85-4705-ACE9-F0EED36667D9}">
      <dgm:prSet/>
      <dgm:spPr/>
      <dgm:t>
        <a:bodyPr/>
        <a:lstStyle/>
        <a:p>
          <a:endParaRPr lang="ru-RU"/>
        </a:p>
      </dgm:t>
    </dgm:pt>
    <dgm:pt modelId="{462FCC2C-F8BD-40EC-B1FB-80929113F773}" type="sibTrans" cxnId="{11D97193-DB85-4705-ACE9-F0EED36667D9}">
      <dgm:prSet/>
      <dgm:spPr/>
      <dgm:t>
        <a:bodyPr/>
        <a:lstStyle/>
        <a:p>
          <a:endParaRPr lang="ru-RU"/>
        </a:p>
      </dgm:t>
    </dgm:pt>
    <dgm:pt modelId="{1B864474-65B4-4F00-9EE7-782868D29D50}">
      <dgm:prSet phldrT="[Текст]" custT="1"/>
      <dgm:spPr/>
      <dgm:t>
        <a:bodyPr/>
        <a:lstStyle/>
        <a:p>
          <a:pPr>
            <a:lnSpc>
              <a:spcPct val="150000"/>
            </a:lnSpc>
            <a:spcAft>
              <a:spcPts val="0"/>
            </a:spcAft>
          </a:pPr>
          <a:r>
            <a:rPr lang="ru-RU" sz="1200">
              <a:solidFill>
                <a:schemeClr val="tx1"/>
              </a:solidFill>
              <a:latin typeface="Times New Roman" pitchFamily="18" charset="0"/>
              <a:cs typeface="Times New Roman" pitchFamily="18" charset="0"/>
            </a:rPr>
            <a:t>Ориентирована на ВИНК и долгосрочные контракты</a:t>
          </a:r>
        </a:p>
      </dgm:t>
    </dgm:pt>
    <dgm:pt modelId="{09E22B4A-AA8E-4233-A9CB-5360FD90E103}" type="parTrans" cxnId="{6EF2DC87-684C-464D-AFAD-18B1A659B014}">
      <dgm:prSet/>
      <dgm:spPr/>
      <dgm:t>
        <a:bodyPr/>
        <a:lstStyle/>
        <a:p>
          <a:endParaRPr lang="ru-RU"/>
        </a:p>
      </dgm:t>
    </dgm:pt>
    <dgm:pt modelId="{9F7357F4-3C7D-47E6-B259-DE90A88D6FB6}" type="sibTrans" cxnId="{6EF2DC87-684C-464D-AFAD-18B1A659B014}">
      <dgm:prSet/>
      <dgm:spPr/>
      <dgm:t>
        <a:bodyPr/>
        <a:lstStyle/>
        <a:p>
          <a:endParaRPr lang="ru-RU"/>
        </a:p>
      </dgm:t>
    </dgm:pt>
    <dgm:pt modelId="{B49B7365-1D4F-4066-86AE-F81066BEB372}">
      <dgm:prSet phldrT="[Текст]" custT="1"/>
      <dgm:spPr/>
      <dgm:t>
        <a:bodyPr/>
        <a:lstStyle/>
        <a:p>
          <a:pPr>
            <a:lnSpc>
              <a:spcPct val="150000"/>
            </a:lnSpc>
            <a:spcAft>
              <a:spcPts val="0"/>
            </a:spcAft>
          </a:pPr>
          <a:r>
            <a:rPr lang="ru-RU" sz="1200">
              <a:solidFill>
                <a:schemeClr val="tx1"/>
              </a:solidFill>
              <a:latin typeface="Times New Roman" pitchFamily="18" charset="0"/>
              <a:cs typeface="Times New Roman" pitchFamily="18" charset="0"/>
            </a:rPr>
            <a:t>Европа и Азия</a:t>
          </a:r>
        </a:p>
      </dgm:t>
    </dgm:pt>
    <dgm:pt modelId="{B551E2C4-07E2-4F69-8A2B-F4AE634904EB}" type="parTrans" cxnId="{1046320D-63C8-4DC7-A7DB-916423E4F6C7}">
      <dgm:prSet/>
      <dgm:spPr/>
      <dgm:t>
        <a:bodyPr/>
        <a:lstStyle/>
        <a:p>
          <a:endParaRPr lang="ru-RU"/>
        </a:p>
      </dgm:t>
    </dgm:pt>
    <dgm:pt modelId="{C086B193-3A74-44BA-8C08-A6AA6E2EA3ED}" type="sibTrans" cxnId="{1046320D-63C8-4DC7-A7DB-916423E4F6C7}">
      <dgm:prSet/>
      <dgm:spPr/>
      <dgm:t>
        <a:bodyPr/>
        <a:lstStyle/>
        <a:p>
          <a:endParaRPr lang="ru-RU"/>
        </a:p>
      </dgm:t>
    </dgm:pt>
    <dgm:pt modelId="{1284E2E0-6FA2-4249-B616-5385CED6E193}" type="pres">
      <dgm:prSet presAssocID="{256E448B-2879-4AF1-9F36-1768C8099A69}" presName="Name0" presStyleCnt="0">
        <dgm:presLayoutVars>
          <dgm:dir/>
          <dgm:animLvl val="lvl"/>
          <dgm:resizeHandles val="exact"/>
        </dgm:presLayoutVars>
      </dgm:prSet>
      <dgm:spPr/>
      <dgm:t>
        <a:bodyPr/>
        <a:lstStyle/>
        <a:p>
          <a:endParaRPr lang="ru-RU"/>
        </a:p>
      </dgm:t>
    </dgm:pt>
    <dgm:pt modelId="{77AF88FD-CA71-4863-BA4A-0DA7D3013699}" type="pres">
      <dgm:prSet presAssocID="{153DFD92-5F32-4FBD-96E9-9F0B31E76E38}" presName="vertFlow" presStyleCnt="0"/>
      <dgm:spPr/>
      <dgm:t>
        <a:bodyPr/>
        <a:lstStyle/>
        <a:p>
          <a:endParaRPr lang="ru-RU"/>
        </a:p>
      </dgm:t>
    </dgm:pt>
    <dgm:pt modelId="{D709F1E3-BD97-431D-84FC-818BFAF973B6}" type="pres">
      <dgm:prSet presAssocID="{153DFD92-5F32-4FBD-96E9-9F0B31E76E38}" presName="header" presStyleLbl="node1" presStyleIdx="0" presStyleCnt="2"/>
      <dgm:spPr/>
      <dgm:t>
        <a:bodyPr/>
        <a:lstStyle/>
        <a:p>
          <a:endParaRPr lang="ru-RU"/>
        </a:p>
      </dgm:t>
    </dgm:pt>
    <dgm:pt modelId="{BB4CCEB7-FB62-4B42-86A1-7D2B8AFBB569}" type="pres">
      <dgm:prSet presAssocID="{3181F1A9-0878-4687-A540-1F2B3963D02D}" presName="parTrans" presStyleLbl="sibTrans2D1" presStyleIdx="0" presStyleCnt="4"/>
      <dgm:spPr/>
      <dgm:t>
        <a:bodyPr/>
        <a:lstStyle/>
        <a:p>
          <a:endParaRPr lang="ru-RU"/>
        </a:p>
      </dgm:t>
    </dgm:pt>
    <dgm:pt modelId="{3AF9F77A-3C11-41A4-94AA-A81660AD8B2E}" type="pres">
      <dgm:prSet presAssocID="{F5E898CD-2BB2-4664-9598-A5E5E3F61580}" presName="child" presStyleLbl="alignAccFollowNode1" presStyleIdx="0" presStyleCnt="4">
        <dgm:presLayoutVars>
          <dgm:chMax val="0"/>
          <dgm:bulletEnabled val="1"/>
        </dgm:presLayoutVars>
      </dgm:prSet>
      <dgm:spPr/>
      <dgm:t>
        <a:bodyPr/>
        <a:lstStyle/>
        <a:p>
          <a:endParaRPr lang="ru-RU"/>
        </a:p>
      </dgm:t>
    </dgm:pt>
    <dgm:pt modelId="{136BB286-5377-4DEA-ACD5-F72CC88ACB3F}" type="pres">
      <dgm:prSet presAssocID="{984281BA-B674-4824-A9DF-5097D1B31854}" presName="sibTrans" presStyleLbl="sibTrans2D1" presStyleIdx="1" presStyleCnt="4"/>
      <dgm:spPr/>
      <dgm:t>
        <a:bodyPr/>
        <a:lstStyle/>
        <a:p>
          <a:endParaRPr lang="ru-RU"/>
        </a:p>
      </dgm:t>
    </dgm:pt>
    <dgm:pt modelId="{55B998C1-DB73-4C6C-B380-995D1BB1C2C6}" type="pres">
      <dgm:prSet presAssocID="{ECD4B6F6-6AF1-4CD7-9F9C-2816DDC7E636}" presName="child" presStyleLbl="alignAccFollowNode1" presStyleIdx="1" presStyleCnt="4">
        <dgm:presLayoutVars>
          <dgm:chMax val="0"/>
          <dgm:bulletEnabled val="1"/>
        </dgm:presLayoutVars>
      </dgm:prSet>
      <dgm:spPr/>
      <dgm:t>
        <a:bodyPr/>
        <a:lstStyle/>
        <a:p>
          <a:endParaRPr lang="ru-RU"/>
        </a:p>
      </dgm:t>
    </dgm:pt>
    <dgm:pt modelId="{6B038F6D-EB1F-468B-974C-105762CDF8EF}" type="pres">
      <dgm:prSet presAssocID="{153DFD92-5F32-4FBD-96E9-9F0B31E76E38}" presName="hSp" presStyleCnt="0"/>
      <dgm:spPr/>
      <dgm:t>
        <a:bodyPr/>
        <a:lstStyle/>
        <a:p>
          <a:endParaRPr lang="ru-RU"/>
        </a:p>
      </dgm:t>
    </dgm:pt>
    <dgm:pt modelId="{8B01FDE9-A796-4383-99B1-95A2BC70ADA6}" type="pres">
      <dgm:prSet presAssocID="{99B9882E-E818-4171-9800-2A98C57CCC72}" presName="vertFlow" presStyleCnt="0"/>
      <dgm:spPr/>
      <dgm:t>
        <a:bodyPr/>
        <a:lstStyle/>
        <a:p>
          <a:endParaRPr lang="ru-RU"/>
        </a:p>
      </dgm:t>
    </dgm:pt>
    <dgm:pt modelId="{5A202759-7AF7-4448-865C-1EC7A957C914}" type="pres">
      <dgm:prSet presAssocID="{99B9882E-E818-4171-9800-2A98C57CCC72}" presName="header" presStyleLbl="node1" presStyleIdx="1" presStyleCnt="2"/>
      <dgm:spPr/>
      <dgm:t>
        <a:bodyPr/>
        <a:lstStyle/>
        <a:p>
          <a:endParaRPr lang="ru-RU"/>
        </a:p>
      </dgm:t>
    </dgm:pt>
    <dgm:pt modelId="{B87E23E2-1E8C-4219-B8E4-1594193F7CA8}" type="pres">
      <dgm:prSet presAssocID="{09E22B4A-AA8E-4233-A9CB-5360FD90E103}" presName="parTrans" presStyleLbl="sibTrans2D1" presStyleIdx="2" presStyleCnt="4"/>
      <dgm:spPr/>
      <dgm:t>
        <a:bodyPr/>
        <a:lstStyle/>
        <a:p>
          <a:endParaRPr lang="ru-RU"/>
        </a:p>
      </dgm:t>
    </dgm:pt>
    <dgm:pt modelId="{99BC9535-2912-4AFA-B1B4-927ABD4979B9}" type="pres">
      <dgm:prSet presAssocID="{1B864474-65B4-4F00-9EE7-782868D29D50}" presName="child" presStyleLbl="alignAccFollowNode1" presStyleIdx="2" presStyleCnt="4">
        <dgm:presLayoutVars>
          <dgm:chMax val="0"/>
          <dgm:bulletEnabled val="1"/>
        </dgm:presLayoutVars>
      </dgm:prSet>
      <dgm:spPr/>
      <dgm:t>
        <a:bodyPr/>
        <a:lstStyle/>
        <a:p>
          <a:endParaRPr lang="ru-RU"/>
        </a:p>
      </dgm:t>
    </dgm:pt>
    <dgm:pt modelId="{62D9840F-4838-4E12-ACBB-00CA04191A4B}" type="pres">
      <dgm:prSet presAssocID="{9F7357F4-3C7D-47E6-B259-DE90A88D6FB6}" presName="sibTrans" presStyleLbl="sibTrans2D1" presStyleIdx="3" presStyleCnt="4"/>
      <dgm:spPr/>
      <dgm:t>
        <a:bodyPr/>
        <a:lstStyle/>
        <a:p>
          <a:endParaRPr lang="ru-RU"/>
        </a:p>
      </dgm:t>
    </dgm:pt>
    <dgm:pt modelId="{1663DC3F-1475-4B51-B259-2E8D8362E4C7}" type="pres">
      <dgm:prSet presAssocID="{B49B7365-1D4F-4066-86AE-F81066BEB372}" presName="child" presStyleLbl="alignAccFollowNode1" presStyleIdx="3" presStyleCnt="4">
        <dgm:presLayoutVars>
          <dgm:chMax val="0"/>
          <dgm:bulletEnabled val="1"/>
        </dgm:presLayoutVars>
      </dgm:prSet>
      <dgm:spPr/>
      <dgm:t>
        <a:bodyPr/>
        <a:lstStyle/>
        <a:p>
          <a:endParaRPr lang="ru-RU"/>
        </a:p>
      </dgm:t>
    </dgm:pt>
  </dgm:ptLst>
  <dgm:cxnLst>
    <dgm:cxn modelId="{7B659938-AD86-4843-9F0D-68FA0202663A}" type="presOf" srcId="{ECD4B6F6-6AF1-4CD7-9F9C-2816DDC7E636}" destId="{55B998C1-DB73-4C6C-B380-995D1BB1C2C6}" srcOrd="0" destOrd="0" presId="urn:microsoft.com/office/officeart/2005/8/layout/lProcess1"/>
    <dgm:cxn modelId="{89B78C55-4AF3-491A-BF55-117F8ED682D3}" type="presOf" srcId="{09E22B4A-AA8E-4233-A9CB-5360FD90E103}" destId="{B87E23E2-1E8C-4219-B8E4-1594193F7CA8}" srcOrd="0" destOrd="0" presId="urn:microsoft.com/office/officeart/2005/8/layout/lProcess1"/>
    <dgm:cxn modelId="{11D97193-DB85-4705-ACE9-F0EED36667D9}" srcId="{256E448B-2879-4AF1-9F36-1768C8099A69}" destId="{99B9882E-E818-4171-9800-2A98C57CCC72}" srcOrd="1" destOrd="0" parTransId="{68230FF4-A957-49DB-9875-5E48FFE20A6C}" sibTransId="{462FCC2C-F8BD-40EC-B1FB-80929113F773}"/>
    <dgm:cxn modelId="{98A3C676-DCE6-4FA4-B4AF-94D9201E900E}" srcId="{153DFD92-5F32-4FBD-96E9-9F0B31E76E38}" destId="{ECD4B6F6-6AF1-4CD7-9F9C-2816DDC7E636}" srcOrd="1" destOrd="0" parTransId="{EF900917-5BE5-48C9-9DD8-0B6F1C404D44}" sibTransId="{34797596-D27E-44CA-8EEC-3B5323D95153}"/>
    <dgm:cxn modelId="{6EF2DC87-684C-464D-AFAD-18B1A659B014}" srcId="{99B9882E-E818-4171-9800-2A98C57CCC72}" destId="{1B864474-65B4-4F00-9EE7-782868D29D50}" srcOrd="0" destOrd="0" parTransId="{09E22B4A-AA8E-4233-A9CB-5360FD90E103}" sibTransId="{9F7357F4-3C7D-47E6-B259-DE90A88D6FB6}"/>
    <dgm:cxn modelId="{F484240D-D742-48CA-AAAA-31DBB0F2AD12}" type="presOf" srcId="{984281BA-B674-4824-A9DF-5097D1B31854}" destId="{136BB286-5377-4DEA-ACD5-F72CC88ACB3F}" srcOrd="0" destOrd="0" presId="urn:microsoft.com/office/officeart/2005/8/layout/lProcess1"/>
    <dgm:cxn modelId="{16DEF351-E8CE-474B-ABA8-08F411B8A0A0}" type="presOf" srcId="{256E448B-2879-4AF1-9F36-1768C8099A69}" destId="{1284E2E0-6FA2-4249-B616-5385CED6E193}" srcOrd="0" destOrd="0" presId="urn:microsoft.com/office/officeart/2005/8/layout/lProcess1"/>
    <dgm:cxn modelId="{CEE63DD0-DF27-40FA-B664-3DCA30CDBDF0}" type="presOf" srcId="{99B9882E-E818-4171-9800-2A98C57CCC72}" destId="{5A202759-7AF7-4448-865C-1EC7A957C914}" srcOrd="0" destOrd="0" presId="urn:microsoft.com/office/officeart/2005/8/layout/lProcess1"/>
    <dgm:cxn modelId="{FE5809DD-2D32-4CC3-A68E-504BAD164DED}" type="presOf" srcId="{9F7357F4-3C7D-47E6-B259-DE90A88D6FB6}" destId="{62D9840F-4838-4E12-ACBB-00CA04191A4B}" srcOrd="0" destOrd="0" presId="urn:microsoft.com/office/officeart/2005/8/layout/lProcess1"/>
    <dgm:cxn modelId="{8CAF72AD-69F0-4F01-B513-BE0C3B9B25C0}" type="presOf" srcId="{B49B7365-1D4F-4066-86AE-F81066BEB372}" destId="{1663DC3F-1475-4B51-B259-2E8D8362E4C7}" srcOrd="0" destOrd="0" presId="urn:microsoft.com/office/officeart/2005/8/layout/lProcess1"/>
    <dgm:cxn modelId="{0FF6D4A1-608C-4849-94FF-2DCF34408BA7}" srcId="{256E448B-2879-4AF1-9F36-1768C8099A69}" destId="{153DFD92-5F32-4FBD-96E9-9F0B31E76E38}" srcOrd="0" destOrd="0" parTransId="{E06654CD-C307-4202-AE3D-E0780558D5CF}" sibTransId="{ED63665E-2761-4475-9C86-83C3D17BCCB3}"/>
    <dgm:cxn modelId="{1046320D-63C8-4DC7-A7DB-916423E4F6C7}" srcId="{99B9882E-E818-4171-9800-2A98C57CCC72}" destId="{B49B7365-1D4F-4066-86AE-F81066BEB372}" srcOrd="1" destOrd="0" parTransId="{B551E2C4-07E2-4F69-8A2B-F4AE634904EB}" sibTransId="{C086B193-3A74-44BA-8C08-A6AA6E2EA3ED}"/>
    <dgm:cxn modelId="{D08EDD35-AFAE-4202-993F-23C6079431B0}" type="presOf" srcId="{153DFD92-5F32-4FBD-96E9-9F0B31E76E38}" destId="{D709F1E3-BD97-431D-84FC-818BFAF973B6}" srcOrd="0" destOrd="0" presId="urn:microsoft.com/office/officeart/2005/8/layout/lProcess1"/>
    <dgm:cxn modelId="{EE490E68-2716-406E-8EE4-7FA1C8AC43AB}" srcId="{153DFD92-5F32-4FBD-96E9-9F0B31E76E38}" destId="{F5E898CD-2BB2-4664-9598-A5E5E3F61580}" srcOrd="0" destOrd="0" parTransId="{3181F1A9-0878-4687-A540-1F2B3963D02D}" sibTransId="{984281BA-B674-4824-A9DF-5097D1B31854}"/>
    <dgm:cxn modelId="{8AE4BCFA-3FB9-48F8-99DD-CD9481A409B5}" type="presOf" srcId="{1B864474-65B4-4F00-9EE7-782868D29D50}" destId="{99BC9535-2912-4AFA-B1B4-927ABD4979B9}" srcOrd="0" destOrd="0" presId="urn:microsoft.com/office/officeart/2005/8/layout/lProcess1"/>
    <dgm:cxn modelId="{865D00EE-4530-4B26-BC61-51E4085CEEB8}" type="presOf" srcId="{3181F1A9-0878-4687-A540-1F2B3963D02D}" destId="{BB4CCEB7-FB62-4B42-86A1-7D2B8AFBB569}" srcOrd="0" destOrd="0" presId="urn:microsoft.com/office/officeart/2005/8/layout/lProcess1"/>
    <dgm:cxn modelId="{A22F33C0-A76A-47AD-AAC8-554199A8942E}" type="presOf" srcId="{F5E898CD-2BB2-4664-9598-A5E5E3F61580}" destId="{3AF9F77A-3C11-41A4-94AA-A81660AD8B2E}" srcOrd="0" destOrd="0" presId="urn:microsoft.com/office/officeart/2005/8/layout/lProcess1"/>
    <dgm:cxn modelId="{167797A6-E97F-4F0F-82F3-850C2502417D}" type="presParOf" srcId="{1284E2E0-6FA2-4249-B616-5385CED6E193}" destId="{77AF88FD-CA71-4863-BA4A-0DA7D3013699}" srcOrd="0" destOrd="0" presId="urn:microsoft.com/office/officeart/2005/8/layout/lProcess1"/>
    <dgm:cxn modelId="{BAE7BA1E-8C85-4351-A9D5-3B0DF7D1FEA6}" type="presParOf" srcId="{77AF88FD-CA71-4863-BA4A-0DA7D3013699}" destId="{D709F1E3-BD97-431D-84FC-818BFAF973B6}" srcOrd="0" destOrd="0" presId="urn:microsoft.com/office/officeart/2005/8/layout/lProcess1"/>
    <dgm:cxn modelId="{97084740-AA09-4D7E-9598-59335E810E8E}" type="presParOf" srcId="{77AF88FD-CA71-4863-BA4A-0DA7D3013699}" destId="{BB4CCEB7-FB62-4B42-86A1-7D2B8AFBB569}" srcOrd="1" destOrd="0" presId="urn:microsoft.com/office/officeart/2005/8/layout/lProcess1"/>
    <dgm:cxn modelId="{61888ABF-3A57-4AD8-A773-E57C08BAFDA1}" type="presParOf" srcId="{77AF88FD-CA71-4863-BA4A-0DA7D3013699}" destId="{3AF9F77A-3C11-41A4-94AA-A81660AD8B2E}" srcOrd="2" destOrd="0" presId="urn:microsoft.com/office/officeart/2005/8/layout/lProcess1"/>
    <dgm:cxn modelId="{2667E3CE-4A89-4374-B0D4-59B635246A4C}" type="presParOf" srcId="{77AF88FD-CA71-4863-BA4A-0DA7D3013699}" destId="{136BB286-5377-4DEA-ACD5-F72CC88ACB3F}" srcOrd="3" destOrd="0" presId="urn:microsoft.com/office/officeart/2005/8/layout/lProcess1"/>
    <dgm:cxn modelId="{CEBCD9FE-0B81-4FD6-AB29-C80D23810E68}" type="presParOf" srcId="{77AF88FD-CA71-4863-BA4A-0DA7D3013699}" destId="{55B998C1-DB73-4C6C-B380-995D1BB1C2C6}" srcOrd="4" destOrd="0" presId="urn:microsoft.com/office/officeart/2005/8/layout/lProcess1"/>
    <dgm:cxn modelId="{28E080C2-409E-4E71-BA25-F338B1941B34}" type="presParOf" srcId="{1284E2E0-6FA2-4249-B616-5385CED6E193}" destId="{6B038F6D-EB1F-468B-974C-105762CDF8EF}" srcOrd="1" destOrd="0" presId="urn:microsoft.com/office/officeart/2005/8/layout/lProcess1"/>
    <dgm:cxn modelId="{D8170944-5E5F-48AA-ADAD-A13EAF51BEFF}" type="presParOf" srcId="{1284E2E0-6FA2-4249-B616-5385CED6E193}" destId="{8B01FDE9-A796-4383-99B1-95A2BC70ADA6}" srcOrd="2" destOrd="0" presId="urn:microsoft.com/office/officeart/2005/8/layout/lProcess1"/>
    <dgm:cxn modelId="{D66595E5-F127-47B7-9E61-9150C9197CEE}" type="presParOf" srcId="{8B01FDE9-A796-4383-99B1-95A2BC70ADA6}" destId="{5A202759-7AF7-4448-865C-1EC7A957C914}" srcOrd="0" destOrd="0" presId="urn:microsoft.com/office/officeart/2005/8/layout/lProcess1"/>
    <dgm:cxn modelId="{7DB346F0-3820-4233-A070-1D5C8C0E2A29}" type="presParOf" srcId="{8B01FDE9-A796-4383-99B1-95A2BC70ADA6}" destId="{B87E23E2-1E8C-4219-B8E4-1594193F7CA8}" srcOrd="1" destOrd="0" presId="urn:microsoft.com/office/officeart/2005/8/layout/lProcess1"/>
    <dgm:cxn modelId="{F8B812A4-9CFB-4409-A4FE-32EF07A45F62}" type="presParOf" srcId="{8B01FDE9-A796-4383-99B1-95A2BC70ADA6}" destId="{99BC9535-2912-4AFA-B1B4-927ABD4979B9}" srcOrd="2" destOrd="0" presId="urn:microsoft.com/office/officeart/2005/8/layout/lProcess1"/>
    <dgm:cxn modelId="{BD33150B-5A03-4D2B-8400-295B497AFA17}" type="presParOf" srcId="{8B01FDE9-A796-4383-99B1-95A2BC70ADA6}" destId="{62D9840F-4838-4E12-ACBB-00CA04191A4B}" srcOrd="3" destOrd="0" presId="urn:microsoft.com/office/officeart/2005/8/layout/lProcess1"/>
    <dgm:cxn modelId="{9D42C6CA-B2B8-4913-ADA9-ABC2ECB02390}" type="presParOf" srcId="{8B01FDE9-A796-4383-99B1-95A2BC70ADA6}" destId="{1663DC3F-1475-4B51-B259-2E8D8362E4C7}" srcOrd="4" destOrd="0" presId="urn:microsoft.com/office/officeart/2005/8/layout/lProcess1"/>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411499F-C895-4F6E-B717-197903E40259}"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ru-RU"/>
        </a:p>
      </dgm:t>
    </dgm:pt>
    <dgm:pt modelId="{816279AE-2E9E-42B4-B5E0-4CACCF9E65A6}">
      <dgm:prSet phldrT="[Текст]" custT="1"/>
      <dgm:spPr/>
      <dgm:t>
        <a:bodyPr/>
        <a:lstStyle/>
        <a:p>
          <a:pPr marL="0" indent="0" algn="ctr">
            <a:lnSpc>
              <a:spcPct val="150000"/>
            </a:lnSpc>
            <a:spcAft>
              <a:spcPts val="0"/>
            </a:spcAft>
          </a:pPr>
          <a:r>
            <a:rPr lang="ru-RU" sz="1200">
              <a:solidFill>
                <a:schemeClr val="tx1"/>
              </a:solidFill>
              <a:latin typeface="Times New Roman" pitchFamily="18" charset="0"/>
              <a:cs typeface="Times New Roman" pitchFamily="18" charset="0"/>
            </a:rPr>
            <a:t>«Кост - плюс»</a:t>
          </a:r>
        </a:p>
      </dgm:t>
    </dgm:pt>
    <dgm:pt modelId="{0965A2EE-79B5-459E-BAE2-E128EAECD29D}" type="parTrans" cxnId="{AC2E3F6C-D757-4683-A401-255BFE180047}">
      <dgm:prSet/>
      <dgm:spPr/>
      <dgm:t>
        <a:bodyPr/>
        <a:lstStyle/>
        <a:p>
          <a:endParaRPr lang="ru-RU"/>
        </a:p>
      </dgm:t>
    </dgm:pt>
    <dgm:pt modelId="{DABE3523-4D88-4E5E-B7C9-2FA27A22C930}" type="sibTrans" cxnId="{AC2E3F6C-D757-4683-A401-255BFE180047}">
      <dgm:prSet/>
      <dgm:spPr/>
      <dgm:t>
        <a:bodyPr/>
        <a:lstStyle/>
        <a:p>
          <a:endParaRPr lang="ru-RU"/>
        </a:p>
      </dgm:t>
    </dgm:pt>
    <dgm:pt modelId="{F5DF76B3-DADD-41E5-88FF-682504F22507}">
      <dgm:prSet phldrT="[Текст]" custT="1"/>
      <dgm:spPr/>
      <dgm:t>
        <a:bodyPr/>
        <a:lstStyle/>
        <a:p>
          <a:pPr marL="0" indent="0" algn="l">
            <a:lnSpc>
              <a:spcPct val="150000"/>
            </a:lnSpc>
            <a:spcAft>
              <a:spcPts val="0"/>
            </a:spcAft>
          </a:pPr>
          <a:r>
            <a:rPr lang="ru-RU" sz="1200">
              <a:solidFill>
                <a:schemeClr val="tx1"/>
              </a:solidFill>
              <a:latin typeface="Times New Roman" pitchFamily="18" charset="0"/>
              <a:cs typeface="Times New Roman" pitchFamily="18" charset="0"/>
            </a:rPr>
            <a:t>Цена определяется на основе себестоимости  продукции и требуемой  рентабельности по всей газовой цепочке</a:t>
          </a:r>
        </a:p>
      </dgm:t>
    </dgm:pt>
    <dgm:pt modelId="{2DBEEFA1-F392-4464-8934-EC712FEC16BB}" type="parTrans" cxnId="{B254CC3F-CCA9-4F48-8B2E-B8E0327E9534}">
      <dgm:prSet/>
      <dgm:spPr/>
      <dgm:t>
        <a:bodyPr/>
        <a:lstStyle/>
        <a:p>
          <a:endParaRPr lang="ru-RU"/>
        </a:p>
      </dgm:t>
    </dgm:pt>
    <dgm:pt modelId="{497E1F63-A2F0-4335-95E2-5DE6481F616E}" type="sibTrans" cxnId="{B254CC3F-CCA9-4F48-8B2E-B8E0327E9534}">
      <dgm:prSet/>
      <dgm:spPr/>
      <dgm:t>
        <a:bodyPr/>
        <a:lstStyle/>
        <a:p>
          <a:endParaRPr lang="ru-RU"/>
        </a:p>
      </dgm:t>
    </dgm:pt>
    <dgm:pt modelId="{AC3514B5-8AAA-47EC-988F-42CD664D1924}">
      <dgm:prSet phldrT="[Текст]" custT="1"/>
      <dgm:spPr/>
      <dgm:t>
        <a:bodyPr/>
        <a:lstStyle/>
        <a:p>
          <a:pPr marL="0" indent="0" algn="ctr">
            <a:lnSpc>
              <a:spcPct val="150000"/>
            </a:lnSpc>
            <a:spcAft>
              <a:spcPts val="0"/>
            </a:spcAft>
          </a:pPr>
          <a:r>
            <a:rPr lang="ru-RU" sz="1200">
              <a:solidFill>
                <a:schemeClr val="tx1"/>
              </a:solidFill>
              <a:latin typeface="Times New Roman" pitchFamily="18" charset="0"/>
              <a:cs typeface="Times New Roman" pitchFamily="18" charset="0"/>
            </a:rPr>
            <a:t>«Нэт - Бэк»</a:t>
          </a:r>
        </a:p>
      </dgm:t>
    </dgm:pt>
    <dgm:pt modelId="{AD243772-6792-45BF-8A40-2FE9E2015AB9}" type="parTrans" cxnId="{DBB8329C-FA49-4E0B-AF6E-819C05A9F6C3}">
      <dgm:prSet/>
      <dgm:spPr/>
      <dgm:t>
        <a:bodyPr/>
        <a:lstStyle/>
        <a:p>
          <a:endParaRPr lang="ru-RU"/>
        </a:p>
      </dgm:t>
    </dgm:pt>
    <dgm:pt modelId="{5C59EBF5-D364-4F52-9A77-791F74E494AF}" type="sibTrans" cxnId="{DBB8329C-FA49-4E0B-AF6E-819C05A9F6C3}">
      <dgm:prSet/>
      <dgm:spPr/>
      <dgm:t>
        <a:bodyPr/>
        <a:lstStyle/>
        <a:p>
          <a:endParaRPr lang="ru-RU"/>
        </a:p>
      </dgm:t>
    </dgm:pt>
    <dgm:pt modelId="{8B1AA69F-B537-4955-8918-ABD4641AF502}">
      <dgm:prSet phldrT="[Текст]" custT="1"/>
      <dgm:spPr/>
      <dgm:t>
        <a:bodyPr/>
        <a:lstStyle/>
        <a:p>
          <a:pPr marL="0" indent="0" algn="ctr">
            <a:lnSpc>
              <a:spcPct val="150000"/>
            </a:lnSpc>
            <a:spcAft>
              <a:spcPts val="0"/>
            </a:spcAft>
          </a:pPr>
          <a:r>
            <a:rPr lang="ru-RU" sz="1200">
              <a:solidFill>
                <a:schemeClr val="tx1"/>
              </a:solidFill>
              <a:latin typeface="Times New Roman" pitchFamily="18" charset="0"/>
              <a:cs typeface="Times New Roman" pitchFamily="18" charset="0"/>
            </a:rPr>
            <a:t>«Биржевой подход»</a:t>
          </a:r>
        </a:p>
      </dgm:t>
    </dgm:pt>
    <dgm:pt modelId="{60E027B1-416D-468C-8071-54037FB39FE1}" type="parTrans" cxnId="{397DB839-0B04-44B3-A818-34D1402CD9B9}">
      <dgm:prSet/>
      <dgm:spPr/>
      <dgm:t>
        <a:bodyPr/>
        <a:lstStyle/>
        <a:p>
          <a:endParaRPr lang="ru-RU"/>
        </a:p>
      </dgm:t>
    </dgm:pt>
    <dgm:pt modelId="{95E86715-D129-4C4D-91C0-5AD7E72DDAF1}" type="sibTrans" cxnId="{397DB839-0B04-44B3-A818-34D1402CD9B9}">
      <dgm:prSet/>
      <dgm:spPr/>
      <dgm:t>
        <a:bodyPr/>
        <a:lstStyle/>
        <a:p>
          <a:endParaRPr lang="ru-RU"/>
        </a:p>
      </dgm:t>
    </dgm:pt>
    <dgm:pt modelId="{A09DC70A-8F4F-4E15-B75E-36F75C58F812}">
      <dgm:prSet phldrT="[Текст]" custT="1"/>
      <dgm:spPr/>
      <dgm:t>
        <a:bodyPr/>
        <a:lstStyle/>
        <a:p>
          <a:pPr marL="0" indent="0" algn="l">
            <a:lnSpc>
              <a:spcPct val="150000"/>
            </a:lnSpc>
            <a:spcAft>
              <a:spcPts val="0"/>
            </a:spcAft>
          </a:pPr>
          <a:r>
            <a:rPr lang="ru-RU" sz="1200">
              <a:solidFill>
                <a:schemeClr val="tx1"/>
              </a:solidFill>
              <a:latin typeface="Times New Roman" pitchFamily="18" charset="0"/>
              <a:cs typeface="Times New Roman" pitchFamily="18" charset="0"/>
            </a:rPr>
            <a:t>Цена формируется на конкурентных рынках виртуального газа</a:t>
          </a:r>
        </a:p>
      </dgm:t>
    </dgm:pt>
    <dgm:pt modelId="{D9527640-F10B-4350-A489-5ED6D8575162}" type="parTrans" cxnId="{6DDF8B6C-5E58-449E-A87C-D955B04AE724}">
      <dgm:prSet/>
      <dgm:spPr/>
      <dgm:t>
        <a:bodyPr/>
        <a:lstStyle/>
        <a:p>
          <a:endParaRPr lang="ru-RU"/>
        </a:p>
      </dgm:t>
    </dgm:pt>
    <dgm:pt modelId="{A69E5FFB-2966-4468-94B0-5877115539A9}" type="sibTrans" cxnId="{6DDF8B6C-5E58-449E-A87C-D955B04AE724}">
      <dgm:prSet/>
      <dgm:spPr/>
      <dgm:t>
        <a:bodyPr/>
        <a:lstStyle/>
        <a:p>
          <a:endParaRPr lang="ru-RU"/>
        </a:p>
      </dgm:t>
    </dgm:pt>
    <dgm:pt modelId="{ADE54834-16CB-4AFA-A20D-15A1E5F8729D}">
      <dgm:prSet phldrT="[Текст]" custT="1"/>
      <dgm:spPr/>
      <dgm:t>
        <a:bodyPr/>
        <a:lstStyle/>
        <a:p>
          <a:pPr marL="0" indent="0" algn="l">
            <a:lnSpc>
              <a:spcPct val="150000"/>
            </a:lnSpc>
            <a:spcAft>
              <a:spcPts val="0"/>
            </a:spcAft>
          </a:pPr>
          <a:r>
            <a:rPr lang="ru-RU" sz="1200">
              <a:solidFill>
                <a:schemeClr val="tx1"/>
              </a:solidFill>
              <a:latin typeface="Times New Roman" pitchFamily="18" charset="0"/>
              <a:cs typeface="Times New Roman" pitchFamily="18" charset="0"/>
            </a:rPr>
            <a:t>Цена рассчитывается от стоимости замещения ресурса у потребителя</a:t>
          </a:r>
        </a:p>
      </dgm:t>
    </dgm:pt>
    <dgm:pt modelId="{E6738B90-0062-46B8-A0C7-B7C3A8A4A299}" type="sibTrans" cxnId="{5D2CEB8F-2406-438D-A28B-1BD8B9E3B6F6}">
      <dgm:prSet/>
      <dgm:spPr/>
      <dgm:t>
        <a:bodyPr/>
        <a:lstStyle/>
        <a:p>
          <a:endParaRPr lang="ru-RU"/>
        </a:p>
      </dgm:t>
    </dgm:pt>
    <dgm:pt modelId="{51E183AD-BF3A-4A14-89D4-3E6B998A69BC}" type="parTrans" cxnId="{5D2CEB8F-2406-438D-A28B-1BD8B9E3B6F6}">
      <dgm:prSet/>
      <dgm:spPr/>
      <dgm:t>
        <a:bodyPr/>
        <a:lstStyle/>
        <a:p>
          <a:endParaRPr lang="ru-RU"/>
        </a:p>
      </dgm:t>
    </dgm:pt>
    <dgm:pt modelId="{B2F52E2F-919C-43B9-8458-F146BD7DA945}" type="pres">
      <dgm:prSet presAssocID="{6411499F-C895-4F6E-B717-197903E40259}" presName="linear" presStyleCnt="0">
        <dgm:presLayoutVars>
          <dgm:dir/>
          <dgm:animLvl val="lvl"/>
          <dgm:resizeHandles val="exact"/>
        </dgm:presLayoutVars>
      </dgm:prSet>
      <dgm:spPr/>
      <dgm:t>
        <a:bodyPr/>
        <a:lstStyle/>
        <a:p>
          <a:endParaRPr lang="ru-RU"/>
        </a:p>
      </dgm:t>
    </dgm:pt>
    <dgm:pt modelId="{8B5EF02D-66A8-48FE-9228-C9F64FD6DEDB}" type="pres">
      <dgm:prSet presAssocID="{816279AE-2E9E-42B4-B5E0-4CACCF9E65A6}" presName="parentLin" presStyleCnt="0"/>
      <dgm:spPr/>
      <dgm:t>
        <a:bodyPr/>
        <a:lstStyle/>
        <a:p>
          <a:endParaRPr lang="ru-RU"/>
        </a:p>
      </dgm:t>
    </dgm:pt>
    <dgm:pt modelId="{4827354A-8B03-48CC-B72E-5819952EBEC9}" type="pres">
      <dgm:prSet presAssocID="{816279AE-2E9E-42B4-B5E0-4CACCF9E65A6}" presName="parentLeftMargin" presStyleLbl="node1" presStyleIdx="0" presStyleCnt="3"/>
      <dgm:spPr/>
      <dgm:t>
        <a:bodyPr/>
        <a:lstStyle/>
        <a:p>
          <a:endParaRPr lang="ru-RU"/>
        </a:p>
      </dgm:t>
    </dgm:pt>
    <dgm:pt modelId="{582E244E-5EE4-40F1-89EE-E0A5AE304C20}" type="pres">
      <dgm:prSet presAssocID="{816279AE-2E9E-42B4-B5E0-4CACCF9E65A6}" presName="parentText" presStyleLbl="node1" presStyleIdx="0" presStyleCnt="3">
        <dgm:presLayoutVars>
          <dgm:chMax val="0"/>
          <dgm:bulletEnabled val="1"/>
        </dgm:presLayoutVars>
      </dgm:prSet>
      <dgm:spPr/>
      <dgm:t>
        <a:bodyPr/>
        <a:lstStyle/>
        <a:p>
          <a:endParaRPr lang="ru-RU"/>
        </a:p>
      </dgm:t>
    </dgm:pt>
    <dgm:pt modelId="{877D1A24-90FB-4A9F-BBBB-66B1A2D1E4FA}" type="pres">
      <dgm:prSet presAssocID="{816279AE-2E9E-42B4-B5E0-4CACCF9E65A6}" presName="negativeSpace" presStyleCnt="0"/>
      <dgm:spPr/>
      <dgm:t>
        <a:bodyPr/>
        <a:lstStyle/>
        <a:p>
          <a:endParaRPr lang="ru-RU"/>
        </a:p>
      </dgm:t>
    </dgm:pt>
    <dgm:pt modelId="{AB6CAA37-95B6-478E-89E8-8AAFF063436C}" type="pres">
      <dgm:prSet presAssocID="{816279AE-2E9E-42B4-B5E0-4CACCF9E65A6}" presName="childText" presStyleLbl="conFgAcc1" presStyleIdx="0" presStyleCnt="3">
        <dgm:presLayoutVars>
          <dgm:bulletEnabled val="1"/>
        </dgm:presLayoutVars>
      </dgm:prSet>
      <dgm:spPr/>
      <dgm:t>
        <a:bodyPr/>
        <a:lstStyle/>
        <a:p>
          <a:endParaRPr lang="ru-RU"/>
        </a:p>
      </dgm:t>
    </dgm:pt>
    <dgm:pt modelId="{21E7AA2D-93A9-42BD-B58E-A197124A781C}" type="pres">
      <dgm:prSet presAssocID="{DABE3523-4D88-4E5E-B7C9-2FA27A22C930}" presName="spaceBetweenRectangles" presStyleCnt="0"/>
      <dgm:spPr/>
      <dgm:t>
        <a:bodyPr/>
        <a:lstStyle/>
        <a:p>
          <a:endParaRPr lang="ru-RU"/>
        </a:p>
      </dgm:t>
    </dgm:pt>
    <dgm:pt modelId="{1F0B49C8-875E-42FD-BC6E-63AAD8AA745F}" type="pres">
      <dgm:prSet presAssocID="{AC3514B5-8AAA-47EC-988F-42CD664D1924}" presName="parentLin" presStyleCnt="0"/>
      <dgm:spPr/>
      <dgm:t>
        <a:bodyPr/>
        <a:lstStyle/>
        <a:p>
          <a:endParaRPr lang="ru-RU"/>
        </a:p>
      </dgm:t>
    </dgm:pt>
    <dgm:pt modelId="{F98183ED-7376-4F12-B6F7-796A5E091417}" type="pres">
      <dgm:prSet presAssocID="{AC3514B5-8AAA-47EC-988F-42CD664D1924}" presName="parentLeftMargin" presStyleLbl="node1" presStyleIdx="0" presStyleCnt="3"/>
      <dgm:spPr/>
      <dgm:t>
        <a:bodyPr/>
        <a:lstStyle/>
        <a:p>
          <a:endParaRPr lang="ru-RU"/>
        </a:p>
      </dgm:t>
    </dgm:pt>
    <dgm:pt modelId="{ADE2E386-CB70-4029-B8A5-C8D97F315E98}" type="pres">
      <dgm:prSet presAssocID="{AC3514B5-8AAA-47EC-988F-42CD664D1924}" presName="parentText" presStyleLbl="node1" presStyleIdx="1" presStyleCnt="3">
        <dgm:presLayoutVars>
          <dgm:chMax val="0"/>
          <dgm:bulletEnabled val="1"/>
        </dgm:presLayoutVars>
      </dgm:prSet>
      <dgm:spPr/>
      <dgm:t>
        <a:bodyPr/>
        <a:lstStyle/>
        <a:p>
          <a:endParaRPr lang="ru-RU"/>
        </a:p>
      </dgm:t>
    </dgm:pt>
    <dgm:pt modelId="{AC760B8A-F3D5-4135-BE62-A192D332D3AF}" type="pres">
      <dgm:prSet presAssocID="{AC3514B5-8AAA-47EC-988F-42CD664D1924}" presName="negativeSpace" presStyleCnt="0"/>
      <dgm:spPr/>
      <dgm:t>
        <a:bodyPr/>
        <a:lstStyle/>
        <a:p>
          <a:endParaRPr lang="ru-RU"/>
        </a:p>
      </dgm:t>
    </dgm:pt>
    <dgm:pt modelId="{0C1B7FCC-0223-45CE-9EB9-A525A1AD4C8B}" type="pres">
      <dgm:prSet presAssocID="{AC3514B5-8AAA-47EC-988F-42CD664D1924}" presName="childText" presStyleLbl="conFgAcc1" presStyleIdx="1" presStyleCnt="3">
        <dgm:presLayoutVars>
          <dgm:bulletEnabled val="1"/>
        </dgm:presLayoutVars>
      </dgm:prSet>
      <dgm:spPr/>
      <dgm:t>
        <a:bodyPr/>
        <a:lstStyle/>
        <a:p>
          <a:endParaRPr lang="ru-RU"/>
        </a:p>
      </dgm:t>
    </dgm:pt>
    <dgm:pt modelId="{1F437185-6A8C-4A71-867D-D3C2BD52A669}" type="pres">
      <dgm:prSet presAssocID="{5C59EBF5-D364-4F52-9A77-791F74E494AF}" presName="spaceBetweenRectangles" presStyleCnt="0"/>
      <dgm:spPr/>
      <dgm:t>
        <a:bodyPr/>
        <a:lstStyle/>
        <a:p>
          <a:endParaRPr lang="ru-RU"/>
        </a:p>
      </dgm:t>
    </dgm:pt>
    <dgm:pt modelId="{9A43E733-53C5-4B63-B604-9C08D767FC9C}" type="pres">
      <dgm:prSet presAssocID="{8B1AA69F-B537-4955-8918-ABD4641AF502}" presName="parentLin" presStyleCnt="0"/>
      <dgm:spPr/>
      <dgm:t>
        <a:bodyPr/>
        <a:lstStyle/>
        <a:p>
          <a:endParaRPr lang="ru-RU"/>
        </a:p>
      </dgm:t>
    </dgm:pt>
    <dgm:pt modelId="{4CB950E6-5F10-4E39-A8DB-4B1638982247}" type="pres">
      <dgm:prSet presAssocID="{8B1AA69F-B537-4955-8918-ABD4641AF502}" presName="parentLeftMargin" presStyleLbl="node1" presStyleIdx="1" presStyleCnt="3"/>
      <dgm:spPr/>
      <dgm:t>
        <a:bodyPr/>
        <a:lstStyle/>
        <a:p>
          <a:endParaRPr lang="ru-RU"/>
        </a:p>
      </dgm:t>
    </dgm:pt>
    <dgm:pt modelId="{5DFAD2CB-97A4-4208-A41F-34AC9338DE31}" type="pres">
      <dgm:prSet presAssocID="{8B1AA69F-B537-4955-8918-ABD4641AF502}" presName="parentText" presStyleLbl="node1" presStyleIdx="2" presStyleCnt="3">
        <dgm:presLayoutVars>
          <dgm:chMax val="0"/>
          <dgm:bulletEnabled val="1"/>
        </dgm:presLayoutVars>
      </dgm:prSet>
      <dgm:spPr/>
      <dgm:t>
        <a:bodyPr/>
        <a:lstStyle/>
        <a:p>
          <a:endParaRPr lang="ru-RU"/>
        </a:p>
      </dgm:t>
    </dgm:pt>
    <dgm:pt modelId="{84A4B25C-2B22-415D-9A3C-6BE2FD74713A}" type="pres">
      <dgm:prSet presAssocID="{8B1AA69F-B537-4955-8918-ABD4641AF502}" presName="negativeSpace" presStyleCnt="0"/>
      <dgm:spPr/>
      <dgm:t>
        <a:bodyPr/>
        <a:lstStyle/>
        <a:p>
          <a:endParaRPr lang="ru-RU"/>
        </a:p>
      </dgm:t>
    </dgm:pt>
    <dgm:pt modelId="{6BB50522-16AA-4644-AD77-640BA223CA73}" type="pres">
      <dgm:prSet presAssocID="{8B1AA69F-B537-4955-8918-ABD4641AF502}" presName="childText" presStyleLbl="conFgAcc1" presStyleIdx="2" presStyleCnt="3">
        <dgm:presLayoutVars>
          <dgm:bulletEnabled val="1"/>
        </dgm:presLayoutVars>
      </dgm:prSet>
      <dgm:spPr/>
      <dgm:t>
        <a:bodyPr/>
        <a:lstStyle/>
        <a:p>
          <a:endParaRPr lang="ru-RU"/>
        </a:p>
      </dgm:t>
    </dgm:pt>
  </dgm:ptLst>
  <dgm:cxnLst>
    <dgm:cxn modelId="{316D4183-2E41-460B-92DB-EE0CFAC571E5}" type="presOf" srcId="{AC3514B5-8AAA-47EC-988F-42CD664D1924}" destId="{ADE2E386-CB70-4029-B8A5-C8D97F315E98}" srcOrd="1" destOrd="0" presId="urn:microsoft.com/office/officeart/2005/8/layout/list1"/>
    <dgm:cxn modelId="{2B495E5D-9D68-4954-B9EA-3D9D2453EC45}" type="presOf" srcId="{8B1AA69F-B537-4955-8918-ABD4641AF502}" destId="{5DFAD2CB-97A4-4208-A41F-34AC9338DE31}" srcOrd="1" destOrd="0" presId="urn:microsoft.com/office/officeart/2005/8/layout/list1"/>
    <dgm:cxn modelId="{17827590-6590-421B-8397-2431EAC097D3}" type="presOf" srcId="{AC3514B5-8AAA-47EC-988F-42CD664D1924}" destId="{F98183ED-7376-4F12-B6F7-796A5E091417}" srcOrd="0" destOrd="0" presId="urn:microsoft.com/office/officeart/2005/8/layout/list1"/>
    <dgm:cxn modelId="{DBB8329C-FA49-4E0B-AF6E-819C05A9F6C3}" srcId="{6411499F-C895-4F6E-B717-197903E40259}" destId="{AC3514B5-8AAA-47EC-988F-42CD664D1924}" srcOrd="1" destOrd="0" parTransId="{AD243772-6792-45BF-8A40-2FE9E2015AB9}" sibTransId="{5C59EBF5-D364-4F52-9A77-791F74E494AF}"/>
    <dgm:cxn modelId="{91CD5EEE-2694-4ADB-BC63-1E43C5EB7002}" type="presOf" srcId="{6411499F-C895-4F6E-B717-197903E40259}" destId="{B2F52E2F-919C-43B9-8458-F146BD7DA945}" srcOrd="0" destOrd="0" presId="urn:microsoft.com/office/officeart/2005/8/layout/list1"/>
    <dgm:cxn modelId="{AC2E3F6C-D757-4683-A401-255BFE180047}" srcId="{6411499F-C895-4F6E-B717-197903E40259}" destId="{816279AE-2E9E-42B4-B5E0-4CACCF9E65A6}" srcOrd="0" destOrd="0" parTransId="{0965A2EE-79B5-459E-BAE2-E128EAECD29D}" sibTransId="{DABE3523-4D88-4E5E-B7C9-2FA27A22C930}"/>
    <dgm:cxn modelId="{40CF75CA-A1CD-46A2-B1B1-C4CD01E13891}" type="presOf" srcId="{F5DF76B3-DADD-41E5-88FF-682504F22507}" destId="{AB6CAA37-95B6-478E-89E8-8AAFF063436C}" srcOrd="0" destOrd="0" presId="urn:microsoft.com/office/officeart/2005/8/layout/list1"/>
    <dgm:cxn modelId="{09E21917-E31B-4A3A-9B92-A352AB412AF1}" type="presOf" srcId="{816279AE-2E9E-42B4-B5E0-4CACCF9E65A6}" destId="{4827354A-8B03-48CC-B72E-5819952EBEC9}" srcOrd="0" destOrd="0" presId="urn:microsoft.com/office/officeart/2005/8/layout/list1"/>
    <dgm:cxn modelId="{397DB839-0B04-44B3-A818-34D1402CD9B9}" srcId="{6411499F-C895-4F6E-B717-197903E40259}" destId="{8B1AA69F-B537-4955-8918-ABD4641AF502}" srcOrd="2" destOrd="0" parTransId="{60E027B1-416D-468C-8071-54037FB39FE1}" sibTransId="{95E86715-D129-4C4D-91C0-5AD7E72DDAF1}"/>
    <dgm:cxn modelId="{5D2CEB8F-2406-438D-A28B-1BD8B9E3B6F6}" srcId="{AC3514B5-8AAA-47EC-988F-42CD664D1924}" destId="{ADE54834-16CB-4AFA-A20D-15A1E5F8729D}" srcOrd="0" destOrd="0" parTransId="{51E183AD-BF3A-4A14-89D4-3E6B998A69BC}" sibTransId="{E6738B90-0062-46B8-A0C7-B7C3A8A4A299}"/>
    <dgm:cxn modelId="{BB9DB4C1-C3E0-45D6-9ABD-94D722351352}" type="presOf" srcId="{8B1AA69F-B537-4955-8918-ABD4641AF502}" destId="{4CB950E6-5F10-4E39-A8DB-4B1638982247}" srcOrd="0" destOrd="0" presId="urn:microsoft.com/office/officeart/2005/8/layout/list1"/>
    <dgm:cxn modelId="{B254CC3F-CCA9-4F48-8B2E-B8E0327E9534}" srcId="{816279AE-2E9E-42B4-B5E0-4CACCF9E65A6}" destId="{F5DF76B3-DADD-41E5-88FF-682504F22507}" srcOrd="0" destOrd="0" parTransId="{2DBEEFA1-F392-4464-8934-EC712FEC16BB}" sibTransId="{497E1F63-A2F0-4335-95E2-5DE6481F616E}"/>
    <dgm:cxn modelId="{09064F87-BEC3-4B68-8B36-270651221D2E}" type="presOf" srcId="{A09DC70A-8F4F-4E15-B75E-36F75C58F812}" destId="{6BB50522-16AA-4644-AD77-640BA223CA73}" srcOrd="0" destOrd="0" presId="urn:microsoft.com/office/officeart/2005/8/layout/list1"/>
    <dgm:cxn modelId="{BE90857B-3C56-41F2-938F-CE272DBD11FF}" type="presOf" srcId="{ADE54834-16CB-4AFA-A20D-15A1E5F8729D}" destId="{0C1B7FCC-0223-45CE-9EB9-A525A1AD4C8B}" srcOrd="0" destOrd="0" presId="urn:microsoft.com/office/officeart/2005/8/layout/list1"/>
    <dgm:cxn modelId="{2AAAE0D9-88AC-47A2-A152-A00D9C99AAB1}" type="presOf" srcId="{816279AE-2E9E-42B4-B5E0-4CACCF9E65A6}" destId="{582E244E-5EE4-40F1-89EE-E0A5AE304C20}" srcOrd="1" destOrd="0" presId="urn:microsoft.com/office/officeart/2005/8/layout/list1"/>
    <dgm:cxn modelId="{6DDF8B6C-5E58-449E-A87C-D955B04AE724}" srcId="{8B1AA69F-B537-4955-8918-ABD4641AF502}" destId="{A09DC70A-8F4F-4E15-B75E-36F75C58F812}" srcOrd="0" destOrd="0" parTransId="{D9527640-F10B-4350-A489-5ED6D8575162}" sibTransId="{A69E5FFB-2966-4468-94B0-5877115539A9}"/>
    <dgm:cxn modelId="{9711BEBA-4CCD-47E7-B525-0251AAD1637A}" type="presParOf" srcId="{B2F52E2F-919C-43B9-8458-F146BD7DA945}" destId="{8B5EF02D-66A8-48FE-9228-C9F64FD6DEDB}" srcOrd="0" destOrd="0" presId="urn:microsoft.com/office/officeart/2005/8/layout/list1"/>
    <dgm:cxn modelId="{689F81DC-DBB5-4E57-95F4-180D030B75FD}" type="presParOf" srcId="{8B5EF02D-66A8-48FE-9228-C9F64FD6DEDB}" destId="{4827354A-8B03-48CC-B72E-5819952EBEC9}" srcOrd="0" destOrd="0" presId="urn:microsoft.com/office/officeart/2005/8/layout/list1"/>
    <dgm:cxn modelId="{35AD5A3D-4D13-40CD-BA9C-A023A634EB35}" type="presParOf" srcId="{8B5EF02D-66A8-48FE-9228-C9F64FD6DEDB}" destId="{582E244E-5EE4-40F1-89EE-E0A5AE304C20}" srcOrd="1" destOrd="0" presId="urn:microsoft.com/office/officeart/2005/8/layout/list1"/>
    <dgm:cxn modelId="{E38D18C3-F35D-4431-88FA-155ADD732A73}" type="presParOf" srcId="{B2F52E2F-919C-43B9-8458-F146BD7DA945}" destId="{877D1A24-90FB-4A9F-BBBB-66B1A2D1E4FA}" srcOrd="1" destOrd="0" presId="urn:microsoft.com/office/officeart/2005/8/layout/list1"/>
    <dgm:cxn modelId="{65FAA993-BB97-49D3-9305-811B207B0878}" type="presParOf" srcId="{B2F52E2F-919C-43B9-8458-F146BD7DA945}" destId="{AB6CAA37-95B6-478E-89E8-8AAFF063436C}" srcOrd="2" destOrd="0" presId="urn:microsoft.com/office/officeart/2005/8/layout/list1"/>
    <dgm:cxn modelId="{D3F34EAC-BC44-49E7-9098-08A49BB775BE}" type="presParOf" srcId="{B2F52E2F-919C-43B9-8458-F146BD7DA945}" destId="{21E7AA2D-93A9-42BD-B58E-A197124A781C}" srcOrd="3" destOrd="0" presId="urn:microsoft.com/office/officeart/2005/8/layout/list1"/>
    <dgm:cxn modelId="{5A294031-AA93-44EA-991E-6F40CD160F97}" type="presParOf" srcId="{B2F52E2F-919C-43B9-8458-F146BD7DA945}" destId="{1F0B49C8-875E-42FD-BC6E-63AAD8AA745F}" srcOrd="4" destOrd="0" presId="urn:microsoft.com/office/officeart/2005/8/layout/list1"/>
    <dgm:cxn modelId="{A862BDEC-9164-43D1-85CB-9EABFCA0D1E5}" type="presParOf" srcId="{1F0B49C8-875E-42FD-BC6E-63AAD8AA745F}" destId="{F98183ED-7376-4F12-B6F7-796A5E091417}" srcOrd="0" destOrd="0" presId="urn:microsoft.com/office/officeart/2005/8/layout/list1"/>
    <dgm:cxn modelId="{0372E9B0-C555-42BB-AB75-7736D03F3821}" type="presParOf" srcId="{1F0B49C8-875E-42FD-BC6E-63AAD8AA745F}" destId="{ADE2E386-CB70-4029-B8A5-C8D97F315E98}" srcOrd="1" destOrd="0" presId="urn:microsoft.com/office/officeart/2005/8/layout/list1"/>
    <dgm:cxn modelId="{2E35B0BD-2D39-4C33-9020-446A3470B6B3}" type="presParOf" srcId="{B2F52E2F-919C-43B9-8458-F146BD7DA945}" destId="{AC760B8A-F3D5-4135-BE62-A192D332D3AF}" srcOrd="5" destOrd="0" presId="urn:microsoft.com/office/officeart/2005/8/layout/list1"/>
    <dgm:cxn modelId="{CE41981F-256B-49FF-B9D7-F076A0CC78B2}" type="presParOf" srcId="{B2F52E2F-919C-43B9-8458-F146BD7DA945}" destId="{0C1B7FCC-0223-45CE-9EB9-A525A1AD4C8B}" srcOrd="6" destOrd="0" presId="urn:microsoft.com/office/officeart/2005/8/layout/list1"/>
    <dgm:cxn modelId="{272D90D9-0BD0-46B0-8819-AA2AF48D53D1}" type="presParOf" srcId="{B2F52E2F-919C-43B9-8458-F146BD7DA945}" destId="{1F437185-6A8C-4A71-867D-D3C2BD52A669}" srcOrd="7" destOrd="0" presId="urn:microsoft.com/office/officeart/2005/8/layout/list1"/>
    <dgm:cxn modelId="{B4B7A24D-C20D-4C5F-BE4F-10C44C409160}" type="presParOf" srcId="{B2F52E2F-919C-43B9-8458-F146BD7DA945}" destId="{9A43E733-53C5-4B63-B604-9C08D767FC9C}" srcOrd="8" destOrd="0" presId="urn:microsoft.com/office/officeart/2005/8/layout/list1"/>
    <dgm:cxn modelId="{2E3B70A2-8358-49C9-9177-3C7329FBDDB9}" type="presParOf" srcId="{9A43E733-53C5-4B63-B604-9C08D767FC9C}" destId="{4CB950E6-5F10-4E39-A8DB-4B1638982247}" srcOrd="0" destOrd="0" presId="urn:microsoft.com/office/officeart/2005/8/layout/list1"/>
    <dgm:cxn modelId="{05CEE119-925B-4F0A-906F-31AF881187B6}" type="presParOf" srcId="{9A43E733-53C5-4B63-B604-9C08D767FC9C}" destId="{5DFAD2CB-97A4-4208-A41F-34AC9338DE31}" srcOrd="1" destOrd="0" presId="urn:microsoft.com/office/officeart/2005/8/layout/list1"/>
    <dgm:cxn modelId="{0BB01873-C6F4-4CC6-BFB7-4C7BFEF4023D}" type="presParOf" srcId="{B2F52E2F-919C-43B9-8458-F146BD7DA945}" destId="{84A4B25C-2B22-415D-9A3C-6BE2FD74713A}" srcOrd="9" destOrd="0" presId="urn:microsoft.com/office/officeart/2005/8/layout/list1"/>
    <dgm:cxn modelId="{3A8681A8-0528-4E70-9A6F-9998EA9F0053}" type="presParOf" srcId="{B2F52E2F-919C-43B9-8458-F146BD7DA945}" destId="{6BB50522-16AA-4644-AD77-640BA223CA73}" srcOrd="10" destOrd="0" presId="urn:microsoft.com/office/officeart/2005/8/layout/list1"/>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6A35A3F-63AE-4B43-8EAD-D1267F2ADA16}" type="doc">
      <dgm:prSet loTypeId="urn:microsoft.com/office/officeart/2005/8/layout/radial3" loCatId="cycle" qsTypeId="urn:microsoft.com/office/officeart/2005/8/quickstyle/simple1" qsCatId="simple" csTypeId="urn:microsoft.com/office/officeart/2005/8/colors/colorful1" csCatId="colorful" phldr="1"/>
      <dgm:spPr/>
      <dgm:t>
        <a:bodyPr/>
        <a:lstStyle/>
        <a:p>
          <a:endParaRPr lang="ru-RU"/>
        </a:p>
      </dgm:t>
    </dgm:pt>
    <dgm:pt modelId="{D778D58D-DD4C-4E96-B699-50D6EFFD7FE5}">
      <dgm:prSet phldrT="[Текст]" custT="1"/>
      <dgm:spPr>
        <a:solidFill>
          <a:srgbClr val="FF7C80"/>
        </a:solidFill>
      </dgm:spPr>
      <dgm:t>
        <a:bodyPr/>
        <a:lstStyle/>
        <a:p>
          <a:pPr algn="ctr">
            <a:lnSpc>
              <a:spcPct val="100000"/>
            </a:lnSpc>
            <a:spcAft>
              <a:spcPts val="0"/>
            </a:spcAft>
          </a:pPr>
          <a:r>
            <a:rPr lang="ru-RU" sz="1200">
              <a:latin typeface="Times New Roman" pitchFamily="18" charset="0"/>
              <a:cs typeface="Times New Roman" pitchFamily="18" charset="0"/>
            </a:rPr>
            <a:t>Цена на газ</a:t>
          </a:r>
        </a:p>
      </dgm:t>
    </dgm:pt>
    <dgm:pt modelId="{8C3D4737-E6A5-4F52-9FCA-A17571B6A8D0}" type="parTrans" cxnId="{6FDDBE06-DEA7-4EF6-8D50-24188C04ECDC}">
      <dgm:prSet/>
      <dgm:spPr/>
      <dgm:t>
        <a:bodyPr/>
        <a:lstStyle/>
        <a:p>
          <a:endParaRPr lang="ru-RU"/>
        </a:p>
      </dgm:t>
    </dgm:pt>
    <dgm:pt modelId="{79652F61-4DE3-4D2B-811C-7BD88AD41839}" type="sibTrans" cxnId="{6FDDBE06-DEA7-4EF6-8D50-24188C04ECDC}">
      <dgm:prSet/>
      <dgm:spPr/>
      <dgm:t>
        <a:bodyPr/>
        <a:lstStyle/>
        <a:p>
          <a:endParaRPr lang="ru-RU"/>
        </a:p>
      </dgm:t>
    </dgm:pt>
    <dgm:pt modelId="{D685ABAC-577E-4225-847F-397DE965A98E}">
      <dgm:prSet phldrT="[Текст]" custT="1"/>
      <dgm:spPr>
        <a:solidFill>
          <a:srgbClr val="B1E4E7">
            <a:alpha val="49804"/>
          </a:srgbClr>
        </a:solidFill>
      </dgm:spPr>
      <dgm:t>
        <a:bodyPr/>
        <a:lstStyle/>
        <a:p>
          <a:pPr>
            <a:lnSpc>
              <a:spcPct val="100000"/>
            </a:lnSpc>
            <a:spcAft>
              <a:spcPts val="0"/>
            </a:spcAft>
          </a:pPr>
          <a:r>
            <a:rPr lang="ru-RU" sz="1200">
              <a:latin typeface="Times New Roman" pitchFamily="18" charset="0"/>
              <a:cs typeface="Times New Roman" pitchFamily="18" charset="0"/>
            </a:rPr>
            <a:t>Скользящая цена на нефть</a:t>
          </a:r>
        </a:p>
      </dgm:t>
    </dgm:pt>
    <dgm:pt modelId="{FA19E04F-63B2-4307-B28D-3982EC37A823}" type="parTrans" cxnId="{53D2BFFA-6D01-46AE-AA32-28AEF9DEDDE8}">
      <dgm:prSet/>
      <dgm:spPr/>
      <dgm:t>
        <a:bodyPr/>
        <a:lstStyle/>
        <a:p>
          <a:endParaRPr lang="ru-RU"/>
        </a:p>
      </dgm:t>
    </dgm:pt>
    <dgm:pt modelId="{0065109E-05A8-4A03-9FD1-BA6A80735D41}" type="sibTrans" cxnId="{53D2BFFA-6D01-46AE-AA32-28AEF9DEDDE8}">
      <dgm:prSet/>
      <dgm:spPr/>
      <dgm:t>
        <a:bodyPr/>
        <a:lstStyle/>
        <a:p>
          <a:endParaRPr lang="ru-RU"/>
        </a:p>
      </dgm:t>
    </dgm:pt>
    <dgm:pt modelId="{A657E456-F420-4A24-9409-632338C21A8C}">
      <dgm:prSet phldrT="[Текст]" custT="1"/>
      <dgm:spPr/>
      <dgm:t>
        <a:bodyPr/>
        <a:lstStyle/>
        <a:p>
          <a:pPr>
            <a:lnSpc>
              <a:spcPct val="100000"/>
            </a:lnSpc>
            <a:spcAft>
              <a:spcPts val="0"/>
            </a:spcAft>
          </a:pPr>
          <a:r>
            <a:rPr lang="ru-RU" sz="1200">
              <a:latin typeface="Times New Roman" pitchFamily="18" charset="0"/>
              <a:cs typeface="Times New Roman" pitchFamily="18" charset="0"/>
            </a:rPr>
            <a:t>Регулирование: политическая составляющая</a:t>
          </a:r>
        </a:p>
      </dgm:t>
    </dgm:pt>
    <dgm:pt modelId="{E3730AA8-EE38-443C-BEBD-1D446B6C6B16}" type="parTrans" cxnId="{E3DA2D9C-4FEC-4AD7-A891-40A072721F60}">
      <dgm:prSet/>
      <dgm:spPr/>
      <dgm:t>
        <a:bodyPr/>
        <a:lstStyle/>
        <a:p>
          <a:endParaRPr lang="ru-RU"/>
        </a:p>
      </dgm:t>
    </dgm:pt>
    <dgm:pt modelId="{2C178250-1CAB-438E-88D4-7416D28D9417}" type="sibTrans" cxnId="{E3DA2D9C-4FEC-4AD7-A891-40A072721F60}">
      <dgm:prSet/>
      <dgm:spPr/>
      <dgm:t>
        <a:bodyPr/>
        <a:lstStyle/>
        <a:p>
          <a:endParaRPr lang="ru-RU"/>
        </a:p>
      </dgm:t>
    </dgm:pt>
    <dgm:pt modelId="{02E16924-AF99-410A-9E82-4B93DF3E5FBE}">
      <dgm:prSet phldrT="[Текст]" custT="1"/>
      <dgm:spPr>
        <a:solidFill>
          <a:schemeClr val="bg1">
            <a:lumMod val="65000"/>
            <a:alpha val="50000"/>
          </a:schemeClr>
        </a:solidFill>
      </dgm:spPr>
      <dgm:t>
        <a:bodyPr/>
        <a:lstStyle/>
        <a:p>
          <a:pPr>
            <a:lnSpc>
              <a:spcPct val="100000"/>
            </a:lnSpc>
            <a:spcAft>
              <a:spcPts val="0"/>
            </a:spcAft>
          </a:pPr>
          <a:r>
            <a:rPr lang="ru-RU" sz="1200">
              <a:latin typeface="Times New Roman" pitchFamily="18" charset="0"/>
              <a:cs typeface="Times New Roman" pitchFamily="18" charset="0"/>
            </a:rPr>
            <a:t>Регулирование: себестоимость обслуживания</a:t>
          </a:r>
        </a:p>
      </dgm:t>
    </dgm:pt>
    <dgm:pt modelId="{C28A4F78-3A73-434B-8677-3476A76C312E}" type="parTrans" cxnId="{F3105503-7975-4C76-8EF0-8EB8661D7967}">
      <dgm:prSet/>
      <dgm:spPr/>
      <dgm:t>
        <a:bodyPr/>
        <a:lstStyle/>
        <a:p>
          <a:endParaRPr lang="ru-RU"/>
        </a:p>
      </dgm:t>
    </dgm:pt>
    <dgm:pt modelId="{CBA1F16B-8146-42C8-8ADE-E26923F09A8D}" type="sibTrans" cxnId="{F3105503-7975-4C76-8EF0-8EB8661D7967}">
      <dgm:prSet/>
      <dgm:spPr/>
      <dgm:t>
        <a:bodyPr/>
        <a:lstStyle/>
        <a:p>
          <a:endParaRPr lang="ru-RU"/>
        </a:p>
      </dgm:t>
    </dgm:pt>
    <dgm:pt modelId="{6A15B1CF-312D-4883-9423-FC240F0845B5}">
      <dgm:prSet phldrT="[Текст]" custT="1"/>
      <dgm:spPr>
        <a:solidFill>
          <a:srgbClr val="40A894"/>
        </a:solidFill>
      </dgm:spPr>
      <dgm:t>
        <a:bodyPr/>
        <a:lstStyle/>
        <a:p>
          <a:pPr>
            <a:lnSpc>
              <a:spcPct val="100000"/>
            </a:lnSpc>
            <a:spcAft>
              <a:spcPts val="0"/>
            </a:spcAft>
          </a:pPr>
          <a:r>
            <a:rPr lang="ru-RU" sz="1200">
              <a:latin typeface="Times New Roman" pitchFamily="18" charset="0"/>
              <a:cs typeface="Times New Roman" pitchFamily="18" charset="0"/>
            </a:rPr>
            <a:t>Конкуренция внутри газовой  отрасли</a:t>
          </a:r>
        </a:p>
      </dgm:t>
    </dgm:pt>
    <dgm:pt modelId="{7A0E5A61-274F-4A3F-9E75-743345B258E6}" type="parTrans" cxnId="{1D529781-D76B-4449-8E15-F13E7B557B89}">
      <dgm:prSet/>
      <dgm:spPr/>
      <dgm:t>
        <a:bodyPr/>
        <a:lstStyle/>
        <a:p>
          <a:endParaRPr lang="ru-RU"/>
        </a:p>
      </dgm:t>
    </dgm:pt>
    <dgm:pt modelId="{4BED903F-DFC5-43F4-A536-A274E240A175}" type="sibTrans" cxnId="{1D529781-D76B-4449-8E15-F13E7B557B89}">
      <dgm:prSet/>
      <dgm:spPr/>
      <dgm:t>
        <a:bodyPr/>
        <a:lstStyle/>
        <a:p>
          <a:endParaRPr lang="ru-RU"/>
        </a:p>
      </dgm:t>
    </dgm:pt>
    <dgm:pt modelId="{EDE626F9-45F2-4442-853C-963CEB291FBC}">
      <dgm:prSet custT="1"/>
      <dgm:spPr/>
      <dgm:t>
        <a:bodyPr/>
        <a:lstStyle/>
        <a:p>
          <a:pPr>
            <a:lnSpc>
              <a:spcPct val="100000"/>
            </a:lnSpc>
            <a:spcAft>
              <a:spcPts val="0"/>
            </a:spcAft>
          </a:pPr>
          <a:r>
            <a:rPr lang="ru-RU" sz="1200">
              <a:latin typeface="Times New Roman" pitchFamily="18" charset="0"/>
              <a:cs typeface="Times New Roman" pitchFamily="18" charset="0"/>
            </a:rPr>
            <a:t>Регулирование: ниже себестоимости</a:t>
          </a:r>
        </a:p>
      </dgm:t>
    </dgm:pt>
    <dgm:pt modelId="{E2796A7C-EBCC-48E8-91B5-79D2981EFC40}" type="parTrans" cxnId="{FFF7561F-371E-4BAB-ADE3-315ABDBC1A0B}">
      <dgm:prSet/>
      <dgm:spPr/>
      <dgm:t>
        <a:bodyPr/>
        <a:lstStyle/>
        <a:p>
          <a:endParaRPr lang="ru-RU"/>
        </a:p>
      </dgm:t>
    </dgm:pt>
    <dgm:pt modelId="{98038ADB-099F-48AA-AADF-CEF88AC36A44}" type="sibTrans" cxnId="{FFF7561F-371E-4BAB-ADE3-315ABDBC1A0B}">
      <dgm:prSet/>
      <dgm:spPr/>
      <dgm:t>
        <a:bodyPr/>
        <a:lstStyle/>
        <a:p>
          <a:endParaRPr lang="ru-RU"/>
        </a:p>
      </dgm:t>
    </dgm:pt>
    <dgm:pt modelId="{C60AA195-AE9B-48D4-821E-3BEAE712D402}">
      <dgm:prSet custT="1"/>
      <dgm:spPr>
        <a:solidFill>
          <a:schemeClr val="accent6">
            <a:lumMod val="60000"/>
            <a:lumOff val="40000"/>
            <a:alpha val="50000"/>
          </a:schemeClr>
        </a:solidFill>
      </dgm:spPr>
      <dgm:t>
        <a:bodyPr/>
        <a:lstStyle/>
        <a:p>
          <a:pPr>
            <a:lnSpc>
              <a:spcPct val="100000"/>
            </a:lnSpc>
            <a:spcAft>
              <a:spcPts val="0"/>
            </a:spcAft>
          </a:pPr>
          <a:r>
            <a:rPr lang="ru-RU" sz="1200">
              <a:latin typeface="Times New Roman" pitchFamily="18" charset="0"/>
              <a:cs typeface="Times New Roman" pitchFamily="18" charset="0"/>
            </a:rPr>
            <a:t>Цена продажи привязывается к конечному продукту</a:t>
          </a:r>
        </a:p>
      </dgm:t>
    </dgm:pt>
    <dgm:pt modelId="{8579C510-BFCF-44AE-ADD0-36C60DDD0466}" type="parTrans" cxnId="{F956AEC4-296E-4D73-86E0-D529C32CD422}">
      <dgm:prSet/>
      <dgm:spPr/>
      <dgm:t>
        <a:bodyPr/>
        <a:lstStyle/>
        <a:p>
          <a:endParaRPr lang="ru-RU"/>
        </a:p>
      </dgm:t>
    </dgm:pt>
    <dgm:pt modelId="{B322779E-927A-4F62-A3DF-DB9620863099}" type="sibTrans" cxnId="{F956AEC4-296E-4D73-86E0-D529C32CD422}">
      <dgm:prSet/>
      <dgm:spPr/>
      <dgm:t>
        <a:bodyPr/>
        <a:lstStyle/>
        <a:p>
          <a:endParaRPr lang="ru-RU"/>
        </a:p>
      </dgm:t>
    </dgm:pt>
    <dgm:pt modelId="{679EA905-A0D4-48B0-9220-02160823F335}">
      <dgm:prSet custT="1"/>
      <dgm:spPr>
        <a:solidFill>
          <a:srgbClr val="DCFA90">
            <a:alpha val="49804"/>
          </a:srgbClr>
        </a:solidFill>
      </dgm:spPr>
      <dgm:t>
        <a:bodyPr/>
        <a:lstStyle/>
        <a:p>
          <a:pPr>
            <a:lnSpc>
              <a:spcPct val="100000"/>
            </a:lnSpc>
            <a:spcAft>
              <a:spcPts val="0"/>
            </a:spcAft>
          </a:pPr>
          <a:r>
            <a:rPr lang="ru-RU" sz="1200">
              <a:latin typeface="Times New Roman" pitchFamily="18" charset="0"/>
              <a:cs typeface="Times New Roman" pitchFamily="18" charset="0"/>
            </a:rPr>
            <a:t>Регулирование: себестоимость обслуживания</a:t>
          </a:r>
        </a:p>
      </dgm:t>
    </dgm:pt>
    <dgm:pt modelId="{6C53EABF-B6ED-41EE-A0D2-0865F6207743}" type="parTrans" cxnId="{0E15D2E2-544E-44CF-8F76-360823DC6D11}">
      <dgm:prSet/>
      <dgm:spPr/>
      <dgm:t>
        <a:bodyPr/>
        <a:lstStyle/>
        <a:p>
          <a:endParaRPr lang="ru-RU"/>
        </a:p>
      </dgm:t>
    </dgm:pt>
    <dgm:pt modelId="{CFADE3B0-C701-4F6C-AB5C-CF775B631B22}" type="sibTrans" cxnId="{0E15D2E2-544E-44CF-8F76-360823DC6D11}">
      <dgm:prSet/>
      <dgm:spPr/>
      <dgm:t>
        <a:bodyPr/>
        <a:lstStyle/>
        <a:p>
          <a:endParaRPr lang="ru-RU"/>
        </a:p>
      </dgm:t>
    </dgm:pt>
    <dgm:pt modelId="{9A456151-E07A-4EE6-AF2A-AD08D77A4EBB}">
      <dgm:prSet/>
      <dgm:spPr/>
      <dgm:t>
        <a:bodyPr/>
        <a:lstStyle/>
        <a:p>
          <a:endParaRPr lang="ru-RU"/>
        </a:p>
      </dgm:t>
    </dgm:pt>
    <dgm:pt modelId="{4B081195-AE0A-49D6-81A9-95B687F92C96}" type="parTrans" cxnId="{8BD30890-2BCF-4232-87DB-4227708FCFCF}">
      <dgm:prSet/>
      <dgm:spPr/>
      <dgm:t>
        <a:bodyPr/>
        <a:lstStyle/>
        <a:p>
          <a:endParaRPr lang="ru-RU"/>
        </a:p>
      </dgm:t>
    </dgm:pt>
    <dgm:pt modelId="{23F8DCA1-FFDD-4EFB-81EA-374FA003009C}" type="sibTrans" cxnId="{8BD30890-2BCF-4232-87DB-4227708FCFCF}">
      <dgm:prSet/>
      <dgm:spPr/>
      <dgm:t>
        <a:bodyPr/>
        <a:lstStyle/>
        <a:p>
          <a:endParaRPr lang="ru-RU"/>
        </a:p>
      </dgm:t>
    </dgm:pt>
    <dgm:pt modelId="{7F39E9B8-A7D0-42C2-8A49-A8E6B597E5E7}">
      <dgm:prSet/>
      <dgm:spPr/>
      <dgm:t>
        <a:bodyPr/>
        <a:lstStyle/>
        <a:p>
          <a:endParaRPr lang="ru-RU"/>
        </a:p>
      </dgm:t>
    </dgm:pt>
    <dgm:pt modelId="{672552C0-2FCA-4745-B9BF-DDA03AB1E1A9}" type="parTrans" cxnId="{E641E4F2-C3C9-424F-8018-F528031945FD}">
      <dgm:prSet/>
      <dgm:spPr/>
      <dgm:t>
        <a:bodyPr/>
        <a:lstStyle/>
        <a:p>
          <a:endParaRPr lang="ru-RU"/>
        </a:p>
      </dgm:t>
    </dgm:pt>
    <dgm:pt modelId="{42152AFE-0FDF-4A1B-AB3C-3E86EF79DE3A}" type="sibTrans" cxnId="{E641E4F2-C3C9-424F-8018-F528031945FD}">
      <dgm:prSet/>
      <dgm:spPr/>
      <dgm:t>
        <a:bodyPr/>
        <a:lstStyle/>
        <a:p>
          <a:endParaRPr lang="ru-RU"/>
        </a:p>
      </dgm:t>
    </dgm:pt>
    <dgm:pt modelId="{16450ABA-0B52-4D68-9041-C3083C41AA78}">
      <dgm:prSet/>
      <dgm:spPr/>
      <dgm:t>
        <a:bodyPr/>
        <a:lstStyle/>
        <a:p>
          <a:endParaRPr lang="ru-RU"/>
        </a:p>
      </dgm:t>
    </dgm:pt>
    <dgm:pt modelId="{93E43244-E6EB-428D-824E-0FB9976AFAA7}" type="parTrans" cxnId="{0326611B-7762-4A04-9D7C-E5A502CE9016}">
      <dgm:prSet/>
      <dgm:spPr/>
      <dgm:t>
        <a:bodyPr/>
        <a:lstStyle/>
        <a:p>
          <a:endParaRPr lang="ru-RU"/>
        </a:p>
      </dgm:t>
    </dgm:pt>
    <dgm:pt modelId="{87CDBA04-35D8-4E2E-BA1D-9EFD3F288AED}" type="sibTrans" cxnId="{0326611B-7762-4A04-9D7C-E5A502CE9016}">
      <dgm:prSet/>
      <dgm:spPr/>
      <dgm:t>
        <a:bodyPr/>
        <a:lstStyle/>
        <a:p>
          <a:endParaRPr lang="ru-RU"/>
        </a:p>
      </dgm:t>
    </dgm:pt>
    <dgm:pt modelId="{2806D4C4-7C3E-4532-9BAC-56EC114E1BBC}">
      <dgm:prSet/>
      <dgm:spPr/>
      <dgm:t>
        <a:bodyPr/>
        <a:lstStyle/>
        <a:p>
          <a:endParaRPr lang="ru-RU"/>
        </a:p>
      </dgm:t>
    </dgm:pt>
    <dgm:pt modelId="{98520D9F-CA4D-4D64-BCEF-322DA4C8042F}" type="parTrans" cxnId="{E0D8694A-7A11-4AC0-8F1B-D81DCB286CAC}">
      <dgm:prSet/>
      <dgm:spPr/>
      <dgm:t>
        <a:bodyPr/>
        <a:lstStyle/>
        <a:p>
          <a:endParaRPr lang="ru-RU"/>
        </a:p>
      </dgm:t>
    </dgm:pt>
    <dgm:pt modelId="{EC6AA34F-BC9D-4033-A826-74E800160AA6}" type="sibTrans" cxnId="{E0D8694A-7A11-4AC0-8F1B-D81DCB286CAC}">
      <dgm:prSet/>
      <dgm:spPr/>
      <dgm:t>
        <a:bodyPr/>
        <a:lstStyle/>
        <a:p>
          <a:endParaRPr lang="ru-RU"/>
        </a:p>
      </dgm:t>
    </dgm:pt>
    <dgm:pt modelId="{92E403E7-8F9E-40F8-9C48-96391A64DF2B}">
      <dgm:prSet/>
      <dgm:spPr/>
      <dgm:t>
        <a:bodyPr/>
        <a:lstStyle/>
        <a:p>
          <a:endParaRPr lang="ru-RU"/>
        </a:p>
      </dgm:t>
    </dgm:pt>
    <dgm:pt modelId="{B1BB5CB7-3EB0-416E-AEC1-0FC0FFA4B633}" type="parTrans" cxnId="{43D27067-C22B-48FF-9550-EA0110CA7B0A}">
      <dgm:prSet/>
      <dgm:spPr/>
      <dgm:t>
        <a:bodyPr/>
        <a:lstStyle/>
        <a:p>
          <a:endParaRPr lang="ru-RU"/>
        </a:p>
      </dgm:t>
    </dgm:pt>
    <dgm:pt modelId="{B7FDDC29-9C71-472C-9AB5-FA9ABBB7CD2F}" type="sibTrans" cxnId="{43D27067-C22B-48FF-9550-EA0110CA7B0A}">
      <dgm:prSet/>
      <dgm:spPr/>
      <dgm:t>
        <a:bodyPr/>
        <a:lstStyle/>
        <a:p>
          <a:endParaRPr lang="ru-RU"/>
        </a:p>
      </dgm:t>
    </dgm:pt>
    <dgm:pt modelId="{A27F9F92-42B9-4FA1-A15B-6F2FE2D5AE9E}">
      <dgm:prSet/>
      <dgm:spPr/>
      <dgm:t>
        <a:bodyPr/>
        <a:lstStyle/>
        <a:p>
          <a:endParaRPr lang="ru-RU"/>
        </a:p>
      </dgm:t>
    </dgm:pt>
    <dgm:pt modelId="{608430F9-8180-4223-BDAE-2460504952B0}" type="parTrans" cxnId="{6DFD05FF-9C4B-443D-8277-C2BA7ED6D1A2}">
      <dgm:prSet/>
      <dgm:spPr/>
      <dgm:t>
        <a:bodyPr/>
        <a:lstStyle/>
        <a:p>
          <a:endParaRPr lang="ru-RU"/>
        </a:p>
      </dgm:t>
    </dgm:pt>
    <dgm:pt modelId="{C22DE605-0DE9-4C05-BDE6-D15FFA4D7491}" type="sibTrans" cxnId="{6DFD05FF-9C4B-443D-8277-C2BA7ED6D1A2}">
      <dgm:prSet/>
      <dgm:spPr/>
      <dgm:t>
        <a:bodyPr/>
        <a:lstStyle/>
        <a:p>
          <a:endParaRPr lang="ru-RU"/>
        </a:p>
      </dgm:t>
    </dgm:pt>
    <dgm:pt modelId="{4F6A9B29-578A-491A-93D8-5D3D86801A08}">
      <dgm:prSet/>
      <dgm:spPr/>
      <dgm:t>
        <a:bodyPr/>
        <a:lstStyle/>
        <a:p>
          <a:endParaRPr lang="ru-RU"/>
        </a:p>
      </dgm:t>
    </dgm:pt>
    <dgm:pt modelId="{10D892E4-81BC-4304-9EED-9E25208213B3}" type="parTrans" cxnId="{D842E69F-9595-4B40-9391-34E493851DAF}">
      <dgm:prSet/>
      <dgm:spPr/>
      <dgm:t>
        <a:bodyPr/>
        <a:lstStyle/>
        <a:p>
          <a:endParaRPr lang="ru-RU"/>
        </a:p>
      </dgm:t>
    </dgm:pt>
    <dgm:pt modelId="{F0918CD3-C69B-4901-A51D-35449DF4CE31}" type="sibTrans" cxnId="{D842E69F-9595-4B40-9391-34E493851DAF}">
      <dgm:prSet/>
      <dgm:spPr/>
      <dgm:t>
        <a:bodyPr/>
        <a:lstStyle/>
        <a:p>
          <a:endParaRPr lang="ru-RU"/>
        </a:p>
      </dgm:t>
    </dgm:pt>
    <dgm:pt modelId="{1BCBC77B-BEE6-44D8-8D08-80EC364F09E3}">
      <dgm:prSet/>
      <dgm:spPr/>
      <dgm:t>
        <a:bodyPr/>
        <a:lstStyle/>
        <a:p>
          <a:endParaRPr lang="ru-RU"/>
        </a:p>
      </dgm:t>
    </dgm:pt>
    <dgm:pt modelId="{848655EB-2313-41A7-9BC4-F3092CFB79B4}" type="parTrans" cxnId="{D13CD487-16D2-42F3-8F98-2E1F9E312196}">
      <dgm:prSet/>
      <dgm:spPr/>
      <dgm:t>
        <a:bodyPr/>
        <a:lstStyle/>
        <a:p>
          <a:endParaRPr lang="ru-RU"/>
        </a:p>
      </dgm:t>
    </dgm:pt>
    <dgm:pt modelId="{596D55AC-2467-4CF3-956F-8F63E8C6FCE1}" type="sibTrans" cxnId="{D13CD487-16D2-42F3-8F98-2E1F9E312196}">
      <dgm:prSet/>
      <dgm:spPr/>
      <dgm:t>
        <a:bodyPr/>
        <a:lstStyle/>
        <a:p>
          <a:endParaRPr lang="ru-RU"/>
        </a:p>
      </dgm:t>
    </dgm:pt>
    <dgm:pt modelId="{1A5EFAB5-3E98-4DA1-A101-A3AE9B6E2638}">
      <dgm:prSet/>
      <dgm:spPr/>
      <dgm:t>
        <a:bodyPr/>
        <a:lstStyle/>
        <a:p>
          <a:endParaRPr lang="ru-RU"/>
        </a:p>
      </dgm:t>
    </dgm:pt>
    <dgm:pt modelId="{E646D4C0-3567-4E76-B18C-FFD0342C0D80}" type="parTrans" cxnId="{C79B319F-74EB-4792-9D96-D25454CD5AE5}">
      <dgm:prSet/>
      <dgm:spPr/>
      <dgm:t>
        <a:bodyPr/>
        <a:lstStyle/>
        <a:p>
          <a:endParaRPr lang="ru-RU"/>
        </a:p>
      </dgm:t>
    </dgm:pt>
    <dgm:pt modelId="{36E0B1F5-735A-4167-A38D-7779E0A4F1D8}" type="sibTrans" cxnId="{C79B319F-74EB-4792-9D96-D25454CD5AE5}">
      <dgm:prSet/>
      <dgm:spPr/>
      <dgm:t>
        <a:bodyPr/>
        <a:lstStyle/>
        <a:p>
          <a:endParaRPr lang="ru-RU"/>
        </a:p>
      </dgm:t>
    </dgm:pt>
    <dgm:pt modelId="{0FEF41E9-66E7-4ED5-9D48-A9F28A391616}">
      <dgm:prSet/>
      <dgm:spPr/>
      <dgm:t>
        <a:bodyPr/>
        <a:lstStyle/>
        <a:p>
          <a:endParaRPr lang="ru-RU"/>
        </a:p>
      </dgm:t>
    </dgm:pt>
    <dgm:pt modelId="{72F78F40-71A8-4A20-8BC0-9C45CC0D879A}" type="parTrans" cxnId="{6C48515B-C2DA-4640-97B9-B3DBE994851A}">
      <dgm:prSet/>
      <dgm:spPr/>
      <dgm:t>
        <a:bodyPr/>
        <a:lstStyle/>
        <a:p>
          <a:endParaRPr lang="ru-RU"/>
        </a:p>
      </dgm:t>
    </dgm:pt>
    <dgm:pt modelId="{002FDDA4-8383-42DF-86C9-A5291A60F59C}" type="sibTrans" cxnId="{6C48515B-C2DA-4640-97B9-B3DBE994851A}">
      <dgm:prSet/>
      <dgm:spPr/>
      <dgm:t>
        <a:bodyPr/>
        <a:lstStyle/>
        <a:p>
          <a:endParaRPr lang="ru-RU"/>
        </a:p>
      </dgm:t>
    </dgm:pt>
    <dgm:pt modelId="{6C8D6722-6100-48A5-A0D8-B289F9F0E17C}">
      <dgm:prSet/>
      <dgm:spPr/>
      <dgm:t>
        <a:bodyPr/>
        <a:lstStyle/>
        <a:p>
          <a:endParaRPr lang="ru-RU"/>
        </a:p>
      </dgm:t>
    </dgm:pt>
    <dgm:pt modelId="{F488CBFB-D31F-410A-A71F-5B84C368F044}" type="parTrans" cxnId="{F0B79909-8A90-4B22-B8EE-CC3DC410A7D7}">
      <dgm:prSet/>
      <dgm:spPr/>
      <dgm:t>
        <a:bodyPr/>
        <a:lstStyle/>
        <a:p>
          <a:endParaRPr lang="ru-RU"/>
        </a:p>
      </dgm:t>
    </dgm:pt>
    <dgm:pt modelId="{39003400-9E15-4007-851A-7047BD3303C2}" type="sibTrans" cxnId="{F0B79909-8A90-4B22-B8EE-CC3DC410A7D7}">
      <dgm:prSet/>
      <dgm:spPr/>
      <dgm:t>
        <a:bodyPr/>
        <a:lstStyle/>
        <a:p>
          <a:endParaRPr lang="ru-RU"/>
        </a:p>
      </dgm:t>
    </dgm:pt>
    <dgm:pt modelId="{DB390895-2724-410D-BC6C-829E8FAE4AD2}">
      <dgm:prSet/>
      <dgm:spPr/>
      <dgm:t>
        <a:bodyPr/>
        <a:lstStyle/>
        <a:p>
          <a:endParaRPr lang="ru-RU"/>
        </a:p>
      </dgm:t>
    </dgm:pt>
    <dgm:pt modelId="{0CDAF352-4421-445D-87E9-2AE6BA7EDFBC}" type="parTrans" cxnId="{A6EB50DB-9FAF-4C0E-9469-C93B035AF9D4}">
      <dgm:prSet/>
      <dgm:spPr/>
      <dgm:t>
        <a:bodyPr/>
        <a:lstStyle/>
        <a:p>
          <a:endParaRPr lang="ru-RU"/>
        </a:p>
      </dgm:t>
    </dgm:pt>
    <dgm:pt modelId="{91FF6925-A9EE-44E0-9357-E4F8B13F0F24}" type="sibTrans" cxnId="{A6EB50DB-9FAF-4C0E-9469-C93B035AF9D4}">
      <dgm:prSet/>
      <dgm:spPr/>
      <dgm:t>
        <a:bodyPr/>
        <a:lstStyle/>
        <a:p>
          <a:endParaRPr lang="ru-RU"/>
        </a:p>
      </dgm:t>
    </dgm:pt>
    <dgm:pt modelId="{8FAD5B6B-6723-4B60-BF02-2ACA168F73BE}">
      <dgm:prSet/>
      <dgm:spPr/>
      <dgm:t>
        <a:bodyPr/>
        <a:lstStyle/>
        <a:p>
          <a:endParaRPr lang="ru-RU"/>
        </a:p>
      </dgm:t>
    </dgm:pt>
    <dgm:pt modelId="{1E9884C7-A6DC-46CF-A428-2811CB05DF3A}" type="parTrans" cxnId="{A2F31E35-CA91-42D1-B876-DA2F1773F84C}">
      <dgm:prSet/>
      <dgm:spPr/>
      <dgm:t>
        <a:bodyPr/>
        <a:lstStyle/>
        <a:p>
          <a:endParaRPr lang="ru-RU"/>
        </a:p>
      </dgm:t>
    </dgm:pt>
    <dgm:pt modelId="{F7792A06-120C-422B-867A-B66DEB96168C}" type="sibTrans" cxnId="{A2F31E35-CA91-42D1-B876-DA2F1773F84C}">
      <dgm:prSet/>
      <dgm:spPr/>
      <dgm:t>
        <a:bodyPr/>
        <a:lstStyle/>
        <a:p>
          <a:endParaRPr lang="ru-RU"/>
        </a:p>
      </dgm:t>
    </dgm:pt>
    <dgm:pt modelId="{93F8EE0F-2DCA-4381-B55F-8445C9645207}" type="pres">
      <dgm:prSet presAssocID="{D6A35A3F-63AE-4B43-8EAD-D1267F2ADA16}" presName="composite" presStyleCnt="0">
        <dgm:presLayoutVars>
          <dgm:chMax val="1"/>
          <dgm:dir/>
          <dgm:resizeHandles val="exact"/>
        </dgm:presLayoutVars>
      </dgm:prSet>
      <dgm:spPr/>
      <dgm:t>
        <a:bodyPr/>
        <a:lstStyle/>
        <a:p>
          <a:endParaRPr lang="ru-RU"/>
        </a:p>
      </dgm:t>
    </dgm:pt>
    <dgm:pt modelId="{9F232234-7BDB-4947-8A84-B1C8DFCFC320}" type="pres">
      <dgm:prSet presAssocID="{D6A35A3F-63AE-4B43-8EAD-D1267F2ADA16}" presName="radial" presStyleCnt="0">
        <dgm:presLayoutVars>
          <dgm:animLvl val="ctr"/>
        </dgm:presLayoutVars>
      </dgm:prSet>
      <dgm:spPr/>
      <dgm:t>
        <a:bodyPr/>
        <a:lstStyle/>
        <a:p>
          <a:endParaRPr lang="ru-RU"/>
        </a:p>
      </dgm:t>
    </dgm:pt>
    <dgm:pt modelId="{D7C0F0CC-2551-4C9A-85C9-DB20659EECB6}" type="pres">
      <dgm:prSet presAssocID="{D778D58D-DD4C-4E96-B699-50D6EFFD7FE5}" presName="centerShape" presStyleLbl="vennNode1" presStyleIdx="0" presStyleCnt="8" custScaleX="56051" custScaleY="53186" custLinFactNeighborX="-1727" custLinFactNeighborY="3613"/>
      <dgm:spPr/>
      <dgm:t>
        <a:bodyPr/>
        <a:lstStyle/>
        <a:p>
          <a:endParaRPr lang="ru-RU"/>
        </a:p>
      </dgm:t>
    </dgm:pt>
    <dgm:pt modelId="{E1B6D6AB-5DEE-41B6-B71D-7D3B6E89C145}" type="pres">
      <dgm:prSet presAssocID="{D685ABAC-577E-4225-847F-397DE965A98E}" presName="node" presStyleLbl="vennNode1" presStyleIdx="1" presStyleCnt="8" custScaleX="110000" custScaleY="110000" custRadScaleRad="98745" custRadScaleInc="-3779">
        <dgm:presLayoutVars>
          <dgm:bulletEnabled val="1"/>
        </dgm:presLayoutVars>
      </dgm:prSet>
      <dgm:spPr/>
      <dgm:t>
        <a:bodyPr/>
        <a:lstStyle/>
        <a:p>
          <a:endParaRPr lang="ru-RU"/>
        </a:p>
      </dgm:t>
    </dgm:pt>
    <dgm:pt modelId="{EC468CEA-A714-47D0-964A-DF4DCA9AD21B}" type="pres">
      <dgm:prSet presAssocID="{A657E456-F420-4A24-9409-632338C21A8C}" presName="node" presStyleLbl="vennNode1" presStyleIdx="2" presStyleCnt="8" custScaleX="110000" custScaleY="110000" custRadScaleRad="91662" custRadScaleInc="552">
        <dgm:presLayoutVars>
          <dgm:bulletEnabled val="1"/>
        </dgm:presLayoutVars>
      </dgm:prSet>
      <dgm:spPr/>
      <dgm:t>
        <a:bodyPr/>
        <a:lstStyle/>
        <a:p>
          <a:endParaRPr lang="ru-RU"/>
        </a:p>
      </dgm:t>
    </dgm:pt>
    <dgm:pt modelId="{59F6C213-4315-4000-990C-03E926624349}" type="pres">
      <dgm:prSet presAssocID="{679EA905-A0D4-48B0-9220-02160823F335}" presName="node" presStyleLbl="vennNode1" presStyleIdx="3" presStyleCnt="8" custScaleX="110000" custScaleY="110000" custRadScaleRad="100814" custRadScaleInc="2999">
        <dgm:presLayoutVars>
          <dgm:bulletEnabled val="1"/>
        </dgm:presLayoutVars>
      </dgm:prSet>
      <dgm:spPr/>
      <dgm:t>
        <a:bodyPr/>
        <a:lstStyle/>
        <a:p>
          <a:endParaRPr lang="ru-RU"/>
        </a:p>
      </dgm:t>
    </dgm:pt>
    <dgm:pt modelId="{63B6EA07-B984-4D78-B572-67EB820130E7}" type="pres">
      <dgm:prSet presAssocID="{02E16924-AF99-410A-9E82-4B93DF3E5FBE}" presName="node" presStyleLbl="vennNode1" presStyleIdx="4" presStyleCnt="8" custScaleX="110000" custScaleY="110000" custRadScaleRad="92593" custRadScaleInc="4246">
        <dgm:presLayoutVars>
          <dgm:bulletEnabled val="1"/>
        </dgm:presLayoutVars>
      </dgm:prSet>
      <dgm:spPr/>
      <dgm:t>
        <a:bodyPr/>
        <a:lstStyle/>
        <a:p>
          <a:endParaRPr lang="ru-RU"/>
        </a:p>
      </dgm:t>
    </dgm:pt>
    <dgm:pt modelId="{A3B3B1C9-E9D7-49B9-80CC-09EF772012F2}" type="pres">
      <dgm:prSet presAssocID="{C60AA195-AE9B-48D4-821E-3BEAE712D402}" presName="node" presStyleLbl="vennNode1" presStyleIdx="5" presStyleCnt="8" custScaleX="110000" custScaleY="110000" custRadScaleRad="96576" custRadScaleInc="8120">
        <dgm:presLayoutVars>
          <dgm:bulletEnabled val="1"/>
        </dgm:presLayoutVars>
      </dgm:prSet>
      <dgm:spPr/>
      <dgm:t>
        <a:bodyPr/>
        <a:lstStyle/>
        <a:p>
          <a:endParaRPr lang="ru-RU"/>
        </a:p>
      </dgm:t>
    </dgm:pt>
    <dgm:pt modelId="{B39FB8BC-6810-4E9B-8809-9F097EC3B3F1}" type="pres">
      <dgm:prSet presAssocID="{EDE626F9-45F2-4442-853C-963CEB291FBC}" presName="node" presStyleLbl="vennNode1" presStyleIdx="6" presStyleCnt="8" custScaleX="110000" custScaleY="110000" custRadScaleRad="108434" custRadScaleInc="2508">
        <dgm:presLayoutVars>
          <dgm:bulletEnabled val="1"/>
        </dgm:presLayoutVars>
      </dgm:prSet>
      <dgm:spPr/>
      <dgm:t>
        <a:bodyPr/>
        <a:lstStyle/>
        <a:p>
          <a:endParaRPr lang="ru-RU"/>
        </a:p>
      </dgm:t>
    </dgm:pt>
    <dgm:pt modelId="{38B6B3C5-D8AB-4573-B900-108A2D613262}" type="pres">
      <dgm:prSet presAssocID="{6A15B1CF-312D-4883-9423-FC240F0845B5}" presName="node" presStyleLbl="vennNode1" presStyleIdx="7" presStyleCnt="8" custScaleX="110000" custScaleY="110000" custRadScaleRad="100336" custRadScaleInc="-2963">
        <dgm:presLayoutVars>
          <dgm:bulletEnabled val="1"/>
        </dgm:presLayoutVars>
      </dgm:prSet>
      <dgm:spPr/>
      <dgm:t>
        <a:bodyPr/>
        <a:lstStyle/>
        <a:p>
          <a:endParaRPr lang="ru-RU"/>
        </a:p>
      </dgm:t>
    </dgm:pt>
  </dgm:ptLst>
  <dgm:cxnLst>
    <dgm:cxn modelId="{6DFD05FF-9C4B-443D-8277-C2BA7ED6D1A2}" srcId="{D6A35A3F-63AE-4B43-8EAD-D1267F2ADA16}" destId="{A27F9F92-42B9-4FA1-A15B-6F2FE2D5AE9E}" srcOrd="6" destOrd="0" parTransId="{608430F9-8180-4223-BDAE-2460504952B0}" sibTransId="{C22DE605-0DE9-4C05-BDE6-D15FFA4D7491}"/>
    <dgm:cxn modelId="{AE87FAF3-713D-4B95-BD1A-39042F15B12E}" type="presOf" srcId="{EDE626F9-45F2-4442-853C-963CEB291FBC}" destId="{B39FB8BC-6810-4E9B-8809-9F097EC3B3F1}" srcOrd="0" destOrd="0" presId="urn:microsoft.com/office/officeart/2005/8/layout/radial3"/>
    <dgm:cxn modelId="{E3DA2D9C-4FEC-4AD7-A891-40A072721F60}" srcId="{D778D58D-DD4C-4E96-B699-50D6EFFD7FE5}" destId="{A657E456-F420-4A24-9409-632338C21A8C}" srcOrd="1" destOrd="0" parTransId="{E3730AA8-EE38-443C-BEBD-1D446B6C6B16}" sibTransId="{2C178250-1CAB-438E-88D4-7416D28D9417}"/>
    <dgm:cxn modelId="{871065C3-D377-4222-A493-4E9C7159E0CF}" type="presOf" srcId="{A657E456-F420-4A24-9409-632338C21A8C}" destId="{EC468CEA-A714-47D0-964A-DF4DCA9AD21B}" srcOrd="0" destOrd="0" presId="urn:microsoft.com/office/officeart/2005/8/layout/radial3"/>
    <dgm:cxn modelId="{F956AEC4-296E-4D73-86E0-D529C32CD422}" srcId="{D778D58D-DD4C-4E96-B699-50D6EFFD7FE5}" destId="{C60AA195-AE9B-48D4-821E-3BEAE712D402}" srcOrd="4" destOrd="0" parTransId="{8579C510-BFCF-44AE-ADD0-36C60DDD0466}" sibTransId="{B322779E-927A-4F62-A3DF-DB9620863099}"/>
    <dgm:cxn modelId="{0326611B-7762-4A04-9D7C-E5A502CE9016}" srcId="{D6A35A3F-63AE-4B43-8EAD-D1267F2ADA16}" destId="{16450ABA-0B52-4D68-9041-C3083C41AA78}" srcOrd="3" destOrd="0" parTransId="{93E43244-E6EB-428D-824E-0FB9976AFAA7}" sibTransId="{87CDBA04-35D8-4E2E-BA1D-9EFD3F288AED}"/>
    <dgm:cxn modelId="{43D27067-C22B-48FF-9550-EA0110CA7B0A}" srcId="{D6A35A3F-63AE-4B43-8EAD-D1267F2ADA16}" destId="{92E403E7-8F9E-40F8-9C48-96391A64DF2B}" srcOrd="5" destOrd="0" parTransId="{B1BB5CB7-3EB0-416E-AEC1-0FC0FFA4B633}" sibTransId="{B7FDDC29-9C71-472C-9AB5-FA9ABBB7CD2F}"/>
    <dgm:cxn modelId="{8A18A117-734D-4347-9C31-0BEEC311861D}" type="presOf" srcId="{D685ABAC-577E-4225-847F-397DE965A98E}" destId="{E1B6D6AB-5DEE-41B6-B71D-7D3B6E89C145}" srcOrd="0" destOrd="0" presId="urn:microsoft.com/office/officeart/2005/8/layout/radial3"/>
    <dgm:cxn modelId="{D842E69F-9595-4B40-9391-34E493851DAF}" srcId="{D6A35A3F-63AE-4B43-8EAD-D1267F2ADA16}" destId="{4F6A9B29-578A-491A-93D8-5D3D86801A08}" srcOrd="7" destOrd="0" parTransId="{10D892E4-81BC-4304-9EED-9E25208213B3}" sibTransId="{F0918CD3-C69B-4901-A51D-35449DF4CE31}"/>
    <dgm:cxn modelId="{53D2BFFA-6D01-46AE-AA32-28AEF9DEDDE8}" srcId="{D778D58D-DD4C-4E96-B699-50D6EFFD7FE5}" destId="{D685ABAC-577E-4225-847F-397DE965A98E}" srcOrd="0" destOrd="0" parTransId="{FA19E04F-63B2-4307-B28D-3982EC37A823}" sibTransId="{0065109E-05A8-4A03-9FD1-BA6A80735D41}"/>
    <dgm:cxn modelId="{3B5EAE92-93E6-4392-8CF4-0CE59F83390E}" type="presOf" srcId="{D778D58D-DD4C-4E96-B699-50D6EFFD7FE5}" destId="{D7C0F0CC-2551-4C9A-85C9-DB20659EECB6}" srcOrd="0" destOrd="0" presId="urn:microsoft.com/office/officeart/2005/8/layout/radial3"/>
    <dgm:cxn modelId="{F7CA3587-AC58-4ADF-9B12-28BDF4DF11FA}" type="presOf" srcId="{6A15B1CF-312D-4883-9423-FC240F0845B5}" destId="{38B6B3C5-D8AB-4573-B900-108A2D613262}" srcOrd="0" destOrd="0" presId="urn:microsoft.com/office/officeart/2005/8/layout/radial3"/>
    <dgm:cxn modelId="{1D529781-D76B-4449-8E15-F13E7B557B89}" srcId="{D778D58D-DD4C-4E96-B699-50D6EFFD7FE5}" destId="{6A15B1CF-312D-4883-9423-FC240F0845B5}" srcOrd="6" destOrd="0" parTransId="{7A0E5A61-274F-4A3F-9E75-743345B258E6}" sibTransId="{4BED903F-DFC5-43F4-A536-A274E240A175}"/>
    <dgm:cxn modelId="{FA48AD27-4FF0-4664-8F8A-A93716C6571A}" type="presOf" srcId="{D6A35A3F-63AE-4B43-8EAD-D1267F2ADA16}" destId="{93F8EE0F-2DCA-4381-B55F-8445C9645207}" srcOrd="0" destOrd="0" presId="urn:microsoft.com/office/officeart/2005/8/layout/radial3"/>
    <dgm:cxn modelId="{8BD30890-2BCF-4232-87DB-4227708FCFCF}" srcId="{D6A35A3F-63AE-4B43-8EAD-D1267F2ADA16}" destId="{9A456151-E07A-4EE6-AF2A-AD08D77A4EBB}" srcOrd="1" destOrd="0" parTransId="{4B081195-AE0A-49D6-81A9-95B687F92C96}" sibTransId="{23F8DCA1-FFDD-4EFB-81EA-374FA003009C}"/>
    <dgm:cxn modelId="{0E15D2E2-544E-44CF-8F76-360823DC6D11}" srcId="{D778D58D-DD4C-4E96-B699-50D6EFFD7FE5}" destId="{679EA905-A0D4-48B0-9220-02160823F335}" srcOrd="2" destOrd="0" parTransId="{6C53EABF-B6ED-41EE-A0D2-0865F6207743}" sibTransId="{CFADE3B0-C701-4F6C-AB5C-CF775B631B22}"/>
    <dgm:cxn modelId="{E8945CB8-9D4D-48CE-9D5B-C98444510DEA}" type="presOf" srcId="{02E16924-AF99-410A-9E82-4B93DF3E5FBE}" destId="{63B6EA07-B984-4D78-B572-67EB820130E7}" srcOrd="0" destOrd="0" presId="urn:microsoft.com/office/officeart/2005/8/layout/radial3"/>
    <dgm:cxn modelId="{B9D18D81-E63A-45B0-B078-ED5EF945AF62}" type="presOf" srcId="{C60AA195-AE9B-48D4-821E-3BEAE712D402}" destId="{A3B3B1C9-E9D7-49B9-80CC-09EF772012F2}" srcOrd="0" destOrd="0" presId="urn:microsoft.com/office/officeart/2005/8/layout/radial3"/>
    <dgm:cxn modelId="{A2F31E35-CA91-42D1-B876-DA2F1773F84C}" srcId="{D6A35A3F-63AE-4B43-8EAD-D1267F2ADA16}" destId="{8FAD5B6B-6723-4B60-BF02-2ACA168F73BE}" srcOrd="13" destOrd="0" parTransId="{1E9884C7-A6DC-46CF-A428-2811CB05DF3A}" sibTransId="{F7792A06-120C-422B-867A-B66DEB96168C}"/>
    <dgm:cxn modelId="{C79B319F-74EB-4792-9D96-D25454CD5AE5}" srcId="{D6A35A3F-63AE-4B43-8EAD-D1267F2ADA16}" destId="{1A5EFAB5-3E98-4DA1-A101-A3AE9B6E2638}" srcOrd="9" destOrd="0" parTransId="{E646D4C0-3567-4E76-B18C-FFD0342C0D80}" sibTransId="{36E0B1F5-735A-4167-A38D-7779E0A4F1D8}"/>
    <dgm:cxn modelId="{F0B79909-8A90-4B22-B8EE-CC3DC410A7D7}" srcId="{D6A35A3F-63AE-4B43-8EAD-D1267F2ADA16}" destId="{6C8D6722-6100-48A5-A0D8-B289F9F0E17C}" srcOrd="11" destOrd="0" parTransId="{F488CBFB-D31F-410A-A71F-5B84C368F044}" sibTransId="{39003400-9E15-4007-851A-7047BD3303C2}"/>
    <dgm:cxn modelId="{E0D8694A-7A11-4AC0-8F1B-D81DCB286CAC}" srcId="{D6A35A3F-63AE-4B43-8EAD-D1267F2ADA16}" destId="{2806D4C4-7C3E-4532-9BAC-56EC114E1BBC}" srcOrd="4" destOrd="0" parTransId="{98520D9F-CA4D-4D64-BCEF-322DA4C8042F}" sibTransId="{EC6AA34F-BC9D-4033-A826-74E800160AA6}"/>
    <dgm:cxn modelId="{F3105503-7975-4C76-8EF0-8EB8661D7967}" srcId="{D778D58D-DD4C-4E96-B699-50D6EFFD7FE5}" destId="{02E16924-AF99-410A-9E82-4B93DF3E5FBE}" srcOrd="3" destOrd="0" parTransId="{C28A4F78-3A73-434B-8677-3476A76C312E}" sibTransId="{CBA1F16B-8146-42C8-8ADE-E26923F09A8D}"/>
    <dgm:cxn modelId="{FFF7561F-371E-4BAB-ADE3-315ABDBC1A0B}" srcId="{D778D58D-DD4C-4E96-B699-50D6EFFD7FE5}" destId="{EDE626F9-45F2-4442-853C-963CEB291FBC}" srcOrd="5" destOrd="0" parTransId="{E2796A7C-EBCC-48E8-91B5-79D2981EFC40}" sibTransId="{98038ADB-099F-48AA-AADF-CEF88AC36A44}"/>
    <dgm:cxn modelId="{6C48515B-C2DA-4640-97B9-B3DBE994851A}" srcId="{D6A35A3F-63AE-4B43-8EAD-D1267F2ADA16}" destId="{0FEF41E9-66E7-4ED5-9D48-A9F28A391616}" srcOrd="10" destOrd="0" parTransId="{72F78F40-71A8-4A20-8BC0-9C45CC0D879A}" sibTransId="{002FDDA4-8383-42DF-86C9-A5291A60F59C}"/>
    <dgm:cxn modelId="{E641E4F2-C3C9-424F-8018-F528031945FD}" srcId="{D6A35A3F-63AE-4B43-8EAD-D1267F2ADA16}" destId="{7F39E9B8-A7D0-42C2-8A49-A8E6B597E5E7}" srcOrd="2" destOrd="0" parTransId="{672552C0-2FCA-4745-B9BF-DDA03AB1E1A9}" sibTransId="{42152AFE-0FDF-4A1B-AB3C-3E86EF79DE3A}"/>
    <dgm:cxn modelId="{A6EB50DB-9FAF-4C0E-9469-C93B035AF9D4}" srcId="{D6A35A3F-63AE-4B43-8EAD-D1267F2ADA16}" destId="{DB390895-2724-410D-BC6C-829E8FAE4AD2}" srcOrd="12" destOrd="0" parTransId="{0CDAF352-4421-445D-87E9-2AE6BA7EDFBC}" sibTransId="{91FF6925-A9EE-44E0-9357-E4F8B13F0F24}"/>
    <dgm:cxn modelId="{D4C75F69-3857-4731-AE0B-19176E195571}" type="presOf" srcId="{679EA905-A0D4-48B0-9220-02160823F335}" destId="{59F6C213-4315-4000-990C-03E926624349}" srcOrd="0" destOrd="0" presId="urn:microsoft.com/office/officeart/2005/8/layout/radial3"/>
    <dgm:cxn modelId="{6FDDBE06-DEA7-4EF6-8D50-24188C04ECDC}" srcId="{D6A35A3F-63AE-4B43-8EAD-D1267F2ADA16}" destId="{D778D58D-DD4C-4E96-B699-50D6EFFD7FE5}" srcOrd="0" destOrd="0" parTransId="{8C3D4737-E6A5-4F52-9FCA-A17571B6A8D0}" sibTransId="{79652F61-4DE3-4D2B-811C-7BD88AD41839}"/>
    <dgm:cxn modelId="{D13CD487-16D2-42F3-8F98-2E1F9E312196}" srcId="{D6A35A3F-63AE-4B43-8EAD-D1267F2ADA16}" destId="{1BCBC77B-BEE6-44D8-8D08-80EC364F09E3}" srcOrd="8" destOrd="0" parTransId="{848655EB-2313-41A7-9BC4-F3092CFB79B4}" sibTransId="{596D55AC-2467-4CF3-956F-8F63E8C6FCE1}"/>
    <dgm:cxn modelId="{F076071B-79C8-4CD6-9410-38956307F85C}" type="presParOf" srcId="{93F8EE0F-2DCA-4381-B55F-8445C9645207}" destId="{9F232234-7BDB-4947-8A84-B1C8DFCFC320}" srcOrd="0" destOrd="0" presId="urn:microsoft.com/office/officeart/2005/8/layout/radial3"/>
    <dgm:cxn modelId="{228E2566-B643-4C0C-BDAD-CE2AE6544E1E}" type="presParOf" srcId="{9F232234-7BDB-4947-8A84-B1C8DFCFC320}" destId="{D7C0F0CC-2551-4C9A-85C9-DB20659EECB6}" srcOrd="0" destOrd="0" presId="urn:microsoft.com/office/officeart/2005/8/layout/radial3"/>
    <dgm:cxn modelId="{EAD02CF3-2F18-4DE9-8691-35C868508034}" type="presParOf" srcId="{9F232234-7BDB-4947-8A84-B1C8DFCFC320}" destId="{E1B6D6AB-5DEE-41B6-B71D-7D3B6E89C145}" srcOrd="1" destOrd="0" presId="urn:microsoft.com/office/officeart/2005/8/layout/radial3"/>
    <dgm:cxn modelId="{447B5EA9-9849-47DB-9B59-B35B656366F8}" type="presParOf" srcId="{9F232234-7BDB-4947-8A84-B1C8DFCFC320}" destId="{EC468CEA-A714-47D0-964A-DF4DCA9AD21B}" srcOrd="2" destOrd="0" presId="urn:microsoft.com/office/officeart/2005/8/layout/radial3"/>
    <dgm:cxn modelId="{30F7DF6D-4E6C-4CC2-AFF9-CCCEC5FF3A78}" type="presParOf" srcId="{9F232234-7BDB-4947-8A84-B1C8DFCFC320}" destId="{59F6C213-4315-4000-990C-03E926624349}" srcOrd="3" destOrd="0" presId="urn:microsoft.com/office/officeart/2005/8/layout/radial3"/>
    <dgm:cxn modelId="{859D86FC-DD62-4442-A186-792E4C71FAD4}" type="presParOf" srcId="{9F232234-7BDB-4947-8A84-B1C8DFCFC320}" destId="{63B6EA07-B984-4D78-B572-67EB820130E7}" srcOrd="4" destOrd="0" presId="urn:microsoft.com/office/officeart/2005/8/layout/radial3"/>
    <dgm:cxn modelId="{D4B74CEA-46FD-4ED8-B079-93ABB7B80B3F}" type="presParOf" srcId="{9F232234-7BDB-4947-8A84-B1C8DFCFC320}" destId="{A3B3B1C9-E9D7-49B9-80CC-09EF772012F2}" srcOrd="5" destOrd="0" presId="urn:microsoft.com/office/officeart/2005/8/layout/radial3"/>
    <dgm:cxn modelId="{482CB6BC-D413-4E4A-BBC5-7740B34F99CA}" type="presParOf" srcId="{9F232234-7BDB-4947-8A84-B1C8DFCFC320}" destId="{B39FB8BC-6810-4E9B-8809-9F097EC3B3F1}" srcOrd="6" destOrd="0" presId="urn:microsoft.com/office/officeart/2005/8/layout/radial3"/>
    <dgm:cxn modelId="{F4E20343-A56F-4746-82B1-EBE3FF8330CB}" type="presParOf" srcId="{9F232234-7BDB-4947-8A84-B1C8DFCFC320}" destId="{38B6B3C5-D8AB-4573-B900-108A2D613262}" srcOrd="7" destOrd="0" presId="urn:microsoft.com/office/officeart/2005/8/layout/radial3"/>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29E0868-B539-4061-B05B-27164797E0A0}" type="doc">
      <dgm:prSet loTypeId="urn:microsoft.com/office/officeart/2005/8/layout/venn2" loCatId="relationship" qsTypeId="urn:microsoft.com/office/officeart/2005/8/quickstyle/simple1" qsCatId="simple" csTypeId="urn:microsoft.com/office/officeart/2005/8/colors/colorful1" csCatId="colorful" phldr="1"/>
      <dgm:spPr/>
    </dgm:pt>
    <dgm:pt modelId="{87A0AF5D-68DB-4AC5-AF81-6A2BAC0FDDD8}">
      <dgm:prSet phldrT="[Текст]" custT="1"/>
      <dgm:spPr/>
      <dgm:t>
        <a:bodyPr/>
        <a:lstStyle/>
        <a:p>
          <a:r>
            <a:rPr lang="ru-RU" sz="1200">
              <a:solidFill>
                <a:schemeClr val="tx1"/>
              </a:solidFill>
              <a:latin typeface="Times New Roman" pitchFamily="18" charset="0"/>
              <a:cs typeface="Times New Roman" pitchFamily="18" charset="0"/>
            </a:rPr>
            <a:t>45,9 (Роснефть)</a:t>
          </a:r>
        </a:p>
      </dgm:t>
    </dgm:pt>
    <dgm:pt modelId="{25B10FD2-072B-4A79-A7E6-DED5307F9F3B}" type="parTrans" cxnId="{37BC7F27-E70E-47D9-AC39-E8E3B1207600}">
      <dgm:prSet/>
      <dgm:spPr/>
      <dgm:t>
        <a:bodyPr/>
        <a:lstStyle/>
        <a:p>
          <a:endParaRPr lang="ru-RU"/>
        </a:p>
      </dgm:t>
    </dgm:pt>
    <dgm:pt modelId="{4F0E4186-0915-45C7-9C19-B65E1D0B1EB5}" type="sibTrans" cxnId="{37BC7F27-E70E-47D9-AC39-E8E3B1207600}">
      <dgm:prSet/>
      <dgm:spPr/>
      <dgm:t>
        <a:bodyPr/>
        <a:lstStyle/>
        <a:p>
          <a:endParaRPr lang="ru-RU"/>
        </a:p>
      </dgm:t>
    </dgm:pt>
    <dgm:pt modelId="{F423FC4F-E2FD-48F7-AC8B-FD134F811CD7}">
      <dgm:prSet phldrT="[Текст]" custT="1"/>
      <dgm:spPr/>
      <dgm:t>
        <a:bodyPr/>
        <a:lstStyle/>
        <a:p>
          <a:r>
            <a:rPr lang="ru-RU" sz="1200">
              <a:solidFill>
                <a:schemeClr val="tx1"/>
              </a:solidFill>
              <a:latin typeface="Times New Roman" pitchFamily="18" charset="0"/>
              <a:cs typeface="Times New Roman" pitchFamily="18" charset="0"/>
            </a:rPr>
            <a:t>16,8 (Сургутнефтегаз)</a:t>
          </a:r>
        </a:p>
      </dgm:t>
    </dgm:pt>
    <dgm:pt modelId="{C1F3CBBD-9687-419E-A90C-30CA205103D0}" type="parTrans" cxnId="{042182BD-3D8F-464A-8EB4-13021FCC7012}">
      <dgm:prSet/>
      <dgm:spPr/>
      <dgm:t>
        <a:bodyPr/>
        <a:lstStyle/>
        <a:p>
          <a:endParaRPr lang="ru-RU"/>
        </a:p>
      </dgm:t>
    </dgm:pt>
    <dgm:pt modelId="{7DEEB629-19F7-47E2-B9F1-8B8743D67FBA}" type="sibTrans" cxnId="{042182BD-3D8F-464A-8EB4-13021FCC7012}">
      <dgm:prSet/>
      <dgm:spPr/>
      <dgm:t>
        <a:bodyPr/>
        <a:lstStyle/>
        <a:p>
          <a:endParaRPr lang="ru-RU"/>
        </a:p>
      </dgm:t>
    </dgm:pt>
    <dgm:pt modelId="{98130060-4110-4C0A-ACD0-F30892D0C4B1}">
      <dgm:prSet phldrT="[Текст]" custT="1"/>
      <dgm:spPr/>
      <dgm:t>
        <a:bodyPr/>
        <a:lstStyle/>
        <a:p>
          <a:r>
            <a:rPr lang="ru-RU" sz="1200">
              <a:solidFill>
                <a:schemeClr val="tx1"/>
              </a:solidFill>
              <a:latin typeface="Times New Roman" pitchFamily="18" charset="0"/>
              <a:cs typeface="Times New Roman" pitchFamily="18" charset="0"/>
            </a:rPr>
            <a:t>1,5</a:t>
          </a:r>
        </a:p>
      </dgm:t>
    </dgm:pt>
    <dgm:pt modelId="{D24F2FB2-38B8-4111-AFCD-1903F5BAC650}" type="parTrans" cxnId="{F2CB1B37-C689-434A-A63E-122E77CDE95D}">
      <dgm:prSet/>
      <dgm:spPr/>
      <dgm:t>
        <a:bodyPr/>
        <a:lstStyle/>
        <a:p>
          <a:endParaRPr lang="ru-RU"/>
        </a:p>
      </dgm:t>
    </dgm:pt>
    <dgm:pt modelId="{1C2CEA36-166C-4936-8E8A-4CE35C7F5BA2}" type="sibTrans" cxnId="{F2CB1B37-C689-434A-A63E-122E77CDE95D}">
      <dgm:prSet/>
      <dgm:spPr/>
      <dgm:t>
        <a:bodyPr/>
        <a:lstStyle/>
        <a:p>
          <a:endParaRPr lang="ru-RU"/>
        </a:p>
      </dgm:t>
    </dgm:pt>
    <dgm:pt modelId="{C78916E8-D193-453A-8E5A-9F9105CF90A9}">
      <dgm:prSet custT="1"/>
      <dgm:spPr/>
      <dgm:t>
        <a:bodyPr/>
        <a:lstStyle/>
        <a:p>
          <a:r>
            <a:rPr lang="ru-RU" sz="1200">
              <a:solidFill>
                <a:schemeClr val="tx1"/>
              </a:solidFill>
              <a:latin typeface="Times New Roman" pitchFamily="18" charset="0"/>
              <a:cs typeface="Times New Roman" pitchFamily="18" charset="0"/>
            </a:rPr>
            <a:t>3,5</a:t>
          </a:r>
        </a:p>
      </dgm:t>
    </dgm:pt>
    <dgm:pt modelId="{C42AC956-64B7-4ED9-BD9E-8BAA99FAF272}" type="parTrans" cxnId="{B4CD4E85-550E-4923-973E-49E6461A6CC5}">
      <dgm:prSet/>
      <dgm:spPr/>
      <dgm:t>
        <a:bodyPr/>
        <a:lstStyle/>
        <a:p>
          <a:endParaRPr lang="ru-RU"/>
        </a:p>
      </dgm:t>
    </dgm:pt>
    <dgm:pt modelId="{F2B4F0A1-68BE-4BD4-855D-1AB61791A9F5}" type="sibTrans" cxnId="{B4CD4E85-550E-4923-973E-49E6461A6CC5}">
      <dgm:prSet/>
      <dgm:spPr/>
      <dgm:t>
        <a:bodyPr/>
        <a:lstStyle/>
        <a:p>
          <a:endParaRPr lang="ru-RU"/>
        </a:p>
      </dgm:t>
    </dgm:pt>
    <dgm:pt modelId="{28816AA6-E675-4CA2-9272-F12F75C0B40F}">
      <dgm:prSet custT="1"/>
      <dgm:spPr/>
      <dgm:t>
        <a:bodyPr/>
        <a:lstStyle/>
        <a:p>
          <a:r>
            <a:rPr lang="ru-RU" sz="1200">
              <a:solidFill>
                <a:schemeClr val="tx1"/>
              </a:solidFill>
              <a:latin typeface="Times New Roman" pitchFamily="18" charset="0"/>
              <a:cs typeface="Times New Roman" pitchFamily="18" charset="0"/>
            </a:rPr>
            <a:t>22,7 (Лукойл)</a:t>
          </a:r>
        </a:p>
      </dgm:t>
    </dgm:pt>
    <dgm:pt modelId="{EB1C4076-BDED-4A65-BA55-1DF28E42466C}" type="parTrans" cxnId="{778B9446-8805-424B-8751-A5B91452845F}">
      <dgm:prSet/>
      <dgm:spPr/>
      <dgm:t>
        <a:bodyPr/>
        <a:lstStyle/>
        <a:p>
          <a:endParaRPr lang="ru-RU"/>
        </a:p>
      </dgm:t>
    </dgm:pt>
    <dgm:pt modelId="{3E3DAB89-C966-43CB-AE43-CE221D995155}" type="sibTrans" cxnId="{778B9446-8805-424B-8751-A5B91452845F}">
      <dgm:prSet/>
      <dgm:spPr/>
      <dgm:t>
        <a:bodyPr/>
        <a:lstStyle/>
        <a:p>
          <a:endParaRPr lang="ru-RU"/>
        </a:p>
      </dgm:t>
    </dgm:pt>
    <dgm:pt modelId="{2B53524D-2484-4C21-A367-42579CF36D2E}">
      <dgm:prSet custT="1"/>
      <dgm:spPr/>
      <dgm:t>
        <a:bodyPr/>
        <a:lstStyle/>
        <a:p>
          <a:r>
            <a:rPr lang="ru-RU" sz="1200">
              <a:solidFill>
                <a:schemeClr val="tx1"/>
              </a:solidFill>
              <a:latin typeface="Times New Roman" pitchFamily="18" charset="0"/>
              <a:cs typeface="Times New Roman" pitchFamily="18" charset="0"/>
            </a:rPr>
            <a:t>9,7</a:t>
          </a:r>
        </a:p>
      </dgm:t>
    </dgm:pt>
    <dgm:pt modelId="{C0F8168D-6346-43FB-B981-0C67E601DEC2}" type="parTrans" cxnId="{4F260E0E-12D7-40D2-B835-FAC53FEEAF33}">
      <dgm:prSet/>
      <dgm:spPr/>
      <dgm:t>
        <a:bodyPr/>
        <a:lstStyle/>
        <a:p>
          <a:endParaRPr lang="ru-RU"/>
        </a:p>
      </dgm:t>
    </dgm:pt>
    <dgm:pt modelId="{F719AF09-71A8-4489-B69C-A62B7C75C522}" type="sibTrans" cxnId="{4F260E0E-12D7-40D2-B835-FAC53FEEAF33}">
      <dgm:prSet/>
      <dgm:spPr/>
      <dgm:t>
        <a:bodyPr/>
        <a:lstStyle/>
        <a:p>
          <a:endParaRPr lang="ru-RU"/>
        </a:p>
      </dgm:t>
    </dgm:pt>
    <dgm:pt modelId="{D1EFBD54-6CA9-474E-8BED-5B651EFE4478}" type="pres">
      <dgm:prSet presAssocID="{B29E0868-B539-4061-B05B-27164797E0A0}" presName="Name0" presStyleCnt="0">
        <dgm:presLayoutVars>
          <dgm:chMax val="7"/>
          <dgm:resizeHandles val="exact"/>
        </dgm:presLayoutVars>
      </dgm:prSet>
      <dgm:spPr/>
    </dgm:pt>
    <dgm:pt modelId="{AC2844F5-BAF2-48C6-8801-12253F409CE7}" type="pres">
      <dgm:prSet presAssocID="{B29E0868-B539-4061-B05B-27164797E0A0}" presName="comp1" presStyleCnt="0"/>
      <dgm:spPr/>
    </dgm:pt>
    <dgm:pt modelId="{221B4B76-3766-4F56-969E-094B68FF778D}" type="pres">
      <dgm:prSet presAssocID="{B29E0868-B539-4061-B05B-27164797E0A0}" presName="circle1" presStyleLbl="node1" presStyleIdx="0" presStyleCnt="6" custScaleX="115139"/>
      <dgm:spPr/>
      <dgm:t>
        <a:bodyPr/>
        <a:lstStyle/>
        <a:p>
          <a:endParaRPr lang="ru-RU"/>
        </a:p>
      </dgm:t>
    </dgm:pt>
    <dgm:pt modelId="{C8EAA677-2984-4096-8855-C6555B6D1193}" type="pres">
      <dgm:prSet presAssocID="{B29E0868-B539-4061-B05B-27164797E0A0}" presName="c1text" presStyleLbl="node1" presStyleIdx="0" presStyleCnt="6">
        <dgm:presLayoutVars>
          <dgm:bulletEnabled val="1"/>
        </dgm:presLayoutVars>
      </dgm:prSet>
      <dgm:spPr/>
      <dgm:t>
        <a:bodyPr/>
        <a:lstStyle/>
        <a:p>
          <a:endParaRPr lang="ru-RU"/>
        </a:p>
      </dgm:t>
    </dgm:pt>
    <dgm:pt modelId="{AAC16F5B-BADF-4C9B-B7F7-3B9A19C12D48}" type="pres">
      <dgm:prSet presAssocID="{B29E0868-B539-4061-B05B-27164797E0A0}" presName="comp2" presStyleCnt="0"/>
      <dgm:spPr/>
    </dgm:pt>
    <dgm:pt modelId="{41198CBA-F9F8-44F8-A12F-E0A101DDC236}" type="pres">
      <dgm:prSet presAssocID="{B29E0868-B539-4061-B05B-27164797E0A0}" presName="circle2" presStyleLbl="node1" presStyleIdx="1" presStyleCnt="6" custScaleX="116393"/>
      <dgm:spPr/>
      <dgm:t>
        <a:bodyPr/>
        <a:lstStyle/>
        <a:p>
          <a:endParaRPr lang="ru-RU"/>
        </a:p>
      </dgm:t>
    </dgm:pt>
    <dgm:pt modelId="{4C5A8518-CC63-4C10-BDFA-B3C2B686D362}" type="pres">
      <dgm:prSet presAssocID="{B29E0868-B539-4061-B05B-27164797E0A0}" presName="c2text" presStyleLbl="node1" presStyleIdx="1" presStyleCnt="6">
        <dgm:presLayoutVars>
          <dgm:bulletEnabled val="1"/>
        </dgm:presLayoutVars>
      </dgm:prSet>
      <dgm:spPr/>
      <dgm:t>
        <a:bodyPr/>
        <a:lstStyle/>
        <a:p>
          <a:endParaRPr lang="ru-RU"/>
        </a:p>
      </dgm:t>
    </dgm:pt>
    <dgm:pt modelId="{5D31F7FD-8C0C-454A-9C90-68B414980264}" type="pres">
      <dgm:prSet presAssocID="{B29E0868-B539-4061-B05B-27164797E0A0}" presName="comp3" presStyleCnt="0"/>
      <dgm:spPr/>
    </dgm:pt>
    <dgm:pt modelId="{844DDA93-5DA9-4EC9-8AA4-326FF3641422}" type="pres">
      <dgm:prSet presAssocID="{B29E0868-B539-4061-B05B-27164797E0A0}" presName="circle3" presStyleLbl="node1" presStyleIdx="2" presStyleCnt="6" custScaleX="119048" custScaleY="103346"/>
      <dgm:spPr/>
      <dgm:t>
        <a:bodyPr/>
        <a:lstStyle/>
        <a:p>
          <a:endParaRPr lang="ru-RU"/>
        </a:p>
      </dgm:t>
    </dgm:pt>
    <dgm:pt modelId="{38AABEA0-3F11-4A94-B55C-FB51710A3F4E}" type="pres">
      <dgm:prSet presAssocID="{B29E0868-B539-4061-B05B-27164797E0A0}" presName="c3text" presStyleLbl="node1" presStyleIdx="2" presStyleCnt="6">
        <dgm:presLayoutVars>
          <dgm:bulletEnabled val="1"/>
        </dgm:presLayoutVars>
      </dgm:prSet>
      <dgm:spPr/>
      <dgm:t>
        <a:bodyPr/>
        <a:lstStyle/>
        <a:p>
          <a:endParaRPr lang="ru-RU"/>
        </a:p>
      </dgm:t>
    </dgm:pt>
    <dgm:pt modelId="{BC215574-E710-442D-A5D5-9C1B01621267}" type="pres">
      <dgm:prSet presAssocID="{B29E0868-B539-4061-B05B-27164797E0A0}" presName="comp4" presStyleCnt="0"/>
      <dgm:spPr/>
    </dgm:pt>
    <dgm:pt modelId="{3C77D09D-21D7-4E15-84A2-7B651E0DF4A5}" type="pres">
      <dgm:prSet presAssocID="{B29E0868-B539-4061-B05B-27164797E0A0}" presName="circle4" presStyleLbl="node1" presStyleIdx="3" presStyleCnt="6"/>
      <dgm:spPr/>
      <dgm:t>
        <a:bodyPr/>
        <a:lstStyle/>
        <a:p>
          <a:endParaRPr lang="ru-RU"/>
        </a:p>
      </dgm:t>
    </dgm:pt>
    <dgm:pt modelId="{60ECA89D-3BB3-4517-89C6-5296C6BB3109}" type="pres">
      <dgm:prSet presAssocID="{B29E0868-B539-4061-B05B-27164797E0A0}" presName="c4text" presStyleLbl="node1" presStyleIdx="3" presStyleCnt="6">
        <dgm:presLayoutVars>
          <dgm:bulletEnabled val="1"/>
        </dgm:presLayoutVars>
      </dgm:prSet>
      <dgm:spPr/>
      <dgm:t>
        <a:bodyPr/>
        <a:lstStyle/>
        <a:p>
          <a:endParaRPr lang="ru-RU"/>
        </a:p>
      </dgm:t>
    </dgm:pt>
    <dgm:pt modelId="{4265CB01-98FB-46DE-9D37-BC992D5E458C}" type="pres">
      <dgm:prSet presAssocID="{B29E0868-B539-4061-B05B-27164797E0A0}" presName="comp5" presStyleCnt="0"/>
      <dgm:spPr/>
    </dgm:pt>
    <dgm:pt modelId="{6FD26E3F-0DF1-4090-84E2-0166BE002AB1}" type="pres">
      <dgm:prSet presAssocID="{B29E0868-B539-4061-B05B-27164797E0A0}" presName="circle5" presStyleLbl="node1" presStyleIdx="4" presStyleCnt="6"/>
      <dgm:spPr/>
      <dgm:t>
        <a:bodyPr/>
        <a:lstStyle/>
        <a:p>
          <a:endParaRPr lang="ru-RU"/>
        </a:p>
      </dgm:t>
    </dgm:pt>
    <dgm:pt modelId="{B90B0FFA-165C-42BC-941E-168B36C8E0D2}" type="pres">
      <dgm:prSet presAssocID="{B29E0868-B539-4061-B05B-27164797E0A0}" presName="c5text" presStyleLbl="node1" presStyleIdx="4" presStyleCnt="6">
        <dgm:presLayoutVars>
          <dgm:bulletEnabled val="1"/>
        </dgm:presLayoutVars>
      </dgm:prSet>
      <dgm:spPr/>
      <dgm:t>
        <a:bodyPr/>
        <a:lstStyle/>
        <a:p>
          <a:endParaRPr lang="ru-RU"/>
        </a:p>
      </dgm:t>
    </dgm:pt>
    <dgm:pt modelId="{842068C9-3776-41B4-8CB5-EAD0E8437B8C}" type="pres">
      <dgm:prSet presAssocID="{B29E0868-B539-4061-B05B-27164797E0A0}" presName="comp6" presStyleCnt="0"/>
      <dgm:spPr/>
    </dgm:pt>
    <dgm:pt modelId="{C000FB08-2A49-4534-8200-73DD7A396E6D}" type="pres">
      <dgm:prSet presAssocID="{B29E0868-B539-4061-B05B-27164797E0A0}" presName="circle6" presStyleLbl="node1" presStyleIdx="5" presStyleCnt="6"/>
      <dgm:spPr/>
      <dgm:t>
        <a:bodyPr/>
        <a:lstStyle/>
        <a:p>
          <a:endParaRPr lang="ru-RU"/>
        </a:p>
      </dgm:t>
    </dgm:pt>
    <dgm:pt modelId="{36C11D6C-AF63-4B1B-8B48-C5E0C2CA532F}" type="pres">
      <dgm:prSet presAssocID="{B29E0868-B539-4061-B05B-27164797E0A0}" presName="c6text" presStyleLbl="node1" presStyleIdx="5" presStyleCnt="6">
        <dgm:presLayoutVars>
          <dgm:bulletEnabled val="1"/>
        </dgm:presLayoutVars>
      </dgm:prSet>
      <dgm:spPr/>
      <dgm:t>
        <a:bodyPr/>
        <a:lstStyle/>
        <a:p>
          <a:endParaRPr lang="ru-RU"/>
        </a:p>
      </dgm:t>
    </dgm:pt>
  </dgm:ptLst>
  <dgm:cxnLst>
    <dgm:cxn modelId="{A342E16E-834E-4AC7-BFA0-2B26DE93C256}" type="presOf" srcId="{98130060-4110-4C0A-ACD0-F30892D0C4B1}" destId="{C000FB08-2A49-4534-8200-73DD7A396E6D}" srcOrd="0" destOrd="0" presId="urn:microsoft.com/office/officeart/2005/8/layout/venn2"/>
    <dgm:cxn modelId="{3E669A1A-7C8E-4310-84D5-9EB9EA86D80B}" type="presOf" srcId="{2B53524D-2484-4C21-A367-42579CF36D2E}" destId="{3C77D09D-21D7-4E15-84A2-7B651E0DF4A5}" srcOrd="0" destOrd="0" presId="urn:microsoft.com/office/officeart/2005/8/layout/venn2"/>
    <dgm:cxn modelId="{4F260E0E-12D7-40D2-B835-FAC53FEEAF33}" srcId="{B29E0868-B539-4061-B05B-27164797E0A0}" destId="{2B53524D-2484-4C21-A367-42579CF36D2E}" srcOrd="3" destOrd="0" parTransId="{C0F8168D-6346-43FB-B981-0C67E601DEC2}" sibTransId="{F719AF09-71A8-4489-B69C-A62B7C75C522}"/>
    <dgm:cxn modelId="{778B9446-8805-424B-8751-A5B91452845F}" srcId="{B29E0868-B539-4061-B05B-27164797E0A0}" destId="{28816AA6-E675-4CA2-9272-F12F75C0B40F}" srcOrd="1" destOrd="0" parTransId="{EB1C4076-BDED-4A65-BA55-1DF28E42466C}" sibTransId="{3E3DAB89-C966-43CB-AE43-CE221D995155}"/>
    <dgm:cxn modelId="{042182BD-3D8F-464A-8EB4-13021FCC7012}" srcId="{B29E0868-B539-4061-B05B-27164797E0A0}" destId="{F423FC4F-E2FD-48F7-AC8B-FD134F811CD7}" srcOrd="2" destOrd="0" parTransId="{C1F3CBBD-9687-419E-A90C-30CA205103D0}" sibTransId="{7DEEB629-19F7-47E2-B9F1-8B8743D67FBA}"/>
    <dgm:cxn modelId="{D344541D-7C78-45DF-84FD-B8336F5DD0A1}" type="presOf" srcId="{F423FC4F-E2FD-48F7-AC8B-FD134F811CD7}" destId="{844DDA93-5DA9-4EC9-8AA4-326FF3641422}" srcOrd="0" destOrd="0" presId="urn:microsoft.com/office/officeart/2005/8/layout/venn2"/>
    <dgm:cxn modelId="{D11D12ED-363C-46AA-93F0-B6B28576DA21}" type="presOf" srcId="{87A0AF5D-68DB-4AC5-AF81-6A2BAC0FDDD8}" destId="{221B4B76-3766-4F56-969E-094B68FF778D}" srcOrd="0" destOrd="0" presId="urn:microsoft.com/office/officeart/2005/8/layout/venn2"/>
    <dgm:cxn modelId="{F2CB1B37-C689-434A-A63E-122E77CDE95D}" srcId="{B29E0868-B539-4061-B05B-27164797E0A0}" destId="{98130060-4110-4C0A-ACD0-F30892D0C4B1}" srcOrd="5" destOrd="0" parTransId="{D24F2FB2-38B8-4111-AFCD-1903F5BAC650}" sibTransId="{1C2CEA36-166C-4936-8E8A-4CE35C7F5BA2}"/>
    <dgm:cxn modelId="{B4CD4E85-550E-4923-973E-49E6461A6CC5}" srcId="{B29E0868-B539-4061-B05B-27164797E0A0}" destId="{C78916E8-D193-453A-8E5A-9F9105CF90A9}" srcOrd="4" destOrd="0" parTransId="{C42AC956-64B7-4ED9-BD9E-8BAA99FAF272}" sibTransId="{F2B4F0A1-68BE-4BD4-855D-1AB61791A9F5}"/>
    <dgm:cxn modelId="{555674B2-21F8-42E5-8AE9-1AA8876E21E5}" type="presOf" srcId="{28816AA6-E675-4CA2-9272-F12F75C0B40F}" destId="{4C5A8518-CC63-4C10-BDFA-B3C2B686D362}" srcOrd="1" destOrd="0" presId="urn:microsoft.com/office/officeart/2005/8/layout/venn2"/>
    <dgm:cxn modelId="{43B58AB1-0C84-429B-9016-B2F8FA040F38}" type="presOf" srcId="{2B53524D-2484-4C21-A367-42579CF36D2E}" destId="{60ECA89D-3BB3-4517-89C6-5296C6BB3109}" srcOrd="1" destOrd="0" presId="urn:microsoft.com/office/officeart/2005/8/layout/venn2"/>
    <dgm:cxn modelId="{210BB170-18BE-44E9-8BB8-169411F167F2}" type="presOf" srcId="{F423FC4F-E2FD-48F7-AC8B-FD134F811CD7}" destId="{38AABEA0-3F11-4A94-B55C-FB51710A3F4E}" srcOrd="1" destOrd="0" presId="urn:microsoft.com/office/officeart/2005/8/layout/venn2"/>
    <dgm:cxn modelId="{AE924803-3862-4A3E-B4A6-9AC42D507D5B}" type="presOf" srcId="{28816AA6-E675-4CA2-9272-F12F75C0B40F}" destId="{41198CBA-F9F8-44F8-A12F-E0A101DDC236}" srcOrd="0" destOrd="0" presId="urn:microsoft.com/office/officeart/2005/8/layout/venn2"/>
    <dgm:cxn modelId="{EDFACFA1-D0A5-4A74-B1E5-8A3A23BBED76}" type="presOf" srcId="{C78916E8-D193-453A-8E5A-9F9105CF90A9}" destId="{6FD26E3F-0DF1-4090-84E2-0166BE002AB1}" srcOrd="0" destOrd="0" presId="urn:microsoft.com/office/officeart/2005/8/layout/venn2"/>
    <dgm:cxn modelId="{796E632A-3418-44CE-926C-6327B2359466}" type="presOf" srcId="{B29E0868-B539-4061-B05B-27164797E0A0}" destId="{D1EFBD54-6CA9-474E-8BED-5B651EFE4478}" srcOrd="0" destOrd="0" presId="urn:microsoft.com/office/officeart/2005/8/layout/venn2"/>
    <dgm:cxn modelId="{C41BA00F-4E08-4A58-9CE6-B597FFF21976}" type="presOf" srcId="{87A0AF5D-68DB-4AC5-AF81-6A2BAC0FDDD8}" destId="{C8EAA677-2984-4096-8855-C6555B6D1193}" srcOrd="1" destOrd="0" presId="urn:microsoft.com/office/officeart/2005/8/layout/venn2"/>
    <dgm:cxn modelId="{C6708D51-E424-438C-B161-5F3B1166AFDA}" type="presOf" srcId="{98130060-4110-4C0A-ACD0-F30892D0C4B1}" destId="{36C11D6C-AF63-4B1B-8B48-C5E0C2CA532F}" srcOrd="1" destOrd="0" presId="urn:microsoft.com/office/officeart/2005/8/layout/venn2"/>
    <dgm:cxn modelId="{2FDD21E1-F0B1-4F25-9860-5142D936DD5E}" type="presOf" srcId="{C78916E8-D193-453A-8E5A-9F9105CF90A9}" destId="{B90B0FFA-165C-42BC-941E-168B36C8E0D2}" srcOrd="1" destOrd="0" presId="urn:microsoft.com/office/officeart/2005/8/layout/venn2"/>
    <dgm:cxn modelId="{37BC7F27-E70E-47D9-AC39-E8E3B1207600}" srcId="{B29E0868-B539-4061-B05B-27164797E0A0}" destId="{87A0AF5D-68DB-4AC5-AF81-6A2BAC0FDDD8}" srcOrd="0" destOrd="0" parTransId="{25B10FD2-072B-4A79-A7E6-DED5307F9F3B}" sibTransId="{4F0E4186-0915-45C7-9C19-B65E1D0B1EB5}"/>
    <dgm:cxn modelId="{3D605066-7EF9-4832-A3D9-DE7C6353AD42}" type="presParOf" srcId="{D1EFBD54-6CA9-474E-8BED-5B651EFE4478}" destId="{AC2844F5-BAF2-48C6-8801-12253F409CE7}" srcOrd="0" destOrd="0" presId="urn:microsoft.com/office/officeart/2005/8/layout/venn2"/>
    <dgm:cxn modelId="{CEC08B9A-9C01-48E5-80DF-F1704C56C183}" type="presParOf" srcId="{AC2844F5-BAF2-48C6-8801-12253F409CE7}" destId="{221B4B76-3766-4F56-969E-094B68FF778D}" srcOrd="0" destOrd="0" presId="urn:microsoft.com/office/officeart/2005/8/layout/venn2"/>
    <dgm:cxn modelId="{D1877214-D73F-44FD-AB1E-F927D1D782EB}" type="presParOf" srcId="{AC2844F5-BAF2-48C6-8801-12253F409CE7}" destId="{C8EAA677-2984-4096-8855-C6555B6D1193}" srcOrd="1" destOrd="0" presId="urn:microsoft.com/office/officeart/2005/8/layout/venn2"/>
    <dgm:cxn modelId="{3602BE47-8EC2-4F9B-A661-FD2CA3EB575B}" type="presParOf" srcId="{D1EFBD54-6CA9-474E-8BED-5B651EFE4478}" destId="{AAC16F5B-BADF-4C9B-B7F7-3B9A19C12D48}" srcOrd="1" destOrd="0" presId="urn:microsoft.com/office/officeart/2005/8/layout/venn2"/>
    <dgm:cxn modelId="{FCE3FAC6-5DFC-4666-814A-97F776E51A33}" type="presParOf" srcId="{AAC16F5B-BADF-4C9B-B7F7-3B9A19C12D48}" destId="{41198CBA-F9F8-44F8-A12F-E0A101DDC236}" srcOrd="0" destOrd="0" presId="urn:microsoft.com/office/officeart/2005/8/layout/venn2"/>
    <dgm:cxn modelId="{A4732A0C-4E7B-470B-BC99-1737636F81EE}" type="presParOf" srcId="{AAC16F5B-BADF-4C9B-B7F7-3B9A19C12D48}" destId="{4C5A8518-CC63-4C10-BDFA-B3C2B686D362}" srcOrd="1" destOrd="0" presId="urn:microsoft.com/office/officeart/2005/8/layout/venn2"/>
    <dgm:cxn modelId="{30262178-EA06-4B99-B4D7-190FF5250ED8}" type="presParOf" srcId="{D1EFBD54-6CA9-474E-8BED-5B651EFE4478}" destId="{5D31F7FD-8C0C-454A-9C90-68B414980264}" srcOrd="2" destOrd="0" presId="urn:microsoft.com/office/officeart/2005/8/layout/venn2"/>
    <dgm:cxn modelId="{FF52A9E2-A6FE-4F0D-92C6-8776ABE7CA85}" type="presParOf" srcId="{5D31F7FD-8C0C-454A-9C90-68B414980264}" destId="{844DDA93-5DA9-4EC9-8AA4-326FF3641422}" srcOrd="0" destOrd="0" presId="urn:microsoft.com/office/officeart/2005/8/layout/venn2"/>
    <dgm:cxn modelId="{C6937E06-F53E-4A80-AB24-6153646A9312}" type="presParOf" srcId="{5D31F7FD-8C0C-454A-9C90-68B414980264}" destId="{38AABEA0-3F11-4A94-B55C-FB51710A3F4E}" srcOrd="1" destOrd="0" presId="urn:microsoft.com/office/officeart/2005/8/layout/venn2"/>
    <dgm:cxn modelId="{752874AD-A7CB-4487-B9BD-4B47C6A23C2A}" type="presParOf" srcId="{D1EFBD54-6CA9-474E-8BED-5B651EFE4478}" destId="{BC215574-E710-442D-A5D5-9C1B01621267}" srcOrd="3" destOrd="0" presId="urn:microsoft.com/office/officeart/2005/8/layout/venn2"/>
    <dgm:cxn modelId="{E7A3BECE-F7F9-44D0-B392-FFE6B45C8777}" type="presParOf" srcId="{BC215574-E710-442D-A5D5-9C1B01621267}" destId="{3C77D09D-21D7-4E15-84A2-7B651E0DF4A5}" srcOrd="0" destOrd="0" presId="urn:microsoft.com/office/officeart/2005/8/layout/venn2"/>
    <dgm:cxn modelId="{D8514218-0E9D-4257-B8CF-56AF0A02CD90}" type="presParOf" srcId="{BC215574-E710-442D-A5D5-9C1B01621267}" destId="{60ECA89D-3BB3-4517-89C6-5296C6BB3109}" srcOrd="1" destOrd="0" presId="urn:microsoft.com/office/officeart/2005/8/layout/venn2"/>
    <dgm:cxn modelId="{5AAFDFFA-F94F-4F9F-8EA3-82D30E9CE160}" type="presParOf" srcId="{D1EFBD54-6CA9-474E-8BED-5B651EFE4478}" destId="{4265CB01-98FB-46DE-9D37-BC992D5E458C}" srcOrd="4" destOrd="0" presId="urn:microsoft.com/office/officeart/2005/8/layout/venn2"/>
    <dgm:cxn modelId="{A8492AD2-E32E-445D-93E7-85A9D1DC93BE}" type="presParOf" srcId="{4265CB01-98FB-46DE-9D37-BC992D5E458C}" destId="{6FD26E3F-0DF1-4090-84E2-0166BE002AB1}" srcOrd="0" destOrd="0" presId="urn:microsoft.com/office/officeart/2005/8/layout/venn2"/>
    <dgm:cxn modelId="{365B97FF-6EEE-47A3-8BDB-9493F7A960D2}" type="presParOf" srcId="{4265CB01-98FB-46DE-9D37-BC992D5E458C}" destId="{B90B0FFA-165C-42BC-941E-168B36C8E0D2}" srcOrd="1" destOrd="0" presId="urn:microsoft.com/office/officeart/2005/8/layout/venn2"/>
    <dgm:cxn modelId="{ABB8EE1D-595B-4FBF-B04F-28A192D3F24F}" type="presParOf" srcId="{D1EFBD54-6CA9-474E-8BED-5B651EFE4478}" destId="{842068C9-3776-41B4-8CB5-EAD0E8437B8C}" srcOrd="5" destOrd="0" presId="urn:microsoft.com/office/officeart/2005/8/layout/venn2"/>
    <dgm:cxn modelId="{A6D65676-3953-4F4C-966B-559B28B6108F}" type="presParOf" srcId="{842068C9-3776-41B4-8CB5-EAD0E8437B8C}" destId="{C000FB08-2A49-4534-8200-73DD7A396E6D}" srcOrd="0" destOrd="0" presId="urn:microsoft.com/office/officeart/2005/8/layout/venn2"/>
    <dgm:cxn modelId="{3DBFBD0E-BF58-4871-8BC8-3CDF5A50CB2A}" type="presParOf" srcId="{842068C9-3776-41B4-8CB5-EAD0E8437B8C}" destId="{36C11D6C-AF63-4B1B-8B48-C5E0C2CA532F}" srcOrd="1" destOrd="0" presId="urn:microsoft.com/office/officeart/2005/8/layout/venn2"/>
  </dgm:cxnLst>
  <dgm:bg/>
  <dgm:whole/>
  <dgm:extLst>
    <a:ext uri="http://schemas.microsoft.com/office/drawing/2008/diagram">
      <dsp:dataModelExt xmlns:dsp="http://schemas.microsoft.com/office/drawing/2008/diagram" xmlns="" relId="rId5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9F7871B-3EB5-4C25-AA1B-AD3C1DFBD15A}">
      <dsp:nvSpPr>
        <dsp:cNvPr id="0" name=""/>
        <dsp:cNvSpPr/>
      </dsp:nvSpPr>
      <dsp:spPr>
        <a:xfrm>
          <a:off x="1666739" y="158"/>
          <a:ext cx="747202" cy="747202"/>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itchFamily="18" charset="0"/>
              <a:cs typeface="Times New Roman" pitchFamily="18" charset="0"/>
            </a:rPr>
            <a:t>ХАБ 1</a:t>
          </a:r>
        </a:p>
      </dsp:txBody>
      <dsp:txXfrm>
        <a:off x="1666739" y="158"/>
        <a:ext cx="747202" cy="747202"/>
      </dsp:txXfrm>
    </dsp:sp>
    <dsp:sp modelId="{8F459DD4-7206-4D6C-B4DD-EE5B550201D8}">
      <dsp:nvSpPr>
        <dsp:cNvPr id="0" name=""/>
        <dsp:cNvSpPr/>
      </dsp:nvSpPr>
      <dsp:spPr>
        <a:xfrm rot="2700000">
          <a:off x="2376918" y="695175"/>
          <a:ext cx="112024" cy="142349"/>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rot="2700000">
        <a:off x="2376918" y="695175"/>
        <a:ext cx="112024" cy="142349"/>
      </dsp:txXfrm>
    </dsp:sp>
    <dsp:sp modelId="{9813D3C6-9765-4DAF-B823-B6EE600D32BF}">
      <dsp:nvSpPr>
        <dsp:cNvPr id="0" name=""/>
        <dsp:cNvSpPr/>
      </dsp:nvSpPr>
      <dsp:spPr>
        <a:xfrm>
          <a:off x="2459863" y="793282"/>
          <a:ext cx="747202" cy="747202"/>
        </a:xfrm>
        <a:prstGeom prst="ellipse">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itchFamily="18" charset="0"/>
              <a:cs typeface="Times New Roman" pitchFamily="18" charset="0"/>
            </a:rPr>
            <a:t>ХАБ 2</a:t>
          </a:r>
        </a:p>
      </dsp:txBody>
      <dsp:txXfrm>
        <a:off x="2459863" y="793282"/>
        <a:ext cx="747202" cy="747202"/>
      </dsp:txXfrm>
    </dsp:sp>
    <dsp:sp modelId="{3BAE2567-6B74-438F-B6C8-E13767E279C3}">
      <dsp:nvSpPr>
        <dsp:cNvPr id="0" name=""/>
        <dsp:cNvSpPr/>
      </dsp:nvSpPr>
      <dsp:spPr>
        <a:xfrm rot="8100000">
          <a:off x="2384862" y="1488299"/>
          <a:ext cx="112024" cy="142349"/>
        </a:xfrm>
        <a:prstGeom prst="rightArrow">
          <a:avLst>
            <a:gd name="adj1" fmla="val 60000"/>
            <a:gd name="adj2" fmla="val 50000"/>
          </a:avLst>
        </a:prstGeom>
        <a:solidFill>
          <a:schemeClr val="accent5">
            <a:hueOff val="-3311292"/>
            <a:satOff val="13270"/>
            <a:lumOff val="287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rot="8100000">
        <a:off x="2384862" y="1488299"/>
        <a:ext cx="112024" cy="142349"/>
      </dsp:txXfrm>
    </dsp:sp>
    <dsp:sp modelId="{25600456-2CE9-44FD-AF91-BAC6925B2B1A}">
      <dsp:nvSpPr>
        <dsp:cNvPr id="0" name=""/>
        <dsp:cNvSpPr/>
      </dsp:nvSpPr>
      <dsp:spPr>
        <a:xfrm>
          <a:off x="1666739" y="1586406"/>
          <a:ext cx="747202" cy="747202"/>
        </a:xfrm>
        <a:prstGeom prst="ellipse">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itchFamily="18" charset="0"/>
              <a:cs typeface="Times New Roman" pitchFamily="18" charset="0"/>
            </a:rPr>
            <a:t>ХАБ 3</a:t>
          </a:r>
        </a:p>
      </dsp:txBody>
      <dsp:txXfrm>
        <a:off x="1666739" y="1586406"/>
        <a:ext cx="747202" cy="747202"/>
      </dsp:txXfrm>
    </dsp:sp>
    <dsp:sp modelId="{AC983DB9-5575-4E16-8910-6C576C84CD26}">
      <dsp:nvSpPr>
        <dsp:cNvPr id="0" name=""/>
        <dsp:cNvSpPr/>
      </dsp:nvSpPr>
      <dsp:spPr>
        <a:xfrm rot="13500000">
          <a:off x="1591737" y="1496242"/>
          <a:ext cx="112024" cy="142349"/>
        </a:xfrm>
        <a:prstGeom prst="rightArrow">
          <a:avLst>
            <a:gd name="adj1" fmla="val 60000"/>
            <a:gd name="adj2" fmla="val 50000"/>
          </a:avLst>
        </a:prstGeom>
        <a:solidFill>
          <a:schemeClr val="accent5">
            <a:hueOff val="-6622584"/>
            <a:satOff val="26541"/>
            <a:lumOff val="575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rot="13500000">
        <a:off x="1591737" y="1496242"/>
        <a:ext cx="112024" cy="142349"/>
      </dsp:txXfrm>
    </dsp:sp>
    <dsp:sp modelId="{695173AE-A774-44A9-B5CC-80DF828DE66C}">
      <dsp:nvSpPr>
        <dsp:cNvPr id="0" name=""/>
        <dsp:cNvSpPr/>
      </dsp:nvSpPr>
      <dsp:spPr>
        <a:xfrm>
          <a:off x="873615" y="793282"/>
          <a:ext cx="747202" cy="747202"/>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itchFamily="18" charset="0"/>
              <a:cs typeface="Times New Roman" pitchFamily="18" charset="0"/>
            </a:rPr>
            <a:t>ХАБ 4</a:t>
          </a:r>
        </a:p>
      </dsp:txBody>
      <dsp:txXfrm>
        <a:off x="873615" y="793282"/>
        <a:ext cx="747202" cy="747202"/>
      </dsp:txXfrm>
    </dsp:sp>
    <dsp:sp modelId="{EDEAE8A2-2BAF-48BE-B5F8-8FAB7AB03255}">
      <dsp:nvSpPr>
        <dsp:cNvPr id="0" name=""/>
        <dsp:cNvSpPr/>
      </dsp:nvSpPr>
      <dsp:spPr>
        <a:xfrm rot="18900000">
          <a:off x="1583794" y="703118"/>
          <a:ext cx="112024" cy="142349"/>
        </a:xfrm>
        <a:prstGeom prst="rightArrow">
          <a:avLst>
            <a:gd name="adj1" fmla="val 60000"/>
            <a:gd name="adj2" fmla="val 50000"/>
          </a:avLst>
        </a:prstGeom>
        <a:solidFill>
          <a:schemeClr val="accent5">
            <a:hueOff val="-9933876"/>
            <a:satOff val="39811"/>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ru-RU" sz="600" kern="1200"/>
        </a:p>
      </dsp:txBody>
      <dsp:txXfrm rot="18900000">
        <a:off x="1583794" y="703118"/>
        <a:ext cx="112024" cy="14234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709F1E3-BD97-431D-84FC-818BFAF973B6}">
      <dsp:nvSpPr>
        <dsp:cNvPr id="0" name=""/>
        <dsp:cNvSpPr/>
      </dsp:nvSpPr>
      <dsp:spPr>
        <a:xfrm>
          <a:off x="1158" y="177560"/>
          <a:ext cx="2566951" cy="641737"/>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150000"/>
            </a:lnSpc>
            <a:spcBef>
              <a:spcPct val="0"/>
            </a:spcBef>
            <a:spcAft>
              <a:spcPts val="0"/>
            </a:spcAft>
          </a:pPr>
          <a:r>
            <a:rPr lang="ru-RU" sz="1200" kern="1200">
              <a:solidFill>
                <a:schemeClr val="tx1"/>
              </a:solidFill>
              <a:latin typeface="Times New Roman" pitchFamily="18" charset="0"/>
              <a:cs typeface="Times New Roman" pitchFamily="18" charset="0"/>
            </a:rPr>
            <a:t>«Англо - саксонская модель»</a:t>
          </a:r>
        </a:p>
      </dsp:txBody>
      <dsp:txXfrm>
        <a:off x="1158" y="177560"/>
        <a:ext cx="2566951" cy="641737"/>
      </dsp:txXfrm>
    </dsp:sp>
    <dsp:sp modelId="{BB4CCEB7-FB62-4B42-86A1-7D2B8AFBB569}">
      <dsp:nvSpPr>
        <dsp:cNvPr id="0" name=""/>
        <dsp:cNvSpPr/>
      </dsp:nvSpPr>
      <dsp:spPr>
        <a:xfrm rot="5400000">
          <a:off x="1228481" y="875450"/>
          <a:ext cx="112304" cy="112304"/>
        </a:xfrm>
        <a:prstGeom prst="rightArrow">
          <a:avLst>
            <a:gd name="adj1" fmla="val 667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AF9F77A-3C11-41A4-94AA-A81660AD8B2E}">
      <dsp:nvSpPr>
        <dsp:cNvPr id="0" name=""/>
        <dsp:cNvSpPr/>
      </dsp:nvSpPr>
      <dsp:spPr>
        <a:xfrm>
          <a:off x="1158" y="1043907"/>
          <a:ext cx="2566951" cy="641737"/>
        </a:xfrm>
        <a:prstGeom prst="roundRect">
          <a:avLst>
            <a:gd name="adj" fmla="val 10000"/>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150000"/>
            </a:lnSpc>
            <a:spcBef>
              <a:spcPct val="0"/>
            </a:spcBef>
            <a:spcAft>
              <a:spcPts val="0"/>
            </a:spcAft>
          </a:pPr>
          <a:r>
            <a:rPr lang="ru-RU" sz="1200" kern="1200">
              <a:solidFill>
                <a:schemeClr val="tx1"/>
              </a:solidFill>
              <a:latin typeface="Times New Roman" pitchFamily="18" charset="0"/>
              <a:cs typeface="Times New Roman" pitchFamily="18" charset="0"/>
            </a:rPr>
            <a:t>Множество ликвидных торговых площадок</a:t>
          </a:r>
        </a:p>
      </dsp:txBody>
      <dsp:txXfrm>
        <a:off x="1158" y="1043907"/>
        <a:ext cx="2566951" cy="641737"/>
      </dsp:txXfrm>
    </dsp:sp>
    <dsp:sp modelId="{136BB286-5377-4DEA-ACD5-F72CC88ACB3F}">
      <dsp:nvSpPr>
        <dsp:cNvPr id="0" name=""/>
        <dsp:cNvSpPr/>
      </dsp:nvSpPr>
      <dsp:spPr>
        <a:xfrm rot="5400000">
          <a:off x="1228481" y="1741797"/>
          <a:ext cx="112304" cy="112304"/>
        </a:xfrm>
        <a:prstGeom prst="rightArrow">
          <a:avLst>
            <a:gd name="adj1" fmla="val 66700"/>
            <a:gd name="adj2" fmla="val 50000"/>
          </a:avLst>
        </a:prstGeom>
        <a:solidFill>
          <a:schemeClr val="accent4">
            <a:hueOff val="-1488257"/>
            <a:satOff val="8966"/>
            <a:lumOff val="71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5B998C1-DB73-4C6C-B380-995D1BB1C2C6}">
      <dsp:nvSpPr>
        <dsp:cNvPr id="0" name=""/>
        <dsp:cNvSpPr/>
      </dsp:nvSpPr>
      <dsp:spPr>
        <a:xfrm>
          <a:off x="1158" y="1910253"/>
          <a:ext cx="2566951" cy="641737"/>
        </a:xfrm>
        <a:prstGeom prst="roundRect">
          <a:avLst>
            <a:gd name="adj" fmla="val 10000"/>
          </a:avLst>
        </a:prstGeom>
        <a:solidFill>
          <a:schemeClr val="accent4">
            <a:tint val="40000"/>
            <a:alpha val="90000"/>
            <a:hueOff val="-1315235"/>
            <a:satOff val="7386"/>
            <a:lumOff val="469"/>
            <a:alphaOff val="0"/>
          </a:schemeClr>
        </a:solidFill>
        <a:ln w="25400" cap="flat" cmpd="sng" algn="ctr">
          <a:solidFill>
            <a:schemeClr val="accent4">
              <a:tint val="40000"/>
              <a:alpha val="90000"/>
              <a:hueOff val="-1315235"/>
              <a:satOff val="7386"/>
              <a:lumOff val="46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150000"/>
            </a:lnSpc>
            <a:spcBef>
              <a:spcPct val="0"/>
            </a:spcBef>
            <a:spcAft>
              <a:spcPts val="0"/>
            </a:spcAft>
          </a:pPr>
          <a:r>
            <a:rPr lang="ru-RU" sz="1200" kern="1200">
              <a:solidFill>
                <a:schemeClr val="tx1"/>
              </a:solidFill>
              <a:latin typeface="Times New Roman" pitchFamily="18" charset="0"/>
              <a:cs typeface="Times New Roman" pitchFamily="18" charset="0"/>
            </a:rPr>
            <a:t>США и Великобритания</a:t>
          </a:r>
        </a:p>
      </dsp:txBody>
      <dsp:txXfrm>
        <a:off x="1158" y="1910253"/>
        <a:ext cx="2566951" cy="641737"/>
      </dsp:txXfrm>
    </dsp:sp>
    <dsp:sp modelId="{5A202759-7AF7-4448-865C-1EC7A957C914}">
      <dsp:nvSpPr>
        <dsp:cNvPr id="0" name=""/>
        <dsp:cNvSpPr/>
      </dsp:nvSpPr>
      <dsp:spPr>
        <a:xfrm>
          <a:off x="2927483" y="177560"/>
          <a:ext cx="2566951" cy="641737"/>
        </a:xfrm>
        <a:prstGeom prst="roundRect">
          <a:avLst>
            <a:gd name="adj" fmla="val 1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150000"/>
            </a:lnSpc>
            <a:spcBef>
              <a:spcPct val="0"/>
            </a:spcBef>
            <a:spcAft>
              <a:spcPts val="0"/>
            </a:spcAft>
          </a:pPr>
          <a:r>
            <a:rPr lang="ru-RU" sz="1200" kern="1200">
              <a:solidFill>
                <a:schemeClr val="tx1"/>
              </a:solidFill>
              <a:latin typeface="Times New Roman" pitchFamily="18" charset="0"/>
              <a:cs typeface="Times New Roman" pitchFamily="18" charset="0"/>
            </a:rPr>
            <a:t>«Континентальная модель»</a:t>
          </a:r>
        </a:p>
      </dsp:txBody>
      <dsp:txXfrm>
        <a:off x="2927483" y="177560"/>
        <a:ext cx="2566951" cy="641737"/>
      </dsp:txXfrm>
    </dsp:sp>
    <dsp:sp modelId="{B87E23E2-1E8C-4219-B8E4-1594193F7CA8}">
      <dsp:nvSpPr>
        <dsp:cNvPr id="0" name=""/>
        <dsp:cNvSpPr/>
      </dsp:nvSpPr>
      <dsp:spPr>
        <a:xfrm rot="5400000">
          <a:off x="4154806" y="875450"/>
          <a:ext cx="112304" cy="112304"/>
        </a:xfrm>
        <a:prstGeom prst="rightArrow">
          <a:avLst>
            <a:gd name="adj1" fmla="val 66700"/>
            <a:gd name="adj2" fmla="val 50000"/>
          </a:avLst>
        </a:prstGeom>
        <a:solidFill>
          <a:schemeClr val="accent4">
            <a:hueOff val="-2976513"/>
            <a:satOff val="17933"/>
            <a:lumOff val="143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9BC9535-2912-4AFA-B1B4-927ABD4979B9}">
      <dsp:nvSpPr>
        <dsp:cNvPr id="0" name=""/>
        <dsp:cNvSpPr/>
      </dsp:nvSpPr>
      <dsp:spPr>
        <a:xfrm>
          <a:off x="2927483" y="1043907"/>
          <a:ext cx="2566951" cy="641737"/>
        </a:xfrm>
        <a:prstGeom prst="roundRect">
          <a:avLst>
            <a:gd name="adj" fmla="val 10000"/>
          </a:avLst>
        </a:prstGeom>
        <a:solidFill>
          <a:schemeClr val="accent4">
            <a:tint val="40000"/>
            <a:alpha val="90000"/>
            <a:hueOff val="-2630471"/>
            <a:satOff val="14771"/>
            <a:lumOff val="939"/>
            <a:alphaOff val="0"/>
          </a:schemeClr>
        </a:solidFill>
        <a:ln w="25400" cap="flat" cmpd="sng" algn="ctr">
          <a:solidFill>
            <a:schemeClr val="accent4">
              <a:tint val="40000"/>
              <a:alpha val="90000"/>
              <a:hueOff val="-2630471"/>
              <a:satOff val="14771"/>
              <a:lumOff val="93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150000"/>
            </a:lnSpc>
            <a:spcBef>
              <a:spcPct val="0"/>
            </a:spcBef>
            <a:spcAft>
              <a:spcPts val="0"/>
            </a:spcAft>
          </a:pPr>
          <a:r>
            <a:rPr lang="ru-RU" sz="1200" kern="1200">
              <a:solidFill>
                <a:schemeClr val="tx1"/>
              </a:solidFill>
              <a:latin typeface="Times New Roman" pitchFamily="18" charset="0"/>
              <a:cs typeface="Times New Roman" pitchFamily="18" charset="0"/>
            </a:rPr>
            <a:t>Ориентирована на ВИНК и долгосрочные контракты</a:t>
          </a:r>
        </a:p>
      </dsp:txBody>
      <dsp:txXfrm>
        <a:off x="2927483" y="1043907"/>
        <a:ext cx="2566951" cy="641737"/>
      </dsp:txXfrm>
    </dsp:sp>
    <dsp:sp modelId="{62D9840F-4838-4E12-ACBB-00CA04191A4B}">
      <dsp:nvSpPr>
        <dsp:cNvPr id="0" name=""/>
        <dsp:cNvSpPr/>
      </dsp:nvSpPr>
      <dsp:spPr>
        <a:xfrm rot="5400000">
          <a:off x="4154806" y="1741797"/>
          <a:ext cx="112304" cy="112304"/>
        </a:xfrm>
        <a:prstGeom prst="rightArrow">
          <a:avLst>
            <a:gd name="adj1" fmla="val 66700"/>
            <a:gd name="adj2" fmla="val 50000"/>
          </a:avLst>
        </a:prstGeom>
        <a:solidFill>
          <a:schemeClr val="accent4">
            <a:hueOff val="-4464770"/>
            <a:satOff val="26899"/>
            <a:lumOff val="2156"/>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663DC3F-1475-4B51-B259-2E8D8362E4C7}">
      <dsp:nvSpPr>
        <dsp:cNvPr id="0" name=""/>
        <dsp:cNvSpPr/>
      </dsp:nvSpPr>
      <dsp:spPr>
        <a:xfrm>
          <a:off x="2927483" y="1910253"/>
          <a:ext cx="2566951" cy="641737"/>
        </a:xfrm>
        <a:prstGeom prst="roundRect">
          <a:avLst>
            <a:gd name="adj" fmla="val 10000"/>
          </a:avLst>
        </a:prstGeom>
        <a:solidFill>
          <a:schemeClr val="accent4">
            <a:tint val="40000"/>
            <a:alpha val="90000"/>
            <a:hueOff val="-3945706"/>
            <a:satOff val="22157"/>
            <a:lumOff val="1408"/>
            <a:alphaOff val="0"/>
          </a:schemeClr>
        </a:solidFill>
        <a:ln w="25400" cap="flat" cmpd="sng" algn="ctr">
          <a:solidFill>
            <a:schemeClr val="accent4">
              <a:tint val="40000"/>
              <a:alpha val="90000"/>
              <a:hueOff val="-3945706"/>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150000"/>
            </a:lnSpc>
            <a:spcBef>
              <a:spcPct val="0"/>
            </a:spcBef>
            <a:spcAft>
              <a:spcPts val="0"/>
            </a:spcAft>
          </a:pPr>
          <a:r>
            <a:rPr lang="ru-RU" sz="1200" kern="1200">
              <a:solidFill>
                <a:schemeClr val="tx1"/>
              </a:solidFill>
              <a:latin typeface="Times New Roman" pitchFamily="18" charset="0"/>
              <a:cs typeface="Times New Roman" pitchFamily="18" charset="0"/>
            </a:rPr>
            <a:t>Европа и Азия</a:t>
          </a:r>
        </a:p>
      </dsp:txBody>
      <dsp:txXfrm>
        <a:off x="2927483" y="1910253"/>
        <a:ext cx="2566951" cy="641737"/>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B6CAA37-95B6-478E-89E8-8AAFF063436C}">
      <dsp:nvSpPr>
        <dsp:cNvPr id="0" name=""/>
        <dsp:cNvSpPr/>
      </dsp:nvSpPr>
      <dsp:spPr>
        <a:xfrm>
          <a:off x="0" y="274500"/>
          <a:ext cx="5486400" cy="945000"/>
        </a:xfrm>
        <a:prstGeom prst="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312420" rIns="425806" bIns="85344" numCol="1" spcCol="1270" anchor="t" anchorCtr="0">
          <a:noAutofit/>
        </a:bodyPr>
        <a:lstStyle/>
        <a:p>
          <a:pPr marL="0" lvl="1" indent="0" algn="l" defTabSz="533400">
            <a:lnSpc>
              <a:spcPct val="150000"/>
            </a:lnSpc>
            <a:spcBef>
              <a:spcPct val="0"/>
            </a:spcBef>
            <a:spcAft>
              <a:spcPts val="0"/>
            </a:spcAft>
            <a:buChar char="••"/>
          </a:pPr>
          <a:r>
            <a:rPr lang="ru-RU" sz="1200" kern="1200">
              <a:solidFill>
                <a:schemeClr val="tx1"/>
              </a:solidFill>
              <a:latin typeface="Times New Roman" pitchFamily="18" charset="0"/>
              <a:cs typeface="Times New Roman" pitchFamily="18" charset="0"/>
            </a:rPr>
            <a:t>Цена определяется на основе себестоимости  продукции и требуемой  рентабельности по всей газовой цепочке</a:t>
          </a:r>
        </a:p>
      </dsp:txBody>
      <dsp:txXfrm>
        <a:off x="0" y="274500"/>
        <a:ext cx="5486400" cy="945000"/>
      </dsp:txXfrm>
    </dsp:sp>
    <dsp:sp modelId="{582E244E-5EE4-40F1-89EE-E0A5AE304C20}">
      <dsp:nvSpPr>
        <dsp:cNvPr id="0" name=""/>
        <dsp:cNvSpPr/>
      </dsp:nvSpPr>
      <dsp:spPr>
        <a:xfrm>
          <a:off x="274320" y="53100"/>
          <a:ext cx="3840480" cy="442800"/>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ctr" defTabSz="533400">
            <a:lnSpc>
              <a:spcPct val="150000"/>
            </a:lnSpc>
            <a:spcBef>
              <a:spcPct val="0"/>
            </a:spcBef>
            <a:spcAft>
              <a:spcPts val="0"/>
            </a:spcAft>
          </a:pPr>
          <a:r>
            <a:rPr lang="ru-RU" sz="1200" kern="1200">
              <a:solidFill>
                <a:schemeClr val="tx1"/>
              </a:solidFill>
              <a:latin typeface="Times New Roman" pitchFamily="18" charset="0"/>
              <a:cs typeface="Times New Roman" pitchFamily="18" charset="0"/>
            </a:rPr>
            <a:t>«Кост - плюс»</a:t>
          </a:r>
        </a:p>
      </dsp:txBody>
      <dsp:txXfrm>
        <a:off x="274320" y="53100"/>
        <a:ext cx="3840480" cy="442800"/>
      </dsp:txXfrm>
    </dsp:sp>
    <dsp:sp modelId="{0C1B7FCC-0223-45CE-9EB9-A525A1AD4C8B}">
      <dsp:nvSpPr>
        <dsp:cNvPr id="0" name=""/>
        <dsp:cNvSpPr/>
      </dsp:nvSpPr>
      <dsp:spPr>
        <a:xfrm>
          <a:off x="0" y="1521900"/>
          <a:ext cx="5486400" cy="661500"/>
        </a:xfrm>
        <a:prstGeom prst="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312420" rIns="425806" bIns="85344" numCol="1" spcCol="1270" anchor="t" anchorCtr="0">
          <a:noAutofit/>
        </a:bodyPr>
        <a:lstStyle/>
        <a:p>
          <a:pPr marL="0" lvl="1" indent="0" algn="l" defTabSz="533400">
            <a:lnSpc>
              <a:spcPct val="150000"/>
            </a:lnSpc>
            <a:spcBef>
              <a:spcPct val="0"/>
            </a:spcBef>
            <a:spcAft>
              <a:spcPts val="0"/>
            </a:spcAft>
            <a:buChar char="••"/>
          </a:pPr>
          <a:r>
            <a:rPr lang="ru-RU" sz="1200" kern="1200">
              <a:solidFill>
                <a:schemeClr val="tx1"/>
              </a:solidFill>
              <a:latin typeface="Times New Roman" pitchFamily="18" charset="0"/>
              <a:cs typeface="Times New Roman" pitchFamily="18" charset="0"/>
            </a:rPr>
            <a:t>Цена рассчитывается от стоимости замещения ресурса у потребителя</a:t>
          </a:r>
        </a:p>
      </dsp:txBody>
      <dsp:txXfrm>
        <a:off x="0" y="1521900"/>
        <a:ext cx="5486400" cy="661500"/>
      </dsp:txXfrm>
    </dsp:sp>
    <dsp:sp modelId="{ADE2E386-CB70-4029-B8A5-C8D97F315E98}">
      <dsp:nvSpPr>
        <dsp:cNvPr id="0" name=""/>
        <dsp:cNvSpPr/>
      </dsp:nvSpPr>
      <dsp:spPr>
        <a:xfrm>
          <a:off x="274320" y="1300500"/>
          <a:ext cx="3840480" cy="442800"/>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ctr" defTabSz="533400">
            <a:lnSpc>
              <a:spcPct val="150000"/>
            </a:lnSpc>
            <a:spcBef>
              <a:spcPct val="0"/>
            </a:spcBef>
            <a:spcAft>
              <a:spcPts val="0"/>
            </a:spcAft>
          </a:pPr>
          <a:r>
            <a:rPr lang="ru-RU" sz="1200" kern="1200">
              <a:solidFill>
                <a:schemeClr val="tx1"/>
              </a:solidFill>
              <a:latin typeface="Times New Roman" pitchFamily="18" charset="0"/>
              <a:cs typeface="Times New Roman" pitchFamily="18" charset="0"/>
            </a:rPr>
            <a:t>«Нэт - Бэк»</a:t>
          </a:r>
        </a:p>
      </dsp:txBody>
      <dsp:txXfrm>
        <a:off x="274320" y="1300500"/>
        <a:ext cx="3840480" cy="442800"/>
      </dsp:txXfrm>
    </dsp:sp>
    <dsp:sp modelId="{6BB50522-16AA-4644-AD77-640BA223CA73}">
      <dsp:nvSpPr>
        <dsp:cNvPr id="0" name=""/>
        <dsp:cNvSpPr/>
      </dsp:nvSpPr>
      <dsp:spPr>
        <a:xfrm>
          <a:off x="0" y="2485800"/>
          <a:ext cx="5486400" cy="661500"/>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5806" tIns="312420" rIns="425806" bIns="85344" numCol="1" spcCol="1270" anchor="t" anchorCtr="0">
          <a:noAutofit/>
        </a:bodyPr>
        <a:lstStyle/>
        <a:p>
          <a:pPr marL="0" lvl="1" indent="0" algn="l" defTabSz="533400">
            <a:lnSpc>
              <a:spcPct val="150000"/>
            </a:lnSpc>
            <a:spcBef>
              <a:spcPct val="0"/>
            </a:spcBef>
            <a:spcAft>
              <a:spcPts val="0"/>
            </a:spcAft>
            <a:buChar char="••"/>
          </a:pPr>
          <a:r>
            <a:rPr lang="ru-RU" sz="1200" kern="1200">
              <a:solidFill>
                <a:schemeClr val="tx1"/>
              </a:solidFill>
              <a:latin typeface="Times New Roman" pitchFamily="18" charset="0"/>
              <a:cs typeface="Times New Roman" pitchFamily="18" charset="0"/>
            </a:rPr>
            <a:t>Цена формируется на конкурентных рынках виртуального газа</a:t>
          </a:r>
        </a:p>
      </dsp:txBody>
      <dsp:txXfrm>
        <a:off x="0" y="2485800"/>
        <a:ext cx="5486400" cy="661500"/>
      </dsp:txXfrm>
    </dsp:sp>
    <dsp:sp modelId="{5DFAD2CB-97A4-4208-A41F-34AC9338DE31}">
      <dsp:nvSpPr>
        <dsp:cNvPr id="0" name=""/>
        <dsp:cNvSpPr/>
      </dsp:nvSpPr>
      <dsp:spPr>
        <a:xfrm>
          <a:off x="274320" y="2264400"/>
          <a:ext cx="3840480" cy="442800"/>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ctr" defTabSz="533400">
            <a:lnSpc>
              <a:spcPct val="150000"/>
            </a:lnSpc>
            <a:spcBef>
              <a:spcPct val="0"/>
            </a:spcBef>
            <a:spcAft>
              <a:spcPts val="0"/>
            </a:spcAft>
          </a:pPr>
          <a:r>
            <a:rPr lang="ru-RU" sz="1200" kern="1200">
              <a:solidFill>
                <a:schemeClr val="tx1"/>
              </a:solidFill>
              <a:latin typeface="Times New Roman" pitchFamily="18" charset="0"/>
              <a:cs typeface="Times New Roman" pitchFamily="18" charset="0"/>
            </a:rPr>
            <a:t>«Биржевой подход»</a:t>
          </a:r>
        </a:p>
      </dsp:txBody>
      <dsp:txXfrm>
        <a:off x="274320" y="2264400"/>
        <a:ext cx="3840480" cy="442800"/>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7C0F0CC-2551-4C9A-85C9-DB20659EECB6}">
      <dsp:nvSpPr>
        <dsp:cNvPr id="0" name=""/>
        <dsp:cNvSpPr/>
      </dsp:nvSpPr>
      <dsp:spPr>
        <a:xfrm>
          <a:off x="1883736" y="1982361"/>
          <a:ext cx="1589077" cy="1507853"/>
        </a:xfrm>
        <a:prstGeom prst="ellipse">
          <a:avLst/>
        </a:prstGeom>
        <a:solidFill>
          <a:srgbClr val="FF7C8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100000"/>
            </a:lnSpc>
            <a:spcBef>
              <a:spcPct val="0"/>
            </a:spcBef>
            <a:spcAft>
              <a:spcPts val="0"/>
            </a:spcAft>
          </a:pPr>
          <a:r>
            <a:rPr lang="ru-RU" sz="1200" kern="1200">
              <a:latin typeface="Times New Roman" pitchFamily="18" charset="0"/>
              <a:cs typeface="Times New Roman" pitchFamily="18" charset="0"/>
            </a:rPr>
            <a:t>Цена на газ</a:t>
          </a:r>
        </a:p>
      </dsp:txBody>
      <dsp:txXfrm>
        <a:off x="1883736" y="1982361"/>
        <a:ext cx="1589077" cy="1507853"/>
      </dsp:txXfrm>
    </dsp:sp>
    <dsp:sp modelId="{E1B6D6AB-5DEE-41B6-B71D-7D3B6E89C145}">
      <dsp:nvSpPr>
        <dsp:cNvPr id="0" name=""/>
        <dsp:cNvSpPr/>
      </dsp:nvSpPr>
      <dsp:spPr>
        <a:xfrm>
          <a:off x="1900577" y="78"/>
          <a:ext cx="1559281" cy="1559281"/>
        </a:xfrm>
        <a:prstGeom prst="ellipse">
          <a:avLst/>
        </a:prstGeom>
        <a:solidFill>
          <a:srgbClr val="B1E4E7">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100000"/>
            </a:lnSpc>
            <a:spcBef>
              <a:spcPct val="0"/>
            </a:spcBef>
            <a:spcAft>
              <a:spcPts val="0"/>
            </a:spcAft>
          </a:pPr>
          <a:r>
            <a:rPr lang="ru-RU" sz="1200" kern="1200">
              <a:latin typeface="Times New Roman" pitchFamily="18" charset="0"/>
              <a:cs typeface="Times New Roman" pitchFamily="18" charset="0"/>
            </a:rPr>
            <a:t>Скользящая цена на нефть</a:t>
          </a:r>
        </a:p>
      </dsp:txBody>
      <dsp:txXfrm>
        <a:off x="1900577" y="78"/>
        <a:ext cx="1559281" cy="1559281"/>
      </dsp:txXfrm>
    </dsp:sp>
    <dsp:sp modelId="{EC468CEA-A714-47D0-964A-DF4DCA9AD21B}">
      <dsp:nvSpPr>
        <dsp:cNvPr id="0" name=""/>
        <dsp:cNvSpPr/>
      </dsp:nvSpPr>
      <dsp:spPr>
        <a:xfrm>
          <a:off x="3291520" y="773986"/>
          <a:ext cx="1559281" cy="1559281"/>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100000"/>
            </a:lnSpc>
            <a:spcBef>
              <a:spcPct val="0"/>
            </a:spcBef>
            <a:spcAft>
              <a:spcPts val="0"/>
            </a:spcAft>
          </a:pPr>
          <a:r>
            <a:rPr lang="ru-RU" sz="1200" kern="1200">
              <a:latin typeface="Times New Roman" pitchFamily="18" charset="0"/>
              <a:cs typeface="Times New Roman" pitchFamily="18" charset="0"/>
            </a:rPr>
            <a:t>Регулирование: политическая составляющая</a:t>
          </a:r>
        </a:p>
      </dsp:txBody>
      <dsp:txXfrm>
        <a:off x="3291520" y="773986"/>
        <a:ext cx="1559281" cy="1559281"/>
      </dsp:txXfrm>
    </dsp:sp>
    <dsp:sp modelId="{59F6C213-4315-4000-990C-03E926624349}">
      <dsp:nvSpPr>
        <dsp:cNvPr id="0" name=""/>
        <dsp:cNvSpPr/>
      </dsp:nvSpPr>
      <dsp:spPr>
        <a:xfrm>
          <a:off x="3766288" y="2286292"/>
          <a:ext cx="1559281" cy="1559281"/>
        </a:xfrm>
        <a:prstGeom prst="ellipse">
          <a:avLst/>
        </a:prstGeom>
        <a:solidFill>
          <a:srgbClr val="DCFA90">
            <a:alpha val="49804"/>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100000"/>
            </a:lnSpc>
            <a:spcBef>
              <a:spcPct val="0"/>
            </a:spcBef>
            <a:spcAft>
              <a:spcPts val="0"/>
            </a:spcAft>
          </a:pPr>
          <a:r>
            <a:rPr lang="ru-RU" sz="1200" kern="1200">
              <a:latin typeface="Times New Roman" pitchFamily="18" charset="0"/>
              <a:cs typeface="Times New Roman" pitchFamily="18" charset="0"/>
            </a:rPr>
            <a:t>Регулирование: себестоимость обслуживания</a:t>
          </a:r>
        </a:p>
      </dsp:txBody>
      <dsp:txXfrm>
        <a:off x="3766288" y="2286292"/>
        <a:ext cx="1559281" cy="1559281"/>
      </dsp:txXfrm>
    </dsp:sp>
    <dsp:sp modelId="{63B6EA07-B984-4D78-B572-67EB820130E7}">
      <dsp:nvSpPr>
        <dsp:cNvPr id="0" name=""/>
        <dsp:cNvSpPr/>
      </dsp:nvSpPr>
      <dsp:spPr>
        <a:xfrm>
          <a:off x="2645333" y="3391413"/>
          <a:ext cx="1559281" cy="1559281"/>
        </a:xfrm>
        <a:prstGeom prst="ellipse">
          <a:avLst/>
        </a:prstGeom>
        <a:solidFill>
          <a:schemeClr val="bg1">
            <a:lumMod val="65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100000"/>
            </a:lnSpc>
            <a:spcBef>
              <a:spcPct val="0"/>
            </a:spcBef>
            <a:spcAft>
              <a:spcPts val="0"/>
            </a:spcAft>
          </a:pPr>
          <a:r>
            <a:rPr lang="ru-RU" sz="1200" kern="1200">
              <a:latin typeface="Times New Roman" pitchFamily="18" charset="0"/>
              <a:cs typeface="Times New Roman" pitchFamily="18" charset="0"/>
            </a:rPr>
            <a:t>Регулирование: себестоимость обслуживания</a:t>
          </a:r>
        </a:p>
      </dsp:txBody>
      <dsp:txXfrm>
        <a:off x="2645333" y="3391413"/>
        <a:ext cx="1559281" cy="1559281"/>
      </dsp:txXfrm>
    </dsp:sp>
    <dsp:sp modelId="{A3B3B1C9-E9D7-49B9-80CC-09EF772012F2}">
      <dsp:nvSpPr>
        <dsp:cNvPr id="0" name=""/>
        <dsp:cNvSpPr/>
      </dsp:nvSpPr>
      <dsp:spPr>
        <a:xfrm>
          <a:off x="1073369" y="3369910"/>
          <a:ext cx="1559281" cy="1559281"/>
        </a:xfrm>
        <a:prstGeom prst="ellipse">
          <a:avLst/>
        </a:prstGeom>
        <a:solidFill>
          <a:schemeClr val="accent6">
            <a:lumMod val="60000"/>
            <a:lumOff val="40000"/>
            <a:alpha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100000"/>
            </a:lnSpc>
            <a:spcBef>
              <a:spcPct val="0"/>
            </a:spcBef>
            <a:spcAft>
              <a:spcPts val="0"/>
            </a:spcAft>
          </a:pPr>
          <a:r>
            <a:rPr lang="ru-RU" sz="1200" kern="1200">
              <a:latin typeface="Times New Roman" pitchFamily="18" charset="0"/>
              <a:cs typeface="Times New Roman" pitchFamily="18" charset="0"/>
            </a:rPr>
            <a:t>Цена продажи привязывается к конечному продукту</a:t>
          </a:r>
        </a:p>
      </dsp:txBody>
      <dsp:txXfrm>
        <a:off x="1073369" y="3369910"/>
        <a:ext cx="1559281" cy="1559281"/>
      </dsp:txXfrm>
    </dsp:sp>
    <dsp:sp modelId="{B39FB8BC-6810-4E9B-8809-9F097EC3B3F1}">
      <dsp:nvSpPr>
        <dsp:cNvPr id="0" name=""/>
        <dsp:cNvSpPr/>
      </dsp:nvSpPr>
      <dsp:spPr>
        <a:xfrm>
          <a:off x="6" y="2224824"/>
          <a:ext cx="1559281" cy="1559281"/>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100000"/>
            </a:lnSpc>
            <a:spcBef>
              <a:spcPct val="0"/>
            </a:spcBef>
            <a:spcAft>
              <a:spcPts val="0"/>
            </a:spcAft>
          </a:pPr>
          <a:r>
            <a:rPr lang="ru-RU" sz="1200" kern="1200">
              <a:latin typeface="Times New Roman" pitchFamily="18" charset="0"/>
              <a:cs typeface="Times New Roman" pitchFamily="18" charset="0"/>
            </a:rPr>
            <a:t>Регулирование: ниже себестоимости</a:t>
          </a:r>
        </a:p>
      </dsp:txBody>
      <dsp:txXfrm>
        <a:off x="6" y="2224824"/>
        <a:ext cx="1559281" cy="1559281"/>
      </dsp:txXfrm>
    </dsp:sp>
    <dsp:sp modelId="{38B6B3C5-D8AB-4573-B900-108A2D613262}">
      <dsp:nvSpPr>
        <dsp:cNvPr id="0" name=""/>
        <dsp:cNvSpPr/>
      </dsp:nvSpPr>
      <dsp:spPr>
        <a:xfrm>
          <a:off x="483079" y="706453"/>
          <a:ext cx="1559281" cy="1559281"/>
        </a:xfrm>
        <a:prstGeom prst="ellipse">
          <a:avLst/>
        </a:prstGeom>
        <a:solidFill>
          <a:srgbClr val="40A89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100000"/>
            </a:lnSpc>
            <a:spcBef>
              <a:spcPct val="0"/>
            </a:spcBef>
            <a:spcAft>
              <a:spcPts val="0"/>
            </a:spcAft>
          </a:pPr>
          <a:r>
            <a:rPr lang="ru-RU" sz="1200" kern="1200">
              <a:latin typeface="Times New Roman" pitchFamily="18" charset="0"/>
              <a:cs typeface="Times New Roman" pitchFamily="18" charset="0"/>
            </a:rPr>
            <a:t>Конкуренция внутри газовой  отрасли</a:t>
          </a:r>
        </a:p>
      </dsp:txBody>
      <dsp:txXfrm>
        <a:off x="483079" y="706453"/>
        <a:ext cx="1559281" cy="1559281"/>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21B4B76-3766-4F56-969E-094B68FF778D}">
      <dsp:nvSpPr>
        <dsp:cNvPr id="0" name=""/>
        <dsp:cNvSpPr/>
      </dsp:nvSpPr>
      <dsp:spPr>
        <a:xfrm>
          <a:off x="937542" y="-17741"/>
          <a:ext cx="3488484" cy="3029803"/>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itchFamily="18" charset="0"/>
              <a:cs typeface="Times New Roman" pitchFamily="18" charset="0"/>
            </a:rPr>
            <a:t>45,9 (Роснефть)</a:t>
          </a:r>
        </a:p>
      </dsp:txBody>
      <dsp:txXfrm>
        <a:off x="2027694" y="133749"/>
        <a:ext cx="1308181" cy="302980"/>
      </dsp:txXfrm>
    </dsp:sp>
    <dsp:sp modelId="{41198CBA-F9F8-44F8-A12F-E0A101DDC236}">
      <dsp:nvSpPr>
        <dsp:cNvPr id="0" name=""/>
        <dsp:cNvSpPr/>
      </dsp:nvSpPr>
      <dsp:spPr>
        <a:xfrm>
          <a:off x="1183031" y="436729"/>
          <a:ext cx="2997506" cy="257533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itchFamily="18" charset="0"/>
              <a:cs typeface="Times New Roman" pitchFamily="18" charset="0"/>
            </a:rPr>
            <a:t>22,7 (Лукойл)</a:t>
          </a:r>
        </a:p>
      </dsp:txBody>
      <dsp:txXfrm>
        <a:off x="2035447" y="584811"/>
        <a:ext cx="1292674" cy="296163"/>
      </dsp:txXfrm>
    </dsp:sp>
    <dsp:sp modelId="{844DDA93-5DA9-4EC9-8AA4-326FF3641422}">
      <dsp:nvSpPr>
        <dsp:cNvPr id="0" name=""/>
        <dsp:cNvSpPr/>
      </dsp:nvSpPr>
      <dsp:spPr>
        <a:xfrm>
          <a:off x="1419363" y="855717"/>
          <a:ext cx="2524843" cy="2191826"/>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itchFamily="18" charset="0"/>
              <a:cs typeface="Times New Roman" pitchFamily="18" charset="0"/>
            </a:rPr>
            <a:t>16,8 (Сургутнефтегаз)</a:t>
          </a:r>
        </a:p>
      </dsp:txBody>
      <dsp:txXfrm>
        <a:off x="2028481" y="1006953"/>
        <a:ext cx="1306606" cy="302472"/>
      </dsp:txXfrm>
    </dsp:sp>
    <dsp:sp modelId="{3C77D09D-21D7-4E15-84A2-7B651E0DF4A5}">
      <dsp:nvSpPr>
        <dsp:cNvPr id="0" name=""/>
        <dsp:cNvSpPr/>
      </dsp:nvSpPr>
      <dsp:spPr>
        <a:xfrm>
          <a:off x="1848589" y="1345670"/>
          <a:ext cx="1666391" cy="1666391"/>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itchFamily="18" charset="0"/>
              <a:cs typeface="Times New Roman" pitchFamily="18" charset="0"/>
            </a:rPr>
            <a:t>9,7</a:t>
          </a:r>
        </a:p>
      </dsp:txBody>
      <dsp:txXfrm>
        <a:off x="2231859" y="1495645"/>
        <a:ext cx="899851" cy="299950"/>
      </dsp:txXfrm>
    </dsp:sp>
    <dsp:sp modelId="{6FD26E3F-0DF1-4090-84E2-0166BE002AB1}">
      <dsp:nvSpPr>
        <dsp:cNvPr id="0" name=""/>
        <dsp:cNvSpPr/>
      </dsp:nvSpPr>
      <dsp:spPr>
        <a:xfrm>
          <a:off x="2075824" y="1800140"/>
          <a:ext cx="1211921" cy="1211921"/>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itchFamily="18" charset="0"/>
              <a:cs typeface="Times New Roman" pitchFamily="18" charset="0"/>
            </a:rPr>
            <a:t>3,5</a:t>
          </a:r>
        </a:p>
      </dsp:txBody>
      <dsp:txXfrm>
        <a:off x="2287910" y="1951630"/>
        <a:ext cx="787748" cy="302980"/>
      </dsp:txXfrm>
    </dsp:sp>
    <dsp:sp modelId="{C000FB08-2A49-4534-8200-73DD7A396E6D}">
      <dsp:nvSpPr>
        <dsp:cNvPr id="0" name=""/>
        <dsp:cNvSpPr/>
      </dsp:nvSpPr>
      <dsp:spPr>
        <a:xfrm>
          <a:off x="2303059" y="2254611"/>
          <a:ext cx="757450" cy="757450"/>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chemeClr val="tx1"/>
              </a:solidFill>
              <a:latin typeface="Times New Roman" pitchFamily="18" charset="0"/>
              <a:cs typeface="Times New Roman" pitchFamily="18" charset="0"/>
            </a:rPr>
            <a:t>1,5</a:t>
          </a:r>
        </a:p>
      </dsp:txBody>
      <dsp:txXfrm>
        <a:off x="2413985" y="2443973"/>
        <a:ext cx="535598" cy="37872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0.16311</cdr:x>
      <cdr:y>0.30291</cdr:y>
    </cdr:from>
    <cdr:to>
      <cdr:x>0.2432</cdr:x>
      <cdr:y>0.38775</cdr:y>
    </cdr:to>
    <cdr:sp macro="" textlink="">
      <cdr:nvSpPr>
        <cdr:cNvPr id="2" name="TextBox 1"/>
        <cdr:cNvSpPr txBox="1"/>
      </cdr:nvSpPr>
      <cdr:spPr>
        <a:xfrm xmlns:a="http://schemas.openxmlformats.org/drawingml/2006/main">
          <a:off x="844969" y="892879"/>
          <a:ext cx="414893" cy="250068"/>
        </a:xfrm>
        <a:prstGeom xmlns:a="http://schemas.openxmlformats.org/drawingml/2006/main" prst="rect">
          <a:avLst/>
        </a:prstGeom>
        <a:noFill xmlns:a="http://schemas.openxmlformats.org/drawingml/2006/main"/>
        <a:ln xmlns:a="http://schemas.openxmlformats.org/drawingml/2006/main" w="12700" cap="flat">
          <a:noFill/>
          <a:miter lim="400000"/>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cdr:style>
      <cdr:txBody>
        <a:bodyPr xmlns:a="http://schemas.openxmlformats.org/drawingml/2006/main" rot="0" spcFirstLastPara="1" vertOverflow="clip" horzOverflow="overflow" vert="horz" wrap="square" lIns="50800" tIns="50800" rIns="50800" bIns="50800" numCol="1" spcCol="38100" rtlCol="0" anchor="t">
          <a:spAutoFit/>
        </a:bodyPr>
        <a:lstStyle xmlns:a="http://schemas.openxmlformats.org/drawingml/2006/main"/>
        <a:p xmlns:a="http://schemas.openxmlformats.org/drawingml/2006/main">
          <a:pPr marL="0" marR="0" indent="0" algn="ctr" defTabSz="457200" rtl="0" fontAlgn="auto" latinLnBrk="1" hangingPunct="0">
            <a:lnSpc>
              <a:spcPct val="100000"/>
            </a:lnSpc>
            <a:spcBef>
              <a:spcPts val="0"/>
            </a:spcBef>
            <a:spcAft>
              <a:spcPts val="0"/>
            </a:spcAft>
            <a:buClrTx/>
            <a:buSzTx/>
            <a:buFontTx/>
            <a:buNone/>
            <a:tabLst/>
          </a:pPr>
          <a:r>
            <a:rPr kumimoji="0" lang="ru-RU" sz="1000" b="0" i="0" u="none" strike="noStrike" cap="none" spc="0" normalizeH="0" baseline="0">
              <a:ln>
                <a:noFill/>
              </a:ln>
              <a:solidFill>
                <a:srgbClr val="000000"/>
              </a:solidFill>
              <a:effectLst/>
              <a:uFillTx/>
              <a:latin typeface="Times New Roman" pitchFamily="18" charset="0"/>
              <a:ea typeface="+mn-ea"/>
              <a:cs typeface="Times New Roman" pitchFamily="18" charset="0"/>
              <a:sym typeface="Helvetica"/>
            </a:rPr>
            <a:t>17,3</a:t>
          </a:r>
        </a:p>
      </cdr:txBody>
    </cdr:sp>
  </cdr:relSizeAnchor>
</c:userShapes>
</file>

<file path=word/drawings/drawing2.xml><?xml version="1.0" encoding="utf-8"?>
<c:userShapes xmlns:c="http://schemas.openxmlformats.org/drawingml/2006/chart">
  <cdr:relSizeAnchor xmlns:cdr="http://schemas.openxmlformats.org/drawingml/2006/chartDrawing">
    <cdr:from>
      <cdr:x>0.0905</cdr:x>
      <cdr:y>0.13275</cdr:y>
    </cdr:from>
    <cdr:to>
      <cdr:x>0.20563</cdr:x>
      <cdr:y>0.2115</cdr:y>
    </cdr:to>
    <cdr:sp macro="" textlink="">
      <cdr:nvSpPr>
        <cdr:cNvPr id="2" name="Скругленный прямоугольник 1"/>
        <cdr:cNvSpPr/>
      </cdr:nvSpPr>
      <cdr:spPr>
        <a:xfrm xmlns:a="http://schemas.openxmlformats.org/drawingml/2006/main">
          <a:off x="496536" y="424851"/>
          <a:ext cx="631620" cy="252042"/>
        </a:xfrm>
        <a:prstGeom xmlns:a="http://schemas.openxmlformats.org/drawingml/2006/main" prst="round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ru-RU" sz="1000">
              <a:solidFill>
                <a:schemeClr val="tx1"/>
              </a:solidFill>
              <a:latin typeface="Times New Roman" pitchFamily="18" charset="0"/>
              <a:cs typeface="Times New Roman" pitchFamily="18" charset="0"/>
            </a:rPr>
            <a:t> 24</a:t>
          </a:r>
          <a:r>
            <a:rPr lang="ru-RU" sz="1000" baseline="0">
              <a:solidFill>
                <a:schemeClr val="tx1"/>
              </a:solidFill>
              <a:latin typeface="Times New Roman" pitchFamily="18" charset="0"/>
              <a:cs typeface="Times New Roman" pitchFamily="18" charset="0"/>
            </a:rPr>
            <a:t> </a:t>
          </a:r>
          <a:r>
            <a:rPr lang="ru-RU" sz="1000">
              <a:solidFill>
                <a:schemeClr val="tx1"/>
              </a:solidFill>
              <a:latin typeface="Times New Roman" pitchFamily="18" charset="0"/>
              <a:cs typeface="Times New Roman" pitchFamily="18" charset="0"/>
            </a:rPr>
            <a:t>%</a:t>
          </a:r>
        </a:p>
      </cdr:txBody>
    </cdr:sp>
  </cdr:relSizeAnchor>
  <cdr:relSizeAnchor xmlns:cdr="http://schemas.openxmlformats.org/drawingml/2006/chartDrawing">
    <cdr:from>
      <cdr:x>0.10448</cdr:x>
      <cdr:y>0.47335</cdr:y>
    </cdr:from>
    <cdr:to>
      <cdr:x>0.19154</cdr:x>
      <cdr:y>0.54584</cdr:y>
    </cdr:to>
    <cdr:sp macro="" textlink="">
      <cdr:nvSpPr>
        <cdr:cNvPr id="4" name="Скругленный прямоугольник 3"/>
        <cdr:cNvSpPr/>
      </cdr:nvSpPr>
      <cdr:spPr>
        <a:xfrm xmlns:a="http://schemas.openxmlformats.org/drawingml/2006/main">
          <a:off x="573206" y="1514901"/>
          <a:ext cx="477672" cy="232013"/>
        </a:xfrm>
        <a:prstGeom xmlns:a="http://schemas.openxmlformats.org/drawingml/2006/main" prst="round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000">
              <a:solidFill>
                <a:sysClr val="windowText" lastClr="000000"/>
              </a:solidFill>
              <a:latin typeface="Times New Roman" pitchFamily="18" charset="0"/>
              <a:cs typeface="Times New Roman" pitchFamily="18" charset="0"/>
            </a:rPr>
            <a:t> 2</a:t>
          </a:r>
          <a:r>
            <a:rPr lang="ru-RU" sz="1000" baseline="0">
              <a:solidFill>
                <a:sysClr val="windowText" lastClr="000000"/>
              </a:solidFill>
              <a:latin typeface="Times New Roman" pitchFamily="18" charset="0"/>
              <a:cs typeface="Times New Roman" pitchFamily="18" charset="0"/>
            </a:rPr>
            <a:t>9</a:t>
          </a:r>
          <a:r>
            <a:rPr lang="ru-RU" sz="1000">
              <a:solidFill>
                <a:sysClr val="windowText" lastClr="000000"/>
              </a:solidFill>
              <a:latin typeface="Times New Roman" pitchFamily="18" charset="0"/>
              <a:cs typeface="Times New Roman" pitchFamily="18" charset="0"/>
            </a:rPr>
            <a:t>%</a:t>
          </a:r>
        </a:p>
      </cdr:txBody>
    </cdr:sp>
  </cdr:relSizeAnchor>
  <cdr:relSizeAnchor xmlns:cdr="http://schemas.openxmlformats.org/drawingml/2006/chartDrawing">
    <cdr:from>
      <cdr:x>0.10448</cdr:x>
      <cdr:y>0.72921</cdr:y>
    </cdr:from>
    <cdr:to>
      <cdr:x>0.19697</cdr:x>
      <cdr:y>0.80891</cdr:y>
    </cdr:to>
    <cdr:sp macro="" textlink="">
      <cdr:nvSpPr>
        <cdr:cNvPr id="5" name="Скругленный прямоугольник 4"/>
        <cdr:cNvSpPr/>
      </cdr:nvSpPr>
      <cdr:spPr>
        <a:xfrm xmlns:a="http://schemas.openxmlformats.org/drawingml/2006/main">
          <a:off x="573219" y="2333764"/>
          <a:ext cx="507436" cy="255057"/>
        </a:xfrm>
        <a:prstGeom xmlns:a="http://schemas.openxmlformats.org/drawingml/2006/main" prst="round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000">
              <a:solidFill>
                <a:sysClr val="windowText" lastClr="000000"/>
              </a:solidFill>
              <a:latin typeface="Times New Roman" pitchFamily="18" charset="0"/>
              <a:cs typeface="Times New Roman" pitchFamily="18" charset="0"/>
            </a:rPr>
            <a:t> 36</a:t>
          </a:r>
          <a:r>
            <a:rPr lang="ru-RU" sz="1000" baseline="0">
              <a:solidFill>
                <a:sysClr val="windowText" lastClr="000000"/>
              </a:solidFill>
              <a:latin typeface="Times New Roman" pitchFamily="18" charset="0"/>
              <a:cs typeface="Times New Roman" pitchFamily="18" charset="0"/>
            </a:rPr>
            <a:t> </a:t>
          </a:r>
          <a:r>
            <a:rPr lang="ru-RU" sz="1000">
              <a:solidFill>
                <a:sysClr val="windowText" lastClr="000000"/>
              </a:solidFill>
              <a:latin typeface="Times New Roman" pitchFamily="18" charset="0"/>
              <a:cs typeface="Times New Roman" pitchFamily="18" charset="0"/>
            </a:rPr>
            <a:t>%</a:t>
          </a:r>
        </a:p>
      </cdr:txBody>
    </cdr:sp>
  </cdr:relSizeAnchor>
  <cdr:relSizeAnchor xmlns:cdr="http://schemas.openxmlformats.org/drawingml/2006/chartDrawing">
    <cdr:from>
      <cdr:x>0.72139</cdr:x>
      <cdr:y>0.73348</cdr:y>
    </cdr:from>
    <cdr:to>
      <cdr:x>0.81602</cdr:x>
      <cdr:y>0.79035</cdr:y>
    </cdr:to>
    <cdr:sp macro="" textlink="">
      <cdr:nvSpPr>
        <cdr:cNvPr id="6" name="Скругленный прямоугольник 5"/>
        <cdr:cNvSpPr/>
      </cdr:nvSpPr>
      <cdr:spPr>
        <a:xfrm xmlns:a="http://schemas.openxmlformats.org/drawingml/2006/main">
          <a:off x="3957835" y="2347429"/>
          <a:ext cx="519164" cy="182015"/>
        </a:xfrm>
        <a:prstGeom xmlns:a="http://schemas.openxmlformats.org/drawingml/2006/main" prst="round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000">
              <a:solidFill>
                <a:sysClr val="windowText" lastClr="000000"/>
              </a:solidFill>
              <a:latin typeface="Times New Roman" pitchFamily="18" charset="0"/>
              <a:cs typeface="Times New Roman" pitchFamily="18" charset="0"/>
            </a:rPr>
            <a:t> 42</a:t>
          </a:r>
          <a:r>
            <a:rPr lang="ru-RU" sz="1000" baseline="0">
              <a:solidFill>
                <a:sysClr val="windowText" lastClr="000000"/>
              </a:solidFill>
              <a:latin typeface="Times New Roman" pitchFamily="18" charset="0"/>
              <a:cs typeface="Times New Roman" pitchFamily="18" charset="0"/>
            </a:rPr>
            <a:t> </a:t>
          </a:r>
          <a:r>
            <a:rPr lang="ru-RU" sz="1000">
              <a:solidFill>
                <a:sysClr val="windowText" lastClr="000000"/>
              </a:solidFill>
              <a:latin typeface="Times New Roman" pitchFamily="18" charset="0"/>
              <a:cs typeface="Times New Roman" pitchFamily="18" charset="0"/>
            </a:rPr>
            <a:t>%</a:t>
          </a:r>
        </a:p>
      </cdr:txBody>
    </cdr:sp>
  </cdr:relSizeAnchor>
  <cdr:relSizeAnchor xmlns:cdr="http://schemas.openxmlformats.org/drawingml/2006/chartDrawing">
    <cdr:from>
      <cdr:x>0.70563</cdr:x>
      <cdr:y>0.39232</cdr:y>
    </cdr:from>
    <cdr:to>
      <cdr:x>0.82684</cdr:x>
      <cdr:y>0.48609</cdr:y>
    </cdr:to>
    <cdr:sp macro="" textlink="">
      <cdr:nvSpPr>
        <cdr:cNvPr id="7" name="Скругленный прямоугольник 6"/>
        <cdr:cNvSpPr/>
      </cdr:nvSpPr>
      <cdr:spPr>
        <a:xfrm xmlns:a="http://schemas.openxmlformats.org/drawingml/2006/main">
          <a:off x="3871356" y="1255581"/>
          <a:ext cx="665018" cy="300086"/>
        </a:xfrm>
        <a:prstGeom xmlns:a="http://schemas.openxmlformats.org/drawingml/2006/main" prst="round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000">
              <a:solidFill>
                <a:sysClr val="windowText" lastClr="000000"/>
              </a:solidFill>
              <a:latin typeface="Times New Roman" pitchFamily="18" charset="0"/>
              <a:cs typeface="Times New Roman" pitchFamily="18" charset="0"/>
            </a:rPr>
            <a:t> 35</a:t>
          </a:r>
          <a:r>
            <a:rPr lang="ru-RU" sz="1000" baseline="0">
              <a:solidFill>
                <a:sysClr val="windowText" lastClr="000000"/>
              </a:solidFill>
              <a:latin typeface="Times New Roman" pitchFamily="18" charset="0"/>
              <a:cs typeface="Times New Roman" pitchFamily="18" charset="0"/>
            </a:rPr>
            <a:t> </a:t>
          </a:r>
          <a:r>
            <a:rPr lang="ru-RU" sz="1000">
              <a:solidFill>
                <a:sysClr val="windowText" lastClr="000000"/>
              </a:solidFill>
              <a:latin typeface="Times New Roman" pitchFamily="18" charset="0"/>
              <a:cs typeface="Times New Roman" pitchFamily="18" charset="0"/>
            </a:rPr>
            <a:t>%</a:t>
          </a:r>
        </a:p>
      </cdr:txBody>
    </cdr:sp>
  </cdr:relSizeAnchor>
  <cdr:relSizeAnchor xmlns:cdr="http://schemas.openxmlformats.org/drawingml/2006/chartDrawing">
    <cdr:from>
      <cdr:x>0.70779</cdr:x>
      <cdr:y>0.02188</cdr:y>
    </cdr:from>
    <cdr:to>
      <cdr:x>0.81679</cdr:x>
      <cdr:y>0.09648</cdr:y>
    </cdr:to>
    <cdr:sp macro="" textlink="">
      <cdr:nvSpPr>
        <cdr:cNvPr id="8" name="Скругленный прямоугольник 7"/>
        <cdr:cNvSpPr/>
      </cdr:nvSpPr>
      <cdr:spPr>
        <a:xfrm xmlns:a="http://schemas.openxmlformats.org/drawingml/2006/main">
          <a:off x="3883231" y="70023"/>
          <a:ext cx="598019" cy="238736"/>
        </a:xfrm>
        <a:prstGeom xmlns:a="http://schemas.openxmlformats.org/drawingml/2006/main" prst="roundRect">
          <a:avLst/>
        </a:prstGeom>
        <a:noFill xmlns:a="http://schemas.openxmlformats.org/drawingml/2006/main"/>
        <a:ln xmlns:a="http://schemas.openxmlformats.org/drawingml/2006/main" w="25400" cap="flat" cmpd="sng" algn="ctr">
          <a:no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ru-RU" sz="1000">
              <a:solidFill>
                <a:sysClr val="windowText" lastClr="000000"/>
              </a:solidFill>
              <a:latin typeface="Times New Roman" pitchFamily="18" charset="0"/>
              <a:cs typeface="Times New Roman" pitchFamily="18" charset="0"/>
            </a:rPr>
            <a:t> 12</a:t>
          </a:r>
          <a:r>
            <a:rPr lang="ru-RU" sz="1000" baseline="0">
              <a:solidFill>
                <a:sysClr val="windowText" lastClr="000000"/>
              </a:solidFill>
              <a:latin typeface="Times New Roman" pitchFamily="18" charset="0"/>
              <a:cs typeface="Times New Roman" pitchFamily="18" charset="0"/>
            </a:rPr>
            <a:t> </a:t>
          </a:r>
          <a:r>
            <a:rPr lang="ru-RU" sz="1000">
              <a:solidFill>
                <a:sysClr val="windowText" lastClr="000000"/>
              </a:solidFill>
              <a:latin typeface="Times New Roman" pitchFamily="18" charset="0"/>
              <a:cs typeface="Times New Roman" pitchFamily="18" charset="0"/>
            </a:rPr>
            <a:t>%</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6A4E67-A7F9-4C63-B179-DFD74E2B9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24104</TotalTime>
  <Pages>92</Pages>
  <Words>19653</Words>
  <Characters>112024</Characters>
  <Application>Microsoft Office Word</Application>
  <DocSecurity>0</DocSecurity>
  <Lines>933</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131415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timonina.v</cp:lastModifiedBy>
  <cp:revision>68</cp:revision>
  <cp:lastPrinted>2017-05-16T05:44:00Z</cp:lastPrinted>
  <dcterms:created xsi:type="dcterms:W3CDTF">2016-10-22T12:44:00Z</dcterms:created>
  <dcterms:modified xsi:type="dcterms:W3CDTF">2019-02-12T13:24:00Z</dcterms:modified>
</cp:coreProperties>
</file>