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BAF5" w14:textId="77777777" w:rsidR="005E7E0B" w:rsidRPr="00CC28C1" w:rsidRDefault="005E7E0B" w:rsidP="00432A1D">
      <w:pPr>
        <w:pStyle w:val="af4"/>
        <w:spacing w:line="360" w:lineRule="auto"/>
        <w:jc w:val="both"/>
        <w:rPr>
          <w:rFonts w:ascii="Times New Roman" w:hAnsi="Times New Roman"/>
          <w:sz w:val="24"/>
          <w:szCs w:val="24"/>
        </w:rPr>
      </w:pPr>
      <w:bookmarkStart w:id="0" w:name="_Toc531973233"/>
    </w:p>
    <w:p w14:paraId="53AE2FE1" w14:textId="77777777" w:rsidR="005E7E0B" w:rsidRPr="00CC28C1" w:rsidRDefault="005E7E0B" w:rsidP="00432A1D">
      <w:pPr>
        <w:pStyle w:val="af4"/>
        <w:tabs>
          <w:tab w:val="center" w:pos="6945"/>
        </w:tabs>
        <w:ind w:left="4536"/>
        <w:jc w:val="both"/>
        <w:rPr>
          <w:rFonts w:ascii="Times New Roman" w:hAnsi="Times New Roman"/>
          <w:b/>
          <w:sz w:val="24"/>
          <w:szCs w:val="24"/>
        </w:rPr>
      </w:pPr>
      <w:r w:rsidRPr="00CC28C1">
        <w:rPr>
          <w:rFonts w:ascii="Times New Roman" w:hAnsi="Times New Roman"/>
          <w:b/>
          <w:sz w:val="24"/>
          <w:szCs w:val="24"/>
        </w:rPr>
        <w:t>Выполнила:</w:t>
      </w:r>
      <w:r w:rsidRPr="00CC28C1">
        <w:rPr>
          <w:rFonts w:ascii="Times New Roman" w:hAnsi="Times New Roman"/>
          <w:b/>
          <w:sz w:val="24"/>
          <w:szCs w:val="24"/>
        </w:rPr>
        <w:tab/>
      </w:r>
    </w:p>
    <w:p w14:paraId="5C6FB3B6" w14:textId="77777777" w:rsidR="005E7E0B" w:rsidRPr="00CC28C1" w:rsidRDefault="005E7E0B" w:rsidP="00432A1D">
      <w:pPr>
        <w:pStyle w:val="af4"/>
        <w:ind w:left="4536"/>
        <w:jc w:val="both"/>
        <w:rPr>
          <w:rFonts w:ascii="Times New Roman" w:hAnsi="Times New Roman"/>
          <w:sz w:val="24"/>
          <w:szCs w:val="24"/>
        </w:rPr>
      </w:pPr>
      <w:r w:rsidRPr="00CC28C1">
        <w:rPr>
          <w:rFonts w:ascii="Times New Roman" w:hAnsi="Times New Roman"/>
          <w:sz w:val="24"/>
          <w:szCs w:val="24"/>
        </w:rPr>
        <w:t>Алексеева Ксения Сергеевна</w:t>
      </w:r>
    </w:p>
    <w:p w14:paraId="444E3950" w14:textId="77777777" w:rsidR="005E7E0B" w:rsidRPr="00CC28C1" w:rsidRDefault="005E7E0B" w:rsidP="00432A1D">
      <w:pPr>
        <w:pStyle w:val="af4"/>
        <w:ind w:left="4536"/>
        <w:jc w:val="both"/>
        <w:rPr>
          <w:rFonts w:ascii="Times New Roman" w:hAnsi="Times New Roman"/>
          <w:sz w:val="24"/>
          <w:szCs w:val="24"/>
        </w:rPr>
      </w:pPr>
      <w:r w:rsidRPr="00CC28C1">
        <w:rPr>
          <w:rFonts w:ascii="Times New Roman" w:hAnsi="Times New Roman"/>
          <w:sz w:val="24"/>
          <w:szCs w:val="24"/>
        </w:rPr>
        <w:t xml:space="preserve">студентка 2 курса, </w:t>
      </w:r>
    </w:p>
    <w:p w14:paraId="07F996FF" w14:textId="6A21F4E4" w:rsidR="005E7E0B" w:rsidRPr="00CC28C1" w:rsidRDefault="005E7E0B" w:rsidP="00432A1D">
      <w:pPr>
        <w:pStyle w:val="af4"/>
        <w:ind w:left="4536"/>
        <w:jc w:val="both"/>
        <w:rPr>
          <w:rFonts w:ascii="Times New Roman" w:hAnsi="Times New Roman"/>
          <w:sz w:val="24"/>
          <w:szCs w:val="24"/>
        </w:rPr>
      </w:pPr>
      <w:r w:rsidRPr="00CC28C1">
        <w:rPr>
          <w:rFonts w:ascii="Times New Roman" w:hAnsi="Times New Roman"/>
          <w:sz w:val="24"/>
          <w:szCs w:val="24"/>
        </w:rPr>
        <w:t>Специальности 37.05.02 Психология служебной деятельности</w:t>
      </w:r>
      <w:r w:rsidR="005D3EF2">
        <w:rPr>
          <w:rFonts w:ascii="Times New Roman" w:hAnsi="Times New Roman"/>
          <w:sz w:val="24"/>
          <w:szCs w:val="24"/>
        </w:rPr>
        <w:t>,</w:t>
      </w:r>
      <w:r w:rsidR="006C0785" w:rsidRPr="006C0785">
        <w:rPr>
          <w:rFonts w:ascii="Times New Roman" w:hAnsi="Times New Roman"/>
          <w:sz w:val="24"/>
          <w:szCs w:val="24"/>
        </w:rPr>
        <w:t xml:space="preserve"> </w:t>
      </w:r>
      <w:r w:rsidR="006C0785">
        <w:rPr>
          <w:rFonts w:ascii="Times New Roman" w:hAnsi="Times New Roman"/>
          <w:sz w:val="24"/>
          <w:szCs w:val="24"/>
        </w:rPr>
        <w:t xml:space="preserve">ФГАОУ </w:t>
      </w:r>
      <w:proofErr w:type="gramStart"/>
      <w:r w:rsidR="006C0785">
        <w:rPr>
          <w:rFonts w:ascii="Times New Roman" w:hAnsi="Times New Roman"/>
          <w:sz w:val="24"/>
          <w:szCs w:val="24"/>
        </w:rPr>
        <w:t>ВО</w:t>
      </w:r>
      <w:proofErr w:type="gramEnd"/>
      <w:r w:rsidR="005D3EF2">
        <w:rPr>
          <w:rFonts w:ascii="Times New Roman" w:hAnsi="Times New Roman"/>
          <w:sz w:val="24"/>
          <w:szCs w:val="24"/>
        </w:rPr>
        <w:t xml:space="preserve"> </w:t>
      </w:r>
      <w:r w:rsidR="006C0785">
        <w:rPr>
          <w:rFonts w:ascii="Times New Roman" w:hAnsi="Times New Roman"/>
          <w:sz w:val="24"/>
          <w:szCs w:val="24"/>
        </w:rPr>
        <w:t>«</w:t>
      </w:r>
      <w:proofErr w:type="spellStart"/>
      <w:r w:rsidR="005D3EF2">
        <w:rPr>
          <w:rFonts w:ascii="Times New Roman" w:hAnsi="Times New Roman"/>
          <w:sz w:val="24"/>
          <w:szCs w:val="24"/>
        </w:rPr>
        <w:t>Северо</w:t>
      </w:r>
      <w:proofErr w:type="spellEnd"/>
      <w:r w:rsidR="005D3EF2">
        <w:rPr>
          <w:rFonts w:ascii="Times New Roman" w:hAnsi="Times New Roman"/>
          <w:sz w:val="24"/>
          <w:szCs w:val="24"/>
        </w:rPr>
        <w:t xml:space="preserve"> - Кавказск</w:t>
      </w:r>
      <w:r w:rsidR="006C0785">
        <w:rPr>
          <w:rFonts w:ascii="Times New Roman" w:hAnsi="Times New Roman"/>
          <w:sz w:val="24"/>
          <w:szCs w:val="24"/>
        </w:rPr>
        <w:t>ий</w:t>
      </w:r>
      <w:r w:rsidR="005D3EF2">
        <w:rPr>
          <w:rFonts w:ascii="Times New Roman" w:hAnsi="Times New Roman"/>
          <w:sz w:val="24"/>
          <w:szCs w:val="24"/>
        </w:rPr>
        <w:t xml:space="preserve"> ф</w:t>
      </w:r>
      <w:r w:rsidR="00610712">
        <w:rPr>
          <w:rFonts w:ascii="Times New Roman" w:hAnsi="Times New Roman"/>
          <w:sz w:val="24"/>
          <w:szCs w:val="24"/>
        </w:rPr>
        <w:t>едеральн</w:t>
      </w:r>
      <w:r w:rsidR="006C0785">
        <w:rPr>
          <w:rFonts w:ascii="Times New Roman" w:hAnsi="Times New Roman"/>
          <w:sz w:val="24"/>
          <w:szCs w:val="24"/>
        </w:rPr>
        <w:t>ый</w:t>
      </w:r>
      <w:r w:rsidR="00610712">
        <w:rPr>
          <w:rFonts w:ascii="Times New Roman" w:hAnsi="Times New Roman"/>
          <w:sz w:val="24"/>
          <w:szCs w:val="24"/>
        </w:rPr>
        <w:t xml:space="preserve"> </w:t>
      </w:r>
      <w:r w:rsidR="005D3EF2">
        <w:rPr>
          <w:rFonts w:ascii="Times New Roman" w:hAnsi="Times New Roman"/>
          <w:sz w:val="24"/>
          <w:szCs w:val="24"/>
        </w:rPr>
        <w:t>у</w:t>
      </w:r>
      <w:r w:rsidR="00610712">
        <w:rPr>
          <w:rFonts w:ascii="Times New Roman" w:hAnsi="Times New Roman"/>
          <w:sz w:val="24"/>
          <w:szCs w:val="24"/>
        </w:rPr>
        <w:t>ниверситет</w:t>
      </w:r>
      <w:r w:rsidR="006C0785">
        <w:rPr>
          <w:rFonts w:ascii="Times New Roman" w:hAnsi="Times New Roman"/>
          <w:sz w:val="24"/>
          <w:szCs w:val="24"/>
        </w:rPr>
        <w:t>»,</w:t>
      </w:r>
      <w:r w:rsidR="00610712">
        <w:rPr>
          <w:rFonts w:ascii="Times New Roman" w:hAnsi="Times New Roman"/>
          <w:sz w:val="24"/>
          <w:szCs w:val="24"/>
        </w:rPr>
        <w:t xml:space="preserve"> г. Ставрополь</w:t>
      </w:r>
    </w:p>
    <w:p w14:paraId="0D225B74" w14:textId="77777777" w:rsidR="005E7E0B" w:rsidRPr="00CC28C1" w:rsidRDefault="005E7E0B" w:rsidP="00432A1D">
      <w:pPr>
        <w:pStyle w:val="af4"/>
        <w:jc w:val="both"/>
        <w:rPr>
          <w:rFonts w:ascii="Times New Roman" w:hAnsi="Times New Roman"/>
          <w:sz w:val="24"/>
          <w:szCs w:val="24"/>
        </w:rPr>
      </w:pPr>
    </w:p>
    <w:p w14:paraId="7A1B280F" w14:textId="77777777" w:rsidR="005E7E0B" w:rsidRPr="00CC28C1" w:rsidRDefault="00610712" w:rsidP="00432A1D">
      <w:pPr>
        <w:spacing w:after="0" w:line="240" w:lineRule="auto"/>
        <w:ind w:left="4536"/>
        <w:jc w:val="both"/>
        <w:rPr>
          <w:sz w:val="24"/>
          <w:szCs w:val="24"/>
        </w:rPr>
      </w:pPr>
      <w:r>
        <w:rPr>
          <w:b/>
          <w:sz w:val="24"/>
          <w:szCs w:val="24"/>
        </w:rPr>
        <w:t>Научный р</w:t>
      </w:r>
      <w:r w:rsidR="005E7E0B" w:rsidRPr="00CC28C1">
        <w:rPr>
          <w:b/>
          <w:sz w:val="24"/>
          <w:szCs w:val="24"/>
        </w:rPr>
        <w:t>уководитель</w:t>
      </w:r>
      <w:r w:rsidR="005E7E0B" w:rsidRPr="00CC28C1">
        <w:rPr>
          <w:sz w:val="24"/>
          <w:szCs w:val="24"/>
        </w:rPr>
        <w:t>:</w:t>
      </w:r>
    </w:p>
    <w:p w14:paraId="7EDCCD1E" w14:textId="77777777" w:rsidR="005E7E0B" w:rsidRPr="00CC28C1" w:rsidRDefault="005E7E0B" w:rsidP="00432A1D">
      <w:pPr>
        <w:spacing w:after="0" w:line="240" w:lineRule="auto"/>
        <w:ind w:left="4536"/>
        <w:jc w:val="both"/>
        <w:rPr>
          <w:sz w:val="24"/>
          <w:szCs w:val="24"/>
        </w:rPr>
      </w:pPr>
      <w:r w:rsidRPr="00CC28C1">
        <w:rPr>
          <w:sz w:val="24"/>
          <w:szCs w:val="24"/>
        </w:rPr>
        <w:t>Белашева Ирина Валерьевна,</w:t>
      </w:r>
    </w:p>
    <w:p w14:paraId="77B5F9E5" w14:textId="5AE7368D" w:rsidR="005E7E0B" w:rsidRPr="00CC28C1" w:rsidRDefault="005E7E0B" w:rsidP="00432A1D">
      <w:pPr>
        <w:spacing w:after="0" w:line="240" w:lineRule="auto"/>
        <w:ind w:left="4536"/>
        <w:jc w:val="both"/>
        <w:rPr>
          <w:sz w:val="24"/>
          <w:szCs w:val="24"/>
        </w:rPr>
      </w:pPr>
      <w:r w:rsidRPr="00CC28C1">
        <w:rPr>
          <w:sz w:val="24"/>
          <w:szCs w:val="24"/>
        </w:rPr>
        <w:t xml:space="preserve">Кандидат психологических наук, доцент, заведующая кафедрой практической и специальной психологии </w:t>
      </w:r>
      <w:r w:rsidR="006C0785">
        <w:rPr>
          <w:sz w:val="24"/>
          <w:szCs w:val="24"/>
        </w:rPr>
        <w:t xml:space="preserve">ФГАОУ </w:t>
      </w:r>
      <w:proofErr w:type="gramStart"/>
      <w:r w:rsidR="006C0785">
        <w:rPr>
          <w:sz w:val="24"/>
          <w:szCs w:val="24"/>
        </w:rPr>
        <w:t>ВО</w:t>
      </w:r>
      <w:proofErr w:type="gramEnd"/>
      <w:r w:rsidR="006C0785">
        <w:rPr>
          <w:sz w:val="24"/>
          <w:szCs w:val="24"/>
        </w:rPr>
        <w:t xml:space="preserve"> «</w:t>
      </w:r>
      <w:proofErr w:type="spellStart"/>
      <w:r w:rsidR="006C0785">
        <w:rPr>
          <w:sz w:val="24"/>
          <w:szCs w:val="24"/>
        </w:rPr>
        <w:t>Северо</w:t>
      </w:r>
      <w:proofErr w:type="spellEnd"/>
      <w:r w:rsidR="006C0785">
        <w:rPr>
          <w:sz w:val="24"/>
          <w:szCs w:val="24"/>
        </w:rPr>
        <w:t xml:space="preserve"> - Кавказский федеральный университет»</w:t>
      </w:r>
    </w:p>
    <w:p w14:paraId="1B40CC17" w14:textId="77777777" w:rsidR="00610712" w:rsidRDefault="00610712" w:rsidP="00432A1D">
      <w:pPr>
        <w:pStyle w:val="af4"/>
        <w:jc w:val="both"/>
        <w:rPr>
          <w:rFonts w:ascii="Times New Roman" w:hAnsi="Times New Roman"/>
          <w:b/>
          <w:sz w:val="28"/>
          <w:szCs w:val="28"/>
        </w:rPr>
      </w:pPr>
    </w:p>
    <w:p w14:paraId="1FE2589D" w14:textId="77777777" w:rsidR="00610712" w:rsidRDefault="00610712" w:rsidP="00432A1D">
      <w:pPr>
        <w:pStyle w:val="af4"/>
        <w:jc w:val="center"/>
        <w:rPr>
          <w:rFonts w:ascii="Times New Roman" w:hAnsi="Times New Roman"/>
          <w:b/>
          <w:sz w:val="28"/>
          <w:szCs w:val="28"/>
        </w:rPr>
      </w:pPr>
    </w:p>
    <w:p w14:paraId="496E32BC" w14:textId="77777777" w:rsidR="00610712" w:rsidRDefault="00610712" w:rsidP="00432A1D">
      <w:pPr>
        <w:pStyle w:val="af4"/>
        <w:jc w:val="center"/>
        <w:rPr>
          <w:rFonts w:ascii="Times New Roman" w:hAnsi="Times New Roman"/>
          <w:b/>
          <w:sz w:val="28"/>
          <w:szCs w:val="28"/>
        </w:rPr>
      </w:pPr>
    </w:p>
    <w:p w14:paraId="239D3CE0" w14:textId="77777777" w:rsidR="00610712" w:rsidRDefault="00610712" w:rsidP="00432A1D">
      <w:pPr>
        <w:pStyle w:val="af4"/>
        <w:jc w:val="center"/>
        <w:rPr>
          <w:rFonts w:ascii="Times New Roman" w:hAnsi="Times New Roman"/>
          <w:b/>
          <w:sz w:val="28"/>
          <w:szCs w:val="28"/>
        </w:rPr>
      </w:pPr>
    </w:p>
    <w:p w14:paraId="62352A66" w14:textId="77777777" w:rsidR="00610712" w:rsidRDefault="00610712" w:rsidP="00432A1D">
      <w:pPr>
        <w:pStyle w:val="af4"/>
        <w:jc w:val="center"/>
        <w:rPr>
          <w:rFonts w:ascii="Times New Roman" w:hAnsi="Times New Roman"/>
          <w:b/>
          <w:sz w:val="28"/>
          <w:szCs w:val="28"/>
        </w:rPr>
      </w:pPr>
    </w:p>
    <w:p w14:paraId="2CA880C5" w14:textId="77777777" w:rsidR="00610712" w:rsidRDefault="00610712" w:rsidP="00432A1D">
      <w:pPr>
        <w:pStyle w:val="af4"/>
        <w:jc w:val="center"/>
        <w:rPr>
          <w:rFonts w:ascii="Times New Roman" w:hAnsi="Times New Roman"/>
          <w:b/>
          <w:sz w:val="28"/>
          <w:szCs w:val="28"/>
        </w:rPr>
      </w:pPr>
    </w:p>
    <w:p w14:paraId="5760C6C1" w14:textId="77777777" w:rsidR="00610712" w:rsidRDefault="00610712" w:rsidP="00432A1D">
      <w:pPr>
        <w:pStyle w:val="af4"/>
        <w:jc w:val="center"/>
        <w:rPr>
          <w:rFonts w:ascii="Times New Roman" w:hAnsi="Times New Roman"/>
          <w:b/>
          <w:sz w:val="28"/>
          <w:szCs w:val="28"/>
        </w:rPr>
      </w:pPr>
    </w:p>
    <w:p w14:paraId="36B5B501" w14:textId="77777777" w:rsidR="00610712" w:rsidRDefault="00610712" w:rsidP="00432A1D">
      <w:pPr>
        <w:pStyle w:val="af4"/>
        <w:jc w:val="center"/>
        <w:rPr>
          <w:rFonts w:ascii="Times New Roman" w:hAnsi="Times New Roman"/>
          <w:b/>
          <w:sz w:val="28"/>
          <w:szCs w:val="28"/>
        </w:rPr>
      </w:pPr>
    </w:p>
    <w:p w14:paraId="73EDA780" w14:textId="77777777" w:rsidR="00610712" w:rsidRDefault="00610712" w:rsidP="00432A1D">
      <w:pPr>
        <w:pStyle w:val="af4"/>
        <w:jc w:val="center"/>
        <w:rPr>
          <w:rFonts w:ascii="Times New Roman" w:hAnsi="Times New Roman"/>
          <w:b/>
          <w:sz w:val="28"/>
          <w:szCs w:val="28"/>
        </w:rPr>
      </w:pPr>
    </w:p>
    <w:p w14:paraId="7F3FC5EB" w14:textId="77777777" w:rsidR="00610712" w:rsidRPr="00610712" w:rsidRDefault="00610712" w:rsidP="00432A1D">
      <w:pPr>
        <w:pStyle w:val="af4"/>
        <w:jc w:val="center"/>
        <w:rPr>
          <w:rFonts w:ascii="Times New Roman" w:hAnsi="Times New Roman"/>
          <w:sz w:val="28"/>
          <w:szCs w:val="28"/>
        </w:rPr>
      </w:pPr>
      <w:r w:rsidRPr="00610712">
        <w:rPr>
          <w:rFonts w:ascii="Times New Roman" w:hAnsi="Times New Roman"/>
          <w:sz w:val="28"/>
          <w:szCs w:val="28"/>
        </w:rPr>
        <w:t>Научно - исследовательская работа на тему:</w:t>
      </w:r>
    </w:p>
    <w:p w14:paraId="4C98C247" w14:textId="77777777" w:rsidR="00610712" w:rsidRDefault="00610712" w:rsidP="00432A1D">
      <w:pPr>
        <w:pStyle w:val="af4"/>
        <w:jc w:val="both"/>
        <w:rPr>
          <w:rFonts w:ascii="Times New Roman" w:hAnsi="Times New Roman"/>
          <w:b/>
          <w:i/>
          <w:sz w:val="28"/>
          <w:szCs w:val="24"/>
        </w:rPr>
      </w:pPr>
    </w:p>
    <w:p w14:paraId="08644427" w14:textId="77777777" w:rsidR="00587463" w:rsidRDefault="00610712" w:rsidP="00587463">
      <w:pPr>
        <w:pStyle w:val="af4"/>
        <w:jc w:val="center"/>
        <w:rPr>
          <w:rFonts w:ascii="Times New Roman" w:hAnsi="Times New Roman"/>
          <w:b/>
          <w:i/>
          <w:sz w:val="28"/>
          <w:szCs w:val="24"/>
        </w:rPr>
      </w:pPr>
      <w:r>
        <w:rPr>
          <w:rFonts w:ascii="Times New Roman" w:hAnsi="Times New Roman"/>
          <w:b/>
          <w:i/>
          <w:sz w:val="28"/>
          <w:szCs w:val="24"/>
        </w:rPr>
        <w:t>«</w:t>
      </w:r>
      <w:r w:rsidRPr="00610712">
        <w:rPr>
          <w:rFonts w:ascii="Times New Roman" w:hAnsi="Times New Roman"/>
          <w:b/>
          <w:i/>
          <w:sz w:val="28"/>
          <w:szCs w:val="24"/>
        </w:rPr>
        <w:t>Исследование влияния личностно - характерологических свойств подростков на показатели школьной успеваемости</w:t>
      </w:r>
      <w:r>
        <w:rPr>
          <w:rFonts w:ascii="Times New Roman" w:hAnsi="Times New Roman"/>
          <w:b/>
          <w:i/>
          <w:sz w:val="28"/>
          <w:szCs w:val="24"/>
        </w:rPr>
        <w:t>»</w:t>
      </w:r>
    </w:p>
    <w:p w14:paraId="07DC4C5D" w14:textId="77777777" w:rsidR="00587463" w:rsidRDefault="00587463" w:rsidP="00587463">
      <w:pPr>
        <w:pStyle w:val="af4"/>
        <w:jc w:val="center"/>
        <w:rPr>
          <w:rFonts w:ascii="Times New Roman" w:hAnsi="Times New Roman"/>
          <w:b/>
          <w:i/>
          <w:sz w:val="28"/>
          <w:szCs w:val="24"/>
        </w:rPr>
      </w:pPr>
    </w:p>
    <w:p w14:paraId="296A3393" w14:textId="77777777" w:rsidR="00587463" w:rsidRDefault="00587463" w:rsidP="00587463">
      <w:pPr>
        <w:pStyle w:val="af4"/>
        <w:jc w:val="center"/>
        <w:rPr>
          <w:rFonts w:ascii="Times New Roman" w:hAnsi="Times New Roman"/>
          <w:b/>
          <w:i/>
          <w:sz w:val="28"/>
          <w:szCs w:val="24"/>
        </w:rPr>
      </w:pPr>
    </w:p>
    <w:p w14:paraId="6A49532F" w14:textId="77777777" w:rsidR="00587463" w:rsidRDefault="00587463" w:rsidP="00587463">
      <w:pPr>
        <w:pStyle w:val="af4"/>
        <w:jc w:val="center"/>
        <w:rPr>
          <w:rFonts w:ascii="Times New Roman" w:hAnsi="Times New Roman"/>
          <w:b/>
          <w:i/>
          <w:sz w:val="28"/>
          <w:szCs w:val="24"/>
        </w:rPr>
      </w:pPr>
    </w:p>
    <w:p w14:paraId="1A09288A" w14:textId="77777777" w:rsidR="00587463" w:rsidRDefault="00587463" w:rsidP="00587463">
      <w:pPr>
        <w:pStyle w:val="af4"/>
        <w:jc w:val="center"/>
        <w:rPr>
          <w:rFonts w:ascii="Times New Roman" w:hAnsi="Times New Roman"/>
          <w:b/>
          <w:i/>
          <w:sz w:val="28"/>
          <w:szCs w:val="24"/>
        </w:rPr>
      </w:pPr>
    </w:p>
    <w:p w14:paraId="41AC8DCC" w14:textId="77777777" w:rsidR="00587463" w:rsidRDefault="00587463" w:rsidP="00587463">
      <w:pPr>
        <w:pStyle w:val="af4"/>
        <w:jc w:val="center"/>
        <w:rPr>
          <w:b/>
          <w:szCs w:val="24"/>
        </w:rPr>
        <w:sectPr w:rsidR="00587463" w:rsidSect="00587463">
          <w:footerReference w:type="first" r:id="rId8"/>
          <w:pgSz w:w="11906" w:h="16838"/>
          <w:pgMar w:top="1134" w:right="851" w:bottom="1134" w:left="1701" w:header="851" w:footer="709" w:gutter="0"/>
          <w:pgNumType w:start="2"/>
          <w:cols w:space="708"/>
          <w:docGrid w:linePitch="381"/>
        </w:sectPr>
      </w:pPr>
    </w:p>
    <w:p w14:paraId="1B73B059" w14:textId="537EC731" w:rsidR="00610712" w:rsidRDefault="00610712" w:rsidP="00587463">
      <w:pPr>
        <w:pStyle w:val="af4"/>
        <w:jc w:val="center"/>
        <w:rPr>
          <w:b/>
          <w:szCs w:val="24"/>
        </w:rPr>
      </w:pPr>
    </w:p>
    <w:sdt>
      <w:sdtPr>
        <w:rPr>
          <w:rFonts w:cs="Times New Roman"/>
          <w:b/>
          <w:bCs/>
        </w:rPr>
        <w:id w:val="117120826"/>
        <w:docPartObj>
          <w:docPartGallery w:val="Table of Contents"/>
          <w:docPartUnique/>
        </w:docPartObj>
      </w:sdtPr>
      <w:sdtEndPr>
        <w:rPr>
          <w:b w:val="0"/>
          <w:bCs w:val="0"/>
        </w:rPr>
      </w:sdtEndPr>
      <w:sdtContent>
        <w:p w14:paraId="40411754" w14:textId="77777777" w:rsidR="005E7E0B" w:rsidRPr="00CC28C1" w:rsidRDefault="005E7E0B" w:rsidP="00432A1D">
          <w:pPr>
            <w:rPr>
              <w:rFonts w:cs="Times New Roman"/>
            </w:rPr>
          </w:pPr>
          <w:r>
            <w:rPr>
              <w:rFonts w:cs="Times New Roman"/>
            </w:rPr>
            <w:t>Содержание</w:t>
          </w:r>
        </w:p>
        <w:p w14:paraId="56FBF5FD" w14:textId="77777777" w:rsidR="00587463" w:rsidRDefault="005E7E0B">
          <w:pPr>
            <w:pStyle w:val="11"/>
            <w:tabs>
              <w:tab w:val="right" w:leader="dot" w:pos="9344"/>
            </w:tabs>
            <w:rPr>
              <w:rFonts w:asciiTheme="minorHAnsi" w:eastAsiaTheme="minorEastAsia" w:hAnsiTheme="minorHAnsi"/>
              <w:noProof/>
              <w:sz w:val="22"/>
              <w:lang w:eastAsia="ru-RU"/>
            </w:rPr>
          </w:pPr>
          <w:r w:rsidRPr="00CC28C1">
            <w:rPr>
              <w:rFonts w:cs="Times New Roman"/>
            </w:rPr>
            <w:fldChar w:fldCharType="begin"/>
          </w:r>
          <w:r w:rsidRPr="00CC28C1">
            <w:rPr>
              <w:rFonts w:cs="Times New Roman"/>
            </w:rPr>
            <w:instrText xml:space="preserve"> TOC \o "1-3" \h \z \u </w:instrText>
          </w:r>
          <w:r w:rsidRPr="00CC28C1">
            <w:rPr>
              <w:rFonts w:cs="Times New Roman"/>
            </w:rPr>
            <w:fldChar w:fldCharType="separate"/>
          </w:r>
          <w:hyperlink w:anchor="_Toc1402891" w:history="1">
            <w:r w:rsidR="00587463" w:rsidRPr="00314060">
              <w:rPr>
                <w:rStyle w:val="af"/>
                <w:rFonts w:eastAsia="Times New Roman" w:cs="Times New Roman"/>
                <w:noProof/>
              </w:rPr>
              <w:t>Введение</w:t>
            </w:r>
            <w:r w:rsidR="00587463">
              <w:rPr>
                <w:noProof/>
                <w:webHidden/>
              </w:rPr>
              <w:tab/>
            </w:r>
            <w:r w:rsidR="00587463">
              <w:rPr>
                <w:noProof/>
                <w:webHidden/>
              </w:rPr>
              <w:fldChar w:fldCharType="begin"/>
            </w:r>
            <w:r w:rsidR="00587463">
              <w:rPr>
                <w:noProof/>
                <w:webHidden/>
              </w:rPr>
              <w:instrText xml:space="preserve"> PAGEREF _Toc1402891 \h </w:instrText>
            </w:r>
            <w:r w:rsidR="00587463">
              <w:rPr>
                <w:noProof/>
                <w:webHidden/>
              </w:rPr>
            </w:r>
            <w:r w:rsidR="00587463">
              <w:rPr>
                <w:noProof/>
                <w:webHidden/>
              </w:rPr>
              <w:fldChar w:fldCharType="separate"/>
            </w:r>
            <w:r w:rsidR="00587463">
              <w:rPr>
                <w:noProof/>
                <w:webHidden/>
              </w:rPr>
              <w:t>3</w:t>
            </w:r>
            <w:r w:rsidR="00587463">
              <w:rPr>
                <w:noProof/>
                <w:webHidden/>
              </w:rPr>
              <w:fldChar w:fldCharType="end"/>
            </w:r>
          </w:hyperlink>
        </w:p>
        <w:p w14:paraId="1B18D071"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892" w:history="1">
            <w:r w:rsidR="00587463" w:rsidRPr="00314060">
              <w:rPr>
                <w:rStyle w:val="af"/>
                <w:rFonts w:eastAsia="Times New Roman" w:cs="Times New Roman"/>
                <w:noProof/>
              </w:rPr>
              <w:t>Глава Ⅰ. Теоретические основы изучения личностно - характерологических свойств и их влияние на учебную деятельность подростка</w:t>
            </w:r>
            <w:r w:rsidR="00587463">
              <w:rPr>
                <w:noProof/>
                <w:webHidden/>
              </w:rPr>
              <w:tab/>
            </w:r>
            <w:r w:rsidR="00587463">
              <w:rPr>
                <w:noProof/>
                <w:webHidden/>
              </w:rPr>
              <w:fldChar w:fldCharType="begin"/>
            </w:r>
            <w:r w:rsidR="00587463">
              <w:rPr>
                <w:noProof/>
                <w:webHidden/>
              </w:rPr>
              <w:instrText xml:space="preserve"> PAGEREF _Toc1402892 \h </w:instrText>
            </w:r>
            <w:r w:rsidR="00587463">
              <w:rPr>
                <w:noProof/>
                <w:webHidden/>
              </w:rPr>
            </w:r>
            <w:r w:rsidR="00587463">
              <w:rPr>
                <w:noProof/>
                <w:webHidden/>
              </w:rPr>
              <w:fldChar w:fldCharType="separate"/>
            </w:r>
            <w:r w:rsidR="00587463">
              <w:rPr>
                <w:noProof/>
                <w:webHidden/>
              </w:rPr>
              <w:t>6</w:t>
            </w:r>
            <w:r w:rsidR="00587463">
              <w:rPr>
                <w:noProof/>
                <w:webHidden/>
              </w:rPr>
              <w:fldChar w:fldCharType="end"/>
            </w:r>
          </w:hyperlink>
        </w:p>
        <w:p w14:paraId="22013740" w14:textId="77777777" w:rsidR="00587463" w:rsidRDefault="00731B7A">
          <w:pPr>
            <w:pStyle w:val="21"/>
            <w:tabs>
              <w:tab w:val="left" w:pos="1100"/>
              <w:tab w:val="right" w:leader="dot" w:pos="9344"/>
            </w:tabs>
            <w:rPr>
              <w:rFonts w:asciiTheme="minorHAnsi" w:eastAsiaTheme="minorEastAsia" w:hAnsiTheme="minorHAnsi"/>
              <w:noProof/>
              <w:sz w:val="22"/>
              <w:lang w:eastAsia="ru-RU"/>
            </w:rPr>
          </w:pPr>
          <w:hyperlink w:anchor="_Toc1402893" w:history="1">
            <w:r w:rsidR="00587463" w:rsidRPr="00314060">
              <w:rPr>
                <w:rStyle w:val="af"/>
                <w:rFonts w:eastAsia="Times New Roman" w:cs="Times New Roman"/>
                <w:noProof/>
                <w:lang w:eastAsia="ru-RU"/>
              </w:rPr>
              <w:t>1.1.</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Подростковый период, как критический период развития</w:t>
            </w:r>
            <w:r w:rsidR="00587463">
              <w:rPr>
                <w:noProof/>
                <w:webHidden/>
              </w:rPr>
              <w:tab/>
            </w:r>
            <w:r w:rsidR="00587463">
              <w:rPr>
                <w:noProof/>
                <w:webHidden/>
              </w:rPr>
              <w:fldChar w:fldCharType="begin"/>
            </w:r>
            <w:r w:rsidR="00587463">
              <w:rPr>
                <w:noProof/>
                <w:webHidden/>
              </w:rPr>
              <w:instrText xml:space="preserve"> PAGEREF _Toc1402893 \h </w:instrText>
            </w:r>
            <w:r w:rsidR="00587463">
              <w:rPr>
                <w:noProof/>
                <w:webHidden/>
              </w:rPr>
            </w:r>
            <w:r w:rsidR="00587463">
              <w:rPr>
                <w:noProof/>
                <w:webHidden/>
              </w:rPr>
              <w:fldChar w:fldCharType="separate"/>
            </w:r>
            <w:r w:rsidR="00587463">
              <w:rPr>
                <w:noProof/>
                <w:webHidden/>
              </w:rPr>
              <w:t>6</w:t>
            </w:r>
            <w:r w:rsidR="00587463">
              <w:rPr>
                <w:noProof/>
                <w:webHidden/>
              </w:rPr>
              <w:fldChar w:fldCharType="end"/>
            </w:r>
          </w:hyperlink>
        </w:p>
        <w:p w14:paraId="23B14E92" w14:textId="77777777" w:rsidR="00587463" w:rsidRDefault="00731B7A">
          <w:pPr>
            <w:pStyle w:val="21"/>
            <w:tabs>
              <w:tab w:val="left" w:pos="1100"/>
              <w:tab w:val="right" w:leader="dot" w:pos="9344"/>
            </w:tabs>
            <w:rPr>
              <w:rFonts w:asciiTheme="minorHAnsi" w:eastAsiaTheme="minorEastAsia" w:hAnsiTheme="minorHAnsi"/>
              <w:noProof/>
              <w:sz w:val="22"/>
              <w:lang w:eastAsia="ru-RU"/>
            </w:rPr>
          </w:pPr>
          <w:hyperlink w:anchor="_Toc1402894" w:history="1">
            <w:r w:rsidR="00587463" w:rsidRPr="00314060">
              <w:rPr>
                <w:rStyle w:val="af"/>
                <w:rFonts w:eastAsia="Times New Roman" w:cs="Times New Roman"/>
                <w:noProof/>
                <w:lang w:eastAsia="ru-RU"/>
              </w:rPr>
              <w:t>1.2.</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Проблемы школьной неуспеваемости</w:t>
            </w:r>
            <w:r w:rsidR="00587463">
              <w:rPr>
                <w:noProof/>
                <w:webHidden/>
              </w:rPr>
              <w:tab/>
            </w:r>
            <w:r w:rsidR="00587463">
              <w:rPr>
                <w:noProof/>
                <w:webHidden/>
              </w:rPr>
              <w:fldChar w:fldCharType="begin"/>
            </w:r>
            <w:r w:rsidR="00587463">
              <w:rPr>
                <w:noProof/>
                <w:webHidden/>
              </w:rPr>
              <w:instrText xml:space="preserve"> PAGEREF _Toc1402894 \h </w:instrText>
            </w:r>
            <w:r w:rsidR="00587463">
              <w:rPr>
                <w:noProof/>
                <w:webHidden/>
              </w:rPr>
            </w:r>
            <w:r w:rsidR="00587463">
              <w:rPr>
                <w:noProof/>
                <w:webHidden/>
              </w:rPr>
              <w:fldChar w:fldCharType="separate"/>
            </w:r>
            <w:r w:rsidR="00587463">
              <w:rPr>
                <w:noProof/>
                <w:webHidden/>
              </w:rPr>
              <w:t>11</w:t>
            </w:r>
            <w:r w:rsidR="00587463">
              <w:rPr>
                <w:noProof/>
                <w:webHidden/>
              </w:rPr>
              <w:fldChar w:fldCharType="end"/>
            </w:r>
          </w:hyperlink>
        </w:p>
        <w:p w14:paraId="641FF2FB" w14:textId="77777777" w:rsidR="00587463" w:rsidRDefault="00731B7A">
          <w:pPr>
            <w:pStyle w:val="21"/>
            <w:tabs>
              <w:tab w:val="left" w:pos="1100"/>
              <w:tab w:val="right" w:leader="dot" w:pos="9344"/>
            </w:tabs>
            <w:rPr>
              <w:rFonts w:asciiTheme="minorHAnsi" w:eastAsiaTheme="minorEastAsia" w:hAnsiTheme="minorHAnsi"/>
              <w:noProof/>
              <w:sz w:val="22"/>
              <w:lang w:eastAsia="ru-RU"/>
            </w:rPr>
          </w:pPr>
          <w:hyperlink w:anchor="_Toc1402895" w:history="1">
            <w:r w:rsidR="00587463" w:rsidRPr="00314060">
              <w:rPr>
                <w:rStyle w:val="af"/>
                <w:rFonts w:eastAsia="Times New Roman" w:cs="Times New Roman"/>
                <w:noProof/>
                <w:lang w:eastAsia="ru-RU"/>
              </w:rPr>
              <w:t>1.3.</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Личностно-характерологические свойства, как предикторы школьной успеваемости или неуспеваемости</w:t>
            </w:r>
            <w:r w:rsidR="00587463">
              <w:rPr>
                <w:noProof/>
                <w:webHidden/>
              </w:rPr>
              <w:tab/>
            </w:r>
            <w:r w:rsidR="00587463">
              <w:rPr>
                <w:noProof/>
                <w:webHidden/>
              </w:rPr>
              <w:fldChar w:fldCharType="begin"/>
            </w:r>
            <w:r w:rsidR="00587463">
              <w:rPr>
                <w:noProof/>
                <w:webHidden/>
              </w:rPr>
              <w:instrText xml:space="preserve"> PAGEREF _Toc1402895 \h </w:instrText>
            </w:r>
            <w:r w:rsidR="00587463">
              <w:rPr>
                <w:noProof/>
                <w:webHidden/>
              </w:rPr>
            </w:r>
            <w:r w:rsidR="00587463">
              <w:rPr>
                <w:noProof/>
                <w:webHidden/>
              </w:rPr>
              <w:fldChar w:fldCharType="separate"/>
            </w:r>
            <w:r w:rsidR="00587463">
              <w:rPr>
                <w:noProof/>
                <w:webHidden/>
              </w:rPr>
              <w:t>15</w:t>
            </w:r>
            <w:r w:rsidR="00587463">
              <w:rPr>
                <w:noProof/>
                <w:webHidden/>
              </w:rPr>
              <w:fldChar w:fldCharType="end"/>
            </w:r>
          </w:hyperlink>
        </w:p>
        <w:p w14:paraId="38B96D03" w14:textId="77777777" w:rsidR="00587463" w:rsidRDefault="00731B7A">
          <w:pPr>
            <w:pStyle w:val="21"/>
            <w:tabs>
              <w:tab w:val="right" w:leader="dot" w:pos="9344"/>
            </w:tabs>
            <w:rPr>
              <w:rFonts w:asciiTheme="minorHAnsi" w:eastAsiaTheme="minorEastAsia" w:hAnsiTheme="minorHAnsi"/>
              <w:noProof/>
              <w:sz w:val="22"/>
              <w:lang w:eastAsia="ru-RU"/>
            </w:rPr>
          </w:pPr>
          <w:hyperlink w:anchor="_Toc1402896" w:history="1">
            <w:r w:rsidR="00587463" w:rsidRPr="00314060">
              <w:rPr>
                <w:rStyle w:val="af"/>
                <w:noProof/>
                <w:shd w:val="clear" w:color="auto" w:fill="FFFFFF"/>
              </w:rPr>
              <w:t>Выводы</w:t>
            </w:r>
            <w:r w:rsidR="00587463">
              <w:rPr>
                <w:noProof/>
                <w:webHidden/>
              </w:rPr>
              <w:tab/>
            </w:r>
            <w:r w:rsidR="00587463">
              <w:rPr>
                <w:noProof/>
                <w:webHidden/>
              </w:rPr>
              <w:fldChar w:fldCharType="begin"/>
            </w:r>
            <w:r w:rsidR="00587463">
              <w:rPr>
                <w:noProof/>
                <w:webHidden/>
              </w:rPr>
              <w:instrText xml:space="preserve"> PAGEREF _Toc1402896 \h </w:instrText>
            </w:r>
            <w:r w:rsidR="00587463">
              <w:rPr>
                <w:noProof/>
                <w:webHidden/>
              </w:rPr>
            </w:r>
            <w:r w:rsidR="00587463">
              <w:rPr>
                <w:noProof/>
                <w:webHidden/>
              </w:rPr>
              <w:fldChar w:fldCharType="separate"/>
            </w:r>
            <w:r w:rsidR="00587463">
              <w:rPr>
                <w:noProof/>
                <w:webHidden/>
              </w:rPr>
              <w:t>25</w:t>
            </w:r>
            <w:r w:rsidR="00587463">
              <w:rPr>
                <w:noProof/>
                <w:webHidden/>
              </w:rPr>
              <w:fldChar w:fldCharType="end"/>
            </w:r>
          </w:hyperlink>
        </w:p>
        <w:p w14:paraId="3C97E029"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897" w:history="1">
            <w:r w:rsidR="00587463" w:rsidRPr="00314060">
              <w:rPr>
                <w:rStyle w:val="af"/>
                <w:rFonts w:eastAsia="Times New Roman" w:cs="Times New Roman"/>
                <w:noProof/>
              </w:rPr>
              <w:t>Глава Ⅱ. Эмпирическое исследование личностных факторов, влияющих на успешность учебной деятельности</w:t>
            </w:r>
            <w:r w:rsidR="00587463">
              <w:rPr>
                <w:noProof/>
                <w:webHidden/>
              </w:rPr>
              <w:tab/>
            </w:r>
            <w:r w:rsidR="00587463">
              <w:rPr>
                <w:noProof/>
                <w:webHidden/>
              </w:rPr>
              <w:fldChar w:fldCharType="begin"/>
            </w:r>
            <w:r w:rsidR="00587463">
              <w:rPr>
                <w:noProof/>
                <w:webHidden/>
              </w:rPr>
              <w:instrText xml:space="preserve"> PAGEREF _Toc1402897 \h </w:instrText>
            </w:r>
            <w:r w:rsidR="00587463">
              <w:rPr>
                <w:noProof/>
                <w:webHidden/>
              </w:rPr>
            </w:r>
            <w:r w:rsidR="00587463">
              <w:rPr>
                <w:noProof/>
                <w:webHidden/>
              </w:rPr>
              <w:fldChar w:fldCharType="separate"/>
            </w:r>
            <w:r w:rsidR="00587463">
              <w:rPr>
                <w:noProof/>
                <w:webHidden/>
              </w:rPr>
              <w:t>27</w:t>
            </w:r>
            <w:r w:rsidR="00587463">
              <w:rPr>
                <w:noProof/>
                <w:webHidden/>
              </w:rPr>
              <w:fldChar w:fldCharType="end"/>
            </w:r>
          </w:hyperlink>
        </w:p>
        <w:p w14:paraId="297F5718" w14:textId="77777777" w:rsidR="00587463" w:rsidRDefault="00731B7A">
          <w:pPr>
            <w:pStyle w:val="21"/>
            <w:tabs>
              <w:tab w:val="left" w:pos="1100"/>
              <w:tab w:val="right" w:leader="dot" w:pos="9344"/>
            </w:tabs>
            <w:rPr>
              <w:rFonts w:asciiTheme="minorHAnsi" w:eastAsiaTheme="minorEastAsia" w:hAnsiTheme="minorHAnsi"/>
              <w:noProof/>
              <w:sz w:val="22"/>
              <w:lang w:eastAsia="ru-RU"/>
            </w:rPr>
          </w:pPr>
          <w:hyperlink w:anchor="_Toc1402898" w:history="1">
            <w:r w:rsidR="00587463" w:rsidRPr="00314060">
              <w:rPr>
                <w:rStyle w:val="af"/>
                <w:rFonts w:eastAsia="Times New Roman" w:cs="Times New Roman"/>
                <w:noProof/>
                <w:lang w:eastAsia="ru-RU"/>
              </w:rPr>
              <w:t>2.1.</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Характеристика выборки и организация исследования</w:t>
            </w:r>
            <w:r w:rsidR="00587463">
              <w:rPr>
                <w:noProof/>
                <w:webHidden/>
              </w:rPr>
              <w:tab/>
            </w:r>
            <w:r w:rsidR="00587463">
              <w:rPr>
                <w:noProof/>
                <w:webHidden/>
              </w:rPr>
              <w:fldChar w:fldCharType="begin"/>
            </w:r>
            <w:r w:rsidR="00587463">
              <w:rPr>
                <w:noProof/>
                <w:webHidden/>
              </w:rPr>
              <w:instrText xml:space="preserve"> PAGEREF _Toc1402898 \h </w:instrText>
            </w:r>
            <w:r w:rsidR="00587463">
              <w:rPr>
                <w:noProof/>
                <w:webHidden/>
              </w:rPr>
            </w:r>
            <w:r w:rsidR="00587463">
              <w:rPr>
                <w:noProof/>
                <w:webHidden/>
              </w:rPr>
              <w:fldChar w:fldCharType="separate"/>
            </w:r>
            <w:r w:rsidR="00587463">
              <w:rPr>
                <w:noProof/>
                <w:webHidden/>
              </w:rPr>
              <w:t>27</w:t>
            </w:r>
            <w:r w:rsidR="00587463">
              <w:rPr>
                <w:noProof/>
                <w:webHidden/>
              </w:rPr>
              <w:fldChar w:fldCharType="end"/>
            </w:r>
          </w:hyperlink>
        </w:p>
        <w:p w14:paraId="153CF12A" w14:textId="77777777" w:rsidR="00587463" w:rsidRDefault="00731B7A">
          <w:pPr>
            <w:pStyle w:val="21"/>
            <w:tabs>
              <w:tab w:val="left" w:pos="1100"/>
              <w:tab w:val="right" w:leader="dot" w:pos="9344"/>
            </w:tabs>
            <w:rPr>
              <w:rFonts w:asciiTheme="minorHAnsi" w:eastAsiaTheme="minorEastAsia" w:hAnsiTheme="minorHAnsi"/>
              <w:noProof/>
              <w:sz w:val="22"/>
              <w:lang w:eastAsia="ru-RU"/>
            </w:rPr>
          </w:pPr>
          <w:hyperlink w:anchor="_Toc1402899" w:history="1">
            <w:r w:rsidR="00587463" w:rsidRPr="00314060">
              <w:rPr>
                <w:rStyle w:val="af"/>
                <w:rFonts w:eastAsia="Times New Roman" w:cs="Times New Roman"/>
                <w:noProof/>
                <w:lang w:eastAsia="ru-RU"/>
              </w:rPr>
              <w:t>2.2.</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Методики исследования</w:t>
            </w:r>
            <w:r w:rsidR="00587463">
              <w:rPr>
                <w:noProof/>
                <w:webHidden/>
              </w:rPr>
              <w:tab/>
            </w:r>
            <w:r w:rsidR="00587463">
              <w:rPr>
                <w:noProof/>
                <w:webHidden/>
              </w:rPr>
              <w:fldChar w:fldCharType="begin"/>
            </w:r>
            <w:r w:rsidR="00587463">
              <w:rPr>
                <w:noProof/>
                <w:webHidden/>
              </w:rPr>
              <w:instrText xml:space="preserve"> PAGEREF _Toc1402899 \h </w:instrText>
            </w:r>
            <w:r w:rsidR="00587463">
              <w:rPr>
                <w:noProof/>
                <w:webHidden/>
              </w:rPr>
            </w:r>
            <w:r w:rsidR="00587463">
              <w:rPr>
                <w:noProof/>
                <w:webHidden/>
              </w:rPr>
              <w:fldChar w:fldCharType="separate"/>
            </w:r>
            <w:r w:rsidR="00587463">
              <w:rPr>
                <w:noProof/>
                <w:webHidden/>
              </w:rPr>
              <w:t>27</w:t>
            </w:r>
            <w:r w:rsidR="00587463">
              <w:rPr>
                <w:noProof/>
                <w:webHidden/>
              </w:rPr>
              <w:fldChar w:fldCharType="end"/>
            </w:r>
          </w:hyperlink>
        </w:p>
        <w:p w14:paraId="5DFC89A2" w14:textId="77777777" w:rsidR="00587463" w:rsidRDefault="00731B7A">
          <w:pPr>
            <w:pStyle w:val="31"/>
            <w:rPr>
              <w:rFonts w:asciiTheme="minorHAnsi" w:eastAsiaTheme="minorEastAsia" w:hAnsiTheme="minorHAnsi"/>
              <w:noProof/>
              <w:sz w:val="22"/>
              <w:lang w:eastAsia="ru-RU"/>
            </w:rPr>
          </w:pPr>
          <w:hyperlink w:anchor="_Toc1402900" w:history="1">
            <w:r w:rsidR="00587463" w:rsidRPr="00314060">
              <w:rPr>
                <w:rStyle w:val="af"/>
                <w:rFonts w:cs="Times New Roman"/>
                <w:noProof/>
              </w:rPr>
              <w:t>2.2.1.</w:t>
            </w:r>
            <w:r w:rsidR="00587463">
              <w:rPr>
                <w:rFonts w:asciiTheme="minorHAnsi" w:eastAsiaTheme="minorEastAsia" w:hAnsiTheme="minorHAnsi"/>
                <w:noProof/>
                <w:sz w:val="22"/>
                <w:lang w:eastAsia="ru-RU"/>
              </w:rPr>
              <w:tab/>
            </w:r>
            <w:r w:rsidR="00587463" w:rsidRPr="00314060">
              <w:rPr>
                <w:rStyle w:val="af"/>
                <w:rFonts w:cs="Times New Roman"/>
                <w:noProof/>
              </w:rPr>
              <w:t>Методика измерения уровня тревожности (Дж. Тейлор, адаптация В. Г. Норакидзе)</w:t>
            </w:r>
            <w:r w:rsidR="00587463">
              <w:rPr>
                <w:noProof/>
                <w:webHidden/>
              </w:rPr>
              <w:tab/>
            </w:r>
            <w:r w:rsidR="00587463">
              <w:rPr>
                <w:noProof/>
                <w:webHidden/>
              </w:rPr>
              <w:fldChar w:fldCharType="begin"/>
            </w:r>
            <w:r w:rsidR="00587463">
              <w:rPr>
                <w:noProof/>
                <w:webHidden/>
              </w:rPr>
              <w:instrText xml:space="preserve"> PAGEREF _Toc1402900 \h </w:instrText>
            </w:r>
            <w:r w:rsidR="00587463">
              <w:rPr>
                <w:noProof/>
                <w:webHidden/>
              </w:rPr>
            </w:r>
            <w:r w:rsidR="00587463">
              <w:rPr>
                <w:noProof/>
                <w:webHidden/>
              </w:rPr>
              <w:fldChar w:fldCharType="separate"/>
            </w:r>
            <w:r w:rsidR="00587463">
              <w:rPr>
                <w:noProof/>
                <w:webHidden/>
              </w:rPr>
              <w:t>27</w:t>
            </w:r>
            <w:r w:rsidR="00587463">
              <w:rPr>
                <w:noProof/>
                <w:webHidden/>
              </w:rPr>
              <w:fldChar w:fldCharType="end"/>
            </w:r>
          </w:hyperlink>
        </w:p>
        <w:p w14:paraId="3C390097" w14:textId="77777777" w:rsidR="00587463" w:rsidRDefault="00731B7A">
          <w:pPr>
            <w:pStyle w:val="31"/>
            <w:rPr>
              <w:rFonts w:asciiTheme="minorHAnsi" w:eastAsiaTheme="minorEastAsia" w:hAnsiTheme="minorHAnsi"/>
              <w:noProof/>
              <w:sz w:val="22"/>
              <w:lang w:eastAsia="ru-RU"/>
            </w:rPr>
          </w:pPr>
          <w:hyperlink w:anchor="_Toc1402901" w:history="1">
            <w:r w:rsidR="00587463" w:rsidRPr="00314060">
              <w:rPr>
                <w:rStyle w:val="af"/>
                <w:rFonts w:cs="Times New Roman"/>
                <w:noProof/>
              </w:rPr>
              <w:t>2.2.2.</w:t>
            </w:r>
            <w:r w:rsidR="00587463">
              <w:rPr>
                <w:rFonts w:asciiTheme="minorHAnsi" w:eastAsiaTheme="minorEastAsia" w:hAnsiTheme="minorHAnsi"/>
                <w:noProof/>
                <w:sz w:val="22"/>
                <w:lang w:eastAsia="ru-RU"/>
              </w:rPr>
              <w:tab/>
            </w:r>
            <w:r w:rsidR="00587463" w:rsidRPr="00314060">
              <w:rPr>
                <w:rStyle w:val="af"/>
                <w:rFonts w:cs="Times New Roman"/>
                <w:noProof/>
              </w:rPr>
              <w:t>Тест-опросник «Определение уровня самооценки» С.В.Ковалёва</w:t>
            </w:r>
            <w:r w:rsidR="00587463">
              <w:rPr>
                <w:noProof/>
                <w:webHidden/>
              </w:rPr>
              <w:tab/>
            </w:r>
            <w:r w:rsidR="00587463">
              <w:rPr>
                <w:noProof/>
                <w:webHidden/>
              </w:rPr>
              <w:fldChar w:fldCharType="begin"/>
            </w:r>
            <w:r w:rsidR="00587463">
              <w:rPr>
                <w:noProof/>
                <w:webHidden/>
              </w:rPr>
              <w:instrText xml:space="preserve"> PAGEREF _Toc1402901 \h </w:instrText>
            </w:r>
            <w:r w:rsidR="00587463">
              <w:rPr>
                <w:noProof/>
                <w:webHidden/>
              </w:rPr>
            </w:r>
            <w:r w:rsidR="00587463">
              <w:rPr>
                <w:noProof/>
                <w:webHidden/>
              </w:rPr>
              <w:fldChar w:fldCharType="separate"/>
            </w:r>
            <w:r w:rsidR="00587463">
              <w:rPr>
                <w:noProof/>
                <w:webHidden/>
              </w:rPr>
              <w:t>28</w:t>
            </w:r>
            <w:r w:rsidR="00587463">
              <w:rPr>
                <w:noProof/>
                <w:webHidden/>
              </w:rPr>
              <w:fldChar w:fldCharType="end"/>
            </w:r>
          </w:hyperlink>
        </w:p>
        <w:p w14:paraId="71D87A8B" w14:textId="77777777" w:rsidR="00587463" w:rsidRDefault="00731B7A">
          <w:pPr>
            <w:pStyle w:val="31"/>
            <w:rPr>
              <w:rFonts w:asciiTheme="minorHAnsi" w:eastAsiaTheme="minorEastAsia" w:hAnsiTheme="minorHAnsi"/>
              <w:noProof/>
              <w:sz w:val="22"/>
              <w:lang w:eastAsia="ru-RU"/>
            </w:rPr>
          </w:pPr>
          <w:hyperlink w:anchor="_Toc1402902" w:history="1">
            <w:r w:rsidR="00587463" w:rsidRPr="00314060">
              <w:rPr>
                <w:rStyle w:val="af"/>
                <w:rFonts w:cs="Times New Roman"/>
                <w:noProof/>
              </w:rPr>
              <w:t>2.2.3.</w:t>
            </w:r>
            <w:r w:rsidR="00587463">
              <w:rPr>
                <w:rFonts w:asciiTheme="minorHAnsi" w:eastAsiaTheme="minorEastAsia" w:hAnsiTheme="minorHAnsi"/>
                <w:noProof/>
                <w:sz w:val="22"/>
                <w:lang w:eastAsia="ru-RU"/>
              </w:rPr>
              <w:tab/>
            </w:r>
            <w:r w:rsidR="00587463" w:rsidRPr="00314060">
              <w:rPr>
                <w:rStyle w:val="af"/>
                <w:rFonts w:cs="Times New Roman"/>
                <w:noProof/>
              </w:rPr>
              <w:t>Тест-опросника С. Шмишека (АХ) (модификация методики «Определение личностно-характерологических акцентуаций» К. Леонгарда)</w:t>
            </w:r>
            <w:r w:rsidR="00587463">
              <w:rPr>
                <w:noProof/>
                <w:webHidden/>
              </w:rPr>
              <w:tab/>
            </w:r>
            <w:r w:rsidR="00587463">
              <w:rPr>
                <w:noProof/>
                <w:webHidden/>
              </w:rPr>
              <w:fldChar w:fldCharType="begin"/>
            </w:r>
            <w:r w:rsidR="00587463">
              <w:rPr>
                <w:noProof/>
                <w:webHidden/>
              </w:rPr>
              <w:instrText xml:space="preserve"> PAGEREF _Toc1402902 \h </w:instrText>
            </w:r>
            <w:r w:rsidR="00587463">
              <w:rPr>
                <w:noProof/>
                <w:webHidden/>
              </w:rPr>
            </w:r>
            <w:r w:rsidR="00587463">
              <w:rPr>
                <w:noProof/>
                <w:webHidden/>
              </w:rPr>
              <w:fldChar w:fldCharType="separate"/>
            </w:r>
            <w:r w:rsidR="00587463">
              <w:rPr>
                <w:noProof/>
                <w:webHidden/>
              </w:rPr>
              <w:t>29</w:t>
            </w:r>
            <w:r w:rsidR="00587463">
              <w:rPr>
                <w:noProof/>
                <w:webHidden/>
              </w:rPr>
              <w:fldChar w:fldCharType="end"/>
            </w:r>
          </w:hyperlink>
        </w:p>
        <w:p w14:paraId="18E21099" w14:textId="77777777" w:rsidR="00587463" w:rsidRDefault="00731B7A">
          <w:pPr>
            <w:pStyle w:val="21"/>
            <w:tabs>
              <w:tab w:val="left" w:pos="1100"/>
              <w:tab w:val="right" w:leader="dot" w:pos="9344"/>
            </w:tabs>
            <w:rPr>
              <w:rFonts w:asciiTheme="minorHAnsi" w:eastAsiaTheme="minorEastAsia" w:hAnsiTheme="minorHAnsi"/>
              <w:noProof/>
              <w:sz w:val="22"/>
              <w:lang w:eastAsia="ru-RU"/>
            </w:rPr>
          </w:pPr>
          <w:hyperlink w:anchor="_Toc1402903" w:history="1">
            <w:r w:rsidR="00587463" w:rsidRPr="00314060">
              <w:rPr>
                <w:rStyle w:val="af"/>
                <w:rFonts w:eastAsia="Times New Roman" w:cs="Times New Roman"/>
                <w:noProof/>
                <w:lang w:eastAsia="ru-RU"/>
              </w:rPr>
              <w:t>2.3.</w:t>
            </w:r>
            <w:r w:rsidR="00587463">
              <w:rPr>
                <w:rFonts w:asciiTheme="minorHAnsi" w:eastAsiaTheme="minorEastAsia" w:hAnsiTheme="minorHAnsi"/>
                <w:noProof/>
                <w:sz w:val="22"/>
                <w:lang w:eastAsia="ru-RU"/>
              </w:rPr>
              <w:tab/>
            </w:r>
            <w:r w:rsidR="00587463" w:rsidRPr="00314060">
              <w:rPr>
                <w:rStyle w:val="af"/>
                <w:rFonts w:eastAsia="Times New Roman" w:cs="Times New Roman"/>
                <w:noProof/>
                <w:lang w:eastAsia="ru-RU"/>
              </w:rPr>
              <w:t>Методы статистического анализа</w:t>
            </w:r>
            <w:r w:rsidR="00587463">
              <w:rPr>
                <w:noProof/>
                <w:webHidden/>
              </w:rPr>
              <w:tab/>
            </w:r>
            <w:r w:rsidR="00587463">
              <w:rPr>
                <w:noProof/>
                <w:webHidden/>
              </w:rPr>
              <w:fldChar w:fldCharType="begin"/>
            </w:r>
            <w:r w:rsidR="00587463">
              <w:rPr>
                <w:noProof/>
                <w:webHidden/>
              </w:rPr>
              <w:instrText xml:space="preserve"> PAGEREF _Toc1402903 \h </w:instrText>
            </w:r>
            <w:r w:rsidR="00587463">
              <w:rPr>
                <w:noProof/>
                <w:webHidden/>
              </w:rPr>
            </w:r>
            <w:r w:rsidR="00587463">
              <w:rPr>
                <w:noProof/>
                <w:webHidden/>
              </w:rPr>
              <w:fldChar w:fldCharType="separate"/>
            </w:r>
            <w:r w:rsidR="00587463">
              <w:rPr>
                <w:noProof/>
                <w:webHidden/>
              </w:rPr>
              <w:t>31</w:t>
            </w:r>
            <w:r w:rsidR="00587463">
              <w:rPr>
                <w:noProof/>
                <w:webHidden/>
              </w:rPr>
              <w:fldChar w:fldCharType="end"/>
            </w:r>
          </w:hyperlink>
        </w:p>
        <w:p w14:paraId="33A378DA"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04" w:history="1">
            <w:r w:rsidR="00587463" w:rsidRPr="00314060">
              <w:rPr>
                <w:rStyle w:val="af"/>
                <w:rFonts w:eastAsia="Times New Roman" w:cs="Times New Roman"/>
                <w:noProof/>
              </w:rPr>
              <w:t>Глава Ⅲ. Результаты исследования и их обсуждения</w:t>
            </w:r>
            <w:r w:rsidR="00587463">
              <w:rPr>
                <w:noProof/>
                <w:webHidden/>
              </w:rPr>
              <w:tab/>
            </w:r>
            <w:r w:rsidR="00587463">
              <w:rPr>
                <w:noProof/>
                <w:webHidden/>
              </w:rPr>
              <w:fldChar w:fldCharType="begin"/>
            </w:r>
            <w:r w:rsidR="00587463">
              <w:rPr>
                <w:noProof/>
                <w:webHidden/>
              </w:rPr>
              <w:instrText xml:space="preserve"> PAGEREF _Toc1402904 \h </w:instrText>
            </w:r>
            <w:r w:rsidR="00587463">
              <w:rPr>
                <w:noProof/>
                <w:webHidden/>
              </w:rPr>
            </w:r>
            <w:r w:rsidR="00587463">
              <w:rPr>
                <w:noProof/>
                <w:webHidden/>
              </w:rPr>
              <w:fldChar w:fldCharType="separate"/>
            </w:r>
            <w:r w:rsidR="00587463">
              <w:rPr>
                <w:noProof/>
                <w:webHidden/>
              </w:rPr>
              <w:t>33</w:t>
            </w:r>
            <w:r w:rsidR="00587463">
              <w:rPr>
                <w:noProof/>
                <w:webHidden/>
              </w:rPr>
              <w:fldChar w:fldCharType="end"/>
            </w:r>
          </w:hyperlink>
        </w:p>
        <w:p w14:paraId="216010AC"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05" w:history="1">
            <w:r w:rsidR="00587463" w:rsidRPr="00314060">
              <w:rPr>
                <w:rStyle w:val="af"/>
                <w:noProof/>
              </w:rPr>
              <w:t>Заключение</w:t>
            </w:r>
            <w:r w:rsidR="00587463">
              <w:rPr>
                <w:noProof/>
                <w:webHidden/>
              </w:rPr>
              <w:tab/>
            </w:r>
            <w:r w:rsidR="00587463">
              <w:rPr>
                <w:noProof/>
                <w:webHidden/>
              </w:rPr>
              <w:fldChar w:fldCharType="begin"/>
            </w:r>
            <w:r w:rsidR="00587463">
              <w:rPr>
                <w:noProof/>
                <w:webHidden/>
              </w:rPr>
              <w:instrText xml:space="preserve"> PAGEREF _Toc1402905 \h </w:instrText>
            </w:r>
            <w:r w:rsidR="00587463">
              <w:rPr>
                <w:noProof/>
                <w:webHidden/>
              </w:rPr>
            </w:r>
            <w:r w:rsidR="00587463">
              <w:rPr>
                <w:noProof/>
                <w:webHidden/>
              </w:rPr>
              <w:fldChar w:fldCharType="separate"/>
            </w:r>
            <w:r w:rsidR="00587463">
              <w:rPr>
                <w:noProof/>
                <w:webHidden/>
              </w:rPr>
              <w:t>44</w:t>
            </w:r>
            <w:r w:rsidR="00587463">
              <w:rPr>
                <w:noProof/>
                <w:webHidden/>
              </w:rPr>
              <w:fldChar w:fldCharType="end"/>
            </w:r>
          </w:hyperlink>
        </w:p>
        <w:p w14:paraId="7D6C6947"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06" w:history="1">
            <w:r w:rsidR="00587463" w:rsidRPr="00314060">
              <w:rPr>
                <w:rStyle w:val="af"/>
                <w:noProof/>
              </w:rPr>
              <w:t>Список используемой литературы:</w:t>
            </w:r>
            <w:r w:rsidR="00587463">
              <w:rPr>
                <w:noProof/>
                <w:webHidden/>
              </w:rPr>
              <w:tab/>
            </w:r>
            <w:r w:rsidR="00587463">
              <w:rPr>
                <w:noProof/>
                <w:webHidden/>
              </w:rPr>
              <w:fldChar w:fldCharType="begin"/>
            </w:r>
            <w:r w:rsidR="00587463">
              <w:rPr>
                <w:noProof/>
                <w:webHidden/>
              </w:rPr>
              <w:instrText xml:space="preserve"> PAGEREF _Toc1402906 \h </w:instrText>
            </w:r>
            <w:r w:rsidR="00587463">
              <w:rPr>
                <w:noProof/>
                <w:webHidden/>
              </w:rPr>
            </w:r>
            <w:r w:rsidR="00587463">
              <w:rPr>
                <w:noProof/>
                <w:webHidden/>
              </w:rPr>
              <w:fldChar w:fldCharType="separate"/>
            </w:r>
            <w:r w:rsidR="00587463">
              <w:rPr>
                <w:noProof/>
                <w:webHidden/>
              </w:rPr>
              <w:t>45</w:t>
            </w:r>
            <w:r w:rsidR="00587463">
              <w:rPr>
                <w:noProof/>
                <w:webHidden/>
              </w:rPr>
              <w:fldChar w:fldCharType="end"/>
            </w:r>
          </w:hyperlink>
        </w:p>
        <w:p w14:paraId="430FBDFB"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07" w:history="1">
            <w:r w:rsidR="00587463" w:rsidRPr="00314060">
              <w:rPr>
                <w:rStyle w:val="af"/>
                <w:rFonts w:cs="Times New Roman"/>
                <w:noProof/>
              </w:rPr>
              <w:t>Приложение 1</w:t>
            </w:r>
            <w:r w:rsidR="00587463">
              <w:rPr>
                <w:noProof/>
                <w:webHidden/>
              </w:rPr>
              <w:tab/>
            </w:r>
            <w:r w:rsidR="00587463">
              <w:rPr>
                <w:noProof/>
                <w:webHidden/>
              </w:rPr>
              <w:fldChar w:fldCharType="begin"/>
            </w:r>
            <w:r w:rsidR="00587463">
              <w:rPr>
                <w:noProof/>
                <w:webHidden/>
              </w:rPr>
              <w:instrText xml:space="preserve"> PAGEREF _Toc1402907 \h </w:instrText>
            </w:r>
            <w:r w:rsidR="00587463">
              <w:rPr>
                <w:noProof/>
                <w:webHidden/>
              </w:rPr>
            </w:r>
            <w:r w:rsidR="00587463">
              <w:rPr>
                <w:noProof/>
                <w:webHidden/>
              </w:rPr>
              <w:fldChar w:fldCharType="separate"/>
            </w:r>
            <w:r w:rsidR="00587463">
              <w:rPr>
                <w:noProof/>
                <w:webHidden/>
              </w:rPr>
              <w:t>48</w:t>
            </w:r>
            <w:r w:rsidR="00587463">
              <w:rPr>
                <w:noProof/>
                <w:webHidden/>
              </w:rPr>
              <w:fldChar w:fldCharType="end"/>
            </w:r>
          </w:hyperlink>
        </w:p>
        <w:p w14:paraId="4DF82352"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08" w:history="1">
            <w:r w:rsidR="00587463" w:rsidRPr="00314060">
              <w:rPr>
                <w:rStyle w:val="af"/>
                <w:rFonts w:cs="Times New Roman"/>
                <w:noProof/>
              </w:rPr>
              <w:t>Приложение 2</w:t>
            </w:r>
            <w:r w:rsidR="00587463">
              <w:rPr>
                <w:noProof/>
                <w:webHidden/>
              </w:rPr>
              <w:tab/>
            </w:r>
            <w:r w:rsidR="00587463">
              <w:rPr>
                <w:noProof/>
                <w:webHidden/>
              </w:rPr>
              <w:fldChar w:fldCharType="begin"/>
            </w:r>
            <w:r w:rsidR="00587463">
              <w:rPr>
                <w:noProof/>
                <w:webHidden/>
              </w:rPr>
              <w:instrText xml:space="preserve"> PAGEREF _Toc1402908 \h </w:instrText>
            </w:r>
            <w:r w:rsidR="00587463">
              <w:rPr>
                <w:noProof/>
                <w:webHidden/>
              </w:rPr>
            </w:r>
            <w:r w:rsidR="00587463">
              <w:rPr>
                <w:noProof/>
                <w:webHidden/>
              </w:rPr>
              <w:fldChar w:fldCharType="separate"/>
            </w:r>
            <w:r w:rsidR="00587463">
              <w:rPr>
                <w:noProof/>
                <w:webHidden/>
              </w:rPr>
              <w:t>51</w:t>
            </w:r>
            <w:r w:rsidR="00587463">
              <w:rPr>
                <w:noProof/>
                <w:webHidden/>
              </w:rPr>
              <w:fldChar w:fldCharType="end"/>
            </w:r>
          </w:hyperlink>
        </w:p>
        <w:p w14:paraId="436FD229"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09" w:history="1">
            <w:r w:rsidR="00587463" w:rsidRPr="00314060">
              <w:rPr>
                <w:rStyle w:val="af"/>
                <w:rFonts w:cs="Times New Roman"/>
                <w:noProof/>
              </w:rPr>
              <w:t>Приложение 3</w:t>
            </w:r>
            <w:r w:rsidR="00587463">
              <w:rPr>
                <w:noProof/>
                <w:webHidden/>
              </w:rPr>
              <w:tab/>
            </w:r>
            <w:r w:rsidR="00587463">
              <w:rPr>
                <w:noProof/>
                <w:webHidden/>
              </w:rPr>
              <w:fldChar w:fldCharType="begin"/>
            </w:r>
            <w:r w:rsidR="00587463">
              <w:rPr>
                <w:noProof/>
                <w:webHidden/>
              </w:rPr>
              <w:instrText xml:space="preserve"> PAGEREF _Toc1402909 \h </w:instrText>
            </w:r>
            <w:r w:rsidR="00587463">
              <w:rPr>
                <w:noProof/>
                <w:webHidden/>
              </w:rPr>
            </w:r>
            <w:r w:rsidR="00587463">
              <w:rPr>
                <w:noProof/>
                <w:webHidden/>
              </w:rPr>
              <w:fldChar w:fldCharType="separate"/>
            </w:r>
            <w:r w:rsidR="00587463">
              <w:rPr>
                <w:noProof/>
                <w:webHidden/>
              </w:rPr>
              <w:t>53</w:t>
            </w:r>
            <w:r w:rsidR="00587463">
              <w:rPr>
                <w:noProof/>
                <w:webHidden/>
              </w:rPr>
              <w:fldChar w:fldCharType="end"/>
            </w:r>
          </w:hyperlink>
        </w:p>
        <w:p w14:paraId="33DE52C6"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10" w:history="1">
            <w:r w:rsidR="00587463" w:rsidRPr="00314060">
              <w:rPr>
                <w:rStyle w:val="af"/>
                <w:rFonts w:cs="Times New Roman"/>
                <w:noProof/>
              </w:rPr>
              <w:t>Приложение 4</w:t>
            </w:r>
            <w:r w:rsidR="00587463">
              <w:rPr>
                <w:noProof/>
                <w:webHidden/>
              </w:rPr>
              <w:tab/>
            </w:r>
            <w:r w:rsidR="00587463">
              <w:rPr>
                <w:noProof/>
                <w:webHidden/>
              </w:rPr>
              <w:fldChar w:fldCharType="begin"/>
            </w:r>
            <w:r w:rsidR="00587463">
              <w:rPr>
                <w:noProof/>
                <w:webHidden/>
              </w:rPr>
              <w:instrText xml:space="preserve"> PAGEREF _Toc1402910 \h </w:instrText>
            </w:r>
            <w:r w:rsidR="00587463">
              <w:rPr>
                <w:noProof/>
                <w:webHidden/>
              </w:rPr>
            </w:r>
            <w:r w:rsidR="00587463">
              <w:rPr>
                <w:noProof/>
                <w:webHidden/>
              </w:rPr>
              <w:fldChar w:fldCharType="separate"/>
            </w:r>
            <w:r w:rsidR="00587463">
              <w:rPr>
                <w:noProof/>
                <w:webHidden/>
              </w:rPr>
              <w:t>55</w:t>
            </w:r>
            <w:r w:rsidR="00587463">
              <w:rPr>
                <w:noProof/>
                <w:webHidden/>
              </w:rPr>
              <w:fldChar w:fldCharType="end"/>
            </w:r>
          </w:hyperlink>
        </w:p>
        <w:p w14:paraId="731A54A3" w14:textId="77777777" w:rsidR="00587463" w:rsidRDefault="00731B7A">
          <w:pPr>
            <w:pStyle w:val="11"/>
            <w:tabs>
              <w:tab w:val="right" w:leader="dot" w:pos="9344"/>
            </w:tabs>
            <w:rPr>
              <w:rFonts w:asciiTheme="minorHAnsi" w:eastAsiaTheme="minorEastAsia" w:hAnsiTheme="minorHAnsi"/>
              <w:noProof/>
              <w:sz w:val="22"/>
              <w:lang w:eastAsia="ru-RU"/>
            </w:rPr>
          </w:pPr>
          <w:hyperlink w:anchor="_Toc1402911" w:history="1">
            <w:r w:rsidR="00587463" w:rsidRPr="00314060">
              <w:rPr>
                <w:rStyle w:val="af"/>
                <w:rFonts w:cs="Times New Roman"/>
                <w:noProof/>
              </w:rPr>
              <w:t>Приложение 5</w:t>
            </w:r>
            <w:r w:rsidR="00587463">
              <w:rPr>
                <w:noProof/>
                <w:webHidden/>
              </w:rPr>
              <w:tab/>
            </w:r>
            <w:r w:rsidR="00587463">
              <w:rPr>
                <w:noProof/>
                <w:webHidden/>
              </w:rPr>
              <w:fldChar w:fldCharType="begin"/>
            </w:r>
            <w:r w:rsidR="00587463">
              <w:rPr>
                <w:noProof/>
                <w:webHidden/>
              </w:rPr>
              <w:instrText xml:space="preserve"> PAGEREF _Toc1402911 \h </w:instrText>
            </w:r>
            <w:r w:rsidR="00587463">
              <w:rPr>
                <w:noProof/>
                <w:webHidden/>
              </w:rPr>
            </w:r>
            <w:r w:rsidR="00587463">
              <w:rPr>
                <w:noProof/>
                <w:webHidden/>
              </w:rPr>
              <w:fldChar w:fldCharType="separate"/>
            </w:r>
            <w:r w:rsidR="00587463">
              <w:rPr>
                <w:noProof/>
                <w:webHidden/>
              </w:rPr>
              <w:t>58</w:t>
            </w:r>
            <w:r w:rsidR="00587463">
              <w:rPr>
                <w:noProof/>
                <w:webHidden/>
              </w:rPr>
              <w:fldChar w:fldCharType="end"/>
            </w:r>
          </w:hyperlink>
        </w:p>
        <w:p w14:paraId="0CCD06D0" w14:textId="6A2DEAAC" w:rsidR="001572FD" w:rsidRDefault="005E7E0B" w:rsidP="00432A1D">
          <w:pPr>
            <w:jc w:val="both"/>
            <w:rPr>
              <w:rFonts w:cs="Times New Roman"/>
            </w:rPr>
          </w:pPr>
          <w:r w:rsidRPr="00CC28C1">
            <w:rPr>
              <w:rFonts w:cs="Times New Roman"/>
              <w:b/>
              <w:bCs/>
            </w:rPr>
            <w:fldChar w:fldCharType="end"/>
          </w:r>
        </w:p>
      </w:sdtContent>
    </w:sdt>
    <w:p w14:paraId="693393A3" w14:textId="5C4E4281" w:rsidR="001572FD" w:rsidRDefault="001572FD" w:rsidP="001572FD">
      <w:pPr>
        <w:rPr>
          <w:rFonts w:cs="Times New Roman"/>
        </w:rPr>
      </w:pPr>
    </w:p>
    <w:p w14:paraId="27DDE123" w14:textId="77777777" w:rsidR="00587463" w:rsidRDefault="00587463" w:rsidP="00432A1D">
      <w:pPr>
        <w:pStyle w:val="1"/>
        <w:jc w:val="both"/>
        <w:rPr>
          <w:rFonts w:eastAsia="Times New Roman" w:cs="Times New Roman"/>
        </w:rPr>
        <w:sectPr w:rsidR="00587463" w:rsidSect="00587463">
          <w:footerReference w:type="default" r:id="rId9"/>
          <w:pgSz w:w="11906" w:h="16838"/>
          <w:pgMar w:top="1134" w:right="851" w:bottom="1134" w:left="1701" w:header="851" w:footer="709" w:gutter="0"/>
          <w:pgNumType w:start="2"/>
          <w:cols w:space="708"/>
          <w:titlePg/>
          <w:docGrid w:linePitch="381"/>
        </w:sectPr>
      </w:pPr>
    </w:p>
    <w:p w14:paraId="308B1B0D" w14:textId="4F45125A" w:rsidR="005E7E0B" w:rsidRPr="00A60AC5" w:rsidRDefault="005E7E0B" w:rsidP="00432A1D">
      <w:pPr>
        <w:pStyle w:val="1"/>
        <w:jc w:val="both"/>
        <w:rPr>
          <w:rFonts w:eastAsia="Times New Roman" w:cs="Times New Roman"/>
        </w:rPr>
      </w:pPr>
      <w:bookmarkStart w:id="1" w:name="_Toc1402891"/>
      <w:r w:rsidRPr="00CC28C1">
        <w:rPr>
          <w:rFonts w:eastAsia="Times New Roman" w:cs="Times New Roman"/>
        </w:rPr>
        <w:lastRenderedPageBreak/>
        <w:t>Введение</w:t>
      </w:r>
      <w:bookmarkEnd w:id="1"/>
    </w:p>
    <w:p w14:paraId="6399921E" w14:textId="77777777" w:rsidR="005E7E0B" w:rsidRPr="00CC28C1" w:rsidRDefault="005E7E0B" w:rsidP="00285DAC">
      <w:pPr>
        <w:spacing w:after="0" w:line="360" w:lineRule="auto"/>
        <w:ind w:firstLine="709"/>
        <w:jc w:val="both"/>
        <w:rPr>
          <w:rFonts w:cs="Times New Roman"/>
        </w:rPr>
      </w:pPr>
      <w:r w:rsidRPr="004E02B2">
        <w:rPr>
          <w:rFonts w:cs="Times New Roman"/>
          <w:b/>
        </w:rPr>
        <w:t>Актуальность исследования.</w:t>
      </w:r>
      <w:r w:rsidRPr="004E02B2">
        <w:rPr>
          <w:rFonts w:cs="Times New Roman"/>
        </w:rPr>
        <w:t xml:space="preserve"> Старшие классы в школе - это пора выпускных</w:t>
      </w:r>
      <w:r w:rsidRPr="00CC28C1">
        <w:rPr>
          <w:rFonts w:cs="Times New Roman"/>
        </w:rPr>
        <w:t xml:space="preserve"> экзаменов, выбора университета и будущей профессии. Чаще всего в этом выборе ученики ориентируются на свои интересы. Но при выборе жизненного пути важно руководствоваться не только одними лишь интересами, необходимо учитывать свои способности и возможности. Чтобы такие возможности были, школьная успеваемость должна соответствовать выбранному пути.</w:t>
      </w:r>
    </w:p>
    <w:p w14:paraId="15878548" w14:textId="77777777" w:rsidR="005E7E0B" w:rsidRPr="00CC28C1" w:rsidRDefault="005E7E0B" w:rsidP="00432A1D">
      <w:pPr>
        <w:spacing w:after="0" w:line="360" w:lineRule="auto"/>
        <w:ind w:firstLine="737"/>
        <w:jc w:val="both"/>
        <w:rPr>
          <w:rFonts w:cs="Times New Roman"/>
        </w:rPr>
      </w:pPr>
      <w:r w:rsidRPr="00CC28C1">
        <w:rPr>
          <w:rFonts w:cs="Times New Roman"/>
        </w:rPr>
        <w:t>Но не у всех учеников уровень их успеваемости совпадает с их желаемыми результатами. На эффективность обучения влияют разные стимулы. Например, обстановка в школе и семье, взаимоотношение с преподавателем, одноклассниками и тому подобное. Также влияние оказывают не только внешние признаки, но и индивидуальные особенности личности школьника.</w:t>
      </w:r>
    </w:p>
    <w:p w14:paraId="0B10E2B7" w14:textId="77777777" w:rsidR="005E7E0B" w:rsidRPr="00CC28C1" w:rsidRDefault="005E7E0B" w:rsidP="00432A1D">
      <w:pPr>
        <w:spacing w:after="0" w:line="360" w:lineRule="auto"/>
        <w:ind w:firstLine="737"/>
        <w:jc w:val="both"/>
        <w:rPr>
          <w:rFonts w:cs="Times New Roman"/>
        </w:rPr>
      </w:pPr>
      <w:proofErr w:type="gramStart"/>
      <w:r w:rsidRPr="00CC28C1">
        <w:rPr>
          <w:rFonts w:cs="Times New Roman"/>
        </w:rPr>
        <w:t>Тревожность - личностное свойство субъекта, проявляющиеся в склонности сильно или слабо реагировать на негативные ситуации</w:t>
      </w:r>
      <w:r w:rsidRPr="00D423A2">
        <w:rPr>
          <w:rFonts w:cs="Times New Roman"/>
        </w:rPr>
        <w:t xml:space="preserve"> [19]</w:t>
      </w:r>
      <w:r w:rsidRPr="00CC28C1">
        <w:rPr>
          <w:rFonts w:cs="Times New Roman"/>
        </w:rPr>
        <w:t>.</w:t>
      </w:r>
      <w:proofErr w:type="gramEnd"/>
      <w:r w:rsidRPr="00CC28C1">
        <w:rPr>
          <w:rFonts w:cs="Times New Roman"/>
        </w:rPr>
        <w:t xml:space="preserve"> Она может, как побуждать к действию, мотивировать деятельность, так и приводить в оцепенение, пассивности. Следовательно, от уровня тревожности зависит и учебная деятельность школьника. Тревожность может влиять и негативно, и положительно на обучение индивида.</w:t>
      </w:r>
    </w:p>
    <w:p w14:paraId="21D64BDE"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Еще одно индивидуальным свойством является акцентуация характера. Это доминирование отдельных черт характера над другими. </w:t>
      </w:r>
      <w:proofErr w:type="gramStart"/>
      <w:r w:rsidRPr="00CC28C1">
        <w:rPr>
          <w:rFonts w:cs="Times New Roman"/>
        </w:rPr>
        <w:t>От</w:t>
      </w:r>
      <w:proofErr w:type="gramEnd"/>
      <w:r w:rsidRPr="00CC28C1">
        <w:rPr>
          <w:rFonts w:cs="Times New Roman"/>
        </w:rPr>
        <w:t xml:space="preserve"> </w:t>
      </w:r>
      <w:proofErr w:type="gramStart"/>
      <w:r w:rsidRPr="00CC28C1">
        <w:rPr>
          <w:rFonts w:cs="Times New Roman"/>
        </w:rPr>
        <w:t>акцентуация</w:t>
      </w:r>
      <w:proofErr w:type="gramEnd"/>
      <w:r w:rsidRPr="00CC28C1">
        <w:rPr>
          <w:rFonts w:cs="Times New Roman"/>
        </w:rPr>
        <w:t xml:space="preserve"> личности зависит проявление поведения. Также она влияет на все сферы деятельности человека. Определяет отношение к миру, к окружающим, к самому себе</w:t>
      </w:r>
      <w:r>
        <w:rPr>
          <w:rFonts w:cs="Times New Roman"/>
        </w:rPr>
        <w:t xml:space="preserve"> </w:t>
      </w:r>
      <w:r w:rsidRPr="008F36AA">
        <w:rPr>
          <w:rFonts w:cs="Times New Roman"/>
        </w:rPr>
        <w:t>[10]</w:t>
      </w:r>
      <w:r w:rsidRPr="00CC28C1">
        <w:rPr>
          <w:rFonts w:cs="Times New Roman"/>
        </w:rPr>
        <w:t xml:space="preserve">. </w:t>
      </w:r>
    </w:p>
    <w:p w14:paraId="35293EC5"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Отношение к самому себе проявляется в виде самооценки. Самооценка </w:t>
      </w:r>
      <w:r>
        <w:rPr>
          <w:rFonts w:cs="Times New Roman"/>
        </w:rPr>
        <w:t>–</w:t>
      </w:r>
      <w:r w:rsidRPr="00D423A2">
        <w:rPr>
          <w:rFonts w:cs="Times New Roman"/>
        </w:rPr>
        <w:t xml:space="preserve"> </w:t>
      </w:r>
      <w:r>
        <w:rPr>
          <w:rFonts w:cs="Times New Roman"/>
        </w:rPr>
        <w:t>это</w:t>
      </w:r>
      <w:r w:rsidRPr="00CC28C1">
        <w:rPr>
          <w:rFonts w:cs="Times New Roman"/>
        </w:rPr>
        <w:t xml:space="preserve"> представление человека о самом себе, о его месте в обществе, оценивание своих положительных и отрицательных качеств</w:t>
      </w:r>
      <w:r>
        <w:rPr>
          <w:rFonts w:cs="Times New Roman"/>
        </w:rPr>
        <w:t xml:space="preserve"> </w:t>
      </w:r>
      <w:r w:rsidRPr="00D423A2">
        <w:rPr>
          <w:rFonts w:cs="Times New Roman"/>
        </w:rPr>
        <w:t>[24]</w:t>
      </w:r>
      <w:r w:rsidRPr="00CC28C1">
        <w:rPr>
          <w:rFonts w:cs="Times New Roman"/>
        </w:rPr>
        <w:t xml:space="preserve">. Это влияет </w:t>
      </w:r>
      <w:r w:rsidRPr="00CC28C1">
        <w:rPr>
          <w:rFonts w:cs="Times New Roman"/>
        </w:rPr>
        <w:lastRenderedPageBreak/>
        <w:t>на решительность субъектов, их активность и упорство, что находит свое применение в изучении школьной программы.</w:t>
      </w:r>
    </w:p>
    <w:p w14:paraId="0A59CB1C" w14:textId="77777777" w:rsidR="005E7E0B" w:rsidRPr="00CC28C1" w:rsidRDefault="005E7E0B" w:rsidP="00432A1D">
      <w:pPr>
        <w:spacing w:after="0" w:line="360" w:lineRule="auto"/>
        <w:ind w:firstLine="720"/>
        <w:jc w:val="both"/>
        <w:rPr>
          <w:rFonts w:cs="Times New Roman"/>
        </w:rPr>
      </w:pPr>
      <w:r w:rsidRPr="00CC28C1">
        <w:rPr>
          <w:rFonts w:cs="Times New Roman"/>
        </w:rPr>
        <w:t>Исследование факторов, влияющих на успешность обучаемости в, школе, является актуальной проблемой современной психологии. Поняв</w:t>
      </w:r>
      <w:r w:rsidRPr="00D423A2">
        <w:rPr>
          <w:rFonts w:cs="Times New Roman"/>
        </w:rPr>
        <w:t>,</w:t>
      </w:r>
      <w:r w:rsidRPr="00CC28C1">
        <w:rPr>
          <w:rFonts w:cs="Times New Roman"/>
        </w:rPr>
        <w:t xml:space="preserve"> какие факторы оказывают отрицательное, а какие положительное воздействие на успеваемость, можно снизить или повысить соответственно это влияния.</w:t>
      </w:r>
    </w:p>
    <w:p w14:paraId="31D1A5D9" w14:textId="0885114E" w:rsidR="005E7E0B" w:rsidRPr="004E02B2" w:rsidRDefault="005E7E0B" w:rsidP="00432A1D">
      <w:pPr>
        <w:spacing w:after="0" w:line="360" w:lineRule="auto"/>
        <w:ind w:firstLine="720"/>
        <w:jc w:val="both"/>
        <w:rPr>
          <w:rFonts w:eastAsia="Times New Roman" w:cs="Times New Roman"/>
          <w:color w:val="000000" w:themeColor="text1"/>
          <w:szCs w:val="28"/>
        </w:rPr>
      </w:pPr>
      <w:r w:rsidRPr="0029251D">
        <w:rPr>
          <w:rFonts w:eastAsia="Times New Roman" w:cs="Times New Roman"/>
          <w:b/>
          <w:color w:val="000000" w:themeColor="text1"/>
          <w:szCs w:val="28"/>
        </w:rPr>
        <w:t>Объект исследования:</w:t>
      </w:r>
      <w:r w:rsidRPr="0029251D">
        <w:rPr>
          <w:rFonts w:eastAsia="Times New Roman" w:cs="Times New Roman"/>
          <w:color w:val="000000" w:themeColor="text1"/>
          <w:szCs w:val="28"/>
        </w:rPr>
        <w:t xml:space="preserve"> </w:t>
      </w:r>
      <w:r w:rsidR="0029251D">
        <w:rPr>
          <w:rFonts w:eastAsia="Times New Roman" w:cs="Times New Roman"/>
          <w:color w:val="000000" w:themeColor="text1"/>
          <w:szCs w:val="28"/>
        </w:rPr>
        <w:t>школьная</w:t>
      </w:r>
      <w:r w:rsidRPr="0029251D">
        <w:rPr>
          <w:rFonts w:eastAsia="Times New Roman" w:cs="Times New Roman"/>
          <w:color w:val="000000" w:themeColor="text1"/>
          <w:szCs w:val="28"/>
        </w:rPr>
        <w:t xml:space="preserve"> успеваемост</w:t>
      </w:r>
      <w:r w:rsidR="0029251D">
        <w:rPr>
          <w:rFonts w:eastAsia="Times New Roman" w:cs="Times New Roman"/>
          <w:color w:val="000000" w:themeColor="text1"/>
          <w:szCs w:val="28"/>
        </w:rPr>
        <w:t>ь подростков</w:t>
      </w:r>
      <w:r w:rsidRPr="0029251D">
        <w:rPr>
          <w:rFonts w:eastAsia="Times New Roman" w:cs="Times New Roman"/>
          <w:color w:val="000000" w:themeColor="text1"/>
          <w:szCs w:val="28"/>
        </w:rPr>
        <w:t>.</w:t>
      </w:r>
    </w:p>
    <w:p w14:paraId="52D443E8" w14:textId="77777777" w:rsidR="005E7E0B" w:rsidRPr="004E02B2" w:rsidRDefault="005E7E0B" w:rsidP="00432A1D">
      <w:pPr>
        <w:spacing w:after="0" w:line="360" w:lineRule="auto"/>
        <w:ind w:firstLine="720"/>
        <w:jc w:val="both"/>
        <w:rPr>
          <w:rFonts w:eastAsia="Times New Roman" w:cs="Times New Roman"/>
          <w:color w:val="000000" w:themeColor="text1"/>
          <w:szCs w:val="28"/>
        </w:rPr>
      </w:pPr>
      <w:r w:rsidRPr="004E02B2">
        <w:rPr>
          <w:rFonts w:eastAsia="Times New Roman" w:cs="Times New Roman"/>
          <w:b/>
          <w:color w:val="000000" w:themeColor="text1"/>
          <w:szCs w:val="28"/>
        </w:rPr>
        <w:t>Предмет исследования:</w:t>
      </w:r>
      <w:r w:rsidRPr="004E02B2">
        <w:rPr>
          <w:rFonts w:eastAsia="Times New Roman" w:cs="Times New Roman"/>
          <w:color w:val="000000" w:themeColor="text1"/>
          <w:szCs w:val="28"/>
        </w:rPr>
        <w:t xml:space="preserve"> влияние личностно-характерологических особенностей подростка на школьную успеваемость.</w:t>
      </w:r>
    </w:p>
    <w:p w14:paraId="343DFF76" w14:textId="77777777" w:rsidR="005E7E0B" w:rsidRPr="004E02B2" w:rsidRDefault="005E7E0B" w:rsidP="00432A1D">
      <w:pPr>
        <w:spacing w:after="0" w:line="360" w:lineRule="auto"/>
        <w:ind w:firstLine="720"/>
        <w:jc w:val="both"/>
        <w:rPr>
          <w:rFonts w:eastAsia="Times New Roman" w:cs="Times New Roman"/>
          <w:color w:val="000000" w:themeColor="text1"/>
          <w:szCs w:val="28"/>
        </w:rPr>
      </w:pPr>
      <w:r w:rsidRPr="004E02B2">
        <w:rPr>
          <w:rFonts w:eastAsia="Times New Roman" w:cs="Times New Roman"/>
          <w:b/>
          <w:color w:val="000000" w:themeColor="text1"/>
          <w:szCs w:val="28"/>
        </w:rPr>
        <w:t>Цель исследования:</w:t>
      </w:r>
      <w:r w:rsidRPr="004E02B2">
        <w:rPr>
          <w:rFonts w:eastAsia="Times New Roman" w:cs="Times New Roman"/>
          <w:color w:val="000000" w:themeColor="text1"/>
          <w:szCs w:val="28"/>
        </w:rPr>
        <w:t xml:space="preserve"> исследование влияния личностно-характерологических свойств на успеваемость подростков в учебной деятельности.</w:t>
      </w:r>
    </w:p>
    <w:p w14:paraId="497E2616" w14:textId="77777777" w:rsidR="005E7E0B" w:rsidRPr="004E02B2" w:rsidRDefault="005E7E0B" w:rsidP="00432A1D">
      <w:pPr>
        <w:spacing w:after="0" w:line="360" w:lineRule="auto"/>
        <w:ind w:firstLine="720"/>
        <w:jc w:val="both"/>
        <w:rPr>
          <w:rFonts w:eastAsia="Times New Roman" w:cs="Times New Roman"/>
          <w:color w:val="000000" w:themeColor="text1"/>
          <w:szCs w:val="28"/>
        </w:rPr>
      </w:pPr>
      <w:r w:rsidRPr="004E02B2">
        <w:rPr>
          <w:rFonts w:eastAsia="Times New Roman" w:cs="Times New Roman"/>
          <w:b/>
          <w:color w:val="000000" w:themeColor="text1"/>
          <w:szCs w:val="28"/>
        </w:rPr>
        <w:t>Гипотеза исследования:</w:t>
      </w:r>
      <w:r w:rsidRPr="004E02B2">
        <w:rPr>
          <w:rFonts w:eastAsia="Times New Roman" w:cs="Times New Roman"/>
          <w:color w:val="000000" w:themeColor="text1"/>
          <w:szCs w:val="28"/>
        </w:rPr>
        <w:t xml:space="preserve"> На показатели школьной успеваемости подростка оказывают значимое влияние следующие факторы: уровень тревожности, уровень самооценки и тип акцентуации личности.</w:t>
      </w:r>
    </w:p>
    <w:p w14:paraId="0787FA21" w14:textId="77777777" w:rsidR="005E7E0B" w:rsidRPr="004E02B2" w:rsidRDefault="005E7E0B" w:rsidP="00432A1D">
      <w:pPr>
        <w:spacing w:after="0" w:line="360" w:lineRule="auto"/>
        <w:ind w:firstLine="360"/>
        <w:jc w:val="both"/>
        <w:rPr>
          <w:rFonts w:eastAsia="Times New Roman" w:cs="Times New Roman"/>
          <w:b/>
          <w:color w:val="000000" w:themeColor="text1"/>
          <w:szCs w:val="28"/>
        </w:rPr>
      </w:pPr>
      <w:r w:rsidRPr="004E02B2">
        <w:rPr>
          <w:rFonts w:eastAsia="Times New Roman" w:cs="Times New Roman"/>
          <w:b/>
          <w:color w:val="000000" w:themeColor="text1"/>
          <w:szCs w:val="28"/>
        </w:rPr>
        <w:t>Задачи исследования:</w:t>
      </w:r>
      <w:r w:rsidRPr="004E02B2">
        <w:rPr>
          <w:rFonts w:eastAsia="Times New Roman" w:cs="Times New Roman"/>
          <w:b/>
          <w:color w:val="000000" w:themeColor="text1"/>
          <w:szCs w:val="28"/>
        </w:rPr>
        <w:tab/>
      </w:r>
    </w:p>
    <w:p w14:paraId="06937931" w14:textId="77777777" w:rsidR="005E7E0B" w:rsidRPr="004E02B2" w:rsidRDefault="005E7E0B" w:rsidP="00432A1D">
      <w:pPr>
        <w:pStyle w:val="a4"/>
        <w:numPr>
          <w:ilvl w:val="0"/>
          <w:numId w:val="18"/>
        </w:numPr>
        <w:spacing w:after="0" w:line="360" w:lineRule="auto"/>
        <w:ind w:left="284"/>
        <w:jc w:val="both"/>
        <w:rPr>
          <w:rFonts w:eastAsia="Times New Roman" w:cs="Times New Roman"/>
          <w:color w:val="000000"/>
          <w:szCs w:val="28"/>
          <w:lang w:eastAsia="ru-RU"/>
        </w:rPr>
      </w:pPr>
      <w:r w:rsidRPr="004E02B2">
        <w:rPr>
          <w:rFonts w:eastAsia="Times New Roman" w:cs="Times New Roman"/>
          <w:color w:val="000000"/>
          <w:szCs w:val="28"/>
          <w:lang w:eastAsia="ru-RU"/>
        </w:rPr>
        <w:t>Провести теоретический анализ факторов, влияющих на процесс обучения школьников подросткового возраста.</w:t>
      </w:r>
    </w:p>
    <w:p w14:paraId="629CFEED" w14:textId="77777777" w:rsidR="005E7E0B" w:rsidRPr="004E02B2" w:rsidRDefault="005E7E0B" w:rsidP="00432A1D">
      <w:pPr>
        <w:pStyle w:val="a4"/>
        <w:numPr>
          <w:ilvl w:val="0"/>
          <w:numId w:val="18"/>
        </w:numPr>
        <w:spacing w:after="0" w:line="360" w:lineRule="auto"/>
        <w:ind w:left="284"/>
        <w:jc w:val="both"/>
        <w:rPr>
          <w:rFonts w:eastAsia="Times New Roman" w:cs="Times New Roman"/>
          <w:color w:val="000000"/>
          <w:szCs w:val="28"/>
          <w:lang w:eastAsia="ru-RU"/>
        </w:rPr>
      </w:pPr>
      <w:r w:rsidRPr="004E02B2">
        <w:rPr>
          <w:rFonts w:eastAsia="Times New Roman" w:cs="Times New Roman"/>
          <w:color w:val="000000"/>
          <w:szCs w:val="28"/>
          <w:lang w:eastAsia="ru-RU"/>
        </w:rPr>
        <w:t>Подобрать оптимальные методы исследования личностно - характерологических особенностей подростка.</w:t>
      </w:r>
    </w:p>
    <w:p w14:paraId="3BECB7CB" w14:textId="5FA26DC5" w:rsidR="005E7E0B" w:rsidRPr="004E02B2" w:rsidRDefault="005E7E0B" w:rsidP="00432A1D">
      <w:pPr>
        <w:pStyle w:val="a4"/>
        <w:numPr>
          <w:ilvl w:val="0"/>
          <w:numId w:val="18"/>
        </w:numPr>
        <w:spacing w:after="0" w:line="360" w:lineRule="auto"/>
        <w:ind w:left="284"/>
        <w:jc w:val="both"/>
        <w:rPr>
          <w:rFonts w:eastAsia="Times New Roman" w:cs="Times New Roman"/>
          <w:color w:val="000000"/>
          <w:szCs w:val="28"/>
          <w:lang w:eastAsia="ru-RU"/>
        </w:rPr>
      </w:pPr>
      <w:r w:rsidRPr="004E02B2">
        <w:rPr>
          <w:rFonts w:eastAsia="Times New Roman" w:cs="Times New Roman"/>
          <w:color w:val="000000"/>
          <w:szCs w:val="28"/>
          <w:lang w:eastAsia="ru-RU"/>
        </w:rPr>
        <w:t>Проанализировать</w:t>
      </w:r>
      <w:r w:rsidR="0029251D">
        <w:rPr>
          <w:rFonts w:eastAsia="Times New Roman" w:cs="Times New Roman"/>
          <w:color w:val="000000"/>
          <w:szCs w:val="28"/>
          <w:lang w:eastAsia="ru-RU"/>
        </w:rPr>
        <w:t xml:space="preserve"> влияние</w:t>
      </w:r>
      <w:r w:rsidRPr="004E02B2">
        <w:rPr>
          <w:rFonts w:eastAsia="Times New Roman" w:cs="Times New Roman"/>
          <w:color w:val="000000"/>
          <w:szCs w:val="28"/>
          <w:lang w:eastAsia="ru-RU"/>
        </w:rPr>
        <w:t xml:space="preserve"> личностны</w:t>
      </w:r>
      <w:r w:rsidR="0029251D">
        <w:rPr>
          <w:rFonts w:eastAsia="Times New Roman" w:cs="Times New Roman"/>
          <w:color w:val="000000"/>
          <w:szCs w:val="28"/>
          <w:lang w:eastAsia="ru-RU"/>
        </w:rPr>
        <w:t>х</w:t>
      </w:r>
      <w:r w:rsidRPr="004E02B2">
        <w:rPr>
          <w:rFonts w:eastAsia="Times New Roman" w:cs="Times New Roman"/>
          <w:color w:val="000000"/>
          <w:szCs w:val="28"/>
          <w:lang w:eastAsia="ru-RU"/>
        </w:rPr>
        <w:t xml:space="preserve"> фактор</w:t>
      </w:r>
      <w:r w:rsidR="0029251D">
        <w:rPr>
          <w:rFonts w:eastAsia="Times New Roman" w:cs="Times New Roman"/>
          <w:color w:val="000000"/>
          <w:szCs w:val="28"/>
          <w:lang w:eastAsia="ru-RU"/>
        </w:rPr>
        <w:t>ов</w:t>
      </w:r>
      <w:r w:rsidRPr="004E02B2">
        <w:rPr>
          <w:rFonts w:eastAsia="Times New Roman" w:cs="Times New Roman"/>
          <w:color w:val="000000"/>
          <w:szCs w:val="28"/>
          <w:lang w:eastAsia="ru-RU"/>
        </w:rPr>
        <w:t xml:space="preserve"> на успешность учебной деятельности подростков.</w:t>
      </w:r>
    </w:p>
    <w:p w14:paraId="0353BD98" w14:textId="77777777" w:rsidR="005E7E0B" w:rsidRPr="004E02B2" w:rsidRDefault="005E7E0B" w:rsidP="00432A1D">
      <w:pPr>
        <w:spacing w:after="0" w:line="360" w:lineRule="auto"/>
        <w:ind w:firstLine="708"/>
        <w:jc w:val="both"/>
        <w:rPr>
          <w:rFonts w:cs="Times New Roman"/>
          <w:lang w:eastAsia="ru-RU"/>
        </w:rPr>
      </w:pPr>
      <w:r w:rsidRPr="004E02B2">
        <w:rPr>
          <w:rFonts w:cs="Times New Roman"/>
          <w:b/>
          <w:szCs w:val="28"/>
        </w:rPr>
        <w:t>Состав испытуемых:</w:t>
      </w:r>
      <w:r w:rsidRPr="004E02B2">
        <w:rPr>
          <w:rFonts w:cs="Times New Roman"/>
          <w:lang w:eastAsia="ru-RU"/>
        </w:rPr>
        <w:t xml:space="preserve"> </w:t>
      </w:r>
      <w:r w:rsidRPr="00EA7F5A">
        <w:rPr>
          <w:rFonts w:cs="Times New Roman"/>
          <w:lang w:eastAsia="ru-RU"/>
        </w:rPr>
        <w:t>В исследовании принимали участие 50 школьников –</w:t>
      </w:r>
      <w:r>
        <w:rPr>
          <w:rFonts w:cs="Times New Roman"/>
          <w:lang w:eastAsia="ru-RU"/>
        </w:rPr>
        <w:t xml:space="preserve"> </w:t>
      </w:r>
      <w:r w:rsidRPr="00EA7F5A">
        <w:rPr>
          <w:rFonts w:cs="Times New Roman"/>
          <w:lang w:eastAsia="ru-RU"/>
        </w:rPr>
        <w:t>подростков, учащиеся 10-х классов, в возрасте 15-16 лет. Основой практической базой исследования стала Муниципальное бюджетное общеобразовательное учреждение гимназия №9 г. Ставрополя.</w:t>
      </w:r>
    </w:p>
    <w:p w14:paraId="3E9D1156" w14:textId="77777777" w:rsidR="005E7E0B" w:rsidRPr="009A7DE3" w:rsidRDefault="005E7E0B" w:rsidP="00432A1D">
      <w:pPr>
        <w:spacing w:after="0" w:line="360" w:lineRule="auto"/>
        <w:ind w:firstLine="720"/>
        <w:jc w:val="both"/>
        <w:rPr>
          <w:rFonts w:cs="Times New Roman"/>
          <w:b/>
          <w:color w:val="000000" w:themeColor="text1"/>
          <w:szCs w:val="28"/>
        </w:rPr>
      </w:pPr>
      <w:r w:rsidRPr="009A7DE3">
        <w:rPr>
          <w:rFonts w:cs="Times New Roman"/>
          <w:b/>
          <w:color w:val="000000" w:themeColor="text1"/>
          <w:szCs w:val="28"/>
        </w:rPr>
        <w:t>Методики экспериментально-психологического исследования:</w:t>
      </w:r>
    </w:p>
    <w:p w14:paraId="2AAEF506" w14:textId="77777777" w:rsidR="005E7E0B" w:rsidRPr="004E02B2" w:rsidRDefault="005E7E0B" w:rsidP="00432A1D">
      <w:pPr>
        <w:pStyle w:val="a4"/>
        <w:numPr>
          <w:ilvl w:val="0"/>
          <w:numId w:val="20"/>
        </w:numPr>
        <w:spacing w:after="0" w:line="360" w:lineRule="auto"/>
        <w:ind w:left="426" w:hanging="426"/>
        <w:jc w:val="both"/>
        <w:rPr>
          <w:rFonts w:cs="Times New Roman"/>
          <w:lang w:eastAsia="ru-RU"/>
        </w:rPr>
      </w:pPr>
      <w:r w:rsidRPr="004E02B2">
        <w:rPr>
          <w:rFonts w:cs="Times New Roman"/>
          <w:lang w:eastAsia="ru-RU"/>
        </w:rPr>
        <w:t xml:space="preserve">Методика измерения уровня тревожности (Дж. Тейлор, адаптация В. Г. </w:t>
      </w:r>
      <w:proofErr w:type="spellStart"/>
      <w:r w:rsidRPr="004E02B2">
        <w:rPr>
          <w:rFonts w:cs="Times New Roman"/>
          <w:lang w:eastAsia="ru-RU"/>
        </w:rPr>
        <w:t>Норакидзе</w:t>
      </w:r>
      <w:proofErr w:type="spellEnd"/>
      <w:r w:rsidRPr="004E02B2">
        <w:rPr>
          <w:rFonts w:cs="Times New Roman"/>
          <w:lang w:eastAsia="ru-RU"/>
        </w:rPr>
        <w:t>).</w:t>
      </w:r>
    </w:p>
    <w:p w14:paraId="14FABD6D" w14:textId="77777777" w:rsidR="005E7E0B" w:rsidRPr="004E02B2" w:rsidRDefault="005E7E0B" w:rsidP="00432A1D">
      <w:pPr>
        <w:pStyle w:val="a4"/>
        <w:numPr>
          <w:ilvl w:val="0"/>
          <w:numId w:val="20"/>
        </w:numPr>
        <w:spacing w:after="0" w:line="360" w:lineRule="auto"/>
        <w:ind w:left="426" w:hanging="426"/>
        <w:jc w:val="both"/>
        <w:rPr>
          <w:rFonts w:cs="Times New Roman"/>
          <w:lang w:eastAsia="ru-RU"/>
        </w:rPr>
      </w:pPr>
      <w:r w:rsidRPr="004E02B2">
        <w:rPr>
          <w:rFonts w:cs="Times New Roman"/>
          <w:lang w:eastAsia="ru-RU"/>
        </w:rPr>
        <w:lastRenderedPageBreak/>
        <w:t xml:space="preserve">Тест-опросник Определение уровня самооценки </w:t>
      </w:r>
      <w:proofErr w:type="spellStart"/>
      <w:r w:rsidRPr="004E02B2">
        <w:rPr>
          <w:rFonts w:cs="Times New Roman"/>
          <w:lang w:eastAsia="ru-RU"/>
        </w:rPr>
        <w:t>С.В.Ковалёва</w:t>
      </w:r>
      <w:proofErr w:type="spellEnd"/>
      <w:r w:rsidRPr="004E02B2">
        <w:rPr>
          <w:rFonts w:cs="Times New Roman"/>
          <w:lang w:eastAsia="ru-RU"/>
        </w:rPr>
        <w:t>.</w:t>
      </w:r>
    </w:p>
    <w:p w14:paraId="7241B4B1" w14:textId="77777777" w:rsidR="005E7E0B" w:rsidRPr="004E02B2" w:rsidRDefault="005E7E0B" w:rsidP="00432A1D">
      <w:pPr>
        <w:pStyle w:val="a4"/>
        <w:numPr>
          <w:ilvl w:val="0"/>
          <w:numId w:val="20"/>
        </w:numPr>
        <w:spacing w:after="0" w:line="360" w:lineRule="auto"/>
        <w:ind w:left="426" w:hanging="426"/>
        <w:jc w:val="both"/>
        <w:rPr>
          <w:rFonts w:cs="Times New Roman"/>
          <w:lang w:eastAsia="ru-RU"/>
        </w:rPr>
      </w:pPr>
      <w:r w:rsidRPr="004E02B2">
        <w:rPr>
          <w:rFonts w:cs="Times New Roman"/>
          <w:lang w:eastAsia="ru-RU"/>
        </w:rPr>
        <w:t xml:space="preserve">Тест-опросник С. </w:t>
      </w:r>
      <w:proofErr w:type="spellStart"/>
      <w:r w:rsidRPr="004E02B2">
        <w:rPr>
          <w:rFonts w:cs="Times New Roman"/>
          <w:lang w:eastAsia="ru-RU"/>
        </w:rPr>
        <w:t>Шмишека</w:t>
      </w:r>
      <w:proofErr w:type="spellEnd"/>
      <w:r w:rsidRPr="004E02B2">
        <w:rPr>
          <w:rFonts w:cs="Times New Roman"/>
          <w:lang w:eastAsia="ru-RU"/>
        </w:rPr>
        <w:t xml:space="preserve"> (АХ) (модификация методики Определение личностно-характерологических акцентуаций </w:t>
      </w:r>
      <w:proofErr w:type="spellStart"/>
      <w:r w:rsidRPr="004E02B2">
        <w:rPr>
          <w:rFonts w:cs="Times New Roman"/>
          <w:lang w:eastAsia="ru-RU"/>
        </w:rPr>
        <w:t>К.Леонгарда</w:t>
      </w:r>
      <w:proofErr w:type="spellEnd"/>
      <w:r w:rsidRPr="004E02B2">
        <w:rPr>
          <w:rFonts w:cs="Times New Roman"/>
          <w:lang w:eastAsia="ru-RU"/>
        </w:rPr>
        <w:t>).</w:t>
      </w:r>
    </w:p>
    <w:p w14:paraId="5DBDF00C" w14:textId="77777777" w:rsidR="005E7E0B" w:rsidRPr="004E02B2" w:rsidRDefault="005E7E0B" w:rsidP="00432A1D">
      <w:pPr>
        <w:pStyle w:val="a4"/>
        <w:numPr>
          <w:ilvl w:val="0"/>
          <w:numId w:val="20"/>
        </w:numPr>
        <w:spacing w:after="0" w:line="360" w:lineRule="auto"/>
        <w:ind w:left="284" w:hanging="284"/>
        <w:jc w:val="both"/>
        <w:rPr>
          <w:rFonts w:cs="Times New Roman"/>
          <w:lang w:eastAsia="ru-RU"/>
        </w:rPr>
      </w:pPr>
      <w:r w:rsidRPr="004E02B2">
        <w:rPr>
          <w:rFonts w:cs="Times New Roman"/>
          <w:lang w:eastAsia="ru-RU"/>
        </w:rPr>
        <w:t>U-критерий Манна - Уитни.</w:t>
      </w:r>
    </w:p>
    <w:p w14:paraId="5AAEDF0A" w14:textId="6835C137" w:rsidR="005E7E0B" w:rsidRPr="004E02B2" w:rsidRDefault="005E7E0B" w:rsidP="00432A1D">
      <w:pPr>
        <w:spacing w:after="0" w:line="360" w:lineRule="auto"/>
        <w:ind w:firstLine="737"/>
        <w:jc w:val="both"/>
        <w:rPr>
          <w:rFonts w:cs="Times New Roman"/>
          <w:szCs w:val="28"/>
        </w:rPr>
      </w:pPr>
      <w:r w:rsidRPr="004E02B2">
        <w:rPr>
          <w:rFonts w:cs="Times New Roman"/>
          <w:b/>
          <w:szCs w:val="28"/>
        </w:rPr>
        <w:t xml:space="preserve">Теоретико-методологическое обоснование: </w:t>
      </w:r>
      <w:r w:rsidR="005E26CA">
        <w:rPr>
          <w:rFonts w:cs="Times New Roman"/>
          <w:szCs w:val="28"/>
        </w:rPr>
        <w:t>теоретическую основу</w:t>
      </w:r>
      <w:r w:rsidRPr="004E02B2">
        <w:rPr>
          <w:rFonts w:cs="Times New Roman"/>
          <w:szCs w:val="28"/>
        </w:rPr>
        <w:t xml:space="preserve"> </w:t>
      </w:r>
      <w:r w:rsidR="005E26CA">
        <w:rPr>
          <w:rFonts w:cs="Times New Roman"/>
          <w:szCs w:val="28"/>
        </w:rPr>
        <w:t xml:space="preserve">нашей </w:t>
      </w:r>
      <w:r w:rsidRPr="004E02B2">
        <w:rPr>
          <w:rFonts w:cs="Times New Roman"/>
          <w:szCs w:val="28"/>
        </w:rPr>
        <w:t xml:space="preserve">работы </w:t>
      </w:r>
      <w:r w:rsidR="005E26CA">
        <w:rPr>
          <w:rFonts w:cs="Times New Roman"/>
          <w:szCs w:val="28"/>
        </w:rPr>
        <w:t>составили и</w:t>
      </w:r>
      <w:r w:rsidRPr="004E02B2">
        <w:rPr>
          <w:rFonts w:cs="Times New Roman"/>
          <w:szCs w:val="28"/>
        </w:rPr>
        <w:t xml:space="preserve">сследования таких ученых как: Прихожан А.М., </w:t>
      </w:r>
      <w:proofErr w:type="spellStart"/>
      <w:r w:rsidRPr="004E02B2">
        <w:rPr>
          <w:rFonts w:cs="Times New Roman"/>
          <w:szCs w:val="28"/>
        </w:rPr>
        <w:t>Личко</w:t>
      </w:r>
      <w:proofErr w:type="spellEnd"/>
      <w:r w:rsidRPr="004E02B2">
        <w:rPr>
          <w:rFonts w:cs="Times New Roman"/>
          <w:szCs w:val="28"/>
        </w:rPr>
        <w:t xml:space="preserve"> А.Е., Выготский Л.С., </w:t>
      </w:r>
      <w:proofErr w:type="spellStart"/>
      <w:r w:rsidRPr="004E02B2">
        <w:rPr>
          <w:rFonts w:cs="Times New Roman"/>
          <w:szCs w:val="28"/>
        </w:rPr>
        <w:t>Эльконин</w:t>
      </w:r>
      <w:proofErr w:type="spellEnd"/>
      <w:r w:rsidRPr="004E02B2">
        <w:rPr>
          <w:rFonts w:cs="Times New Roman"/>
          <w:szCs w:val="28"/>
        </w:rPr>
        <w:t xml:space="preserve"> Д.Б., </w:t>
      </w:r>
      <w:proofErr w:type="spellStart"/>
      <w:r w:rsidRPr="004E02B2">
        <w:rPr>
          <w:rFonts w:cs="Times New Roman"/>
          <w:szCs w:val="28"/>
        </w:rPr>
        <w:t>Масгутова</w:t>
      </w:r>
      <w:proofErr w:type="spellEnd"/>
      <w:r w:rsidRPr="004E02B2">
        <w:rPr>
          <w:rFonts w:cs="Times New Roman"/>
          <w:szCs w:val="28"/>
        </w:rPr>
        <w:t xml:space="preserve"> С. К., </w:t>
      </w:r>
      <w:proofErr w:type="spellStart"/>
      <w:r w:rsidRPr="004E02B2">
        <w:rPr>
          <w:rFonts w:cs="Times New Roman"/>
          <w:szCs w:val="28"/>
        </w:rPr>
        <w:t>Каптерев</w:t>
      </w:r>
      <w:proofErr w:type="spellEnd"/>
      <w:r w:rsidRPr="004E02B2">
        <w:rPr>
          <w:rFonts w:cs="Times New Roman"/>
          <w:szCs w:val="28"/>
        </w:rPr>
        <w:t xml:space="preserve"> П. Ф.,К. </w:t>
      </w:r>
      <w:proofErr w:type="spellStart"/>
      <w:r w:rsidRPr="004E02B2">
        <w:rPr>
          <w:rFonts w:cs="Times New Roman"/>
          <w:szCs w:val="28"/>
        </w:rPr>
        <w:t>Хорни</w:t>
      </w:r>
      <w:proofErr w:type="spellEnd"/>
      <w:r w:rsidRPr="004E02B2">
        <w:rPr>
          <w:rFonts w:cs="Times New Roman"/>
          <w:szCs w:val="28"/>
        </w:rPr>
        <w:t>, Кондратьева С.В. и т.д.</w:t>
      </w:r>
    </w:p>
    <w:p w14:paraId="01AF64F1" w14:textId="221CD648" w:rsidR="005E7E0B" w:rsidRPr="004E02B2" w:rsidRDefault="005E7E0B" w:rsidP="00432A1D">
      <w:pPr>
        <w:spacing w:after="0" w:line="360" w:lineRule="auto"/>
        <w:ind w:firstLine="567"/>
        <w:jc w:val="both"/>
        <w:rPr>
          <w:rFonts w:cs="Times New Roman"/>
          <w:szCs w:val="28"/>
        </w:rPr>
      </w:pPr>
      <w:r w:rsidRPr="004E02B2">
        <w:rPr>
          <w:rFonts w:cs="Times New Roman"/>
          <w:szCs w:val="28"/>
        </w:rPr>
        <w:t>С</w:t>
      </w:r>
      <w:r w:rsidRPr="004E02B2">
        <w:rPr>
          <w:rFonts w:cs="Times New Roman"/>
          <w:b/>
          <w:szCs w:val="28"/>
        </w:rPr>
        <w:t>труктура работы</w:t>
      </w:r>
      <w:r w:rsidRPr="004E02B2">
        <w:rPr>
          <w:rFonts w:cs="Times New Roman"/>
          <w:szCs w:val="28"/>
        </w:rPr>
        <w:t xml:space="preserve">: текст работы представлен на </w:t>
      </w:r>
      <w:r w:rsidR="006F00AF">
        <w:rPr>
          <w:rFonts w:cs="Times New Roman"/>
          <w:szCs w:val="28"/>
        </w:rPr>
        <w:t>61 листе</w:t>
      </w:r>
      <w:r w:rsidRPr="004E02B2">
        <w:rPr>
          <w:rFonts w:cs="Times New Roman"/>
          <w:szCs w:val="28"/>
        </w:rPr>
        <w:t xml:space="preserve">, состоит из введения, трех глав, выводов, заключения, списка литературы, приложения; включает в себя 9 диаграмм и </w:t>
      </w:r>
      <w:r w:rsidR="00325C85">
        <w:rPr>
          <w:rFonts w:cs="Times New Roman"/>
          <w:szCs w:val="28"/>
        </w:rPr>
        <w:t>9</w:t>
      </w:r>
      <w:r w:rsidRPr="004E02B2">
        <w:rPr>
          <w:rFonts w:cs="Times New Roman"/>
          <w:szCs w:val="28"/>
        </w:rPr>
        <w:t xml:space="preserve"> таблицы, включает 26 источник</w:t>
      </w:r>
      <w:r w:rsidR="003C27BD">
        <w:rPr>
          <w:rFonts w:cs="Times New Roman"/>
          <w:szCs w:val="28"/>
        </w:rPr>
        <w:t>ов</w:t>
      </w:r>
      <w:r w:rsidRPr="004E02B2">
        <w:rPr>
          <w:rFonts w:cs="Times New Roman"/>
          <w:szCs w:val="28"/>
        </w:rPr>
        <w:t xml:space="preserve"> литературы.</w:t>
      </w:r>
    </w:p>
    <w:p w14:paraId="40C03104" w14:textId="77777777" w:rsidR="005E7E0B" w:rsidRPr="004E02B2" w:rsidRDefault="005E7E0B" w:rsidP="00432A1D">
      <w:pPr>
        <w:spacing w:after="0" w:line="360" w:lineRule="auto"/>
        <w:ind w:firstLine="708"/>
        <w:jc w:val="both"/>
        <w:rPr>
          <w:rFonts w:cs="Times New Roman"/>
          <w:lang w:eastAsia="ru-RU"/>
        </w:rPr>
      </w:pPr>
    </w:p>
    <w:p w14:paraId="28253A87" w14:textId="77777777" w:rsidR="005E7E0B" w:rsidRPr="004E02B2" w:rsidRDefault="005E7E0B" w:rsidP="00432A1D">
      <w:pPr>
        <w:spacing w:after="0" w:line="360" w:lineRule="auto"/>
        <w:jc w:val="both"/>
        <w:rPr>
          <w:rFonts w:cs="Times New Roman"/>
          <w:lang w:eastAsia="ru-RU"/>
        </w:rPr>
      </w:pPr>
    </w:p>
    <w:p w14:paraId="37430FE1" w14:textId="77777777" w:rsidR="005E7E0B" w:rsidRPr="004E02B2" w:rsidRDefault="005E7E0B" w:rsidP="00432A1D">
      <w:pPr>
        <w:spacing w:line="360" w:lineRule="auto"/>
        <w:ind w:left="360"/>
        <w:jc w:val="both"/>
        <w:rPr>
          <w:rFonts w:cs="Times New Roman"/>
          <w:lang w:eastAsia="ru-RU"/>
        </w:rPr>
      </w:pPr>
    </w:p>
    <w:p w14:paraId="22C5057B" w14:textId="77777777" w:rsidR="005E7E0B" w:rsidRPr="004E02B2" w:rsidRDefault="005E7E0B" w:rsidP="00432A1D">
      <w:pPr>
        <w:spacing w:line="360" w:lineRule="auto"/>
        <w:jc w:val="both"/>
        <w:rPr>
          <w:rFonts w:cs="Times New Roman"/>
          <w:szCs w:val="28"/>
          <w:lang w:eastAsia="ru-RU"/>
        </w:rPr>
      </w:pPr>
      <w:r w:rsidRPr="004E02B2">
        <w:rPr>
          <w:rFonts w:cs="Times New Roman"/>
        </w:rPr>
        <w:br w:type="page"/>
      </w:r>
    </w:p>
    <w:p w14:paraId="7B6FF1E2" w14:textId="77777777" w:rsidR="005E7E0B" w:rsidRPr="00CC28C1" w:rsidRDefault="005E7E0B" w:rsidP="00432A1D">
      <w:pPr>
        <w:pStyle w:val="1"/>
        <w:ind w:firstLine="720"/>
        <w:jc w:val="both"/>
        <w:rPr>
          <w:rFonts w:eastAsia="Times New Roman" w:cs="Times New Roman"/>
        </w:rPr>
      </w:pPr>
      <w:bookmarkStart w:id="2" w:name="_Toc1402892"/>
      <w:r w:rsidRPr="00CC28C1">
        <w:rPr>
          <w:rFonts w:eastAsia="Times New Roman" w:cs="Times New Roman"/>
        </w:rPr>
        <w:lastRenderedPageBreak/>
        <w:t>Глава Ⅰ. Теоретические основы изучения личностно - характерологических свойств и их влияние на учебную деятельность подростка</w:t>
      </w:r>
      <w:bookmarkEnd w:id="0"/>
      <w:bookmarkEnd w:id="2"/>
    </w:p>
    <w:p w14:paraId="109F5FC5" w14:textId="77777777" w:rsidR="005E7E0B" w:rsidRPr="00CC28C1" w:rsidRDefault="005E7E0B" w:rsidP="00432A1D">
      <w:pPr>
        <w:spacing w:line="360" w:lineRule="auto"/>
        <w:jc w:val="both"/>
        <w:rPr>
          <w:rFonts w:cs="Times New Roman"/>
          <w:lang w:eastAsia="ru-RU"/>
        </w:rPr>
      </w:pPr>
    </w:p>
    <w:p w14:paraId="4D29B500" w14:textId="77777777" w:rsidR="005E7E0B" w:rsidRPr="00CC28C1" w:rsidRDefault="005E7E0B" w:rsidP="00432A1D">
      <w:pPr>
        <w:pStyle w:val="2"/>
        <w:numPr>
          <w:ilvl w:val="1"/>
          <w:numId w:val="11"/>
        </w:numPr>
        <w:jc w:val="both"/>
        <w:rPr>
          <w:rFonts w:eastAsia="Times New Roman" w:cs="Times New Roman"/>
          <w:lang w:eastAsia="ru-RU"/>
        </w:rPr>
      </w:pPr>
      <w:bookmarkStart w:id="3" w:name="_Toc531973234"/>
      <w:bookmarkStart w:id="4" w:name="_Toc1402893"/>
      <w:r w:rsidRPr="00CC28C1">
        <w:rPr>
          <w:rFonts w:eastAsia="Times New Roman" w:cs="Times New Roman"/>
          <w:lang w:eastAsia="ru-RU"/>
        </w:rPr>
        <w:t>Подростковый период, как критический период развития</w:t>
      </w:r>
      <w:bookmarkEnd w:id="3"/>
      <w:bookmarkEnd w:id="4"/>
    </w:p>
    <w:p w14:paraId="54118FD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Подростковый возраст или отрочество имеет достаточно неопределенные границы. Началом данного периода принято принимать физиологическое созревание подростка, которое обычно называют половым. Как правило, у девочек это промежуток между 11 и 12 годами, а у мальчиков на 1-2 года позднее [14].</w:t>
      </w:r>
    </w:p>
    <w:p w14:paraId="40C76ECA"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Сложнее дела обстоят с верхней границей подросткового периода. По современным данным отрочество продолжается до 19 лет [20]. Но среди ученых до сих пор идет спор, связанный с определением конечной точки подросткового периода. Так, одни ученые считают, что это момент достижения физиологической зрелости, а другие, что это время получения правового статуса. Существуют и множество других критериев, но почти все из них не являются общепринятыми. </w:t>
      </w:r>
    </w:p>
    <w:p w14:paraId="3DF20CC1"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Подростковый возраст принято разделять </w:t>
      </w:r>
      <w:proofErr w:type="gramStart"/>
      <w:r w:rsidRPr="00CC28C1">
        <w:rPr>
          <w:rFonts w:cs="Times New Roman"/>
          <w:lang w:eastAsia="ru-RU"/>
        </w:rPr>
        <w:t>на</w:t>
      </w:r>
      <w:proofErr w:type="gramEnd"/>
      <w:r w:rsidRPr="00CC28C1">
        <w:rPr>
          <w:rFonts w:cs="Times New Roman"/>
          <w:lang w:eastAsia="ru-RU"/>
        </w:rPr>
        <w:t xml:space="preserve"> ранний и поздний. Первый проходит в период с 10 по 14 лет, а второй с 15 по 19.</w:t>
      </w:r>
    </w:p>
    <w:p w14:paraId="09E02BFF"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Подростковый кризис является самым трудным и длительным, по сравнению с более ранними периодами, поскольку подросток изменяется не только физически, но и психологически.</w:t>
      </w:r>
    </w:p>
    <w:p w14:paraId="78048DFB"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Родоначальником концепции подросткового возраста является С. Холл, который также отчертил круг проблем связанных с данным периодом. </w:t>
      </w:r>
    </w:p>
    <w:p w14:paraId="61C7C6C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Первым, кто начал изучать вопрос критических возрастов, был Л. С. Выготский. Он считал, что подростковый кризис - это не что иное, как резкая смена системы переживаний самого подростка [1]. Началом этой смены он определял тринадцатилетний возраст. У каждого человека этот кризис проходит по-разному, но его причиной, как правило, является конфликт </w:t>
      </w:r>
      <w:r w:rsidRPr="00CC28C1">
        <w:rPr>
          <w:rFonts w:cs="Times New Roman"/>
          <w:lang w:eastAsia="ru-RU"/>
        </w:rPr>
        <w:lastRenderedPageBreak/>
        <w:t>между увеличивающимися психическими и физическими возможностями подростка и сложившимися до этого способами его связь с окружающим миром.</w:t>
      </w:r>
    </w:p>
    <w:p w14:paraId="4822809C"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Большинство ученых связывают трудности подросткового периода с </w:t>
      </w:r>
      <w:r>
        <w:rPr>
          <w:rFonts w:cs="Times New Roman"/>
          <w:lang w:eastAsia="ru-RU"/>
        </w:rPr>
        <w:t>«</w:t>
      </w:r>
      <w:r w:rsidRPr="00CC28C1">
        <w:rPr>
          <w:rFonts w:cs="Times New Roman"/>
          <w:lang w:eastAsia="ru-RU"/>
        </w:rPr>
        <w:t>кризисом тринадцати лет</w:t>
      </w:r>
      <w:r>
        <w:rPr>
          <w:rFonts w:cs="Times New Roman"/>
          <w:lang w:eastAsia="ru-RU"/>
        </w:rPr>
        <w:t>»</w:t>
      </w:r>
      <w:r w:rsidRPr="00CC28C1">
        <w:rPr>
          <w:rFonts w:cs="Times New Roman"/>
          <w:lang w:eastAsia="ru-RU"/>
        </w:rPr>
        <w:t xml:space="preserve">, так как именно в этом возрасте у ребенка ломаются его старые психологические устои, а окружающие еще не успевают перестроиться к </w:t>
      </w:r>
      <w:r>
        <w:rPr>
          <w:rFonts w:cs="Times New Roman"/>
          <w:lang w:eastAsia="ru-RU"/>
        </w:rPr>
        <w:t>«</w:t>
      </w:r>
      <w:r w:rsidRPr="00CC28C1">
        <w:rPr>
          <w:rFonts w:cs="Times New Roman"/>
          <w:lang w:eastAsia="ru-RU"/>
        </w:rPr>
        <w:t>взрослости</w:t>
      </w:r>
      <w:r>
        <w:rPr>
          <w:rFonts w:cs="Times New Roman"/>
          <w:lang w:eastAsia="ru-RU"/>
        </w:rPr>
        <w:t>»</w:t>
      </w:r>
      <w:r w:rsidRPr="00CC28C1">
        <w:rPr>
          <w:rFonts w:cs="Times New Roman"/>
          <w:lang w:eastAsia="ru-RU"/>
        </w:rPr>
        <w:t xml:space="preserve"> подростка.</w:t>
      </w:r>
    </w:p>
    <w:p w14:paraId="6EACCE37"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Традиционно считают, что подростковый период проходит три основные фазы: предкритическую (негативную), кульминационную и </w:t>
      </w:r>
      <w:proofErr w:type="spellStart"/>
      <w:r w:rsidRPr="00CC28C1">
        <w:rPr>
          <w:rFonts w:cs="Times New Roman"/>
          <w:lang w:eastAsia="ru-RU"/>
        </w:rPr>
        <w:t>посткритическую</w:t>
      </w:r>
      <w:proofErr w:type="spellEnd"/>
      <w:r w:rsidRPr="00CC28C1">
        <w:rPr>
          <w:rFonts w:cs="Times New Roman"/>
          <w:lang w:eastAsia="ru-RU"/>
        </w:rPr>
        <w:t>. Каждая из фаз ярко проявляется в поведении подростка</w:t>
      </w:r>
      <w:r w:rsidRPr="00442128">
        <w:rPr>
          <w:rFonts w:cs="Times New Roman"/>
          <w:lang w:eastAsia="ru-RU"/>
        </w:rPr>
        <w:t xml:space="preserve"> [1</w:t>
      </w:r>
      <w:r w:rsidRPr="00CC28C1">
        <w:rPr>
          <w:rFonts w:cs="Times New Roman"/>
          <w:lang w:eastAsia="ru-RU"/>
        </w:rPr>
        <w:t>7</w:t>
      </w:r>
      <w:r w:rsidRPr="00442128">
        <w:rPr>
          <w:rFonts w:cs="Times New Roman"/>
          <w:lang w:eastAsia="ru-RU"/>
        </w:rPr>
        <w:t>]</w:t>
      </w:r>
      <w:r w:rsidRPr="00CC28C1">
        <w:rPr>
          <w:rFonts w:cs="Times New Roman"/>
          <w:lang w:eastAsia="ru-RU"/>
        </w:rPr>
        <w:t xml:space="preserve">. Так негативная фаза характеризуется упрямством, непослушанием, конфликтностью. Кульминационная фаза у кого-то проявляется очень бурно, а кого-то более спокойно. Именно во время этой фазы подросток пытается стать частью определенной группы, или другими словами найти единомышленников. На третьей, </w:t>
      </w:r>
      <w:proofErr w:type="spellStart"/>
      <w:r w:rsidRPr="00CC28C1">
        <w:rPr>
          <w:rFonts w:cs="Times New Roman"/>
          <w:lang w:eastAsia="ru-RU"/>
        </w:rPr>
        <w:t>посткритической</w:t>
      </w:r>
      <w:proofErr w:type="spellEnd"/>
      <w:r w:rsidRPr="00CC28C1">
        <w:rPr>
          <w:rFonts w:cs="Times New Roman"/>
          <w:lang w:eastAsia="ru-RU"/>
        </w:rPr>
        <w:t xml:space="preserve">, фазе подросток пытается создавать новые отношения, как со сверстниками, так и родителями. </w:t>
      </w:r>
    </w:p>
    <w:p w14:paraId="7670033F"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Многие ученые, исследовавшие данную проблему, не отрицают возможность бескризисного прохождения подросткового периода. Поскольку, наличие кризиса, как раз, и является результатом нарушения нормального взаимодействия окружающих с подростка.</w:t>
      </w:r>
    </w:p>
    <w:p w14:paraId="42397E0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Важно отметить, что каждый человек индивидуален, и, следовательно, подростковый период проходит у каждого по-своему. Э. </w:t>
      </w:r>
      <w:proofErr w:type="spellStart"/>
      <w:r w:rsidRPr="00CC28C1">
        <w:rPr>
          <w:rFonts w:cs="Times New Roman"/>
          <w:lang w:eastAsia="ru-RU"/>
        </w:rPr>
        <w:t>Шпрангер</w:t>
      </w:r>
      <w:proofErr w:type="spellEnd"/>
      <w:r w:rsidRPr="00CC28C1">
        <w:rPr>
          <w:rFonts w:cs="Times New Roman"/>
          <w:lang w:eastAsia="ru-RU"/>
        </w:rPr>
        <w:t xml:space="preserve"> выделил 3 типа развития подростка. К первому типу относится бурное и резкое изменение личности, в завершении которого рождается совсем новое </w:t>
      </w:r>
      <w:r>
        <w:rPr>
          <w:rFonts w:cs="Times New Roman"/>
          <w:lang w:eastAsia="ru-RU"/>
        </w:rPr>
        <w:t>«</w:t>
      </w:r>
      <w:r w:rsidRPr="00CC28C1">
        <w:rPr>
          <w:rFonts w:cs="Times New Roman"/>
          <w:lang w:eastAsia="ru-RU"/>
        </w:rPr>
        <w:t>Я</w:t>
      </w:r>
      <w:r>
        <w:rPr>
          <w:rFonts w:cs="Times New Roman"/>
          <w:lang w:eastAsia="ru-RU"/>
        </w:rPr>
        <w:t>»</w:t>
      </w:r>
      <w:r w:rsidRPr="00CC28C1">
        <w:rPr>
          <w:rFonts w:cs="Times New Roman"/>
          <w:lang w:eastAsia="ru-RU"/>
        </w:rPr>
        <w:t>. Второй тип развития характеризуется медленным и постепенным процессом протекания подросткового периода. Третий тип содержит себе активное желание подростка самого сформировать свою индивидуальность, перебарывая тревоги и страхи.</w:t>
      </w:r>
    </w:p>
    <w:p w14:paraId="32A57D6F"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cs="Times New Roman"/>
          <w:lang w:eastAsia="ru-RU"/>
        </w:rPr>
        <w:lastRenderedPageBreak/>
        <w:t xml:space="preserve">От направления развития ребенка будет завесить его поведение и поступки. Также будет определяться путь </w:t>
      </w:r>
      <w:r w:rsidRPr="00CC28C1">
        <w:rPr>
          <w:rFonts w:eastAsia="Times New Roman" w:cs="Times New Roman"/>
          <w:bCs/>
          <w:color w:val="000000"/>
          <w:szCs w:val="28"/>
          <w:lang w:eastAsia="ru-RU"/>
        </w:rPr>
        <w:t>протекания подросткового кризиса. Их существует два вида</w:t>
      </w:r>
      <w:r w:rsidRPr="00442128">
        <w:rPr>
          <w:rFonts w:eastAsia="Times New Roman" w:cs="Times New Roman"/>
          <w:bCs/>
          <w:color w:val="000000"/>
          <w:szCs w:val="28"/>
          <w:lang w:eastAsia="ru-RU"/>
        </w:rPr>
        <w:t xml:space="preserve"> [1</w:t>
      </w:r>
      <w:r w:rsidRPr="00CC28C1">
        <w:rPr>
          <w:rFonts w:eastAsia="Times New Roman" w:cs="Times New Roman"/>
          <w:bCs/>
          <w:color w:val="000000"/>
          <w:szCs w:val="28"/>
          <w:lang w:eastAsia="ru-RU"/>
        </w:rPr>
        <w:t>7</w:t>
      </w:r>
      <w:r w:rsidRPr="00442128">
        <w:rPr>
          <w:rFonts w:eastAsia="Times New Roman" w:cs="Times New Roman"/>
          <w:bCs/>
          <w:color w:val="000000"/>
          <w:szCs w:val="28"/>
          <w:lang w:eastAsia="ru-RU"/>
        </w:rPr>
        <w:t>]</w:t>
      </w:r>
      <w:r w:rsidRPr="00CC28C1">
        <w:rPr>
          <w:rFonts w:eastAsia="Times New Roman" w:cs="Times New Roman"/>
          <w:bCs/>
          <w:color w:val="000000"/>
          <w:szCs w:val="28"/>
          <w:lang w:eastAsia="ru-RU"/>
        </w:rPr>
        <w:t>:</w:t>
      </w:r>
    </w:p>
    <w:p w14:paraId="11C9D475" w14:textId="77777777" w:rsidR="005E7E0B" w:rsidRPr="00CC28C1" w:rsidRDefault="005E7E0B" w:rsidP="00432A1D">
      <w:pPr>
        <w:pStyle w:val="a4"/>
        <w:numPr>
          <w:ilvl w:val="0"/>
          <w:numId w:val="10"/>
        </w:numPr>
        <w:spacing w:after="0" w:line="360" w:lineRule="auto"/>
        <w:ind w:left="284" w:firstLine="737"/>
        <w:jc w:val="both"/>
        <w:rPr>
          <w:rFonts w:eastAsia="Times New Roman" w:cs="Times New Roman"/>
          <w:bCs/>
          <w:color w:val="000000"/>
          <w:szCs w:val="28"/>
          <w:lang w:eastAsia="ru-RU"/>
        </w:rPr>
      </w:pP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 независимости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характеризующийся негативным отношением ко всему, упрямством, постоянным протестам и спорам </w:t>
      </w:r>
      <w:proofErr w:type="gramStart"/>
      <w:r w:rsidRPr="00CC28C1">
        <w:rPr>
          <w:rFonts w:eastAsia="Times New Roman" w:cs="Times New Roman"/>
          <w:bCs/>
          <w:color w:val="000000"/>
          <w:szCs w:val="28"/>
          <w:lang w:eastAsia="ru-RU"/>
        </w:rPr>
        <w:t>со</w:t>
      </w:r>
      <w:proofErr w:type="gramEnd"/>
      <w:r w:rsidRPr="00CC28C1">
        <w:rPr>
          <w:rFonts w:eastAsia="Times New Roman" w:cs="Times New Roman"/>
          <w:bCs/>
          <w:color w:val="000000"/>
          <w:szCs w:val="28"/>
          <w:lang w:eastAsia="ru-RU"/>
        </w:rPr>
        <w:t xml:space="preserve"> взрослыми.</w:t>
      </w:r>
    </w:p>
    <w:p w14:paraId="06E84AC6" w14:textId="77777777" w:rsidR="005E7E0B" w:rsidRPr="00CC28C1" w:rsidRDefault="005E7E0B" w:rsidP="00432A1D">
      <w:pPr>
        <w:pStyle w:val="a4"/>
        <w:numPr>
          <w:ilvl w:val="0"/>
          <w:numId w:val="10"/>
        </w:numPr>
        <w:spacing w:after="0" w:line="360" w:lineRule="auto"/>
        <w:ind w:left="284" w:firstLine="737"/>
        <w:jc w:val="both"/>
        <w:rPr>
          <w:rFonts w:eastAsia="Times New Roman" w:cs="Times New Roman"/>
          <w:bCs/>
          <w:color w:val="000000"/>
          <w:szCs w:val="28"/>
          <w:lang w:eastAsia="ru-RU"/>
        </w:rPr>
      </w:pP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 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 покорность, потакание окружающим, зависимость от взрослых. Данный вид бизнеса проявляется крайне редко (10 -12% случаев).</w:t>
      </w:r>
    </w:p>
    <w:p w14:paraId="18893F3C"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 И то и другое является вариантами самоопределения, которые проявляются по-разному. В первом случае подросток утверждает: Я уже не ребенок, то есть происходит движение вперед, выход за привычные рамки. А во втором случае: </w:t>
      </w:r>
      <w:r>
        <w:rPr>
          <w:rFonts w:eastAsia="Times New Roman" w:cs="Times New Roman"/>
          <w:bCs/>
          <w:color w:val="000000"/>
          <w:szCs w:val="28"/>
          <w:lang w:eastAsia="ru-RU"/>
        </w:rPr>
        <w:t>«</w:t>
      </w:r>
      <w:r w:rsidRPr="00CC28C1">
        <w:rPr>
          <w:rFonts w:eastAsia="Times New Roman" w:cs="Times New Roman"/>
          <w:bCs/>
          <w:color w:val="000000"/>
          <w:szCs w:val="28"/>
          <w:lang w:eastAsia="ru-RU"/>
        </w:rPr>
        <w:t>Я ещё ребёнок</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то есть подросток остается на той же и безопасной позиции. </w:t>
      </w:r>
    </w:p>
    <w:p w14:paraId="644BA834"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На данное самоопределение влияет отношение родителей к своему ребенку. Так, например, дефицит заботы и внимания со стороны родителей может способствовать развитию </w:t>
      </w: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кризиса независимости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а излишняя опека и контроль </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w:t>
      </w:r>
      <w:r>
        <w:rPr>
          <w:rFonts w:eastAsia="Times New Roman" w:cs="Times New Roman"/>
          <w:bCs/>
          <w:color w:val="000000"/>
          <w:szCs w:val="28"/>
          <w:lang w:eastAsia="ru-RU"/>
        </w:rPr>
        <w:t>«</w:t>
      </w:r>
      <w:r w:rsidRPr="00CC28C1">
        <w:rPr>
          <w:rFonts w:eastAsia="Times New Roman" w:cs="Times New Roman"/>
          <w:bCs/>
          <w:color w:val="000000"/>
          <w:szCs w:val="28"/>
          <w:lang w:eastAsia="ru-RU"/>
        </w:rPr>
        <w:t>кризис зависимости</w:t>
      </w:r>
      <w:r>
        <w:rPr>
          <w:rFonts w:eastAsia="Times New Roman" w:cs="Times New Roman"/>
          <w:bCs/>
          <w:color w:val="000000"/>
          <w:szCs w:val="28"/>
          <w:lang w:eastAsia="ru-RU"/>
        </w:rPr>
        <w:t>»</w:t>
      </w:r>
      <w:r w:rsidRPr="00CC28C1">
        <w:rPr>
          <w:rFonts w:eastAsia="Times New Roman" w:cs="Times New Roman"/>
          <w:bCs/>
          <w:color w:val="000000"/>
          <w:szCs w:val="28"/>
          <w:lang w:eastAsia="ru-RU"/>
        </w:rPr>
        <w:t>. Но во втором примере подросток может негативно воспринимать заботу родителей и выражать протесты и неподчинение с целью изменить сложившиеся ранее отношения, то есть развивается кризис независимости.</w:t>
      </w:r>
    </w:p>
    <w:p w14:paraId="4580B0B3"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Д. Б. </w:t>
      </w:r>
      <w:proofErr w:type="spellStart"/>
      <w:r w:rsidRPr="00CC28C1">
        <w:rPr>
          <w:rFonts w:eastAsia="Times New Roman" w:cs="Times New Roman"/>
          <w:bCs/>
          <w:color w:val="000000"/>
          <w:szCs w:val="28"/>
          <w:lang w:eastAsia="ru-RU"/>
        </w:rPr>
        <w:t>Эльконин</w:t>
      </w:r>
      <w:proofErr w:type="spellEnd"/>
      <w:r w:rsidRPr="00CC28C1">
        <w:rPr>
          <w:rFonts w:eastAsia="Times New Roman" w:cs="Times New Roman"/>
          <w:bCs/>
          <w:color w:val="000000"/>
          <w:szCs w:val="28"/>
          <w:lang w:eastAsia="ru-RU"/>
        </w:rPr>
        <w:t xml:space="preserve"> писал о том, что трудность подросткового периода является результатом изменения направления подростка не на мир, а на самого себя [26]. Он начинает задаваться вопросом: </w:t>
      </w:r>
      <w:r>
        <w:rPr>
          <w:rFonts w:eastAsia="Times New Roman" w:cs="Times New Roman"/>
          <w:bCs/>
          <w:color w:val="000000"/>
          <w:szCs w:val="28"/>
          <w:lang w:eastAsia="ru-RU"/>
        </w:rPr>
        <w:t>«</w:t>
      </w:r>
      <w:r w:rsidRPr="00CC28C1">
        <w:rPr>
          <w:rFonts w:eastAsia="Times New Roman" w:cs="Times New Roman"/>
          <w:bCs/>
          <w:color w:val="000000"/>
          <w:szCs w:val="28"/>
          <w:lang w:eastAsia="ru-RU"/>
        </w:rPr>
        <w:t>Кто Я?</w:t>
      </w:r>
      <w:r>
        <w:rPr>
          <w:rFonts w:eastAsia="Times New Roman" w:cs="Times New Roman"/>
          <w:bCs/>
          <w:color w:val="000000"/>
          <w:szCs w:val="28"/>
          <w:lang w:eastAsia="ru-RU"/>
        </w:rPr>
        <w:t>»</w:t>
      </w:r>
      <w:r w:rsidRPr="00CC28C1">
        <w:rPr>
          <w:rFonts w:eastAsia="Times New Roman" w:cs="Times New Roman"/>
          <w:bCs/>
          <w:color w:val="000000"/>
          <w:szCs w:val="28"/>
          <w:lang w:eastAsia="ru-RU"/>
        </w:rPr>
        <w:t xml:space="preserve">. Подростку постоянно кажется, что его никто не может понять и что он один такой, отсюда и трудности, как со сверстниками, так и </w:t>
      </w:r>
      <w:proofErr w:type="gramStart"/>
      <w:r w:rsidRPr="00CC28C1">
        <w:rPr>
          <w:rFonts w:eastAsia="Times New Roman" w:cs="Times New Roman"/>
          <w:bCs/>
          <w:color w:val="000000"/>
          <w:szCs w:val="28"/>
          <w:lang w:eastAsia="ru-RU"/>
        </w:rPr>
        <w:t>со</w:t>
      </w:r>
      <w:proofErr w:type="gramEnd"/>
      <w:r w:rsidRPr="00CC28C1">
        <w:rPr>
          <w:rFonts w:eastAsia="Times New Roman" w:cs="Times New Roman"/>
          <w:bCs/>
          <w:color w:val="000000"/>
          <w:szCs w:val="28"/>
          <w:lang w:eastAsia="ru-RU"/>
        </w:rPr>
        <w:t xml:space="preserve"> взрослыми.</w:t>
      </w:r>
    </w:p>
    <w:p w14:paraId="7507ACC0"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Появление данного вопроса является показателем качественного сдвига в развитии самосознания подростка. Оно возможно благодаря рефлексии </w:t>
      </w:r>
      <w:proofErr w:type="gramStart"/>
      <w:r w:rsidRPr="00CC28C1">
        <w:rPr>
          <w:rFonts w:eastAsia="Times New Roman" w:cs="Times New Roman"/>
          <w:bCs/>
          <w:color w:val="000000"/>
          <w:szCs w:val="28"/>
          <w:lang w:eastAsia="ru-RU"/>
        </w:rPr>
        <w:t>подростка</w:t>
      </w:r>
      <w:proofErr w:type="gramEnd"/>
      <w:r w:rsidRPr="00CC28C1">
        <w:rPr>
          <w:rFonts w:eastAsia="Times New Roman" w:cs="Times New Roman"/>
          <w:bCs/>
          <w:color w:val="000000"/>
          <w:szCs w:val="28"/>
          <w:lang w:eastAsia="ru-RU"/>
        </w:rPr>
        <w:t xml:space="preserve"> как на себя, так и на других. У него формируется его собственные суждения, которые не основаны на суждениях взрослых, как это </w:t>
      </w:r>
      <w:r w:rsidRPr="00CC28C1">
        <w:rPr>
          <w:rFonts w:eastAsia="Times New Roman" w:cs="Times New Roman"/>
          <w:bCs/>
          <w:color w:val="000000"/>
          <w:szCs w:val="28"/>
          <w:lang w:eastAsia="ru-RU"/>
        </w:rPr>
        <w:lastRenderedPageBreak/>
        <w:t xml:space="preserve">было в более ранних периодах. А также формируется социально - регуляторная функция, которая побуждает подростка соответствовать общественным идеалам и стандартам. Именно развитие самосознания делает подростка более тревожным и неуверенным в себе. Он пытается избавиться от недостатков, которые он видит в себе сам. Сначала, как правило, это касается внешних недостатков, и по мере взросления переходит на специфики личности. Особо в подростковом возрасте обострена потребность в признании уникальности (самости). </w:t>
      </w:r>
    </w:p>
    <w:p w14:paraId="427B26E7"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В подростке одновременно существует и </w:t>
      </w:r>
      <w:proofErr w:type="gramStart"/>
      <w:r w:rsidRPr="00CC28C1">
        <w:rPr>
          <w:rFonts w:eastAsia="Times New Roman" w:cs="Times New Roman"/>
          <w:bCs/>
          <w:color w:val="000000"/>
          <w:szCs w:val="28"/>
          <w:lang w:eastAsia="ru-RU"/>
        </w:rPr>
        <w:t>детское</w:t>
      </w:r>
      <w:proofErr w:type="gramEnd"/>
      <w:r w:rsidRPr="00CC28C1">
        <w:rPr>
          <w:rFonts w:eastAsia="Times New Roman" w:cs="Times New Roman"/>
          <w:bCs/>
          <w:color w:val="000000"/>
          <w:szCs w:val="28"/>
          <w:lang w:eastAsia="ru-RU"/>
        </w:rPr>
        <w:t xml:space="preserve">, и взрослое. Формирующаяся позиция взрослого еще не соответствует объективному положению подростка в жизни, но ее появление означает, что он субъективно уже вступил в новые отношения с окружающим миром взрослых, миром их ценностей. Но так как он еще не может занимать определенное место в системе отношений с взрослыми, подросток продолжает находить его в детском сообществе. Поэтому подростковый возраст характеризуется господством </w:t>
      </w:r>
      <w:proofErr w:type="gramStart"/>
      <w:r w:rsidRPr="00CC28C1">
        <w:rPr>
          <w:rFonts w:eastAsia="Times New Roman" w:cs="Times New Roman"/>
          <w:bCs/>
          <w:color w:val="000000"/>
          <w:szCs w:val="28"/>
          <w:lang w:eastAsia="ru-RU"/>
        </w:rPr>
        <w:t>детского</w:t>
      </w:r>
      <w:proofErr w:type="gramEnd"/>
      <w:r w:rsidRPr="00CC28C1">
        <w:rPr>
          <w:rFonts w:eastAsia="Times New Roman" w:cs="Times New Roman"/>
          <w:bCs/>
          <w:color w:val="000000"/>
          <w:szCs w:val="28"/>
          <w:lang w:eastAsia="ru-RU"/>
        </w:rPr>
        <w:t xml:space="preserve"> над взрослым.</w:t>
      </w:r>
    </w:p>
    <w:p w14:paraId="09904E27"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Такая двойственность и определяет подростковый кризис. Однако, поскольку подросток не достиг еще достаточного уровня психологической и физиологической зрелости, как уже было сказано выше, он вынужден постоянно добиваться равенства прав и расширения рамок дозволенного (на его взгляд). Такая тенденция, несмотря на то, что она выглядит, как капризы подростка, имеет и положительную сторону. На сегодняшний день кризис у подростков проходит в относительно безопасных и надежных условиях, и подросток, выдвигая требования, удовлетворяет свои потребности в самоутверждении и самопознании. Он формирует в себе чувство уверенности и определенный план поведения, помогающий справиться с определенными жизненными трудностями. </w:t>
      </w:r>
    </w:p>
    <w:p w14:paraId="0012E6AB"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Сложностью данного периода заключается в процессе формирования у подростка его собственного мировоззрения, стремление открыть свое собственное Я, которое переживается в форме чувства своей индивидуальной </w:t>
      </w:r>
      <w:r w:rsidRPr="00CC28C1">
        <w:rPr>
          <w:rFonts w:eastAsia="Times New Roman" w:cs="Times New Roman"/>
          <w:bCs/>
          <w:color w:val="000000"/>
          <w:szCs w:val="28"/>
          <w:lang w:eastAsia="ru-RU"/>
        </w:rPr>
        <w:lastRenderedPageBreak/>
        <w:t>целостности и неповторимости [3]. Отсюда и начинается самое важное решение в жизни человека: выбор будущей профессиональной ориентации. Подросток начинает метаться в поиске своего, но из всего этого многообразия профессий тяжело найти то, что не надоест через пару лет; то, что будет приносить удовольствие и радость. Именно с определением профориентации, можно будет говорить о взрослости подростка.</w:t>
      </w:r>
    </w:p>
    <w:p w14:paraId="7027DFF2"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Одним из предметов подросткового размышления становится также его отношение со сверстниками и поиск близкого друга. Преимущественно подросток равняется на реальные образцы людей, как правило, ими являются сверстники, которые кажутся подростку старше. Подростку легче сравнивать себя со сверстниками, чем </w:t>
      </w:r>
      <w:proofErr w:type="gramStart"/>
      <w:r w:rsidRPr="00CC28C1">
        <w:rPr>
          <w:rFonts w:eastAsia="Times New Roman" w:cs="Times New Roman"/>
          <w:bCs/>
          <w:color w:val="000000"/>
          <w:szCs w:val="28"/>
          <w:lang w:eastAsia="ru-RU"/>
        </w:rPr>
        <w:t>со</w:t>
      </w:r>
      <w:proofErr w:type="gramEnd"/>
      <w:r w:rsidRPr="00CC28C1">
        <w:rPr>
          <w:rFonts w:eastAsia="Times New Roman" w:cs="Times New Roman"/>
          <w:bCs/>
          <w:color w:val="000000"/>
          <w:szCs w:val="28"/>
          <w:lang w:eastAsia="ru-RU"/>
        </w:rPr>
        <w:t xml:space="preserve"> взрослыми, поскольку в этом сравнении ему виднее собственные недостатки и успехи. Сверстники выступают меркой, которая позволяет подростку оценить себя на уровне реальных возможностей, в то время как взрослый - это трудно достигаемый образец.</w:t>
      </w:r>
    </w:p>
    <w:p w14:paraId="44C73F1A"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Важно отметить, что в этом возрасте формируется самовоспитание, которое характеризуется появлением собственных позиций и принципов. Ярко выраженной становится потребность в положительной оценке и хорошем отношении окружающих, поэтому они и стремятся самоутвердиться в любой форме.</w:t>
      </w:r>
    </w:p>
    <w:p w14:paraId="2ACC9732"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Большое значение в становлении личности подростка занимает образ тела. Именно в этот период жизни возникает высокий уровень тревожности и неудовлетворенности в отношении своей внешности. Особую проблему представляет лишний вес. Мальчики в меньшей степени озабочены проблемами своего веса и редко ограничивают себя в пище, нежели девочки, 60% из которых считают, что имеют проблемы с весом и пытались похудеть, хотя в реальности только 16% действительно имеют эту проблему [22].</w:t>
      </w:r>
    </w:p>
    <w:p w14:paraId="05D12F56"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Многие психологические последствия подросткового периода вызваны ранним или поздним половым созреванием. Психологическое значение полового созревания сильно зависит от социальных стереотипов, влияние которых различно для мальчиков и девочек.</w:t>
      </w:r>
    </w:p>
    <w:p w14:paraId="4511A55F"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lastRenderedPageBreak/>
        <w:t>Некоторые переходящие трудности у подростков может вызывать преждевременное половое созревание, то есть подросток обладает взрослым телом, но детским сознанием. Но ранее половое созревание имеет огромный плюс, оно способствует преждевременному принятию социально одобряемого мировоззрения.</w:t>
      </w:r>
    </w:p>
    <w:p w14:paraId="51021104"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Противоположное влияние оказывает, позднее половое созревание, которое вызывает серьёзные проблемы. Особенно это наблюдается у мальчиков, которые имеют более низкий социальный статус и испытывают чувство физической неполноценности. Эти проблемы остаются и у взрослых.</w:t>
      </w:r>
    </w:p>
    <w:p w14:paraId="5753A8AF" w14:textId="77777777" w:rsidR="005E7E0B" w:rsidRPr="00CC28C1" w:rsidRDefault="005E7E0B" w:rsidP="00432A1D">
      <w:pPr>
        <w:spacing w:after="0" w:line="360" w:lineRule="auto"/>
        <w:ind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Таким образом, подростковый период является переломным моментом в жизни человека. Именно в это время заканчивается детство и начинается взрослая жизнь. От того как пройдет подростковый будет завесить вся дальнейшая жизнь человека, поэтому важно учитывать особенности этого периода не только в педагогической сфере, но и во всех других аспектах жизни.</w:t>
      </w:r>
    </w:p>
    <w:p w14:paraId="3F7B206F" w14:textId="77777777" w:rsidR="005E7E0B" w:rsidRPr="00CC28C1" w:rsidRDefault="005E7E0B" w:rsidP="00432A1D">
      <w:pPr>
        <w:spacing w:after="0" w:line="360" w:lineRule="auto"/>
        <w:ind w:firstLine="360"/>
        <w:jc w:val="both"/>
        <w:rPr>
          <w:rFonts w:eastAsia="Times New Roman" w:cs="Times New Roman"/>
          <w:bCs/>
          <w:color w:val="000000"/>
          <w:szCs w:val="28"/>
          <w:lang w:eastAsia="ru-RU"/>
        </w:rPr>
      </w:pPr>
    </w:p>
    <w:p w14:paraId="71981A83" w14:textId="77777777" w:rsidR="005E7E0B" w:rsidRPr="00CC28C1" w:rsidRDefault="005E7E0B" w:rsidP="00432A1D">
      <w:pPr>
        <w:pStyle w:val="2"/>
        <w:numPr>
          <w:ilvl w:val="1"/>
          <w:numId w:val="11"/>
        </w:numPr>
        <w:jc w:val="both"/>
        <w:rPr>
          <w:rFonts w:eastAsia="Times New Roman" w:cs="Times New Roman"/>
          <w:lang w:eastAsia="ru-RU"/>
        </w:rPr>
      </w:pPr>
      <w:bookmarkStart w:id="5" w:name="_Toc531973235"/>
      <w:bookmarkStart w:id="6" w:name="_Toc1402894"/>
      <w:r w:rsidRPr="00CC28C1">
        <w:rPr>
          <w:rFonts w:eastAsia="Times New Roman" w:cs="Times New Roman"/>
          <w:lang w:eastAsia="ru-RU"/>
        </w:rPr>
        <w:t>Проблемы школьной неуспеваемости</w:t>
      </w:r>
      <w:bookmarkEnd w:id="5"/>
      <w:bookmarkEnd w:id="6"/>
    </w:p>
    <w:p w14:paraId="733E0BC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Источником снижения успеваемости школьника, как правило, является не одна причина, а целый ряд причин, действующие в комплексе. Эти причины многообразны, поскольку учащиеся по-разному реагируют на свою неуспеваемость.</w:t>
      </w:r>
    </w:p>
    <w:p w14:paraId="2E56924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Протекание процесса обучения подростков отличается от процесса обучения, детей, которые учатся в младших классах, так как область жизни подростка расширяется, он начинает ходить на дополнительные курсы, секции, кружки или начинает большую часть времени уделять общению с друзьями.</w:t>
      </w:r>
    </w:p>
    <w:p w14:paraId="4A35B409"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Новые мотивы учения появляются именно в подростковом возрасте. Как правило, они связанны осознанием своего будущего места в жизни, со своим родом деятельности, то есть профессией.</w:t>
      </w:r>
    </w:p>
    <w:p w14:paraId="094890BE"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lastRenderedPageBreak/>
        <w:t>Особенно ярко начинает выражаться дифференцированное отношение к предметам. Поскольку в нашей стране нельзя выбрать спектр изучаемых предметов подросток вычленяет интересные и полезные (которые могут пригодиться в будущей профессии) предметы, из общего многообразия школьных предметов. Таким образом, если подросток не осознает полезности (для себя) определенных знаний, то он теряет интерес к этому предмету и, как правило, начинает ненавидеть его и отставать.</w:t>
      </w:r>
    </w:p>
    <w:p w14:paraId="3FE589D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Отношение к оценкам во многом зависит и от личностных особенностях школьника: мотивации, взаимоотношение </w:t>
      </w:r>
      <w:proofErr w:type="gramStart"/>
      <w:r w:rsidRPr="00CC28C1">
        <w:rPr>
          <w:rFonts w:cs="Times New Roman"/>
          <w:lang w:eastAsia="ru-RU"/>
        </w:rPr>
        <w:t>со</w:t>
      </w:r>
      <w:proofErr w:type="gramEnd"/>
      <w:r w:rsidRPr="00CC28C1">
        <w:rPr>
          <w:rFonts w:cs="Times New Roman"/>
          <w:lang w:eastAsia="ru-RU"/>
        </w:rPr>
        <w:t xml:space="preserve"> взрослыми и сверстниками, характера, самооценки и т.п.</w:t>
      </w:r>
    </w:p>
    <w:p w14:paraId="63E5B52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Психологические причины неуспеваемости были разделены И.</w:t>
      </w:r>
      <w:r>
        <w:rPr>
          <w:rFonts w:cs="Times New Roman"/>
          <w:lang w:eastAsia="ru-RU"/>
        </w:rPr>
        <w:t xml:space="preserve">   </w:t>
      </w:r>
      <w:r w:rsidRPr="00CC28C1">
        <w:rPr>
          <w:rFonts w:cs="Times New Roman"/>
          <w:lang w:eastAsia="ru-RU"/>
        </w:rPr>
        <w:t>В.</w:t>
      </w:r>
      <w:r>
        <w:rPr>
          <w:rFonts w:cs="Times New Roman"/>
          <w:lang w:eastAsia="ru-RU"/>
        </w:rPr>
        <w:t xml:space="preserve"> </w:t>
      </w:r>
      <w:r w:rsidRPr="00CC28C1">
        <w:rPr>
          <w:rFonts w:cs="Times New Roman"/>
          <w:lang w:eastAsia="ru-RU"/>
        </w:rPr>
        <w:t>Дубровина на 2 группы [3]:</w:t>
      </w:r>
    </w:p>
    <w:p w14:paraId="7E636DE9" w14:textId="77777777" w:rsidR="005E7E0B" w:rsidRPr="00CC28C1" w:rsidRDefault="005E7E0B" w:rsidP="00432A1D">
      <w:pPr>
        <w:pStyle w:val="a4"/>
        <w:numPr>
          <w:ilvl w:val="0"/>
          <w:numId w:val="13"/>
        </w:numPr>
        <w:tabs>
          <w:tab w:val="left" w:pos="993"/>
          <w:tab w:val="left" w:pos="1418"/>
          <w:tab w:val="left" w:pos="1843"/>
        </w:tabs>
        <w:spacing w:after="0" w:line="360" w:lineRule="auto"/>
        <w:ind w:left="709" w:firstLine="737"/>
        <w:jc w:val="both"/>
        <w:rPr>
          <w:rFonts w:cs="Times New Roman"/>
          <w:lang w:eastAsia="ru-RU"/>
        </w:rPr>
      </w:pPr>
      <w:r w:rsidRPr="00CC28C1">
        <w:rPr>
          <w:rFonts w:cs="Times New Roman"/>
          <w:lang w:eastAsia="ru-RU"/>
        </w:rPr>
        <w:t>Недостатки познавательной деятельности;</w:t>
      </w:r>
    </w:p>
    <w:p w14:paraId="477C6E31" w14:textId="77777777" w:rsidR="005E7E0B" w:rsidRPr="00CC28C1" w:rsidRDefault="005E7E0B" w:rsidP="00432A1D">
      <w:pPr>
        <w:pStyle w:val="a4"/>
        <w:numPr>
          <w:ilvl w:val="0"/>
          <w:numId w:val="13"/>
        </w:numPr>
        <w:tabs>
          <w:tab w:val="left" w:pos="993"/>
          <w:tab w:val="left" w:pos="1418"/>
          <w:tab w:val="left" w:pos="1843"/>
        </w:tabs>
        <w:spacing w:after="0" w:line="360" w:lineRule="auto"/>
        <w:ind w:left="709" w:firstLine="737"/>
        <w:jc w:val="both"/>
        <w:rPr>
          <w:rFonts w:cs="Times New Roman"/>
          <w:lang w:eastAsia="ru-RU"/>
        </w:rPr>
      </w:pPr>
      <w:r w:rsidRPr="00CC28C1">
        <w:rPr>
          <w:rFonts w:cs="Times New Roman"/>
          <w:lang w:eastAsia="ru-RU"/>
        </w:rPr>
        <w:t>Недостатки мотивационной сферы.</w:t>
      </w:r>
    </w:p>
    <w:p w14:paraId="0B9C330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Причиной первого является не понимание учебного материала, </w:t>
      </w:r>
      <w:proofErr w:type="gramStart"/>
      <w:r w:rsidRPr="00CC28C1">
        <w:rPr>
          <w:rFonts w:cs="Times New Roman"/>
          <w:lang w:eastAsia="ru-RU"/>
        </w:rPr>
        <w:t>а</w:t>
      </w:r>
      <w:proofErr w:type="gramEnd"/>
      <w:r w:rsidRPr="00CC28C1">
        <w:rPr>
          <w:rFonts w:cs="Times New Roman"/>
          <w:lang w:eastAsia="ru-RU"/>
        </w:rPr>
        <w:t xml:space="preserve"> следовательно не способность школьника усвоить его на должном уровне.</w:t>
      </w:r>
    </w:p>
    <w:p w14:paraId="025E7C99"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Стоит подчеркнуть, что учебная деятельность, как и любой другой вид деятельности, требует владение определенным уровнем навыков, которые ребенок приобретает по ходу учебного процесса.</w:t>
      </w:r>
    </w:p>
    <w:p w14:paraId="7DDEA004"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С самых первых дней в школе ребенка учат правильно учиться. Заучивание стихов, списывание текстов по образцу и т.п., как показала практика, можно выполнять разными способами, поэтому важно с самых ранних лет обучения в школе начинать правильно обучать ребенка работать, иначе не найдя адекватного способа работы, он интуитивно находит их сам. И довольно не все варианты будут эффективны и правильны.</w:t>
      </w:r>
    </w:p>
    <w:p w14:paraId="60ADC0A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Что касается второй причины, то на мотивацию оказывает сильное влияние способ организации учебного процесса, который с одной стороны способствует формированию определенных видов потребностей учащихся, а с другой стороны обеспечивает непосредственно выгодные мотивационные условия [2].</w:t>
      </w:r>
    </w:p>
    <w:p w14:paraId="04C39EC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lastRenderedPageBreak/>
        <w:t>Важным стимулом в учении является наличие успеха или неуспеха, а также признание или непризнание окружающих. Успех и признание вызывают положительные эмоции, стремление к дальнейшему развитию. А неуспех и притязания оказывают противоположное действие.</w:t>
      </w:r>
    </w:p>
    <w:p w14:paraId="5FAE29C7"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Не стоит выпускать из внимания то, что от подростков, точнее сказать учащихся средних и старших классов, требуют более высокий уровень учебно-познавательной деятельности, чем от учащихся младших классов. У подростков уже идет интеллектуализация познавательной сферы, то есть развитию теоретического мышления. Подростку уже необходимо обучаться новые требования к усвоению знаний, в том числе и научные понятия. Теперь ему не просто нужно запомнить схему, таблицу, изображение, но и уметь в них разбираться. Таким образом, у подростков формируется способность к выделению главного из общего.</w:t>
      </w:r>
    </w:p>
    <w:p w14:paraId="3785A51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Одной из причин неуспеваемости в учебе является слабая самоорганизация, отсутствие определенных способов и приемов учебной работы, то есть правильного подхода к процессу учение.</w:t>
      </w:r>
    </w:p>
    <w:p w14:paraId="1D1A34A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ученики, которые отстают по учебе, просто не умеют учиться. Они работают </w:t>
      </w:r>
      <w:proofErr w:type="spellStart"/>
      <w:r w:rsidRPr="00CC28C1">
        <w:rPr>
          <w:rFonts w:cs="Times New Roman"/>
          <w:lang w:eastAsia="ru-RU"/>
        </w:rPr>
        <w:t>несистематически</w:t>
      </w:r>
      <w:proofErr w:type="spellEnd"/>
      <w:r w:rsidRPr="00CC28C1">
        <w:rPr>
          <w:rFonts w:cs="Times New Roman"/>
          <w:lang w:eastAsia="ru-RU"/>
        </w:rPr>
        <w:t>, логически, обдуманно, а бессистемно и фрагментарно. Например, изучая какой-либо параграф, они не пытаются понять или проанализировать его, а просто заучивают его, просто несколько раз</w:t>
      </w:r>
    </w:p>
    <w:p w14:paraId="1161A17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Всё это приводит к постоянной интеллектуальной нагрузке, что еще больше приводит к снижению умственного развития и отставанию от сверстников. </w:t>
      </w:r>
    </w:p>
    <w:p w14:paraId="697CF73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Низкая самоорганизация может приводить к недостаточному уровню образованию психическими функциями: внимание, память, восприятие, воображение, мышление и т.д.</w:t>
      </w:r>
    </w:p>
    <w:p w14:paraId="7A24419B"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можно выделить ряд факторов, которые способствуют формированию искажений в развитии школьника. В первую очередь это нежелание учиться. Если подросток сам не захочет учиться, его никто не </w:t>
      </w:r>
      <w:r w:rsidRPr="00CC28C1">
        <w:rPr>
          <w:rFonts w:cs="Times New Roman"/>
          <w:lang w:eastAsia="ru-RU"/>
        </w:rPr>
        <w:lastRenderedPageBreak/>
        <w:t>сможет заставить делать это, тем более добиваться каких-либо успехов в учебе. Также большое значение имеет взаимоотношения с учителями и взрослыми. Как правило, школьники, отстающие по учебе, имеют плохие отношения с учителями. Они дерзят, грубят педагогам и всячески пытаются срывать уроки. Аналогичная ситуация происходит и с родителями.</w:t>
      </w:r>
    </w:p>
    <w:p w14:paraId="5BF5CE9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Причиной неудачи школьников, которые учатся в среднем и старших классах, может стать ослабление развития позитивных мыслей среди их собственных одноклассников и окружающей среды, подвергнутых преследованиям и организованной среде со стороны учителей, где молодежные группы образовании нет идеи. Причины образования не регулируются один раз, без предмета, роли учителей и родителей и с соответствующим прогнозом.</w:t>
      </w:r>
    </w:p>
    <w:p w14:paraId="00037DA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Зачастую, подростки отдают предпочтения своим посторонним интересам, нежели учебе. Во многом в этом виноваты учителя, предпочитающих указывать на недостатки школьников, нежили хвалить или же просто проводят монотонный и однообразный урок, на котором подростку попусту скучно. Это происходит из-за того, что уровень усвояемости того или иного предмета во многом зависит от его подачи, умение учителя увлекать и доходчиво объяснять материал предмета, который он ведет. Педагоги должны иметь в виду природу, возраст и степень развития школьника для правильного построения урока. Ведь искусство учения состоит в возбуждении и развитии сил учащихся, их самодеятельности [4].</w:t>
      </w:r>
    </w:p>
    <w:p w14:paraId="20F840BE"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С. К. </w:t>
      </w:r>
      <w:proofErr w:type="spellStart"/>
      <w:r w:rsidRPr="00CC28C1">
        <w:rPr>
          <w:rFonts w:cs="Times New Roman"/>
          <w:lang w:eastAsia="ru-RU"/>
        </w:rPr>
        <w:t>Масгутовой</w:t>
      </w:r>
      <w:proofErr w:type="spellEnd"/>
      <w:r w:rsidRPr="00CC28C1">
        <w:rPr>
          <w:rFonts w:cs="Times New Roman"/>
          <w:lang w:eastAsia="ru-RU"/>
        </w:rPr>
        <w:t xml:space="preserve"> было проведено исследование, в котором были исследованы причины затруднения подростков в учебе [12]. Так подростки винили в своей неуспеваемости лень, безволие, плохо развитые память и внимание. Второе на что они ссылались на сложность учебной программы ил какого-либо определенного предмета. И третье – это некомпетентность педагогов.</w:t>
      </w:r>
    </w:p>
    <w:p w14:paraId="6ED88107"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на успешность учебной деятельности подростков влияет не только их внутренние факторы, но и внешние. Так было выяснено, </w:t>
      </w:r>
      <w:r w:rsidRPr="00CC28C1">
        <w:rPr>
          <w:rFonts w:cs="Times New Roman"/>
          <w:lang w:eastAsia="ru-RU"/>
        </w:rPr>
        <w:lastRenderedPageBreak/>
        <w:t xml:space="preserve">что главную роль в формировании интереса играет мотивация подростка, на которую в большей мере влияет педагог и подача его предмета. Но это не означает, что внутренние факторы нужно игнорировать. Подросток будет гармонично развиваться и расти только в том случае, если обоим факторам, и внешнему, и внутреннему будет </w:t>
      </w:r>
      <w:proofErr w:type="spellStart"/>
      <w:r w:rsidRPr="00CC28C1">
        <w:rPr>
          <w:rFonts w:cs="Times New Roman"/>
          <w:lang w:eastAsia="ru-RU"/>
        </w:rPr>
        <w:t>уделятся</w:t>
      </w:r>
      <w:proofErr w:type="spellEnd"/>
      <w:r w:rsidRPr="00CC28C1">
        <w:rPr>
          <w:rFonts w:cs="Times New Roman"/>
          <w:lang w:eastAsia="ru-RU"/>
        </w:rPr>
        <w:t xml:space="preserve"> достаточно времени и внимания.</w:t>
      </w:r>
    </w:p>
    <w:p w14:paraId="02DAE691" w14:textId="77777777" w:rsidR="005E7E0B" w:rsidRPr="00CC28C1" w:rsidRDefault="005E7E0B" w:rsidP="00432A1D">
      <w:pPr>
        <w:spacing w:after="0" w:line="360" w:lineRule="auto"/>
        <w:ind w:firstLine="737"/>
        <w:jc w:val="both"/>
        <w:rPr>
          <w:rFonts w:cs="Times New Roman"/>
          <w:lang w:eastAsia="ru-RU"/>
        </w:rPr>
      </w:pPr>
    </w:p>
    <w:p w14:paraId="22CBEBAB" w14:textId="77777777" w:rsidR="005E7E0B" w:rsidRPr="00CC28C1" w:rsidRDefault="005E7E0B" w:rsidP="00432A1D">
      <w:pPr>
        <w:pStyle w:val="2"/>
        <w:numPr>
          <w:ilvl w:val="1"/>
          <w:numId w:val="11"/>
        </w:numPr>
        <w:ind w:left="0" w:firstLine="709"/>
        <w:jc w:val="both"/>
        <w:rPr>
          <w:rFonts w:eastAsia="Times New Roman" w:cs="Times New Roman"/>
          <w:lang w:eastAsia="ru-RU"/>
        </w:rPr>
      </w:pPr>
      <w:bookmarkStart w:id="7" w:name="_Toc531973236"/>
      <w:bookmarkStart w:id="8" w:name="_Toc1402895"/>
      <w:r w:rsidRPr="00CC28C1">
        <w:rPr>
          <w:rFonts w:eastAsia="Times New Roman" w:cs="Times New Roman"/>
          <w:lang w:eastAsia="ru-RU"/>
        </w:rPr>
        <w:t>Личностно-характерологические свойства, как предикторы школьной успеваемости или неуспеваемости</w:t>
      </w:r>
      <w:bookmarkEnd w:id="7"/>
      <w:bookmarkEnd w:id="8"/>
    </w:p>
    <w:p w14:paraId="041CD24C" w14:textId="77777777" w:rsidR="005E7E0B" w:rsidRDefault="005E7E0B" w:rsidP="00432A1D">
      <w:pPr>
        <w:pStyle w:val="a4"/>
        <w:spacing w:line="360" w:lineRule="auto"/>
        <w:ind w:left="0" w:firstLine="737"/>
        <w:jc w:val="both"/>
        <w:rPr>
          <w:rFonts w:eastAsia="Times New Roman" w:cs="Times New Roman"/>
          <w:bCs/>
          <w:color w:val="000000"/>
          <w:szCs w:val="28"/>
          <w:lang w:eastAsia="ru-RU"/>
        </w:rPr>
      </w:pPr>
      <w:r w:rsidRPr="00CC28C1">
        <w:rPr>
          <w:rFonts w:eastAsia="Times New Roman" w:cs="Times New Roman"/>
          <w:bCs/>
          <w:color w:val="000000"/>
          <w:szCs w:val="28"/>
          <w:lang w:eastAsia="ru-RU"/>
        </w:rPr>
        <w:t xml:space="preserve">На еще не до конца </w:t>
      </w:r>
      <w:proofErr w:type="gramStart"/>
      <w:r w:rsidRPr="00CC28C1">
        <w:rPr>
          <w:rFonts w:eastAsia="Times New Roman" w:cs="Times New Roman"/>
          <w:bCs/>
          <w:color w:val="000000"/>
          <w:szCs w:val="28"/>
          <w:lang w:eastAsia="ru-RU"/>
        </w:rPr>
        <w:t>сформировавшеюся</w:t>
      </w:r>
      <w:proofErr w:type="gramEnd"/>
      <w:r w:rsidRPr="00CC28C1">
        <w:rPr>
          <w:rFonts w:eastAsia="Times New Roman" w:cs="Times New Roman"/>
          <w:bCs/>
          <w:color w:val="000000"/>
          <w:szCs w:val="28"/>
          <w:lang w:eastAsia="ru-RU"/>
        </w:rPr>
        <w:t xml:space="preserve"> подростковую личность оказывает большое влияние множество факторов, перечисление и описание которых может длиться бесконечно. </w:t>
      </w:r>
      <w:proofErr w:type="gramStart"/>
      <w:r w:rsidRPr="00CC28C1">
        <w:rPr>
          <w:rFonts w:eastAsia="Times New Roman" w:cs="Times New Roman"/>
          <w:bCs/>
          <w:color w:val="000000"/>
          <w:szCs w:val="28"/>
          <w:lang w:eastAsia="ru-RU"/>
        </w:rPr>
        <w:t xml:space="preserve">В данной параграфе подробно будут рассмотрены и описаны тревожность, самооценка и акцентуация личности, то есть те личностно - характерологические свойства, которые были эмпирически обследованные в данной работе. </w:t>
      </w:r>
      <w:proofErr w:type="gramEnd"/>
    </w:p>
    <w:p w14:paraId="60BC698D" w14:textId="77777777" w:rsidR="005E7E0B" w:rsidRPr="00CD347B" w:rsidRDefault="005E7E0B" w:rsidP="00432A1D">
      <w:pPr>
        <w:pStyle w:val="a4"/>
        <w:spacing w:after="0" w:line="360" w:lineRule="auto"/>
        <w:ind w:left="0" w:firstLine="737"/>
        <w:jc w:val="both"/>
        <w:rPr>
          <w:rFonts w:eastAsia="Times New Roman" w:cs="Times New Roman"/>
          <w:bCs/>
          <w:color w:val="000000"/>
          <w:szCs w:val="28"/>
          <w:lang w:eastAsia="ru-RU"/>
        </w:rPr>
      </w:pPr>
      <w:r w:rsidRPr="00CC28C1">
        <w:rPr>
          <w:rFonts w:cs="Times New Roman"/>
          <w:lang w:eastAsia="ru-RU"/>
        </w:rPr>
        <w:t>Проблема тревожности занимает важное место в психологии подросткового возраста. Это связанно с тем, что подростки недостаточно эмоционально приспособлены к определенным социальным ситуациям.</w:t>
      </w:r>
    </w:p>
    <w:p w14:paraId="372A2C0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На сегодняшний день многие путают такие понятия как тревога и тревожность. </w:t>
      </w:r>
    </w:p>
    <w:p w14:paraId="67E8C2CA"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Термин </w:t>
      </w:r>
      <w:r>
        <w:rPr>
          <w:rFonts w:cs="Times New Roman"/>
          <w:lang w:eastAsia="ru-RU"/>
        </w:rPr>
        <w:t>«</w:t>
      </w:r>
      <w:r w:rsidRPr="00CC28C1">
        <w:rPr>
          <w:rFonts w:cs="Times New Roman"/>
          <w:lang w:eastAsia="ru-RU"/>
        </w:rPr>
        <w:t>тревога</w:t>
      </w:r>
      <w:r>
        <w:rPr>
          <w:rFonts w:cs="Times New Roman"/>
          <w:lang w:eastAsia="ru-RU"/>
        </w:rPr>
        <w:t>»</w:t>
      </w:r>
      <w:r w:rsidRPr="00CC28C1">
        <w:rPr>
          <w:rFonts w:cs="Times New Roman"/>
          <w:lang w:eastAsia="ru-RU"/>
        </w:rPr>
        <w:t xml:space="preserve"> была введена З. Фрейдом, под которой он подразумевал эмоциональное состояния ожидания или предсказания неблагоприятной ситуации. Как правило, тревога носит отрицательную характеристику. Находясь в состоянии тревоги, мы испытываем целый ряд различных эмоций, поэтому все мы переживаем тревогу по-разному. Будучи психическим переживанием, тревога связанна с мотивами человека, а, следовательно, и способна определять поведение человека в неблагоприятной ситуации. </w:t>
      </w:r>
    </w:p>
    <w:p w14:paraId="6785B7F1"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Современные ученые выделяют два вида тревоги: </w:t>
      </w:r>
      <w:proofErr w:type="spellStart"/>
      <w:r w:rsidRPr="00CC28C1">
        <w:rPr>
          <w:rFonts w:cs="Times New Roman"/>
          <w:lang w:eastAsia="ru-RU"/>
        </w:rPr>
        <w:t>дезорганизующую</w:t>
      </w:r>
      <w:proofErr w:type="spellEnd"/>
      <w:r w:rsidRPr="00CC28C1">
        <w:rPr>
          <w:rFonts w:cs="Times New Roman"/>
          <w:lang w:eastAsia="ru-RU"/>
        </w:rPr>
        <w:t xml:space="preserve"> и </w:t>
      </w:r>
      <w:proofErr w:type="gramStart"/>
      <w:r w:rsidRPr="00CC28C1">
        <w:rPr>
          <w:rFonts w:cs="Times New Roman"/>
          <w:lang w:eastAsia="ru-RU"/>
        </w:rPr>
        <w:t>мобилизующую</w:t>
      </w:r>
      <w:proofErr w:type="gramEnd"/>
      <w:r w:rsidRPr="00CC28C1">
        <w:rPr>
          <w:rFonts w:cs="Times New Roman"/>
          <w:lang w:eastAsia="ru-RU"/>
        </w:rPr>
        <w:t xml:space="preserve">. Так, только в подростковом возрасте тревога начинает </w:t>
      </w:r>
      <w:r w:rsidRPr="00CC28C1">
        <w:rPr>
          <w:rFonts w:cs="Times New Roman"/>
          <w:lang w:eastAsia="ru-RU"/>
        </w:rPr>
        <w:lastRenderedPageBreak/>
        <w:t xml:space="preserve">оказывать </w:t>
      </w:r>
      <w:proofErr w:type="spellStart"/>
      <w:r w:rsidRPr="00CC28C1">
        <w:rPr>
          <w:rFonts w:cs="Times New Roman"/>
          <w:lang w:eastAsia="ru-RU"/>
        </w:rPr>
        <w:t>мобилизирующиее</w:t>
      </w:r>
      <w:proofErr w:type="spellEnd"/>
      <w:r w:rsidRPr="00CC28C1">
        <w:rPr>
          <w:rFonts w:cs="Times New Roman"/>
          <w:lang w:eastAsia="ru-RU"/>
        </w:rPr>
        <w:t xml:space="preserve"> влияние, в то время как до этого, то есть в дошкольном и младше школьном возрасте, она оказывала </w:t>
      </w:r>
      <w:proofErr w:type="spellStart"/>
      <w:r w:rsidRPr="00CC28C1">
        <w:rPr>
          <w:rFonts w:cs="Times New Roman"/>
          <w:lang w:eastAsia="ru-RU"/>
        </w:rPr>
        <w:t>дезорганизующий</w:t>
      </w:r>
      <w:proofErr w:type="spellEnd"/>
      <w:r w:rsidRPr="00CC28C1">
        <w:rPr>
          <w:rFonts w:cs="Times New Roman"/>
          <w:lang w:eastAsia="ru-RU"/>
        </w:rPr>
        <w:t xml:space="preserve"> эффект.</w:t>
      </w:r>
    </w:p>
    <w:p w14:paraId="0FEE7C5C"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Тревожность </w:t>
      </w:r>
      <w:r w:rsidRPr="00C239FB">
        <w:rPr>
          <w:lang w:eastAsia="ru-RU"/>
        </w:rPr>
        <w:t>определяют как</w:t>
      </w:r>
      <w:r>
        <w:rPr>
          <w:rFonts w:cs="Times New Roman"/>
          <w:lang w:eastAsia="ru-RU"/>
        </w:rPr>
        <w:t xml:space="preserve"> «</w:t>
      </w:r>
      <w:r w:rsidRPr="00CC28C1">
        <w:rPr>
          <w:rFonts w:cs="Times New Roman"/>
          <w:lang w:eastAsia="ru-RU"/>
        </w:rPr>
        <w:t>свойство человека приходить в состояние повышенного беспокойства, испытывать страх и тревогу в специфических социальных ситуациях</w:t>
      </w:r>
      <w:r>
        <w:rPr>
          <w:rFonts w:cs="Times New Roman"/>
          <w:lang w:eastAsia="ru-RU"/>
        </w:rPr>
        <w:t>» [15</w:t>
      </w:r>
      <w:r w:rsidRPr="00CC28C1">
        <w:rPr>
          <w:rFonts w:cs="Times New Roman"/>
          <w:lang w:eastAsia="ru-RU"/>
        </w:rPr>
        <w:t>]. Другими словами, тревожность - это склонность человека испытывать тревогу. Этот термин также был впервые предложен З. Фрейдом, который в прямом переводе обозначает готовность в виде тревоги.</w:t>
      </w:r>
    </w:p>
    <w:p w14:paraId="4B2586C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Таким образом, тревожность - это состояние, а тревожность – свойство личности.</w:t>
      </w:r>
    </w:p>
    <w:p w14:paraId="79B134D8"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Как проявление эмоциональной сферы личности, тревожность является распространенным явлением, требующим тщательного наблюдения.</w:t>
      </w:r>
    </w:p>
    <w:p w14:paraId="1E454286"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Тревожности может оказывать на развитие личности подростка как негативный, так и позитивный характер, который </w:t>
      </w:r>
      <w:proofErr w:type="gramStart"/>
      <w:r w:rsidRPr="00CC28C1">
        <w:rPr>
          <w:rFonts w:cs="Times New Roman"/>
          <w:lang w:eastAsia="ru-RU"/>
        </w:rPr>
        <w:t>ограничена</w:t>
      </w:r>
      <w:proofErr w:type="gramEnd"/>
      <w:r w:rsidRPr="00CC28C1">
        <w:rPr>
          <w:rFonts w:cs="Times New Roman"/>
          <w:lang w:eastAsia="ru-RU"/>
        </w:rPr>
        <w:t>, обусловлено выраженной адаптивной природой этого образования.</w:t>
      </w:r>
    </w:p>
    <w:p w14:paraId="6215D27D"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А.</w:t>
      </w:r>
      <w:r>
        <w:rPr>
          <w:rFonts w:cs="Times New Roman"/>
          <w:lang w:eastAsia="ru-RU"/>
        </w:rPr>
        <w:t xml:space="preserve"> </w:t>
      </w:r>
      <w:r w:rsidRPr="00CC28C1">
        <w:rPr>
          <w:rFonts w:cs="Times New Roman"/>
          <w:lang w:eastAsia="ru-RU"/>
        </w:rPr>
        <w:t xml:space="preserve">М. Прихожан причиной тревожности определяла </w:t>
      </w:r>
      <w:proofErr w:type="spellStart"/>
      <w:r w:rsidRPr="00CC28C1">
        <w:rPr>
          <w:rFonts w:cs="Times New Roman"/>
          <w:lang w:eastAsia="ru-RU"/>
        </w:rPr>
        <w:t>внутриличностный</w:t>
      </w:r>
      <w:proofErr w:type="spellEnd"/>
      <w:r w:rsidRPr="00CC28C1">
        <w:rPr>
          <w:rFonts w:cs="Times New Roman"/>
          <w:lang w:eastAsia="ru-RU"/>
        </w:rPr>
        <w:t xml:space="preserve"> конфликт, то есть противоборство двух потребностей или желаний. Когда теряются ориентиру и появляются сомнения в окружающем подростка мире [19].</w:t>
      </w:r>
    </w:p>
    <w:p w14:paraId="7A38EE0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Известным фактом является то, что тревожным детям тяжело познавать учебную деятельность. Тревожность ученика может пагубно влиять не только на эмоциональную сферу подростка, но и на его когнитивные способности такие как: память, воображение, мышление и т.п.</w:t>
      </w:r>
    </w:p>
    <w:p w14:paraId="750FB271"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Проанализировав литературу, посвящённую данной теме, в основном выделяют следующие факторы, которые способствуют развитию тревожности подростков:</w:t>
      </w:r>
    </w:p>
    <w:p w14:paraId="763D92A8"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высокие требования;</w:t>
      </w:r>
    </w:p>
    <w:p w14:paraId="33302FBE"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lastRenderedPageBreak/>
        <w:t>не инициативность родителей, а воспитание ребенка, не заинтересованность в его жизни;</w:t>
      </w:r>
    </w:p>
    <w:p w14:paraId="5AA4577A"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чувство вины, вызванное постоянными упреками и обвинениями;</w:t>
      </w:r>
    </w:p>
    <w:p w14:paraId="6DBCB9C9"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перегрузка на учебе;</w:t>
      </w:r>
    </w:p>
    <w:p w14:paraId="7C304562" w14:textId="77777777" w:rsidR="005E7E0B" w:rsidRPr="00CC28C1" w:rsidRDefault="005E7E0B" w:rsidP="00432A1D">
      <w:pPr>
        <w:pStyle w:val="a4"/>
        <w:numPr>
          <w:ilvl w:val="0"/>
          <w:numId w:val="15"/>
        </w:numPr>
        <w:spacing w:after="0" w:line="360" w:lineRule="auto"/>
        <w:ind w:firstLine="737"/>
        <w:jc w:val="both"/>
        <w:rPr>
          <w:rFonts w:cs="Times New Roman"/>
          <w:lang w:eastAsia="ru-RU"/>
        </w:rPr>
      </w:pPr>
      <w:r w:rsidRPr="00CC28C1">
        <w:rPr>
          <w:rFonts w:cs="Times New Roman"/>
          <w:lang w:eastAsia="ru-RU"/>
        </w:rPr>
        <w:t>стресс, вызванный сдачей экзамена и выбором будущей профессии и т.д.</w:t>
      </w:r>
    </w:p>
    <w:p w14:paraId="62E2BA0F" w14:textId="77777777" w:rsidR="005E7E0B" w:rsidRPr="00CC28C1" w:rsidRDefault="005E7E0B" w:rsidP="00432A1D">
      <w:pPr>
        <w:tabs>
          <w:tab w:val="left" w:pos="426"/>
        </w:tabs>
        <w:spacing w:after="0" w:line="360" w:lineRule="auto"/>
        <w:ind w:firstLine="737"/>
        <w:jc w:val="both"/>
        <w:rPr>
          <w:rFonts w:cs="Times New Roman"/>
          <w:lang w:eastAsia="ru-RU"/>
        </w:rPr>
      </w:pPr>
      <w:r w:rsidRPr="00CC28C1">
        <w:rPr>
          <w:rFonts w:cs="Times New Roman"/>
          <w:lang w:eastAsia="ru-RU"/>
        </w:rPr>
        <w:t xml:space="preserve">Но определяющим факторами в формировании тревожности являются нарушения взаимоотношения с окружающими, в первую очередь с родителями, сверстниками и педагогами и </w:t>
      </w:r>
      <w:proofErr w:type="spellStart"/>
      <w:r w:rsidRPr="00CC28C1">
        <w:rPr>
          <w:rFonts w:cs="Times New Roman"/>
          <w:lang w:eastAsia="ru-RU"/>
        </w:rPr>
        <w:t>внутриличностный</w:t>
      </w:r>
      <w:proofErr w:type="spellEnd"/>
      <w:r w:rsidRPr="00CC28C1">
        <w:rPr>
          <w:rFonts w:cs="Times New Roman"/>
          <w:lang w:eastAsia="ru-RU"/>
        </w:rPr>
        <w:t xml:space="preserve"> конфликт, который напрямую связан с самооценкой.</w:t>
      </w:r>
    </w:p>
    <w:p w14:paraId="2F08BC39" w14:textId="77777777" w:rsidR="005E7E0B" w:rsidRPr="00CC28C1" w:rsidRDefault="005E7E0B" w:rsidP="00432A1D">
      <w:pPr>
        <w:spacing w:after="0" w:line="360" w:lineRule="auto"/>
        <w:ind w:firstLine="737"/>
        <w:jc w:val="both"/>
        <w:rPr>
          <w:rFonts w:cs="Times New Roman"/>
          <w:lang w:eastAsia="ru-RU"/>
        </w:rPr>
      </w:pPr>
      <w:r>
        <w:rPr>
          <w:rFonts w:cs="Times New Roman"/>
          <w:lang w:eastAsia="ru-RU"/>
        </w:rPr>
        <w:t>«</w:t>
      </w:r>
      <w:r w:rsidRPr="00CC28C1">
        <w:rPr>
          <w:rFonts w:cs="Times New Roman"/>
          <w:lang w:eastAsia="ru-RU"/>
        </w:rPr>
        <w:t>Чувство тревоги в школьном возрасте неизбежно, поскольку познание всегда сопровождается тревогой. Познание - это всегда открытие чего-то нового, а все новое таит в себе беспокоящую человека неопределенность. Устранить эту тревогу, по сути, означает нивелировать все трудности познания, которые являются необходимым условием успешности усвоения знаний</w:t>
      </w:r>
      <w:r>
        <w:rPr>
          <w:rFonts w:cs="Times New Roman"/>
          <w:lang w:eastAsia="ru-RU"/>
        </w:rPr>
        <w:t>»</w:t>
      </w:r>
      <w:r w:rsidRPr="00CC28C1">
        <w:rPr>
          <w:rFonts w:cs="Times New Roman"/>
          <w:lang w:eastAsia="ru-RU"/>
        </w:rPr>
        <w:t xml:space="preserve"> [13].</w:t>
      </w:r>
    </w:p>
    <w:p w14:paraId="7D29AA5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Высокий уровень тревожности может сформировать у подростка заниженную самооценку, что, в свою очередь, может вызвать ряд сопутствующих проблем. К ним можно отнести: затруднение в общении с окружающими, сильная неуверенность в себе, </w:t>
      </w:r>
      <w:proofErr w:type="spellStart"/>
      <w:r w:rsidRPr="00CC28C1">
        <w:rPr>
          <w:rFonts w:cs="Times New Roman"/>
          <w:lang w:eastAsia="ru-RU"/>
        </w:rPr>
        <w:t>неинициативность</w:t>
      </w:r>
      <w:proofErr w:type="spellEnd"/>
      <w:r w:rsidRPr="00CC28C1">
        <w:rPr>
          <w:rFonts w:cs="Times New Roman"/>
          <w:lang w:eastAsia="ru-RU"/>
        </w:rPr>
        <w:t xml:space="preserve"> ребенка на уроках, боязливость, низкий интерес к учебе, </w:t>
      </w:r>
      <w:proofErr w:type="spellStart"/>
      <w:r w:rsidRPr="00CC28C1">
        <w:rPr>
          <w:rFonts w:cs="Times New Roman"/>
          <w:lang w:eastAsia="ru-RU"/>
        </w:rPr>
        <w:t>дезадаптация</w:t>
      </w:r>
      <w:proofErr w:type="spellEnd"/>
      <w:r w:rsidRPr="00CC28C1">
        <w:rPr>
          <w:rFonts w:cs="Times New Roman"/>
          <w:lang w:eastAsia="ru-RU"/>
        </w:rPr>
        <w:t xml:space="preserve"> и многое другое.</w:t>
      </w:r>
    </w:p>
    <w:p w14:paraId="42782744"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Повышенная тревожность также может стать результатом формирования определенного типа акцентуация характера. Так при формировании тревожно - мнительная типа у подростков часто возникают страхи, волнение, сомнения, неуверенность в себе. Всё это направляет подростка на отказ от какой-либо работы, которая кажется ему или ей трудной, даже не попытавшись начать ее.</w:t>
      </w:r>
      <w:r w:rsidRPr="00CC28C1">
        <w:rPr>
          <w:rFonts w:cs="Times New Roman"/>
        </w:rPr>
        <w:t xml:space="preserve"> </w:t>
      </w:r>
      <w:r w:rsidRPr="00CC28C1">
        <w:rPr>
          <w:rFonts w:cs="Times New Roman"/>
          <w:lang w:eastAsia="ru-RU"/>
        </w:rPr>
        <w:t xml:space="preserve">Высокая тревожность способствует </w:t>
      </w:r>
      <w:r w:rsidRPr="00CC28C1">
        <w:rPr>
          <w:rFonts w:cs="Times New Roman"/>
          <w:lang w:eastAsia="ru-RU"/>
        </w:rPr>
        <w:lastRenderedPageBreak/>
        <w:t>развитию состояние астении, порождают психосоматические и соматические заболевания.</w:t>
      </w:r>
    </w:p>
    <w:p w14:paraId="168731F3"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Большое исследование, посвящённое проблеме школьной тревожности, было проведено А. М. Прихожан, в </w:t>
      </w:r>
      <w:proofErr w:type="gramStart"/>
      <w:r w:rsidRPr="00CC28C1">
        <w:rPr>
          <w:rFonts w:cs="Times New Roman"/>
          <w:lang w:eastAsia="ru-RU"/>
        </w:rPr>
        <w:t>котором</w:t>
      </w:r>
      <w:proofErr w:type="gramEnd"/>
      <w:r w:rsidRPr="00CC28C1">
        <w:rPr>
          <w:rFonts w:cs="Times New Roman"/>
          <w:lang w:eastAsia="ru-RU"/>
        </w:rPr>
        <w:t xml:space="preserve"> она выявила две формы тревожности: скрытую и открытую </w:t>
      </w:r>
      <w:r w:rsidRPr="00442128">
        <w:rPr>
          <w:rFonts w:cs="Times New Roman"/>
          <w:lang w:eastAsia="ru-RU"/>
        </w:rPr>
        <w:t>[18]</w:t>
      </w:r>
      <w:r w:rsidRPr="00CC28C1">
        <w:rPr>
          <w:rFonts w:cs="Times New Roman"/>
          <w:lang w:eastAsia="ru-RU"/>
        </w:rPr>
        <w:t>.</w:t>
      </w:r>
    </w:p>
    <w:p w14:paraId="5B93ED60"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Скрытая тревожность, в большинстве случаев, является неосознанной и проявляется в абсолютном спокойствии и уходе от ситуации.</w:t>
      </w:r>
    </w:p>
    <w:p w14:paraId="55065B42" w14:textId="77777777" w:rsidR="005E7E0B" w:rsidRPr="00CC28C1" w:rsidRDefault="005E7E0B" w:rsidP="00432A1D">
      <w:pPr>
        <w:spacing w:after="0" w:line="360" w:lineRule="auto"/>
        <w:ind w:firstLine="737"/>
        <w:jc w:val="both"/>
        <w:rPr>
          <w:rFonts w:cs="Times New Roman"/>
          <w:lang w:eastAsia="ru-RU"/>
        </w:rPr>
      </w:pPr>
      <w:r w:rsidRPr="00CC28C1">
        <w:rPr>
          <w:rFonts w:cs="Times New Roman"/>
          <w:lang w:eastAsia="ru-RU"/>
        </w:rPr>
        <w:t xml:space="preserve">Открытая тревожность – осознанно и выражается в тревоги. Может проявляться как неконтролируемая </w:t>
      </w:r>
      <w:proofErr w:type="spellStart"/>
      <w:r w:rsidRPr="00CC28C1">
        <w:rPr>
          <w:rFonts w:cs="Times New Roman"/>
          <w:lang w:eastAsia="ru-RU"/>
        </w:rPr>
        <w:t>дезорганизующую</w:t>
      </w:r>
      <w:proofErr w:type="spellEnd"/>
      <w:r w:rsidRPr="00CC28C1">
        <w:rPr>
          <w:rFonts w:cs="Times New Roman"/>
          <w:lang w:eastAsia="ru-RU"/>
        </w:rPr>
        <w:t xml:space="preserve"> тревожность, так и как регулируемая тревожность, которая может выступить как стимул для выполнения какой-либо деятельности.</w:t>
      </w:r>
    </w:p>
    <w:p w14:paraId="6FE7D594" w14:textId="77777777" w:rsidR="005E7E0B"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Таким образом, тревожность с одной стороны во многом зависит от личностных свойств человека, а с другой сама влияет, на эти же, личностные качества, а так же и на внешние факторы (взаимоотношения со сверстниками, родителями и т.д.). Важно учитывать, что тревожность может проявляться в самых различных формах, а также маскироваться под другие страхи и проблемы. Именно подростковый период является возрастом тревог, поскольку именно в этот период у них начинается формироваться самооценка и им постоянно кажется, что они отличаются от всех. Подростки начинают беспокоиться о своей внешности, поведении, о своем окружении и взаимоотношениями как </w:t>
      </w:r>
      <w:proofErr w:type="gramStart"/>
      <w:r w:rsidRPr="00CC28C1">
        <w:rPr>
          <w:rFonts w:cs="Times New Roman"/>
          <w:lang w:eastAsia="ru-RU"/>
        </w:rPr>
        <w:t>со</w:t>
      </w:r>
      <w:proofErr w:type="gramEnd"/>
      <w:r w:rsidRPr="00CC28C1">
        <w:rPr>
          <w:rFonts w:cs="Times New Roman"/>
          <w:lang w:eastAsia="ru-RU"/>
        </w:rPr>
        <w:t xml:space="preserve"> взрослыми, так и с о сверстникам.</w:t>
      </w:r>
    </w:p>
    <w:p w14:paraId="2BF99078" w14:textId="77777777" w:rsidR="005E7E0B" w:rsidRPr="00CD347B" w:rsidRDefault="005E7E0B" w:rsidP="00432A1D">
      <w:pPr>
        <w:spacing w:after="0" w:line="360" w:lineRule="auto"/>
        <w:ind w:firstLine="737"/>
        <w:jc w:val="both"/>
        <w:rPr>
          <w:rFonts w:cs="Times New Roman"/>
          <w:lang w:eastAsia="ru-RU"/>
        </w:rPr>
      </w:pPr>
      <w:r>
        <w:rPr>
          <w:rFonts w:eastAsia="Times New Roman" w:cs="Times New Roman"/>
          <w:bCs/>
          <w:szCs w:val="26"/>
          <w:lang w:eastAsia="ru-RU"/>
        </w:rPr>
        <w:t>«</w:t>
      </w:r>
      <w:r w:rsidRPr="00CC28C1">
        <w:rPr>
          <w:rFonts w:eastAsia="Times New Roman" w:cs="Times New Roman"/>
          <w:bCs/>
          <w:szCs w:val="26"/>
          <w:lang w:eastAsia="ru-RU"/>
        </w:rPr>
        <w:t>Самооценка - оценка человеком собственных качеств, достоинств и недостатков</w:t>
      </w:r>
      <w:r>
        <w:rPr>
          <w:rFonts w:eastAsia="Times New Roman" w:cs="Times New Roman"/>
          <w:bCs/>
          <w:szCs w:val="26"/>
          <w:lang w:eastAsia="ru-RU"/>
        </w:rPr>
        <w:t>»</w:t>
      </w:r>
      <w:r w:rsidRPr="00CC28C1">
        <w:rPr>
          <w:rFonts w:eastAsia="Times New Roman" w:cs="Times New Roman"/>
          <w:bCs/>
          <w:szCs w:val="26"/>
          <w:lang w:eastAsia="ru-RU"/>
        </w:rPr>
        <w:t xml:space="preserve"> [16].</w:t>
      </w:r>
    </w:p>
    <w:p w14:paraId="20280F42"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Она представляет собой довольно позднее образование, которое начинает ярко проявляться в подростковом периоде. Более </w:t>
      </w:r>
      <w:proofErr w:type="gramStart"/>
      <w:r w:rsidRPr="00CC28C1">
        <w:rPr>
          <w:rFonts w:eastAsia="Times New Roman" w:cs="Times New Roman"/>
          <w:bCs/>
          <w:szCs w:val="26"/>
          <w:lang w:eastAsia="ru-RU"/>
        </w:rPr>
        <w:t>младшем</w:t>
      </w:r>
      <w:proofErr w:type="gramEnd"/>
      <w:r w:rsidRPr="00CC28C1">
        <w:rPr>
          <w:rFonts w:eastAsia="Times New Roman" w:cs="Times New Roman"/>
          <w:bCs/>
          <w:szCs w:val="26"/>
          <w:lang w:eastAsia="ru-RU"/>
        </w:rPr>
        <w:t xml:space="preserve"> возрасте оценку поведения и деятельности определяли взрослые, они контролировали и направляли детей. То в подростковом возрасте ребенок сам начинает определять и оценивать себя, как бы, со стороны. Таким образом, самооценка формирует представление человека о самом себе, о своих недостатках и </w:t>
      </w:r>
      <w:r w:rsidRPr="00CC28C1">
        <w:rPr>
          <w:rFonts w:eastAsia="Times New Roman" w:cs="Times New Roman"/>
          <w:bCs/>
          <w:szCs w:val="26"/>
          <w:lang w:eastAsia="ru-RU"/>
        </w:rPr>
        <w:lastRenderedPageBreak/>
        <w:t>преимуществах и т.п. Сама по себе самооценка подростка выступает, как центральное образование личности.</w:t>
      </w:r>
    </w:p>
    <w:p w14:paraId="3BDE0B47"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Одним из значимых факторов, влияющих на самооценку, является социальное окружение подростка. То, насколько высока самооценка подростка будет зависеть его или ее социальная адаптация, а также поведение и деятельность.</w:t>
      </w:r>
    </w:p>
    <w:p w14:paraId="50637464"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Самооценка связанна с одной из самых значимой потребностью подростка, да и взрослого человека в целом, потребность в признании окружающих и в самоутверждении. </w:t>
      </w:r>
    </w:p>
    <w:p w14:paraId="1274F2C1"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Традиционно выделяют три уровня самооценки: заниженная, завышенная и адекватная [9].</w:t>
      </w:r>
    </w:p>
    <w:p w14:paraId="2B918219"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Завышенная самооценка характеризуется </w:t>
      </w:r>
      <w:proofErr w:type="spellStart"/>
      <w:r w:rsidRPr="00CC28C1">
        <w:rPr>
          <w:rFonts w:eastAsia="Times New Roman" w:cs="Times New Roman"/>
          <w:bCs/>
          <w:szCs w:val="26"/>
          <w:lang w:eastAsia="ru-RU"/>
        </w:rPr>
        <w:t>переоценивании</w:t>
      </w:r>
      <w:proofErr w:type="spellEnd"/>
      <w:r w:rsidRPr="00CC28C1">
        <w:rPr>
          <w:rFonts w:eastAsia="Times New Roman" w:cs="Times New Roman"/>
          <w:bCs/>
          <w:szCs w:val="26"/>
          <w:lang w:eastAsia="ru-RU"/>
        </w:rPr>
        <w:t xml:space="preserve"> себя индивидом. Подростки с высокой самооценкой отличается стремлением достижения успеха во всех сферах деятельности, самостоятельностью, оптимистичность, открытостью и смелостью в общении. Но, как правило, в общении люди с завышенной самооценкой предъявляют необоснованные претензии, которые обычно не разделяют окружающие. </w:t>
      </w:r>
    </w:p>
    <w:p w14:paraId="0838C477"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Заниженная самооценка является приуменьшение оценивания себя индивидом. У подростков с низкой самооценкой наблюдается противоположно поведение. Они отличаются сильной неуверенностью в себе, поэтому избегают внимания окружающих. Также у таких подростков обычно повышенная тревожность, они очень застенчивы и чувствительные к любому одобрению или проявлению внимания в их сторону. Также у подростков с заниженной самооценкой есть тенденция к развитию стрессов и депрессий.</w:t>
      </w:r>
    </w:p>
    <w:p w14:paraId="04D5B25F"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Адекватная самооценка является золотой серединой в оценивании личности самого себя. Данная самооценка - реалистичная оценка личности человека, его способностей, нравственных качеств и поступков. Она позволяет критически относиться к субъекту, правильно связывая его силу с задачами различной сложности и с требованиями других. </w:t>
      </w:r>
      <w:proofErr w:type="gramStart"/>
      <w:r w:rsidRPr="00CC28C1">
        <w:rPr>
          <w:rFonts w:eastAsia="Times New Roman" w:cs="Times New Roman"/>
          <w:bCs/>
          <w:szCs w:val="26"/>
          <w:lang w:eastAsia="ru-RU"/>
        </w:rPr>
        <w:t xml:space="preserve">Подросток, </w:t>
      </w:r>
      <w:r w:rsidRPr="00CC28C1">
        <w:rPr>
          <w:rFonts w:eastAsia="Times New Roman" w:cs="Times New Roman"/>
          <w:bCs/>
          <w:szCs w:val="26"/>
          <w:lang w:eastAsia="ru-RU"/>
        </w:rPr>
        <w:lastRenderedPageBreak/>
        <w:t>обладающий такой самооценкой имеют</w:t>
      </w:r>
      <w:proofErr w:type="gramEnd"/>
      <w:r w:rsidRPr="00CC28C1">
        <w:rPr>
          <w:rFonts w:eastAsia="Times New Roman" w:cs="Times New Roman"/>
          <w:bCs/>
          <w:szCs w:val="26"/>
          <w:lang w:eastAsia="ru-RU"/>
        </w:rPr>
        <w:t xml:space="preserve"> большую область интересов, их деятельность сосредоточена на различных видах деятельности, а не на межличностных контактах, которые являются умеренными и полезными, которые направлены на знание других и самих себя в процессе общения.</w:t>
      </w:r>
    </w:p>
    <w:p w14:paraId="15288F47"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Низкую самооценку делят на два типа: сочетание низкой самооценки с высоким уровнем притязания и низкая самооценка в сочетании с низким уровнем притязания [6]. Для первого характерно стремление человека к первенству, и если у него или нее этого не выходит, они испытывают сильное чувство фрустрации, вплоть до депрессии. Для второго характерно увеличение своих недостатков, любые свои достижения они списывают на заслуги окружающих или чистую случайность.</w:t>
      </w:r>
    </w:p>
    <w:p w14:paraId="500D4313" w14:textId="77777777" w:rsidR="005E7E0B" w:rsidRPr="00CC28C1" w:rsidRDefault="005E7E0B" w:rsidP="00432A1D">
      <w:pPr>
        <w:tabs>
          <w:tab w:val="left" w:pos="3055"/>
        </w:tabs>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В зарубежной психологии нет эквивалентного понятия для обозначения термина </w:t>
      </w:r>
      <w:r>
        <w:rPr>
          <w:rFonts w:eastAsia="Times New Roman" w:cs="Times New Roman"/>
          <w:bCs/>
          <w:szCs w:val="26"/>
          <w:lang w:eastAsia="ru-RU"/>
        </w:rPr>
        <w:t>«</w:t>
      </w:r>
      <w:r w:rsidRPr="00CC28C1">
        <w:rPr>
          <w:rFonts w:eastAsia="Times New Roman" w:cs="Times New Roman"/>
          <w:bCs/>
          <w:szCs w:val="26"/>
          <w:lang w:eastAsia="ru-RU"/>
        </w:rPr>
        <w:t>самосознание</w:t>
      </w:r>
      <w:r>
        <w:rPr>
          <w:rFonts w:eastAsia="Times New Roman" w:cs="Times New Roman"/>
          <w:bCs/>
          <w:szCs w:val="26"/>
          <w:lang w:eastAsia="ru-RU"/>
        </w:rPr>
        <w:t>»</w:t>
      </w:r>
      <w:r w:rsidRPr="00CC28C1">
        <w:rPr>
          <w:rFonts w:eastAsia="Times New Roman" w:cs="Times New Roman"/>
          <w:bCs/>
          <w:szCs w:val="26"/>
          <w:lang w:eastAsia="ru-RU"/>
        </w:rPr>
        <w:t xml:space="preserve">. Под представление человека о самом себе подразумевается понятие </w:t>
      </w:r>
      <w:r>
        <w:rPr>
          <w:rFonts w:eastAsia="Times New Roman" w:cs="Times New Roman"/>
          <w:bCs/>
          <w:szCs w:val="26"/>
          <w:lang w:eastAsia="ru-RU"/>
        </w:rPr>
        <w:t>«</w:t>
      </w:r>
      <w:r w:rsidRPr="00CC28C1">
        <w:rPr>
          <w:rFonts w:eastAsia="Times New Roman" w:cs="Times New Roman"/>
          <w:bCs/>
          <w:szCs w:val="26"/>
          <w:lang w:eastAsia="ru-RU"/>
        </w:rPr>
        <w:t xml:space="preserve">Я </w:t>
      </w:r>
      <w:r>
        <w:rPr>
          <w:rFonts w:eastAsia="Times New Roman" w:cs="Times New Roman"/>
          <w:bCs/>
          <w:szCs w:val="26"/>
          <w:lang w:eastAsia="ru-RU"/>
        </w:rPr>
        <w:t>–</w:t>
      </w:r>
      <w:r w:rsidRPr="00CC28C1">
        <w:rPr>
          <w:rFonts w:eastAsia="Times New Roman" w:cs="Times New Roman"/>
          <w:bCs/>
          <w:szCs w:val="26"/>
          <w:lang w:eastAsia="ru-RU"/>
        </w:rPr>
        <w:t xml:space="preserve"> концепция</w:t>
      </w:r>
      <w:r>
        <w:rPr>
          <w:rFonts w:eastAsia="Times New Roman" w:cs="Times New Roman"/>
          <w:bCs/>
          <w:szCs w:val="26"/>
          <w:lang w:eastAsia="ru-RU"/>
        </w:rPr>
        <w:t>»</w:t>
      </w:r>
      <w:r w:rsidRPr="00CC28C1">
        <w:rPr>
          <w:rFonts w:eastAsia="Times New Roman" w:cs="Times New Roman"/>
          <w:bCs/>
          <w:szCs w:val="26"/>
          <w:lang w:eastAsia="ru-RU"/>
        </w:rPr>
        <w:t>.</w:t>
      </w:r>
    </w:p>
    <w:p w14:paraId="27D31728"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По теории личности, составленной К. </w:t>
      </w:r>
      <w:proofErr w:type="spellStart"/>
      <w:r w:rsidRPr="00CC28C1">
        <w:rPr>
          <w:rFonts w:eastAsia="Times New Roman" w:cs="Times New Roman"/>
          <w:bCs/>
          <w:szCs w:val="26"/>
          <w:lang w:eastAsia="ru-RU"/>
        </w:rPr>
        <w:t>Хорни</w:t>
      </w:r>
      <w:proofErr w:type="spellEnd"/>
      <w:r w:rsidRPr="00CC28C1">
        <w:rPr>
          <w:rFonts w:eastAsia="Times New Roman" w:cs="Times New Roman"/>
          <w:bCs/>
          <w:szCs w:val="26"/>
          <w:lang w:eastAsia="ru-RU"/>
        </w:rPr>
        <w:t xml:space="preserve">, человек имеет несколько образов Я: </w:t>
      </w:r>
      <w:r w:rsidRPr="00C239FB">
        <w:rPr>
          <w:rFonts w:eastAsia="Times New Roman" w:cstheme="majorBidi"/>
          <w:bCs/>
          <w:szCs w:val="26"/>
          <w:lang w:eastAsia="ru-RU"/>
        </w:rPr>
        <w:t xml:space="preserve">«Я - </w:t>
      </w:r>
      <w:proofErr w:type="gramStart"/>
      <w:r w:rsidRPr="00C239FB">
        <w:rPr>
          <w:rFonts w:eastAsia="Times New Roman" w:cstheme="majorBidi"/>
          <w:bCs/>
          <w:szCs w:val="26"/>
          <w:lang w:eastAsia="ru-RU"/>
        </w:rPr>
        <w:t>реальное</w:t>
      </w:r>
      <w:proofErr w:type="gramEnd"/>
      <w:r w:rsidRPr="00C239FB">
        <w:rPr>
          <w:rFonts w:eastAsia="Times New Roman" w:cstheme="majorBidi"/>
          <w:bCs/>
          <w:szCs w:val="26"/>
          <w:lang w:eastAsia="ru-RU"/>
        </w:rPr>
        <w:t>», «Я - идеальное», и «Я - глазами других людей»</w:t>
      </w:r>
      <w:r>
        <w:rPr>
          <w:rFonts w:eastAsia="Times New Roman" w:cstheme="majorBidi"/>
          <w:bCs/>
          <w:szCs w:val="26"/>
          <w:lang w:eastAsia="ru-RU"/>
        </w:rPr>
        <w:t xml:space="preserve"> </w:t>
      </w:r>
      <w:r w:rsidRPr="00B720E4">
        <w:rPr>
          <w:rFonts w:eastAsia="Times New Roman" w:cstheme="majorBidi"/>
          <w:bCs/>
          <w:szCs w:val="26"/>
          <w:lang w:eastAsia="ru-RU"/>
        </w:rPr>
        <w:t>[25]</w:t>
      </w:r>
      <w:r w:rsidRPr="00C239FB">
        <w:rPr>
          <w:rFonts w:eastAsia="Times New Roman" w:cstheme="majorBidi"/>
          <w:bCs/>
          <w:szCs w:val="26"/>
          <w:lang w:eastAsia="ru-RU"/>
        </w:rPr>
        <w:t>. Так «Я - реальное»</w:t>
      </w:r>
      <w:r w:rsidRPr="00CC28C1">
        <w:rPr>
          <w:rFonts w:eastAsia="Times New Roman" w:cs="Times New Roman"/>
          <w:bCs/>
          <w:szCs w:val="26"/>
          <w:lang w:eastAsia="ru-RU"/>
        </w:rPr>
        <w:t xml:space="preserve"> - это представление личности о себе в настоящее время. </w:t>
      </w:r>
      <w:r>
        <w:rPr>
          <w:rFonts w:eastAsia="Times New Roman" w:cs="Times New Roman"/>
          <w:bCs/>
          <w:szCs w:val="26"/>
          <w:lang w:eastAsia="ru-RU"/>
        </w:rPr>
        <w:t>«</w:t>
      </w:r>
      <w:r w:rsidRPr="00CC28C1">
        <w:rPr>
          <w:rFonts w:eastAsia="Times New Roman" w:cs="Times New Roman"/>
          <w:bCs/>
          <w:szCs w:val="26"/>
          <w:lang w:eastAsia="ru-RU"/>
        </w:rPr>
        <w:t xml:space="preserve">Я </w:t>
      </w:r>
      <w:r>
        <w:rPr>
          <w:rFonts w:eastAsia="Times New Roman" w:cs="Times New Roman"/>
          <w:bCs/>
          <w:szCs w:val="26"/>
          <w:lang w:eastAsia="ru-RU"/>
        </w:rPr>
        <w:t>–</w:t>
      </w:r>
      <w:r w:rsidRPr="00CC28C1">
        <w:rPr>
          <w:rFonts w:eastAsia="Times New Roman" w:cs="Times New Roman"/>
          <w:bCs/>
          <w:szCs w:val="26"/>
          <w:lang w:eastAsia="ru-RU"/>
        </w:rPr>
        <w:t xml:space="preserve"> идеальное</w:t>
      </w:r>
      <w:r>
        <w:rPr>
          <w:rFonts w:eastAsia="Times New Roman" w:cs="Times New Roman"/>
          <w:bCs/>
          <w:szCs w:val="26"/>
          <w:lang w:eastAsia="ru-RU"/>
        </w:rPr>
        <w:t>»</w:t>
      </w:r>
      <w:r w:rsidRPr="00CC28C1">
        <w:rPr>
          <w:rFonts w:eastAsia="Times New Roman" w:cs="Times New Roman"/>
          <w:bCs/>
          <w:szCs w:val="26"/>
          <w:lang w:eastAsia="ru-RU"/>
        </w:rPr>
        <w:t xml:space="preserve"> представление этой личности о том, каким он или она должны быть. И </w:t>
      </w:r>
      <w:r>
        <w:rPr>
          <w:rFonts w:eastAsia="Times New Roman" w:cs="Times New Roman"/>
          <w:bCs/>
          <w:szCs w:val="26"/>
          <w:lang w:eastAsia="ru-RU"/>
        </w:rPr>
        <w:t>«</w:t>
      </w:r>
      <w:r w:rsidRPr="00CC28C1">
        <w:rPr>
          <w:rFonts w:eastAsia="Times New Roman" w:cs="Times New Roman"/>
          <w:bCs/>
          <w:szCs w:val="26"/>
          <w:lang w:eastAsia="ru-RU"/>
        </w:rPr>
        <w:t>Я - глазами других людей</w:t>
      </w:r>
      <w:r>
        <w:rPr>
          <w:rFonts w:eastAsia="Times New Roman" w:cs="Times New Roman"/>
          <w:bCs/>
          <w:szCs w:val="26"/>
          <w:lang w:eastAsia="ru-RU"/>
        </w:rPr>
        <w:t>»</w:t>
      </w:r>
      <w:r w:rsidRPr="00CC28C1">
        <w:rPr>
          <w:rFonts w:eastAsia="Times New Roman" w:cs="Times New Roman"/>
          <w:bCs/>
          <w:szCs w:val="26"/>
          <w:lang w:eastAsia="ru-RU"/>
        </w:rPr>
        <w:t xml:space="preserve"> - это представление окружающих о данной личности.</w:t>
      </w:r>
    </w:p>
    <w:p w14:paraId="682C188B" w14:textId="77777777" w:rsidR="005E7E0B" w:rsidRDefault="005E7E0B" w:rsidP="00432A1D">
      <w:pPr>
        <w:spacing w:after="0" w:line="360" w:lineRule="auto"/>
        <w:ind w:firstLine="737"/>
        <w:jc w:val="both"/>
        <w:rPr>
          <w:rFonts w:eastAsia="Times New Roman" w:cstheme="majorBidi"/>
          <w:bCs/>
          <w:szCs w:val="26"/>
          <w:lang w:eastAsia="ru-RU"/>
        </w:rPr>
      </w:pPr>
      <w:r w:rsidRPr="00C239FB">
        <w:rPr>
          <w:rFonts w:eastAsia="Times New Roman" w:cstheme="majorBidi"/>
          <w:bCs/>
          <w:szCs w:val="26"/>
          <w:lang w:eastAsia="ru-RU"/>
        </w:rPr>
        <w:t>Для нормально и функционирования человека все три этих образа должны находиться в гармонии. Но у подростков, как правило, Они находятся в дисгармонии. Зачастую, разногласие наблюдается в образе «Я - реальное» и «Я - идеальное». Если преобладает «Я - идеальное», то самооценка занижена. Если два этих образом совпадают, то это свидетельствует о наличии адекватной самооценки.</w:t>
      </w:r>
    </w:p>
    <w:p w14:paraId="7EB6837B"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На самооценку подростка влияет множество факторов. Из-за развито чувство </w:t>
      </w:r>
      <w:proofErr w:type="spellStart"/>
      <w:r w:rsidRPr="00CC28C1">
        <w:rPr>
          <w:rFonts w:eastAsia="Times New Roman" w:cs="Times New Roman"/>
          <w:bCs/>
          <w:szCs w:val="26"/>
          <w:lang w:eastAsia="ru-RU"/>
        </w:rPr>
        <w:t>аффилиации</w:t>
      </w:r>
      <w:proofErr w:type="spellEnd"/>
      <w:r w:rsidRPr="00CC28C1">
        <w:rPr>
          <w:rFonts w:eastAsia="Times New Roman" w:cs="Times New Roman"/>
          <w:bCs/>
          <w:szCs w:val="26"/>
          <w:lang w:eastAsia="ru-RU"/>
        </w:rPr>
        <w:t xml:space="preserve">, подростки напряженно переживают перемены связанные с социальным статусом и </w:t>
      </w:r>
      <w:proofErr w:type="gramStart"/>
      <w:r w:rsidRPr="00CC28C1">
        <w:rPr>
          <w:rFonts w:eastAsia="Times New Roman" w:cs="Times New Roman"/>
          <w:bCs/>
          <w:szCs w:val="26"/>
          <w:lang w:eastAsia="ru-RU"/>
        </w:rPr>
        <w:t>в</w:t>
      </w:r>
      <w:proofErr w:type="gramEnd"/>
      <w:r w:rsidRPr="00CC28C1">
        <w:rPr>
          <w:rFonts w:eastAsia="Times New Roman" w:cs="Times New Roman"/>
          <w:bCs/>
          <w:szCs w:val="26"/>
          <w:lang w:eastAsia="ru-RU"/>
        </w:rPr>
        <w:t xml:space="preserve"> взаимоотношениями со сверстниками.</w:t>
      </w:r>
    </w:p>
    <w:p w14:paraId="3ADEF09B"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lastRenderedPageBreak/>
        <w:t>Также важное место в формирование самооценки занимает окружение подростка. Воспитание родителей, социальная группа, в которую он входит, преподаватели и многое другое. Подростковая самооценка нестабильна. Так, поменяв круг своего общения, у подростка может поменяться и его самооценка.</w:t>
      </w:r>
    </w:p>
    <w:p w14:paraId="15C14BF1"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 Итак, самооценка - сложное образование, которое имеет разные по сложности и характеристики уровни. Она участвует во многих связях с другими психическими образованиями, в различных видах деятельности, формах и уровнях общения, в когнитивном нравственном и эмоциональном развитии личности. Также, стоить отметить, что от типа самооценка зависит не только поведение подростка и взаимодействие его или ее с окружающим, но и успеваемость в школе.</w:t>
      </w:r>
    </w:p>
    <w:p w14:paraId="338B2A07"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Термин </w:t>
      </w:r>
      <w:r>
        <w:rPr>
          <w:rFonts w:eastAsia="Times New Roman" w:cs="Times New Roman"/>
          <w:bCs/>
          <w:szCs w:val="26"/>
          <w:lang w:eastAsia="ru-RU"/>
        </w:rPr>
        <w:t>«</w:t>
      </w:r>
      <w:r w:rsidRPr="00CC28C1">
        <w:rPr>
          <w:rFonts w:eastAsia="Times New Roman" w:cs="Times New Roman"/>
          <w:bCs/>
          <w:szCs w:val="26"/>
          <w:lang w:eastAsia="ru-RU"/>
        </w:rPr>
        <w:t>акцентуация</w:t>
      </w:r>
      <w:r>
        <w:rPr>
          <w:rFonts w:eastAsia="Times New Roman" w:cs="Times New Roman"/>
          <w:bCs/>
          <w:szCs w:val="26"/>
          <w:lang w:eastAsia="ru-RU"/>
        </w:rPr>
        <w:t>»</w:t>
      </w:r>
      <w:r w:rsidRPr="00CC28C1">
        <w:rPr>
          <w:rFonts w:eastAsia="Times New Roman" w:cs="Times New Roman"/>
          <w:bCs/>
          <w:szCs w:val="26"/>
          <w:lang w:eastAsia="ru-RU"/>
        </w:rPr>
        <w:t xml:space="preserve">, предложенный Карлом </w:t>
      </w:r>
      <w:proofErr w:type="spellStart"/>
      <w:r w:rsidRPr="00CC28C1">
        <w:rPr>
          <w:rFonts w:eastAsia="Times New Roman" w:cs="Times New Roman"/>
          <w:bCs/>
          <w:szCs w:val="26"/>
          <w:lang w:eastAsia="ru-RU"/>
        </w:rPr>
        <w:t>Леонгардом</w:t>
      </w:r>
      <w:proofErr w:type="spellEnd"/>
      <w:r w:rsidRPr="00CC28C1">
        <w:rPr>
          <w:rFonts w:eastAsia="Times New Roman" w:cs="Times New Roman"/>
          <w:bCs/>
          <w:szCs w:val="26"/>
          <w:lang w:eastAsia="ru-RU"/>
        </w:rPr>
        <w:t xml:space="preserve">, раскрывает чрезмерно выраженные индивидуальные черты, имеющие тенденцию к переходу в патологическое состояние [8]. </w:t>
      </w:r>
    </w:p>
    <w:p w14:paraId="7CD82156"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К. </w:t>
      </w:r>
      <w:proofErr w:type="spellStart"/>
      <w:r w:rsidRPr="00CC28C1">
        <w:rPr>
          <w:rFonts w:eastAsia="Times New Roman" w:cs="Times New Roman"/>
          <w:bCs/>
          <w:szCs w:val="26"/>
          <w:lang w:eastAsia="ru-RU"/>
        </w:rPr>
        <w:t>Леонгард</w:t>
      </w:r>
      <w:proofErr w:type="spellEnd"/>
      <w:r w:rsidRPr="00CC28C1">
        <w:rPr>
          <w:rFonts w:eastAsia="Times New Roman" w:cs="Times New Roman"/>
          <w:bCs/>
          <w:szCs w:val="26"/>
          <w:lang w:eastAsia="ru-RU"/>
        </w:rPr>
        <w:t xml:space="preserve"> рассматривал непосредственно акцентуацию личности, а </w:t>
      </w:r>
      <w:proofErr w:type="spellStart"/>
      <w:r w:rsidRPr="00CC28C1">
        <w:rPr>
          <w:rFonts w:eastAsia="Times New Roman" w:cs="Times New Roman"/>
          <w:bCs/>
          <w:szCs w:val="26"/>
          <w:lang w:eastAsia="ru-RU"/>
        </w:rPr>
        <w:t>А</w:t>
      </w:r>
      <w:proofErr w:type="spellEnd"/>
      <w:r w:rsidRPr="00CC28C1">
        <w:rPr>
          <w:rFonts w:eastAsia="Times New Roman" w:cs="Times New Roman"/>
          <w:bCs/>
          <w:szCs w:val="26"/>
          <w:lang w:eastAsia="ru-RU"/>
        </w:rPr>
        <w:t>.</w:t>
      </w:r>
      <w:r>
        <w:rPr>
          <w:rFonts w:eastAsia="Times New Roman" w:cs="Times New Roman"/>
          <w:bCs/>
          <w:szCs w:val="26"/>
          <w:lang w:eastAsia="ru-RU"/>
        </w:rPr>
        <w:t xml:space="preserve"> </w:t>
      </w:r>
      <w:r w:rsidRPr="00CC28C1">
        <w:rPr>
          <w:rFonts w:eastAsia="Times New Roman" w:cs="Times New Roman"/>
          <w:bCs/>
          <w:szCs w:val="26"/>
          <w:lang w:eastAsia="ru-RU"/>
        </w:rPr>
        <w:t xml:space="preserve">Е. </w:t>
      </w:r>
      <w:proofErr w:type="spellStart"/>
      <w:r w:rsidRPr="00CC28C1">
        <w:rPr>
          <w:rFonts w:eastAsia="Times New Roman" w:cs="Times New Roman"/>
          <w:bCs/>
          <w:szCs w:val="26"/>
          <w:lang w:eastAsia="ru-RU"/>
        </w:rPr>
        <w:t>Личко</w:t>
      </w:r>
      <w:proofErr w:type="spellEnd"/>
      <w:r w:rsidRPr="00CC28C1">
        <w:rPr>
          <w:rFonts w:eastAsia="Times New Roman" w:cs="Times New Roman"/>
          <w:bCs/>
          <w:szCs w:val="26"/>
          <w:lang w:eastAsia="ru-RU"/>
        </w:rPr>
        <w:t xml:space="preserve">, продолжая его идеи, акцентирует внимание на акцентуации характера, аргументируя это тем, что </w:t>
      </w:r>
      <w:r>
        <w:rPr>
          <w:rFonts w:eastAsia="Times New Roman" w:cs="Times New Roman"/>
          <w:bCs/>
          <w:szCs w:val="26"/>
          <w:lang w:eastAsia="ru-RU"/>
        </w:rPr>
        <w:t>«</w:t>
      </w:r>
      <w:r w:rsidRPr="00CC28C1">
        <w:rPr>
          <w:rFonts w:eastAsia="Times New Roman" w:cs="Times New Roman"/>
          <w:bCs/>
          <w:szCs w:val="26"/>
          <w:lang w:eastAsia="ru-RU"/>
        </w:rPr>
        <w:t xml:space="preserve">личность - понятие более широкое, включающее интеллект, способности, мировоззрение и т.п. Характер считается базисом личности, он формируется в основном в подростковом возрасте, личность как целое - уже при </w:t>
      </w:r>
      <w:proofErr w:type="spellStart"/>
      <w:r w:rsidRPr="00CC28C1">
        <w:rPr>
          <w:rFonts w:eastAsia="Times New Roman" w:cs="Times New Roman"/>
          <w:bCs/>
          <w:szCs w:val="26"/>
          <w:lang w:eastAsia="ru-RU"/>
        </w:rPr>
        <w:t>повзрослении</w:t>
      </w:r>
      <w:proofErr w:type="spellEnd"/>
      <w:r>
        <w:rPr>
          <w:rFonts w:eastAsia="Times New Roman" w:cs="Times New Roman"/>
          <w:bCs/>
          <w:szCs w:val="26"/>
          <w:lang w:eastAsia="ru-RU"/>
        </w:rPr>
        <w:t>»</w:t>
      </w:r>
      <w:r w:rsidRPr="00CC28C1">
        <w:rPr>
          <w:rFonts w:eastAsia="Times New Roman" w:cs="Times New Roman"/>
          <w:bCs/>
          <w:szCs w:val="26"/>
          <w:lang w:eastAsia="ru-RU"/>
        </w:rPr>
        <w:t xml:space="preserve"> [10] .</w:t>
      </w:r>
    </w:p>
    <w:p w14:paraId="0A83D56F"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Акцентуация характера - это </w:t>
      </w:r>
      <w:r>
        <w:rPr>
          <w:rFonts w:eastAsia="Times New Roman" w:cs="Times New Roman"/>
          <w:bCs/>
          <w:szCs w:val="26"/>
          <w:lang w:eastAsia="ru-RU"/>
        </w:rPr>
        <w:t>«</w:t>
      </w:r>
      <w:r w:rsidRPr="00CC28C1">
        <w:rPr>
          <w:rFonts w:eastAsia="Times New Roman" w:cs="Times New Roman"/>
          <w:bCs/>
          <w:szCs w:val="26"/>
          <w:lang w:eastAsia="ru-RU"/>
        </w:rPr>
        <w:t>крайний вариант нормы, при котором отдельные черты характера чрезмерно усилены, отчего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r>
        <w:rPr>
          <w:rFonts w:eastAsia="Times New Roman" w:cs="Times New Roman"/>
          <w:bCs/>
          <w:szCs w:val="26"/>
          <w:lang w:eastAsia="ru-RU"/>
        </w:rPr>
        <w:t>»</w:t>
      </w:r>
      <w:r w:rsidRPr="00CC28C1">
        <w:rPr>
          <w:rFonts w:eastAsia="Times New Roman" w:cs="Times New Roman"/>
          <w:bCs/>
          <w:szCs w:val="26"/>
          <w:lang w:eastAsia="ru-RU"/>
        </w:rPr>
        <w:t xml:space="preserve"> [10].</w:t>
      </w:r>
    </w:p>
    <w:p w14:paraId="7E9FBA18"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Термин </w:t>
      </w:r>
      <w:r>
        <w:rPr>
          <w:rFonts w:eastAsia="Times New Roman" w:cs="Times New Roman"/>
          <w:bCs/>
          <w:szCs w:val="26"/>
          <w:lang w:eastAsia="ru-RU"/>
        </w:rPr>
        <w:t>«</w:t>
      </w:r>
      <w:r w:rsidRPr="00CC28C1">
        <w:rPr>
          <w:rFonts w:eastAsia="Times New Roman" w:cs="Times New Roman"/>
          <w:bCs/>
          <w:szCs w:val="26"/>
          <w:lang w:eastAsia="ru-RU"/>
        </w:rPr>
        <w:t>акцентуация характера</w:t>
      </w:r>
      <w:r>
        <w:rPr>
          <w:rFonts w:eastAsia="Times New Roman" w:cs="Times New Roman"/>
          <w:bCs/>
          <w:szCs w:val="26"/>
          <w:lang w:eastAsia="ru-RU"/>
        </w:rPr>
        <w:t>»</w:t>
      </w:r>
      <w:r w:rsidRPr="00CC28C1">
        <w:rPr>
          <w:rFonts w:eastAsia="Times New Roman" w:cs="Times New Roman"/>
          <w:bCs/>
          <w:szCs w:val="26"/>
          <w:lang w:eastAsia="ru-RU"/>
        </w:rPr>
        <w:t xml:space="preserve"> в наибольшей степени подходит подростковому возрасту, поскольку тип характера еще до конца не сформировался, и поэтому правильней будет говорить об отдельных акцентуированных чертах. </w:t>
      </w:r>
    </w:p>
    <w:p w14:paraId="50B32274"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lastRenderedPageBreak/>
        <w:t>Важно учитывать то, что у подростка могут проявляться сразу несколько типов акцентуации характера, тогда мы говорим о смешанном типе, либо же один тип, который в зависимости от различных факторов, может, как способствовать, так и препятствовать развитию ребенка.</w:t>
      </w:r>
    </w:p>
    <w:p w14:paraId="033DA02D"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А.Е. </w:t>
      </w:r>
      <w:proofErr w:type="spellStart"/>
      <w:r w:rsidRPr="00CC28C1">
        <w:rPr>
          <w:rFonts w:eastAsia="Times New Roman" w:cs="Times New Roman"/>
          <w:bCs/>
          <w:szCs w:val="26"/>
          <w:lang w:eastAsia="ru-RU"/>
        </w:rPr>
        <w:t>Личко</w:t>
      </w:r>
      <w:proofErr w:type="spellEnd"/>
      <w:r w:rsidRPr="00CC28C1">
        <w:rPr>
          <w:rFonts w:eastAsia="Times New Roman" w:cs="Times New Roman"/>
          <w:bCs/>
          <w:szCs w:val="26"/>
          <w:lang w:eastAsia="ru-RU"/>
        </w:rPr>
        <w:t xml:space="preserve"> выделил 11 типов акцентуаций характера у подростков: </w:t>
      </w:r>
      <w:proofErr w:type="spellStart"/>
      <w:r w:rsidRPr="00CC28C1">
        <w:rPr>
          <w:rFonts w:eastAsia="Times New Roman" w:cs="Times New Roman"/>
          <w:bCs/>
          <w:szCs w:val="26"/>
          <w:lang w:eastAsia="ru-RU"/>
        </w:rPr>
        <w:t>гипертимный</w:t>
      </w:r>
      <w:proofErr w:type="spellEnd"/>
      <w:r w:rsidRPr="00CC28C1">
        <w:rPr>
          <w:rFonts w:eastAsia="Times New Roman" w:cs="Times New Roman"/>
          <w:bCs/>
          <w:szCs w:val="26"/>
          <w:lang w:eastAsia="ru-RU"/>
        </w:rPr>
        <w:t xml:space="preserve">, </w:t>
      </w:r>
      <w:proofErr w:type="gramStart"/>
      <w:r w:rsidRPr="00CC28C1">
        <w:rPr>
          <w:rFonts w:eastAsia="Times New Roman" w:cs="Times New Roman"/>
          <w:bCs/>
          <w:szCs w:val="26"/>
          <w:lang w:eastAsia="ru-RU"/>
        </w:rPr>
        <w:t>циклоидный</w:t>
      </w:r>
      <w:proofErr w:type="gramEnd"/>
      <w:r w:rsidRPr="00CC28C1">
        <w:rPr>
          <w:rFonts w:eastAsia="Times New Roman" w:cs="Times New Roman"/>
          <w:bCs/>
          <w:szCs w:val="26"/>
          <w:lang w:eastAsia="ru-RU"/>
        </w:rPr>
        <w:t xml:space="preserve">, лабильный, сенситивный, </w:t>
      </w:r>
      <w:proofErr w:type="spellStart"/>
      <w:r w:rsidRPr="00CC28C1">
        <w:rPr>
          <w:rFonts w:eastAsia="Times New Roman" w:cs="Times New Roman"/>
          <w:bCs/>
          <w:szCs w:val="26"/>
          <w:lang w:eastAsia="ru-RU"/>
        </w:rPr>
        <w:t>астеноневротический</w:t>
      </w:r>
      <w:proofErr w:type="spellEnd"/>
      <w:r w:rsidRPr="00CC28C1">
        <w:rPr>
          <w:rFonts w:eastAsia="Times New Roman" w:cs="Times New Roman"/>
          <w:bCs/>
          <w:szCs w:val="26"/>
          <w:lang w:eastAsia="ru-RU"/>
        </w:rPr>
        <w:t xml:space="preserve">, шизоидный, тревожно-педантический, эпилептоидный, </w:t>
      </w:r>
      <w:proofErr w:type="spellStart"/>
      <w:r w:rsidRPr="00CC28C1">
        <w:rPr>
          <w:rFonts w:eastAsia="Times New Roman" w:cs="Times New Roman"/>
          <w:bCs/>
          <w:szCs w:val="26"/>
          <w:lang w:eastAsia="ru-RU"/>
        </w:rPr>
        <w:t>истероидный</w:t>
      </w:r>
      <w:proofErr w:type="spellEnd"/>
      <w:r w:rsidRPr="00CC28C1">
        <w:rPr>
          <w:rFonts w:eastAsia="Times New Roman" w:cs="Times New Roman"/>
          <w:bCs/>
          <w:szCs w:val="26"/>
          <w:lang w:eastAsia="ru-RU"/>
        </w:rPr>
        <w:t>, неустойчивый и конформный. Важно учитывать то, что у подростка могут проваляться сразу несколько типов акцентуации характера</w:t>
      </w:r>
      <w:proofErr w:type="gramStart"/>
      <w:r w:rsidRPr="00CC28C1">
        <w:rPr>
          <w:rFonts w:eastAsia="Times New Roman" w:cs="Times New Roman"/>
          <w:bCs/>
          <w:szCs w:val="26"/>
          <w:lang w:eastAsia="ru-RU"/>
        </w:rPr>
        <w:t xml:space="preserve"> ,</w:t>
      </w:r>
      <w:proofErr w:type="gramEnd"/>
      <w:r w:rsidRPr="00CC28C1">
        <w:rPr>
          <w:rFonts w:eastAsia="Times New Roman" w:cs="Times New Roman"/>
          <w:bCs/>
          <w:szCs w:val="26"/>
          <w:lang w:eastAsia="ru-RU"/>
        </w:rPr>
        <w:t>тогда мы говорим о смешанном типе, либо же один тип, который в зависимости от различных факторов, может как способствовать, так и препятствовать развитию ребенка.</w:t>
      </w:r>
    </w:p>
    <w:p w14:paraId="6E367E44"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Гипертимный</w:t>
      </w:r>
      <w:proofErr w:type="spellEnd"/>
      <w:r w:rsidRPr="00CC28C1">
        <w:rPr>
          <w:rFonts w:eastAsia="Times New Roman" w:cs="Times New Roman"/>
          <w:bCs/>
          <w:szCs w:val="26"/>
          <w:lang w:eastAsia="ru-RU"/>
        </w:rPr>
        <w:t xml:space="preserve"> тип характеризуется позитивным и озорным настроением, общительностью и подвижностью.</w:t>
      </w:r>
      <w:r w:rsidRPr="00CC28C1">
        <w:rPr>
          <w:rFonts w:cs="Times New Roman"/>
        </w:rPr>
        <w:t xml:space="preserve"> </w:t>
      </w:r>
      <w:r w:rsidRPr="00CC28C1">
        <w:rPr>
          <w:rFonts w:eastAsia="Times New Roman" w:cs="Times New Roman"/>
          <w:bCs/>
          <w:szCs w:val="26"/>
          <w:lang w:eastAsia="ru-RU"/>
        </w:rPr>
        <w:t xml:space="preserve">Подростки, обладающие таким типом, как правило, полны энергии. Поэтому они очень </w:t>
      </w:r>
      <w:proofErr w:type="gramStart"/>
      <w:r w:rsidRPr="00CC28C1">
        <w:rPr>
          <w:rFonts w:eastAsia="Times New Roman" w:cs="Times New Roman"/>
          <w:bCs/>
          <w:szCs w:val="26"/>
          <w:lang w:eastAsia="ru-RU"/>
        </w:rPr>
        <w:t>неусидчивый</w:t>
      </w:r>
      <w:proofErr w:type="gramEnd"/>
      <w:r w:rsidRPr="00CC28C1">
        <w:rPr>
          <w:rFonts w:eastAsia="Times New Roman" w:cs="Times New Roman"/>
          <w:bCs/>
          <w:szCs w:val="26"/>
          <w:lang w:eastAsia="ru-RU"/>
        </w:rPr>
        <w:t xml:space="preserve"> и неспокойно. Часто конфликтуют </w:t>
      </w:r>
      <w:proofErr w:type="gramStart"/>
      <w:r w:rsidRPr="00CC28C1">
        <w:rPr>
          <w:rFonts w:eastAsia="Times New Roman" w:cs="Times New Roman"/>
          <w:bCs/>
          <w:szCs w:val="26"/>
          <w:lang w:eastAsia="ru-RU"/>
        </w:rPr>
        <w:t>со</w:t>
      </w:r>
      <w:proofErr w:type="gramEnd"/>
      <w:r w:rsidRPr="00CC28C1">
        <w:rPr>
          <w:rFonts w:eastAsia="Times New Roman" w:cs="Times New Roman"/>
          <w:bCs/>
          <w:szCs w:val="26"/>
          <w:lang w:eastAsia="ru-RU"/>
        </w:rPr>
        <w:t xml:space="preserve"> взрослыми, поскольку не выносят дисциплину и опеку. Отсюда и стремление к самостоятельности и независимости. </w:t>
      </w:r>
      <w:proofErr w:type="gramStart"/>
      <w:r w:rsidRPr="00CC28C1">
        <w:rPr>
          <w:rFonts w:eastAsia="Times New Roman" w:cs="Times New Roman"/>
          <w:bCs/>
          <w:szCs w:val="26"/>
          <w:lang w:eastAsia="ru-RU"/>
        </w:rPr>
        <w:t>Подвержены</w:t>
      </w:r>
      <w:proofErr w:type="gramEnd"/>
      <w:r w:rsidRPr="00CC28C1">
        <w:rPr>
          <w:rFonts w:eastAsia="Times New Roman" w:cs="Times New Roman"/>
          <w:bCs/>
          <w:szCs w:val="26"/>
          <w:lang w:eastAsia="ru-RU"/>
        </w:rPr>
        <w:t xml:space="preserve"> к различным зависимостям. В подростковом возрасте большую опасность представляет алкогольная и наркотическая зависимость. Подростки </w:t>
      </w:r>
      <w:proofErr w:type="spellStart"/>
      <w:r w:rsidRPr="00CC28C1">
        <w:rPr>
          <w:rFonts w:eastAsia="Times New Roman" w:cs="Times New Roman"/>
          <w:bCs/>
          <w:szCs w:val="26"/>
          <w:lang w:eastAsia="ru-RU"/>
        </w:rPr>
        <w:t>гипертимики</w:t>
      </w:r>
      <w:proofErr w:type="spellEnd"/>
      <w:r w:rsidRPr="00CC28C1">
        <w:rPr>
          <w:rFonts w:eastAsia="Times New Roman" w:cs="Times New Roman"/>
          <w:bCs/>
          <w:szCs w:val="26"/>
          <w:lang w:eastAsia="ru-RU"/>
        </w:rPr>
        <w:t xml:space="preserve"> в учебе показывают непостоянные результаты, как правило, учёба их не привлекает, кажется скучной и монотонной. У гипертоников в большинстве случаев наблюдается завышенная самооценка, они склонны к переоценке своих возможностей и сил.</w:t>
      </w:r>
    </w:p>
    <w:p w14:paraId="3B96DF15"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Циклотимный</w:t>
      </w:r>
      <w:proofErr w:type="spellEnd"/>
      <w:r w:rsidRPr="00CC28C1">
        <w:rPr>
          <w:rFonts w:eastAsia="Times New Roman" w:cs="Times New Roman"/>
          <w:bCs/>
          <w:szCs w:val="26"/>
          <w:lang w:eastAsia="ru-RU"/>
        </w:rPr>
        <w:t xml:space="preserve"> тип отличается раздражительностью и чрезмерной апатией. Настроение подростков такого типа периодически меняется </w:t>
      </w:r>
      <w:proofErr w:type="gramStart"/>
      <w:r w:rsidRPr="00CC28C1">
        <w:rPr>
          <w:rFonts w:eastAsia="Times New Roman" w:cs="Times New Roman"/>
          <w:bCs/>
          <w:szCs w:val="26"/>
          <w:lang w:eastAsia="ru-RU"/>
        </w:rPr>
        <w:t>от</w:t>
      </w:r>
      <w:proofErr w:type="gramEnd"/>
      <w:r w:rsidRPr="00CC28C1">
        <w:rPr>
          <w:rFonts w:eastAsia="Times New Roman" w:cs="Times New Roman"/>
          <w:bCs/>
          <w:szCs w:val="26"/>
          <w:lang w:eastAsia="ru-RU"/>
        </w:rPr>
        <w:t xml:space="preserve"> приподнятого до подавленного. Зачастую, они предпочитают одиночество большой компании. Как правило, </w:t>
      </w:r>
      <w:proofErr w:type="spellStart"/>
      <w:r w:rsidRPr="00CC28C1">
        <w:rPr>
          <w:rFonts w:eastAsia="Times New Roman" w:cs="Times New Roman"/>
          <w:bCs/>
          <w:szCs w:val="26"/>
          <w:lang w:eastAsia="ru-RU"/>
        </w:rPr>
        <w:t>циклотимики</w:t>
      </w:r>
      <w:proofErr w:type="spellEnd"/>
      <w:r w:rsidRPr="00CC28C1">
        <w:rPr>
          <w:rFonts w:eastAsia="Times New Roman" w:cs="Times New Roman"/>
          <w:bCs/>
          <w:szCs w:val="26"/>
          <w:lang w:eastAsia="ru-RU"/>
        </w:rPr>
        <w:t xml:space="preserve"> имеют заниженную самооценку и поэтому принимают всё близко к сердцу. </w:t>
      </w:r>
    </w:p>
    <w:p w14:paraId="25F8F415"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Лабильный тип является крайне изменчивой в плане настроения. Причины изменения настроения подростка могут быть самыми </w:t>
      </w:r>
      <w:r w:rsidRPr="00CC28C1">
        <w:rPr>
          <w:rFonts w:eastAsia="Times New Roman" w:cs="Times New Roman"/>
          <w:bCs/>
          <w:szCs w:val="26"/>
          <w:lang w:eastAsia="ru-RU"/>
        </w:rPr>
        <w:lastRenderedPageBreak/>
        <w:t xml:space="preserve">разнообразными. Подростки, относящиеся к такому типу, являются очень чувствительными и в момент их эмоционального спада нуждаются в помощи [15]. Являются хорошими </w:t>
      </w:r>
      <w:proofErr w:type="spellStart"/>
      <w:r w:rsidRPr="00CC28C1">
        <w:rPr>
          <w:rFonts w:eastAsia="Times New Roman" w:cs="Times New Roman"/>
          <w:bCs/>
          <w:szCs w:val="26"/>
          <w:lang w:eastAsia="ru-RU"/>
        </w:rPr>
        <w:t>эмпатами</w:t>
      </w:r>
      <w:proofErr w:type="spellEnd"/>
      <w:r w:rsidRPr="00CC28C1">
        <w:rPr>
          <w:rFonts w:eastAsia="Times New Roman" w:cs="Times New Roman"/>
          <w:bCs/>
          <w:szCs w:val="26"/>
          <w:lang w:eastAsia="ru-RU"/>
        </w:rPr>
        <w:t xml:space="preserve">. Школьная успеваемость такая же неустойчивая, как и у </w:t>
      </w:r>
      <w:proofErr w:type="spellStart"/>
      <w:r w:rsidRPr="00CC28C1">
        <w:rPr>
          <w:rFonts w:eastAsia="Times New Roman" w:cs="Times New Roman"/>
          <w:bCs/>
          <w:szCs w:val="26"/>
          <w:lang w:eastAsia="ru-RU"/>
        </w:rPr>
        <w:t>циклотимного</w:t>
      </w:r>
      <w:proofErr w:type="spellEnd"/>
      <w:r w:rsidRPr="00CC28C1">
        <w:rPr>
          <w:rFonts w:eastAsia="Times New Roman" w:cs="Times New Roman"/>
          <w:bCs/>
          <w:szCs w:val="26"/>
          <w:lang w:eastAsia="ru-RU"/>
        </w:rPr>
        <w:t xml:space="preserve"> типа.</w:t>
      </w:r>
    </w:p>
    <w:p w14:paraId="5AB8A018"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Астенический тип наиболее близок к психопатии. Главными чертами являются раздражительность, утомляемость и мнительность, от которой и зависит самооценка подростка. Раздражительность схожи с аффективными вспышками, которые как внезапно появляется, так резко и исчезают. Подростки, имеющие астенический тип, быстрее и сильнее устают </w:t>
      </w:r>
      <w:proofErr w:type="gramStart"/>
      <w:r w:rsidRPr="00CC28C1">
        <w:rPr>
          <w:rFonts w:eastAsia="Times New Roman" w:cs="Times New Roman"/>
          <w:bCs/>
          <w:szCs w:val="26"/>
          <w:lang w:eastAsia="ru-RU"/>
        </w:rPr>
        <w:t>от</w:t>
      </w:r>
      <w:proofErr w:type="gramEnd"/>
      <w:r w:rsidRPr="00CC28C1">
        <w:rPr>
          <w:rFonts w:eastAsia="Times New Roman" w:cs="Times New Roman"/>
          <w:bCs/>
          <w:szCs w:val="26"/>
          <w:lang w:eastAsia="ru-RU"/>
        </w:rPr>
        <w:t xml:space="preserve"> интеллектуальной работе, чем от физической.</w:t>
      </w:r>
    </w:p>
    <w:p w14:paraId="77E2AA15"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Сензитивному</w:t>
      </w:r>
      <w:proofErr w:type="spellEnd"/>
      <w:r w:rsidRPr="00CC28C1">
        <w:rPr>
          <w:rFonts w:eastAsia="Times New Roman" w:cs="Times New Roman"/>
          <w:bCs/>
          <w:szCs w:val="26"/>
          <w:lang w:eastAsia="ru-RU"/>
        </w:rPr>
        <w:t xml:space="preserve"> типу свойственна повышенная чувствительность. Подростки </w:t>
      </w:r>
      <w:proofErr w:type="spellStart"/>
      <w:r w:rsidRPr="00CC28C1">
        <w:rPr>
          <w:rFonts w:eastAsia="Times New Roman" w:cs="Times New Roman"/>
          <w:bCs/>
          <w:szCs w:val="26"/>
          <w:lang w:eastAsia="ru-RU"/>
        </w:rPr>
        <w:t>сензитивы</w:t>
      </w:r>
      <w:proofErr w:type="spellEnd"/>
      <w:r w:rsidRPr="00CC28C1">
        <w:rPr>
          <w:rFonts w:eastAsia="Times New Roman" w:cs="Times New Roman"/>
          <w:bCs/>
          <w:szCs w:val="26"/>
          <w:lang w:eastAsia="ru-RU"/>
        </w:rPr>
        <w:t xml:space="preserve"> не любят большие компании. Они скрытны и замкнуты во время общение. С тщательно и </w:t>
      </w:r>
      <w:proofErr w:type="gramStart"/>
      <w:r w:rsidRPr="00CC28C1">
        <w:rPr>
          <w:rFonts w:eastAsia="Times New Roman" w:cs="Times New Roman"/>
          <w:bCs/>
          <w:szCs w:val="26"/>
          <w:lang w:eastAsia="ru-RU"/>
        </w:rPr>
        <w:t>особым</w:t>
      </w:r>
      <w:proofErr w:type="gramEnd"/>
      <w:r w:rsidRPr="00CC28C1">
        <w:rPr>
          <w:rFonts w:eastAsia="Times New Roman" w:cs="Times New Roman"/>
          <w:bCs/>
          <w:szCs w:val="26"/>
          <w:lang w:eastAsia="ru-RU"/>
        </w:rPr>
        <w:t xml:space="preserve"> внимание выбирают круг своего общения. Отличаются прилежным послушанием и развитым чувством долга.</w:t>
      </w:r>
    </w:p>
    <w:p w14:paraId="4DA3E103"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Психастенический тип можно охарактеризовать нерешительностью, мнительностью, склонностью к рассуждению и самоанализу. Отличительной чертой является развитая </w:t>
      </w:r>
      <w:proofErr w:type="spellStart"/>
      <w:r w:rsidRPr="00CC28C1">
        <w:rPr>
          <w:rFonts w:eastAsia="Times New Roman" w:cs="Times New Roman"/>
          <w:bCs/>
          <w:szCs w:val="26"/>
          <w:lang w:eastAsia="ru-RU"/>
        </w:rPr>
        <w:t>обсессия</w:t>
      </w:r>
      <w:proofErr w:type="spellEnd"/>
      <w:r w:rsidRPr="00CC28C1">
        <w:rPr>
          <w:rFonts w:eastAsia="Times New Roman" w:cs="Times New Roman"/>
          <w:bCs/>
          <w:szCs w:val="26"/>
          <w:lang w:eastAsia="ru-RU"/>
        </w:rPr>
        <w:t xml:space="preserve">, которая является определенной формой психологической защиты от тревоги. Несмотря на склонность к самоанализу, у подростков психастенического типа, бывает неправильная самооценка, </w:t>
      </w:r>
      <w:proofErr w:type="gramStart"/>
      <w:r w:rsidRPr="00CC28C1">
        <w:rPr>
          <w:rFonts w:eastAsia="Times New Roman" w:cs="Times New Roman"/>
          <w:bCs/>
          <w:szCs w:val="26"/>
          <w:lang w:eastAsia="ru-RU"/>
        </w:rPr>
        <w:t>и</w:t>
      </w:r>
      <w:proofErr w:type="gramEnd"/>
      <w:r w:rsidRPr="00CC28C1">
        <w:rPr>
          <w:rFonts w:eastAsia="Times New Roman" w:cs="Times New Roman"/>
          <w:bCs/>
          <w:szCs w:val="26"/>
          <w:lang w:eastAsia="ru-RU"/>
        </w:rPr>
        <w:t xml:space="preserve"> как правило, заниженная.</w:t>
      </w:r>
    </w:p>
    <w:p w14:paraId="22FC13D2"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 Шизоидный тип характеризуется замкнутостью и нежеланием общаться. Подростком, обладающим шизоидным типом, не интересно общение с окружающими, они живут в мире своих фантазий, где чувствую себя в безопасности. Они не обладают достаточным и уровнем </w:t>
      </w:r>
      <w:proofErr w:type="spellStart"/>
      <w:r w:rsidRPr="00CC28C1">
        <w:rPr>
          <w:rFonts w:eastAsia="Times New Roman" w:cs="Times New Roman"/>
          <w:bCs/>
          <w:szCs w:val="26"/>
          <w:lang w:eastAsia="ru-RU"/>
        </w:rPr>
        <w:t>эмпатии</w:t>
      </w:r>
      <w:proofErr w:type="spellEnd"/>
      <w:r w:rsidRPr="00CC28C1">
        <w:rPr>
          <w:rFonts w:eastAsia="Times New Roman" w:cs="Times New Roman"/>
          <w:bCs/>
          <w:szCs w:val="26"/>
          <w:lang w:eastAsia="ru-RU"/>
        </w:rPr>
        <w:t xml:space="preserve"> и скупы на проявление своих чувств, поэтому сверстники их недолюбливают и презирают.</w:t>
      </w:r>
    </w:p>
    <w:p w14:paraId="3B913010"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 xml:space="preserve">Отличительной чертой и эпилептоидного типа является эгоистичной, жестокость, властность. Подростки такого типа любят изводить, издеваться и мучить более слабых детей, животных, сверстников. В компании ведут себя </w:t>
      </w:r>
      <w:r w:rsidRPr="00CC28C1">
        <w:rPr>
          <w:rFonts w:eastAsia="Times New Roman" w:cs="Times New Roman"/>
          <w:bCs/>
          <w:szCs w:val="26"/>
          <w:lang w:eastAsia="ru-RU"/>
        </w:rPr>
        <w:lastRenderedPageBreak/>
        <w:t>как диктаторы, но в условиях жесткой дисциплины всячески пытаются угодить вышестоящему руководителю и быть лучше других.</w:t>
      </w:r>
    </w:p>
    <w:p w14:paraId="4BEDA84F"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spellStart"/>
      <w:r w:rsidRPr="00CC28C1">
        <w:rPr>
          <w:rFonts w:eastAsia="Times New Roman" w:cs="Times New Roman"/>
          <w:bCs/>
          <w:szCs w:val="26"/>
          <w:lang w:eastAsia="ru-RU"/>
        </w:rPr>
        <w:t>Истероидный</w:t>
      </w:r>
      <w:proofErr w:type="spellEnd"/>
      <w:r w:rsidRPr="00CC28C1">
        <w:rPr>
          <w:rFonts w:eastAsia="Times New Roman" w:cs="Times New Roman"/>
          <w:bCs/>
          <w:szCs w:val="26"/>
          <w:lang w:eastAsia="ru-RU"/>
        </w:rPr>
        <w:t xml:space="preserve"> тип предполагает жажду внимания к своей личности. Это, как правило, люди искусства: театралы, актёры и т.п. Подростки такого типа не выносят похвалы в адрес других людей. Нередко, чтобы привлечь внимание выступают в роли </w:t>
      </w:r>
      <w:proofErr w:type="spellStart"/>
      <w:r w:rsidRPr="00CC28C1">
        <w:rPr>
          <w:rFonts w:eastAsia="Times New Roman" w:cs="Times New Roman"/>
          <w:bCs/>
          <w:szCs w:val="26"/>
          <w:lang w:eastAsia="ru-RU"/>
        </w:rPr>
        <w:t>зачинников</w:t>
      </w:r>
      <w:proofErr w:type="spellEnd"/>
      <w:r w:rsidRPr="00CC28C1">
        <w:rPr>
          <w:rFonts w:eastAsia="Times New Roman" w:cs="Times New Roman"/>
          <w:bCs/>
          <w:szCs w:val="26"/>
          <w:lang w:eastAsia="ru-RU"/>
        </w:rPr>
        <w:t>. Если они не могут добиться должного внимания, то могут пойти на крайние меры и вызвать негодование и ненависть окружающих. Самое страшное для них - это безразличие и равнодушие окружающих.</w:t>
      </w:r>
    </w:p>
    <w:p w14:paraId="775EB803" w14:textId="77777777" w:rsidR="005E7E0B" w:rsidRPr="00CC28C1" w:rsidRDefault="005E7E0B" w:rsidP="00432A1D">
      <w:pPr>
        <w:spacing w:after="0" w:line="360" w:lineRule="auto"/>
        <w:ind w:firstLine="737"/>
        <w:jc w:val="both"/>
        <w:rPr>
          <w:rFonts w:eastAsia="Times New Roman" w:cs="Times New Roman"/>
          <w:bCs/>
          <w:szCs w:val="26"/>
          <w:lang w:eastAsia="ru-RU"/>
        </w:rPr>
      </w:pPr>
      <w:r w:rsidRPr="00CC28C1">
        <w:rPr>
          <w:rFonts w:eastAsia="Times New Roman" w:cs="Times New Roman"/>
          <w:bCs/>
          <w:szCs w:val="26"/>
          <w:lang w:eastAsia="ru-RU"/>
        </w:rPr>
        <w:t>Неустойчивый тип предполагает сильную склонность к развлечениям. Такие подростки стремятся высвободиться из опеки семьи, они не питают особенно любви к родителям. Инициативность, трусливость и слабоволие приводят к отсутствию каких-либо интересов и увлечений. Наблюдается полное безразличие к своему будущему.</w:t>
      </w:r>
    </w:p>
    <w:p w14:paraId="07C638B7" w14:textId="77777777" w:rsidR="005E7E0B" w:rsidRPr="00CC28C1" w:rsidRDefault="005E7E0B" w:rsidP="00432A1D">
      <w:pPr>
        <w:spacing w:after="0" w:line="360" w:lineRule="auto"/>
        <w:ind w:firstLine="737"/>
        <w:jc w:val="both"/>
        <w:rPr>
          <w:rFonts w:eastAsia="Times New Roman" w:cs="Times New Roman"/>
          <w:bCs/>
          <w:szCs w:val="26"/>
          <w:lang w:eastAsia="ru-RU"/>
        </w:rPr>
      </w:pPr>
      <w:proofErr w:type="gramStart"/>
      <w:r w:rsidRPr="00CC28C1">
        <w:rPr>
          <w:rFonts w:eastAsia="Times New Roman" w:cs="Times New Roman"/>
          <w:bCs/>
          <w:szCs w:val="26"/>
          <w:lang w:eastAsia="ru-RU"/>
        </w:rPr>
        <w:t>Конформный</w:t>
      </w:r>
      <w:proofErr w:type="gramEnd"/>
      <w:r w:rsidRPr="00CC28C1">
        <w:rPr>
          <w:rFonts w:eastAsia="Times New Roman" w:cs="Times New Roman"/>
          <w:bCs/>
          <w:szCs w:val="26"/>
          <w:lang w:eastAsia="ru-RU"/>
        </w:rPr>
        <w:t xml:space="preserve"> типом, следует из названия, обладают подростки склонны к </w:t>
      </w:r>
      <w:proofErr w:type="spellStart"/>
      <w:r w:rsidRPr="00CC28C1">
        <w:rPr>
          <w:rFonts w:eastAsia="Times New Roman" w:cs="Times New Roman"/>
          <w:bCs/>
          <w:szCs w:val="26"/>
          <w:lang w:eastAsia="ru-RU"/>
        </w:rPr>
        <w:t>конформности</w:t>
      </w:r>
      <w:proofErr w:type="spellEnd"/>
      <w:r w:rsidRPr="00CC28C1">
        <w:rPr>
          <w:rFonts w:eastAsia="Times New Roman" w:cs="Times New Roman"/>
          <w:bCs/>
          <w:szCs w:val="26"/>
          <w:lang w:eastAsia="ru-RU"/>
        </w:rPr>
        <w:t>. Они стараются не отличаться от других людей, поэтому можно говорить об их консерватизме. Конформные подростки обладают не критическим складом ума, свои интересы они ставят выше интересов других людей и с легкостью могут бросить или придать своего друга, при этом, всегда найти оправдание для себя.</w:t>
      </w:r>
    </w:p>
    <w:p w14:paraId="5A7A6E10" w14:textId="77777777" w:rsidR="005E7E0B" w:rsidRPr="00CC28C1" w:rsidRDefault="005E7E0B" w:rsidP="00432A1D">
      <w:pPr>
        <w:spacing w:after="0" w:line="360" w:lineRule="auto"/>
        <w:ind w:firstLine="360"/>
        <w:jc w:val="both"/>
        <w:rPr>
          <w:rFonts w:eastAsia="Times New Roman" w:cs="Times New Roman"/>
          <w:bCs/>
          <w:szCs w:val="26"/>
          <w:lang w:eastAsia="ru-RU"/>
        </w:rPr>
      </w:pPr>
      <w:r w:rsidRPr="00CC28C1">
        <w:rPr>
          <w:rFonts w:eastAsia="Times New Roman" w:cs="Times New Roman"/>
          <w:bCs/>
          <w:szCs w:val="26"/>
          <w:lang w:eastAsia="ru-RU"/>
        </w:rPr>
        <w:t>Существует и множество других классификаций акцентуации личности. Но почти все они берут за основу эти типы.</w:t>
      </w:r>
    </w:p>
    <w:p w14:paraId="25DD54C0" w14:textId="77777777" w:rsidR="005E7E0B" w:rsidRPr="00CC28C1" w:rsidRDefault="005E7E0B" w:rsidP="00432A1D">
      <w:pPr>
        <w:spacing w:after="0" w:line="360" w:lineRule="auto"/>
        <w:ind w:firstLine="360"/>
        <w:jc w:val="both"/>
        <w:rPr>
          <w:rFonts w:eastAsia="Times New Roman" w:cs="Times New Roman"/>
          <w:bCs/>
          <w:szCs w:val="26"/>
          <w:lang w:eastAsia="ru-RU"/>
        </w:rPr>
      </w:pPr>
      <w:r w:rsidRPr="00CC28C1">
        <w:rPr>
          <w:rFonts w:eastAsia="Times New Roman" w:cs="Times New Roman"/>
          <w:bCs/>
          <w:szCs w:val="26"/>
          <w:lang w:eastAsia="ru-RU"/>
        </w:rPr>
        <w:t>Проанализировав эти типы, можно сказать, что акцентуация личности влияет на многие аспекты жизни подростка. Зная тип акцентуации личности, мы можем во время выявить и проконтролировать патологические изменения личности подростка, причинами которых являются как биологические, так и социальные факторы.</w:t>
      </w:r>
      <w:bookmarkStart w:id="9" w:name="_Toc531973240"/>
    </w:p>
    <w:p w14:paraId="370903AC" w14:textId="77777777" w:rsidR="005E7E0B" w:rsidRPr="00CC28C1" w:rsidRDefault="005E7E0B" w:rsidP="00432A1D">
      <w:pPr>
        <w:spacing w:line="360" w:lineRule="auto"/>
        <w:jc w:val="both"/>
        <w:rPr>
          <w:rFonts w:eastAsia="Times New Roman" w:cs="Times New Roman"/>
          <w:bCs/>
          <w:szCs w:val="26"/>
          <w:lang w:eastAsia="ru-RU"/>
        </w:rPr>
      </w:pPr>
      <w:r w:rsidRPr="00CC28C1">
        <w:rPr>
          <w:rFonts w:eastAsia="Times New Roman" w:cs="Times New Roman"/>
          <w:bCs/>
          <w:szCs w:val="26"/>
          <w:lang w:eastAsia="ru-RU"/>
        </w:rPr>
        <w:t xml:space="preserve"> </w:t>
      </w:r>
    </w:p>
    <w:p w14:paraId="6FDEA09E" w14:textId="77777777" w:rsidR="005E7E0B" w:rsidRPr="00CC28C1" w:rsidRDefault="005E7E0B" w:rsidP="00432A1D">
      <w:pPr>
        <w:spacing w:line="360" w:lineRule="auto"/>
        <w:jc w:val="both"/>
        <w:rPr>
          <w:rFonts w:eastAsia="Times New Roman" w:cs="Times New Roman"/>
          <w:bCs/>
          <w:szCs w:val="26"/>
          <w:lang w:eastAsia="ru-RU"/>
        </w:rPr>
      </w:pPr>
      <w:r w:rsidRPr="00CC28C1">
        <w:rPr>
          <w:rFonts w:eastAsia="Times New Roman" w:cs="Times New Roman"/>
          <w:bCs/>
          <w:szCs w:val="26"/>
          <w:lang w:eastAsia="ru-RU"/>
        </w:rPr>
        <w:br w:type="page"/>
      </w:r>
    </w:p>
    <w:p w14:paraId="4AC4C402" w14:textId="77777777" w:rsidR="005E7E0B" w:rsidRDefault="005E7E0B" w:rsidP="00432A1D">
      <w:pPr>
        <w:pStyle w:val="2"/>
        <w:jc w:val="both"/>
        <w:rPr>
          <w:shd w:val="clear" w:color="auto" w:fill="FFFFFF"/>
        </w:rPr>
      </w:pPr>
      <w:bookmarkStart w:id="10" w:name="_Toc1402896"/>
      <w:r>
        <w:rPr>
          <w:shd w:val="clear" w:color="auto" w:fill="FFFFFF"/>
        </w:rPr>
        <w:lastRenderedPageBreak/>
        <w:t>Выводы</w:t>
      </w:r>
      <w:bookmarkEnd w:id="10"/>
    </w:p>
    <w:p w14:paraId="79A06F3E" w14:textId="77777777" w:rsidR="005E7E0B" w:rsidRDefault="005E7E0B" w:rsidP="00432A1D">
      <w:pPr>
        <w:spacing w:after="0" w:line="360" w:lineRule="auto"/>
        <w:ind w:firstLine="567"/>
        <w:jc w:val="both"/>
        <w:rPr>
          <w:rFonts w:cs="Times New Roman"/>
          <w:b/>
          <w:color w:val="0A0A0A"/>
          <w:szCs w:val="28"/>
          <w:shd w:val="clear" w:color="auto" w:fill="FFFFFF"/>
        </w:rPr>
      </w:pPr>
    </w:p>
    <w:p w14:paraId="1AD89AA8" w14:textId="77777777" w:rsidR="005E7E0B" w:rsidRPr="004E6165"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 xml:space="preserve">Подростковый период является одним из важнейших периодов </w:t>
      </w:r>
      <w:r>
        <w:rPr>
          <w:shd w:val="clear" w:color="auto" w:fill="FFFFFF"/>
        </w:rPr>
        <w:t>развития</w:t>
      </w:r>
      <w:r w:rsidRPr="00FE517F">
        <w:rPr>
          <w:shd w:val="clear" w:color="auto" w:fill="FFFFFF"/>
        </w:rPr>
        <w:t xml:space="preserve"> человека. Именно в это время происходят не только </w:t>
      </w:r>
      <w:r>
        <w:rPr>
          <w:shd w:val="clear" w:color="auto" w:fill="FFFFFF"/>
        </w:rPr>
        <w:t>полные</w:t>
      </w:r>
      <w:r w:rsidRPr="00FE517F">
        <w:rPr>
          <w:shd w:val="clear" w:color="auto" w:fill="FFFFFF"/>
        </w:rPr>
        <w:t xml:space="preserve"> </w:t>
      </w:r>
      <w:r>
        <w:rPr>
          <w:shd w:val="clear" w:color="auto" w:fill="FFFFFF"/>
        </w:rPr>
        <w:t>изменения</w:t>
      </w:r>
      <w:r w:rsidRPr="00FE517F">
        <w:rPr>
          <w:shd w:val="clear" w:color="auto" w:fill="FFFFFF"/>
        </w:rPr>
        <w:t xml:space="preserve"> ранние сложившейся психологической структуры, но и идёт возникновение новых образований, в  том числе  закладывание о</w:t>
      </w:r>
      <w:r>
        <w:rPr>
          <w:shd w:val="clear" w:color="auto" w:fill="FFFFFF"/>
        </w:rPr>
        <w:t>снов сознательного поведения.</w:t>
      </w:r>
    </w:p>
    <w:p w14:paraId="02B1DFB3" w14:textId="77777777" w:rsidR="005E7E0B" w:rsidRPr="004E6165"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 xml:space="preserve">В подростке одновременно существует и </w:t>
      </w:r>
      <w:proofErr w:type="gramStart"/>
      <w:r w:rsidRPr="00FE517F">
        <w:rPr>
          <w:shd w:val="clear" w:color="auto" w:fill="FFFFFF"/>
        </w:rPr>
        <w:t>детское</w:t>
      </w:r>
      <w:proofErr w:type="gramEnd"/>
      <w:r w:rsidRPr="00FE517F">
        <w:rPr>
          <w:shd w:val="clear" w:color="auto" w:fill="FFFFFF"/>
        </w:rPr>
        <w:t>, и взрослое. Поэтому подростковый период - это остро протекающий переход к взрослости, где тесно переплетаются противоречивые тенденции развития.</w:t>
      </w:r>
    </w:p>
    <w:p w14:paraId="7CDF8022" w14:textId="77777777" w:rsidR="005E7E0B" w:rsidRPr="004E6165"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Выделяется определенный ряд факторов, способствующих формированию искажений в развитии школьников. В первую очеред</w:t>
      </w:r>
      <w:proofErr w:type="gramStart"/>
      <w:r w:rsidRPr="00FE517F">
        <w:rPr>
          <w:shd w:val="clear" w:color="auto" w:fill="FFFFFF"/>
        </w:rPr>
        <w:t>ь-</w:t>
      </w:r>
      <w:proofErr w:type="gramEnd"/>
      <w:r w:rsidRPr="00FE517F">
        <w:rPr>
          <w:shd w:val="clear" w:color="auto" w:fill="FFFFFF"/>
        </w:rPr>
        <w:t xml:space="preserve"> это нежелание учиться. Также, большое значение имеет взаимоотношения с учителями и взрослыми. Но одной из главных причин  отставания подростков по учебе является  отсутствие мотивации, которая может быть вызвана слабой самоорганизацией, отсутствием определенных способов и приемов учебной работы, то есть правильного подхода к процессу учение.</w:t>
      </w:r>
    </w:p>
    <w:p w14:paraId="25439BB5" w14:textId="77777777" w:rsidR="005E7E0B" w:rsidRDefault="005E7E0B" w:rsidP="00432A1D">
      <w:pPr>
        <w:pStyle w:val="a4"/>
        <w:numPr>
          <w:ilvl w:val="0"/>
          <w:numId w:val="27"/>
        </w:numPr>
        <w:spacing w:line="360" w:lineRule="auto"/>
        <w:ind w:left="0" w:firstLine="851"/>
        <w:jc w:val="both"/>
        <w:rPr>
          <w:shd w:val="clear" w:color="auto" w:fill="FFFFFF"/>
        </w:rPr>
      </w:pPr>
      <w:r w:rsidRPr="00FE517F">
        <w:rPr>
          <w:shd w:val="clear" w:color="auto" w:fill="FFFFFF"/>
        </w:rPr>
        <w:t>Из-за нарастания тревожности и связанной с ней низкой самооценкой, снижаются учебные достижения, закрепляется неуспех. Неуверенность в себе приводит к ряду других особенностей, желание  бездумно следовать указаниям взрослого, действовать только по образцам и шаблонам,   проявить  инициативу формальному усвоению знаний и способов действий.</w:t>
      </w:r>
    </w:p>
    <w:p w14:paraId="2DB922D5" w14:textId="77777777" w:rsidR="005E7E0B" w:rsidRPr="009A0D50" w:rsidRDefault="005E7E0B" w:rsidP="00432A1D">
      <w:pPr>
        <w:pStyle w:val="a4"/>
        <w:numPr>
          <w:ilvl w:val="0"/>
          <w:numId w:val="27"/>
        </w:numPr>
        <w:spacing w:after="0" w:line="360" w:lineRule="auto"/>
        <w:ind w:left="0" w:firstLine="851"/>
        <w:jc w:val="both"/>
        <w:rPr>
          <w:rFonts w:eastAsia="Times New Roman" w:cs="Times New Roman"/>
          <w:bCs/>
          <w:szCs w:val="26"/>
          <w:lang w:eastAsia="ru-RU"/>
        </w:rPr>
      </w:pPr>
      <w:r w:rsidRPr="009A0D50">
        <w:rPr>
          <w:shd w:val="clear" w:color="auto" w:fill="FFFFFF"/>
        </w:rPr>
        <w:t>Каждый тип акцентуации характера по-разному проявляют себя в учебном процессе и по-разному влияют на успеваемость подростков, а также на другие личностно – характерологические свойства.</w:t>
      </w:r>
      <w:r w:rsidRPr="009A0D50">
        <w:t xml:space="preserve"> </w:t>
      </w:r>
      <w:r w:rsidRPr="009A0D50">
        <w:rPr>
          <w:shd w:val="clear" w:color="auto" w:fill="FFFFFF"/>
        </w:rPr>
        <w:t xml:space="preserve">Акцентуации - это крайние варианты нормального характера. Лишь в отдельных случаях эти особенности могут стать основой для развития невротических реакций, неврозов, </w:t>
      </w:r>
      <w:proofErr w:type="spellStart"/>
      <w:r w:rsidRPr="009A0D50">
        <w:rPr>
          <w:shd w:val="clear" w:color="auto" w:fill="FFFFFF"/>
        </w:rPr>
        <w:t>патохарактерологических</w:t>
      </w:r>
      <w:proofErr w:type="spellEnd"/>
      <w:r w:rsidRPr="009A0D50">
        <w:rPr>
          <w:shd w:val="clear" w:color="auto" w:fill="FFFFFF"/>
        </w:rPr>
        <w:t xml:space="preserve"> особенностей и т.д. поэтому важно </w:t>
      </w:r>
      <w:r w:rsidRPr="009A0D50">
        <w:rPr>
          <w:shd w:val="clear" w:color="auto" w:fill="FFFFFF"/>
        </w:rPr>
        <w:lastRenderedPageBreak/>
        <w:t>вовремя выявить тип акцентуации личности, для обеспечения школьника нормальным протеканием подросткового периода.</w:t>
      </w:r>
      <w:r w:rsidRPr="009A0D50">
        <w:rPr>
          <w:rFonts w:eastAsia="Times New Roman" w:cs="Times New Roman"/>
          <w:bCs/>
          <w:szCs w:val="26"/>
          <w:lang w:eastAsia="ru-RU"/>
        </w:rPr>
        <w:br w:type="page"/>
      </w:r>
    </w:p>
    <w:p w14:paraId="327A0212" w14:textId="77777777" w:rsidR="005E7E0B" w:rsidRPr="00CC28C1" w:rsidRDefault="005E7E0B" w:rsidP="00432A1D">
      <w:pPr>
        <w:pStyle w:val="1"/>
        <w:spacing w:before="0"/>
        <w:ind w:left="142" w:firstLine="567"/>
        <w:jc w:val="both"/>
        <w:rPr>
          <w:rFonts w:eastAsia="Times New Roman" w:cs="Times New Roman"/>
        </w:rPr>
      </w:pPr>
      <w:bookmarkStart w:id="11" w:name="_Toc1402897"/>
      <w:r w:rsidRPr="00CC28C1">
        <w:rPr>
          <w:rFonts w:eastAsia="Times New Roman" w:cs="Times New Roman"/>
        </w:rPr>
        <w:lastRenderedPageBreak/>
        <w:t>Глава Ⅱ. Эмпирическое исследование личностных факторов, влияющих на успешность учебной деятельности</w:t>
      </w:r>
      <w:bookmarkEnd w:id="9"/>
      <w:bookmarkEnd w:id="11"/>
    </w:p>
    <w:p w14:paraId="0DAE4B54" w14:textId="77777777" w:rsidR="005E7E0B" w:rsidRPr="00CC28C1" w:rsidRDefault="005E7E0B" w:rsidP="00432A1D">
      <w:pPr>
        <w:spacing w:line="360" w:lineRule="auto"/>
        <w:jc w:val="both"/>
        <w:rPr>
          <w:rFonts w:cs="Times New Roman"/>
          <w:lang w:eastAsia="ru-RU"/>
        </w:rPr>
      </w:pPr>
    </w:p>
    <w:p w14:paraId="728C805F" w14:textId="77777777" w:rsidR="005E7E0B" w:rsidRPr="00CC28C1" w:rsidRDefault="005E7E0B" w:rsidP="00432A1D">
      <w:pPr>
        <w:pStyle w:val="2"/>
        <w:numPr>
          <w:ilvl w:val="1"/>
          <w:numId w:val="14"/>
        </w:numPr>
        <w:tabs>
          <w:tab w:val="left" w:pos="426"/>
        </w:tabs>
        <w:spacing w:before="0"/>
        <w:jc w:val="both"/>
        <w:rPr>
          <w:rFonts w:eastAsia="Times New Roman" w:cs="Times New Roman"/>
          <w:lang w:eastAsia="ru-RU"/>
        </w:rPr>
      </w:pPr>
      <w:bookmarkStart w:id="12" w:name="_Toc531973241"/>
      <w:bookmarkStart w:id="13" w:name="_Toc1402898"/>
      <w:r w:rsidRPr="00CC28C1">
        <w:rPr>
          <w:rFonts w:eastAsia="Times New Roman" w:cs="Times New Roman"/>
          <w:lang w:eastAsia="ru-RU"/>
        </w:rPr>
        <w:t>Характеристика выборки и организация исследования</w:t>
      </w:r>
      <w:bookmarkEnd w:id="12"/>
      <w:bookmarkEnd w:id="13"/>
    </w:p>
    <w:p w14:paraId="1325B8D2" w14:textId="77777777" w:rsidR="005E7E0B" w:rsidRDefault="005E7E0B" w:rsidP="00432A1D">
      <w:pPr>
        <w:spacing w:line="360" w:lineRule="auto"/>
        <w:ind w:firstLine="720"/>
        <w:jc w:val="both"/>
        <w:rPr>
          <w:rFonts w:cs="Times New Roman"/>
          <w:lang w:eastAsia="ru-RU"/>
        </w:rPr>
      </w:pPr>
      <w:r w:rsidRPr="000A2BDE">
        <w:rPr>
          <w:rFonts w:cs="Times New Roman"/>
          <w:lang w:eastAsia="ru-RU"/>
        </w:rPr>
        <w:t xml:space="preserve">В исследовании принимали участие 50 школьников </w:t>
      </w:r>
      <w:proofErr w:type="gramStart"/>
      <w:r w:rsidRPr="000A2BDE">
        <w:rPr>
          <w:rFonts w:cs="Times New Roman"/>
          <w:lang w:eastAsia="ru-RU"/>
        </w:rPr>
        <w:t>–п</w:t>
      </w:r>
      <w:proofErr w:type="gramEnd"/>
      <w:r w:rsidRPr="000A2BDE">
        <w:rPr>
          <w:rFonts w:cs="Times New Roman"/>
          <w:lang w:eastAsia="ru-RU"/>
        </w:rPr>
        <w:t>одростков, учащиеся 10-х классов, в возрасте 15-16 лет. Основой практической базой исследования стала Муниципальное бюджетное общеобразовательное учреждение гимназия №9 г. Ставрополя.</w:t>
      </w:r>
    </w:p>
    <w:p w14:paraId="293010F4" w14:textId="77777777" w:rsidR="005E7E0B" w:rsidRPr="00CC28C1" w:rsidRDefault="005E7E0B" w:rsidP="00432A1D">
      <w:pPr>
        <w:spacing w:line="360" w:lineRule="auto"/>
        <w:ind w:firstLine="720"/>
        <w:jc w:val="both"/>
        <w:rPr>
          <w:rFonts w:cs="Times New Roman"/>
          <w:lang w:eastAsia="ru-RU"/>
        </w:rPr>
      </w:pPr>
    </w:p>
    <w:p w14:paraId="3407311D" w14:textId="77777777" w:rsidR="005E7E0B" w:rsidRPr="00B720E4" w:rsidRDefault="005E7E0B" w:rsidP="00432A1D">
      <w:pPr>
        <w:pStyle w:val="2"/>
        <w:numPr>
          <w:ilvl w:val="1"/>
          <w:numId w:val="14"/>
        </w:numPr>
        <w:jc w:val="both"/>
        <w:rPr>
          <w:rFonts w:eastAsia="Times New Roman" w:cs="Times New Roman"/>
          <w:lang w:eastAsia="ru-RU"/>
        </w:rPr>
      </w:pPr>
      <w:bookmarkStart w:id="14" w:name="_Toc531973242"/>
      <w:bookmarkStart w:id="15" w:name="_Toc1402899"/>
      <w:r w:rsidRPr="00CC28C1">
        <w:rPr>
          <w:rFonts w:eastAsia="Times New Roman" w:cs="Times New Roman"/>
          <w:lang w:eastAsia="ru-RU"/>
        </w:rPr>
        <w:t>Методики исследования</w:t>
      </w:r>
      <w:bookmarkEnd w:id="14"/>
      <w:bookmarkEnd w:id="15"/>
    </w:p>
    <w:p w14:paraId="12F40286" w14:textId="77777777" w:rsidR="005E7E0B" w:rsidRPr="00CC28C1" w:rsidRDefault="005E7E0B" w:rsidP="00432A1D">
      <w:pPr>
        <w:spacing w:line="360" w:lineRule="auto"/>
        <w:jc w:val="both"/>
        <w:rPr>
          <w:rFonts w:cs="Times New Roman"/>
          <w:lang w:eastAsia="ru-RU"/>
        </w:rPr>
      </w:pPr>
    </w:p>
    <w:p w14:paraId="3611921E" w14:textId="77777777" w:rsidR="005E7E0B" w:rsidRPr="00CC28C1" w:rsidRDefault="005E7E0B" w:rsidP="00432A1D">
      <w:pPr>
        <w:pStyle w:val="3"/>
        <w:numPr>
          <w:ilvl w:val="2"/>
          <w:numId w:val="14"/>
        </w:numPr>
        <w:ind w:left="0" w:firstLine="709"/>
        <w:jc w:val="both"/>
        <w:rPr>
          <w:rFonts w:cs="Times New Roman"/>
        </w:rPr>
      </w:pPr>
      <w:bookmarkStart w:id="16" w:name="_Toc531973243"/>
      <w:bookmarkStart w:id="17" w:name="_Toc1402900"/>
      <w:r w:rsidRPr="00CC28C1">
        <w:rPr>
          <w:rFonts w:cs="Times New Roman"/>
        </w:rPr>
        <w:t xml:space="preserve">Методика измерения уровня тревожности (Дж. Тейлор, адаптация В. Г. </w:t>
      </w:r>
      <w:proofErr w:type="spellStart"/>
      <w:r w:rsidRPr="00CC28C1">
        <w:rPr>
          <w:rFonts w:cs="Times New Roman"/>
        </w:rPr>
        <w:t>Норакидзе</w:t>
      </w:r>
      <w:proofErr w:type="spellEnd"/>
      <w:r w:rsidRPr="00CC28C1">
        <w:rPr>
          <w:rFonts w:cs="Times New Roman"/>
        </w:rPr>
        <w:t>)</w:t>
      </w:r>
      <w:bookmarkEnd w:id="16"/>
      <w:bookmarkEnd w:id="17"/>
    </w:p>
    <w:p w14:paraId="5B1F4EA8" w14:textId="77777777" w:rsidR="005E7E0B" w:rsidRPr="00CC28C1" w:rsidRDefault="005E7E0B" w:rsidP="00432A1D">
      <w:pPr>
        <w:spacing w:after="0" w:line="360" w:lineRule="auto"/>
        <w:ind w:firstLine="737"/>
        <w:jc w:val="both"/>
        <w:rPr>
          <w:rFonts w:cs="Times New Roman"/>
        </w:rPr>
      </w:pPr>
      <w:r w:rsidRPr="00CC28C1">
        <w:rPr>
          <w:rFonts w:cs="Times New Roman"/>
        </w:rPr>
        <w:t>Данная методика была опубликована в 1953 году Дж. Тейлором. Им были отобраны утверждения, необходимые для определения уровня тревожности, из набора утверждений Миннесотского многоаспектного личностного опросника (MMPI). Первую русскоязычную адаптацию методики сделал Т. А. Немчинов.</w:t>
      </w:r>
    </w:p>
    <w:p w14:paraId="5B1960FD"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Индекс тревожности измеряется в шкале Т-баллов. Обработка результаты исследования схожи с процедурой обработки результатов MMPI [11]. </w:t>
      </w:r>
    </w:p>
    <w:p w14:paraId="77AAC191"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 В. Г. </w:t>
      </w:r>
      <w:proofErr w:type="spellStart"/>
      <w:r w:rsidRPr="00CC28C1">
        <w:rPr>
          <w:rFonts w:cs="Times New Roman"/>
        </w:rPr>
        <w:t>Норакидзе</w:t>
      </w:r>
      <w:proofErr w:type="spellEnd"/>
      <w:r w:rsidRPr="00CC28C1">
        <w:rPr>
          <w:rFonts w:cs="Times New Roman"/>
        </w:rPr>
        <w:t xml:space="preserve"> в 1975 году была добавлена шкала лжи, которая помогает определению честности ответов испытуемых.</w:t>
      </w:r>
    </w:p>
    <w:p w14:paraId="6CD0DAF3"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В методике предложено 60 вопросов, на которые испытуемый должен ответить, как можно честно и не задумываясь. Могут быть выявлены следующие уровни тревожности: очень </w:t>
      </w:r>
      <w:proofErr w:type="gramStart"/>
      <w:r w:rsidRPr="00CC28C1">
        <w:rPr>
          <w:rFonts w:cs="Times New Roman"/>
        </w:rPr>
        <w:t>высокий</w:t>
      </w:r>
      <w:proofErr w:type="gramEnd"/>
      <w:r w:rsidRPr="00CC28C1">
        <w:rPr>
          <w:rFonts w:cs="Times New Roman"/>
        </w:rPr>
        <w:t>, высокий, средний (с тенденцией к высокому), средний (с тенденцией к низкому) и низкий.</w:t>
      </w:r>
    </w:p>
    <w:p w14:paraId="236C7F1C" w14:textId="77777777" w:rsidR="005E7E0B" w:rsidRPr="00CC28C1" w:rsidRDefault="005E7E0B" w:rsidP="00432A1D">
      <w:pPr>
        <w:spacing w:after="0" w:line="360" w:lineRule="auto"/>
        <w:ind w:firstLine="737"/>
        <w:jc w:val="both"/>
        <w:rPr>
          <w:rFonts w:cs="Times New Roman"/>
        </w:rPr>
      </w:pPr>
      <w:r w:rsidRPr="00CC28C1">
        <w:rPr>
          <w:rFonts w:cs="Times New Roman"/>
        </w:rPr>
        <w:lastRenderedPageBreak/>
        <w:t>Также в методике представлена шкала лжи, согласно которой, ели испытуемым будет набрано более 6 баллов, то это указывает на неискренность испытуемого.</w:t>
      </w:r>
    </w:p>
    <w:p w14:paraId="14551F21" w14:textId="4A048D40" w:rsidR="005E7E0B" w:rsidRPr="00CC28C1" w:rsidRDefault="005E7E0B" w:rsidP="00432A1D">
      <w:pPr>
        <w:spacing w:after="0" w:line="360" w:lineRule="auto"/>
        <w:ind w:firstLine="737"/>
        <w:jc w:val="both"/>
        <w:rPr>
          <w:rFonts w:cs="Times New Roman"/>
        </w:rPr>
      </w:pPr>
      <w:r w:rsidRPr="00CC28C1">
        <w:rPr>
          <w:rFonts w:cs="Times New Roman"/>
        </w:rPr>
        <w:t>Каждому испытуемыми были выданы индивидуальные бланки, в которых были представлены: шапка для заполнения личных данных, инструкция и тестовая часть. Предварительно всему классу была прочтена инструкция и даны ответы на последующие вопросы.</w:t>
      </w:r>
    </w:p>
    <w:p w14:paraId="2097F32E" w14:textId="6380F489" w:rsidR="005E7E0B" w:rsidRPr="00CC28C1" w:rsidRDefault="005E7E0B" w:rsidP="00432A1D">
      <w:pPr>
        <w:spacing w:after="0" w:line="360" w:lineRule="auto"/>
        <w:ind w:firstLine="737"/>
        <w:jc w:val="both"/>
        <w:rPr>
          <w:rFonts w:cs="Times New Roman"/>
        </w:rPr>
      </w:pPr>
      <w:r w:rsidRPr="00CC28C1">
        <w:rPr>
          <w:rFonts w:cs="Times New Roman"/>
        </w:rPr>
        <w:t>После заполнения испытуемым бланка ответа, экспериментатору необходимо сопоставить эти ответы с интерпретационными ключами  и выявить уровень тревожности каждого</w:t>
      </w:r>
      <w:r w:rsidR="001572FD">
        <w:rPr>
          <w:rFonts w:cs="Times New Roman"/>
        </w:rPr>
        <w:t xml:space="preserve"> из участников.</w:t>
      </w:r>
    </w:p>
    <w:p w14:paraId="0058FC6A" w14:textId="77777777" w:rsidR="005E7E0B" w:rsidRPr="00CC28C1" w:rsidRDefault="005E7E0B" w:rsidP="00432A1D">
      <w:pPr>
        <w:spacing w:after="0" w:line="360" w:lineRule="auto"/>
        <w:ind w:firstLine="737"/>
        <w:jc w:val="both"/>
        <w:rPr>
          <w:rFonts w:cs="Times New Roman"/>
        </w:rPr>
      </w:pPr>
    </w:p>
    <w:p w14:paraId="70D813AB" w14:textId="77777777" w:rsidR="005E7E0B" w:rsidRPr="00CC28C1" w:rsidRDefault="005E7E0B" w:rsidP="00432A1D">
      <w:pPr>
        <w:pStyle w:val="3"/>
        <w:numPr>
          <w:ilvl w:val="2"/>
          <w:numId w:val="14"/>
        </w:numPr>
        <w:ind w:left="0" w:firstLine="709"/>
        <w:jc w:val="both"/>
        <w:rPr>
          <w:rFonts w:cs="Times New Roman"/>
        </w:rPr>
      </w:pPr>
      <w:bookmarkStart w:id="18" w:name="_Toc531973244"/>
      <w:bookmarkStart w:id="19" w:name="_Toc1402901"/>
      <w:r w:rsidRPr="00CC28C1">
        <w:rPr>
          <w:rFonts w:cs="Times New Roman"/>
        </w:rPr>
        <w:t xml:space="preserve">Тест-опросник </w:t>
      </w:r>
      <w:r>
        <w:rPr>
          <w:rFonts w:cs="Times New Roman"/>
        </w:rPr>
        <w:t>«</w:t>
      </w:r>
      <w:r w:rsidRPr="00CC28C1">
        <w:rPr>
          <w:rFonts w:cs="Times New Roman"/>
        </w:rPr>
        <w:t>Определение уровня самооценки</w:t>
      </w:r>
      <w:r>
        <w:rPr>
          <w:rFonts w:cs="Times New Roman"/>
        </w:rPr>
        <w:t>»</w:t>
      </w:r>
      <w:r w:rsidRPr="00CC28C1">
        <w:rPr>
          <w:rFonts w:cs="Times New Roman"/>
        </w:rPr>
        <w:t xml:space="preserve"> </w:t>
      </w:r>
      <w:proofErr w:type="spellStart"/>
      <w:r w:rsidRPr="00CC28C1">
        <w:rPr>
          <w:rFonts w:cs="Times New Roman"/>
        </w:rPr>
        <w:t>С.В.Ковалёв</w:t>
      </w:r>
      <w:bookmarkEnd w:id="18"/>
      <w:r w:rsidRPr="00CC28C1">
        <w:rPr>
          <w:rFonts w:cs="Times New Roman"/>
        </w:rPr>
        <w:t>а</w:t>
      </w:r>
      <w:bookmarkEnd w:id="19"/>
      <w:proofErr w:type="spellEnd"/>
    </w:p>
    <w:p w14:paraId="2C778AEC"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Для определения уровня самооценки был использован тест-опросник </w:t>
      </w:r>
      <w:r>
        <w:rPr>
          <w:rFonts w:cs="Times New Roman"/>
        </w:rPr>
        <w:t>«</w:t>
      </w:r>
      <w:r w:rsidRPr="00CC28C1">
        <w:rPr>
          <w:rFonts w:cs="Times New Roman"/>
        </w:rPr>
        <w:t>Определение уровня самооценки</w:t>
      </w:r>
      <w:r>
        <w:rPr>
          <w:rFonts w:cs="Times New Roman"/>
        </w:rPr>
        <w:t>»</w:t>
      </w:r>
      <w:r w:rsidRPr="00CC28C1">
        <w:rPr>
          <w:rFonts w:cs="Times New Roman"/>
        </w:rPr>
        <w:t>.</w:t>
      </w:r>
    </w:p>
    <w:p w14:paraId="01195515"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Данный тест был разработан отечественным психологом </w:t>
      </w:r>
      <w:proofErr w:type="spellStart"/>
      <w:r w:rsidRPr="00CC28C1">
        <w:rPr>
          <w:rFonts w:cs="Times New Roman"/>
        </w:rPr>
        <w:t>С.В.Ковалёвым</w:t>
      </w:r>
      <w:proofErr w:type="spellEnd"/>
      <w:r w:rsidRPr="00CC28C1">
        <w:rPr>
          <w:rFonts w:cs="Times New Roman"/>
        </w:rPr>
        <w:t xml:space="preserve"> и направлен на выявление определенного уровня самооценки: высокой, средней и низкой [5].</w:t>
      </w:r>
    </w:p>
    <w:p w14:paraId="43E1B5D5"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Опросник был опубликован в 1991 году. По сегодняшний день его используют для определения самооценки, как школьников, так и людей постарше. </w:t>
      </w:r>
    </w:p>
    <w:p w14:paraId="450996DA" w14:textId="77777777" w:rsidR="005E7E0B" w:rsidRPr="00CC28C1" w:rsidRDefault="005E7E0B" w:rsidP="00432A1D">
      <w:pPr>
        <w:spacing w:after="0" w:line="360" w:lineRule="auto"/>
        <w:ind w:firstLine="737"/>
        <w:jc w:val="both"/>
        <w:rPr>
          <w:rFonts w:cs="Times New Roman"/>
        </w:rPr>
      </w:pPr>
      <w:r w:rsidRPr="00CC28C1">
        <w:rPr>
          <w:rFonts w:cs="Times New Roman"/>
        </w:rPr>
        <w:t xml:space="preserve">В тесте </w:t>
      </w:r>
      <w:proofErr w:type="gramStart"/>
      <w:r w:rsidRPr="00CC28C1">
        <w:rPr>
          <w:rFonts w:cs="Times New Roman"/>
        </w:rPr>
        <w:t>представлены</w:t>
      </w:r>
      <w:proofErr w:type="gramEnd"/>
      <w:r w:rsidRPr="00CC28C1">
        <w:rPr>
          <w:rFonts w:cs="Times New Roman"/>
        </w:rPr>
        <w:t xml:space="preserve"> 32 вопроса, на которые испытуемый должен ответить одним из пяти вариантов ответа: очень часто; часто; иногда; редко; никогда. Каждому из этих вариантов ответов соответствует балл, которым испытуемые, на свое усмотрение, должен был оценить данное утверждение.</w:t>
      </w:r>
    </w:p>
    <w:p w14:paraId="1BED12C6" w14:textId="3549F595" w:rsidR="005E7E0B" w:rsidRPr="00CC28C1" w:rsidRDefault="005E7E0B" w:rsidP="00432A1D">
      <w:pPr>
        <w:spacing w:after="0" w:line="360" w:lineRule="auto"/>
        <w:ind w:firstLine="737"/>
        <w:jc w:val="both"/>
        <w:rPr>
          <w:rFonts w:cs="Times New Roman"/>
        </w:rPr>
      </w:pPr>
      <w:r w:rsidRPr="00CC28C1">
        <w:rPr>
          <w:rFonts w:cs="Times New Roman"/>
        </w:rPr>
        <w:t>Каждому испытуемыми были выданы индивидуальные бланки, в которых были представлены: шапка для заполнения личных данных, инструкция и тестовая часть. Предварительно всему классу была прочтена инструкция и даны ответы на последующие вопросы.</w:t>
      </w:r>
    </w:p>
    <w:p w14:paraId="70F5E6C8" w14:textId="715F31D0" w:rsidR="005E7E0B" w:rsidRPr="00CC28C1" w:rsidRDefault="005E7E0B" w:rsidP="00432A1D">
      <w:pPr>
        <w:spacing w:after="0" w:line="360" w:lineRule="auto"/>
        <w:ind w:firstLine="737"/>
        <w:jc w:val="both"/>
        <w:rPr>
          <w:rFonts w:cs="Times New Roman"/>
        </w:rPr>
      </w:pPr>
      <w:r w:rsidRPr="00CC28C1">
        <w:rPr>
          <w:rFonts w:cs="Times New Roman"/>
        </w:rPr>
        <w:lastRenderedPageBreak/>
        <w:t>Далее результаты были соотнесены с ключами ответов  и выявлен уровень самооценки, каждого из подростков.</w:t>
      </w:r>
    </w:p>
    <w:p w14:paraId="24A370FB" w14:textId="77777777" w:rsidR="005E7E0B" w:rsidRPr="00CC28C1" w:rsidRDefault="005E7E0B" w:rsidP="00432A1D">
      <w:pPr>
        <w:spacing w:after="0" w:line="360" w:lineRule="auto"/>
        <w:jc w:val="both"/>
        <w:rPr>
          <w:rFonts w:cs="Times New Roman"/>
        </w:rPr>
      </w:pPr>
    </w:p>
    <w:p w14:paraId="2D321D6F" w14:textId="77777777" w:rsidR="005E7E0B" w:rsidRPr="00CC28C1" w:rsidRDefault="005E7E0B" w:rsidP="00432A1D">
      <w:pPr>
        <w:pStyle w:val="3"/>
        <w:numPr>
          <w:ilvl w:val="2"/>
          <w:numId w:val="14"/>
        </w:numPr>
        <w:ind w:left="0" w:firstLine="709"/>
        <w:jc w:val="both"/>
        <w:rPr>
          <w:rFonts w:cs="Times New Roman"/>
        </w:rPr>
      </w:pPr>
      <w:bookmarkStart w:id="20" w:name="_Toc531973245"/>
      <w:bookmarkStart w:id="21" w:name="_Toc1402902"/>
      <w:r w:rsidRPr="00CC28C1">
        <w:rPr>
          <w:rFonts w:cs="Times New Roman"/>
        </w:rPr>
        <w:t xml:space="preserve">Тест-опросника С. </w:t>
      </w:r>
      <w:proofErr w:type="spellStart"/>
      <w:r w:rsidRPr="00CC28C1">
        <w:rPr>
          <w:rFonts w:cs="Times New Roman"/>
        </w:rPr>
        <w:t>Шмишека</w:t>
      </w:r>
      <w:proofErr w:type="spellEnd"/>
      <w:r w:rsidRPr="00CC28C1">
        <w:rPr>
          <w:rFonts w:cs="Times New Roman"/>
        </w:rPr>
        <w:t xml:space="preserve"> (АХ) (модификация методики </w:t>
      </w:r>
      <w:r>
        <w:rPr>
          <w:rFonts w:cs="Times New Roman"/>
        </w:rPr>
        <w:t>«</w:t>
      </w:r>
      <w:r w:rsidRPr="00CC28C1">
        <w:rPr>
          <w:rFonts w:cs="Times New Roman"/>
        </w:rPr>
        <w:t>Определение личностно-характерологических акцентуаций</w:t>
      </w:r>
      <w:r>
        <w:rPr>
          <w:rFonts w:cs="Times New Roman"/>
        </w:rPr>
        <w:t>»</w:t>
      </w:r>
      <w:r w:rsidRPr="00CC28C1">
        <w:rPr>
          <w:rFonts w:cs="Times New Roman"/>
        </w:rPr>
        <w:t xml:space="preserve"> К. </w:t>
      </w:r>
      <w:proofErr w:type="spellStart"/>
      <w:r w:rsidRPr="00CC28C1">
        <w:rPr>
          <w:rFonts w:cs="Times New Roman"/>
        </w:rPr>
        <w:t>Леонгарда</w:t>
      </w:r>
      <w:proofErr w:type="spellEnd"/>
      <w:r w:rsidRPr="00CC28C1">
        <w:rPr>
          <w:rFonts w:cs="Times New Roman"/>
        </w:rPr>
        <w:t>)</w:t>
      </w:r>
      <w:bookmarkEnd w:id="20"/>
      <w:bookmarkEnd w:id="21"/>
    </w:p>
    <w:p w14:paraId="769FF367" w14:textId="77777777" w:rsidR="005E7E0B" w:rsidRPr="00CC28C1" w:rsidRDefault="005E7E0B" w:rsidP="0043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cs="Times New Roman"/>
          <w:bCs/>
          <w:szCs w:val="28"/>
          <w:shd w:val="clear" w:color="auto" w:fill="FFFFFF"/>
        </w:rPr>
      </w:pPr>
      <w:r w:rsidRPr="00CC28C1">
        <w:rPr>
          <w:rFonts w:cs="Times New Roman"/>
          <w:bCs/>
          <w:szCs w:val="28"/>
          <w:shd w:val="clear" w:color="auto" w:fill="FFFFFF"/>
        </w:rPr>
        <w:t xml:space="preserve">Данный тест был разработан в 1970 году С. </w:t>
      </w:r>
      <w:proofErr w:type="spellStart"/>
      <w:r w:rsidRPr="00CC28C1">
        <w:rPr>
          <w:rFonts w:cs="Times New Roman"/>
          <w:bCs/>
          <w:szCs w:val="28"/>
          <w:shd w:val="clear" w:color="auto" w:fill="FFFFFF"/>
        </w:rPr>
        <w:t>Шмишеком</w:t>
      </w:r>
      <w:proofErr w:type="spellEnd"/>
      <w:r w:rsidRPr="00CC28C1">
        <w:rPr>
          <w:rFonts w:cs="Times New Roman"/>
          <w:bCs/>
          <w:szCs w:val="28"/>
          <w:shd w:val="clear" w:color="auto" w:fill="FFFFFF"/>
        </w:rPr>
        <w:t>,</w:t>
      </w:r>
      <w:r>
        <w:rPr>
          <w:rFonts w:cs="Times New Roman"/>
          <w:bCs/>
          <w:szCs w:val="28"/>
          <w:shd w:val="clear" w:color="auto" w:fill="FFFFFF"/>
        </w:rPr>
        <w:t xml:space="preserve"> который является модификацией м</w:t>
      </w:r>
      <w:r w:rsidRPr="00CC28C1">
        <w:rPr>
          <w:rFonts w:cs="Times New Roman"/>
          <w:bCs/>
          <w:szCs w:val="28"/>
          <w:shd w:val="clear" w:color="auto" w:fill="FFFFFF"/>
        </w:rPr>
        <w:t xml:space="preserve">етодики изучения акцентуаций личности К. </w:t>
      </w:r>
      <w:proofErr w:type="spellStart"/>
      <w:r w:rsidRPr="00CC28C1">
        <w:rPr>
          <w:rFonts w:cs="Times New Roman"/>
          <w:bCs/>
          <w:szCs w:val="28"/>
          <w:shd w:val="clear" w:color="auto" w:fill="FFFFFF"/>
        </w:rPr>
        <w:t>Леонгарда</w:t>
      </w:r>
      <w:proofErr w:type="spellEnd"/>
      <w:r w:rsidRPr="00CC28C1">
        <w:rPr>
          <w:rFonts w:cs="Times New Roman"/>
          <w:bCs/>
          <w:szCs w:val="28"/>
          <w:shd w:val="clear" w:color="auto" w:fill="FFFFFF"/>
        </w:rPr>
        <w:t xml:space="preserve"> [7].</w:t>
      </w:r>
    </w:p>
    <w:p w14:paraId="7149AC94" w14:textId="77777777" w:rsidR="005E7E0B" w:rsidRPr="00CC28C1" w:rsidRDefault="005E7E0B" w:rsidP="0043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cs="Times New Roman"/>
          <w:bCs/>
          <w:szCs w:val="28"/>
          <w:shd w:val="clear" w:color="auto" w:fill="FFFFFF"/>
        </w:rPr>
      </w:pPr>
      <w:r w:rsidRPr="00CC28C1">
        <w:rPr>
          <w:rFonts w:cs="Times New Roman"/>
          <w:bCs/>
          <w:szCs w:val="28"/>
          <w:shd w:val="clear" w:color="auto" w:fill="FFFFFF"/>
        </w:rPr>
        <w:t xml:space="preserve">Методика направлена на выявления различных уровней </w:t>
      </w:r>
      <w:proofErr w:type="spellStart"/>
      <w:r w:rsidRPr="00CC28C1">
        <w:rPr>
          <w:rFonts w:cs="Times New Roman"/>
          <w:bCs/>
          <w:szCs w:val="28"/>
          <w:shd w:val="clear" w:color="auto" w:fill="FFFFFF"/>
        </w:rPr>
        <w:t>акцентуированности</w:t>
      </w:r>
      <w:proofErr w:type="spellEnd"/>
      <w:r w:rsidRPr="00CC28C1">
        <w:rPr>
          <w:rFonts w:cs="Times New Roman"/>
          <w:bCs/>
          <w:szCs w:val="28"/>
          <w:shd w:val="clear" w:color="auto" w:fill="FFFFFF"/>
        </w:rPr>
        <w:t xml:space="preserve"> личности, таких как:</w:t>
      </w:r>
    </w:p>
    <w:p w14:paraId="326E94D7" w14:textId="77777777" w:rsidR="005E7E0B" w:rsidRPr="00CC28C1" w:rsidRDefault="005E7E0B" w:rsidP="0043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37"/>
        <w:jc w:val="both"/>
        <w:rPr>
          <w:rFonts w:eastAsia="Times New Roman" w:cs="Times New Roman"/>
          <w:szCs w:val="28"/>
          <w:lang w:eastAsia="ru-RU"/>
        </w:rPr>
      </w:pPr>
      <w:proofErr w:type="spellStart"/>
      <w:r w:rsidRPr="00CC28C1">
        <w:rPr>
          <w:rFonts w:cs="Times New Roman"/>
          <w:bCs/>
          <w:szCs w:val="28"/>
          <w:shd w:val="clear" w:color="auto" w:fill="FFFFFF"/>
        </w:rPr>
        <w:t>Гипертимический</w:t>
      </w:r>
      <w:proofErr w:type="spellEnd"/>
      <w:r w:rsidRPr="00CC28C1">
        <w:rPr>
          <w:rFonts w:cs="Times New Roman"/>
          <w:bCs/>
          <w:szCs w:val="28"/>
          <w:shd w:val="clear" w:color="auto" w:fill="FFFFFF"/>
        </w:rPr>
        <w:t xml:space="preserve"> тип. </w:t>
      </w:r>
      <w:r w:rsidRPr="00CC28C1">
        <w:rPr>
          <w:rFonts w:eastAsia="Times New Roman" w:cs="Times New Roman"/>
          <w:szCs w:val="28"/>
          <w:lang w:eastAsia="ru-RU"/>
        </w:rPr>
        <w:t xml:space="preserve">Люди такого типа не способны сконцентрироваться на чем-то одном, поэму часто оставляют дела не законченными. Имеется склонность к доминированию, лидерству. Слишком хорошее настроение может привести к неадекватному поведению. Как правило, имеют завышенную самооценку, которая не всем может нравиться. Но при этом, </w:t>
      </w:r>
      <w:proofErr w:type="spellStart"/>
      <w:r w:rsidRPr="00CC28C1">
        <w:rPr>
          <w:rFonts w:eastAsia="Times New Roman" w:cs="Times New Roman"/>
          <w:szCs w:val="28"/>
          <w:lang w:eastAsia="ru-RU"/>
        </w:rPr>
        <w:t>гипертимы</w:t>
      </w:r>
      <w:proofErr w:type="spellEnd"/>
      <w:r w:rsidRPr="00CC28C1">
        <w:rPr>
          <w:rFonts w:eastAsia="Times New Roman" w:cs="Times New Roman"/>
          <w:szCs w:val="28"/>
          <w:lang w:eastAsia="ru-RU"/>
        </w:rPr>
        <w:t xml:space="preserve"> очень </w:t>
      </w:r>
      <w:proofErr w:type="gramStart"/>
      <w:r w:rsidRPr="00CC28C1">
        <w:rPr>
          <w:rFonts w:eastAsia="Times New Roman" w:cs="Times New Roman"/>
          <w:szCs w:val="28"/>
          <w:lang w:eastAsia="ru-RU"/>
        </w:rPr>
        <w:t>общительны</w:t>
      </w:r>
      <w:proofErr w:type="gramEnd"/>
      <w:r w:rsidRPr="00CC28C1">
        <w:rPr>
          <w:rFonts w:eastAsia="Times New Roman" w:cs="Times New Roman"/>
          <w:szCs w:val="28"/>
          <w:lang w:eastAsia="ru-RU"/>
        </w:rPr>
        <w:t xml:space="preserve"> и всегда могут развлечь компанию.</w:t>
      </w:r>
    </w:p>
    <w:p w14:paraId="5750C54F"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bCs/>
          <w:sz w:val="28"/>
          <w:szCs w:val="28"/>
          <w:shd w:val="clear" w:color="auto" w:fill="FFFFFF"/>
        </w:rPr>
        <w:t>Застревающий тип</w:t>
      </w:r>
      <w:r w:rsidRPr="00CC28C1">
        <w:rPr>
          <w:rFonts w:ascii="Times New Roman" w:hAnsi="Times New Roman" w:cs="Times New Roman"/>
          <w:sz w:val="28"/>
          <w:szCs w:val="28"/>
        </w:rPr>
        <w:t xml:space="preserve">. Характеризуется занудливостью, малообщительностью и склонностью к нравоучениям. Люди педантичные, обидчивые, как правило, долго помнят обиды, злые, конфликтны. Часто на этой основе могут появляться навязчивые идеи. Довольно </w:t>
      </w:r>
      <w:proofErr w:type="gramStart"/>
      <w:r w:rsidRPr="00CC28C1">
        <w:rPr>
          <w:rFonts w:ascii="Times New Roman" w:hAnsi="Times New Roman" w:cs="Times New Roman"/>
          <w:sz w:val="28"/>
          <w:szCs w:val="28"/>
        </w:rPr>
        <w:t>одержимы</w:t>
      </w:r>
      <w:proofErr w:type="gramEnd"/>
      <w:r w:rsidRPr="00CC28C1">
        <w:rPr>
          <w:rFonts w:ascii="Times New Roman" w:hAnsi="Times New Roman" w:cs="Times New Roman"/>
          <w:sz w:val="28"/>
          <w:szCs w:val="28"/>
        </w:rPr>
        <w:t xml:space="preserve"> идеями. Эмоционально жестоки. Иногда они могут дать эмоциональные вспышки, могут показать агрессию.</w:t>
      </w:r>
    </w:p>
    <w:p w14:paraId="50AE534C"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bCs/>
          <w:sz w:val="28"/>
          <w:szCs w:val="28"/>
          <w:shd w:val="clear" w:color="auto" w:fill="FFFFFF"/>
        </w:rPr>
        <w:t>Эмотивный тип.</w:t>
      </w:r>
      <w:r w:rsidRPr="00CC28C1">
        <w:rPr>
          <w:rFonts w:ascii="Times New Roman" w:hAnsi="Times New Roman" w:cs="Times New Roman"/>
          <w:sz w:val="28"/>
          <w:szCs w:val="28"/>
        </w:rPr>
        <w:t xml:space="preserve"> Наблюдается у людей с эмоциональной чувствительностью и многое зависит от настроения: работоспособности и самочувствия. Эмоциональная сфера прекрасно организована: они способны глубоко чувствовать и переживать. Всегда хорошие отношения с </w:t>
      </w:r>
      <w:r w:rsidRPr="00CC28C1">
        <w:rPr>
          <w:rFonts w:ascii="Times New Roman" w:hAnsi="Times New Roman" w:cs="Times New Roman"/>
          <w:sz w:val="28"/>
          <w:szCs w:val="28"/>
        </w:rPr>
        <w:lastRenderedPageBreak/>
        <w:t>окружающими. В любви они так же уязвимы, как и другие. Подростки такого типа чувствительны, не конфликтны и не обидчивы.</w:t>
      </w:r>
    </w:p>
    <w:p w14:paraId="4ABE5E27"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Педантичный тип. Люди, затрудняющие перейти от одной эмоции к другой. Все они любят, чтобы все было на своих местах, чтобы люди четко формулировали свои мысли. Порядка и точности становятся главным смыслом жизни. Во время плохого настроения они все расстроены и могут проявить агрессию.</w:t>
      </w:r>
    </w:p>
    <w:p w14:paraId="042EEC51"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Тревожно-боязливый тип.</w:t>
      </w:r>
      <w:r w:rsidRPr="00CC28C1">
        <w:rPr>
          <w:rFonts w:ascii="Times New Roman" w:hAnsi="Times New Roman" w:cs="Times New Roman"/>
        </w:rPr>
        <w:t xml:space="preserve"> </w:t>
      </w:r>
      <w:r w:rsidRPr="00CC28C1">
        <w:rPr>
          <w:rFonts w:ascii="Times New Roman" w:hAnsi="Times New Roman" w:cs="Times New Roman"/>
          <w:sz w:val="28"/>
          <w:szCs w:val="28"/>
        </w:rPr>
        <w:t xml:space="preserve">Как правило, человек меланхоличного склада ума, с очень высоким уровнем беспокойства и неуверенностью в себе. Они недооценивают, занижают значимость своих способностей. </w:t>
      </w:r>
      <w:proofErr w:type="gramStart"/>
      <w:r w:rsidRPr="00CC28C1">
        <w:rPr>
          <w:rFonts w:ascii="Times New Roman" w:hAnsi="Times New Roman" w:cs="Times New Roman"/>
          <w:sz w:val="28"/>
          <w:szCs w:val="28"/>
        </w:rPr>
        <w:t>Боятся ответственности и всевозможных страданий для себя и своих близких, не могут совладать со своими страхи и беспокойства, вытаскивая реализацию своих страхов и страхов перед собой и своими близкими.</w:t>
      </w:r>
      <w:proofErr w:type="gramEnd"/>
      <w:r w:rsidRPr="00CC28C1">
        <w:rPr>
          <w:rFonts w:ascii="Times New Roman" w:hAnsi="Times New Roman" w:cs="Times New Roman"/>
          <w:sz w:val="28"/>
          <w:szCs w:val="28"/>
        </w:rPr>
        <w:t xml:space="preserve"> Часто подростки такого типа имеют множество фобий, таких как: страх темноты, насекомых, одиночества и т.п.</w:t>
      </w:r>
    </w:p>
    <w:p w14:paraId="172C935B"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proofErr w:type="spellStart"/>
      <w:r w:rsidRPr="00CC28C1">
        <w:rPr>
          <w:rFonts w:ascii="Times New Roman" w:hAnsi="Times New Roman" w:cs="Times New Roman"/>
          <w:sz w:val="28"/>
          <w:szCs w:val="28"/>
        </w:rPr>
        <w:t>Циклотимный</w:t>
      </w:r>
      <w:proofErr w:type="spellEnd"/>
      <w:r w:rsidRPr="00CC28C1">
        <w:rPr>
          <w:rFonts w:ascii="Times New Roman" w:hAnsi="Times New Roman" w:cs="Times New Roman"/>
          <w:sz w:val="28"/>
          <w:szCs w:val="28"/>
        </w:rPr>
        <w:t xml:space="preserve"> тип. Характеризуется постоянной сменой настроения от </w:t>
      </w:r>
      <w:proofErr w:type="spellStart"/>
      <w:r w:rsidRPr="00CC28C1">
        <w:rPr>
          <w:rFonts w:ascii="Times New Roman" w:hAnsi="Times New Roman" w:cs="Times New Roman"/>
          <w:sz w:val="28"/>
          <w:szCs w:val="28"/>
        </w:rPr>
        <w:t>дистимных</w:t>
      </w:r>
      <w:proofErr w:type="spellEnd"/>
      <w:r w:rsidRPr="00CC28C1">
        <w:rPr>
          <w:rFonts w:ascii="Times New Roman" w:hAnsi="Times New Roman" w:cs="Times New Roman"/>
          <w:sz w:val="28"/>
          <w:szCs w:val="28"/>
        </w:rPr>
        <w:t xml:space="preserve"> до </w:t>
      </w:r>
      <w:proofErr w:type="spellStart"/>
      <w:r w:rsidRPr="00CC28C1">
        <w:rPr>
          <w:rFonts w:ascii="Times New Roman" w:hAnsi="Times New Roman" w:cs="Times New Roman"/>
          <w:sz w:val="28"/>
          <w:szCs w:val="28"/>
        </w:rPr>
        <w:t>гипертимных</w:t>
      </w:r>
      <w:proofErr w:type="spellEnd"/>
      <w:r w:rsidRPr="00CC28C1">
        <w:rPr>
          <w:rFonts w:ascii="Times New Roman" w:hAnsi="Times New Roman" w:cs="Times New Roman"/>
          <w:sz w:val="28"/>
          <w:szCs w:val="28"/>
        </w:rPr>
        <w:t xml:space="preserve"> состояний. Приподнятое настроение длится не долго, а плохое, зачастую, длительно по времени протекания. Во время депрессии, подростки такого типа ведут себя нетерпеливо, быстро выгорают, они впадают в отчаяние от неприятностей, иногда даже дело доходит до попыток самоубийства. В хорошем настроении они ведут себя как </w:t>
      </w:r>
      <w:proofErr w:type="spellStart"/>
      <w:r w:rsidRPr="00CC28C1">
        <w:rPr>
          <w:rFonts w:ascii="Times New Roman" w:hAnsi="Times New Roman" w:cs="Times New Roman"/>
          <w:sz w:val="28"/>
          <w:szCs w:val="28"/>
        </w:rPr>
        <w:t>гипертимики</w:t>
      </w:r>
      <w:proofErr w:type="spellEnd"/>
      <w:r w:rsidRPr="00CC28C1">
        <w:rPr>
          <w:rFonts w:ascii="Times New Roman" w:hAnsi="Times New Roman" w:cs="Times New Roman"/>
          <w:sz w:val="28"/>
          <w:szCs w:val="28"/>
        </w:rPr>
        <w:t>.</w:t>
      </w:r>
    </w:p>
    <w:p w14:paraId="241DB8D1"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 xml:space="preserve">Демонстративный тип. К этому типу можно отнести людей, обладающих мощным эгоцентризмом, стремление быть в центре внимания. Среди творческих личностей много таких людей. Если нет возможности привлечь к себе внимание, то они привлекают внимание к антиобщественным действиям. Для них характерно патологическое мошенничество с целью увеличения привлекательности своей личности. Одеваются они всегда ярко и по моде. Имеют завышенную самооценку, часто, своей самоуверенностью провоцируют конфликт. </w:t>
      </w:r>
    </w:p>
    <w:p w14:paraId="2347EA97"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lastRenderedPageBreak/>
        <w:t>Возбудимый тип. Человек, обладающий таким типом, импульсивен, раздражителен, груб, угрюмый, подвержен к проявлению гнева и агрессии. Живет только настоящим, не беспокоясь и не задумываясь о будущем. Зачастую повышает свою самооценку за счет других людей, в большинстве случаев более слабых.</w:t>
      </w:r>
    </w:p>
    <w:p w14:paraId="18FF7355"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proofErr w:type="spellStart"/>
      <w:r w:rsidRPr="00CC28C1">
        <w:rPr>
          <w:rFonts w:ascii="Times New Roman" w:hAnsi="Times New Roman" w:cs="Times New Roman"/>
          <w:sz w:val="28"/>
          <w:szCs w:val="28"/>
        </w:rPr>
        <w:t>Дистимический</w:t>
      </w:r>
      <w:proofErr w:type="spellEnd"/>
      <w:r w:rsidRPr="00CC28C1">
        <w:rPr>
          <w:rFonts w:ascii="Times New Roman" w:hAnsi="Times New Roman" w:cs="Times New Roman"/>
          <w:sz w:val="28"/>
          <w:szCs w:val="28"/>
        </w:rPr>
        <w:t xml:space="preserve"> тип. Представители данного типа пессимистичны, серьезны и слабовольны. Проявляется в склонности к расстройствам настроения. Плохое настроение, мрачный взгляд на вещи, усталость. Быстро истощается в общении с людьми, поэтому предпочитает одиночество. Подростки такого типа достаточно неусидчивы, и, как правило, не доделывают дела до конца. </w:t>
      </w:r>
    </w:p>
    <w:p w14:paraId="1AF83A81" w14:textId="77777777" w:rsidR="005E7E0B" w:rsidRPr="00CC28C1" w:rsidRDefault="005E7E0B" w:rsidP="00432A1D">
      <w:pPr>
        <w:pStyle w:val="HTML"/>
        <w:spacing w:line="360" w:lineRule="auto"/>
        <w:ind w:firstLine="737"/>
        <w:jc w:val="both"/>
        <w:rPr>
          <w:rFonts w:ascii="Times New Roman" w:hAnsi="Times New Roman" w:cs="Times New Roman"/>
          <w:sz w:val="28"/>
          <w:szCs w:val="28"/>
        </w:rPr>
      </w:pPr>
      <w:r w:rsidRPr="00CC28C1">
        <w:rPr>
          <w:rFonts w:ascii="Times New Roman" w:hAnsi="Times New Roman" w:cs="Times New Roman"/>
          <w:sz w:val="28"/>
          <w:szCs w:val="28"/>
        </w:rPr>
        <w:t>Аффективно-экзальтированный тип. Как правило, это позитивные люди, в настроении которых преобладает ощущения радости, наслаждения и счастья. Со стороны данное поведение воспринимается как позирование, но страсть к искусству, музыке, природе, спортивному энтузиазму для таких людей может охватить глубины души и исключить предположения угрозы в их жизни.</w:t>
      </w:r>
    </w:p>
    <w:p w14:paraId="3FE92A4D" w14:textId="6C06ECD9" w:rsidR="005E7E0B" w:rsidRPr="00CC28C1" w:rsidRDefault="005E7E0B" w:rsidP="00432A1D">
      <w:pPr>
        <w:spacing w:after="0" w:line="360" w:lineRule="auto"/>
        <w:jc w:val="both"/>
        <w:rPr>
          <w:rFonts w:cs="Times New Roman"/>
        </w:rPr>
      </w:pPr>
      <w:r w:rsidRPr="00CC28C1">
        <w:rPr>
          <w:rFonts w:cs="Times New Roman"/>
        </w:rPr>
        <w:tab/>
        <w:t xml:space="preserve">Как и прошлых </w:t>
      </w:r>
      <w:proofErr w:type="gramStart"/>
      <w:r w:rsidRPr="00CC28C1">
        <w:rPr>
          <w:rFonts w:cs="Times New Roman"/>
        </w:rPr>
        <w:t>методиках</w:t>
      </w:r>
      <w:proofErr w:type="gramEnd"/>
      <w:r w:rsidRPr="00CC28C1">
        <w:rPr>
          <w:rFonts w:cs="Times New Roman"/>
        </w:rPr>
        <w:t>, школьникам были розданы индивидуальные бланки и предварительно прочитана инструкция.</w:t>
      </w:r>
    </w:p>
    <w:p w14:paraId="6F0891BA" w14:textId="65321232" w:rsidR="005E7E0B" w:rsidRPr="00CC28C1" w:rsidRDefault="005E7E0B" w:rsidP="00432A1D">
      <w:pPr>
        <w:spacing w:after="0" w:line="360" w:lineRule="auto"/>
        <w:jc w:val="both"/>
        <w:rPr>
          <w:rFonts w:cs="Times New Roman"/>
        </w:rPr>
      </w:pPr>
      <w:r w:rsidRPr="00CC28C1">
        <w:rPr>
          <w:rFonts w:cs="Times New Roman"/>
        </w:rPr>
        <w:tab/>
        <w:t xml:space="preserve">Далее результаты тестирования проверили, в соответствии с интерпретационными ключами и внесли в таблицу для дальнейшего анализа. </w:t>
      </w:r>
    </w:p>
    <w:p w14:paraId="36CB90E5" w14:textId="77777777" w:rsidR="005E7E0B" w:rsidRPr="00CC28C1" w:rsidRDefault="005E7E0B" w:rsidP="00432A1D">
      <w:pPr>
        <w:spacing w:line="360" w:lineRule="auto"/>
        <w:jc w:val="both"/>
        <w:rPr>
          <w:rFonts w:cs="Times New Roman"/>
        </w:rPr>
      </w:pPr>
    </w:p>
    <w:p w14:paraId="3A8272A4" w14:textId="77777777" w:rsidR="005E7E0B" w:rsidRPr="00CC28C1" w:rsidRDefault="005E7E0B" w:rsidP="00432A1D">
      <w:pPr>
        <w:pStyle w:val="2"/>
        <w:numPr>
          <w:ilvl w:val="1"/>
          <w:numId w:val="14"/>
        </w:numPr>
        <w:jc w:val="both"/>
        <w:rPr>
          <w:rFonts w:eastAsia="Times New Roman" w:cs="Times New Roman"/>
          <w:lang w:eastAsia="ru-RU"/>
        </w:rPr>
      </w:pPr>
      <w:bookmarkStart w:id="22" w:name="_Toc531973246"/>
      <w:bookmarkStart w:id="23" w:name="_Toc1402903"/>
      <w:r w:rsidRPr="00CC28C1">
        <w:rPr>
          <w:rFonts w:eastAsia="Times New Roman" w:cs="Times New Roman"/>
          <w:lang w:eastAsia="ru-RU"/>
        </w:rPr>
        <w:t>Методы статистического анализа</w:t>
      </w:r>
      <w:bookmarkEnd w:id="22"/>
      <w:bookmarkEnd w:id="23"/>
    </w:p>
    <w:p w14:paraId="5014A394" w14:textId="428BAFCB" w:rsidR="0025564B" w:rsidRPr="00CC28C1" w:rsidRDefault="005E7E0B" w:rsidP="0025564B">
      <w:pPr>
        <w:spacing w:after="0" w:line="360" w:lineRule="auto"/>
        <w:ind w:firstLine="708"/>
        <w:jc w:val="both"/>
        <w:rPr>
          <w:rFonts w:cs="Times New Roman"/>
          <w:szCs w:val="28"/>
          <w:lang w:eastAsia="ru-RU"/>
        </w:rPr>
      </w:pPr>
      <w:r w:rsidRPr="00CC28C1">
        <w:rPr>
          <w:rFonts w:cs="Times New Roman"/>
          <w:szCs w:val="28"/>
          <w:lang w:eastAsia="ru-RU"/>
        </w:rPr>
        <w:t xml:space="preserve">U-критерий Манна - Уитни – </w:t>
      </w:r>
      <w:bookmarkStart w:id="24" w:name="_Toc531973247"/>
      <w:r w:rsidRPr="00CC28C1">
        <w:rPr>
          <w:rFonts w:cs="Times New Roman"/>
          <w:szCs w:val="28"/>
          <w:lang w:eastAsia="ru-RU"/>
        </w:rPr>
        <w:t xml:space="preserve">непараметрический метод проверки гипотез. </w:t>
      </w:r>
      <w:r w:rsidR="00C27BC8">
        <w:rPr>
          <w:rFonts w:cs="Times New Roman"/>
          <w:szCs w:val="28"/>
          <w:lang w:eastAsia="ru-RU"/>
        </w:rPr>
        <w:t>Э</w:t>
      </w:r>
      <w:r w:rsidRPr="00CC28C1">
        <w:rPr>
          <w:rFonts w:cs="Times New Roman"/>
          <w:szCs w:val="28"/>
          <w:lang w:eastAsia="ru-RU"/>
        </w:rPr>
        <w:t xml:space="preserve">тот </w:t>
      </w:r>
      <w:r w:rsidR="00C27BC8">
        <w:rPr>
          <w:rFonts w:cs="Times New Roman"/>
          <w:szCs w:val="28"/>
          <w:lang w:eastAsia="ru-RU"/>
        </w:rPr>
        <w:t>критерий</w:t>
      </w:r>
      <w:r w:rsidRPr="00CC28C1">
        <w:rPr>
          <w:rFonts w:cs="Times New Roman"/>
          <w:szCs w:val="28"/>
          <w:lang w:eastAsia="ru-RU"/>
        </w:rPr>
        <w:t xml:space="preserve"> используется для сравнения медиан двух распределений X и Y, не являющихся нормальными. Другими словами, данный критерий помогает определить </w:t>
      </w:r>
      <w:r w:rsidR="00C27BC8">
        <w:rPr>
          <w:rFonts w:cs="Times New Roman"/>
          <w:szCs w:val="28"/>
          <w:lang w:eastAsia="ru-RU"/>
        </w:rPr>
        <w:t xml:space="preserve">различия между двумя выборками </w:t>
      </w:r>
      <w:r w:rsidRPr="00CC28C1">
        <w:rPr>
          <w:rFonts w:cs="Times New Roman"/>
          <w:szCs w:val="28"/>
          <w:lang w:eastAsia="ru-RU"/>
        </w:rPr>
        <w:t>по уровню изменения признака.</w:t>
      </w:r>
      <w:r w:rsidR="0025564B" w:rsidRPr="0025564B">
        <w:rPr>
          <w:rFonts w:cs="Times New Roman"/>
          <w:szCs w:val="28"/>
          <w:lang w:eastAsia="ru-RU"/>
        </w:rPr>
        <w:t xml:space="preserve"> </w:t>
      </w:r>
      <w:r w:rsidR="0025564B" w:rsidRPr="00CC28C1">
        <w:rPr>
          <w:rFonts w:cs="Times New Roman"/>
          <w:szCs w:val="28"/>
          <w:lang w:eastAsia="ru-RU"/>
        </w:rPr>
        <w:t xml:space="preserve">Он позволяет выявлять различия между малыми </w:t>
      </w:r>
      <w:r w:rsidR="0025564B" w:rsidRPr="00CC28C1">
        <w:rPr>
          <w:rFonts w:cs="Times New Roman"/>
          <w:szCs w:val="28"/>
          <w:lang w:eastAsia="ru-RU"/>
        </w:rPr>
        <w:lastRenderedPageBreak/>
        <w:t>выборками, когда n1,n2≥3 или n1=2, n2≥5, и является более мощным, чем критерий Розенбаума [23].</w:t>
      </w:r>
    </w:p>
    <w:p w14:paraId="589B7ABA" w14:textId="77777777" w:rsidR="005E7E0B" w:rsidRPr="00CC28C1" w:rsidRDefault="005E7E0B" w:rsidP="00432A1D">
      <w:pPr>
        <w:spacing w:line="360" w:lineRule="auto"/>
        <w:jc w:val="both"/>
        <w:rPr>
          <w:rFonts w:eastAsia="Times New Roman" w:cs="Times New Roman"/>
          <w:b/>
          <w:bCs/>
          <w:szCs w:val="28"/>
          <w:lang w:eastAsia="ru-RU"/>
        </w:rPr>
      </w:pPr>
      <w:r w:rsidRPr="00CC28C1">
        <w:rPr>
          <w:rFonts w:eastAsia="Times New Roman" w:cs="Times New Roman"/>
        </w:rPr>
        <w:br w:type="page"/>
      </w:r>
    </w:p>
    <w:p w14:paraId="5FC015AC" w14:textId="77777777" w:rsidR="005E7E0B" w:rsidRPr="00CC28C1" w:rsidRDefault="005E7E0B" w:rsidP="00432A1D">
      <w:pPr>
        <w:pStyle w:val="1"/>
        <w:ind w:left="709"/>
        <w:jc w:val="both"/>
        <w:rPr>
          <w:rFonts w:eastAsia="Times New Roman" w:cs="Times New Roman"/>
        </w:rPr>
      </w:pPr>
      <w:bookmarkStart w:id="25" w:name="_Toc1402904"/>
      <w:r w:rsidRPr="00CC28C1">
        <w:rPr>
          <w:rFonts w:eastAsia="Times New Roman" w:cs="Times New Roman"/>
        </w:rPr>
        <w:lastRenderedPageBreak/>
        <w:t>Глава Ⅲ. Результаты исследования и их обсуждения</w:t>
      </w:r>
      <w:bookmarkEnd w:id="24"/>
      <w:bookmarkEnd w:id="25"/>
    </w:p>
    <w:p w14:paraId="670C5B19" w14:textId="74AD16FA" w:rsidR="005E7E0B" w:rsidRDefault="005E7E0B" w:rsidP="00432A1D">
      <w:pPr>
        <w:spacing w:after="0" w:line="360" w:lineRule="auto"/>
        <w:ind w:firstLine="737"/>
        <w:jc w:val="both"/>
        <w:rPr>
          <w:rFonts w:cs="Times New Roman"/>
        </w:rPr>
      </w:pPr>
      <w:r>
        <w:rPr>
          <w:rFonts w:cs="Times New Roman"/>
        </w:rPr>
        <w:t>Все подростки были разделены на две группы. К первой (группе А) были отнесены ученики, чей средний арифметический балл</w:t>
      </w:r>
      <w:r w:rsidR="00A6755E">
        <w:rPr>
          <w:rFonts w:cs="Times New Roman"/>
        </w:rPr>
        <w:t xml:space="preserve"> успеваемости</w:t>
      </w:r>
      <w:r>
        <w:rPr>
          <w:rFonts w:cs="Times New Roman"/>
        </w:rPr>
        <w:t xml:space="preserve"> 2-3,9. Ко второй (группе Б) относятся ученики с баллами от 4 до 5 (См. Приложение </w:t>
      </w:r>
      <w:r w:rsidR="001572FD">
        <w:rPr>
          <w:rFonts w:cs="Times New Roman"/>
        </w:rPr>
        <w:t>4</w:t>
      </w:r>
      <w:r>
        <w:rPr>
          <w:rFonts w:cs="Times New Roman"/>
        </w:rPr>
        <w:t>).</w:t>
      </w:r>
      <w:r w:rsidR="00A6755E">
        <w:rPr>
          <w:rFonts w:cs="Times New Roman"/>
        </w:rPr>
        <w:t xml:space="preserve"> Балл успеваемости высчитывался по школьным журналам успеваемости.</w:t>
      </w:r>
    </w:p>
    <w:p w14:paraId="600FB256" w14:textId="395887E0" w:rsidR="005E7E0B" w:rsidRPr="00CC28C1" w:rsidRDefault="005E7E0B" w:rsidP="00432A1D">
      <w:pPr>
        <w:spacing w:after="0" w:line="360" w:lineRule="auto"/>
        <w:ind w:firstLine="737"/>
        <w:jc w:val="both"/>
        <w:rPr>
          <w:rFonts w:cs="Times New Roman"/>
        </w:rPr>
      </w:pPr>
      <w:r w:rsidRPr="00CC28C1">
        <w:rPr>
          <w:rFonts w:cs="Times New Roman"/>
        </w:rPr>
        <w:t>Для измерения у школьников уровня тревожности была ис</w:t>
      </w:r>
      <w:r w:rsidR="00A6755E">
        <w:rPr>
          <w:rFonts w:cs="Times New Roman"/>
        </w:rPr>
        <w:t xml:space="preserve">пользована методика Дж. Тейлор в </w:t>
      </w:r>
      <w:r w:rsidRPr="00CC28C1">
        <w:rPr>
          <w:rFonts w:cs="Times New Roman"/>
        </w:rPr>
        <w:t>адаптаци</w:t>
      </w:r>
      <w:r w:rsidR="00A6755E">
        <w:rPr>
          <w:rFonts w:cs="Times New Roman"/>
        </w:rPr>
        <w:t>и</w:t>
      </w:r>
      <w:r w:rsidRPr="00CC28C1">
        <w:rPr>
          <w:rFonts w:cs="Times New Roman"/>
        </w:rPr>
        <w:t xml:space="preserve"> В. Г. </w:t>
      </w:r>
      <w:proofErr w:type="spellStart"/>
      <w:r w:rsidRPr="00CC28C1">
        <w:rPr>
          <w:rFonts w:cs="Times New Roman"/>
        </w:rPr>
        <w:t>Норакидзе</w:t>
      </w:r>
      <w:proofErr w:type="spellEnd"/>
      <w:r w:rsidRPr="00CC28C1">
        <w:rPr>
          <w:rFonts w:cs="Times New Roman"/>
        </w:rPr>
        <w:t xml:space="preserve">. </w:t>
      </w:r>
    </w:p>
    <w:p w14:paraId="5539686E" w14:textId="77777777" w:rsidR="005E7E0B" w:rsidRPr="00966012" w:rsidRDefault="005E7E0B" w:rsidP="00432A1D">
      <w:pPr>
        <w:spacing w:after="0" w:line="360" w:lineRule="auto"/>
        <w:ind w:firstLine="737"/>
        <w:jc w:val="both"/>
        <w:rPr>
          <w:rFonts w:cs="Times New Roman"/>
        </w:rPr>
      </w:pPr>
      <w:r w:rsidRPr="00CC28C1">
        <w:rPr>
          <w:rFonts w:cs="Times New Roman"/>
        </w:rPr>
        <w:t>С помощью данной методики возможно выявление о</w:t>
      </w:r>
      <w:r>
        <w:rPr>
          <w:rFonts w:cs="Times New Roman"/>
        </w:rPr>
        <w:t>д</w:t>
      </w:r>
      <w:r w:rsidRPr="00CC28C1">
        <w:rPr>
          <w:rFonts w:cs="Times New Roman"/>
        </w:rPr>
        <w:t xml:space="preserve">ного из </w:t>
      </w:r>
      <w:r>
        <w:rPr>
          <w:rFonts w:cs="Times New Roman"/>
        </w:rPr>
        <w:t xml:space="preserve">следующих </w:t>
      </w:r>
      <w:r w:rsidRPr="00CC28C1">
        <w:rPr>
          <w:rFonts w:cs="Times New Roman"/>
        </w:rPr>
        <w:t xml:space="preserve">уровней тревожности: очень </w:t>
      </w:r>
      <w:proofErr w:type="gramStart"/>
      <w:r w:rsidRPr="00CC28C1">
        <w:rPr>
          <w:rFonts w:cs="Times New Roman"/>
        </w:rPr>
        <w:t>высокий</w:t>
      </w:r>
      <w:proofErr w:type="gramEnd"/>
      <w:r w:rsidRPr="00CC28C1">
        <w:rPr>
          <w:rFonts w:cs="Times New Roman"/>
        </w:rPr>
        <w:t>, высокий, средний (с тенденцией к высокому), средний (с тенденцией к низкому) и низкий.</w:t>
      </w:r>
    </w:p>
    <w:p w14:paraId="16681FFA" w14:textId="36E0A334" w:rsidR="005E7E0B" w:rsidRPr="00F24760" w:rsidRDefault="005E7E0B" w:rsidP="00432A1D">
      <w:pPr>
        <w:spacing w:after="0" w:line="360" w:lineRule="auto"/>
        <w:ind w:firstLine="737"/>
        <w:jc w:val="both"/>
        <w:rPr>
          <w:rFonts w:cs="Times New Roman"/>
        </w:rPr>
      </w:pPr>
      <w:r w:rsidRPr="00AA4BD9">
        <w:rPr>
          <w:rFonts w:cs="Times New Roman"/>
        </w:rPr>
        <w:t xml:space="preserve"> </w:t>
      </w:r>
      <w:r>
        <w:rPr>
          <w:rFonts w:cs="Times New Roman"/>
        </w:rPr>
        <w:t>Среди подростков группы</w:t>
      </w:r>
      <w:proofErr w:type="gramStart"/>
      <w:r>
        <w:rPr>
          <w:rFonts w:cs="Times New Roman"/>
        </w:rPr>
        <w:t xml:space="preserve"> Б</w:t>
      </w:r>
      <w:proofErr w:type="gramEnd"/>
      <w:r>
        <w:rPr>
          <w:rFonts w:cs="Times New Roman"/>
        </w:rPr>
        <w:t xml:space="preserve"> не было обнаружено индивидов с очень высоким и низким уровнем тревожности. Больше всего </w:t>
      </w:r>
      <w:r w:rsidR="00C50BB1">
        <w:rPr>
          <w:rFonts w:cs="Times New Roman"/>
        </w:rPr>
        <w:t xml:space="preserve">в этой группе </w:t>
      </w:r>
      <w:r>
        <w:rPr>
          <w:rFonts w:cs="Times New Roman"/>
        </w:rPr>
        <w:t>подростков со средним</w:t>
      </w:r>
      <w:r w:rsidRPr="00CC28C1">
        <w:rPr>
          <w:rFonts w:cs="Times New Roman"/>
        </w:rPr>
        <w:t xml:space="preserve"> (с тенденцией к </w:t>
      </w:r>
      <w:proofErr w:type="gramStart"/>
      <w:r w:rsidRPr="00CC28C1">
        <w:rPr>
          <w:rFonts w:cs="Times New Roman"/>
        </w:rPr>
        <w:t>высокому</w:t>
      </w:r>
      <w:proofErr w:type="gramEnd"/>
      <w:r w:rsidRPr="00CC28C1">
        <w:rPr>
          <w:rFonts w:cs="Times New Roman"/>
        </w:rPr>
        <w:t>)</w:t>
      </w:r>
      <w:r>
        <w:rPr>
          <w:rFonts w:cs="Times New Roman"/>
        </w:rPr>
        <w:t xml:space="preserve"> и высоким уровнем тревожности – 36% и 32% соответственно. Средний </w:t>
      </w:r>
      <w:r w:rsidRPr="00CC28C1">
        <w:rPr>
          <w:rFonts w:cs="Times New Roman"/>
        </w:rPr>
        <w:t xml:space="preserve">(с тенденцией к </w:t>
      </w:r>
      <w:proofErr w:type="gramStart"/>
      <w:r w:rsidRPr="00CC28C1">
        <w:rPr>
          <w:rFonts w:cs="Times New Roman"/>
        </w:rPr>
        <w:t>низкому</w:t>
      </w:r>
      <w:proofErr w:type="gramEnd"/>
      <w:r w:rsidRPr="00CC28C1">
        <w:rPr>
          <w:rFonts w:cs="Times New Roman"/>
        </w:rPr>
        <w:t>)</w:t>
      </w:r>
      <w:r>
        <w:rPr>
          <w:rFonts w:cs="Times New Roman"/>
        </w:rPr>
        <w:t xml:space="preserve"> уровень тревожности выявлен у 25% учащихся. И 7% подростков не прошли шкалу лжи, набрав большое количество балов, и их уровень тревожности нельзя было вычислить (См. Диаграмма 3.1.).</w:t>
      </w:r>
    </w:p>
    <w:p w14:paraId="339F6F65" w14:textId="77777777" w:rsidR="005E7E0B" w:rsidRDefault="005E7E0B" w:rsidP="00432A1D">
      <w:pPr>
        <w:spacing w:after="0" w:line="360" w:lineRule="auto"/>
        <w:ind w:firstLine="737"/>
        <w:jc w:val="both"/>
        <w:rPr>
          <w:rFonts w:cs="Times New Roman"/>
        </w:rPr>
      </w:pPr>
      <w:r>
        <w:rPr>
          <w:noProof/>
          <w:lang w:eastAsia="ru-RU"/>
        </w:rPr>
        <w:drawing>
          <wp:inline distT="0" distB="0" distL="0" distR="0" wp14:anchorId="3FE54A95" wp14:editId="357AEA41">
            <wp:extent cx="4584700" cy="2438400"/>
            <wp:effectExtent l="0" t="0" r="2540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t xml:space="preserve"> </w:t>
      </w:r>
    </w:p>
    <w:p w14:paraId="291A0E7C" w14:textId="24F37891" w:rsidR="005E7E0B" w:rsidRPr="00E7379F" w:rsidRDefault="005E7E0B" w:rsidP="00E7379F">
      <w:pPr>
        <w:spacing w:after="0" w:line="360" w:lineRule="auto"/>
        <w:ind w:firstLine="737"/>
        <w:jc w:val="both"/>
        <w:rPr>
          <w:rFonts w:cs="Times New Roman"/>
          <w:b/>
          <w:szCs w:val="28"/>
        </w:rPr>
      </w:pPr>
      <w:r>
        <w:rPr>
          <w:rFonts w:cs="Times New Roman"/>
          <w:b/>
          <w:szCs w:val="28"/>
        </w:rPr>
        <w:t>Диаграмма 3.</w:t>
      </w:r>
      <w:r w:rsidRPr="00CC28C1">
        <w:rPr>
          <w:rFonts w:cs="Times New Roman"/>
          <w:b/>
          <w:szCs w:val="28"/>
        </w:rPr>
        <w:t>1.</w:t>
      </w:r>
      <w:r>
        <w:rPr>
          <w:rFonts w:cs="Times New Roman"/>
          <w:b/>
          <w:szCs w:val="28"/>
        </w:rPr>
        <w:t xml:space="preserve"> </w:t>
      </w:r>
      <w:r w:rsidR="00C50BB1">
        <w:rPr>
          <w:rFonts w:cs="Times New Roman"/>
          <w:b/>
          <w:szCs w:val="28"/>
        </w:rPr>
        <w:t>Частотный а</w:t>
      </w:r>
      <w:r w:rsidRPr="00CC28C1">
        <w:rPr>
          <w:rFonts w:cs="Times New Roman"/>
          <w:b/>
          <w:szCs w:val="28"/>
        </w:rPr>
        <w:t>нализ уровн</w:t>
      </w:r>
      <w:r w:rsidR="00C50BB1">
        <w:rPr>
          <w:rFonts w:cs="Times New Roman"/>
          <w:b/>
          <w:szCs w:val="28"/>
        </w:rPr>
        <w:t>ей</w:t>
      </w:r>
      <w:r w:rsidRPr="00CC28C1">
        <w:rPr>
          <w:rFonts w:cs="Times New Roman"/>
          <w:b/>
          <w:szCs w:val="28"/>
        </w:rPr>
        <w:t xml:space="preserve"> тревожности</w:t>
      </w:r>
      <w:r>
        <w:rPr>
          <w:rFonts w:cs="Times New Roman"/>
          <w:b/>
          <w:szCs w:val="28"/>
        </w:rPr>
        <w:t xml:space="preserve"> у подростков, чей </w:t>
      </w:r>
      <w:r w:rsidRPr="00AA4BD9">
        <w:rPr>
          <w:rFonts w:cs="Times New Roman"/>
          <w:b/>
          <w:szCs w:val="28"/>
        </w:rPr>
        <w:t xml:space="preserve">средний арифметический балл </w:t>
      </w:r>
      <w:r w:rsidR="00C50BB1">
        <w:rPr>
          <w:rFonts w:cs="Times New Roman"/>
          <w:b/>
          <w:szCs w:val="28"/>
        </w:rPr>
        <w:t xml:space="preserve">успеваемости </w:t>
      </w:r>
      <w:r w:rsidRPr="00AA4BD9">
        <w:rPr>
          <w:rFonts w:cs="Times New Roman"/>
          <w:b/>
          <w:szCs w:val="28"/>
        </w:rPr>
        <w:t>2-3,9</w:t>
      </w:r>
      <w:r>
        <w:rPr>
          <w:rFonts w:cs="Times New Roman"/>
          <w:b/>
          <w:szCs w:val="28"/>
        </w:rPr>
        <w:t xml:space="preserve"> (Группа А)</w:t>
      </w:r>
    </w:p>
    <w:p w14:paraId="67AA83C3" w14:textId="77777777" w:rsidR="005E7E0B" w:rsidRDefault="005E7E0B" w:rsidP="00432A1D">
      <w:pPr>
        <w:spacing w:after="0" w:line="360" w:lineRule="auto"/>
        <w:ind w:firstLine="737"/>
        <w:jc w:val="both"/>
        <w:rPr>
          <w:rFonts w:cs="Times New Roman"/>
        </w:rPr>
      </w:pPr>
      <w:r>
        <w:rPr>
          <w:lang w:eastAsia="ru-RU"/>
        </w:rPr>
        <w:lastRenderedPageBreak/>
        <w:t>В группе</w:t>
      </w:r>
      <w:proofErr w:type="gramStart"/>
      <w:r>
        <w:rPr>
          <w:lang w:eastAsia="ru-RU"/>
        </w:rPr>
        <w:t xml:space="preserve"> А</w:t>
      </w:r>
      <w:proofErr w:type="gramEnd"/>
      <w:r>
        <w:rPr>
          <w:lang w:eastAsia="ru-RU"/>
        </w:rPr>
        <w:t xml:space="preserve"> не был обнаружен только очень высокий  уровень тревожности. Наибольшее процентное соотношение имеет средний уровень тревожности с тенденцией к низкой - 36%. У одинакового количества подростков (23%) были выявлены высокий и </w:t>
      </w:r>
      <w:r w:rsidRPr="00CC28C1">
        <w:rPr>
          <w:rFonts w:cs="Times New Roman"/>
        </w:rPr>
        <w:t xml:space="preserve">средний (с тенденцией к </w:t>
      </w:r>
      <w:proofErr w:type="gramStart"/>
      <w:r w:rsidRPr="00CC28C1">
        <w:rPr>
          <w:rFonts w:cs="Times New Roman"/>
        </w:rPr>
        <w:t>низкому</w:t>
      </w:r>
      <w:proofErr w:type="gramEnd"/>
      <w:r w:rsidRPr="00CC28C1">
        <w:rPr>
          <w:rFonts w:cs="Times New Roman"/>
        </w:rPr>
        <w:t>)</w:t>
      </w:r>
      <w:r w:rsidRPr="006515FF">
        <w:rPr>
          <w:lang w:eastAsia="ru-RU"/>
        </w:rPr>
        <w:t xml:space="preserve"> </w:t>
      </w:r>
      <w:r>
        <w:rPr>
          <w:lang w:eastAsia="ru-RU"/>
        </w:rPr>
        <w:t>уровни тревожности. И только 4% подростков не</w:t>
      </w:r>
      <w:r w:rsidRPr="006515FF">
        <w:rPr>
          <w:rFonts w:cs="Times New Roman"/>
        </w:rPr>
        <w:t xml:space="preserve"> </w:t>
      </w:r>
      <w:proofErr w:type="spellStart"/>
      <w:proofErr w:type="gramStart"/>
      <w:r>
        <w:rPr>
          <w:rFonts w:cs="Times New Roman"/>
        </w:rPr>
        <w:t>не</w:t>
      </w:r>
      <w:proofErr w:type="spellEnd"/>
      <w:proofErr w:type="gramEnd"/>
      <w:r>
        <w:rPr>
          <w:rFonts w:cs="Times New Roman"/>
        </w:rPr>
        <w:t xml:space="preserve"> прошли шкалу лжи, набрав большое количество балов, и их уровень тревожности нельзя было вычислить (См. Диаграмма 3.2.).</w:t>
      </w:r>
    </w:p>
    <w:p w14:paraId="138DAC14" w14:textId="77777777" w:rsidR="005E7E0B" w:rsidRPr="006515FF" w:rsidRDefault="005E7E0B" w:rsidP="00432A1D">
      <w:pPr>
        <w:spacing w:after="0" w:line="360" w:lineRule="auto"/>
        <w:ind w:firstLine="737"/>
        <w:jc w:val="both"/>
        <w:rPr>
          <w:rFonts w:cs="Times New Roman"/>
        </w:rPr>
      </w:pPr>
    </w:p>
    <w:p w14:paraId="3D0F45BF" w14:textId="77777777" w:rsidR="005E7E0B" w:rsidRPr="00EE7BD3" w:rsidRDefault="005E7E0B" w:rsidP="00432A1D">
      <w:pPr>
        <w:spacing w:line="360" w:lineRule="auto"/>
        <w:jc w:val="center"/>
        <w:rPr>
          <w:lang w:eastAsia="ru-RU"/>
        </w:rPr>
      </w:pPr>
      <w:r>
        <w:rPr>
          <w:noProof/>
          <w:lang w:eastAsia="ru-RU"/>
        </w:rPr>
        <w:drawing>
          <wp:inline distT="0" distB="0" distL="0" distR="0" wp14:anchorId="57E333AE" wp14:editId="29F4193D">
            <wp:extent cx="4572000" cy="2692400"/>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F378FF" w14:textId="643624F1" w:rsidR="005E7E0B" w:rsidRDefault="005E7E0B" w:rsidP="00432A1D">
      <w:pPr>
        <w:spacing w:after="0" w:line="360" w:lineRule="auto"/>
        <w:ind w:firstLine="737"/>
        <w:jc w:val="both"/>
        <w:rPr>
          <w:rFonts w:cs="Times New Roman"/>
          <w:b/>
          <w:szCs w:val="28"/>
        </w:rPr>
      </w:pPr>
      <w:r>
        <w:rPr>
          <w:rFonts w:cs="Times New Roman"/>
          <w:b/>
          <w:szCs w:val="28"/>
        </w:rPr>
        <w:t>Диаграмма 3.2</w:t>
      </w:r>
      <w:r w:rsidRPr="00CC28C1">
        <w:rPr>
          <w:rFonts w:cs="Times New Roman"/>
          <w:b/>
          <w:szCs w:val="28"/>
        </w:rPr>
        <w:t>.</w:t>
      </w:r>
      <w:r>
        <w:rPr>
          <w:rFonts w:cs="Times New Roman"/>
          <w:b/>
          <w:szCs w:val="28"/>
        </w:rPr>
        <w:t xml:space="preserve"> </w:t>
      </w:r>
      <w:r w:rsidR="00C50BB1">
        <w:rPr>
          <w:rFonts w:cs="Times New Roman"/>
          <w:b/>
          <w:szCs w:val="28"/>
        </w:rPr>
        <w:t>Частотный а</w:t>
      </w:r>
      <w:r w:rsidRPr="00CC28C1">
        <w:rPr>
          <w:rFonts w:cs="Times New Roman"/>
          <w:b/>
          <w:szCs w:val="28"/>
        </w:rPr>
        <w:t>нализ уровн</w:t>
      </w:r>
      <w:r w:rsidR="00C50BB1">
        <w:rPr>
          <w:rFonts w:cs="Times New Roman"/>
          <w:b/>
          <w:szCs w:val="28"/>
        </w:rPr>
        <w:t>ей</w:t>
      </w:r>
      <w:r w:rsidRPr="00CC28C1">
        <w:rPr>
          <w:rFonts w:cs="Times New Roman"/>
          <w:b/>
          <w:szCs w:val="28"/>
        </w:rPr>
        <w:t xml:space="preserve"> тревожности</w:t>
      </w:r>
      <w:r>
        <w:rPr>
          <w:rFonts w:cs="Times New Roman"/>
          <w:b/>
          <w:szCs w:val="28"/>
        </w:rPr>
        <w:t xml:space="preserve"> у подростков, чей </w:t>
      </w:r>
      <w:r w:rsidRPr="00AA4BD9">
        <w:rPr>
          <w:rFonts w:cs="Times New Roman"/>
          <w:b/>
          <w:szCs w:val="28"/>
        </w:rPr>
        <w:t xml:space="preserve">средний арифметический балл </w:t>
      </w:r>
      <w:r w:rsidR="00C50BB1">
        <w:rPr>
          <w:rFonts w:cs="Times New Roman"/>
          <w:b/>
          <w:szCs w:val="28"/>
        </w:rPr>
        <w:t xml:space="preserve">успеваемости </w:t>
      </w:r>
      <w:r>
        <w:rPr>
          <w:rFonts w:cs="Times New Roman"/>
          <w:b/>
          <w:szCs w:val="28"/>
        </w:rPr>
        <w:t>4-5 (Группа Б)</w:t>
      </w:r>
    </w:p>
    <w:p w14:paraId="5075827D" w14:textId="77777777" w:rsidR="005E7E0B" w:rsidRDefault="005E7E0B" w:rsidP="00432A1D">
      <w:pPr>
        <w:spacing w:after="0" w:line="360" w:lineRule="auto"/>
        <w:ind w:firstLine="737"/>
        <w:jc w:val="both"/>
        <w:rPr>
          <w:rFonts w:cs="Times New Roman"/>
          <w:b/>
          <w:szCs w:val="28"/>
        </w:rPr>
      </w:pPr>
    </w:p>
    <w:p w14:paraId="471BC38F" w14:textId="6FF44D3D" w:rsidR="005E7E0B" w:rsidRPr="001C6F30" w:rsidRDefault="005E7E0B" w:rsidP="00432A1D">
      <w:pPr>
        <w:spacing w:after="0" w:line="360" w:lineRule="auto"/>
        <w:ind w:firstLine="737"/>
        <w:jc w:val="both"/>
        <w:rPr>
          <w:rFonts w:cs="Times New Roman"/>
          <w:szCs w:val="28"/>
        </w:rPr>
      </w:pPr>
      <w:r w:rsidRPr="001C6F30">
        <w:rPr>
          <w:rFonts w:cs="Times New Roman"/>
          <w:szCs w:val="28"/>
        </w:rPr>
        <w:t xml:space="preserve">Таким образом, из Диаграммы 3.3. видно, что в обеих группах не было выявленного ни одного школьника с очень высокой </w:t>
      </w:r>
      <w:r w:rsidR="003343D3">
        <w:rPr>
          <w:rFonts w:cs="Times New Roman"/>
          <w:szCs w:val="28"/>
        </w:rPr>
        <w:t>тревожностью</w:t>
      </w:r>
      <w:r w:rsidRPr="001C6F30">
        <w:rPr>
          <w:rFonts w:cs="Times New Roman"/>
          <w:szCs w:val="28"/>
        </w:rPr>
        <w:t xml:space="preserve">. Также, стоит отметить, что среди подростков преобладает средний уровень тревожности, как с тенденцией к </w:t>
      </w:r>
      <w:proofErr w:type="gramStart"/>
      <w:r w:rsidRPr="001C6F30">
        <w:rPr>
          <w:rFonts w:cs="Times New Roman"/>
          <w:szCs w:val="28"/>
        </w:rPr>
        <w:t>высокому</w:t>
      </w:r>
      <w:proofErr w:type="gramEnd"/>
      <w:r w:rsidRPr="001C6F30">
        <w:rPr>
          <w:rFonts w:cs="Times New Roman"/>
          <w:szCs w:val="28"/>
        </w:rPr>
        <w:t>, так и с тенденцией к низкому.</w:t>
      </w:r>
    </w:p>
    <w:p w14:paraId="0F2A301A" w14:textId="77777777" w:rsidR="005E7E0B" w:rsidRPr="0061151D" w:rsidRDefault="005E7E0B" w:rsidP="00432A1D">
      <w:pPr>
        <w:spacing w:after="0" w:line="360" w:lineRule="auto"/>
        <w:ind w:firstLine="737"/>
        <w:jc w:val="both"/>
        <w:rPr>
          <w:rFonts w:cs="Times New Roman"/>
          <w:b/>
          <w:szCs w:val="28"/>
        </w:rPr>
      </w:pPr>
    </w:p>
    <w:p w14:paraId="6083FF2E" w14:textId="77777777" w:rsidR="005E7E0B" w:rsidRPr="00BE35F5" w:rsidRDefault="005E7E0B" w:rsidP="00432A1D">
      <w:pPr>
        <w:spacing w:line="360" w:lineRule="auto"/>
        <w:rPr>
          <w:rStyle w:val="10"/>
          <w:b w:val="0"/>
        </w:rPr>
      </w:pPr>
      <w:r>
        <w:rPr>
          <w:rStyle w:val="10"/>
        </w:rPr>
        <w:tab/>
      </w:r>
    </w:p>
    <w:p w14:paraId="42E16838" w14:textId="77777777" w:rsidR="005E7E0B" w:rsidRDefault="005E7E0B" w:rsidP="00432A1D">
      <w:pPr>
        <w:spacing w:after="0" w:line="360" w:lineRule="auto"/>
        <w:ind w:firstLine="737"/>
        <w:jc w:val="both"/>
        <w:rPr>
          <w:rStyle w:val="10"/>
          <w:rFonts w:cs="Times New Roman"/>
          <w:b w:val="0"/>
          <w:bCs w:val="0"/>
        </w:rPr>
      </w:pPr>
      <w:r>
        <w:rPr>
          <w:noProof/>
          <w:lang w:eastAsia="ru-RU"/>
        </w:rPr>
        <w:lastRenderedPageBreak/>
        <w:drawing>
          <wp:inline distT="0" distB="0" distL="0" distR="0" wp14:anchorId="0AD263BE" wp14:editId="44492825">
            <wp:extent cx="4902200" cy="2946400"/>
            <wp:effectExtent l="0" t="0" r="12700" b="2540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680462" w14:textId="77777777" w:rsidR="005E7E0B" w:rsidRDefault="005E7E0B" w:rsidP="00432A1D">
      <w:pPr>
        <w:spacing w:after="0" w:line="360" w:lineRule="auto"/>
        <w:ind w:firstLine="737"/>
        <w:jc w:val="both"/>
        <w:rPr>
          <w:rFonts w:cs="Times New Roman"/>
          <w:b/>
        </w:rPr>
      </w:pPr>
      <w:r>
        <w:rPr>
          <w:rFonts w:cs="Times New Roman"/>
          <w:b/>
          <w:szCs w:val="28"/>
        </w:rPr>
        <w:t>Диаграмма 3.3. Сравнительный анализ</w:t>
      </w:r>
      <w:r w:rsidRPr="00CC28C1">
        <w:rPr>
          <w:rFonts w:cs="Times New Roman"/>
          <w:b/>
          <w:szCs w:val="28"/>
        </w:rPr>
        <w:t xml:space="preserve"> уровня тревожности</w:t>
      </w:r>
      <w:r>
        <w:rPr>
          <w:rFonts w:cs="Times New Roman"/>
          <w:b/>
          <w:szCs w:val="28"/>
        </w:rPr>
        <w:t xml:space="preserve"> двух групп</w:t>
      </w:r>
    </w:p>
    <w:p w14:paraId="1D7D0DDA" w14:textId="77777777" w:rsidR="005E7E0B" w:rsidRPr="003C6F0D" w:rsidRDefault="005E7E0B" w:rsidP="00432A1D">
      <w:pPr>
        <w:spacing w:after="0" w:line="360" w:lineRule="auto"/>
        <w:ind w:firstLine="737"/>
        <w:jc w:val="both"/>
        <w:rPr>
          <w:rStyle w:val="10"/>
          <w:rFonts w:cs="Times New Roman"/>
          <w:bCs w:val="0"/>
        </w:rPr>
      </w:pPr>
    </w:p>
    <w:p w14:paraId="61892D66" w14:textId="7F41293D" w:rsidR="005E7E0B" w:rsidRPr="00CC28C1" w:rsidRDefault="003343D3" w:rsidP="00432A1D">
      <w:pPr>
        <w:spacing w:after="0" w:line="360" w:lineRule="auto"/>
        <w:ind w:firstLine="737"/>
        <w:jc w:val="both"/>
        <w:rPr>
          <w:rFonts w:cs="Times New Roman"/>
          <w:lang w:eastAsia="ru-RU"/>
        </w:rPr>
      </w:pPr>
      <w:r>
        <w:rPr>
          <w:rFonts w:cs="Times New Roman"/>
          <w:lang w:eastAsia="ru-RU"/>
        </w:rPr>
        <w:t>Наличие у</w:t>
      </w:r>
      <w:r w:rsidR="005E7E0B" w:rsidRPr="00CC28C1">
        <w:rPr>
          <w:rFonts w:cs="Times New Roman"/>
          <w:lang w:eastAsia="ru-RU"/>
        </w:rPr>
        <w:t xml:space="preserve"> подростков средне</w:t>
      </w:r>
      <w:r>
        <w:rPr>
          <w:rFonts w:cs="Times New Roman"/>
          <w:lang w:eastAsia="ru-RU"/>
        </w:rPr>
        <w:t>го</w:t>
      </w:r>
      <w:r w:rsidR="005E7E0B" w:rsidRPr="00CC28C1">
        <w:rPr>
          <w:rFonts w:cs="Times New Roman"/>
          <w:lang w:eastAsia="ru-RU"/>
        </w:rPr>
        <w:t xml:space="preserve"> и высоко</w:t>
      </w:r>
      <w:r>
        <w:rPr>
          <w:rFonts w:cs="Times New Roman"/>
          <w:lang w:eastAsia="ru-RU"/>
        </w:rPr>
        <w:t>го</w:t>
      </w:r>
      <w:r w:rsidR="005E7E0B" w:rsidRPr="00CC28C1">
        <w:rPr>
          <w:rFonts w:cs="Times New Roman"/>
          <w:lang w:eastAsia="ru-RU"/>
        </w:rPr>
        <w:t xml:space="preserve"> уровн</w:t>
      </w:r>
      <w:r>
        <w:rPr>
          <w:rFonts w:cs="Times New Roman"/>
          <w:lang w:eastAsia="ru-RU"/>
        </w:rPr>
        <w:t>я</w:t>
      </w:r>
      <w:r w:rsidR="005E7E0B" w:rsidRPr="00CC28C1">
        <w:rPr>
          <w:rFonts w:cs="Times New Roman"/>
          <w:lang w:eastAsia="ru-RU"/>
        </w:rPr>
        <w:t xml:space="preserve"> тревожности, может быть обус</w:t>
      </w:r>
      <w:r w:rsidR="005E7E0B">
        <w:rPr>
          <w:rFonts w:cs="Times New Roman"/>
          <w:lang w:eastAsia="ru-RU"/>
        </w:rPr>
        <w:t>ловлено предстоящим ЕГЭ, который</w:t>
      </w:r>
      <w:r w:rsidR="005E7E0B" w:rsidRPr="00CC28C1">
        <w:rPr>
          <w:rFonts w:cs="Times New Roman"/>
          <w:lang w:eastAsia="ru-RU"/>
        </w:rPr>
        <w:t xml:space="preserve"> учащиеся должны будут сдавать в следующем году. Также, в этот период времени, на </w:t>
      </w:r>
      <w:r w:rsidR="005E7E0B">
        <w:rPr>
          <w:rFonts w:cs="Times New Roman"/>
          <w:lang w:eastAsia="ru-RU"/>
        </w:rPr>
        <w:t>п</w:t>
      </w:r>
      <w:r w:rsidR="005E7E0B" w:rsidRPr="00CC28C1">
        <w:rPr>
          <w:rFonts w:cs="Times New Roman"/>
          <w:lang w:eastAsia="ru-RU"/>
        </w:rPr>
        <w:t xml:space="preserve">лечи подростков ложится тяжкий груз профориентации, что также, несомненно, может стать </w:t>
      </w:r>
      <w:r>
        <w:rPr>
          <w:rFonts w:cs="Times New Roman"/>
          <w:lang w:eastAsia="ru-RU"/>
        </w:rPr>
        <w:t>причиной повышенной</w:t>
      </w:r>
      <w:r w:rsidR="005E7E0B" w:rsidRPr="00CC28C1">
        <w:rPr>
          <w:rFonts w:cs="Times New Roman"/>
          <w:lang w:eastAsia="ru-RU"/>
        </w:rPr>
        <w:t xml:space="preserve"> тревожности.</w:t>
      </w:r>
    </w:p>
    <w:p w14:paraId="669F8DA6" w14:textId="33107083" w:rsidR="005E7E0B" w:rsidRDefault="005E7E0B" w:rsidP="00432A1D">
      <w:pPr>
        <w:spacing w:after="0" w:line="360" w:lineRule="auto"/>
        <w:ind w:firstLine="708"/>
        <w:jc w:val="both"/>
        <w:rPr>
          <w:rFonts w:cs="Times New Roman"/>
          <w:lang w:eastAsia="ru-RU"/>
        </w:rPr>
      </w:pPr>
      <w:r>
        <w:rPr>
          <w:rStyle w:val="10"/>
        </w:rPr>
        <w:tab/>
      </w:r>
      <w:r w:rsidRPr="00CC28C1">
        <w:rPr>
          <w:rFonts w:cs="Times New Roman"/>
        </w:rPr>
        <w:t>Исследование уровня самооценки школьников</w:t>
      </w:r>
      <w:r w:rsidRPr="00CC28C1">
        <w:rPr>
          <w:rFonts w:cs="Times New Roman"/>
          <w:lang w:eastAsia="ru-RU"/>
        </w:rPr>
        <w:t xml:space="preserve"> проводилось при помощи теста - опросника С. В. Ковалёва</w:t>
      </w:r>
      <w:r w:rsidR="00E7379F">
        <w:rPr>
          <w:rFonts w:cs="Times New Roman"/>
          <w:lang w:eastAsia="ru-RU"/>
        </w:rPr>
        <w:t xml:space="preserve"> (См</w:t>
      </w:r>
      <w:r w:rsidRPr="00CC28C1">
        <w:rPr>
          <w:rFonts w:cs="Times New Roman"/>
          <w:lang w:eastAsia="ru-RU"/>
        </w:rPr>
        <w:t>.</w:t>
      </w:r>
      <w:r w:rsidR="00E7379F">
        <w:rPr>
          <w:rFonts w:cs="Times New Roman"/>
          <w:lang w:eastAsia="ru-RU"/>
        </w:rPr>
        <w:t xml:space="preserve"> Приложение 3)</w:t>
      </w:r>
    </w:p>
    <w:p w14:paraId="120A1337" w14:textId="77777777" w:rsidR="005E7E0B" w:rsidRDefault="005E7E0B" w:rsidP="00432A1D">
      <w:pPr>
        <w:tabs>
          <w:tab w:val="left" w:pos="1418"/>
        </w:tabs>
        <w:spacing w:after="0" w:line="360" w:lineRule="auto"/>
        <w:ind w:firstLine="708"/>
        <w:jc w:val="both"/>
        <w:rPr>
          <w:rFonts w:cs="Times New Roman"/>
          <w:lang w:eastAsia="ru-RU"/>
        </w:rPr>
      </w:pPr>
      <w:r>
        <w:rPr>
          <w:rFonts w:cs="Times New Roman"/>
          <w:lang w:eastAsia="ru-RU"/>
        </w:rPr>
        <w:t>В группе</w:t>
      </w:r>
      <w:proofErr w:type="gramStart"/>
      <w:r>
        <w:rPr>
          <w:rFonts w:cs="Times New Roman"/>
          <w:lang w:eastAsia="ru-RU"/>
        </w:rPr>
        <w:t xml:space="preserve"> А</w:t>
      </w:r>
      <w:proofErr w:type="gramEnd"/>
      <w:r>
        <w:rPr>
          <w:rFonts w:cs="Times New Roman"/>
          <w:lang w:eastAsia="ru-RU"/>
        </w:rPr>
        <w:t xml:space="preserve"> половина подростков имеют среднюю самооценку – 50%. Низкая самооценка была обнаружена у 46% испытуемых. И меньше всего подростков с высокой самооценкой - около 4% (См. Диаграмма 3.4.).</w:t>
      </w:r>
    </w:p>
    <w:p w14:paraId="278FECC3" w14:textId="77777777" w:rsidR="005E7E0B" w:rsidRPr="00CC28C1" w:rsidRDefault="005E7E0B" w:rsidP="00432A1D">
      <w:pPr>
        <w:tabs>
          <w:tab w:val="left" w:pos="1276"/>
          <w:tab w:val="left" w:pos="1418"/>
          <w:tab w:val="left" w:pos="8364"/>
        </w:tabs>
        <w:spacing w:after="0" w:line="360" w:lineRule="auto"/>
        <w:jc w:val="center"/>
        <w:rPr>
          <w:rFonts w:cs="Times New Roman"/>
          <w:b/>
          <w:lang w:eastAsia="ru-RU"/>
        </w:rPr>
      </w:pPr>
      <w:r>
        <w:rPr>
          <w:noProof/>
          <w:lang w:eastAsia="ru-RU"/>
        </w:rPr>
        <w:lastRenderedPageBreak/>
        <w:drawing>
          <wp:inline distT="0" distB="0" distL="0" distR="0" wp14:anchorId="4595EF27" wp14:editId="3FD1D050">
            <wp:extent cx="4279900" cy="2260600"/>
            <wp:effectExtent l="0" t="0" r="25400" b="2540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7ACF21" w14:textId="462586E0" w:rsidR="005E7E0B" w:rsidRDefault="005E7E0B" w:rsidP="00432A1D">
      <w:pPr>
        <w:spacing w:after="0" w:line="360" w:lineRule="auto"/>
        <w:ind w:firstLine="737"/>
        <w:jc w:val="both"/>
        <w:rPr>
          <w:rFonts w:cs="Times New Roman"/>
          <w:b/>
          <w:szCs w:val="28"/>
        </w:rPr>
      </w:pPr>
      <w:r>
        <w:rPr>
          <w:rFonts w:cs="Times New Roman"/>
          <w:b/>
          <w:szCs w:val="28"/>
        </w:rPr>
        <w:t>Диаграмма 3.4</w:t>
      </w:r>
      <w:r w:rsidRPr="00CC28C1">
        <w:rPr>
          <w:rFonts w:cs="Times New Roman"/>
          <w:b/>
          <w:szCs w:val="28"/>
        </w:rPr>
        <w:t>.</w:t>
      </w:r>
      <w:r>
        <w:rPr>
          <w:rFonts w:cs="Times New Roman"/>
          <w:b/>
          <w:szCs w:val="28"/>
        </w:rPr>
        <w:t xml:space="preserve"> </w:t>
      </w:r>
      <w:r w:rsidR="00545C51">
        <w:rPr>
          <w:rFonts w:cs="Times New Roman"/>
          <w:b/>
          <w:szCs w:val="28"/>
        </w:rPr>
        <w:t>Частотный а</w:t>
      </w:r>
      <w:r w:rsidRPr="00CC28C1">
        <w:rPr>
          <w:rFonts w:cs="Times New Roman"/>
          <w:b/>
          <w:szCs w:val="28"/>
        </w:rPr>
        <w:t>нализ уровн</w:t>
      </w:r>
      <w:r w:rsidR="00545C51">
        <w:rPr>
          <w:rFonts w:cs="Times New Roman"/>
          <w:b/>
          <w:szCs w:val="28"/>
        </w:rPr>
        <w:t>ей</w:t>
      </w:r>
      <w:r w:rsidRPr="00CC28C1">
        <w:rPr>
          <w:rFonts w:cs="Times New Roman"/>
          <w:b/>
          <w:szCs w:val="28"/>
        </w:rPr>
        <w:t xml:space="preserve"> </w:t>
      </w:r>
      <w:r>
        <w:rPr>
          <w:rFonts w:cs="Times New Roman"/>
          <w:b/>
          <w:szCs w:val="28"/>
        </w:rPr>
        <w:t xml:space="preserve">самооценки у подростков, чей </w:t>
      </w:r>
      <w:r w:rsidRPr="00AA4BD9">
        <w:rPr>
          <w:rFonts w:cs="Times New Roman"/>
          <w:b/>
          <w:szCs w:val="28"/>
        </w:rPr>
        <w:t>средний арифметический балл</w:t>
      </w:r>
      <w:r w:rsidR="00545C51">
        <w:rPr>
          <w:rFonts w:cs="Times New Roman"/>
          <w:b/>
          <w:szCs w:val="28"/>
        </w:rPr>
        <w:t xml:space="preserve"> успеваемости</w:t>
      </w:r>
      <w:r w:rsidRPr="00AA4BD9">
        <w:rPr>
          <w:rFonts w:cs="Times New Roman"/>
          <w:b/>
          <w:szCs w:val="28"/>
        </w:rPr>
        <w:t xml:space="preserve"> 2-3,9</w:t>
      </w:r>
      <w:r>
        <w:rPr>
          <w:rFonts w:cs="Times New Roman"/>
          <w:b/>
          <w:szCs w:val="28"/>
        </w:rPr>
        <w:t xml:space="preserve"> (Группа А)</w:t>
      </w:r>
    </w:p>
    <w:p w14:paraId="1D68FA1C" w14:textId="77777777" w:rsidR="005E7E0B" w:rsidRDefault="005E7E0B" w:rsidP="00432A1D">
      <w:pPr>
        <w:spacing w:after="0" w:line="360" w:lineRule="auto"/>
        <w:ind w:firstLine="737"/>
        <w:jc w:val="both"/>
        <w:rPr>
          <w:rFonts w:cs="Times New Roman"/>
          <w:b/>
          <w:szCs w:val="28"/>
        </w:rPr>
      </w:pPr>
    </w:p>
    <w:p w14:paraId="5F4FC4D5" w14:textId="77777777" w:rsidR="005E7E0B" w:rsidRDefault="005E7E0B" w:rsidP="00432A1D">
      <w:pPr>
        <w:tabs>
          <w:tab w:val="left" w:pos="993"/>
        </w:tabs>
        <w:spacing w:after="0" w:line="360" w:lineRule="auto"/>
        <w:ind w:firstLine="737"/>
        <w:jc w:val="both"/>
        <w:rPr>
          <w:rFonts w:cs="Times New Roman"/>
          <w:lang w:eastAsia="ru-RU"/>
        </w:rPr>
      </w:pPr>
      <w:r w:rsidRPr="00257F08">
        <w:rPr>
          <w:rFonts w:cs="Times New Roman"/>
          <w:szCs w:val="28"/>
        </w:rPr>
        <w:t>В группе</w:t>
      </w:r>
      <w:proofErr w:type="gramStart"/>
      <w:r w:rsidRPr="00257F08">
        <w:rPr>
          <w:rFonts w:cs="Times New Roman"/>
          <w:szCs w:val="28"/>
        </w:rPr>
        <w:t xml:space="preserve"> Б</w:t>
      </w:r>
      <w:proofErr w:type="gramEnd"/>
      <w:r>
        <w:rPr>
          <w:rFonts w:cs="Times New Roman"/>
          <w:szCs w:val="28"/>
        </w:rPr>
        <w:t xml:space="preserve"> наблюдается другая картина. Больше половины подростков в данной группе имеют низкую самооценку – 64%. А среднюю самооценку имеют только 24%. И меньше всего подростков с высокой самооценкой – 9% </w:t>
      </w:r>
      <w:r>
        <w:rPr>
          <w:rFonts w:cs="Times New Roman"/>
          <w:lang w:eastAsia="ru-RU"/>
        </w:rPr>
        <w:t>(См. Диаграмма 3.5.).</w:t>
      </w:r>
    </w:p>
    <w:p w14:paraId="123F1638" w14:textId="77777777" w:rsidR="005E7E0B" w:rsidRPr="00257F08" w:rsidRDefault="005E7E0B" w:rsidP="00432A1D">
      <w:pPr>
        <w:tabs>
          <w:tab w:val="left" w:pos="993"/>
        </w:tabs>
        <w:spacing w:after="0" w:line="360" w:lineRule="auto"/>
        <w:ind w:firstLine="737"/>
        <w:jc w:val="both"/>
        <w:rPr>
          <w:rFonts w:cs="Times New Roman"/>
          <w:szCs w:val="28"/>
        </w:rPr>
      </w:pPr>
    </w:p>
    <w:p w14:paraId="194418F8" w14:textId="77777777" w:rsidR="005E7E0B" w:rsidRDefault="005E7E0B" w:rsidP="00432A1D">
      <w:pPr>
        <w:tabs>
          <w:tab w:val="left" w:pos="8789"/>
        </w:tabs>
        <w:spacing w:after="0" w:line="360" w:lineRule="auto"/>
        <w:jc w:val="center"/>
        <w:rPr>
          <w:rStyle w:val="10"/>
          <w:b w:val="0"/>
        </w:rPr>
      </w:pPr>
      <w:r>
        <w:rPr>
          <w:noProof/>
          <w:lang w:eastAsia="ru-RU"/>
        </w:rPr>
        <w:drawing>
          <wp:inline distT="0" distB="0" distL="0" distR="0" wp14:anchorId="5E5259AC" wp14:editId="1846F314">
            <wp:extent cx="4292600" cy="2108200"/>
            <wp:effectExtent l="0" t="0" r="1270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7EA587" w14:textId="274FE898" w:rsidR="005E7E0B" w:rsidRDefault="005E7E0B" w:rsidP="00432A1D">
      <w:pPr>
        <w:spacing w:after="0" w:line="360" w:lineRule="auto"/>
        <w:ind w:firstLine="737"/>
        <w:jc w:val="both"/>
        <w:rPr>
          <w:rFonts w:cs="Times New Roman"/>
          <w:b/>
          <w:szCs w:val="28"/>
        </w:rPr>
      </w:pPr>
      <w:r w:rsidRPr="00CC28C1">
        <w:rPr>
          <w:rFonts w:cs="Times New Roman"/>
          <w:b/>
          <w:szCs w:val="28"/>
        </w:rPr>
        <w:t>Диаграмма</w:t>
      </w:r>
      <w:r>
        <w:rPr>
          <w:rFonts w:cs="Times New Roman"/>
          <w:b/>
          <w:szCs w:val="28"/>
        </w:rPr>
        <w:t xml:space="preserve"> 3.5</w:t>
      </w:r>
      <w:r w:rsidRPr="00CC28C1">
        <w:rPr>
          <w:rFonts w:cs="Times New Roman"/>
          <w:b/>
          <w:szCs w:val="28"/>
        </w:rPr>
        <w:t>.</w:t>
      </w:r>
      <w:r>
        <w:rPr>
          <w:rFonts w:cs="Times New Roman"/>
          <w:b/>
          <w:szCs w:val="28"/>
        </w:rPr>
        <w:t xml:space="preserve"> </w:t>
      </w:r>
      <w:r w:rsidR="00545C51">
        <w:rPr>
          <w:rFonts w:cs="Times New Roman"/>
          <w:b/>
          <w:szCs w:val="28"/>
        </w:rPr>
        <w:t>Частотный а</w:t>
      </w:r>
      <w:r w:rsidRPr="00CC28C1">
        <w:rPr>
          <w:rFonts w:cs="Times New Roman"/>
          <w:b/>
          <w:szCs w:val="28"/>
        </w:rPr>
        <w:t>нализ уровн</w:t>
      </w:r>
      <w:r w:rsidR="00545C51">
        <w:rPr>
          <w:rFonts w:cs="Times New Roman"/>
          <w:b/>
          <w:szCs w:val="28"/>
        </w:rPr>
        <w:t>ей</w:t>
      </w:r>
      <w:r w:rsidRPr="00CC28C1">
        <w:rPr>
          <w:rFonts w:cs="Times New Roman"/>
          <w:b/>
          <w:szCs w:val="28"/>
        </w:rPr>
        <w:t xml:space="preserve"> </w:t>
      </w:r>
      <w:r>
        <w:rPr>
          <w:rFonts w:cs="Times New Roman"/>
          <w:b/>
          <w:szCs w:val="28"/>
        </w:rPr>
        <w:t xml:space="preserve">самооценки у подростков, чей </w:t>
      </w:r>
      <w:r w:rsidRPr="00AA4BD9">
        <w:rPr>
          <w:rFonts w:cs="Times New Roman"/>
          <w:b/>
          <w:szCs w:val="28"/>
        </w:rPr>
        <w:t xml:space="preserve">средний арифметический балл </w:t>
      </w:r>
      <w:r w:rsidR="00545C51">
        <w:rPr>
          <w:rFonts w:cs="Times New Roman"/>
          <w:b/>
          <w:szCs w:val="28"/>
        </w:rPr>
        <w:t xml:space="preserve">успеваемости </w:t>
      </w:r>
      <w:r>
        <w:rPr>
          <w:rFonts w:cs="Times New Roman"/>
          <w:b/>
          <w:szCs w:val="28"/>
        </w:rPr>
        <w:t>4 - 5 (Группа Б)</w:t>
      </w:r>
    </w:p>
    <w:p w14:paraId="69A1182A" w14:textId="77777777" w:rsidR="005E7E0B" w:rsidRDefault="005E7E0B" w:rsidP="00432A1D">
      <w:pPr>
        <w:spacing w:after="0" w:line="360" w:lineRule="auto"/>
        <w:ind w:firstLine="737"/>
        <w:jc w:val="both"/>
        <w:rPr>
          <w:rFonts w:cs="Times New Roman"/>
          <w:b/>
          <w:szCs w:val="28"/>
        </w:rPr>
      </w:pPr>
    </w:p>
    <w:p w14:paraId="6428E137" w14:textId="442825FE" w:rsidR="005E7E0B" w:rsidRDefault="005E7E0B" w:rsidP="00432A1D">
      <w:pPr>
        <w:spacing w:after="0" w:line="360" w:lineRule="auto"/>
        <w:ind w:firstLine="737"/>
        <w:jc w:val="both"/>
        <w:rPr>
          <w:rFonts w:cs="Times New Roman"/>
          <w:szCs w:val="28"/>
        </w:rPr>
      </w:pPr>
      <w:r w:rsidRPr="005D22F6">
        <w:rPr>
          <w:rFonts w:cs="Times New Roman"/>
          <w:szCs w:val="28"/>
        </w:rPr>
        <w:lastRenderedPageBreak/>
        <w:t xml:space="preserve">Проанализировав данные диаграммы 3.6., можно </w:t>
      </w:r>
      <w:r w:rsidR="00545C51">
        <w:rPr>
          <w:rFonts w:cs="Times New Roman"/>
          <w:szCs w:val="28"/>
        </w:rPr>
        <w:t>определить</w:t>
      </w:r>
      <w:r w:rsidRPr="005D22F6">
        <w:rPr>
          <w:rFonts w:cs="Times New Roman"/>
          <w:szCs w:val="28"/>
        </w:rPr>
        <w:t>, что большая часть подростков имеет низкую или среднюю самооценку, причем низкая самооценка характерна для подростков, преуспевающих в учебе, а средняя, для «отстающих» по ней.</w:t>
      </w:r>
    </w:p>
    <w:p w14:paraId="0F54F2A5" w14:textId="77777777" w:rsidR="005E7E0B" w:rsidRPr="005D22F6" w:rsidRDefault="005E7E0B" w:rsidP="00432A1D">
      <w:pPr>
        <w:spacing w:after="0" w:line="360" w:lineRule="auto"/>
        <w:ind w:firstLine="737"/>
        <w:jc w:val="both"/>
        <w:rPr>
          <w:rFonts w:cs="Times New Roman"/>
          <w:szCs w:val="28"/>
        </w:rPr>
      </w:pPr>
    </w:p>
    <w:p w14:paraId="48ED5A7D" w14:textId="77777777" w:rsidR="005E7E0B" w:rsidRDefault="005E7E0B" w:rsidP="00432A1D">
      <w:pPr>
        <w:spacing w:after="0" w:line="360" w:lineRule="auto"/>
        <w:ind w:firstLine="737"/>
        <w:jc w:val="both"/>
        <w:rPr>
          <w:rFonts w:cs="Times New Roman"/>
          <w:b/>
          <w:szCs w:val="28"/>
        </w:rPr>
      </w:pPr>
      <w:r>
        <w:rPr>
          <w:noProof/>
          <w:lang w:eastAsia="ru-RU"/>
        </w:rPr>
        <w:drawing>
          <wp:inline distT="0" distB="0" distL="0" distR="0" wp14:anchorId="74E806B3" wp14:editId="04560953">
            <wp:extent cx="5164853" cy="2984361"/>
            <wp:effectExtent l="0" t="0" r="17145" b="2603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B5503D" w14:textId="77777777" w:rsidR="005E7E0B" w:rsidRDefault="005E7E0B" w:rsidP="00432A1D">
      <w:pPr>
        <w:spacing w:after="0" w:line="360" w:lineRule="auto"/>
        <w:ind w:firstLine="737"/>
        <w:jc w:val="both"/>
        <w:rPr>
          <w:rFonts w:cs="Times New Roman"/>
          <w:b/>
          <w:szCs w:val="28"/>
        </w:rPr>
      </w:pPr>
      <w:r w:rsidRPr="00CC28C1">
        <w:rPr>
          <w:rFonts w:cs="Times New Roman"/>
          <w:b/>
          <w:lang w:eastAsia="ru-RU"/>
        </w:rPr>
        <w:t>Диаграмма 3.</w:t>
      </w:r>
      <w:r>
        <w:rPr>
          <w:rFonts w:cs="Times New Roman"/>
          <w:b/>
          <w:lang w:eastAsia="ru-RU"/>
        </w:rPr>
        <w:t>6</w:t>
      </w:r>
      <w:r w:rsidRPr="00CC28C1">
        <w:rPr>
          <w:rFonts w:cs="Times New Roman"/>
          <w:b/>
          <w:lang w:eastAsia="ru-RU"/>
        </w:rPr>
        <w:t xml:space="preserve">. </w:t>
      </w:r>
      <w:r>
        <w:rPr>
          <w:rFonts w:cs="Times New Roman"/>
          <w:b/>
          <w:szCs w:val="28"/>
        </w:rPr>
        <w:t>Сравнительный анализ</w:t>
      </w:r>
      <w:r w:rsidRPr="00CC28C1">
        <w:rPr>
          <w:rFonts w:cs="Times New Roman"/>
          <w:b/>
          <w:szCs w:val="28"/>
        </w:rPr>
        <w:t xml:space="preserve"> уровня </w:t>
      </w:r>
      <w:r>
        <w:rPr>
          <w:rFonts w:cs="Times New Roman"/>
          <w:b/>
          <w:szCs w:val="28"/>
        </w:rPr>
        <w:t>самооценки двух групп</w:t>
      </w:r>
    </w:p>
    <w:p w14:paraId="4AD42467" w14:textId="77777777" w:rsidR="005E7E0B" w:rsidRPr="003C6F0D" w:rsidRDefault="005E7E0B" w:rsidP="00432A1D">
      <w:pPr>
        <w:spacing w:after="0" w:line="360" w:lineRule="auto"/>
        <w:ind w:firstLine="737"/>
        <w:jc w:val="both"/>
        <w:rPr>
          <w:rFonts w:cs="Times New Roman"/>
          <w:b/>
        </w:rPr>
      </w:pPr>
    </w:p>
    <w:p w14:paraId="47856101" w14:textId="53464828" w:rsidR="005E7E0B" w:rsidRDefault="005E7E0B" w:rsidP="00432A1D">
      <w:pPr>
        <w:spacing w:after="0" w:line="360" w:lineRule="auto"/>
        <w:ind w:firstLine="737"/>
        <w:jc w:val="both"/>
        <w:rPr>
          <w:rFonts w:cs="Times New Roman"/>
          <w:lang w:eastAsia="ru-RU"/>
        </w:rPr>
      </w:pPr>
      <w:r w:rsidRPr="00CC28C1">
        <w:rPr>
          <w:rFonts w:cs="Times New Roman"/>
          <w:lang w:eastAsia="ru-RU"/>
        </w:rPr>
        <w:t xml:space="preserve">Такие показатели являются естественными для подросткового возраста, поскольку они склонны недооценивать свои силы и возможности. </w:t>
      </w:r>
    </w:p>
    <w:p w14:paraId="62E7382E" w14:textId="1904CB1F" w:rsidR="005E7E0B" w:rsidRDefault="005E7E0B" w:rsidP="00432A1D">
      <w:pPr>
        <w:spacing w:after="0" w:line="360" w:lineRule="auto"/>
        <w:ind w:firstLine="737"/>
        <w:jc w:val="both"/>
        <w:rPr>
          <w:rFonts w:cs="Times New Roman"/>
          <w:lang w:eastAsia="ru-RU"/>
        </w:rPr>
      </w:pPr>
      <w:r>
        <w:rPr>
          <w:rFonts w:cs="Times New Roman"/>
          <w:lang w:eastAsia="ru-RU"/>
        </w:rPr>
        <w:t xml:space="preserve">Для выявления типа акцентуации личности был использован </w:t>
      </w:r>
      <w:r>
        <w:rPr>
          <w:rFonts w:cs="Times New Roman"/>
        </w:rPr>
        <w:t>тест-опросник</w:t>
      </w:r>
      <w:r w:rsidRPr="00CC28C1">
        <w:rPr>
          <w:rFonts w:cs="Times New Roman"/>
        </w:rPr>
        <w:t xml:space="preserve"> С. </w:t>
      </w:r>
      <w:proofErr w:type="spellStart"/>
      <w:r w:rsidRPr="00CC28C1">
        <w:rPr>
          <w:rFonts w:cs="Times New Roman"/>
        </w:rPr>
        <w:t>Шмишека</w:t>
      </w:r>
      <w:proofErr w:type="spellEnd"/>
      <w:r w:rsidR="00545C51">
        <w:rPr>
          <w:rFonts w:cs="Times New Roman"/>
        </w:rPr>
        <w:t xml:space="preserve"> (</w:t>
      </w:r>
      <w:r w:rsidR="00E7379F">
        <w:rPr>
          <w:rFonts w:cs="Times New Roman"/>
        </w:rPr>
        <w:t>См. Приложение 4</w:t>
      </w:r>
      <w:r w:rsidR="00545C51">
        <w:rPr>
          <w:rFonts w:cs="Times New Roman"/>
        </w:rPr>
        <w:t>)</w:t>
      </w:r>
      <w:r>
        <w:rPr>
          <w:rFonts w:cs="Times New Roman"/>
          <w:lang w:eastAsia="ru-RU"/>
        </w:rPr>
        <w:t>, благодаря которому были выявлены следующие результаты.</w:t>
      </w:r>
    </w:p>
    <w:p w14:paraId="5B632E3A" w14:textId="5E0D7B85" w:rsidR="005E7E0B" w:rsidRDefault="005E7E0B" w:rsidP="00432A1D">
      <w:pPr>
        <w:spacing w:after="0" w:line="360" w:lineRule="auto"/>
        <w:ind w:firstLine="737"/>
        <w:jc w:val="both"/>
        <w:rPr>
          <w:rFonts w:cs="Times New Roman"/>
          <w:lang w:eastAsia="ru-RU"/>
        </w:rPr>
      </w:pPr>
      <w:r w:rsidRPr="001C6F30">
        <w:rPr>
          <w:rFonts w:cs="Times New Roman"/>
          <w:lang w:eastAsia="ru-RU"/>
        </w:rPr>
        <w:t>В группе</w:t>
      </w:r>
      <w:proofErr w:type="gramStart"/>
      <w:r w:rsidRPr="001C6F30">
        <w:rPr>
          <w:rFonts w:cs="Times New Roman"/>
          <w:lang w:eastAsia="ru-RU"/>
        </w:rPr>
        <w:t xml:space="preserve"> А</w:t>
      </w:r>
      <w:proofErr w:type="gramEnd"/>
      <w:r w:rsidRPr="001C6F30">
        <w:rPr>
          <w:rFonts w:cs="Times New Roman"/>
          <w:lang w:eastAsia="ru-RU"/>
        </w:rPr>
        <w:t xml:space="preserve"> с значительным отрывом лидирует </w:t>
      </w:r>
      <w:proofErr w:type="spellStart"/>
      <w:r w:rsidRPr="001C6F30">
        <w:rPr>
          <w:rFonts w:cs="Times New Roman"/>
          <w:lang w:eastAsia="ru-RU"/>
        </w:rPr>
        <w:t>Гипертимный</w:t>
      </w:r>
      <w:proofErr w:type="spellEnd"/>
      <w:r w:rsidRPr="001C6F30">
        <w:rPr>
          <w:rFonts w:cs="Times New Roman"/>
          <w:lang w:eastAsia="ru-RU"/>
        </w:rPr>
        <w:t xml:space="preserve"> тип, который был выявлен у 33%. Остальные типы были выявлен в следующих соотношениях: </w:t>
      </w:r>
      <w:proofErr w:type="gramStart"/>
      <w:r w:rsidRPr="001C6F30">
        <w:rPr>
          <w:rFonts w:cs="Times New Roman"/>
          <w:lang w:eastAsia="ru-RU"/>
        </w:rPr>
        <w:t xml:space="preserve">Эмотивный тип – 14%, Тревожный тип – 7%, </w:t>
      </w:r>
      <w:proofErr w:type="spellStart"/>
      <w:r w:rsidRPr="001C6F30">
        <w:rPr>
          <w:rFonts w:cs="Times New Roman"/>
          <w:lang w:eastAsia="ru-RU"/>
        </w:rPr>
        <w:t>Циклотимный</w:t>
      </w:r>
      <w:proofErr w:type="spellEnd"/>
      <w:r w:rsidRPr="001C6F30">
        <w:rPr>
          <w:rFonts w:cs="Times New Roman"/>
          <w:lang w:eastAsia="ru-RU"/>
        </w:rPr>
        <w:t xml:space="preserve"> 21%, Демонстративный тип – 7%, </w:t>
      </w:r>
      <w:proofErr w:type="spellStart"/>
      <w:r w:rsidRPr="001C6F30">
        <w:rPr>
          <w:rFonts w:cs="Times New Roman"/>
          <w:lang w:eastAsia="ru-RU"/>
        </w:rPr>
        <w:t>Дистимический</w:t>
      </w:r>
      <w:proofErr w:type="spellEnd"/>
      <w:r w:rsidRPr="001C6F30">
        <w:rPr>
          <w:rFonts w:cs="Times New Roman"/>
          <w:lang w:eastAsia="ru-RU"/>
        </w:rPr>
        <w:t xml:space="preserve"> тип – 4%, Экзальтированны тип – 14%. Среди непреуспевающих в учебе не было </w:t>
      </w:r>
      <w:r w:rsidRPr="001C6F30">
        <w:rPr>
          <w:rFonts w:cs="Times New Roman"/>
          <w:lang w:eastAsia="ru-RU"/>
        </w:rPr>
        <w:lastRenderedPageBreak/>
        <w:t>выявлено подростков с Застревающим типом, Педантичным типом и Неуравновешенном типом (См. Диаграмма 3.7.).</w:t>
      </w:r>
      <w:proofErr w:type="gramEnd"/>
    </w:p>
    <w:p w14:paraId="06F14808" w14:textId="77777777" w:rsidR="005E7E0B" w:rsidRPr="00CC28C1" w:rsidRDefault="005E7E0B" w:rsidP="00432A1D">
      <w:pPr>
        <w:spacing w:after="0" w:line="360" w:lineRule="auto"/>
        <w:ind w:firstLine="737"/>
        <w:jc w:val="both"/>
        <w:rPr>
          <w:rFonts w:cs="Times New Roman"/>
          <w:lang w:eastAsia="ru-RU"/>
        </w:rPr>
      </w:pPr>
    </w:p>
    <w:p w14:paraId="71651007" w14:textId="77777777" w:rsidR="005E7E0B" w:rsidRDefault="005E7E0B" w:rsidP="00432A1D">
      <w:pPr>
        <w:spacing w:line="360" w:lineRule="auto"/>
        <w:jc w:val="both"/>
        <w:rPr>
          <w:rStyle w:val="10"/>
          <w:b w:val="0"/>
          <w:bCs w:val="0"/>
        </w:rPr>
      </w:pPr>
      <w:r>
        <w:rPr>
          <w:noProof/>
          <w:lang w:eastAsia="ru-RU"/>
        </w:rPr>
        <w:drawing>
          <wp:inline distT="0" distB="0" distL="0" distR="0" wp14:anchorId="73B07836" wp14:editId="54009F42">
            <wp:extent cx="5998866" cy="4340888"/>
            <wp:effectExtent l="0" t="0" r="20955" b="215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F64B6B" w14:textId="06F22CCD" w:rsidR="005E7E0B" w:rsidRDefault="005E7E0B" w:rsidP="00545C51">
      <w:pPr>
        <w:spacing w:after="0" w:line="360" w:lineRule="auto"/>
        <w:ind w:firstLine="737"/>
        <w:jc w:val="both"/>
        <w:rPr>
          <w:rFonts w:cs="Times New Roman"/>
          <w:b/>
          <w:szCs w:val="28"/>
        </w:rPr>
      </w:pPr>
      <w:r w:rsidRPr="00CC28C1">
        <w:rPr>
          <w:rFonts w:cs="Times New Roman"/>
          <w:b/>
          <w:szCs w:val="28"/>
        </w:rPr>
        <w:t>Диаграмма</w:t>
      </w:r>
      <w:r>
        <w:rPr>
          <w:rFonts w:cs="Times New Roman"/>
          <w:b/>
          <w:szCs w:val="28"/>
        </w:rPr>
        <w:t xml:space="preserve"> 3.7</w:t>
      </w:r>
      <w:r w:rsidRPr="00CC28C1">
        <w:rPr>
          <w:rFonts w:cs="Times New Roman"/>
          <w:b/>
          <w:szCs w:val="28"/>
        </w:rPr>
        <w:t>.</w:t>
      </w:r>
      <w:r>
        <w:rPr>
          <w:rFonts w:cs="Times New Roman"/>
          <w:b/>
          <w:szCs w:val="28"/>
        </w:rPr>
        <w:t xml:space="preserve"> </w:t>
      </w:r>
      <w:r w:rsidRPr="00CC28C1">
        <w:rPr>
          <w:rFonts w:cs="Times New Roman"/>
          <w:b/>
          <w:szCs w:val="28"/>
        </w:rPr>
        <w:t xml:space="preserve">Анализ </w:t>
      </w:r>
      <w:r w:rsidR="00545C51">
        <w:rPr>
          <w:rFonts w:cs="Times New Roman"/>
          <w:b/>
          <w:szCs w:val="28"/>
        </w:rPr>
        <w:t>представленности</w:t>
      </w:r>
      <w:r w:rsidRPr="00CC28C1">
        <w:rPr>
          <w:rFonts w:cs="Times New Roman"/>
          <w:b/>
          <w:szCs w:val="28"/>
        </w:rPr>
        <w:t xml:space="preserve"> типов акцентуации личности</w:t>
      </w:r>
      <w:r w:rsidR="00545C51">
        <w:rPr>
          <w:rFonts w:cs="Times New Roman"/>
          <w:b/>
          <w:szCs w:val="28"/>
        </w:rPr>
        <w:t xml:space="preserve"> </w:t>
      </w:r>
      <w:r>
        <w:rPr>
          <w:rFonts w:cs="Times New Roman"/>
          <w:b/>
          <w:szCs w:val="28"/>
        </w:rPr>
        <w:t xml:space="preserve">у подростков, чей </w:t>
      </w:r>
      <w:r w:rsidRPr="00AA4BD9">
        <w:rPr>
          <w:rFonts w:cs="Times New Roman"/>
          <w:b/>
          <w:szCs w:val="28"/>
        </w:rPr>
        <w:t xml:space="preserve">средний арифметический балл </w:t>
      </w:r>
      <w:r w:rsidR="00545C51">
        <w:rPr>
          <w:rFonts w:cs="Times New Roman"/>
          <w:b/>
          <w:szCs w:val="28"/>
        </w:rPr>
        <w:t xml:space="preserve">успеваемости </w:t>
      </w:r>
      <w:r>
        <w:rPr>
          <w:rFonts w:cs="Times New Roman"/>
          <w:b/>
          <w:szCs w:val="28"/>
        </w:rPr>
        <w:t>2 - 3,9 (Группа А)</w:t>
      </w:r>
    </w:p>
    <w:p w14:paraId="3BB7F7FA" w14:textId="77777777" w:rsidR="005E7E0B" w:rsidRDefault="005E7E0B" w:rsidP="00432A1D">
      <w:pPr>
        <w:spacing w:after="0" w:line="360" w:lineRule="auto"/>
        <w:jc w:val="both"/>
        <w:rPr>
          <w:rFonts w:cs="Times New Roman"/>
          <w:szCs w:val="28"/>
        </w:rPr>
      </w:pPr>
      <w:r>
        <w:rPr>
          <w:rFonts w:cs="Times New Roman"/>
          <w:szCs w:val="28"/>
        </w:rPr>
        <w:tab/>
      </w:r>
    </w:p>
    <w:p w14:paraId="1BB0FCD3" w14:textId="3B573AA6" w:rsidR="005E7E0B" w:rsidRPr="00545C51" w:rsidRDefault="005E7E0B" w:rsidP="00432A1D">
      <w:pPr>
        <w:spacing w:after="0" w:line="360" w:lineRule="auto"/>
        <w:ind w:firstLine="737"/>
        <w:jc w:val="both"/>
        <w:rPr>
          <w:rFonts w:cs="Times New Roman"/>
          <w:b/>
          <w:szCs w:val="28"/>
        </w:rPr>
      </w:pPr>
      <w:r>
        <w:rPr>
          <w:rFonts w:cs="Times New Roman"/>
          <w:szCs w:val="28"/>
        </w:rPr>
        <w:t>Что же касается группы</w:t>
      </w:r>
      <w:proofErr w:type="gramStart"/>
      <w:r>
        <w:rPr>
          <w:rFonts w:cs="Times New Roman"/>
          <w:szCs w:val="28"/>
        </w:rPr>
        <w:t xml:space="preserve"> Б</w:t>
      </w:r>
      <w:proofErr w:type="gramEnd"/>
      <w:r>
        <w:rPr>
          <w:rFonts w:cs="Times New Roman"/>
          <w:szCs w:val="28"/>
        </w:rPr>
        <w:t xml:space="preserve">, то здесь так же преобладает </w:t>
      </w:r>
      <w:proofErr w:type="spellStart"/>
      <w:r>
        <w:rPr>
          <w:rFonts w:cs="Times New Roman"/>
          <w:szCs w:val="28"/>
        </w:rPr>
        <w:t>Гипертимный</w:t>
      </w:r>
      <w:proofErr w:type="spellEnd"/>
      <w:r>
        <w:rPr>
          <w:rFonts w:cs="Times New Roman"/>
          <w:szCs w:val="28"/>
        </w:rPr>
        <w:t xml:space="preserve"> тип – 23%, но такое же </w:t>
      </w:r>
      <w:r w:rsidR="00545C51">
        <w:rPr>
          <w:rFonts w:cs="Times New Roman"/>
          <w:szCs w:val="28"/>
        </w:rPr>
        <w:t>частотное</w:t>
      </w:r>
      <w:r>
        <w:rPr>
          <w:rFonts w:cs="Times New Roman"/>
          <w:szCs w:val="28"/>
        </w:rPr>
        <w:t xml:space="preserve"> значение имеет и Демонстративный тип. Одинаковое </w:t>
      </w:r>
      <w:r w:rsidR="00545C51">
        <w:rPr>
          <w:rFonts w:cs="Times New Roman"/>
          <w:szCs w:val="28"/>
        </w:rPr>
        <w:t>частотное</w:t>
      </w:r>
      <w:r>
        <w:rPr>
          <w:rFonts w:cs="Times New Roman"/>
          <w:szCs w:val="28"/>
        </w:rPr>
        <w:t xml:space="preserve"> соотношение имеют и Педантичный и Экзальтированный типы – по 18%. Эмотивный тип имеют 14% подростков, а Тревожный – 4%.</w:t>
      </w:r>
      <w:r w:rsidRPr="00F5323F">
        <w:rPr>
          <w:rStyle w:val="10"/>
        </w:rPr>
        <w:t xml:space="preserve"> </w:t>
      </w:r>
      <w:r w:rsidRPr="00545C51">
        <w:rPr>
          <w:rStyle w:val="10"/>
          <w:b w:val="0"/>
        </w:rPr>
        <w:t xml:space="preserve">Среди преуспевающих в учебе не было выявлено подростков с Застревающим типом, </w:t>
      </w:r>
      <w:proofErr w:type="spellStart"/>
      <w:r w:rsidRPr="00545C51">
        <w:rPr>
          <w:rStyle w:val="10"/>
          <w:b w:val="0"/>
        </w:rPr>
        <w:t>Циклотимным</w:t>
      </w:r>
      <w:proofErr w:type="spellEnd"/>
      <w:r w:rsidRPr="00545C51">
        <w:rPr>
          <w:rStyle w:val="10"/>
          <w:b w:val="0"/>
        </w:rPr>
        <w:t xml:space="preserve"> типом, Неуравновешенном типом и </w:t>
      </w:r>
      <w:proofErr w:type="spellStart"/>
      <w:r w:rsidRPr="00545C51">
        <w:rPr>
          <w:rStyle w:val="10"/>
          <w:b w:val="0"/>
        </w:rPr>
        <w:t>Дистимическим</w:t>
      </w:r>
      <w:proofErr w:type="spellEnd"/>
      <w:r w:rsidRPr="00545C51">
        <w:rPr>
          <w:rStyle w:val="10"/>
          <w:b w:val="0"/>
        </w:rPr>
        <w:t xml:space="preserve"> типом (См. Диаграмма 3.8.).</w:t>
      </w:r>
    </w:p>
    <w:p w14:paraId="6FDFFDAC" w14:textId="77777777" w:rsidR="005E7E0B" w:rsidRDefault="005E7E0B" w:rsidP="00432A1D">
      <w:pPr>
        <w:spacing w:line="360" w:lineRule="auto"/>
        <w:jc w:val="both"/>
        <w:rPr>
          <w:rStyle w:val="10"/>
          <w:b w:val="0"/>
          <w:bCs w:val="0"/>
        </w:rPr>
      </w:pPr>
    </w:p>
    <w:p w14:paraId="7F139336" w14:textId="77777777" w:rsidR="005E7E0B" w:rsidRDefault="005E7E0B" w:rsidP="00432A1D">
      <w:pPr>
        <w:spacing w:line="360" w:lineRule="auto"/>
        <w:jc w:val="both"/>
        <w:rPr>
          <w:rStyle w:val="10"/>
          <w:b w:val="0"/>
          <w:bCs w:val="0"/>
        </w:rPr>
      </w:pPr>
      <w:r>
        <w:rPr>
          <w:noProof/>
          <w:lang w:eastAsia="ru-RU"/>
        </w:rPr>
        <w:lastRenderedPageBreak/>
        <w:drawing>
          <wp:inline distT="0" distB="0" distL="0" distR="0" wp14:anchorId="36EA99B1" wp14:editId="6116F8A9">
            <wp:extent cx="6008914" cy="4933741"/>
            <wp:effectExtent l="0" t="0" r="11430" b="196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CC1F8D" w14:textId="564C80C1" w:rsidR="005E7E0B" w:rsidRDefault="005E7E0B" w:rsidP="00545C51">
      <w:pPr>
        <w:spacing w:after="0" w:line="360" w:lineRule="auto"/>
        <w:ind w:firstLine="737"/>
        <w:jc w:val="both"/>
        <w:rPr>
          <w:rFonts w:cs="Times New Roman"/>
          <w:b/>
          <w:szCs w:val="28"/>
        </w:rPr>
      </w:pPr>
      <w:r w:rsidRPr="00CC28C1">
        <w:rPr>
          <w:rFonts w:cs="Times New Roman"/>
          <w:b/>
          <w:szCs w:val="28"/>
        </w:rPr>
        <w:t>Диаграмма</w:t>
      </w:r>
      <w:r>
        <w:rPr>
          <w:rFonts w:cs="Times New Roman"/>
          <w:b/>
          <w:szCs w:val="28"/>
        </w:rPr>
        <w:t xml:space="preserve"> 3.8</w:t>
      </w:r>
      <w:r w:rsidRPr="00CC28C1">
        <w:rPr>
          <w:rFonts w:cs="Times New Roman"/>
          <w:b/>
          <w:szCs w:val="28"/>
        </w:rPr>
        <w:t>.</w:t>
      </w:r>
      <w:r>
        <w:rPr>
          <w:rFonts w:cs="Times New Roman"/>
          <w:b/>
          <w:szCs w:val="28"/>
        </w:rPr>
        <w:t xml:space="preserve"> </w:t>
      </w:r>
      <w:r w:rsidRPr="00CC28C1">
        <w:rPr>
          <w:rFonts w:cs="Times New Roman"/>
          <w:b/>
          <w:szCs w:val="28"/>
        </w:rPr>
        <w:t xml:space="preserve">Анализ </w:t>
      </w:r>
      <w:r w:rsidR="00545C51">
        <w:rPr>
          <w:rFonts w:cs="Times New Roman"/>
          <w:b/>
          <w:szCs w:val="28"/>
        </w:rPr>
        <w:t>представленности</w:t>
      </w:r>
      <w:r w:rsidRPr="00CC28C1">
        <w:rPr>
          <w:rFonts w:cs="Times New Roman"/>
          <w:b/>
          <w:szCs w:val="28"/>
        </w:rPr>
        <w:t xml:space="preserve"> типов акцентуации личности</w:t>
      </w:r>
      <w:r w:rsidR="00545C51">
        <w:rPr>
          <w:rFonts w:cs="Times New Roman"/>
          <w:b/>
          <w:szCs w:val="28"/>
        </w:rPr>
        <w:t xml:space="preserve"> </w:t>
      </w:r>
      <w:r>
        <w:rPr>
          <w:rFonts w:cs="Times New Roman"/>
          <w:b/>
          <w:szCs w:val="28"/>
        </w:rPr>
        <w:t xml:space="preserve">у подростков, чей </w:t>
      </w:r>
      <w:r w:rsidRPr="00AA4BD9">
        <w:rPr>
          <w:rFonts w:cs="Times New Roman"/>
          <w:b/>
          <w:szCs w:val="28"/>
        </w:rPr>
        <w:t xml:space="preserve">средний арифметический балл </w:t>
      </w:r>
      <w:r w:rsidR="00545C51">
        <w:rPr>
          <w:rFonts w:cs="Times New Roman"/>
          <w:b/>
          <w:szCs w:val="28"/>
        </w:rPr>
        <w:t>успеваемости</w:t>
      </w:r>
      <w:r>
        <w:rPr>
          <w:rFonts w:cs="Times New Roman"/>
          <w:b/>
          <w:szCs w:val="28"/>
        </w:rPr>
        <w:t>4-5 (Группа Б)</w:t>
      </w:r>
    </w:p>
    <w:p w14:paraId="49E366BF" w14:textId="77777777" w:rsidR="005E7E0B" w:rsidRDefault="005E7E0B" w:rsidP="00432A1D">
      <w:pPr>
        <w:spacing w:after="0" w:line="360" w:lineRule="auto"/>
        <w:jc w:val="both"/>
        <w:rPr>
          <w:rFonts w:cs="Times New Roman"/>
          <w:b/>
          <w:szCs w:val="28"/>
        </w:rPr>
      </w:pPr>
    </w:p>
    <w:p w14:paraId="33E99769" w14:textId="77777777" w:rsidR="005E7E0B" w:rsidRPr="00545C51" w:rsidRDefault="005E7E0B" w:rsidP="00432A1D">
      <w:pPr>
        <w:spacing w:after="0" w:line="360" w:lineRule="auto"/>
        <w:ind w:firstLine="708"/>
        <w:jc w:val="both"/>
        <w:rPr>
          <w:b/>
        </w:rPr>
      </w:pPr>
      <w:r w:rsidRPr="00830BB8">
        <w:rPr>
          <w:rFonts w:cs="Times New Roman"/>
          <w:szCs w:val="28"/>
        </w:rPr>
        <w:t xml:space="preserve">На диаграмме 3.9. видно, что больше всего подростков с </w:t>
      </w:r>
      <w:proofErr w:type="spellStart"/>
      <w:r w:rsidRPr="00830BB8">
        <w:rPr>
          <w:rFonts w:cs="Times New Roman"/>
          <w:szCs w:val="28"/>
        </w:rPr>
        <w:t>Гипертимным</w:t>
      </w:r>
      <w:proofErr w:type="spellEnd"/>
      <w:r w:rsidRPr="00830BB8">
        <w:rPr>
          <w:rFonts w:cs="Times New Roman"/>
          <w:szCs w:val="28"/>
        </w:rPr>
        <w:t xml:space="preserve"> типом. Ни одного из школьников не было обнаружено Застревающего и Неуравновешенного типов акцентуации личности. </w:t>
      </w:r>
      <w:r>
        <w:t xml:space="preserve">Исключительным типом, который проявлялся только у «хорошо» учащихся подростков, является Педантичный тип. А </w:t>
      </w:r>
      <w:proofErr w:type="spellStart"/>
      <w:r w:rsidRPr="00545C51">
        <w:rPr>
          <w:rStyle w:val="10"/>
          <w:b w:val="0"/>
        </w:rPr>
        <w:t>Циклотимный</w:t>
      </w:r>
      <w:proofErr w:type="spellEnd"/>
      <w:r w:rsidRPr="00545C51">
        <w:rPr>
          <w:rStyle w:val="10"/>
          <w:b w:val="0"/>
        </w:rPr>
        <w:t xml:space="preserve"> и </w:t>
      </w:r>
      <w:proofErr w:type="spellStart"/>
      <w:r w:rsidRPr="00545C51">
        <w:rPr>
          <w:rStyle w:val="10"/>
          <w:b w:val="0"/>
        </w:rPr>
        <w:t>Дистимический</w:t>
      </w:r>
      <w:proofErr w:type="spellEnd"/>
      <w:r w:rsidRPr="00545C51">
        <w:rPr>
          <w:rStyle w:val="10"/>
          <w:b w:val="0"/>
        </w:rPr>
        <w:t xml:space="preserve"> типы были обнаружены только у подростков, которые учатся «плохо».</w:t>
      </w:r>
    </w:p>
    <w:p w14:paraId="236271CF" w14:textId="77777777" w:rsidR="005E7E0B" w:rsidRPr="00830BB8" w:rsidRDefault="005E7E0B" w:rsidP="00432A1D">
      <w:pPr>
        <w:spacing w:after="0" w:line="360" w:lineRule="auto"/>
        <w:jc w:val="both"/>
        <w:rPr>
          <w:rFonts w:cs="Times New Roman"/>
          <w:szCs w:val="28"/>
        </w:rPr>
      </w:pPr>
    </w:p>
    <w:p w14:paraId="12B4E3CD" w14:textId="77777777" w:rsidR="005E7E0B" w:rsidRDefault="005E7E0B" w:rsidP="00432A1D">
      <w:pPr>
        <w:spacing w:after="0" w:line="360" w:lineRule="auto"/>
        <w:jc w:val="both"/>
      </w:pPr>
      <w:r>
        <w:rPr>
          <w:noProof/>
          <w:lang w:eastAsia="ru-RU"/>
        </w:rPr>
        <w:lastRenderedPageBreak/>
        <w:drawing>
          <wp:inline distT="0" distB="0" distL="0" distR="0" wp14:anchorId="494E51AC" wp14:editId="5CA00B00">
            <wp:extent cx="5968721" cy="4441372"/>
            <wp:effectExtent l="0" t="0" r="13335" b="1651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93DB88" w14:textId="675C5E8F" w:rsidR="005E7E0B" w:rsidRDefault="005E7E0B" w:rsidP="00432A1D">
      <w:pPr>
        <w:spacing w:after="0" w:line="360" w:lineRule="auto"/>
        <w:ind w:firstLine="737"/>
        <w:jc w:val="both"/>
        <w:rPr>
          <w:rFonts w:cs="Times New Roman"/>
          <w:b/>
          <w:szCs w:val="28"/>
        </w:rPr>
      </w:pPr>
      <w:r>
        <w:rPr>
          <w:rFonts w:cs="Times New Roman"/>
          <w:b/>
          <w:szCs w:val="28"/>
        </w:rPr>
        <w:t>Диаграмма 3.9. Сравнительный анализ</w:t>
      </w:r>
      <w:r w:rsidRPr="00CC28C1">
        <w:rPr>
          <w:rFonts w:cs="Times New Roman"/>
          <w:b/>
          <w:szCs w:val="28"/>
        </w:rPr>
        <w:t xml:space="preserve"> </w:t>
      </w:r>
      <w:r w:rsidR="00545C51">
        <w:rPr>
          <w:rFonts w:cs="Times New Roman"/>
          <w:b/>
          <w:szCs w:val="28"/>
        </w:rPr>
        <w:t>представленности</w:t>
      </w:r>
      <w:r w:rsidRPr="00CC28C1">
        <w:rPr>
          <w:rFonts w:cs="Times New Roman"/>
          <w:b/>
          <w:szCs w:val="28"/>
        </w:rPr>
        <w:t xml:space="preserve"> типов акцентуации личности</w:t>
      </w:r>
      <w:r>
        <w:rPr>
          <w:rFonts w:cs="Times New Roman"/>
          <w:b/>
          <w:szCs w:val="28"/>
        </w:rPr>
        <w:t xml:space="preserve"> </w:t>
      </w:r>
      <w:r w:rsidR="00545C51">
        <w:rPr>
          <w:rFonts w:cs="Times New Roman"/>
          <w:b/>
          <w:szCs w:val="28"/>
        </w:rPr>
        <w:t xml:space="preserve">в </w:t>
      </w:r>
      <w:r>
        <w:rPr>
          <w:rFonts w:cs="Times New Roman"/>
          <w:b/>
          <w:szCs w:val="28"/>
        </w:rPr>
        <w:t>двух групп</w:t>
      </w:r>
      <w:r w:rsidR="00545C51">
        <w:rPr>
          <w:rFonts w:cs="Times New Roman"/>
          <w:b/>
          <w:szCs w:val="28"/>
        </w:rPr>
        <w:t>ах испытуемых</w:t>
      </w:r>
    </w:p>
    <w:p w14:paraId="0359C2C2" w14:textId="77777777" w:rsidR="005E7E0B" w:rsidRDefault="005E7E0B" w:rsidP="00432A1D">
      <w:pPr>
        <w:spacing w:after="0" w:line="360" w:lineRule="auto"/>
        <w:ind w:firstLine="708"/>
        <w:jc w:val="both"/>
      </w:pPr>
    </w:p>
    <w:p w14:paraId="2591317E" w14:textId="77777777" w:rsidR="005E7E0B" w:rsidRPr="00CC28C1" w:rsidRDefault="005E7E0B" w:rsidP="00432A1D">
      <w:pPr>
        <w:spacing w:after="0" w:line="360" w:lineRule="auto"/>
        <w:ind w:firstLine="708"/>
        <w:jc w:val="both"/>
      </w:pPr>
      <w:r w:rsidRPr="00CC28C1">
        <w:t xml:space="preserve">Однако, наличие одного и того же типа акцентуации личности у подростка, преуспевающего в учебе и подростка, отстающего, не говорит о невозможности выявления определенных тенденций. </w:t>
      </w:r>
    </w:p>
    <w:p w14:paraId="4E247E46" w14:textId="0AA132B4" w:rsidR="005E7E0B" w:rsidRPr="00CC28C1" w:rsidRDefault="005E7E0B" w:rsidP="00432A1D">
      <w:pPr>
        <w:spacing w:after="0" w:line="360" w:lineRule="auto"/>
        <w:ind w:firstLine="708"/>
        <w:jc w:val="both"/>
      </w:pPr>
      <w:r w:rsidRPr="00CC28C1">
        <w:t xml:space="preserve">Так, при первичном анализе данных, было обнаружено, что подростки, непреуспевающие в учебе в большем количестве, чем преуспевающие, имеют </w:t>
      </w:r>
      <w:proofErr w:type="spellStart"/>
      <w:r w:rsidRPr="00CC28C1">
        <w:t>Гипертимный</w:t>
      </w:r>
      <w:proofErr w:type="spellEnd"/>
      <w:r w:rsidRPr="00CC28C1">
        <w:t xml:space="preserve"> и </w:t>
      </w:r>
      <w:proofErr w:type="spellStart"/>
      <w:r>
        <w:t>Циклотимный</w:t>
      </w:r>
      <w:proofErr w:type="spellEnd"/>
      <w:r w:rsidRPr="00CC28C1">
        <w:t xml:space="preserve"> типы. Это обусловлено тем, что первый тип характеризуется гиперреактивностью, подросткам попросту скучна и не интересна школьная рутина. Второй тип характеризуется </w:t>
      </w:r>
      <w:r>
        <w:t xml:space="preserve">резкой сменой настроения. Так, «плохое» настроение проявляется в безразличии, апатичности и даже в крайних случаях в депрессии. А в «приподнятом» настроении подростки такого типа ведут себя как </w:t>
      </w:r>
      <w:proofErr w:type="spellStart"/>
      <w:r>
        <w:t>гиперти</w:t>
      </w:r>
      <w:r w:rsidR="00545C51">
        <w:t>м</w:t>
      </w:r>
      <w:r>
        <w:t>ики</w:t>
      </w:r>
      <w:proofErr w:type="spellEnd"/>
      <w:r>
        <w:t>.</w:t>
      </w:r>
    </w:p>
    <w:p w14:paraId="690D128D" w14:textId="533A3A68" w:rsidR="005E7E0B" w:rsidRPr="00CC28C1" w:rsidRDefault="005E7E0B" w:rsidP="00432A1D">
      <w:pPr>
        <w:spacing w:after="0" w:line="360" w:lineRule="auto"/>
        <w:ind w:firstLine="708"/>
        <w:jc w:val="both"/>
      </w:pPr>
      <w:r w:rsidRPr="00CC28C1">
        <w:lastRenderedPageBreak/>
        <w:t xml:space="preserve">Но как при таких характеристиках, например, </w:t>
      </w:r>
      <w:proofErr w:type="spellStart"/>
      <w:r w:rsidRPr="00CC28C1">
        <w:t>Гипертимный</w:t>
      </w:r>
      <w:proofErr w:type="spellEnd"/>
      <w:r w:rsidRPr="00CC28C1">
        <w:t xml:space="preserve"> тип наблюдается и у хорошо учащихся подростков? Это может быть обусловлено возможностью направления энергии </w:t>
      </w:r>
      <w:proofErr w:type="spellStart"/>
      <w:r w:rsidRPr="00CC28C1">
        <w:t>гипертима</w:t>
      </w:r>
      <w:proofErr w:type="spellEnd"/>
      <w:r w:rsidRPr="00CC28C1">
        <w:t xml:space="preserve"> в </w:t>
      </w:r>
      <w:r w:rsidR="00D74865">
        <w:t>«</w:t>
      </w:r>
      <w:r w:rsidRPr="00CC28C1">
        <w:t>правильное</w:t>
      </w:r>
      <w:r w:rsidR="00D74865">
        <w:t>»</w:t>
      </w:r>
      <w:r w:rsidRPr="00CC28C1">
        <w:t xml:space="preserve"> направление, к примеру, в учебу.</w:t>
      </w:r>
    </w:p>
    <w:p w14:paraId="358DA43C" w14:textId="70B65779" w:rsidR="005E7E0B" w:rsidRDefault="005E7E0B" w:rsidP="00432A1D">
      <w:pPr>
        <w:spacing w:after="0" w:line="360" w:lineRule="auto"/>
        <w:ind w:firstLine="708"/>
        <w:jc w:val="both"/>
      </w:pPr>
      <w:r w:rsidRPr="00CC28C1">
        <w:t xml:space="preserve">В большем количестве </w:t>
      </w:r>
      <w:r>
        <w:t>у подростков преуспевающих в учебе</w:t>
      </w:r>
      <w:r w:rsidRPr="00CC28C1">
        <w:t xml:space="preserve"> были выявлены Демонстративный и </w:t>
      </w:r>
      <w:r>
        <w:t>Экзальтированный</w:t>
      </w:r>
      <w:r w:rsidRPr="00CC28C1">
        <w:t xml:space="preserve"> типы</w:t>
      </w:r>
      <w:r>
        <w:t xml:space="preserve"> (помимо </w:t>
      </w:r>
      <w:proofErr w:type="spellStart"/>
      <w:r>
        <w:t>Гипертимного</w:t>
      </w:r>
      <w:proofErr w:type="spellEnd"/>
      <w:r>
        <w:t>)</w:t>
      </w:r>
      <w:r w:rsidRPr="00CC28C1">
        <w:t xml:space="preserve">. Так, Демонстративный тип  характеризуется стремлением подростка привлечь к себе внимания, быть </w:t>
      </w:r>
      <w:r>
        <w:t xml:space="preserve">лучше других в этом как раз и </w:t>
      </w:r>
      <w:r w:rsidRPr="00CC28C1">
        <w:t xml:space="preserve">помогает школа (быть умнее, проворнее, послушнее, красивее и т.п. других подростков). Но не всегда у школьника есть возможность добиваться успехов </w:t>
      </w:r>
      <w:r>
        <w:t>в учебном процессе, тогда демонс</w:t>
      </w:r>
      <w:r w:rsidRPr="00CC28C1">
        <w:t>тратив</w:t>
      </w:r>
      <w:r w:rsidR="00D74865">
        <w:t>ные подростки</w:t>
      </w:r>
      <w:r w:rsidRPr="00CC28C1">
        <w:t xml:space="preserve"> пытаются привлечь к себе внимание другими способами: </w:t>
      </w:r>
      <w:proofErr w:type="spellStart"/>
      <w:r w:rsidRPr="00CC28C1">
        <w:t>п</w:t>
      </w:r>
      <w:r w:rsidR="00D74865">
        <w:t>ровакационное</w:t>
      </w:r>
      <w:proofErr w:type="spellEnd"/>
      <w:r w:rsidRPr="00CC28C1">
        <w:t xml:space="preserve"> поведение, конфликтность, непослушание, негативизм и т.п. Этим </w:t>
      </w:r>
      <w:r w:rsidR="00D74865">
        <w:t xml:space="preserve">вероятно </w:t>
      </w:r>
      <w:r w:rsidRPr="00CC28C1">
        <w:t xml:space="preserve">и обусловлено наличие данного типа </w:t>
      </w:r>
      <w:r>
        <w:t xml:space="preserve">и </w:t>
      </w:r>
      <w:r w:rsidRPr="00CC28C1">
        <w:t>среди отстающих по учебе учеников.</w:t>
      </w:r>
    </w:p>
    <w:p w14:paraId="268AE8F4" w14:textId="78FA7F38" w:rsidR="005E7E0B" w:rsidRPr="00CC28C1" w:rsidRDefault="00D67282" w:rsidP="00432A1D">
      <w:pPr>
        <w:spacing w:after="0" w:line="360" w:lineRule="auto"/>
        <w:ind w:firstLine="708"/>
        <w:jc w:val="both"/>
        <w:rPr>
          <w:rFonts w:cs="Times New Roman"/>
        </w:rPr>
      </w:pPr>
      <w:r>
        <w:t>Для</w:t>
      </w:r>
      <w:r w:rsidR="005E7E0B" w:rsidRPr="00CC28C1">
        <w:t xml:space="preserve"> анализ</w:t>
      </w:r>
      <w:r w:rsidR="002369CA">
        <w:t>а</w:t>
      </w:r>
      <w:r w:rsidR="005E7E0B" w:rsidRPr="00CC28C1">
        <w:t xml:space="preserve"> взаимосвязи тревожности со среднеарифметической оценк</w:t>
      </w:r>
      <w:r w:rsidR="00D74865">
        <w:t>ой успеваемости</w:t>
      </w:r>
      <w:r w:rsidR="005E7E0B" w:rsidRPr="00CC28C1">
        <w:t xml:space="preserve"> учеников</w:t>
      </w:r>
      <w:r>
        <w:t xml:space="preserve"> мы использовали критерий различий </w:t>
      </w:r>
      <w:r w:rsidRPr="005B27CA">
        <w:rPr>
          <w:rFonts w:cs="Times New Roman"/>
        </w:rPr>
        <w:t>Манна-Уитни</w:t>
      </w:r>
      <w:r w:rsidR="005E7E0B" w:rsidRPr="00CC28C1">
        <w:t>.</w:t>
      </w:r>
      <w:r>
        <w:t xml:space="preserve"> </w:t>
      </w:r>
      <w:r w:rsidR="002369CA">
        <w:t>П</w:t>
      </w:r>
      <w:r w:rsidR="005E7E0B" w:rsidRPr="00CC28C1">
        <w:rPr>
          <w:rFonts w:cs="Times New Roman"/>
        </w:rPr>
        <w:t>о результатам анализа</w:t>
      </w:r>
      <w:r w:rsidR="005E7E0B">
        <w:rPr>
          <w:rFonts w:cs="Times New Roman"/>
        </w:rPr>
        <w:t xml:space="preserve"> </w:t>
      </w:r>
      <w:r w:rsidR="002369CA">
        <w:rPr>
          <w:rFonts w:cs="Times New Roman"/>
        </w:rPr>
        <w:t>статистически достоверные различия между группами подростков, отличающихся по среднеарифметическим значениям успеваемости, по уровню тревожности обнаружены не были</w:t>
      </w:r>
      <w:r w:rsidR="005E7E0B">
        <w:rPr>
          <w:rFonts w:cs="Times New Roman"/>
        </w:rPr>
        <w:t xml:space="preserve"> (См. Таблицу 3.1.)</w:t>
      </w:r>
      <w:r w:rsidR="005E7E0B" w:rsidRPr="00CC28C1">
        <w:rPr>
          <w:rFonts w:cs="Times New Roman"/>
        </w:rPr>
        <w:t xml:space="preserve">. </w:t>
      </w:r>
    </w:p>
    <w:p w14:paraId="3A17A944" w14:textId="77777777" w:rsidR="005E7E0B" w:rsidRPr="00CC28C1" w:rsidRDefault="005E7E0B" w:rsidP="00432A1D">
      <w:pPr>
        <w:spacing w:after="0" w:line="360" w:lineRule="auto"/>
        <w:jc w:val="both"/>
      </w:pPr>
    </w:p>
    <w:p w14:paraId="38C55A43" w14:textId="77777777" w:rsidR="005E7E0B" w:rsidRPr="00CC28C1" w:rsidRDefault="005E7E0B" w:rsidP="00432A1D">
      <w:pPr>
        <w:spacing w:after="0" w:line="360" w:lineRule="auto"/>
        <w:jc w:val="both"/>
      </w:pPr>
      <w:r>
        <w:rPr>
          <w:noProof/>
          <w:lang w:eastAsia="ru-RU"/>
        </w:rPr>
        <w:drawing>
          <wp:inline distT="0" distB="0" distL="0" distR="0" wp14:anchorId="02D2DED6" wp14:editId="6EBB776E">
            <wp:extent cx="6120130" cy="775699"/>
            <wp:effectExtent l="0" t="0" r="0" b="5715"/>
            <wp:docPr id="9" name="Рисунок 9" descr="C:\Users\kseni\Pictures\Screenshots\Снимок экрана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eni\Pictures\Screenshots\Снимок экрана (2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75699"/>
                    </a:xfrm>
                    <a:prstGeom prst="rect">
                      <a:avLst/>
                    </a:prstGeom>
                    <a:noFill/>
                    <a:ln>
                      <a:noFill/>
                    </a:ln>
                  </pic:spPr>
                </pic:pic>
              </a:graphicData>
            </a:graphic>
          </wp:inline>
        </w:drawing>
      </w:r>
    </w:p>
    <w:p w14:paraId="06249DE6" w14:textId="187A12D6" w:rsidR="005E7E0B" w:rsidRDefault="005E7E0B" w:rsidP="00432A1D">
      <w:pPr>
        <w:spacing w:after="0" w:line="360" w:lineRule="auto"/>
        <w:ind w:firstLine="737"/>
        <w:jc w:val="both"/>
        <w:rPr>
          <w:b/>
        </w:rPr>
      </w:pPr>
      <w:r>
        <w:rPr>
          <w:rFonts w:cs="Times New Roman"/>
          <w:b/>
        </w:rPr>
        <w:t>Таблица 3.1</w:t>
      </w:r>
      <w:r w:rsidRPr="00CC28C1">
        <w:rPr>
          <w:rFonts w:cs="Times New Roman"/>
          <w:b/>
        </w:rPr>
        <w:t xml:space="preserve">. </w:t>
      </w:r>
      <w:r>
        <w:rPr>
          <w:rFonts w:cs="Times New Roman"/>
          <w:b/>
        </w:rPr>
        <w:t>А</w:t>
      </w:r>
      <w:r w:rsidRPr="00CC28C1">
        <w:rPr>
          <w:b/>
        </w:rPr>
        <w:t xml:space="preserve">нализ </w:t>
      </w:r>
      <w:r w:rsidR="002369CA">
        <w:rPr>
          <w:b/>
        </w:rPr>
        <w:t>различий (</w:t>
      </w:r>
      <w:r w:rsidR="002369CA" w:rsidRPr="00CC28C1">
        <w:rPr>
          <w:b/>
        </w:rPr>
        <w:t>критери</w:t>
      </w:r>
      <w:r w:rsidR="002369CA">
        <w:rPr>
          <w:b/>
        </w:rPr>
        <w:t>й</w:t>
      </w:r>
      <w:r w:rsidR="002369CA" w:rsidRPr="00CC28C1">
        <w:rPr>
          <w:b/>
        </w:rPr>
        <w:t xml:space="preserve"> </w:t>
      </w:r>
      <w:r w:rsidR="002369CA" w:rsidRPr="00CC28C1">
        <w:rPr>
          <w:rFonts w:cs="Times New Roman"/>
          <w:b/>
          <w:szCs w:val="28"/>
          <w:lang w:eastAsia="ru-RU"/>
        </w:rPr>
        <w:t xml:space="preserve">U - </w:t>
      </w:r>
      <w:r w:rsidR="002369CA" w:rsidRPr="00CC28C1">
        <w:rPr>
          <w:b/>
        </w:rPr>
        <w:t>Манна – Уитни</w:t>
      </w:r>
      <w:r w:rsidR="002369CA">
        <w:rPr>
          <w:b/>
        </w:rPr>
        <w:t>) по уровню</w:t>
      </w:r>
      <w:r w:rsidRPr="00CC28C1">
        <w:rPr>
          <w:b/>
        </w:rPr>
        <w:t xml:space="preserve"> тревожности </w:t>
      </w:r>
      <w:r w:rsidR="002369CA">
        <w:rPr>
          <w:b/>
        </w:rPr>
        <w:t xml:space="preserve">в группах подростков, отличающихся по </w:t>
      </w:r>
      <w:r w:rsidRPr="00CC28C1">
        <w:rPr>
          <w:b/>
        </w:rPr>
        <w:t>среднеарифметическ</w:t>
      </w:r>
      <w:r w:rsidR="002369CA">
        <w:rPr>
          <w:b/>
        </w:rPr>
        <w:t>им</w:t>
      </w:r>
      <w:r w:rsidRPr="00CC28C1">
        <w:rPr>
          <w:b/>
        </w:rPr>
        <w:t xml:space="preserve"> оценк</w:t>
      </w:r>
      <w:r w:rsidR="002369CA">
        <w:rPr>
          <w:b/>
        </w:rPr>
        <w:t xml:space="preserve">ам школьной </w:t>
      </w:r>
      <w:r w:rsidR="00D67282">
        <w:rPr>
          <w:b/>
        </w:rPr>
        <w:t>успеваемости</w:t>
      </w:r>
      <w:r w:rsidRPr="00CC28C1">
        <w:rPr>
          <w:b/>
        </w:rPr>
        <w:t xml:space="preserve"> </w:t>
      </w:r>
      <w:r>
        <w:rPr>
          <w:b/>
        </w:rPr>
        <w:t>(Групп</w:t>
      </w:r>
      <w:r w:rsidR="002369CA">
        <w:rPr>
          <w:b/>
        </w:rPr>
        <w:t>ы</w:t>
      </w:r>
      <w:proofErr w:type="gramStart"/>
      <w:r>
        <w:rPr>
          <w:b/>
        </w:rPr>
        <w:t xml:space="preserve"> А</w:t>
      </w:r>
      <w:proofErr w:type="gramEnd"/>
      <w:r w:rsidR="002369CA">
        <w:rPr>
          <w:b/>
        </w:rPr>
        <w:t xml:space="preserve"> и Б</w:t>
      </w:r>
      <w:r>
        <w:rPr>
          <w:b/>
        </w:rPr>
        <w:t>)</w:t>
      </w:r>
    </w:p>
    <w:p w14:paraId="50E39476" w14:textId="77777777" w:rsidR="005E7E0B" w:rsidRDefault="005E7E0B" w:rsidP="00432A1D">
      <w:pPr>
        <w:spacing w:after="0" w:line="360" w:lineRule="auto"/>
        <w:ind w:firstLine="737"/>
        <w:jc w:val="both"/>
        <w:rPr>
          <w:rFonts w:cs="Times New Roman"/>
        </w:rPr>
      </w:pPr>
      <w:r w:rsidRPr="00CC28C1">
        <w:rPr>
          <w:rFonts w:cs="Times New Roman"/>
        </w:rPr>
        <w:lastRenderedPageBreak/>
        <w:t>На основе этих данных можно сделать вывод, что тревожность не оказывает значимого влияния на успеваемость подростков в школе, а, следовательно</w:t>
      </w:r>
      <w:r>
        <w:rPr>
          <w:rFonts w:cs="Times New Roman"/>
        </w:rPr>
        <w:t>,</w:t>
      </w:r>
      <w:r w:rsidRPr="00CC28C1">
        <w:rPr>
          <w:rFonts w:cs="Times New Roman"/>
        </w:rPr>
        <w:t xml:space="preserve"> данная часть гипотезы не подтвердилась.</w:t>
      </w:r>
    </w:p>
    <w:p w14:paraId="71768102" w14:textId="4030F3C8" w:rsidR="005E7E0B" w:rsidRPr="00CC28C1" w:rsidRDefault="005E7E0B" w:rsidP="00277063">
      <w:pPr>
        <w:spacing w:after="0" w:line="360" w:lineRule="auto"/>
        <w:ind w:firstLine="737"/>
        <w:jc w:val="both"/>
      </w:pPr>
      <w:r w:rsidRPr="00CC28C1">
        <w:rPr>
          <w:rFonts w:cs="Times New Roman"/>
        </w:rPr>
        <w:t>Идентичная работа бы</w:t>
      </w:r>
      <w:r>
        <w:rPr>
          <w:rFonts w:cs="Times New Roman"/>
        </w:rPr>
        <w:t>ла проведена и со шкалой уровня</w:t>
      </w:r>
      <w:r w:rsidRPr="00CC28C1">
        <w:rPr>
          <w:rFonts w:cs="Times New Roman"/>
        </w:rPr>
        <w:t xml:space="preserve"> самооценки </w:t>
      </w:r>
      <w:r>
        <w:t>в группах</w:t>
      </w:r>
      <w:proofErr w:type="gramStart"/>
      <w:r>
        <w:t xml:space="preserve"> А</w:t>
      </w:r>
      <w:proofErr w:type="gramEnd"/>
      <w:r>
        <w:t xml:space="preserve"> и Б.</w:t>
      </w:r>
      <w:r w:rsidR="00277063">
        <w:t xml:space="preserve"> А</w:t>
      </w:r>
      <w:r w:rsidRPr="00CC28C1">
        <w:t>нализ</w:t>
      </w:r>
      <w:r>
        <w:t xml:space="preserve"> </w:t>
      </w:r>
      <w:r w:rsidRPr="00CC28C1">
        <w:t>(См. Таблица 3.</w:t>
      </w:r>
      <w:r w:rsidR="00277063">
        <w:t>2</w:t>
      </w:r>
      <w:r w:rsidRPr="00CC28C1">
        <w:t xml:space="preserve">.) показал статистически значимые </w:t>
      </w:r>
      <w:r w:rsidR="00277063">
        <w:t>различия (</w:t>
      </w:r>
      <w:r w:rsidRPr="00CC28C1">
        <w:rPr>
          <w:lang w:val="en-GB"/>
        </w:rPr>
        <w:t>p</w:t>
      </w:r>
      <w:r w:rsidR="00277063">
        <w:t xml:space="preserve"> =</w:t>
      </w:r>
      <w:r>
        <w:t>0,02</w:t>
      </w:r>
      <w:r w:rsidR="00277063">
        <w:t>) между группами по уровню самооценки</w:t>
      </w:r>
      <w:r w:rsidRPr="00CC28C1">
        <w:t>,</w:t>
      </w:r>
      <w:r w:rsidRPr="000F50B9">
        <w:t xml:space="preserve"> </w:t>
      </w:r>
      <w:r w:rsidRPr="00CC28C1">
        <w:t xml:space="preserve">что указывает на то, что самооценка оказывает значимое влияние </w:t>
      </w:r>
      <w:r w:rsidR="00277063">
        <w:t xml:space="preserve">на школьную </w:t>
      </w:r>
      <w:r>
        <w:t>успеваемость</w:t>
      </w:r>
      <w:r w:rsidRPr="00CC28C1">
        <w:t xml:space="preserve"> </w:t>
      </w:r>
      <w:r w:rsidR="00277063">
        <w:t>подростков</w:t>
      </w:r>
      <w:r w:rsidRPr="00CC28C1">
        <w:t>.</w:t>
      </w:r>
    </w:p>
    <w:p w14:paraId="6A401D7D" w14:textId="77777777" w:rsidR="005E7E0B" w:rsidRDefault="005E7E0B" w:rsidP="00432A1D">
      <w:pPr>
        <w:spacing w:after="0" w:line="360" w:lineRule="auto"/>
        <w:ind w:firstLine="737"/>
        <w:jc w:val="both"/>
      </w:pPr>
    </w:p>
    <w:p w14:paraId="38B836AD" w14:textId="77777777" w:rsidR="005E7E0B" w:rsidRDefault="005E7E0B" w:rsidP="00432A1D">
      <w:pPr>
        <w:spacing w:after="0" w:line="360" w:lineRule="auto"/>
        <w:jc w:val="both"/>
      </w:pPr>
      <w:r>
        <w:rPr>
          <w:noProof/>
          <w:lang w:eastAsia="ru-RU"/>
        </w:rPr>
        <w:drawing>
          <wp:inline distT="0" distB="0" distL="0" distR="0" wp14:anchorId="07CB9D0C" wp14:editId="29547D26">
            <wp:extent cx="6120130" cy="746461"/>
            <wp:effectExtent l="0" t="0" r="0" b="0"/>
            <wp:docPr id="7" name="Рисунок 7" descr="C:\Users\kseni\Pictures\Screenshots\Снимок экрана (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ni\Pictures\Screenshots\Снимок экрана (2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46461"/>
                    </a:xfrm>
                    <a:prstGeom prst="rect">
                      <a:avLst/>
                    </a:prstGeom>
                    <a:noFill/>
                    <a:ln>
                      <a:noFill/>
                    </a:ln>
                  </pic:spPr>
                </pic:pic>
              </a:graphicData>
            </a:graphic>
          </wp:inline>
        </w:drawing>
      </w:r>
    </w:p>
    <w:p w14:paraId="16C292C5" w14:textId="55FA4625" w:rsidR="00277063" w:rsidRDefault="005E7E0B" w:rsidP="00277063">
      <w:pPr>
        <w:spacing w:after="0" w:line="360" w:lineRule="auto"/>
        <w:ind w:firstLine="737"/>
        <w:jc w:val="both"/>
        <w:rPr>
          <w:b/>
        </w:rPr>
      </w:pPr>
      <w:r>
        <w:rPr>
          <w:rFonts w:cs="Times New Roman"/>
          <w:b/>
        </w:rPr>
        <w:t>Таблица 3.</w:t>
      </w:r>
      <w:r w:rsidR="00277063">
        <w:rPr>
          <w:rFonts w:cs="Times New Roman"/>
          <w:b/>
        </w:rPr>
        <w:t>2</w:t>
      </w:r>
      <w:r>
        <w:rPr>
          <w:rFonts w:cs="Times New Roman"/>
          <w:b/>
        </w:rPr>
        <w:t>.</w:t>
      </w:r>
      <w:r w:rsidRPr="00CC28C1">
        <w:rPr>
          <w:rFonts w:cs="Times New Roman"/>
          <w:b/>
        </w:rPr>
        <w:t xml:space="preserve"> </w:t>
      </w:r>
      <w:r w:rsidR="00277063">
        <w:rPr>
          <w:rFonts w:cs="Times New Roman"/>
          <w:b/>
        </w:rPr>
        <w:t>А</w:t>
      </w:r>
      <w:r w:rsidR="00277063" w:rsidRPr="00CC28C1">
        <w:rPr>
          <w:b/>
        </w:rPr>
        <w:t xml:space="preserve">нализ </w:t>
      </w:r>
      <w:r w:rsidR="00277063">
        <w:rPr>
          <w:b/>
        </w:rPr>
        <w:t>различий (</w:t>
      </w:r>
      <w:r w:rsidR="00277063" w:rsidRPr="00CC28C1">
        <w:rPr>
          <w:b/>
        </w:rPr>
        <w:t>критери</w:t>
      </w:r>
      <w:r w:rsidR="00277063">
        <w:rPr>
          <w:b/>
        </w:rPr>
        <w:t>й</w:t>
      </w:r>
      <w:r w:rsidR="00277063" w:rsidRPr="00CC28C1">
        <w:rPr>
          <w:b/>
        </w:rPr>
        <w:t xml:space="preserve"> </w:t>
      </w:r>
      <w:r w:rsidR="00277063" w:rsidRPr="00CC28C1">
        <w:rPr>
          <w:rFonts w:cs="Times New Roman"/>
          <w:b/>
          <w:szCs w:val="28"/>
          <w:lang w:eastAsia="ru-RU"/>
        </w:rPr>
        <w:t xml:space="preserve">U - </w:t>
      </w:r>
      <w:r w:rsidR="00277063" w:rsidRPr="00CC28C1">
        <w:rPr>
          <w:b/>
        </w:rPr>
        <w:t>Манна – Уитни</w:t>
      </w:r>
      <w:r w:rsidR="00277063">
        <w:rPr>
          <w:b/>
        </w:rPr>
        <w:t>) по уровню</w:t>
      </w:r>
      <w:r w:rsidR="00277063" w:rsidRPr="00CC28C1">
        <w:rPr>
          <w:b/>
        </w:rPr>
        <w:t xml:space="preserve"> </w:t>
      </w:r>
      <w:r w:rsidR="00277063">
        <w:rPr>
          <w:b/>
        </w:rPr>
        <w:t>самооценки</w:t>
      </w:r>
      <w:r w:rsidR="00277063" w:rsidRPr="00CC28C1">
        <w:rPr>
          <w:b/>
        </w:rPr>
        <w:t xml:space="preserve"> </w:t>
      </w:r>
      <w:r w:rsidR="00277063">
        <w:rPr>
          <w:b/>
        </w:rPr>
        <w:t xml:space="preserve">в группах подростков, отличающихся по </w:t>
      </w:r>
      <w:r w:rsidR="00277063" w:rsidRPr="00CC28C1">
        <w:rPr>
          <w:b/>
        </w:rPr>
        <w:t>среднеарифметическ</w:t>
      </w:r>
      <w:r w:rsidR="00277063">
        <w:rPr>
          <w:b/>
        </w:rPr>
        <w:t>им</w:t>
      </w:r>
      <w:r w:rsidR="00277063" w:rsidRPr="00CC28C1">
        <w:rPr>
          <w:b/>
        </w:rPr>
        <w:t xml:space="preserve"> оценк</w:t>
      </w:r>
      <w:r w:rsidR="00277063">
        <w:rPr>
          <w:b/>
        </w:rPr>
        <w:t>ам школьной успеваемости</w:t>
      </w:r>
      <w:r w:rsidR="00277063" w:rsidRPr="00CC28C1">
        <w:rPr>
          <w:b/>
        </w:rPr>
        <w:t xml:space="preserve"> </w:t>
      </w:r>
      <w:r w:rsidR="00277063">
        <w:rPr>
          <w:b/>
        </w:rPr>
        <w:t>(Группы</w:t>
      </w:r>
      <w:proofErr w:type="gramStart"/>
      <w:r w:rsidR="00277063">
        <w:rPr>
          <w:b/>
        </w:rPr>
        <w:t xml:space="preserve"> А</w:t>
      </w:r>
      <w:proofErr w:type="gramEnd"/>
      <w:r w:rsidR="00277063">
        <w:rPr>
          <w:b/>
        </w:rPr>
        <w:t xml:space="preserve"> и Б)</w:t>
      </w:r>
    </w:p>
    <w:p w14:paraId="1F425448" w14:textId="19A23528" w:rsidR="005E7E0B" w:rsidRPr="00CC28C1" w:rsidRDefault="00173BC8" w:rsidP="00173BC8">
      <w:pPr>
        <w:spacing w:after="0" w:line="360" w:lineRule="auto"/>
        <w:ind w:firstLine="709"/>
        <w:jc w:val="both"/>
        <w:rPr>
          <w:rFonts w:cs="Times New Roman"/>
        </w:rPr>
      </w:pPr>
      <w:r>
        <w:rPr>
          <w:rFonts w:cs="Times New Roman"/>
        </w:rPr>
        <w:t>Анализ</w:t>
      </w:r>
      <w:r w:rsidR="005E7E0B" w:rsidRPr="00CC28C1">
        <w:rPr>
          <w:rFonts w:cs="Times New Roman"/>
        </w:rPr>
        <w:t xml:space="preserve"> результат</w:t>
      </w:r>
      <w:r>
        <w:rPr>
          <w:rFonts w:cs="Times New Roman"/>
        </w:rPr>
        <w:t>ов</w:t>
      </w:r>
      <w:r w:rsidR="005E7E0B" w:rsidRPr="00CC28C1">
        <w:rPr>
          <w:rFonts w:cs="Times New Roman"/>
        </w:rPr>
        <w:t xml:space="preserve"> </w:t>
      </w:r>
      <w:r>
        <w:rPr>
          <w:rFonts w:cs="Times New Roman"/>
        </w:rPr>
        <w:t xml:space="preserve">личностного </w:t>
      </w:r>
      <w:r w:rsidR="005E7E0B" w:rsidRPr="00CC28C1">
        <w:rPr>
          <w:rFonts w:cs="Times New Roman"/>
        </w:rPr>
        <w:t xml:space="preserve">теста - опросника С. </w:t>
      </w:r>
      <w:proofErr w:type="spellStart"/>
      <w:r w:rsidR="005E7E0B" w:rsidRPr="00CC28C1">
        <w:rPr>
          <w:rFonts w:cs="Times New Roman"/>
        </w:rPr>
        <w:t>Шмишека</w:t>
      </w:r>
      <w:proofErr w:type="spellEnd"/>
      <w:r w:rsidR="005E7E0B">
        <w:rPr>
          <w:rFonts w:cs="Times New Roman"/>
        </w:rPr>
        <w:t xml:space="preserve"> </w:t>
      </w:r>
      <w:r w:rsidR="005E7E0B" w:rsidRPr="005B27CA">
        <w:t>с помощью критерия Манна-Уитни</w:t>
      </w:r>
      <w:r>
        <w:t xml:space="preserve"> </w:t>
      </w:r>
      <w:r>
        <w:rPr>
          <w:rFonts w:cs="Times New Roman"/>
        </w:rPr>
        <w:t>показал</w:t>
      </w:r>
      <w:r w:rsidR="005E7E0B" w:rsidRPr="00CC28C1">
        <w:rPr>
          <w:rFonts w:cs="Times New Roman"/>
        </w:rPr>
        <w:t>, что</w:t>
      </w:r>
      <w:r w:rsidR="005E7E0B">
        <w:rPr>
          <w:rFonts w:cs="Times New Roman"/>
        </w:rPr>
        <w:t xml:space="preserve"> </w:t>
      </w:r>
      <w:r>
        <w:rPr>
          <w:rFonts w:cs="Times New Roman"/>
        </w:rPr>
        <w:t xml:space="preserve">статистически достоверных различий </w:t>
      </w:r>
      <w:r w:rsidR="005E7E0B">
        <w:rPr>
          <w:rFonts w:cs="Times New Roman"/>
        </w:rPr>
        <w:t>в групп</w:t>
      </w:r>
      <w:r>
        <w:rPr>
          <w:rFonts w:cs="Times New Roman"/>
        </w:rPr>
        <w:t>ах подростков с разной школьной успеваемостью</w:t>
      </w:r>
      <w:r w:rsidR="0040681C">
        <w:rPr>
          <w:rFonts w:cs="Times New Roman"/>
        </w:rPr>
        <w:t xml:space="preserve"> по акцентуациям личности нет</w:t>
      </w:r>
      <w:r w:rsidR="005E7E0B" w:rsidRPr="00CC28C1">
        <w:rPr>
          <w:rFonts w:cs="Times New Roman"/>
        </w:rPr>
        <w:t xml:space="preserve"> (См. Таблица 3.</w:t>
      </w:r>
      <w:r w:rsidR="0040681C">
        <w:rPr>
          <w:rFonts w:cs="Times New Roman"/>
        </w:rPr>
        <w:t>3</w:t>
      </w:r>
      <w:r w:rsidR="005E7E0B">
        <w:rPr>
          <w:rFonts w:cs="Times New Roman"/>
        </w:rPr>
        <w:t>.</w:t>
      </w:r>
      <w:r w:rsidR="005E7E0B" w:rsidRPr="00CC28C1">
        <w:rPr>
          <w:rFonts w:cs="Times New Roman"/>
        </w:rPr>
        <w:t xml:space="preserve">). </w:t>
      </w:r>
      <w:r w:rsidR="0040681C">
        <w:rPr>
          <w:rFonts w:cs="Times New Roman"/>
        </w:rPr>
        <w:t xml:space="preserve">Т.е., </w:t>
      </w:r>
      <w:r w:rsidR="005E7E0B" w:rsidRPr="00CC28C1">
        <w:rPr>
          <w:rFonts w:cs="Times New Roman"/>
        </w:rPr>
        <w:t>акцентуаци</w:t>
      </w:r>
      <w:r w:rsidR="0040681C">
        <w:rPr>
          <w:rFonts w:cs="Times New Roman"/>
        </w:rPr>
        <w:t>и</w:t>
      </w:r>
      <w:r w:rsidR="005E7E0B" w:rsidRPr="00CC28C1">
        <w:rPr>
          <w:rFonts w:cs="Times New Roman"/>
        </w:rPr>
        <w:t xml:space="preserve"> личности не влия</w:t>
      </w:r>
      <w:r w:rsidR="0040681C">
        <w:rPr>
          <w:rFonts w:cs="Times New Roman"/>
        </w:rPr>
        <w:t>ю</w:t>
      </w:r>
      <w:r w:rsidR="005E7E0B" w:rsidRPr="00CC28C1">
        <w:rPr>
          <w:rFonts w:cs="Times New Roman"/>
        </w:rPr>
        <w:t>т на успеваемость школьников.</w:t>
      </w:r>
    </w:p>
    <w:p w14:paraId="4EA80DFF" w14:textId="77777777" w:rsidR="005E7E0B" w:rsidRPr="00CC28C1" w:rsidRDefault="005E7E0B" w:rsidP="00432A1D">
      <w:pPr>
        <w:spacing w:after="0" w:line="360" w:lineRule="auto"/>
        <w:jc w:val="both"/>
        <w:rPr>
          <w:rFonts w:cs="Times New Roman"/>
        </w:rPr>
      </w:pPr>
    </w:p>
    <w:p w14:paraId="202DC030" w14:textId="77777777" w:rsidR="005E7E0B" w:rsidRDefault="005E7E0B" w:rsidP="00432A1D">
      <w:pPr>
        <w:spacing w:after="0" w:line="360" w:lineRule="auto"/>
        <w:jc w:val="both"/>
        <w:rPr>
          <w:rFonts w:cs="Times New Roman"/>
          <w:b/>
        </w:rPr>
      </w:pPr>
      <w:r>
        <w:rPr>
          <w:rFonts w:cs="Times New Roman"/>
          <w:noProof/>
          <w:lang w:eastAsia="ru-RU"/>
        </w:rPr>
        <w:drawing>
          <wp:inline distT="0" distB="0" distL="0" distR="0" wp14:anchorId="7D9C3825" wp14:editId="6D22E1D8">
            <wp:extent cx="6120130" cy="757510"/>
            <wp:effectExtent l="0" t="0" r="0" b="5080"/>
            <wp:docPr id="13" name="Рисунок 13" descr="C:\Users\kseni\Pictures\Screenshots\Снимок экрана (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eni\Pictures\Screenshots\Снимок экрана (22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757510"/>
                    </a:xfrm>
                    <a:prstGeom prst="rect">
                      <a:avLst/>
                    </a:prstGeom>
                    <a:noFill/>
                    <a:ln>
                      <a:noFill/>
                    </a:ln>
                  </pic:spPr>
                </pic:pic>
              </a:graphicData>
            </a:graphic>
          </wp:inline>
        </w:drawing>
      </w:r>
    </w:p>
    <w:p w14:paraId="178166AB" w14:textId="680F3C98" w:rsidR="0040681C" w:rsidRDefault="005E7E0B" w:rsidP="0040681C">
      <w:pPr>
        <w:spacing w:after="0" w:line="360" w:lineRule="auto"/>
        <w:ind w:firstLine="737"/>
        <w:jc w:val="both"/>
        <w:rPr>
          <w:b/>
        </w:rPr>
      </w:pPr>
      <w:r>
        <w:rPr>
          <w:rFonts w:cs="Times New Roman"/>
          <w:b/>
        </w:rPr>
        <w:t>Таблица 3.</w:t>
      </w:r>
      <w:r w:rsidR="0040681C">
        <w:rPr>
          <w:rFonts w:cs="Times New Roman"/>
          <w:b/>
        </w:rPr>
        <w:t>3</w:t>
      </w:r>
      <w:r w:rsidRPr="00CC28C1">
        <w:rPr>
          <w:rFonts w:cs="Times New Roman"/>
          <w:b/>
        </w:rPr>
        <w:t xml:space="preserve">. </w:t>
      </w:r>
      <w:r w:rsidR="0040681C">
        <w:rPr>
          <w:rFonts w:cs="Times New Roman"/>
          <w:b/>
        </w:rPr>
        <w:t>А</w:t>
      </w:r>
      <w:r w:rsidR="0040681C" w:rsidRPr="00CC28C1">
        <w:rPr>
          <w:b/>
        </w:rPr>
        <w:t xml:space="preserve">нализ </w:t>
      </w:r>
      <w:r w:rsidR="0040681C">
        <w:rPr>
          <w:b/>
        </w:rPr>
        <w:t>различий (</w:t>
      </w:r>
      <w:r w:rsidR="0040681C" w:rsidRPr="00CC28C1">
        <w:rPr>
          <w:b/>
        </w:rPr>
        <w:t>критери</w:t>
      </w:r>
      <w:r w:rsidR="0040681C">
        <w:rPr>
          <w:b/>
        </w:rPr>
        <w:t>й</w:t>
      </w:r>
      <w:r w:rsidR="0040681C" w:rsidRPr="00CC28C1">
        <w:rPr>
          <w:b/>
        </w:rPr>
        <w:t xml:space="preserve"> </w:t>
      </w:r>
      <w:r w:rsidR="0040681C" w:rsidRPr="00CC28C1">
        <w:rPr>
          <w:rFonts w:cs="Times New Roman"/>
          <w:b/>
          <w:szCs w:val="28"/>
          <w:lang w:eastAsia="ru-RU"/>
        </w:rPr>
        <w:t xml:space="preserve">U - </w:t>
      </w:r>
      <w:r w:rsidR="0040681C" w:rsidRPr="00CC28C1">
        <w:rPr>
          <w:b/>
        </w:rPr>
        <w:t>Манна – Уитни</w:t>
      </w:r>
      <w:r w:rsidR="0040681C">
        <w:rPr>
          <w:b/>
        </w:rPr>
        <w:t>) по типам акцентуаций личности</w:t>
      </w:r>
      <w:r w:rsidR="0040681C" w:rsidRPr="00CC28C1">
        <w:rPr>
          <w:b/>
        </w:rPr>
        <w:t xml:space="preserve"> </w:t>
      </w:r>
      <w:r w:rsidR="0040681C">
        <w:rPr>
          <w:b/>
        </w:rPr>
        <w:t xml:space="preserve">в группах подростков, отличающихся по </w:t>
      </w:r>
      <w:r w:rsidR="0040681C" w:rsidRPr="00CC28C1">
        <w:rPr>
          <w:b/>
        </w:rPr>
        <w:t>среднеарифметическ</w:t>
      </w:r>
      <w:r w:rsidR="0040681C">
        <w:rPr>
          <w:b/>
        </w:rPr>
        <w:t>им</w:t>
      </w:r>
      <w:r w:rsidR="0040681C" w:rsidRPr="00CC28C1">
        <w:rPr>
          <w:b/>
        </w:rPr>
        <w:t xml:space="preserve"> оценк</w:t>
      </w:r>
      <w:r w:rsidR="0040681C">
        <w:rPr>
          <w:b/>
        </w:rPr>
        <w:t>ам школьной успеваемости</w:t>
      </w:r>
      <w:r w:rsidR="0040681C" w:rsidRPr="00CC28C1">
        <w:rPr>
          <w:b/>
        </w:rPr>
        <w:t xml:space="preserve"> </w:t>
      </w:r>
      <w:r w:rsidR="0040681C">
        <w:rPr>
          <w:b/>
        </w:rPr>
        <w:t>(Группы</w:t>
      </w:r>
      <w:proofErr w:type="gramStart"/>
      <w:r w:rsidR="0040681C">
        <w:rPr>
          <w:b/>
        </w:rPr>
        <w:t xml:space="preserve"> А</w:t>
      </w:r>
      <w:proofErr w:type="gramEnd"/>
      <w:r w:rsidR="0040681C">
        <w:rPr>
          <w:b/>
        </w:rPr>
        <w:t xml:space="preserve"> и Б)</w:t>
      </w:r>
    </w:p>
    <w:p w14:paraId="6F3159C9" w14:textId="77777777" w:rsidR="00E7379F" w:rsidRDefault="00DC74AE" w:rsidP="00432A1D">
      <w:pPr>
        <w:spacing w:line="360" w:lineRule="auto"/>
        <w:ind w:firstLine="708"/>
        <w:jc w:val="both"/>
        <w:rPr>
          <w:color w:val="000000"/>
          <w:szCs w:val="27"/>
        </w:rPr>
      </w:pPr>
      <w:bookmarkStart w:id="26" w:name="_Toc532519578"/>
      <w:r>
        <w:rPr>
          <w:color w:val="000000"/>
          <w:szCs w:val="27"/>
        </w:rPr>
        <w:lastRenderedPageBreak/>
        <w:t>П</w:t>
      </w:r>
      <w:r w:rsidR="005E7E0B">
        <w:rPr>
          <w:color w:val="000000"/>
          <w:szCs w:val="27"/>
        </w:rPr>
        <w:t xml:space="preserve">олученные данные показали, что </w:t>
      </w:r>
      <w:r w:rsidR="005E7E0B" w:rsidRPr="009A7DE3">
        <w:rPr>
          <w:color w:val="000000"/>
          <w:szCs w:val="27"/>
        </w:rPr>
        <w:t>на успешность учебной деятельности</w:t>
      </w:r>
      <w:r w:rsidR="005E7E0B">
        <w:rPr>
          <w:color w:val="000000"/>
          <w:szCs w:val="27"/>
        </w:rPr>
        <w:t xml:space="preserve"> влияет самооценка, в то время как тревожность и акцентуация личности не оказывают </w:t>
      </w:r>
      <w:r>
        <w:rPr>
          <w:color w:val="000000"/>
          <w:szCs w:val="27"/>
        </w:rPr>
        <w:t>значимого</w:t>
      </w:r>
      <w:r w:rsidR="005E7E0B">
        <w:rPr>
          <w:color w:val="000000"/>
          <w:szCs w:val="27"/>
        </w:rPr>
        <w:t xml:space="preserve"> влияния на успеваемость подростков. Таким образам поставленная </w:t>
      </w:r>
      <w:r>
        <w:rPr>
          <w:color w:val="000000"/>
          <w:szCs w:val="27"/>
        </w:rPr>
        <w:t xml:space="preserve">нами </w:t>
      </w:r>
      <w:r w:rsidR="005E7E0B">
        <w:rPr>
          <w:color w:val="000000"/>
          <w:szCs w:val="27"/>
        </w:rPr>
        <w:t>гипотеза подтвердилась частично.</w:t>
      </w:r>
    </w:p>
    <w:p w14:paraId="4A56A1F4" w14:textId="534E7439" w:rsidR="005E7E0B" w:rsidRPr="0047655A" w:rsidRDefault="005E7E0B" w:rsidP="00432A1D">
      <w:pPr>
        <w:spacing w:line="360" w:lineRule="auto"/>
        <w:ind w:firstLine="708"/>
        <w:jc w:val="both"/>
      </w:pPr>
      <w:r>
        <w:br w:type="page"/>
      </w:r>
    </w:p>
    <w:p w14:paraId="788FE1B5" w14:textId="77777777" w:rsidR="005E7E0B" w:rsidRPr="00CC28C1" w:rsidRDefault="005E7E0B" w:rsidP="00432A1D">
      <w:pPr>
        <w:pStyle w:val="1"/>
        <w:jc w:val="both"/>
        <w:rPr>
          <w:rFonts w:cs="Times New Roman"/>
        </w:rPr>
      </w:pPr>
      <w:bookmarkStart w:id="27" w:name="_Toc1402905"/>
      <w:r w:rsidRPr="00CC28C1">
        <w:lastRenderedPageBreak/>
        <w:t>Заключение</w:t>
      </w:r>
      <w:bookmarkEnd w:id="26"/>
      <w:bookmarkEnd w:id="27"/>
    </w:p>
    <w:p w14:paraId="42D2D550" w14:textId="77777777" w:rsidR="005E7E0B" w:rsidRDefault="005E7E0B" w:rsidP="00432A1D">
      <w:pPr>
        <w:spacing w:after="0" w:line="360" w:lineRule="auto"/>
        <w:ind w:firstLine="737"/>
        <w:jc w:val="both"/>
        <w:rPr>
          <w:rFonts w:cs="Times New Roman"/>
          <w:szCs w:val="28"/>
        </w:rPr>
      </w:pPr>
      <w:r>
        <w:rPr>
          <w:rFonts w:cs="Times New Roman"/>
          <w:szCs w:val="28"/>
        </w:rPr>
        <w:t xml:space="preserve">Было проведено исследование по выявлению зависимости школьной успеваемости от личностно – характерологических свойств подростков. </w:t>
      </w:r>
    </w:p>
    <w:p w14:paraId="2D4E41F2" w14:textId="6FB06453" w:rsidR="005E7E0B" w:rsidRDefault="005E7E0B" w:rsidP="00432A1D">
      <w:pPr>
        <w:spacing w:after="0" w:line="360" w:lineRule="auto"/>
        <w:ind w:firstLine="737"/>
        <w:jc w:val="both"/>
        <w:rPr>
          <w:rFonts w:cs="Times New Roman"/>
          <w:szCs w:val="28"/>
        </w:rPr>
      </w:pPr>
      <w:r>
        <w:rPr>
          <w:rFonts w:cs="Times New Roman"/>
          <w:szCs w:val="28"/>
        </w:rPr>
        <w:t xml:space="preserve">Для этого подробно были рассмотрены причины школьной неуспеваемости, а также </w:t>
      </w:r>
      <w:r w:rsidR="008E22AD">
        <w:rPr>
          <w:rFonts w:cs="Times New Roman"/>
          <w:szCs w:val="28"/>
        </w:rPr>
        <w:t>психологические характеристики</w:t>
      </w:r>
      <w:r>
        <w:rPr>
          <w:rFonts w:cs="Times New Roman"/>
          <w:szCs w:val="28"/>
        </w:rPr>
        <w:t xml:space="preserve"> подростков</w:t>
      </w:r>
      <w:r w:rsidR="008E22AD">
        <w:rPr>
          <w:rFonts w:cs="Times New Roman"/>
          <w:szCs w:val="28"/>
        </w:rPr>
        <w:t xml:space="preserve">ого </w:t>
      </w:r>
      <w:r>
        <w:rPr>
          <w:rFonts w:cs="Times New Roman"/>
          <w:szCs w:val="28"/>
        </w:rPr>
        <w:t>возраст</w:t>
      </w:r>
      <w:r w:rsidR="008E22AD">
        <w:rPr>
          <w:rFonts w:cs="Times New Roman"/>
          <w:szCs w:val="28"/>
        </w:rPr>
        <w:t>а</w:t>
      </w:r>
      <w:r>
        <w:rPr>
          <w:rFonts w:cs="Times New Roman"/>
          <w:szCs w:val="28"/>
        </w:rPr>
        <w:t>, как кризисн</w:t>
      </w:r>
      <w:r w:rsidR="008E22AD">
        <w:rPr>
          <w:rFonts w:cs="Times New Roman"/>
          <w:szCs w:val="28"/>
        </w:rPr>
        <w:t>ого</w:t>
      </w:r>
      <w:r>
        <w:rPr>
          <w:rFonts w:cs="Times New Roman"/>
          <w:szCs w:val="28"/>
        </w:rPr>
        <w:t xml:space="preserve"> (переломн</w:t>
      </w:r>
      <w:r w:rsidR="008E22AD">
        <w:rPr>
          <w:rFonts w:cs="Times New Roman"/>
          <w:szCs w:val="28"/>
        </w:rPr>
        <w:t>ого</w:t>
      </w:r>
      <w:r>
        <w:rPr>
          <w:rFonts w:cs="Times New Roman"/>
          <w:szCs w:val="28"/>
        </w:rPr>
        <w:t>) период</w:t>
      </w:r>
      <w:r w:rsidR="008E22AD">
        <w:rPr>
          <w:rFonts w:cs="Times New Roman"/>
          <w:szCs w:val="28"/>
        </w:rPr>
        <w:t>а</w:t>
      </w:r>
      <w:r>
        <w:rPr>
          <w:rFonts w:cs="Times New Roman"/>
          <w:szCs w:val="28"/>
        </w:rPr>
        <w:t xml:space="preserve"> в жизни человека. Был проведен анализ таких личностно – характерологических свойств подростков как: тревожность, самооценка и акцентуация личности. Для изучения этого вопроса</w:t>
      </w:r>
      <w:r w:rsidRPr="008438A5">
        <w:rPr>
          <w:rFonts w:cs="Times New Roman"/>
          <w:szCs w:val="28"/>
        </w:rPr>
        <w:t xml:space="preserve"> были </w:t>
      </w:r>
      <w:r>
        <w:rPr>
          <w:rFonts w:cs="Times New Roman"/>
          <w:szCs w:val="28"/>
        </w:rPr>
        <w:t>рассмотрены</w:t>
      </w:r>
      <w:r w:rsidRPr="008438A5">
        <w:rPr>
          <w:rFonts w:cs="Times New Roman"/>
          <w:szCs w:val="28"/>
        </w:rPr>
        <w:t xml:space="preserve"> </w:t>
      </w:r>
      <w:r>
        <w:rPr>
          <w:rFonts w:cs="Times New Roman"/>
          <w:szCs w:val="28"/>
        </w:rPr>
        <w:t xml:space="preserve">работы </w:t>
      </w:r>
      <w:r w:rsidRPr="008438A5">
        <w:rPr>
          <w:rFonts w:cs="Times New Roman"/>
          <w:szCs w:val="28"/>
        </w:rPr>
        <w:t xml:space="preserve">таких ученых как: </w:t>
      </w:r>
      <w:r w:rsidRPr="00CC28C1">
        <w:rPr>
          <w:rFonts w:cs="Times New Roman"/>
          <w:szCs w:val="28"/>
        </w:rPr>
        <w:t>Прихожан</w:t>
      </w:r>
      <w:r>
        <w:rPr>
          <w:rFonts w:cs="Times New Roman"/>
          <w:szCs w:val="28"/>
        </w:rPr>
        <w:t xml:space="preserve"> А.М., </w:t>
      </w:r>
      <w:proofErr w:type="spellStart"/>
      <w:r>
        <w:rPr>
          <w:rFonts w:cs="Times New Roman"/>
          <w:szCs w:val="28"/>
        </w:rPr>
        <w:t>Личко</w:t>
      </w:r>
      <w:proofErr w:type="spellEnd"/>
      <w:r>
        <w:rPr>
          <w:rFonts w:cs="Times New Roman"/>
          <w:szCs w:val="28"/>
        </w:rPr>
        <w:t xml:space="preserve"> А.Е., Выгот</w:t>
      </w:r>
      <w:r w:rsidRPr="00CC28C1">
        <w:rPr>
          <w:rFonts w:cs="Times New Roman"/>
          <w:szCs w:val="28"/>
        </w:rPr>
        <w:t xml:space="preserve">ский Л.С., </w:t>
      </w:r>
      <w:proofErr w:type="spellStart"/>
      <w:r w:rsidRPr="00CC28C1">
        <w:rPr>
          <w:rFonts w:cs="Times New Roman"/>
          <w:szCs w:val="28"/>
        </w:rPr>
        <w:t>Эльконин</w:t>
      </w:r>
      <w:proofErr w:type="spellEnd"/>
      <w:r w:rsidRPr="00CC28C1">
        <w:rPr>
          <w:rFonts w:cs="Times New Roman"/>
          <w:szCs w:val="28"/>
        </w:rPr>
        <w:t xml:space="preserve"> Д.Б., </w:t>
      </w:r>
      <w:proofErr w:type="spellStart"/>
      <w:r w:rsidRPr="00CC28C1">
        <w:rPr>
          <w:rFonts w:cs="Times New Roman"/>
          <w:szCs w:val="28"/>
        </w:rPr>
        <w:t>Масгутова</w:t>
      </w:r>
      <w:proofErr w:type="spellEnd"/>
      <w:r w:rsidRPr="00CC28C1">
        <w:rPr>
          <w:rFonts w:cs="Times New Roman"/>
          <w:szCs w:val="28"/>
        </w:rPr>
        <w:t xml:space="preserve"> С. К., </w:t>
      </w:r>
      <w:proofErr w:type="spellStart"/>
      <w:r w:rsidRPr="00CC28C1">
        <w:rPr>
          <w:rFonts w:cs="Times New Roman"/>
          <w:szCs w:val="28"/>
        </w:rPr>
        <w:t>Каптерев</w:t>
      </w:r>
      <w:proofErr w:type="spellEnd"/>
      <w:r w:rsidRPr="00CC28C1">
        <w:rPr>
          <w:rFonts w:cs="Times New Roman"/>
          <w:szCs w:val="28"/>
        </w:rPr>
        <w:t xml:space="preserve"> П. Ф.,К. </w:t>
      </w:r>
      <w:proofErr w:type="spellStart"/>
      <w:r w:rsidRPr="00CC28C1">
        <w:rPr>
          <w:rFonts w:cs="Times New Roman"/>
          <w:szCs w:val="28"/>
        </w:rPr>
        <w:t>Хорни</w:t>
      </w:r>
      <w:proofErr w:type="spellEnd"/>
      <w:r w:rsidRPr="00CC28C1">
        <w:rPr>
          <w:rFonts w:cs="Times New Roman"/>
          <w:szCs w:val="28"/>
        </w:rPr>
        <w:t>, Кондратьева С.В. и т.д.</w:t>
      </w:r>
    </w:p>
    <w:p w14:paraId="2E449943" w14:textId="607D39F6" w:rsidR="005E7E0B" w:rsidRDefault="005E7E0B" w:rsidP="00432A1D">
      <w:pPr>
        <w:spacing w:after="0" w:line="360" w:lineRule="auto"/>
        <w:ind w:firstLine="737"/>
        <w:jc w:val="both"/>
        <w:rPr>
          <w:rFonts w:eastAsia="Times New Roman" w:cs="Times New Roman"/>
          <w:color w:val="000000"/>
          <w:szCs w:val="28"/>
          <w:lang w:eastAsia="ru-RU"/>
        </w:rPr>
      </w:pPr>
      <w:r>
        <w:rPr>
          <w:rFonts w:eastAsia="Times New Roman" w:cs="Times New Roman"/>
          <w:color w:val="000000"/>
          <w:szCs w:val="28"/>
          <w:lang w:eastAsia="ru-RU"/>
        </w:rPr>
        <w:t>Для проведения исследования были подобраны</w:t>
      </w:r>
      <w:r w:rsidRPr="00575B9B">
        <w:rPr>
          <w:rFonts w:eastAsia="Times New Roman" w:cs="Times New Roman"/>
          <w:color w:val="000000"/>
          <w:szCs w:val="28"/>
          <w:lang w:eastAsia="ru-RU"/>
        </w:rPr>
        <w:t xml:space="preserve"> </w:t>
      </w:r>
      <w:r w:rsidR="008E22AD">
        <w:rPr>
          <w:rFonts w:eastAsia="Times New Roman" w:cs="Times New Roman"/>
          <w:color w:val="000000"/>
          <w:szCs w:val="28"/>
          <w:lang w:eastAsia="ru-RU"/>
        </w:rPr>
        <w:t>психодиагностические</w:t>
      </w:r>
      <w:r w:rsidRPr="00575B9B">
        <w:rPr>
          <w:rFonts w:eastAsia="Times New Roman" w:cs="Times New Roman"/>
          <w:color w:val="000000"/>
          <w:szCs w:val="28"/>
          <w:lang w:eastAsia="ru-RU"/>
        </w:rPr>
        <w:t xml:space="preserve"> методики исследования личностно - характерологических особенностей подростка</w:t>
      </w:r>
      <w:r>
        <w:rPr>
          <w:rFonts w:eastAsia="Times New Roman" w:cs="Times New Roman"/>
          <w:color w:val="000000"/>
          <w:szCs w:val="28"/>
          <w:lang w:eastAsia="ru-RU"/>
        </w:rPr>
        <w:t>, которые соответствуют цели данного исследования: м</w:t>
      </w:r>
      <w:r w:rsidRPr="005438F8">
        <w:rPr>
          <w:rFonts w:eastAsia="Times New Roman" w:cs="Times New Roman"/>
          <w:color w:val="000000"/>
          <w:szCs w:val="28"/>
          <w:lang w:eastAsia="ru-RU"/>
        </w:rPr>
        <w:t xml:space="preserve">етодика измерения уровня тревожности (Дж. Тейлор, адаптация В. Г. </w:t>
      </w:r>
      <w:proofErr w:type="spellStart"/>
      <w:r w:rsidRPr="005438F8">
        <w:rPr>
          <w:rFonts w:eastAsia="Times New Roman" w:cs="Times New Roman"/>
          <w:color w:val="000000"/>
          <w:szCs w:val="28"/>
          <w:lang w:eastAsia="ru-RU"/>
        </w:rPr>
        <w:t>Норакидзе</w:t>
      </w:r>
      <w:proofErr w:type="spellEnd"/>
      <w:r w:rsidRPr="005438F8">
        <w:rPr>
          <w:rFonts w:eastAsia="Times New Roman" w:cs="Times New Roman"/>
          <w:color w:val="000000"/>
          <w:szCs w:val="28"/>
          <w:lang w:eastAsia="ru-RU"/>
        </w:rPr>
        <w:t>)</w:t>
      </w:r>
      <w:r>
        <w:rPr>
          <w:rFonts w:eastAsia="Times New Roman" w:cs="Times New Roman"/>
          <w:color w:val="000000"/>
          <w:szCs w:val="28"/>
          <w:lang w:eastAsia="ru-RU"/>
        </w:rPr>
        <w:t>; т</w:t>
      </w:r>
      <w:r w:rsidRPr="005438F8">
        <w:rPr>
          <w:rFonts w:eastAsia="Times New Roman" w:cs="Times New Roman"/>
          <w:color w:val="000000"/>
          <w:szCs w:val="28"/>
          <w:lang w:eastAsia="ru-RU"/>
        </w:rPr>
        <w:t xml:space="preserve">ест-опросник «Определение уровня самооценки» </w:t>
      </w:r>
      <w:proofErr w:type="spellStart"/>
      <w:r w:rsidRPr="005438F8">
        <w:rPr>
          <w:rFonts w:eastAsia="Times New Roman" w:cs="Times New Roman"/>
          <w:color w:val="000000"/>
          <w:szCs w:val="28"/>
          <w:lang w:eastAsia="ru-RU"/>
        </w:rPr>
        <w:t>С.В.Ковалёва</w:t>
      </w:r>
      <w:proofErr w:type="spellEnd"/>
      <w:r>
        <w:rPr>
          <w:rFonts w:eastAsia="Times New Roman" w:cs="Times New Roman"/>
          <w:color w:val="000000"/>
          <w:szCs w:val="28"/>
          <w:lang w:eastAsia="ru-RU"/>
        </w:rPr>
        <w:t>;</w:t>
      </w:r>
      <w:r w:rsidRPr="00934F14">
        <w:t xml:space="preserve"> </w:t>
      </w:r>
      <w:r>
        <w:rPr>
          <w:rFonts w:eastAsia="Times New Roman" w:cs="Times New Roman"/>
          <w:color w:val="000000"/>
          <w:szCs w:val="28"/>
          <w:lang w:eastAsia="ru-RU"/>
        </w:rPr>
        <w:t>т</w:t>
      </w:r>
      <w:r w:rsidRPr="00934F14">
        <w:rPr>
          <w:rFonts w:eastAsia="Times New Roman" w:cs="Times New Roman"/>
          <w:color w:val="000000"/>
          <w:szCs w:val="28"/>
          <w:lang w:eastAsia="ru-RU"/>
        </w:rPr>
        <w:t xml:space="preserve">ест-опросника С. </w:t>
      </w:r>
      <w:proofErr w:type="spellStart"/>
      <w:r w:rsidRPr="00934F14">
        <w:rPr>
          <w:rFonts w:eastAsia="Times New Roman" w:cs="Times New Roman"/>
          <w:color w:val="000000"/>
          <w:szCs w:val="28"/>
          <w:lang w:eastAsia="ru-RU"/>
        </w:rPr>
        <w:t>Шмишека</w:t>
      </w:r>
      <w:proofErr w:type="spellEnd"/>
      <w:r w:rsidRPr="00934F14">
        <w:rPr>
          <w:rFonts w:eastAsia="Times New Roman" w:cs="Times New Roman"/>
          <w:color w:val="000000"/>
          <w:szCs w:val="28"/>
          <w:lang w:eastAsia="ru-RU"/>
        </w:rPr>
        <w:t xml:space="preserve"> (АХ) (модификация методики «Определение личностно-характерологических акцентуаций» К. </w:t>
      </w:r>
      <w:proofErr w:type="spellStart"/>
      <w:r w:rsidRPr="00934F14">
        <w:rPr>
          <w:rFonts w:eastAsia="Times New Roman" w:cs="Times New Roman"/>
          <w:color w:val="000000"/>
          <w:szCs w:val="28"/>
          <w:lang w:eastAsia="ru-RU"/>
        </w:rPr>
        <w:t>Леонгарда</w:t>
      </w:r>
      <w:proofErr w:type="spellEnd"/>
      <w:r w:rsidRPr="00934F14">
        <w:rPr>
          <w:rFonts w:eastAsia="Times New Roman" w:cs="Times New Roman"/>
          <w:color w:val="000000"/>
          <w:szCs w:val="28"/>
          <w:lang w:eastAsia="ru-RU"/>
        </w:rPr>
        <w:t>)</w:t>
      </w:r>
      <w:r>
        <w:rPr>
          <w:rFonts w:eastAsia="Times New Roman" w:cs="Times New Roman"/>
          <w:color w:val="000000"/>
          <w:szCs w:val="28"/>
          <w:lang w:eastAsia="ru-RU"/>
        </w:rPr>
        <w:t>. Результаты данных методик позволили сделать  следующие выводы:</w:t>
      </w:r>
    </w:p>
    <w:p w14:paraId="18B86999" w14:textId="172EF930" w:rsidR="005E7E0B" w:rsidRPr="009A7DE3" w:rsidRDefault="005E7E0B" w:rsidP="00432A1D">
      <w:pPr>
        <w:pStyle w:val="a4"/>
        <w:numPr>
          <w:ilvl w:val="0"/>
          <w:numId w:val="28"/>
        </w:numPr>
        <w:spacing w:after="0" w:line="360" w:lineRule="auto"/>
        <w:jc w:val="both"/>
        <w:rPr>
          <w:rFonts w:cs="Times New Roman"/>
          <w:szCs w:val="28"/>
        </w:rPr>
      </w:pPr>
      <w:r w:rsidRPr="009A7DE3">
        <w:rPr>
          <w:rFonts w:eastAsia="Times New Roman" w:cs="Times New Roman"/>
          <w:color w:val="000000"/>
          <w:szCs w:val="28"/>
          <w:lang w:eastAsia="ru-RU"/>
        </w:rPr>
        <w:t xml:space="preserve">Уровень тревожности не оказывает </w:t>
      </w:r>
      <w:r w:rsidR="008E22AD">
        <w:rPr>
          <w:rFonts w:eastAsia="Times New Roman" w:cs="Times New Roman"/>
          <w:color w:val="000000"/>
          <w:szCs w:val="28"/>
          <w:lang w:eastAsia="ru-RU"/>
        </w:rPr>
        <w:t>значимого</w:t>
      </w:r>
      <w:r w:rsidRPr="009A7DE3">
        <w:rPr>
          <w:rFonts w:eastAsia="Times New Roman" w:cs="Times New Roman"/>
          <w:color w:val="000000"/>
          <w:szCs w:val="28"/>
          <w:lang w:eastAsia="ru-RU"/>
        </w:rPr>
        <w:t xml:space="preserve"> влияния на </w:t>
      </w:r>
      <w:r w:rsidR="008E22AD">
        <w:rPr>
          <w:rFonts w:eastAsia="Times New Roman" w:cs="Times New Roman"/>
          <w:color w:val="000000"/>
          <w:szCs w:val="28"/>
          <w:lang w:eastAsia="ru-RU"/>
        </w:rPr>
        <w:t>школьную</w:t>
      </w:r>
      <w:r w:rsidR="00D82AC5">
        <w:rPr>
          <w:rFonts w:eastAsia="Times New Roman" w:cs="Times New Roman"/>
          <w:color w:val="000000"/>
          <w:szCs w:val="28"/>
          <w:lang w:eastAsia="ru-RU"/>
        </w:rPr>
        <w:t xml:space="preserve"> успеваемость подростков</w:t>
      </w:r>
      <w:r w:rsidRPr="009A7DE3">
        <w:rPr>
          <w:rFonts w:eastAsia="Times New Roman" w:cs="Times New Roman"/>
          <w:color w:val="000000"/>
          <w:szCs w:val="28"/>
          <w:lang w:eastAsia="ru-RU"/>
        </w:rPr>
        <w:t xml:space="preserve">. </w:t>
      </w:r>
    </w:p>
    <w:p w14:paraId="75B7C648" w14:textId="4667DCDB" w:rsidR="005E7E0B" w:rsidRPr="009A7DE3" w:rsidRDefault="00D82AC5" w:rsidP="00432A1D">
      <w:pPr>
        <w:pStyle w:val="a4"/>
        <w:numPr>
          <w:ilvl w:val="0"/>
          <w:numId w:val="28"/>
        </w:numPr>
        <w:spacing w:after="0" w:line="360" w:lineRule="auto"/>
        <w:jc w:val="both"/>
        <w:rPr>
          <w:rFonts w:cs="Times New Roman"/>
          <w:szCs w:val="28"/>
        </w:rPr>
      </w:pPr>
      <w:r>
        <w:t>С</w:t>
      </w:r>
      <w:r w:rsidR="005E7E0B">
        <w:t>амооценк</w:t>
      </w:r>
      <w:r>
        <w:t>а</w:t>
      </w:r>
      <w:r w:rsidR="005E7E0B">
        <w:t xml:space="preserve"> </w:t>
      </w:r>
      <w:r>
        <w:t xml:space="preserve">оказывает </w:t>
      </w:r>
      <w:r w:rsidR="005E7E0B">
        <w:t>влия</w:t>
      </w:r>
      <w:r>
        <w:t>ние</w:t>
      </w:r>
      <w:r w:rsidR="005E7E0B" w:rsidRPr="00CC28C1">
        <w:t xml:space="preserve"> на показатели школьной успеваемости</w:t>
      </w:r>
      <w:r>
        <w:t xml:space="preserve"> подростков</w:t>
      </w:r>
      <w:r w:rsidR="005E7E0B">
        <w:t>.</w:t>
      </w:r>
    </w:p>
    <w:p w14:paraId="263E9EBC" w14:textId="1990905B" w:rsidR="005E7E0B" w:rsidRPr="00575B9B" w:rsidRDefault="005E7E0B" w:rsidP="00432A1D">
      <w:pPr>
        <w:pStyle w:val="a4"/>
        <w:numPr>
          <w:ilvl w:val="0"/>
          <w:numId w:val="28"/>
        </w:numPr>
        <w:spacing w:after="0" w:line="360" w:lineRule="auto"/>
        <w:jc w:val="both"/>
        <w:rPr>
          <w:rFonts w:cs="Times New Roman"/>
          <w:szCs w:val="28"/>
        </w:rPr>
      </w:pPr>
      <w:r>
        <w:t>Тип</w:t>
      </w:r>
      <w:r w:rsidRPr="00CC28C1">
        <w:t xml:space="preserve"> акцентуации личности </w:t>
      </w:r>
      <w:r>
        <w:t xml:space="preserve">не влияет </w:t>
      </w:r>
      <w:r w:rsidRPr="00CC28C1">
        <w:t>на показатели школьной успеваемости</w:t>
      </w:r>
      <w:r w:rsidR="00D82AC5">
        <w:t xml:space="preserve"> подростков</w:t>
      </w:r>
      <w:r>
        <w:t>.</w:t>
      </w:r>
    </w:p>
    <w:p w14:paraId="4B5C5F66" w14:textId="77777777" w:rsidR="005E7E0B" w:rsidRDefault="005E7E0B" w:rsidP="00432A1D">
      <w:pPr>
        <w:spacing w:line="360" w:lineRule="auto"/>
        <w:ind w:firstLine="737"/>
        <w:jc w:val="both"/>
      </w:pPr>
      <w:r>
        <w:rPr>
          <w:rFonts w:cs="Times New Roman"/>
          <w:szCs w:val="28"/>
        </w:rPr>
        <w:t>Подводя итоги, можно сказать, что н</w:t>
      </w:r>
      <w:r w:rsidRPr="00575B9B">
        <w:rPr>
          <w:rFonts w:cs="Times New Roman"/>
          <w:szCs w:val="28"/>
        </w:rPr>
        <w:t>ами были выдвинута гипотеза исследования, которая частично подтвердилась. В результате проведенного исследования было выявлено, что на успешность учебной деятельности  в большей мере влияет только самооценка, а тревожность и акцентуация личности не оказывает должного влияния.</w:t>
      </w:r>
    </w:p>
    <w:p w14:paraId="31C4A260" w14:textId="77777777" w:rsidR="005E7E0B" w:rsidRPr="00E71161" w:rsidRDefault="005E7E0B" w:rsidP="00432A1D">
      <w:pPr>
        <w:pStyle w:val="1"/>
        <w:jc w:val="both"/>
        <w:rPr>
          <w:b w:val="0"/>
        </w:rPr>
      </w:pPr>
      <w:bookmarkStart w:id="28" w:name="_Toc1402906"/>
      <w:bookmarkStart w:id="29" w:name="_GoBack"/>
      <w:bookmarkEnd w:id="29"/>
      <w:r w:rsidRPr="00E71161">
        <w:rPr>
          <w:rStyle w:val="10"/>
          <w:b/>
        </w:rPr>
        <w:lastRenderedPageBreak/>
        <w:t>Список используемой литературы:</w:t>
      </w:r>
      <w:bookmarkEnd w:id="28"/>
    </w:p>
    <w:p w14:paraId="5F95F9F1"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Выготский Л. С.  Собр. соч.: В 6 т., - Т. 4.–М., 1983. </w:t>
      </w:r>
    </w:p>
    <w:p w14:paraId="17A26DD1"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Грабал</w:t>
      </w:r>
      <w:proofErr w:type="spellEnd"/>
      <w:r w:rsidRPr="00CC28C1">
        <w:rPr>
          <w:lang w:eastAsia="ru-RU"/>
        </w:rPr>
        <w:t xml:space="preserve"> В. Некоторые проблемы мотивации учебной деятельности учащихся, //Вопросы психологии.—1987.— № 1.</w:t>
      </w:r>
    </w:p>
    <w:p w14:paraId="4D5BA78B"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Дубровина И.В. Акимова М.К., Борисова Е.М. и др.; Под ред. Дубровиной И.В., Рабочая книга школьного психолога, - М.: Просвещение, 1991.— 303 с. </w:t>
      </w:r>
    </w:p>
    <w:p w14:paraId="50375750"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Каптерев</w:t>
      </w:r>
      <w:proofErr w:type="spellEnd"/>
      <w:r w:rsidRPr="00CC28C1">
        <w:rPr>
          <w:lang w:eastAsia="ru-RU"/>
        </w:rPr>
        <w:t xml:space="preserve"> П. Ф. Избранные педагогические сочинения, / под ред. А. М. Арсеньева; сост. П. А. Лебедев; Акад. </w:t>
      </w:r>
      <w:proofErr w:type="spellStart"/>
      <w:r w:rsidRPr="00CC28C1">
        <w:rPr>
          <w:lang w:eastAsia="ru-RU"/>
        </w:rPr>
        <w:t>пед</w:t>
      </w:r>
      <w:proofErr w:type="spellEnd"/>
      <w:r w:rsidRPr="00CC28C1">
        <w:rPr>
          <w:lang w:eastAsia="ru-RU"/>
        </w:rPr>
        <w:t>. наук СССР. — М.</w:t>
      </w:r>
      <w:proofErr w:type="gramStart"/>
      <w:r w:rsidRPr="00CC28C1">
        <w:rPr>
          <w:lang w:eastAsia="ru-RU"/>
        </w:rPr>
        <w:t xml:space="preserve"> :</w:t>
      </w:r>
      <w:proofErr w:type="gramEnd"/>
      <w:r w:rsidRPr="00CC28C1">
        <w:rPr>
          <w:lang w:eastAsia="ru-RU"/>
        </w:rPr>
        <w:t xml:space="preserve"> Педагогика, 1982. — 703с. </w:t>
      </w:r>
    </w:p>
    <w:p w14:paraId="761D6D67"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Ковалев С. В. Подготовка старшеклассников к семейной жизни : тесты, опросники, ролевые игры : книга для учителя</w:t>
      </w:r>
      <w:proofErr w:type="gramStart"/>
      <w:r w:rsidRPr="00CC28C1">
        <w:rPr>
          <w:lang w:eastAsia="ru-RU"/>
        </w:rPr>
        <w:t xml:space="preserve"> .</w:t>
      </w:r>
      <w:proofErr w:type="gramEnd"/>
      <w:r w:rsidRPr="00CC28C1">
        <w:rPr>
          <w:lang w:eastAsia="ru-RU"/>
        </w:rPr>
        <w:t xml:space="preserve"> – Москва : Просвещение, 1991. – 143 с. </w:t>
      </w:r>
    </w:p>
    <w:p w14:paraId="61FB0459"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Кондратьева С. В. Практическая психология: учебно-методическое пособие</w:t>
      </w:r>
      <w:proofErr w:type="gramStart"/>
      <w:r w:rsidRPr="00CC28C1">
        <w:rPr>
          <w:lang w:eastAsia="ru-RU"/>
        </w:rPr>
        <w:t xml:space="preserve">., </w:t>
      </w:r>
      <w:proofErr w:type="gramEnd"/>
      <w:r w:rsidRPr="00CC28C1">
        <w:rPr>
          <w:lang w:eastAsia="ru-RU"/>
        </w:rPr>
        <w:t xml:space="preserve">Минск: </w:t>
      </w:r>
      <w:proofErr w:type="gramStart"/>
      <w:r w:rsidRPr="00CC28C1">
        <w:rPr>
          <w:lang w:eastAsia="ru-RU"/>
        </w:rPr>
        <w:t>Университетское</w:t>
      </w:r>
      <w:proofErr w:type="gramEnd"/>
      <w:r w:rsidRPr="00CC28C1">
        <w:rPr>
          <w:lang w:eastAsia="ru-RU"/>
        </w:rPr>
        <w:t xml:space="preserve">, 1997. -212 с. </w:t>
      </w:r>
    </w:p>
    <w:p w14:paraId="75E2B4F4"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Кортнева Ю. В. Диагностика актуальной проблемы, — М.: Институт Общегуманитарных Исследований, 2004 — 240 с. </w:t>
      </w:r>
    </w:p>
    <w:p w14:paraId="1544E0B1"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Леонгард</w:t>
      </w:r>
      <w:proofErr w:type="spellEnd"/>
      <w:r w:rsidRPr="00CC28C1">
        <w:rPr>
          <w:lang w:eastAsia="ru-RU"/>
        </w:rPr>
        <w:t xml:space="preserve"> К. Акцентуированные личности, / пер. В. М. Лещинская. </w:t>
      </w:r>
      <w:proofErr w:type="gramStart"/>
      <w:r w:rsidRPr="00CC28C1">
        <w:rPr>
          <w:lang w:eastAsia="ru-RU"/>
        </w:rPr>
        <w:t>-Р</w:t>
      </w:r>
      <w:proofErr w:type="gramEnd"/>
      <w:r w:rsidRPr="00CC28C1">
        <w:rPr>
          <w:lang w:eastAsia="ru-RU"/>
        </w:rPr>
        <w:t xml:space="preserve">остов-н/Д.: Феникс, 2000.-41 с. </w:t>
      </w:r>
    </w:p>
    <w:p w14:paraId="0E6C9715"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Липкина А.И</w:t>
      </w:r>
      <w:r>
        <w:rPr>
          <w:lang w:eastAsia="ru-RU"/>
        </w:rPr>
        <w:t>. Самооценка школьника.,</w:t>
      </w:r>
      <w:proofErr w:type="gramStart"/>
      <w:r>
        <w:rPr>
          <w:lang w:eastAsia="ru-RU"/>
        </w:rPr>
        <w:t xml:space="preserve"> .</w:t>
      </w:r>
      <w:proofErr w:type="gramEnd"/>
      <w:r>
        <w:rPr>
          <w:lang w:eastAsia="ru-RU"/>
        </w:rPr>
        <w:t xml:space="preserve"> М.:</w:t>
      </w:r>
      <w:r w:rsidRPr="00D423A2">
        <w:rPr>
          <w:lang w:eastAsia="ru-RU"/>
        </w:rPr>
        <w:t xml:space="preserve">  </w:t>
      </w:r>
      <w:r w:rsidRPr="00CC28C1">
        <w:rPr>
          <w:lang w:eastAsia="ru-RU"/>
        </w:rPr>
        <w:t xml:space="preserve">Знание, 1976- 64с. </w:t>
      </w:r>
    </w:p>
    <w:p w14:paraId="76ECBD9E"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Личко</w:t>
      </w:r>
      <w:proofErr w:type="spellEnd"/>
      <w:r w:rsidRPr="00CC28C1">
        <w:rPr>
          <w:lang w:eastAsia="ru-RU"/>
        </w:rPr>
        <w:t xml:space="preserve"> А. Е. Психопатии и акцентуации характера у подростков, - Изд. 2-е, доп. и </w:t>
      </w:r>
      <w:proofErr w:type="spellStart"/>
      <w:r w:rsidRPr="00CC28C1">
        <w:rPr>
          <w:lang w:eastAsia="ru-RU"/>
        </w:rPr>
        <w:t>перераб</w:t>
      </w:r>
      <w:proofErr w:type="spellEnd"/>
      <w:r w:rsidRPr="00CC28C1">
        <w:rPr>
          <w:lang w:eastAsia="ru-RU"/>
        </w:rPr>
        <w:t>.-</w:t>
      </w:r>
      <w:proofErr w:type="spellStart"/>
      <w:r w:rsidRPr="00CC28C1">
        <w:rPr>
          <w:lang w:eastAsia="ru-RU"/>
        </w:rPr>
        <w:t>Л.:Медицина</w:t>
      </w:r>
      <w:proofErr w:type="spellEnd"/>
      <w:r w:rsidRPr="00CC28C1">
        <w:rPr>
          <w:lang w:eastAsia="ru-RU"/>
        </w:rPr>
        <w:t xml:space="preserve">, 1983.-256 с. </w:t>
      </w:r>
    </w:p>
    <w:p w14:paraId="7333510E"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Личностная шкала проявления тревоги (</w:t>
      </w:r>
      <w:proofErr w:type="spellStart"/>
      <w:r w:rsidRPr="00CC28C1">
        <w:rPr>
          <w:lang w:eastAsia="ru-RU"/>
        </w:rPr>
        <w:t>Дж</w:t>
      </w:r>
      <w:proofErr w:type="gramStart"/>
      <w:r w:rsidRPr="00CC28C1">
        <w:rPr>
          <w:lang w:eastAsia="ru-RU"/>
        </w:rPr>
        <w:t>.Т</w:t>
      </w:r>
      <w:proofErr w:type="gramEnd"/>
      <w:r w:rsidRPr="00CC28C1">
        <w:rPr>
          <w:lang w:eastAsia="ru-RU"/>
        </w:rPr>
        <w:t>ейлор</w:t>
      </w:r>
      <w:proofErr w:type="spellEnd"/>
      <w:r w:rsidRPr="00CC28C1">
        <w:rPr>
          <w:lang w:eastAsia="ru-RU"/>
        </w:rPr>
        <w:t xml:space="preserve">, адаптация </w:t>
      </w:r>
      <w:proofErr w:type="spellStart"/>
      <w:r w:rsidRPr="00CC28C1">
        <w:rPr>
          <w:lang w:eastAsia="ru-RU"/>
        </w:rPr>
        <w:t>В.Г.Норакидзе</w:t>
      </w:r>
      <w:proofErr w:type="spellEnd"/>
      <w:r w:rsidRPr="00CC28C1">
        <w:rPr>
          <w:lang w:eastAsia="ru-RU"/>
        </w:rPr>
        <w:t xml:space="preserve">) / Диагностика эмоционально-нравственного развития. Ред. и сост. </w:t>
      </w:r>
      <w:proofErr w:type="spellStart"/>
      <w:r w:rsidRPr="00CC28C1">
        <w:rPr>
          <w:lang w:eastAsia="ru-RU"/>
        </w:rPr>
        <w:t>Дерманова</w:t>
      </w:r>
      <w:proofErr w:type="spellEnd"/>
      <w:r w:rsidRPr="00CC28C1">
        <w:rPr>
          <w:lang w:eastAsia="ru-RU"/>
        </w:rPr>
        <w:t xml:space="preserve"> И.Б. – СПб</w:t>
      </w:r>
      <w:proofErr w:type="gramStart"/>
      <w:r w:rsidRPr="00CC28C1">
        <w:rPr>
          <w:lang w:eastAsia="ru-RU"/>
        </w:rPr>
        <w:t xml:space="preserve">., </w:t>
      </w:r>
      <w:proofErr w:type="gramEnd"/>
      <w:r w:rsidRPr="00CC28C1">
        <w:rPr>
          <w:lang w:eastAsia="ru-RU"/>
        </w:rPr>
        <w:t xml:space="preserve">2002. С.126-129. </w:t>
      </w:r>
    </w:p>
    <w:p w14:paraId="12B96D44"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Масгутова</w:t>
      </w:r>
      <w:proofErr w:type="spellEnd"/>
      <w:r w:rsidRPr="00CC28C1">
        <w:rPr>
          <w:lang w:eastAsia="ru-RU"/>
        </w:rPr>
        <w:t xml:space="preserve"> С. К. Основные проблемы подросткового возраста в контексте школьной психологической службы, : </w:t>
      </w:r>
      <w:proofErr w:type="spellStart"/>
      <w:r w:rsidRPr="00CC28C1">
        <w:rPr>
          <w:lang w:eastAsia="ru-RU"/>
        </w:rPr>
        <w:t>Дис</w:t>
      </w:r>
      <w:proofErr w:type="spellEnd"/>
      <w:r w:rsidRPr="00CC28C1">
        <w:rPr>
          <w:lang w:eastAsia="ru-RU"/>
        </w:rPr>
        <w:t>.</w:t>
      </w:r>
      <w:proofErr w:type="gramStart"/>
      <w:r w:rsidRPr="00CC28C1">
        <w:rPr>
          <w:lang w:eastAsia="ru-RU"/>
        </w:rPr>
        <w:t xml:space="preserve"> .</w:t>
      </w:r>
      <w:proofErr w:type="gramEnd"/>
      <w:r w:rsidRPr="00CC28C1">
        <w:rPr>
          <w:lang w:eastAsia="ru-RU"/>
        </w:rPr>
        <w:t xml:space="preserve">. канд. психол. наук.— М., 1988. </w:t>
      </w:r>
    </w:p>
    <w:p w14:paraId="6EA181D2"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Микляева</w:t>
      </w:r>
      <w:proofErr w:type="spellEnd"/>
      <w:r w:rsidRPr="00CC28C1">
        <w:rPr>
          <w:lang w:eastAsia="ru-RU"/>
        </w:rPr>
        <w:t xml:space="preserve"> А. В. Румянцева П. В. , Школьная тревожность: диагностика, профилактика, коррекция, – СПб: Речь, 2004. – 248 с. </w:t>
      </w:r>
    </w:p>
    <w:p w14:paraId="44FE575D"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lastRenderedPageBreak/>
        <w:t xml:space="preserve">Назарова Е. Н., </w:t>
      </w:r>
      <w:proofErr w:type="spellStart"/>
      <w:r w:rsidRPr="00CC28C1">
        <w:rPr>
          <w:lang w:eastAsia="ru-RU"/>
        </w:rPr>
        <w:t>Жилова</w:t>
      </w:r>
      <w:proofErr w:type="spellEnd"/>
      <w:r w:rsidRPr="00CC28C1">
        <w:rPr>
          <w:lang w:eastAsia="ru-RU"/>
        </w:rPr>
        <w:t>, Ю. Д., Возрастная анатомия, физиология и гигиена</w:t>
      </w:r>
      <w:proofErr w:type="gramStart"/>
      <w:r w:rsidRPr="00CC28C1">
        <w:rPr>
          <w:lang w:eastAsia="ru-RU"/>
        </w:rPr>
        <w:t xml:space="preserve"> :</w:t>
      </w:r>
      <w:proofErr w:type="gramEnd"/>
      <w:r w:rsidRPr="00CC28C1">
        <w:rPr>
          <w:lang w:eastAsia="ru-RU"/>
        </w:rPr>
        <w:t xml:space="preserve"> учебник для студ. учреждений </w:t>
      </w:r>
      <w:proofErr w:type="spellStart"/>
      <w:r w:rsidRPr="00CC28C1">
        <w:rPr>
          <w:lang w:eastAsia="ru-RU"/>
        </w:rPr>
        <w:t>высш</w:t>
      </w:r>
      <w:proofErr w:type="spellEnd"/>
      <w:r w:rsidRPr="00CC28C1">
        <w:rPr>
          <w:lang w:eastAsia="ru-RU"/>
        </w:rPr>
        <w:t xml:space="preserve">. </w:t>
      </w:r>
      <w:proofErr w:type="spellStart"/>
      <w:r w:rsidRPr="00CC28C1">
        <w:rPr>
          <w:lang w:eastAsia="ru-RU"/>
        </w:rPr>
        <w:t>пед</w:t>
      </w:r>
      <w:proofErr w:type="spellEnd"/>
      <w:r w:rsidRPr="00CC28C1">
        <w:rPr>
          <w:lang w:eastAsia="ru-RU"/>
        </w:rPr>
        <w:t xml:space="preserve">. проф. образования, - 2-е изд., </w:t>
      </w:r>
      <w:r>
        <w:rPr>
          <w:lang w:eastAsia="ru-RU"/>
        </w:rPr>
        <w:t>стер. - М.</w:t>
      </w:r>
      <w:proofErr w:type="gramStart"/>
      <w:r>
        <w:rPr>
          <w:lang w:eastAsia="ru-RU"/>
        </w:rPr>
        <w:t xml:space="preserve"> :</w:t>
      </w:r>
      <w:proofErr w:type="gramEnd"/>
      <w:r>
        <w:rPr>
          <w:lang w:eastAsia="ru-RU"/>
        </w:rPr>
        <w:t xml:space="preserve"> Издательский центр </w:t>
      </w:r>
      <w:r w:rsidRPr="00CC28C1">
        <w:rPr>
          <w:lang w:eastAsia="ru-RU"/>
        </w:rPr>
        <w:t xml:space="preserve">Академия, 2012. — 256 с. </w:t>
      </w:r>
    </w:p>
    <w:p w14:paraId="6C6A7136"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Немов</w:t>
      </w:r>
      <w:proofErr w:type="spellEnd"/>
      <w:r w:rsidRPr="00CC28C1">
        <w:rPr>
          <w:lang w:eastAsia="ru-RU"/>
        </w:rPr>
        <w:t xml:space="preserve"> Р.С. Психология: Учеб</w:t>
      </w:r>
      <w:proofErr w:type="gramStart"/>
      <w:r w:rsidRPr="00CC28C1">
        <w:rPr>
          <w:lang w:eastAsia="ru-RU"/>
        </w:rPr>
        <w:t>.</w:t>
      </w:r>
      <w:proofErr w:type="gramEnd"/>
      <w:r w:rsidRPr="00CC28C1">
        <w:rPr>
          <w:lang w:eastAsia="ru-RU"/>
        </w:rPr>
        <w:t xml:space="preserve"> </w:t>
      </w:r>
      <w:proofErr w:type="gramStart"/>
      <w:r w:rsidRPr="00CC28C1">
        <w:rPr>
          <w:lang w:eastAsia="ru-RU"/>
        </w:rPr>
        <w:t>д</w:t>
      </w:r>
      <w:proofErr w:type="gramEnd"/>
      <w:r w:rsidRPr="00CC28C1">
        <w:rPr>
          <w:lang w:eastAsia="ru-RU"/>
        </w:rPr>
        <w:t xml:space="preserve">ля студ. </w:t>
      </w:r>
      <w:proofErr w:type="spellStart"/>
      <w:r w:rsidRPr="00CC28C1">
        <w:rPr>
          <w:lang w:eastAsia="ru-RU"/>
        </w:rPr>
        <w:t>высш</w:t>
      </w:r>
      <w:proofErr w:type="spellEnd"/>
      <w:r w:rsidRPr="00CC28C1">
        <w:rPr>
          <w:lang w:eastAsia="ru-RU"/>
        </w:rPr>
        <w:t xml:space="preserve">. </w:t>
      </w:r>
      <w:proofErr w:type="spellStart"/>
      <w:r w:rsidRPr="00CC28C1">
        <w:rPr>
          <w:lang w:eastAsia="ru-RU"/>
        </w:rPr>
        <w:t>пед</w:t>
      </w:r>
      <w:proofErr w:type="spellEnd"/>
      <w:r w:rsidRPr="00CC28C1">
        <w:rPr>
          <w:lang w:eastAsia="ru-RU"/>
        </w:rPr>
        <w:t xml:space="preserve">. учеб. заведений: В 3 кн. - 4-е изд. - М.: </w:t>
      </w:r>
      <w:proofErr w:type="spellStart"/>
      <w:r w:rsidRPr="00CC28C1">
        <w:rPr>
          <w:lang w:eastAsia="ru-RU"/>
        </w:rPr>
        <w:t>Гуманит</w:t>
      </w:r>
      <w:proofErr w:type="spellEnd"/>
      <w:r w:rsidRPr="00CC28C1">
        <w:rPr>
          <w:lang w:eastAsia="ru-RU"/>
        </w:rPr>
        <w:t xml:space="preserve">. изд. центр ВЛАДОС, 2003. - Кн. 1: Общие основы психологии. - 688 с. </w:t>
      </w:r>
    </w:p>
    <w:p w14:paraId="4A860A12"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Немов</w:t>
      </w:r>
      <w:proofErr w:type="spellEnd"/>
      <w:r w:rsidRPr="00CC28C1">
        <w:rPr>
          <w:lang w:eastAsia="ru-RU"/>
        </w:rPr>
        <w:t xml:space="preserve"> Р.С. Психология: Учеб</w:t>
      </w:r>
      <w:proofErr w:type="gramStart"/>
      <w:r w:rsidRPr="00CC28C1">
        <w:rPr>
          <w:lang w:eastAsia="ru-RU"/>
        </w:rPr>
        <w:t>.</w:t>
      </w:r>
      <w:proofErr w:type="gramEnd"/>
      <w:r w:rsidRPr="00CC28C1">
        <w:rPr>
          <w:lang w:eastAsia="ru-RU"/>
        </w:rPr>
        <w:t xml:space="preserve"> </w:t>
      </w:r>
      <w:proofErr w:type="gramStart"/>
      <w:r w:rsidRPr="00CC28C1">
        <w:rPr>
          <w:lang w:eastAsia="ru-RU"/>
        </w:rPr>
        <w:t>д</w:t>
      </w:r>
      <w:proofErr w:type="gramEnd"/>
      <w:r w:rsidRPr="00CC28C1">
        <w:rPr>
          <w:lang w:eastAsia="ru-RU"/>
        </w:rPr>
        <w:t xml:space="preserve">ля студентов </w:t>
      </w:r>
      <w:proofErr w:type="spellStart"/>
      <w:r w:rsidRPr="00CC28C1">
        <w:rPr>
          <w:lang w:eastAsia="ru-RU"/>
        </w:rPr>
        <w:t>высш</w:t>
      </w:r>
      <w:proofErr w:type="spellEnd"/>
      <w:r w:rsidRPr="00CC28C1">
        <w:rPr>
          <w:lang w:eastAsia="ru-RU"/>
        </w:rPr>
        <w:t xml:space="preserve">. </w:t>
      </w:r>
      <w:proofErr w:type="spellStart"/>
      <w:r w:rsidRPr="00CC28C1">
        <w:rPr>
          <w:lang w:eastAsia="ru-RU"/>
        </w:rPr>
        <w:t>пед</w:t>
      </w:r>
      <w:proofErr w:type="spellEnd"/>
      <w:r w:rsidRPr="00CC28C1">
        <w:rPr>
          <w:lang w:eastAsia="ru-RU"/>
        </w:rPr>
        <w:t xml:space="preserve">. учеб. заведений, В 3 кн. Кн. 1. Общие основы психологии. – 3-е изд. – М.: </w:t>
      </w:r>
      <w:proofErr w:type="spellStart"/>
      <w:r w:rsidRPr="00CC28C1">
        <w:rPr>
          <w:lang w:eastAsia="ru-RU"/>
        </w:rPr>
        <w:t>Гуманит</w:t>
      </w:r>
      <w:proofErr w:type="spellEnd"/>
      <w:r w:rsidRPr="00CC28C1">
        <w:rPr>
          <w:lang w:eastAsia="ru-RU"/>
        </w:rPr>
        <w:t xml:space="preserve">. изд. центр ВЛАДОС, 1997. – 688 с. </w:t>
      </w:r>
    </w:p>
    <w:p w14:paraId="133D2C48"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Прихожан A.M. Проблема подросткового кризиса / Психологическая наука и образование. 1997, № 1. С. </w:t>
      </w:r>
      <w:r>
        <w:rPr>
          <w:lang w:eastAsia="ru-RU"/>
        </w:rPr>
        <w:t>105с</w:t>
      </w:r>
      <w:r w:rsidRPr="00CC28C1">
        <w:rPr>
          <w:lang w:eastAsia="ru-RU"/>
        </w:rPr>
        <w:t xml:space="preserve">. </w:t>
      </w:r>
    </w:p>
    <w:p w14:paraId="2CD89488"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Прихожан А.М. Психология тревожности: дошкольный и школьный возраст, - Питер, 2009. - 192 c. </w:t>
      </w:r>
    </w:p>
    <w:p w14:paraId="0BC6FF19"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Прихожан А.М. Причины, профилактика и преодоление тревожности, // Психологические науки и образование, 1988, №2. - С.53-58. </w:t>
      </w:r>
    </w:p>
    <w:p w14:paraId="6C3525D1"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Райс Ф., </w:t>
      </w:r>
      <w:proofErr w:type="spellStart"/>
      <w:r w:rsidRPr="00CC28C1">
        <w:rPr>
          <w:lang w:eastAsia="ru-RU"/>
        </w:rPr>
        <w:t>Долджин</w:t>
      </w:r>
      <w:proofErr w:type="spellEnd"/>
      <w:r w:rsidRPr="00CC28C1">
        <w:rPr>
          <w:lang w:eastAsia="ru-RU"/>
        </w:rPr>
        <w:t xml:space="preserve"> К. Психология подросткового и юношеского возраста, : Учеб</w:t>
      </w:r>
      <w:proofErr w:type="gramStart"/>
      <w:r w:rsidRPr="00CC28C1">
        <w:rPr>
          <w:lang w:eastAsia="ru-RU"/>
        </w:rPr>
        <w:t>.</w:t>
      </w:r>
      <w:proofErr w:type="gramEnd"/>
      <w:r w:rsidRPr="00CC28C1">
        <w:rPr>
          <w:lang w:eastAsia="ru-RU"/>
        </w:rPr>
        <w:t xml:space="preserve"> </w:t>
      </w:r>
      <w:proofErr w:type="gramStart"/>
      <w:r w:rsidRPr="00CC28C1">
        <w:rPr>
          <w:lang w:eastAsia="ru-RU"/>
        </w:rPr>
        <w:t>п</w:t>
      </w:r>
      <w:proofErr w:type="gramEnd"/>
      <w:r w:rsidRPr="00CC28C1">
        <w:rPr>
          <w:lang w:eastAsia="ru-RU"/>
        </w:rPr>
        <w:t>особие: Пер. с англ. СПб</w:t>
      </w:r>
      <w:proofErr w:type="gramStart"/>
      <w:r w:rsidRPr="00CC28C1">
        <w:rPr>
          <w:lang w:eastAsia="ru-RU"/>
        </w:rPr>
        <w:t xml:space="preserve">., </w:t>
      </w:r>
      <w:proofErr w:type="gramEnd"/>
      <w:r w:rsidRPr="00CC28C1">
        <w:rPr>
          <w:lang w:eastAsia="ru-RU"/>
        </w:rPr>
        <w:t xml:space="preserve">2000.-629с. </w:t>
      </w:r>
    </w:p>
    <w:p w14:paraId="4DF8A48F"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Рубинштейн С.Л. Основы общей психологии</w:t>
      </w:r>
      <w:proofErr w:type="gramStart"/>
      <w:r w:rsidRPr="00CC28C1">
        <w:rPr>
          <w:lang w:eastAsia="ru-RU"/>
        </w:rPr>
        <w:t xml:space="preserve"> :</w:t>
      </w:r>
      <w:proofErr w:type="gramEnd"/>
      <w:r w:rsidRPr="00CC28C1">
        <w:rPr>
          <w:lang w:eastAsia="ru-RU"/>
        </w:rPr>
        <w:t xml:space="preserve"> учебное пособие, – Санкт-Петербург : Питер, 2007. – 713 с. </w:t>
      </w:r>
    </w:p>
    <w:p w14:paraId="56CDCF80"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 xml:space="preserve">Руководство к проведению семинарских и практических занятий по курсу Психология </w:t>
      </w:r>
      <w:proofErr w:type="spellStart"/>
      <w:r w:rsidRPr="00CC28C1">
        <w:rPr>
          <w:lang w:eastAsia="ru-RU"/>
        </w:rPr>
        <w:t>азвития</w:t>
      </w:r>
      <w:proofErr w:type="spellEnd"/>
      <w:r w:rsidRPr="00CC28C1">
        <w:rPr>
          <w:lang w:eastAsia="ru-RU"/>
        </w:rPr>
        <w:t xml:space="preserve"> и возрастная психология</w:t>
      </w:r>
      <w:proofErr w:type="gramStart"/>
      <w:r w:rsidRPr="00CC28C1">
        <w:rPr>
          <w:lang w:eastAsia="ru-RU"/>
        </w:rPr>
        <w:t xml:space="preserve">  :</w:t>
      </w:r>
      <w:proofErr w:type="gramEnd"/>
      <w:r w:rsidRPr="00CC28C1">
        <w:rPr>
          <w:lang w:eastAsia="ru-RU"/>
        </w:rPr>
        <w:t xml:space="preserve"> учебное пособие/ сост.: О.А. </w:t>
      </w:r>
      <w:proofErr w:type="spellStart"/>
      <w:r w:rsidRPr="00CC28C1">
        <w:rPr>
          <w:lang w:eastAsia="ru-RU"/>
        </w:rPr>
        <w:t>Ахвердова</w:t>
      </w:r>
      <w:proofErr w:type="spellEnd"/>
      <w:r w:rsidRPr="00CC28C1">
        <w:rPr>
          <w:lang w:eastAsia="ru-RU"/>
        </w:rPr>
        <w:t xml:space="preserve">, К.С. </w:t>
      </w:r>
      <w:proofErr w:type="spellStart"/>
      <w:r w:rsidRPr="00CC28C1">
        <w:rPr>
          <w:lang w:eastAsia="ru-RU"/>
        </w:rPr>
        <w:t>Гюлушанян</w:t>
      </w:r>
      <w:proofErr w:type="spellEnd"/>
      <w:r w:rsidRPr="00CC28C1">
        <w:rPr>
          <w:lang w:eastAsia="ru-RU"/>
        </w:rPr>
        <w:t xml:space="preserve">, О.Н. </w:t>
      </w:r>
      <w:proofErr w:type="spellStart"/>
      <w:r w:rsidRPr="00CC28C1">
        <w:rPr>
          <w:lang w:eastAsia="ru-RU"/>
        </w:rPr>
        <w:t>Козлитина</w:t>
      </w:r>
      <w:proofErr w:type="spellEnd"/>
      <w:r w:rsidRPr="00CC28C1">
        <w:rPr>
          <w:lang w:eastAsia="ru-RU"/>
        </w:rPr>
        <w:t>. – Ставрополь СКФУ, 2003 - 528 с.</w:t>
      </w:r>
    </w:p>
    <w:p w14:paraId="309E3B44"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Сидоренко Е. В.  Методы математической обработки в психологии,</w:t>
      </w:r>
      <w:proofErr w:type="gramStart"/>
      <w:r w:rsidRPr="00CC28C1">
        <w:rPr>
          <w:lang w:eastAsia="ru-RU"/>
        </w:rPr>
        <w:t xml:space="preserve"> .</w:t>
      </w:r>
      <w:proofErr w:type="gramEnd"/>
      <w:r w:rsidRPr="00CC28C1">
        <w:rPr>
          <w:lang w:eastAsia="ru-RU"/>
        </w:rPr>
        <w:t xml:space="preserve"> - С-Пб., 2002. - 350с. </w:t>
      </w:r>
    </w:p>
    <w:p w14:paraId="41546A68" w14:textId="77777777" w:rsidR="005E7E0B" w:rsidRPr="00CC28C1" w:rsidRDefault="005E7E0B" w:rsidP="00432A1D">
      <w:pPr>
        <w:pStyle w:val="a4"/>
        <w:numPr>
          <w:ilvl w:val="0"/>
          <w:numId w:val="26"/>
        </w:numPr>
        <w:spacing w:line="360" w:lineRule="auto"/>
        <w:ind w:left="0" w:firstLine="851"/>
        <w:jc w:val="both"/>
        <w:rPr>
          <w:lang w:eastAsia="ru-RU"/>
        </w:rPr>
      </w:pPr>
      <w:r w:rsidRPr="00CC28C1">
        <w:rPr>
          <w:lang w:eastAsia="ru-RU"/>
        </w:rPr>
        <w:t>Столяренко Л.Д. Педагогическая психология</w:t>
      </w:r>
      <w:proofErr w:type="gramStart"/>
      <w:r w:rsidRPr="00CC28C1">
        <w:rPr>
          <w:lang w:eastAsia="ru-RU"/>
        </w:rPr>
        <w:t xml:space="preserve">., - </w:t>
      </w:r>
      <w:proofErr w:type="gramEnd"/>
      <w:r w:rsidRPr="00CC28C1">
        <w:rPr>
          <w:lang w:eastAsia="ru-RU"/>
        </w:rPr>
        <w:t xml:space="preserve">Ростов н/Д.: Феникс, 2010. - 544 с. </w:t>
      </w:r>
    </w:p>
    <w:p w14:paraId="5E82F54A"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t>Хорни</w:t>
      </w:r>
      <w:proofErr w:type="spellEnd"/>
      <w:r w:rsidRPr="00CC28C1">
        <w:rPr>
          <w:lang w:eastAsia="ru-RU"/>
        </w:rPr>
        <w:t xml:space="preserve"> К. Наши внутренние конфликты. Конструктивная теория неврозов. - М.: СПб: Лань, 1997. - 240 c. </w:t>
      </w:r>
    </w:p>
    <w:p w14:paraId="61090C18" w14:textId="77777777" w:rsidR="005E7E0B" w:rsidRPr="00CC28C1" w:rsidRDefault="005E7E0B" w:rsidP="00432A1D">
      <w:pPr>
        <w:pStyle w:val="a4"/>
        <w:numPr>
          <w:ilvl w:val="0"/>
          <w:numId w:val="26"/>
        </w:numPr>
        <w:spacing w:line="360" w:lineRule="auto"/>
        <w:ind w:left="0" w:firstLine="851"/>
        <w:jc w:val="both"/>
        <w:rPr>
          <w:lang w:eastAsia="ru-RU"/>
        </w:rPr>
      </w:pPr>
      <w:proofErr w:type="spellStart"/>
      <w:r w:rsidRPr="00CC28C1">
        <w:rPr>
          <w:lang w:eastAsia="ru-RU"/>
        </w:rPr>
        <w:lastRenderedPageBreak/>
        <w:t>Эльконин</w:t>
      </w:r>
      <w:proofErr w:type="spellEnd"/>
      <w:r w:rsidRPr="00CC28C1">
        <w:rPr>
          <w:lang w:eastAsia="ru-RU"/>
        </w:rPr>
        <w:t xml:space="preserve">, Д.Б., Драгунова, Т.В. Возрастные и индивидуальные особенности младших подростков / </w:t>
      </w:r>
      <w:proofErr w:type="spellStart"/>
      <w:r w:rsidRPr="00CC28C1">
        <w:rPr>
          <w:lang w:eastAsia="ru-RU"/>
        </w:rPr>
        <w:t>Д.Б.Эльконин</w:t>
      </w:r>
      <w:proofErr w:type="spellEnd"/>
      <w:r w:rsidRPr="00CC28C1">
        <w:rPr>
          <w:lang w:eastAsia="ru-RU"/>
        </w:rPr>
        <w:t xml:space="preserve"> и </w:t>
      </w:r>
      <w:proofErr w:type="spellStart"/>
      <w:r w:rsidRPr="00CC28C1">
        <w:rPr>
          <w:lang w:eastAsia="ru-RU"/>
        </w:rPr>
        <w:t>Т.В.Драгунова</w:t>
      </w:r>
      <w:proofErr w:type="spellEnd"/>
      <w:r w:rsidRPr="00CC28C1">
        <w:rPr>
          <w:lang w:eastAsia="ru-RU"/>
        </w:rPr>
        <w:t xml:space="preserve">. - М., 1967 - 249с. </w:t>
      </w:r>
    </w:p>
    <w:p w14:paraId="3321EA5B" w14:textId="77777777" w:rsidR="005E7E0B" w:rsidRPr="00424990" w:rsidRDefault="005E7E0B" w:rsidP="00432A1D">
      <w:pPr>
        <w:spacing w:line="360" w:lineRule="auto"/>
        <w:jc w:val="both"/>
        <w:rPr>
          <w:lang w:eastAsia="ru-RU"/>
        </w:rPr>
      </w:pPr>
    </w:p>
    <w:p w14:paraId="372885A4" w14:textId="77777777" w:rsidR="005E7E0B" w:rsidRDefault="005E7E0B" w:rsidP="00432A1D">
      <w:pPr>
        <w:spacing w:line="360" w:lineRule="auto"/>
      </w:pPr>
      <w:r>
        <w:br w:type="page"/>
      </w:r>
    </w:p>
    <w:p w14:paraId="6E2536B8" w14:textId="0CF29DFA" w:rsidR="005E7E0B" w:rsidRDefault="005E7E0B" w:rsidP="00432A1D">
      <w:pPr>
        <w:pStyle w:val="1"/>
        <w:spacing w:before="0"/>
        <w:rPr>
          <w:rStyle w:val="button"/>
          <w:rFonts w:cs="Times New Roman"/>
          <w:bCs w:val="0"/>
        </w:rPr>
      </w:pPr>
      <w:bookmarkStart w:id="30" w:name="_Toc1402907"/>
      <w:r>
        <w:rPr>
          <w:rStyle w:val="button"/>
          <w:rFonts w:cs="Times New Roman"/>
        </w:rPr>
        <w:lastRenderedPageBreak/>
        <w:t xml:space="preserve">Приложение </w:t>
      </w:r>
      <w:r w:rsidR="001572FD">
        <w:rPr>
          <w:rStyle w:val="button"/>
          <w:rFonts w:cs="Times New Roman"/>
        </w:rPr>
        <w:t>1</w:t>
      </w:r>
      <w:bookmarkEnd w:id="30"/>
    </w:p>
    <w:p w14:paraId="24B113C0" w14:textId="77777777" w:rsidR="005E7E0B" w:rsidRPr="00ED7E5A" w:rsidRDefault="005E7E0B" w:rsidP="00432A1D">
      <w:pPr>
        <w:spacing w:line="360" w:lineRule="auto"/>
        <w:rPr>
          <w:b/>
          <w:i/>
        </w:rPr>
      </w:pPr>
      <w:r w:rsidRPr="00ED7E5A">
        <w:rPr>
          <w:b/>
          <w:i/>
        </w:rPr>
        <w:t>Сводная таблица по всем трем методикам и тестам, а также с индивидуальной информации о</w:t>
      </w:r>
      <w:r>
        <w:rPr>
          <w:b/>
          <w:i/>
        </w:rPr>
        <w:t>б</w:t>
      </w:r>
      <w:r w:rsidRPr="00ED7E5A">
        <w:rPr>
          <w:b/>
          <w:i/>
        </w:rPr>
        <w:t xml:space="preserve"> участниках</w:t>
      </w:r>
      <w:r>
        <w:rPr>
          <w:b/>
          <w:i/>
        </w:rPr>
        <w:t xml:space="preserve"> исследования</w:t>
      </w:r>
    </w:p>
    <w:p w14:paraId="384F7D99" w14:textId="77777777" w:rsidR="005E7E0B" w:rsidRPr="00ED7E5A" w:rsidRDefault="005E7E0B" w:rsidP="00432A1D">
      <w:pPr>
        <w:spacing w:line="360" w:lineRule="auto"/>
      </w:pPr>
    </w:p>
    <w:tbl>
      <w:tblPr>
        <w:tblW w:w="8591"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34"/>
        <w:gridCol w:w="534"/>
        <w:gridCol w:w="1200"/>
        <w:gridCol w:w="1560"/>
        <w:gridCol w:w="1701"/>
        <w:gridCol w:w="2516"/>
      </w:tblGrid>
      <w:tr w:rsidR="005E7E0B" w:rsidRPr="00ED7E5A" w14:paraId="199119A7" w14:textId="77777777" w:rsidTr="005E7E0B">
        <w:trPr>
          <w:cantSplit/>
          <w:trHeight w:val="2384"/>
        </w:trPr>
        <w:tc>
          <w:tcPr>
            <w:tcW w:w="546" w:type="dxa"/>
            <w:shd w:val="clear" w:color="auto" w:fill="auto"/>
            <w:noWrap/>
            <w:textDirection w:val="btLr"/>
            <w:hideMark/>
          </w:tcPr>
          <w:p w14:paraId="5C92300C" w14:textId="77777777" w:rsidR="005E7E0B" w:rsidRPr="005E7E0B"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534" w:type="dxa"/>
            <w:shd w:val="clear" w:color="auto" w:fill="auto"/>
            <w:textDirection w:val="btLr"/>
          </w:tcPr>
          <w:p w14:paraId="6F4A118D" w14:textId="77777777" w:rsidR="005E7E0B" w:rsidRPr="00ED7E5A" w:rsidRDefault="005E7E0B" w:rsidP="00432A1D">
            <w:pPr>
              <w:spacing w:line="360" w:lineRule="auto"/>
              <w:ind w:left="113" w:right="113"/>
              <w:jc w:val="center"/>
              <w:rPr>
                <w:b/>
                <w:color w:val="000000"/>
                <w:szCs w:val="28"/>
              </w:rPr>
            </w:pPr>
            <w:r w:rsidRPr="00ED7E5A">
              <w:rPr>
                <w:b/>
                <w:color w:val="000000"/>
                <w:szCs w:val="28"/>
              </w:rPr>
              <w:t>пол</w:t>
            </w:r>
          </w:p>
        </w:tc>
        <w:tc>
          <w:tcPr>
            <w:tcW w:w="534" w:type="dxa"/>
            <w:shd w:val="clear" w:color="auto" w:fill="auto"/>
            <w:textDirection w:val="btLr"/>
            <w:vAlign w:val="center"/>
          </w:tcPr>
          <w:p w14:paraId="07903C39" w14:textId="77777777" w:rsidR="005E7E0B" w:rsidRPr="00ED7E5A" w:rsidRDefault="005E7E0B" w:rsidP="00432A1D">
            <w:pPr>
              <w:spacing w:line="360" w:lineRule="auto"/>
              <w:ind w:left="113" w:right="113"/>
              <w:jc w:val="center"/>
              <w:rPr>
                <w:b/>
                <w:color w:val="000000"/>
                <w:szCs w:val="28"/>
              </w:rPr>
            </w:pPr>
            <w:r w:rsidRPr="00ED7E5A">
              <w:rPr>
                <w:b/>
                <w:color w:val="000000"/>
                <w:szCs w:val="28"/>
              </w:rPr>
              <w:t>возраст</w:t>
            </w:r>
          </w:p>
        </w:tc>
        <w:tc>
          <w:tcPr>
            <w:tcW w:w="1200" w:type="dxa"/>
            <w:shd w:val="clear" w:color="auto" w:fill="auto"/>
            <w:textDirection w:val="btLr"/>
            <w:vAlign w:val="center"/>
            <w:hideMark/>
          </w:tcPr>
          <w:p w14:paraId="4362FCB2" w14:textId="77777777" w:rsidR="005E7E0B" w:rsidRPr="00ED7E5A" w:rsidRDefault="005E7E0B" w:rsidP="00432A1D">
            <w:pPr>
              <w:spacing w:line="360" w:lineRule="auto"/>
              <w:ind w:left="113" w:right="113"/>
              <w:jc w:val="center"/>
              <w:rPr>
                <w:b/>
                <w:color w:val="000000"/>
                <w:szCs w:val="28"/>
              </w:rPr>
            </w:pPr>
            <w:r w:rsidRPr="00ED7E5A">
              <w:rPr>
                <w:b/>
                <w:color w:val="000000"/>
                <w:szCs w:val="28"/>
              </w:rPr>
              <w:t>Средний балл по предметам</w:t>
            </w:r>
          </w:p>
        </w:tc>
        <w:tc>
          <w:tcPr>
            <w:tcW w:w="1560" w:type="dxa"/>
            <w:shd w:val="clear" w:color="auto" w:fill="auto"/>
            <w:noWrap/>
            <w:textDirection w:val="btLr"/>
            <w:vAlign w:val="center"/>
            <w:hideMark/>
          </w:tcPr>
          <w:p w14:paraId="47851606" w14:textId="77777777" w:rsidR="005E7E0B" w:rsidRPr="00ED7E5A" w:rsidRDefault="005E7E0B" w:rsidP="00432A1D">
            <w:pPr>
              <w:spacing w:line="360" w:lineRule="auto"/>
              <w:ind w:left="113" w:right="113"/>
              <w:jc w:val="center"/>
              <w:rPr>
                <w:b/>
                <w:color w:val="000000"/>
                <w:szCs w:val="28"/>
              </w:rPr>
            </w:pPr>
            <w:r w:rsidRPr="00ED7E5A">
              <w:rPr>
                <w:b/>
                <w:color w:val="000000"/>
                <w:szCs w:val="28"/>
              </w:rPr>
              <w:t>самооценка</w:t>
            </w:r>
          </w:p>
        </w:tc>
        <w:tc>
          <w:tcPr>
            <w:tcW w:w="1701" w:type="dxa"/>
            <w:shd w:val="clear" w:color="auto" w:fill="auto"/>
            <w:noWrap/>
            <w:textDirection w:val="btLr"/>
            <w:vAlign w:val="center"/>
            <w:hideMark/>
          </w:tcPr>
          <w:p w14:paraId="57AACA75" w14:textId="77777777" w:rsidR="005E7E0B" w:rsidRPr="00ED7E5A" w:rsidRDefault="005E7E0B" w:rsidP="00432A1D">
            <w:pPr>
              <w:spacing w:line="360" w:lineRule="auto"/>
              <w:ind w:left="113" w:right="113"/>
              <w:jc w:val="center"/>
              <w:rPr>
                <w:b/>
                <w:color w:val="000000"/>
                <w:szCs w:val="28"/>
              </w:rPr>
            </w:pPr>
            <w:r w:rsidRPr="00ED7E5A">
              <w:rPr>
                <w:b/>
                <w:color w:val="000000"/>
                <w:szCs w:val="28"/>
              </w:rPr>
              <w:t>уровень тревожности</w:t>
            </w:r>
          </w:p>
        </w:tc>
        <w:tc>
          <w:tcPr>
            <w:tcW w:w="2516" w:type="dxa"/>
            <w:shd w:val="clear" w:color="auto" w:fill="auto"/>
            <w:noWrap/>
            <w:textDirection w:val="btLr"/>
            <w:vAlign w:val="center"/>
            <w:hideMark/>
          </w:tcPr>
          <w:p w14:paraId="4E25C205" w14:textId="77777777" w:rsidR="005E7E0B" w:rsidRPr="00ED7E5A" w:rsidRDefault="005E7E0B" w:rsidP="00432A1D">
            <w:pPr>
              <w:spacing w:line="360" w:lineRule="auto"/>
              <w:ind w:left="113" w:right="113"/>
              <w:jc w:val="center"/>
              <w:rPr>
                <w:b/>
                <w:color w:val="000000"/>
                <w:szCs w:val="28"/>
              </w:rPr>
            </w:pPr>
            <w:r w:rsidRPr="00ED7E5A">
              <w:rPr>
                <w:b/>
                <w:color w:val="000000"/>
                <w:szCs w:val="28"/>
              </w:rPr>
              <w:t>Акцентуация характера</w:t>
            </w:r>
          </w:p>
        </w:tc>
      </w:tr>
      <w:tr w:rsidR="005E7E0B" w:rsidRPr="00AF6543" w14:paraId="0454CB30" w14:textId="77777777" w:rsidTr="00AA7496">
        <w:trPr>
          <w:trHeight w:val="290"/>
        </w:trPr>
        <w:tc>
          <w:tcPr>
            <w:tcW w:w="546" w:type="dxa"/>
            <w:shd w:val="clear" w:color="auto" w:fill="auto"/>
            <w:noWrap/>
            <w:vAlign w:val="center"/>
            <w:hideMark/>
          </w:tcPr>
          <w:p w14:paraId="6E91DB5B" w14:textId="77777777" w:rsidR="005E7E0B" w:rsidRPr="00AF6543" w:rsidRDefault="005E7E0B" w:rsidP="00432A1D">
            <w:pPr>
              <w:spacing w:line="360" w:lineRule="auto"/>
              <w:rPr>
                <w:color w:val="000000"/>
                <w:szCs w:val="28"/>
              </w:rPr>
            </w:pPr>
            <w:r w:rsidRPr="00AF6543">
              <w:rPr>
                <w:color w:val="000000"/>
                <w:szCs w:val="28"/>
              </w:rPr>
              <w:t>1</w:t>
            </w:r>
          </w:p>
        </w:tc>
        <w:tc>
          <w:tcPr>
            <w:tcW w:w="534" w:type="dxa"/>
            <w:shd w:val="clear" w:color="auto" w:fill="auto"/>
            <w:vAlign w:val="center"/>
          </w:tcPr>
          <w:p w14:paraId="6C991B08"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48AEEE2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9F42051" w14:textId="77777777" w:rsidR="005E7E0B" w:rsidRPr="00AF6543" w:rsidRDefault="005E7E0B" w:rsidP="00432A1D">
            <w:pPr>
              <w:spacing w:line="360" w:lineRule="auto"/>
              <w:jc w:val="center"/>
              <w:rPr>
                <w:color w:val="000000"/>
                <w:szCs w:val="28"/>
              </w:rPr>
            </w:pPr>
            <w:r w:rsidRPr="00AF6543">
              <w:rPr>
                <w:color w:val="000000"/>
                <w:szCs w:val="28"/>
              </w:rPr>
              <w:t>2,8</w:t>
            </w:r>
          </w:p>
        </w:tc>
        <w:tc>
          <w:tcPr>
            <w:tcW w:w="1560" w:type="dxa"/>
            <w:shd w:val="clear" w:color="auto" w:fill="auto"/>
            <w:noWrap/>
            <w:vAlign w:val="center"/>
            <w:hideMark/>
          </w:tcPr>
          <w:p w14:paraId="2588B9D0"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94D3A1B"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2BAD39B"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782A4CFA" w14:textId="77777777" w:rsidTr="00AA7496">
        <w:trPr>
          <w:trHeight w:val="290"/>
        </w:trPr>
        <w:tc>
          <w:tcPr>
            <w:tcW w:w="546" w:type="dxa"/>
            <w:shd w:val="clear" w:color="auto" w:fill="auto"/>
            <w:noWrap/>
            <w:vAlign w:val="center"/>
            <w:hideMark/>
          </w:tcPr>
          <w:p w14:paraId="440396E0" w14:textId="77777777" w:rsidR="005E7E0B" w:rsidRPr="00AF6543" w:rsidRDefault="005E7E0B" w:rsidP="00432A1D">
            <w:pPr>
              <w:spacing w:line="360" w:lineRule="auto"/>
              <w:rPr>
                <w:color w:val="000000"/>
                <w:szCs w:val="28"/>
              </w:rPr>
            </w:pPr>
            <w:r w:rsidRPr="00AF6543">
              <w:rPr>
                <w:color w:val="000000"/>
                <w:szCs w:val="28"/>
              </w:rPr>
              <w:t>2</w:t>
            </w:r>
          </w:p>
        </w:tc>
        <w:tc>
          <w:tcPr>
            <w:tcW w:w="534" w:type="dxa"/>
            <w:shd w:val="clear" w:color="auto" w:fill="auto"/>
            <w:vAlign w:val="center"/>
          </w:tcPr>
          <w:p w14:paraId="58BFF02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66E08A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64DBBE3" w14:textId="77777777" w:rsidR="005E7E0B" w:rsidRPr="00AF6543" w:rsidRDefault="005E7E0B" w:rsidP="00432A1D">
            <w:pPr>
              <w:spacing w:line="360" w:lineRule="auto"/>
              <w:jc w:val="center"/>
              <w:rPr>
                <w:color w:val="000000"/>
                <w:szCs w:val="28"/>
              </w:rPr>
            </w:pPr>
            <w:r w:rsidRPr="00AF6543">
              <w:rPr>
                <w:color w:val="000000"/>
                <w:szCs w:val="28"/>
              </w:rPr>
              <w:t>3,4</w:t>
            </w:r>
          </w:p>
        </w:tc>
        <w:tc>
          <w:tcPr>
            <w:tcW w:w="1560" w:type="dxa"/>
            <w:shd w:val="clear" w:color="auto" w:fill="auto"/>
            <w:noWrap/>
            <w:vAlign w:val="center"/>
            <w:hideMark/>
          </w:tcPr>
          <w:p w14:paraId="7F2DE487"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EA512EB"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3DD38F39"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2E202222" w14:textId="77777777" w:rsidTr="00AA7496">
        <w:trPr>
          <w:trHeight w:val="290"/>
        </w:trPr>
        <w:tc>
          <w:tcPr>
            <w:tcW w:w="546" w:type="dxa"/>
            <w:shd w:val="clear" w:color="auto" w:fill="auto"/>
            <w:noWrap/>
            <w:vAlign w:val="center"/>
            <w:hideMark/>
          </w:tcPr>
          <w:p w14:paraId="09D819C5" w14:textId="77777777" w:rsidR="005E7E0B" w:rsidRPr="00AF6543" w:rsidRDefault="005E7E0B" w:rsidP="00432A1D">
            <w:pPr>
              <w:spacing w:line="360" w:lineRule="auto"/>
              <w:rPr>
                <w:color w:val="000000"/>
                <w:szCs w:val="28"/>
              </w:rPr>
            </w:pPr>
            <w:r w:rsidRPr="00AF6543">
              <w:rPr>
                <w:color w:val="000000"/>
                <w:szCs w:val="28"/>
              </w:rPr>
              <w:t>3</w:t>
            </w:r>
          </w:p>
        </w:tc>
        <w:tc>
          <w:tcPr>
            <w:tcW w:w="534" w:type="dxa"/>
            <w:shd w:val="clear" w:color="auto" w:fill="auto"/>
            <w:vAlign w:val="center"/>
          </w:tcPr>
          <w:p w14:paraId="4261534A"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2AC5049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634EE6DB" w14:textId="77777777" w:rsidR="005E7E0B" w:rsidRPr="00AF6543" w:rsidRDefault="005E7E0B" w:rsidP="00432A1D">
            <w:pPr>
              <w:spacing w:line="360" w:lineRule="auto"/>
              <w:jc w:val="center"/>
              <w:rPr>
                <w:color w:val="000000"/>
                <w:szCs w:val="28"/>
              </w:rPr>
            </w:pPr>
            <w:r w:rsidRPr="00AF6543">
              <w:rPr>
                <w:color w:val="000000"/>
                <w:szCs w:val="28"/>
              </w:rPr>
              <w:t>3,2</w:t>
            </w:r>
          </w:p>
        </w:tc>
        <w:tc>
          <w:tcPr>
            <w:tcW w:w="1560" w:type="dxa"/>
            <w:shd w:val="clear" w:color="auto" w:fill="auto"/>
            <w:noWrap/>
            <w:vAlign w:val="center"/>
            <w:hideMark/>
          </w:tcPr>
          <w:p w14:paraId="64FB4802"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7065683"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93194A3"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1198FE66" w14:textId="77777777" w:rsidTr="00AA7496">
        <w:trPr>
          <w:trHeight w:val="290"/>
        </w:trPr>
        <w:tc>
          <w:tcPr>
            <w:tcW w:w="546" w:type="dxa"/>
            <w:shd w:val="clear" w:color="auto" w:fill="auto"/>
            <w:noWrap/>
            <w:vAlign w:val="center"/>
            <w:hideMark/>
          </w:tcPr>
          <w:p w14:paraId="21CA41ED" w14:textId="77777777" w:rsidR="005E7E0B" w:rsidRPr="00AF6543" w:rsidRDefault="005E7E0B" w:rsidP="00432A1D">
            <w:pPr>
              <w:spacing w:line="360" w:lineRule="auto"/>
              <w:rPr>
                <w:color w:val="000000"/>
                <w:szCs w:val="28"/>
              </w:rPr>
            </w:pPr>
            <w:r w:rsidRPr="00AF6543">
              <w:rPr>
                <w:color w:val="000000"/>
                <w:szCs w:val="28"/>
              </w:rPr>
              <w:t>4</w:t>
            </w:r>
          </w:p>
        </w:tc>
        <w:tc>
          <w:tcPr>
            <w:tcW w:w="534" w:type="dxa"/>
            <w:shd w:val="clear" w:color="auto" w:fill="auto"/>
            <w:vAlign w:val="center"/>
          </w:tcPr>
          <w:p w14:paraId="674FF730"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1CAE154"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F3314C7" w14:textId="77777777" w:rsidR="005E7E0B" w:rsidRPr="00AF6543" w:rsidRDefault="005E7E0B" w:rsidP="00432A1D">
            <w:pPr>
              <w:spacing w:line="360" w:lineRule="auto"/>
              <w:jc w:val="center"/>
              <w:rPr>
                <w:color w:val="000000"/>
                <w:szCs w:val="28"/>
              </w:rPr>
            </w:pPr>
            <w:r w:rsidRPr="00AF6543">
              <w:rPr>
                <w:color w:val="000000"/>
                <w:szCs w:val="28"/>
              </w:rPr>
              <w:t>3,2</w:t>
            </w:r>
          </w:p>
        </w:tc>
        <w:tc>
          <w:tcPr>
            <w:tcW w:w="1560" w:type="dxa"/>
            <w:shd w:val="clear" w:color="auto" w:fill="auto"/>
            <w:noWrap/>
            <w:vAlign w:val="center"/>
            <w:hideMark/>
          </w:tcPr>
          <w:p w14:paraId="45B0F827"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12CC33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1D48EC2B"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7BB1682B" w14:textId="77777777" w:rsidTr="00AA7496">
        <w:trPr>
          <w:trHeight w:val="290"/>
        </w:trPr>
        <w:tc>
          <w:tcPr>
            <w:tcW w:w="546" w:type="dxa"/>
            <w:shd w:val="clear" w:color="auto" w:fill="auto"/>
            <w:noWrap/>
            <w:vAlign w:val="center"/>
            <w:hideMark/>
          </w:tcPr>
          <w:p w14:paraId="35643B30" w14:textId="77777777" w:rsidR="005E7E0B" w:rsidRPr="00AF6543" w:rsidRDefault="005E7E0B" w:rsidP="00432A1D">
            <w:pPr>
              <w:spacing w:line="360" w:lineRule="auto"/>
              <w:rPr>
                <w:color w:val="000000"/>
                <w:szCs w:val="28"/>
              </w:rPr>
            </w:pPr>
            <w:r w:rsidRPr="00AF6543">
              <w:rPr>
                <w:color w:val="000000"/>
                <w:szCs w:val="28"/>
              </w:rPr>
              <w:t>5</w:t>
            </w:r>
          </w:p>
        </w:tc>
        <w:tc>
          <w:tcPr>
            <w:tcW w:w="534" w:type="dxa"/>
            <w:shd w:val="clear" w:color="auto" w:fill="auto"/>
            <w:vAlign w:val="center"/>
          </w:tcPr>
          <w:p w14:paraId="613F79C0"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B2EA85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7FE1463" w14:textId="77777777" w:rsidR="005E7E0B" w:rsidRPr="00AF6543" w:rsidRDefault="005E7E0B" w:rsidP="00432A1D">
            <w:pPr>
              <w:spacing w:line="360" w:lineRule="auto"/>
              <w:jc w:val="center"/>
              <w:rPr>
                <w:color w:val="000000"/>
                <w:szCs w:val="28"/>
              </w:rPr>
            </w:pPr>
            <w:r w:rsidRPr="00AF6543">
              <w:rPr>
                <w:color w:val="000000"/>
                <w:szCs w:val="28"/>
              </w:rPr>
              <w:t>3,6</w:t>
            </w:r>
          </w:p>
        </w:tc>
        <w:tc>
          <w:tcPr>
            <w:tcW w:w="1560" w:type="dxa"/>
            <w:shd w:val="clear" w:color="auto" w:fill="auto"/>
            <w:noWrap/>
            <w:vAlign w:val="center"/>
            <w:hideMark/>
          </w:tcPr>
          <w:p w14:paraId="5960E591"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7553D014"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2B627864"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48AA05F3" w14:textId="77777777" w:rsidTr="00AA7496">
        <w:trPr>
          <w:trHeight w:val="290"/>
        </w:trPr>
        <w:tc>
          <w:tcPr>
            <w:tcW w:w="546" w:type="dxa"/>
            <w:shd w:val="clear" w:color="auto" w:fill="auto"/>
            <w:noWrap/>
            <w:vAlign w:val="center"/>
            <w:hideMark/>
          </w:tcPr>
          <w:p w14:paraId="5FF643A3" w14:textId="77777777" w:rsidR="005E7E0B" w:rsidRPr="00AF6543" w:rsidRDefault="005E7E0B" w:rsidP="00432A1D">
            <w:pPr>
              <w:spacing w:line="360" w:lineRule="auto"/>
              <w:rPr>
                <w:color w:val="000000"/>
                <w:szCs w:val="28"/>
              </w:rPr>
            </w:pPr>
            <w:r w:rsidRPr="00AF6543">
              <w:rPr>
                <w:color w:val="000000"/>
                <w:szCs w:val="28"/>
              </w:rPr>
              <w:t>6</w:t>
            </w:r>
          </w:p>
        </w:tc>
        <w:tc>
          <w:tcPr>
            <w:tcW w:w="534" w:type="dxa"/>
            <w:shd w:val="clear" w:color="auto" w:fill="auto"/>
            <w:vAlign w:val="center"/>
          </w:tcPr>
          <w:p w14:paraId="058DB489"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2853A9F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CAC1311" w14:textId="77777777" w:rsidR="005E7E0B" w:rsidRPr="00AF6543" w:rsidRDefault="005E7E0B" w:rsidP="00432A1D">
            <w:pPr>
              <w:spacing w:line="360" w:lineRule="auto"/>
              <w:jc w:val="center"/>
              <w:rPr>
                <w:color w:val="000000"/>
                <w:szCs w:val="28"/>
              </w:rPr>
            </w:pPr>
            <w:r w:rsidRPr="00AF6543">
              <w:rPr>
                <w:color w:val="000000"/>
                <w:szCs w:val="28"/>
              </w:rPr>
              <w:t>3,3</w:t>
            </w:r>
          </w:p>
        </w:tc>
        <w:tc>
          <w:tcPr>
            <w:tcW w:w="1560" w:type="dxa"/>
            <w:shd w:val="clear" w:color="auto" w:fill="auto"/>
            <w:noWrap/>
            <w:vAlign w:val="center"/>
            <w:hideMark/>
          </w:tcPr>
          <w:p w14:paraId="60643EB4"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0C65CD5"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4E3F7E6"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52B7EE91" w14:textId="77777777" w:rsidTr="00AA7496">
        <w:trPr>
          <w:trHeight w:val="290"/>
        </w:trPr>
        <w:tc>
          <w:tcPr>
            <w:tcW w:w="546" w:type="dxa"/>
            <w:shd w:val="clear" w:color="auto" w:fill="auto"/>
            <w:noWrap/>
            <w:vAlign w:val="center"/>
            <w:hideMark/>
          </w:tcPr>
          <w:p w14:paraId="3DB326F3" w14:textId="77777777" w:rsidR="005E7E0B" w:rsidRPr="00AF6543" w:rsidRDefault="005E7E0B" w:rsidP="00432A1D">
            <w:pPr>
              <w:spacing w:line="360" w:lineRule="auto"/>
              <w:rPr>
                <w:color w:val="000000"/>
                <w:szCs w:val="28"/>
              </w:rPr>
            </w:pPr>
            <w:r w:rsidRPr="00AF6543">
              <w:rPr>
                <w:color w:val="000000"/>
                <w:szCs w:val="28"/>
              </w:rPr>
              <w:t>7</w:t>
            </w:r>
          </w:p>
        </w:tc>
        <w:tc>
          <w:tcPr>
            <w:tcW w:w="534" w:type="dxa"/>
            <w:shd w:val="clear" w:color="auto" w:fill="auto"/>
            <w:vAlign w:val="center"/>
          </w:tcPr>
          <w:p w14:paraId="1CEA12CB"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ADFB96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3D8A572"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394FD803"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471EBD8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1591CF1"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7B71A975" w14:textId="77777777" w:rsidTr="00AA7496">
        <w:trPr>
          <w:trHeight w:val="290"/>
        </w:trPr>
        <w:tc>
          <w:tcPr>
            <w:tcW w:w="546" w:type="dxa"/>
            <w:shd w:val="clear" w:color="auto" w:fill="auto"/>
            <w:noWrap/>
            <w:vAlign w:val="center"/>
            <w:hideMark/>
          </w:tcPr>
          <w:p w14:paraId="7548002C" w14:textId="77777777" w:rsidR="005E7E0B" w:rsidRPr="00AF6543" w:rsidRDefault="005E7E0B" w:rsidP="00432A1D">
            <w:pPr>
              <w:spacing w:line="360" w:lineRule="auto"/>
              <w:rPr>
                <w:color w:val="000000"/>
                <w:szCs w:val="28"/>
              </w:rPr>
            </w:pPr>
            <w:r w:rsidRPr="00AF6543">
              <w:rPr>
                <w:color w:val="000000"/>
                <w:szCs w:val="28"/>
              </w:rPr>
              <w:t>8</w:t>
            </w:r>
          </w:p>
        </w:tc>
        <w:tc>
          <w:tcPr>
            <w:tcW w:w="534" w:type="dxa"/>
            <w:shd w:val="clear" w:color="auto" w:fill="auto"/>
            <w:vAlign w:val="center"/>
          </w:tcPr>
          <w:p w14:paraId="663B98E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766F9E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48D7D56" w14:textId="77777777" w:rsidR="005E7E0B" w:rsidRPr="00AF6543" w:rsidRDefault="005E7E0B" w:rsidP="00432A1D">
            <w:pPr>
              <w:spacing w:line="360" w:lineRule="auto"/>
              <w:jc w:val="center"/>
              <w:rPr>
                <w:color w:val="000000"/>
                <w:szCs w:val="28"/>
              </w:rPr>
            </w:pPr>
            <w:r w:rsidRPr="00AF6543">
              <w:rPr>
                <w:color w:val="000000"/>
                <w:szCs w:val="28"/>
              </w:rPr>
              <w:t>3,7</w:t>
            </w:r>
          </w:p>
        </w:tc>
        <w:tc>
          <w:tcPr>
            <w:tcW w:w="1560" w:type="dxa"/>
            <w:shd w:val="clear" w:color="auto" w:fill="auto"/>
            <w:noWrap/>
            <w:vAlign w:val="center"/>
            <w:hideMark/>
          </w:tcPr>
          <w:p w14:paraId="230E4075"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74CB97C6"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18A8DE0"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5C9A28BB" w14:textId="77777777" w:rsidTr="00AA7496">
        <w:trPr>
          <w:trHeight w:val="290"/>
        </w:trPr>
        <w:tc>
          <w:tcPr>
            <w:tcW w:w="546" w:type="dxa"/>
            <w:shd w:val="clear" w:color="auto" w:fill="auto"/>
            <w:noWrap/>
            <w:vAlign w:val="center"/>
            <w:hideMark/>
          </w:tcPr>
          <w:p w14:paraId="527EDA99" w14:textId="77777777" w:rsidR="005E7E0B" w:rsidRPr="00AF6543" w:rsidRDefault="005E7E0B" w:rsidP="00432A1D">
            <w:pPr>
              <w:spacing w:line="360" w:lineRule="auto"/>
              <w:rPr>
                <w:color w:val="000000"/>
                <w:szCs w:val="28"/>
              </w:rPr>
            </w:pPr>
            <w:r w:rsidRPr="00AF6543">
              <w:rPr>
                <w:color w:val="000000"/>
                <w:szCs w:val="28"/>
              </w:rPr>
              <w:t>9</w:t>
            </w:r>
          </w:p>
        </w:tc>
        <w:tc>
          <w:tcPr>
            <w:tcW w:w="534" w:type="dxa"/>
            <w:shd w:val="clear" w:color="auto" w:fill="auto"/>
            <w:vAlign w:val="center"/>
          </w:tcPr>
          <w:p w14:paraId="67950B67"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5BE356D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3B88646E" w14:textId="77777777" w:rsidR="005E7E0B" w:rsidRPr="00AF6543" w:rsidRDefault="005E7E0B" w:rsidP="00432A1D">
            <w:pPr>
              <w:spacing w:line="360" w:lineRule="auto"/>
              <w:jc w:val="center"/>
              <w:rPr>
                <w:color w:val="000000"/>
                <w:szCs w:val="28"/>
              </w:rPr>
            </w:pPr>
            <w:r w:rsidRPr="00AF6543">
              <w:rPr>
                <w:color w:val="000000"/>
                <w:szCs w:val="28"/>
              </w:rPr>
              <w:t>3,3</w:t>
            </w:r>
          </w:p>
        </w:tc>
        <w:tc>
          <w:tcPr>
            <w:tcW w:w="1560" w:type="dxa"/>
            <w:shd w:val="clear" w:color="auto" w:fill="auto"/>
            <w:noWrap/>
            <w:vAlign w:val="center"/>
            <w:hideMark/>
          </w:tcPr>
          <w:p w14:paraId="7A81AB5F"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5B984C6D"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7CB8E79B"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4FE7D6F7" w14:textId="77777777" w:rsidTr="00AA7496">
        <w:trPr>
          <w:trHeight w:val="290"/>
        </w:trPr>
        <w:tc>
          <w:tcPr>
            <w:tcW w:w="546" w:type="dxa"/>
            <w:shd w:val="clear" w:color="auto" w:fill="auto"/>
            <w:noWrap/>
            <w:vAlign w:val="center"/>
            <w:hideMark/>
          </w:tcPr>
          <w:p w14:paraId="21197EDA" w14:textId="77777777" w:rsidR="005E7E0B" w:rsidRPr="00AF6543" w:rsidRDefault="005E7E0B" w:rsidP="00432A1D">
            <w:pPr>
              <w:spacing w:line="360" w:lineRule="auto"/>
              <w:rPr>
                <w:color w:val="000000"/>
                <w:szCs w:val="28"/>
              </w:rPr>
            </w:pPr>
            <w:r w:rsidRPr="00AF6543">
              <w:rPr>
                <w:color w:val="000000"/>
                <w:szCs w:val="28"/>
              </w:rPr>
              <w:t>10</w:t>
            </w:r>
          </w:p>
        </w:tc>
        <w:tc>
          <w:tcPr>
            <w:tcW w:w="534" w:type="dxa"/>
            <w:shd w:val="clear" w:color="auto" w:fill="auto"/>
            <w:vAlign w:val="center"/>
          </w:tcPr>
          <w:p w14:paraId="6A2440C4"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0BD59BA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1CC170EC" w14:textId="77777777" w:rsidR="005E7E0B" w:rsidRPr="00AF6543" w:rsidRDefault="005E7E0B" w:rsidP="00432A1D">
            <w:pPr>
              <w:spacing w:line="360" w:lineRule="auto"/>
              <w:jc w:val="center"/>
              <w:rPr>
                <w:color w:val="000000"/>
                <w:szCs w:val="28"/>
              </w:rPr>
            </w:pPr>
            <w:r w:rsidRPr="00AF6543">
              <w:rPr>
                <w:color w:val="000000"/>
                <w:szCs w:val="28"/>
              </w:rPr>
              <w:t>2,9</w:t>
            </w:r>
          </w:p>
        </w:tc>
        <w:tc>
          <w:tcPr>
            <w:tcW w:w="1560" w:type="dxa"/>
            <w:shd w:val="clear" w:color="auto" w:fill="auto"/>
            <w:noWrap/>
            <w:vAlign w:val="center"/>
            <w:hideMark/>
          </w:tcPr>
          <w:p w14:paraId="4415CEFF"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13B2EE7F"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2743A27"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3950ABE7" w14:textId="77777777" w:rsidTr="00AA7496">
        <w:trPr>
          <w:trHeight w:val="290"/>
        </w:trPr>
        <w:tc>
          <w:tcPr>
            <w:tcW w:w="546" w:type="dxa"/>
            <w:shd w:val="clear" w:color="auto" w:fill="auto"/>
            <w:noWrap/>
            <w:vAlign w:val="center"/>
            <w:hideMark/>
          </w:tcPr>
          <w:p w14:paraId="0C2E91AF" w14:textId="77777777" w:rsidR="005E7E0B" w:rsidRPr="00AF6543" w:rsidRDefault="005E7E0B" w:rsidP="00432A1D">
            <w:pPr>
              <w:spacing w:line="360" w:lineRule="auto"/>
              <w:rPr>
                <w:color w:val="000000"/>
                <w:szCs w:val="28"/>
              </w:rPr>
            </w:pPr>
            <w:r w:rsidRPr="00AF6543">
              <w:rPr>
                <w:color w:val="000000"/>
                <w:szCs w:val="28"/>
              </w:rPr>
              <w:t>11</w:t>
            </w:r>
          </w:p>
        </w:tc>
        <w:tc>
          <w:tcPr>
            <w:tcW w:w="534" w:type="dxa"/>
            <w:shd w:val="clear" w:color="auto" w:fill="auto"/>
            <w:vAlign w:val="center"/>
          </w:tcPr>
          <w:p w14:paraId="719792C7"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EE6E2F0"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A9CFAC3" w14:textId="77777777" w:rsidR="005E7E0B" w:rsidRPr="00AF6543" w:rsidRDefault="005E7E0B" w:rsidP="00432A1D">
            <w:pPr>
              <w:spacing w:line="360" w:lineRule="auto"/>
              <w:jc w:val="center"/>
              <w:rPr>
                <w:color w:val="000000"/>
                <w:szCs w:val="28"/>
              </w:rPr>
            </w:pPr>
            <w:r w:rsidRPr="00AF6543">
              <w:rPr>
                <w:color w:val="000000"/>
                <w:szCs w:val="28"/>
              </w:rPr>
              <w:t>3,6</w:t>
            </w:r>
          </w:p>
        </w:tc>
        <w:tc>
          <w:tcPr>
            <w:tcW w:w="1560" w:type="dxa"/>
            <w:shd w:val="clear" w:color="auto" w:fill="auto"/>
            <w:noWrap/>
            <w:vAlign w:val="center"/>
            <w:hideMark/>
          </w:tcPr>
          <w:p w14:paraId="534CE20E"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47891D6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23A1551"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5E06B964" w14:textId="77777777" w:rsidTr="00AA7496">
        <w:trPr>
          <w:trHeight w:val="290"/>
        </w:trPr>
        <w:tc>
          <w:tcPr>
            <w:tcW w:w="546" w:type="dxa"/>
            <w:shd w:val="clear" w:color="auto" w:fill="auto"/>
            <w:noWrap/>
            <w:vAlign w:val="center"/>
            <w:hideMark/>
          </w:tcPr>
          <w:p w14:paraId="66DF90E9" w14:textId="77777777" w:rsidR="005E7E0B" w:rsidRPr="00AF6543" w:rsidRDefault="005E7E0B" w:rsidP="00432A1D">
            <w:pPr>
              <w:spacing w:line="360" w:lineRule="auto"/>
              <w:rPr>
                <w:color w:val="000000"/>
                <w:szCs w:val="28"/>
              </w:rPr>
            </w:pPr>
            <w:r w:rsidRPr="00AF6543">
              <w:rPr>
                <w:color w:val="000000"/>
                <w:szCs w:val="28"/>
              </w:rPr>
              <w:t>12</w:t>
            </w:r>
          </w:p>
        </w:tc>
        <w:tc>
          <w:tcPr>
            <w:tcW w:w="534" w:type="dxa"/>
            <w:shd w:val="clear" w:color="auto" w:fill="auto"/>
            <w:vAlign w:val="center"/>
          </w:tcPr>
          <w:p w14:paraId="29C72C3D"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8F8E1B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EF84D92" w14:textId="77777777" w:rsidR="005E7E0B" w:rsidRPr="00AF6543" w:rsidRDefault="005E7E0B" w:rsidP="00432A1D">
            <w:pPr>
              <w:spacing w:line="360" w:lineRule="auto"/>
              <w:jc w:val="center"/>
              <w:rPr>
                <w:color w:val="000000"/>
                <w:szCs w:val="28"/>
              </w:rPr>
            </w:pPr>
            <w:r w:rsidRPr="00AF6543">
              <w:rPr>
                <w:color w:val="000000"/>
                <w:szCs w:val="28"/>
              </w:rPr>
              <w:t>3,7</w:t>
            </w:r>
          </w:p>
        </w:tc>
        <w:tc>
          <w:tcPr>
            <w:tcW w:w="1560" w:type="dxa"/>
            <w:shd w:val="clear" w:color="auto" w:fill="auto"/>
            <w:noWrap/>
            <w:vAlign w:val="center"/>
            <w:hideMark/>
          </w:tcPr>
          <w:p w14:paraId="76C4D24C"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77C49BE7"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C9DD525"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1037D27B" w14:textId="77777777" w:rsidTr="00AA7496">
        <w:trPr>
          <w:trHeight w:val="290"/>
        </w:trPr>
        <w:tc>
          <w:tcPr>
            <w:tcW w:w="546" w:type="dxa"/>
            <w:shd w:val="clear" w:color="auto" w:fill="auto"/>
            <w:noWrap/>
            <w:vAlign w:val="center"/>
            <w:hideMark/>
          </w:tcPr>
          <w:p w14:paraId="43032013" w14:textId="77777777" w:rsidR="005E7E0B" w:rsidRPr="00AF6543" w:rsidRDefault="005E7E0B" w:rsidP="00432A1D">
            <w:pPr>
              <w:spacing w:line="360" w:lineRule="auto"/>
              <w:rPr>
                <w:color w:val="000000"/>
                <w:szCs w:val="28"/>
              </w:rPr>
            </w:pPr>
            <w:r w:rsidRPr="00AF6543">
              <w:rPr>
                <w:color w:val="000000"/>
                <w:szCs w:val="28"/>
              </w:rPr>
              <w:t>13</w:t>
            </w:r>
          </w:p>
        </w:tc>
        <w:tc>
          <w:tcPr>
            <w:tcW w:w="534" w:type="dxa"/>
            <w:shd w:val="clear" w:color="auto" w:fill="auto"/>
            <w:vAlign w:val="center"/>
          </w:tcPr>
          <w:p w14:paraId="69F23E35"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D49782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6927403"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4B7971C1"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0D0DCAB7"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65267A89"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2B5F0E1D" w14:textId="77777777" w:rsidTr="00AA7496">
        <w:trPr>
          <w:trHeight w:val="290"/>
        </w:trPr>
        <w:tc>
          <w:tcPr>
            <w:tcW w:w="546" w:type="dxa"/>
            <w:shd w:val="clear" w:color="auto" w:fill="auto"/>
            <w:noWrap/>
            <w:vAlign w:val="center"/>
            <w:hideMark/>
          </w:tcPr>
          <w:p w14:paraId="48928410" w14:textId="77777777" w:rsidR="005E7E0B" w:rsidRPr="00AF6543" w:rsidRDefault="005E7E0B" w:rsidP="00432A1D">
            <w:pPr>
              <w:spacing w:line="360" w:lineRule="auto"/>
              <w:rPr>
                <w:color w:val="000000"/>
                <w:szCs w:val="28"/>
              </w:rPr>
            </w:pPr>
            <w:r w:rsidRPr="00AF6543">
              <w:rPr>
                <w:color w:val="000000"/>
                <w:szCs w:val="28"/>
              </w:rPr>
              <w:lastRenderedPageBreak/>
              <w:t>14</w:t>
            </w:r>
          </w:p>
        </w:tc>
        <w:tc>
          <w:tcPr>
            <w:tcW w:w="534" w:type="dxa"/>
            <w:shd w:val="clear" w:color="auto" w:fill="auto"/>
            <w:vAlign w:val="center"/>
          </w:tcPr>
          <w:p w14:paraId="37E12950"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3FAB130"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36C5115" w14:textId="77777777" w:rsidR="005E7E0B" w:rsidRPr="00AF6543" w:rsidRDefault="005E7E0B" w:rsidP="00432A1D">
            <w:pPr>
              <w:spacing w:line="360" w:lineRule="auto"/>
              <w:jc w:val="center"/>
              <w:rPr>
                <w:color w:val="000000"/>
                <w:szCs w:val="28"/>
              </w:rPr>
            </w:pPr>
            <w:r w:rsidRPr="00AF6543">
              <w:rPr>
                <w:color w:val="000000"/>
                <w:szCs w:val="28"/>
              </w:rPr>
              <w:t>4,9</w:t>
            </w:r>
          </w:p>
        </w:tc>
        <w:tc>
          <w:tcPr>
            <w:tcW w:w="1560" w:type="dxa"/>
            <w:shd w:val="clear" w:color="auto" w:fill="auto"/>
            <w:noWrap/>
            <w:vAlign w:val="center"/>
            <w:hideMark/>
          </w:tcPr>
          <w:p w14:paraId="7D6F79E0"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38A3921E"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6295998"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4DDFD6C6" w14:textId="77777777" w:rsidTr="00AA7496">
        <w:trPr>
          <w:trHeight w:val="290"/>
        </w:trPr>
        <w:tc>
          <w:tcPr>
            <w:tcW w:w="546" w:type="dxa"/>
            <w:shd w:val="clear" w:color="auto" w:fill="auto"/>
            <w:noWrap/>
            <w:vAlign w:val="center"/>
            <w:hideMark/>
          </w:tcPr>
          <w:p w14:paraId="78AD259B" w14:textId="77777777" w:rsidR="005E7E0B" w:rsidRPr="00AF6543" w:rsidRDefault="005E7E0B" w:rsidP="00432A1D">
            <w:pPr>
              <w:spacing w:line="360" w:lineRule="auto"/>
              <w:rPr>
                <w:color w:val="000000"/>
                <w:szCs w:val="28"/>
              </w:rPr>
            </w:pPr>
            <w:r w:rsidRPr="00AF6543">
              <w:rPr>
                <w:color w:val="000000"/>
                <w:szCs w:val="28"/>
              </w:rPr>
              <w:t>15</w:t>
            </w:r>
          </w:p>
        </w:tc>
        <w:tc>
          <w:tcPr>
            <w:tcW w:w="534" w:type="dxa"/>
            <w:shd w:val="clear" w:color="auto" w:fill="auto"/>
            <w:vAlign w:val="center"/>
          </w:tcPr>
          <w:p w14:paraId="2588988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0451532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3EEF0722" w14:textId="77777777" w:rsidR="005E7E0B" w:rsidRPr="00AF6543" w:rsidRDefault="005E7E0B" w:rsidP="00432A1D">
            <w:pPr>
              <w:spacing w:line="360" w:lineRule="auto"/>
              <w:jc w:val="center"/>
              <w:rPr>
                <w:color w:val="000000"/>
                <w:szCs w:val="28"/>
              </w:rPr>
            </w:pPr>
            <w:r w:rsidRPr="00AF6543">
              <w:rPr>
                <w:color w:val="000000"/>
                <w:szCs w:val="28"/>
              </w:rPr>
              <w:t>3,4</w:t>
            </w:r>
          </w:p>
        </w:tc>
        <w:tc>
          <w:tcPr>
            <w:tcW w:w="1560" w:type="dxa"/>
            <w:shd w:val="clear" w:color="auto" w:fill="auto"/>
            <w:noWrap/>
            <w:vAlign w:val="center"/>
            <w:hideMark/>
          </w:tcPr>
          <w:p w14:paraId="72F17DA3"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56DD1B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11280B1"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31D60B85" w14:textId="77777777" w:rsidTr="00AA7496">
        <w:trPr>
          <w:trHeight w:val="290"/>
        </w:trPr>
        <w:tc>
          <w:tcPr>
            <w:tcW w:w="546" w:type="dxa"/>
            <w:shd w:val="clear" w:color="auto" w:fill="auto"/>
            <w:noWrap/>
            <w:vAlign w:val="center"/>
            <w:hideMark/>
          </w:tcPr>
          <w:p w14:paraId="1F3F46EB" w14:textId="77777777" w:rsidR="005E7E0B" w:rsidRPr="00AF6543" w:rsidRDefault="005E7E0B" w:rsidP="00432A1D">
            <w:pPr>
              <w:spacing w:line="360" w:lineRule="auto"/>
              <w:rPr>
                <w:color w:val="000000"/>
                <w:szCs w:val="28"/>
              </w:rPr>
            </w:pPr>
            <w:r w:rsidRPr="00AF6543">
              <w:rPr>
                <w:color w:val="000000"/>
                <w:szCs w:val="28"/>
              </w:rPr>
              <w:t>16</w:t>
            </w:r>
          </w:p>
        </w:tc>
        <w:tc>
          <w:tcPr>
            <w:tcW w:w="534" w:type="dxa"/>
            <w:shd w:val="clear" w:color="auto" w:fill="auto"/>
            <w:vAlign w:val="center"/>
          </w:tcPr>
          <w:p w14:paraId="599068C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41192F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013F9EF8"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00C23B08"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65F5875" w14:textId="77777777" w:rsidR="005E7E0B" w:rsidRPr="00AF6543" w:rsidRDefault="005E7E0B" w:rsidP="00432A1D">
            <w:pPr>
              <w:spacing w:line="360" w:lineRule="auto"/>
              <w:jc w:val="center"/>
              <w:rPr>
                <w:color w:val="000000"/>
                <w:szCs w:val="28"/>
              </w:rPr>
            </w:pPr>
            <w:r w:rsidRPr="00AF6543">
              <w:rPr>
                <w:color w:val="000000"/>
                <w:szCs w:val="28"/>
              </w:rPr>
              <w:t xml:space="preserve">Не выявлен </w:t>
            </w:r>
          </w:p>
        </w:tc>
        <w:tc>
          <w:tcPr>
            <w:tcW w:w="2516" w:type="dxa"/>
            <w:shd w:val="clear" w:color="auto" w:fill="auto"/>
            <w:noWrap/>
            <w:vAlign w:val="center"/>
            <w:hideMark/>
          </w:tcPr>
          <w:p w14:paraId="02D14879"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1C97FD14" w14:textId="77777777" w:rsidTr="00AA7496">
        <w:trPr>
          <w:trHeight w:val="290"/>
        </w:trPr>
        <w:tc>
          <w:tcPr>
            <w:tcW w:w="546" w:type="dxa"/>
            <w:shd w:val="clear" w:color="auto" w:fill="auto"/>
            <w:noWrap/>
            <w:vAlign w:val="center"/>
            <w:hideMark/>
          </w:tcPr>
          <w:p w14:paraId="7B84C4AF" w14:textId="77777777" w:rsidR="005E7E0B" w:rsidRPr="00AF6543" w:rsidRDefault="005E7E0B" w:rsidP="00432A1D">
            <w:pPr>
              <w:spacing w:line="360" w:lineRule="auto"/>
              <w:rPr>
                <w:szCs w:val="28"/>
              </w:rPr>
            </w:pPr>
            <w:r w:rsidRPr="00AF6543">
              <w:rPr>
                <w:szCs w:val="28"/>
              </w:rPr>
              <w:t>17</w:t>
            </w:r>
          </w:p>
        </w:tc>
        <w:tc>
          <w:tcPr>
            <w:tcW w:w="534" w:type="dxa"/>
            <w:shd w:val="clear" w:color="auto" w:fill="auto"/>
            <w:vAlign w:val="center"/>
          </w:tcPr>
          <w:p w14:paraId="2F7A567A" w14:textId="77777777" w:rsidR="005E7E0B" w:rsidRPr="00AF6543" w:rsidRDefault="005E7E0B" w:rsidP="00432A1D">
            <w:pPr>
              <w:spacing w:line="360" w:lineRule="auto"/>
              <w:jc w:val="center"/>
              <w:rPr>
                <w:szCs w:val="28"/>
              </w:rPr>
            </w:pPr>
            <w:r w:rsidRPr="00AF6543">
              <w:rPr>
                <w:szCs w:val="28"/>
              </w:rPr>
              <w:t>ж</w:t>
            </w:r>
          </w:p>
        </w:tc>
        <w:tc>
          <w:tcPr>
            <w:tcW w:w="534" w:type="dxa"/>
            <w:shd w:val="clear" w:color="auto" w:fill="auto"/>
            <w:vAlign w:val="center"/>
          </w:tcPr>
          <w:p w14:paraId="03544530" w14:textId="77777777" w:rsidR="005E7E0B" w:rsidRPr="00AF6543" w:rsidRDefault="005E7E0B" w:rsidP="00432A1D">
            <w:pPr>
              <w:spacing w:line="360" w:lineRule="auto"/>
              <w:jc w:val="center"/>
              <w:rPr>
                <w:szCs w:val="28"/>
              </w:rPr>
            </w:pPr>
            <w:r w:rsidRPr="00AF6543">
              <w:rPr>
                <w:szCs w:val="28"/>
              </w:rPr>
              <w:t>15</w:t>
            </w:r>
          </w:p>
        </w:tc>
        <w:tc>
          <w:tcPr>
            <w:tcW w:w="1200" w:type="dxa"/>
            <w:shd w:val="clear" w:color="auto" w:fill="auto"/>
            <w:noWrap/>
            <w:vAlign w:val="center"/>
            <w:hideMark/>
          </w:tcPr>
          <w:p w14:paraId="52EF051F" w14:textId="77777777" w:rsidR="005E7E0B" w:rsidRPr="00AF6543" w:rsidRDefault="005E7E0B" w:rsidP="00432A1D">
            <w:pPr>
              <w:spacing w:line="360" w:lineRule="auto"/>
              <w:jc w:val="center"/>
              <w:rPr>
                <w:szCs w:val="28"/>
              </w:rPr>
            </w:pPr>
            <w:r w:rsidRPr="00AF6543">
              <w:rPr>
                <w:szCs w:val="28"/>
              </w:rPr>
              <w:t>3,4</w:t>
            </w:r>
          </w:p>
        </w:tc>
        <w:tc>
          <w:tcPr>
            <w:tcW w:w="1560" w:type="dxa"/>
            <w:shd w:val="clear" w:color="auto" w:fill="auto"/>
            <w:noWrap/>
            <w:vAlign w:val="center"/>
            <w:hideMark/>
          </w:tcPr>
          <w:p w14:paraId="36A4696E" w14:textId="77777777" w:rsidR="005E7E0B" w:rsidRPr="00AF6543" w:rsidRDefault="005E7E0B" w:rsidP="00432A1D">
            <w:pPr>
              <w:spacing w:line="360" w:lineRule="auto"/>
              <w:jc w:val="center"/>
              <w:rPr>
                <w:szCs w:val="28"/>
              </w:rPr>
            </w:pPr>
            <w:r w:rsidRPr="00AF6543">
              <w:rPr>
                <w:szCs w:val="28"/>
              </w:rPr>
              <w:t>Низкая</w:t>
            </w:r>
          </w:p>
        </w:tc>
        <w:tc>
          <w:tcPr>
            <w:tcW w:w="1701" w:type="dxa"/>
            <w:shd w:val="clear" w:color="auto" w:fill="auto"/>
            <w:noWrap/>
            <w:vAlign w:val="center"/>
            <w:hideMark/>
          </w:tcPr>
          <w:p w14:paraId="5C6D7268" w14:textId="77777777" w:rsidR="005E7E0B" w:rsidRPr="00AF6543" w:rsidRDefault="005E7E0B" w:rsidP="00432A1D">
            <w:pPr>
              <w:spacing w:line="360" w:lineRule="auto"/>
              <w:jc w:val="center"/>
              <w:rPr>
                <w:szCs w:val="28"/>
              </w:rPr>
            </w:pPr>
            <w:r w:rsidRPr="00AF6543">
              <w:rPr>
                <w:color w:val="000000"/>
                <w:szCs w:val="28"/>
              </w:rPr>
              <w:t>Не выявлен</w:t>
            </w:r>
          </w:p>
        </w:tc>
        <w:tc>
          <w:tcPr>
            <w:tcW w:w="2516" w:type="dxa"/>
            <w:shd w:val="clear" w:color="auto" w:fill="auto"/>
            <w:noWrap/>
            <w:vAlign w:val="center"/>
            <w:hideMark/>
          </w:tcPr>
          <w:p w14:paraId="6DCAEAA0" w14:textId="77777777" w:rsidR="005E7E0B" w:rsidRPr="00AF6543" w:rsidRDefault="005E7E0B" w:rsidP="00432A1D">
            <w:pPr>
              <w:spacing w:line="360" w:lineRule="auto"/>
              <w:jc w:val="center"/>
              <w:rPr>
                <w:szCs w:val="28"/>
              </w:rPr>
            </w:pPr>
            <w:proofErr w:type="spellStart"/>
            <w:r w:rsidRPr="00AF6543">
              <w:rPr>
                <w:szCs w:val="28"/>
              </w:rPr>
              <w:t>Дистимический</w:t>
            </w:r>
            <w:proofErr w:type="spellEnd"/>
          </w:p>
        </w:tc>
      </w:tr>
      <w:tr w:rsidR="005E7E0B" w:rsidRPr="00AF6543" w14:paraId="38B2660C" w14:textId="77777777" w:rsidTr="00AA7496">
        <w:trPr>
          <w:trHeight w:val="290"/>
        </w:trPr>
        <w:tc>
          <w:tcPr>
            <w:tcW w:w="546" w:type="dxa"/>
            <w:shd w:val="clear" w:color="auto" w:fill="auto"/>
            <w:noWrap/>
            <w:vAlign w:val="center"/>
            <w:hideMark/>
          </w:tcPr>
          <w:p w14:paraId="0DD4B2F9" w14:textId="77777777" w:rsidR="005E7E0B" w:rsidRPr="00AF6543" w:rsidRDefault="005E7E0B" w:rsidP="00432A1D">
            <w:pPr>
              <w:spacing w:line="360" w:lineRule="auto"/>
              <w:rPr>
                <w:color w:val="000000"/>
                <w:szCs w:val="28"/>
              </w:rPr>
            </w:pPr>
            <w:r w:rsidRPr="00AF6543">
              <w:rPr>
                <w:color w:val="000000"/>
                <w:szCs w:val="28"/>
              </w:rPr>
              <w:t>18</w:t>
            </w:r>
          </w:p>
        </w:tc>
        <w:tc>
          <w:tcPr>
            <w:tcW w:w="534" w:type="dxa"/>
            <w:shd w:val="clear" w:color="auto" w:fill="auto"/>
            <w:vAlign w:val="center"/>
          </w:tcPr>
          <w:p w14:paraId="33E2B19B"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1AC4552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903D52A"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2315B335" w14:textId="77777777" w:rsidR="005E7E0B" w:rsidRPr="00AF6543" w:rsidRDefault="005E7E0B" w:rsidP="00432A1D">
            <w:pPr>
              <w:spacing w:line="360" w:lineRule="auto"/>
              <w:jc w:val="center"/>
              <w:rPr>
                <w:color w:val="000000"/>
                <w:szCs w:val="28"/>
              </w:rPr>
            </w:pPr>
            <w:r w:rsidRPr="00AF6543">
              <w:rPr>
                <w:color w:val="000000"/>
                <w:szCs w:val="28"/>
              </w:rPr>
              <w:t>Высокая</w:t>
            </w:r>
          </w:p>
        </w:tc>
        <w:tc>
          <w:tcPr>
            <w:tcW w:w="1701" w:type="dxa"/>
            <w:shd w:val="clear" w:color="auto" w:fill="auto"/>
            <w:noWrap/>
            <w:vAlign w:val="center"/>
            <w:hideMark/>
          </w:tcPr>
          <w:p w14:paraId="1288B0FA" w14:textId="77777777" w:rsidR="005E7E0B" w:rsidRPr="00AF6543" w:rsidRDefault="005E7E0B" w:rsidP="00432A1D">
            <w:pPr>
              <w:spacing w:line="360" w:lineRule="auto"/>
              <w:jc w:val="center"/>
              <w:rPr>
                <w:color w:val="000000"/>
                <w:szCs w:val="28"/>
              </w:rPr>
            </w:pPr>
            <w:r w:rsidRPr="00AF6543">
              <w:rPr>
                <w:color w:val="000000"/>
                <w:szCs w:val="28"/>
              </w:rPr>
              <w:t>Низкий</w:t>
            </w:r>
          </w:p>
        </w:tc>
        <w:tc>
          <w:tcPr>
            <w:tcW w:w="2516" w:type="dxa"/>
            <w:shd w:val="clear" w:color="auto" w:fill="auto"/>
            <w:noWrap/>
            <w:vAlign w:val="center"/>
            <w:hideMark/>
          </w:tcPr>
          <w:p w14:paraId="20FA2D8E"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0DC691F8" w14:textId="77777777" w:rsidTr="00AA7496">
        <w:trPr>
          <w:trHeight w:val="290"/>
        </w:trPr>
        <w:tc>
          <w:tcPr>
            <w:tcW w:w="546" w:type="dxa"/>
            <w:shd w:val="clear" w:color="auto" w:fill="auto"/>
            <w:noWrap/>
            <w:vAlign w:val="center"/>
            <w:hideMark/>
          </w:tcPr>
          <w:p w14:paraId="2F019C73" w14:textId="77777777" w:rsidR="005E7E0B" w:rsidRPr="00AF6543" w:rsidRDefault="005E7E0B" w:rsidP="00432A1D">
            <w:pPr>
              <w:spacing w:line="360" w:lineRule="auto"/>
              <w:rPr>
                <w:color w:val="000000"/>
                <w:szCs w:val="28"/>
              </w:rPr>
            </w:pPr>
            <w:r w:rsidRPr="00AF6543">
              <w:rPr>
                <w:color w:val="000000"/>
                <w:szCs w:val="28"/>
              </w:rPr>
              <w:t>19</w:t>
            </w:r>
          </w:p>
        </w:tc>
        <w:tc>
          <w:tcPr>
            <w:tcW w:w="534" w:type="dxa"/>
            <w:vAlign w:val="center"/>
          </w:tcPr>
          <w:p w14:paraId="6BDBA331"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vAlign w:val="center"/>
          </w:tcPr>
          <w:p w14:paraId="6410909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A874851" w14:textId="77777777" w:rsidR="005E7E0B" w:rsidRPr="00AF6543" w:rsidRDefault="005E7E0B" w:rsidP="00432A1D">
            <w:pPr>
              <w:spacing w:line="360" w:lineRule="auto"/>
              <w:jc w:val="center"/>
              <w:rPr>
                <w:color w:val="000000"/>
                <w:szCs w:val="28"/>
              </w:rPr>
            </w:pPr>
            <w:r w:rsidRPr="00AF6543">
              <w:rPr>
                <w:color w:val="000000"/>
                <w:szCs w:val="28"/>
              </w:rPr>
              <w:t>4,1</w:t>
            </w:r>
          </w:p>
        </w:tc>
        <w:tc>
          <w:tcPr>
            <w:tcW w:w="1560" w:type="dxa"/>
            <w:shd w:val="clear" w:color="auto" w:fill="auto"/>
            <w:noWrap/>
            <w:vAlign w:val="center"/>
            <w:hideMark/>
          </w:tcPr>
          <w:p w14:paraId="62EE415C"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694E62E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F342042"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71E14451" w14:textId="77777777" w:rsidTr="00AA7496">
        <w:trPr>
          <w:trHeight w:val="290"/>
        </w:trPr>
        <w:tc>
          <w:tcPr>
            <w:tcW w:w="546" w:type="dxa"/>
            <w:shd w:val="clear" w:color="auto" w:fill="auto"/>
            <w:noWrap/>
            <w:vAlign w:val="center"/>
            <w:hideMark/>
          </w:tcPr>
          <w:p w14:paraId="15DA92AA" w14:textId="77777777" w:rsidR="005E7E0B" w:rsidRPr="00AF6543" w:rsidRDefault="005E7E0B" w:rsidP="00432A1D">
            <w:pPr>
              <w:spacing w:line="360" w:lineRule="auto"/>
              <w:rPr>
                <w:color w:val="000000"/>
                <w:szCs w:val="28"/>
              </w:rPr>
            </w:pPr>
            <w:r w:rsidRPr="00AF6543">
              <w:rPr>
                <w:color w:val="000000"/>
                <w:szCs w:val="28"/>
              </w:rPr>
              <w:t>20</w:t>
            </w:r>
          </w:p>
        </w:tc>
        <w:tc>
          <w:tcPr>
            <w:tcW w:w="534" w:type="dxa"/>
            <w:vAlign w:val="center"/>
          </w:tcPr>
          <w:p w14:paraId="7D3946B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vAlign w:val="center"/>
          </w:tcPr>
          <w:p w14:paraId="195BCFB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23BD66C" w14:textId="77777777" w:rsidR="005E7E0B" w:rsidRPr="00AF6543" w:rsidRDefault="005E7E0B" w:rsidP="00432A1D">
            <w:pPr>
              <w:spacing w:line="360" w:lineRule="auto"/>
              <w:jc w:val="center"/>
              <w:rPr>
                <w:color w:val="000000"/>
                <w:szCs w:val="28"/>
              </w:rPr>
            </w:pPr>
            <w:r w:rsidRPr="00AF6543">
              <w:rPr>
                <w:color w:val="000000"/>
                <w:szCs w:val="28"/>
              </w:rPr>
              <w:t>3,8</w:t>
            </w:r>
          </w:p>
        </w:tc>
        <w:tc>
          <w:tcPr>
            <w:tcW w:w="1560" w:type="dxa"/>
            <w:shd w:val="clear" w:color="auto" w:fill="auto"/>
            <w:noWrap/>
            <w:vAlign w:val="center"/>
            <w:hideMark/>
          </w:tcPr>
          <w:p w14:paraId="7C9DE99D"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511819F4"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24A89177" w14:textId="77777777" w:rsidR="005E7E0B" w:rsidRPr="00AF6543" w:rsidRDefault="005E7E0B" w:rsidP="00432A1D">
            <w:pPr>
              <w:spacing w:line="360" w:lineRule="auto"/>
              <w:jc w:val="center"/>
              <w:rPr>
                <w:szCs w:val="28"/>
              </w:rPr>
            </w:pPr>
            <w:r w:rsidRPr="00AF6543">
              <w:rPr>
                <w:szCs w:val="28"/>
              </w:rPr>
              <w:t>Тревожный</w:t>
            </w:r>
          </w:p>
        </w:tc>
      </w:tr>
      <w:tr w:rsidR="005E7E0B" w:rsidRPr="00AF6543" w14:paraId="32C30DFD" w14:textId="77777777" w:rsidTr="00AA7496">
        <w:trPr>
          <w:trHeight w:val="290"/>
        </w:trPr>
        <w:tc>
          <w:tcPr>
            <w:tcW w:w="546" w:type="dxa"/>
            <w:shd w:val="clear" w:color="auto" w:fill="auto"/>
            <w:noWrap/>
            <w:vAlign w:val="center"/>
            <w:hideMark/>
          </w:tcPr>
          <w:p w14:paraId="6A06B934" w14:textId="77777777" w:rsidR="005E7E0B" w:rsidRPr="00AF6543" w:rsidRDefault="005E7E0B" w:rsidP="00432A1D">
            <w:pPr>
              <w:spacing w:line="360" w:lineRule="auto"/>
              <w:rPr>
                <w:color w:val="000000"/>
                <w:szCs w:val="28"/>
              </w:rPr>
            </w:pPr>
            <w:r w:rsidRPr="00AF6543">
              <w:rPr>
                <w:color w:val="000000"/>
                <w:szCs w:val="28"/>
              </w:rPr>
              <w:t>21</w:t>
            </w:r>
          </w:p>
        </w:tc>
        <w:tc>
          <w:tcPr>
            <w:tcW w:w="534" w:type="dxa"/>
            <w:vAlign w:val="center"/>
          </w:tcPr>
          <w:p w14:paraId="1EFC01B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vAlign w:val="center"/>
          </w:tcPr>
          <w:p w14:paraId="44DBA78C"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39B77150" w14:textId="77777777" w:rsidR="005E7E0B" w:rsidRPr="00AF6543" w:rsidRDefault="005E7E0B" w:rsidP="00432A1D">
            <w:pPr>
              <w:spacing w:line="360" w:lineRule="auto"/>
              <w:jc w:val="center"/>
              <w:rPr>
                <w:color w:val="000000"/>
                <w:szCs w:val="28"/>
              </w:rPr>
            </w:pPr>
            <w:r w:rsidRPr="00AF6543">
              <w:rPr>
                <w:color w:val="000000"/>
                <w:szCs w:val="28"/>
              </w:rPr>
              <w:t>4,1</w:t>
            </w:r>
          </w:p>
        </w:tc>
        <w:tc>
          <w:tcPr>
            <w:tcW w:w="1560" w:type="dxa"/>
            <w:shd w:val="clear" w:color="auto" w:fill="auto"/>
            <w:noWrap/>
            <w:vAlign w:val="center"/>
            <w:hideMark/>
          </w:tcPr>
          <w:p w14:paraId="4D82E087"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0EC8C6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DD36B29"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45992032" w14:textId="77777777" w:rsidTr="00AA7496">
        <w:trPr>
          <w:trHeight w:val="290"/>
        </w:trPr>
        <w:tc>
          <w:tcPr>
            <w:tcW w:w="546" w:type="dxa"/>
            <w:shd w:val="clear" w:color="auto" w:fill="auto"/>
            <w:noWrap/>
            <w:vAlign w:val="center"/>
            <w:hideMark/>
          </w:tcPr>
          <w:p w14:paraId="7FFC73C1" w14:textId="77777777" w:rsidR="005E7E0B" w:rsidRPr="00AF6543" w:rsidRDefault="005E7E0B" w:rsidP="00432A1D">
            <w:pPr>
              <w:spacing w:line="360" w:lineRule="auto"/>
              <w:rPr>
                <w:color w:val="000000"/>
                <w:szCs w:val="28"/>
              </w:rPr>
            </w:pPr>
            <w:r w:rsidRPr="00AF6543">
              <w:rPr>
                <w:color w:val="000000"/>
                <w:szCs w:val="28"/>
              </w:rPr>
              <w:t>22</w:t>
            </w:r>
          </w:p>
        </w:tc>
        <w:tc>
          <w:tcPr>
            <w:tcW w:w="534" w:type="dxa"/>
            <w:vAlign w:val="center"/>
          </w:tcPr>
          <w:p w14:paraId="12F1B2F2"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vAlign w:val="center"/>
          </w:tcPr>
          <w:p w14:paraId="5D6A9CE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E11D2C2"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1560" w:type="dxa"/>
            <w:shd w:val="clear" w:color="auto" w:fill="auto"/>
            <w:noWrap/>
            <w:vAlign w:val="center"/>
            <w:hideMark/>
          </w:tcPr>
          <w:p w14:paraId="6CCF46F2"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66E1B66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C1ED332"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3DEC683B" w14:textId="77777777" w:rsidTr="00AA7496">
        <w:trPr>
          <w:trHeight w:val="290"/>
        </w:trPr>
        <w:tc>
          <w:tcPr>
            <w:tcW w:w="546" w:type="dxa"/>
            <w:shd w:val="clear" w:color="auto" w:fill="auto"/>
            <w:noWrap/>
            <w:vAlign w:val="center"/>
            <w:hideMark/>
          </w:tcPr>
          <w:p w14:paraId="1E7501E5" w14:textId="77777777" w:rsidR="005E7E0B" w:rsidRPr="00AF6543" w:rsidRDefault="005E7E0B" w:rsidP="00432A1D">
            <w:pPr>
              <w:spacing w:line="360" w:lineRule="auto"/>
              <w:rPr>
                <w:color w:val="000000"/>
                <w:szCs w:val="28"/>
              </w:rPr>
            </w:pPr>
            <w:r w:rsidRPr="00AF6543">
              <w:rPr>
                <w:color w:val="000000"/>
                <w:szCs w:val="28"/>
              </w:rPr>
              <w:t>23</w:t>
            </w:r>
          </w:p>
        </w:tc>
        <w:tc>
          <w:tcPr>
            <w:tcW w:w="534" w:type="dxa"/>
            <w:shd w:val="clear" w:color="auto" w:fill="auto"/>
            <w:vAlign w:val="center"/>
          </w:tcPr>
          <w:p w14:paraId="09D67EF8"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4D19C3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8633662"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112A3B3A"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2EC9A8"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9FB049A"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574C0E72" w14:textId="77777777" w:rsidTr="00AA7496">
        <w:trPr>
          <w:trHeight w:val="290"/>
        </w:trPr>
        <w:tc>
          <w:tcPr>
            <w:tcW w:w="546" w:type="dxa"/>
            <w:shd w:val="clear" w:color="auto" w:fill="auto"/>
            <w:noWrap/>
            <w:vAlign w:val="center"/>
            <w:hideMark/>
          </w:tcPr>
          <w:p w14:paraId="31676292" w14:textId="77777777" w:rsidR="005E7E0B" w:rsidRPr="00AF6543" w:rsidRDefault="005E7E0B" w:rsidP="00432A1D">
            <w:pPr>
              <w:spacing w:line="360" w:lineRule="auto"/>
              <w:rPr>
                <w:color w:val="000000"/>
                <w:szCs w:val="28"/>
              </w:rPr>
            </w:pPr>
            <w:r w:rsidRPr="00AF6543">
              <w:rPr>
                <w:color w:val="000000"/>
                <w:szCs w:val="28"/>
              </w:rPr>
              <w:t>24</w:t>
            </w:r>
          </w:p>
        </w:tc>
        <w:tc>
          <w:tcPr>
            <w:tcW w:w="534" w:type="dxa"/>
            <w:shd w:val="clear" w:color="auto" w:fill="auto"/>
            <w:vAlign w:val="center"/>
          </w:tcPr>
          <w:p w14:paraId="663D4B49"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87E1DF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9505C87" w14:textId="77777777" w:rsidR="005E7E0B" w:rsidRPr="00AF6543" w:rsidRDefault="005E7E0B" w:rsidP="00432A1D">
            <w:pPr>
              <w:spacing w:line="360" w:lineRule="auto"/>
              <w:jc w:val="center"/>
              <w:rPr>
                <w:color w:val="000000"/>
                <w:szCs w:val="28"/>
              </w:rPr>
            </w:pPr>
            <w:r w:rsidRPr="00AF6543">
              <w:rPr>
                <w:color w:val="000000"/>
                <w:szCs w:val="28"/>
              </w:rPr>
              <w:t>2,8</w:t>
            </w:r>
          </w:p>
        </w:tc>
        <w:tc>
          <w:tcPr>
            <w:tcW w:w="1560" w:type="dxa"/>
            <w:shd w:val="clear" w:color="auto" w:fill="auto"/>
            <w:noWrap/>
            <w:vAlign w:val="center"/>
            <w:hideMark/>
          </w:tcPr>
          <w:p w14:paraId="1AFA920B"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19C1722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2D455148"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13D567E0" w14:textId="77777777" w:rsidTr="00AA7496">
        <w:trPr>
          <w:trHeight w:val="290"/>
        </w:trPr>
        <w:tc>
          <w:tcPr>
            <w:tcW w:w="546" w:type="dxa"/>
            <w:shd w:val="clear" w:color="auto" w:fill="auto"/>
            <w:noWrap/>
            <w:vAlign w:val="center"/>
            <w:hideMark/>
          </w:tcPr>
          <w:p w14:paraId="1BD31CB5" w14:textId="77777777" w:rsidR="005E7E0B" w:rsidRPr="00AF6543" w:rsidRDefault="005E7E0B" w:rsidP="00432A1D">
            <w:pPr>
              <w:spacing w:line="360" w:lineRule="auto"/>
              <w:rPr>
                <w:color w:val="000000"/>
                <w:szCs w:val="28"/>
              </w:rPr>
            </w:pPr>
            <w:r w:rsidRPr="00AF6543">
              <w:rPr>
                <w:color w:val="000000"/>
                <w:szCs w:val="28"/>
              </w:rPr>
              <w:t>25</w:t>
            </w:r>
          </w:p>
        </w:tc>
        <w:tc>
          <w:tcPr>
            <w:tcW w:w="534" w:type="dxa"/>
            <w:shd w:val="clear" w:color="auto" w:fill="auto"/>
            <w:vAlign w:val="center"/>
          </w:tcPr>
          <w:p w14:paraId="0D0117C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7DFB21A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6482D56" w14:textId="77777777" w:rsidR="005E7E0B" w:rsidRPr="00AF6543" w:rsidRDefault="005E7E0B" w:rsidP="00432A1D">
            <w:pPr>
              <w:spacing w:line="360" w:lineRule="auto"/>
              <w:jc w:val="center"/>
              <w:rPr>
                <w:color w:val="000000"/>
                <w:szCs w:val="28"/>
              </w:rPr>
            </w:pPr>
            <w:r w:rsidRPr="00AF6543">
              <w:rPr>
                <w:color w:val="000000"/>
                <w:szCs w:val="28"/>
              </w:rPr>
              <w:t>4,6</w:t>
            </w:r>
          </w:p>
        </w:tc>
        <w:tc>
          <w:tcPr>
            <w:tcW w:w="1560" w:type="dxa"/>
            <w:shd w:val="clear" w:color="auto" w:fill="auto"/>
            <w:noWrap/>
            <w:vAlign w:val="center"/>
            <w:hideMark/>
          </w:tcPr>
          <w:p w14:paraId="3A001256"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2FCC3BC5"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491DB5D4"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7713E185" w14:textId="77777777" w:rsidTr="00AA7496">
        <w:trPr>
          <w:trHeight w:val="290"/>
        </w:trPr>
        <w:tc>
          <w:tcPr>
            <w:tcW w:w="546" w:type="dxa"/>
            <w:shd w:val="clear" w:color="auto" w:fill="auto"/>
            <w:noWrap/>
            <w:vAlign w:val="center"/>
            <w:hideMark/>
          </w:tcPr>
          <w:p w14:paraId="7CFEB864" w14:textId="77777777" w:rsidR="005E7E0B" w:rsidRPr="00AF6543" w:rsidRDefault="005E7E0B" w:rsidP="00432A1D">
            <w:pPr>
              <w:spacing w:line="360" w:lineRule="auto"/>
              <w:rPr>
                <w:color w:val="000000"/>
                <w:szCs w:val="28"/>
              </w:rPr>
            </w:pPr>
            <w:r w:rsidRPr="00AF6543">
              <w:rPr>
                <w:color w:val="000000"/>
                <w:szCs w:val="28"/>
              </w:rPr>
              <w:t>26</w:t>
            </w:r>
          </w:p>
        </w:tc>
        <w:tc>
          <w:tcPr>
            <w:tcW w:w="534" w:type="dxa"/>
            <w:shd w:val="clear" w:color="auto" w:fill="auto"/>
            <w:vAlign w:val="center"/>
          </w:tcPr>
          <w:p w14:paraId="52F4C120"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12A1B894"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132B1F9" w14:textId="77777777" w:rsidR="005E7E0B" w:rsidRPr="00AF6543" w:rsidRDefault="005E7E0B" w:rsidP="00432A1D">
            <w:pPr>
              <w:spacing w:line="360" w:lineRule="auto"/>
              <w:jc w:val="center"/>
              <w:rPr>
                <w:color w:val="000000"/>
                <w:szCs w:val="28"/>
              </w:rPr>
            </w:pPr>
            <w:r w:rsidRPr="00AF6543">
              <w:rPr>
                <w:color w:val="000000"/>
                <w:szCs w:val="28"/>
              </w:rPr>
              <w:t>3,1</w:t>
            </w:r>
          </w:p>
        </w:tc>
        <w:tc>
          <w:tcPr>
            <w:tcW w:w="1560" w:type="dxa"/>
            <w:shd w:val="clear" w:color="auto" w:fill="auto"/>
            <w:noWrap/>
            <w:vAlign w:val="center"/>
            <w:hideMark/>
          </w:tcPr>
          <w:p w14:paraId="70E27DBD"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BFEA52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3312E625"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3C845A8E" w14:textId="77777777" w:rsidTr="00AA7496">
        <w:trPr>
          <w:trHeight w:val="290"/>
        </w:trPr>
        <w:tc>
          <w:tcPr>
            <w:tcW w:w="546" w:type="dxa"/>
            <w:shd w:val="clear" w:color="auto" w:fill="auto"/>
            <w:noWrap/>
            <w:vAlign w:val="center"/>
            <w:hideMark/>
          </w:tcPr>
          <w:p w14:paraId="50BFA17A" w14:textId="77777777" w:rsidR="005E7E0B" w:rsidRPr="00AF6543" w:rsidRDefault="005E7E0B" w:rsidP="00432A1D">
            <w:pPr>
              <w:spacing w:line="360" w:lineRule="auto"/>
              <w:rPr>
                <w:color w:val="000000"/>
                <w:szCs w:val="28"/>
              </w:rPr>
            </w:pPr>
            <w:r w:rsidRPr="00AF6543">
              <w:rPr>
                <w:color w:val="000000"/>
                <w:szCs w:val="28"/>
              </w:rPr>
              <w:t>27</w:t>
            </w:r>
          </w:p>
        </w:tc>
        <w:tc>
          <w:tcPr>
            <w:tcW w:w="534" w:type="dxa"/>
            <w:shd w:val="clear" w:color="auto" w:fill="auto"/>
            <w:vAlign w:val="center"/>
          </w:tcPr>
          <w:p w14:paraId="62A2B064"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655DBD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6DEEBEA" w14:textId="77777777" w:rsidR="005E7E0B" w:rsidRPr="00AF6543" w:rsidRDefault="005E7E0B" w:rsidP="00432A1D">
            <w:pPr>
              <w:spacing w:line="360" w:lineRule="auto"/>
              <w:jc w:val="center"/>
              <w:rPr>
                <w:color w:val="000000"/>
                <w:szCs w:val="28"/>
              </w:rPr>
            </w:pPr>
            <w:r w:rsidRPr="00AF6543">
              <w:rPr>
                <w:color w:val="000000"/>
                <w:szCs w:val="28"/>
              </w:rPr>
              <w:t>4,6</w:t>
            </w:r>
          </w:p>
        </w:tc>
        <w:tc>
          <w:tcPr>
            <w:tcW w:w="1560" w:type="dxa"/>
            <w:shd w:val="clear" w:color="auto" w:fill="auto"/>
            <w:noWrap/>
            <w:vAlign w:val="center"/>
            <w:hideMark/>
          </w:tcPr>
          <w:p w14:paraId="610D6E09" w14:textId="77777777" w:rsidR="005E7E0B" w:rsidRPr="00AF6543" w:rsidRDefault="005E7E0B" w:rsidP="00432A1D">
            <w:pPr>
              <w:spacing w:line="360" w:lineRule="auto"/>
              <w:jc w:val="center"/>
              <w:rPr>
                <w:color w:val="000000"/>
                <w:szCs w:val="28"/>
              </w:rPr>
            </w:pPr>
            <w:r w:rsidRPr="00AF6543">
              <w:rPr>
                <w:color w:val="000000"/>
                <w:szCs w:val="28"/>
              </w:rPr>
              <w:t>Высокая</w:t>
            </w:r>
          </w:p>
        </w:tc>
        <w:tc>
          <w:tcPr>
            <w:tcW w:w="1701" w:type="dxa"/>
            <w:shd w:val="clear" w:color="auto" w:fill="auto"/>
            <w:noWrap/>
            <w:vAlign w:val="center"/>
            <w:hideMark/>
          </w:tcPr>
          <w:p w14:paraId="5B433D3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3D8F462F"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0195E8F9" w14:textId="77777777" w:rsidTr="00AA7496">
        <w:trPr>
          <w:trHeight w:val="290"/>
        </w:trPr>
        <w:tc>
          <w:tcPr>
            <w:tcW w:w="546" w:type="dxa"/>
            <w:shd w:val="clear" w:color="auto" w:fill="auto"/>
            <w:noWrap/>
            <w:vAlign w:val="center"/>
            <w:hideMark/>
          </w:tcPr>
          <w:p w14:paraId="3C92DF7D" w14:textId="77777777" w:rsidR="005E7E0B" w:rsidRPr="00AF6543" w:rsidRDefault="005E7E0B" w:rsidP="00432A1D">
            <w:pPr>
              <w:spacing w:line="360" w:lineRule="auto"/>
              <w:rPr>
                <w:color w:val="000000"/>
                <w:szCs w:val="28"/>
              </w:rPr>
            </w:pPr>
            <w:r w:rsidRPr="00AF6543">
              <w:rPr>
                <w:color w:val="000000"/>
                <w:szCs w:val="28"/>
              </w:rPr>
              <w:t>28</w:t>
            </w:r>
          </w:p>
        </w:tc>
        <w:tc>
          <w:tcPr>
            <w:tcW w:w="534" w:type="dxa"/>
            <w:shd w:val="clear" w:color="auto" w:fill="auto"/>
            <w:vAlign w:val="center"/>
          </w:tcPr>
          <w:p w14:paraId="69949972"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04CF9ED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C0DF560" w14:textId="77777777" w:rsidR="005E7E0B" w:rsidRPr="00AF6543" w:rsidRDefault="005E7E0B" w:rsidP="00432A1D">
            <w:pPr>
              <w:spacing w:line="360" w:lineRule="auto"/>
              <w:jc w:val="center"/>
              <w:rPr>
                <w:color w:val="000000"/>
                <w:szCs w:val="28"/>
              </w:rPr>
            </w:pPr>
            <w:r w:rsidRPr="00AF6543">
              <w:rPr>
                <w:color w:val="000000"/>
                <w:szCs w:val="28"/>
              </w:rPr>
              <w:t>3,7</w:t>
            </w:r>
          </w:p>
        </w:tc>
        <w:tc>
          <w:tcPr>
            <w:tcW w:w="1560" w:type="dxa"/>
            <w:shd w:val="clear" w:color="auto" w:fill="auto"/>
            <w:noWrap/>
            <w:vAlign w:val="center"/>
            <w:hideMark/>
          </w:tcPr>
          <w:p w14:paraId="2E8B3819"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2DF3D0DA"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DA016C1"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523C3D85" w14:textId="77777777" w:rsidTr="00AA7496">
        <w:trPr>
          <w:trHeight w:val="290"/>
        </w:trPr>
        <w:tc>
          <w:tcPr>
            <w:tcW w:w="546" w:type="dxa"/>
            <w:shd w:val="clear" w:color="auto" w:fill="auto"/>
            <w:noWrap/>
            <w:vAlign w:val="center"/>
            <w:hideMark/>
          </w:tcPr>
          <w:p w14:paraId="6F17397F" w14:textId="77777777" w:rsidR="005E7E0B" w:rsidRPr="00AF6543" w:rsidRDefault="005E7E0B" w:rsidP="00432A1D">
            <w:pPr>
              <w:spacing w:line="360" w:lineRule="auto"/>
              <w:rPr>
                <w:color w:val="000000"/>
                <w:szCs w:val="28"/>
              </w:rPr>
            </w:pPr>
            <w:r w:rsidRPr="00AF6543">
              <w:rPr>
                <w:color w:val="000000"/>
                <w:szCs w:val="28"/>
              </w:rPr>
              <w:t>29</w:t>
            </w:r>
          </w:p>
        </w:tc>
        <w:tc>
          <w:tcPr>
            <w:tcW w:w="534" w:type="dxa"/>
            <w:shd w:val="clear" w:color="auto" w:fill="auto"/>
            <w:vAlign w:val="center"/>
          </w:tcPr>
          <w:p w14:paraId="6905C14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CD5E8F7"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5570978" w14:textId="77777777" w:rsidR="005E7E0B" w:rsidRPr="00AF6543" w:rsidRDefault="005E7E0B" w:rsidP="00432A1D">
            <w:pPr>
              <w:spacing w:line="360" w:lineRule="auto"/>
              <w:jc w:val="center"/>
              <w:rPr>
                <w:color w:val="000000"/>
                <w:szCs w:val="28"/>
              </w:rPr>
            </w:pPr>
            <w:r w:rsidRPr="00AF6543">
              <w:rPr>
                <w:color w:val="000000"/>
                <w:szCs w:val="28"/>
              </w:rPr>
              <w:t>3,9</w:t>
            </w:r>
          </w:p>
        </w:tc>
        <w:tc>
          <w:tcPr>
            <w:tcW w:w="1560" w:type="dxa"/>
            <w:shd w:val="clear" w:color="auto" w:fill="auto"/>
            <w:noWrap/>
            <w:vAlign w:val="center"/>
            <w:hideMark/>
          </w:tcPr>
          <w:p w14:paraId="07133436"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6C6B983"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0C78B6B"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3ADB5DC1" w14:textId="77777777" w:rsidTr="00AA7496">
        <w:trPr>
          <w:trHeight w:val="290"/>
        </w:trPr>
        <w:tc>
          <w:tcPr>
            <w:tcW w:w="546" w:type="dxa"/>
            <w:shd w:val="clear" w:color="auto" w:fill="auto"/>
            <w:noWrap/>
            <w:vAlign w:val="center"/>
            <w:hideMark/>
          </w:tcPr>
          <w:p w14:paraId="6C10F340" w14:textId="77777777" w:rsidR="005E7E0B" w:rsidRPr="00AF6543" w:rsidRDefault="005E7E0B" w:rsidP="00432A1D">
            <w:pPr>
              <w:spacing w:line="360" w:lineRule="auto"/>
              <w:rPr>
                <w:color w:val="000000"/>
                <w:szCs w:val="28"/>
              </w:rPr>
            </w:pPr>
            <w:r w:rsidRPr="00AF6543">
              <w:rPr>
                <w:color w:val="000000"/>
                <w:szCs w:val="28"/>
              </w:rPr>
              <w:t>30</w:t>
            </w:r>
          </w:p>
        </w:tc>
        <w:tc>
          <w:tcPr>
            <w:tcW w:w="534" w:type="dxa"/>
            <w:shd w:val="clear" w:color="auto" w:fill="auto"/>
            <w:vAlign w:val="center"/>
          </w:tcPr>
          <w:p w14:paraId="6150D995"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75B8025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F3FB6CD" w14:textId="77777777" w:rsidR="005E7E0B" w:rsidRPr="00AF6543" w:rsidRDefault="005E7E0B" w:rsidP="00432A1D">
            <w:pPr>
              <w:spacing w:line="360" w:lineRule="auto"/>
              <w:jc w:val="center"/>
              <w:rPr>
                <w:color w:val="000000"/>
                <w:szCs w:val="28"/>
              </w:rPr>
            </w:pPr>
            <w:r w:rsidRPr="00AF6543">
              <w:rPr>
                <w:color w:val="000000"/>
                <w:szCs w:val="28"/>
              </w:rPr>
              <w:t>4,2</w:t>
            </w:r>
          </w:p>
        </w:tc>
        <w:tc>
          <w:tcPr>
            <w:tcW w:w="1560" w:type="dxa"/>
            <w:shd w:val="clear" w:color="auto" w:fill="auto"/>
            <w:noWrap/>
            <w:vAlign w:val="center"/>
            <w:hideMark/>
          </w:tcPr>
          <w:p w14:paraId="3A54AA9E"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5D22489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7469C00"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3FE884D7" w14:textId="77777777" w:rsidTr="00AA7496">
        <w:trPr>
          <w:trHeight w:val="290"/>
        </w:trPr>
        <w:tc>
          <w:tcPr>
            <w:tcW w:w="546" w:type="dxa"/>
            <w:shd w:val="clear" w:color="auto" w:fill="auto"/>
            <w:noWrap/>
            <w:vAlign w:val="center"/>
            <w:hideMark/>
          </w:tcPr>
          <w:p w14:paraId="0CA87FF8" w14:textId="77777777" w:rsidR="005E7E0B" w:rsidRPr="00AF6543" w:rsidRDefault="005E7E0B" w:rsidP="00432A1D">
            <w:pPr>
              <w:spacing w:line="360" w:lineRule="auto"/>
              <w:rPr>
                <w:color w:val="000000"/>
                <w:szCs w:val="28"/>
              </w:rPr>
            </w:pPr>
            <w:r w:rsidRPr="00AF6543">
              <w:rPr>
                <w:color w:val="000000"/>
                <w:szCs w:val="28"/>
              </w:rPr>
              <w:t>31</w:t>
            </w:r>
          </w:p>
        </w:tc>
        <w:tc>
          <w:tcPr>
            <w:tcW w:w="534" w:type="dxa"/>
            <w:shd w:val="clear" w:color="auto" w:fill="auto"/>
            <w:vAlign w:val="center"/>
          </w:tcPr>
          <w:p w14:paraId="3742122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7CC03451"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4A3FDCF" w14:textId="77777777" w:rsidR="005E7E0B" w:rsidRPr="00AF6543" w:rsidRDefault="005E7E0B" w:rsidP="00432A1D">
            <w:pPr>
              <w:spacing w:line="360" w:lineRule="auto"/>
              <w:jc w:val="center"/>
              <w:rPr>
                <w:color w:val="000000"/>
                <w:szCs w:val="28"/>
              </w:rPr>
            </w:pPr>
            <w:r w:rsidRPr="00AF6543">
              <w:rPr>
                <w:color w:val="000000"/>
                <w:szCs w:val="28"/>
              </w:rPr>
              <w:t>3,3</w:t>
            </w:r>
          </w:p>
        </w:tc>
        <w:tc>
          <w:tcPr>
            <w:tcW w:w="1560" w:type="dxa"/>
            <w:shd w:val="clear" w:color="auto" w:fill="auto"/>
            <w:noWrap/>
            <w:vAlign w:val="center"/>
            <w:hideMark/>
          </w:tcPr>
          <w:p w14:paraId="524CEE1A"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6C5737AE"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8FFFF0D"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7CF471A2" w14:textId="77777777" w:rsidTr="00AA7496">
        <w:trPr>
          <w:trHeight w:val="290"/>
        </w:trPr>
        <w:tc>
          <w:tcPr>
            <w:tcW w:w="546" w:type="dxa"/>
            <w:shd w:val="clear" w:color="auto" w:fill="auto"/>
            <w:noWrap/>
            <w:vAlign w:val="center"/>
            <w:hideMark/>
          </w:tcPr>
          <w:p w14:paraId="563D1441" w14:textId="77777777" w:rsidR="005E7E0B" w:rsidRPr="00AF6543" w:rsidRDefault="005E7E0B" w:rsidP="00432A1D">
            <w:pPr>
              <w:spacing w:line="360" w:lineRule="auto"/>
              <w:rPr>
                <w:color w:val="000000"/>
                <w:szCs w:val="28"/>
              </w:rPr>
            </w:pPr>
            <w:r w:rsidRPr="00AF6543">
              <w:rPr>
                <w:color w:val="000000"/>
                <w:szCs w:val="28"/>
              </w:rPr>
              <w:t>32</w:t>
            </w:r>
          </w:p>
        </w:tc>
        <w:tc>
          <w:tcPr>
            <w:tcW w:w="534" w:type="dxa"/>
            <w:shd w:val="clear" w:color="auto" w:fill="auto"/>
            <w:vAlign w:val="center"/>
          </w:tcPr>
          <w:p w14:paraId="003EEDE4"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0938E30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6669400E" w14:textId="77777777" w:rsidR="005E7E0B" w:rsidRPr="00AF6543" w:rsidRDefault="005E7E0B" w:rsidP="00432A1D">
            <w:pPr>
              <w:spacing w:line="360" w:lineRule="auto"/>
              <w:jc w:val="center"/>
              <w:rPr>
                <w:color w:val="000000"/>
                <w:szCs w:val="28"/>
              </w:rPr>
            </w:pPr>
            <w:r w:rsidRPr="00AF6543">
              <w:rPr>
                <w:color w:val="000000"/>
                <w:szCs w:val="28"/>
              </w:rPr>
              <w:t>3,8</w:t>
            </w:r>
          </w:p>
        </w:tc>
        <w:tc>
          <w:tcPr>
            <w:tcW w:w="1560" w:type="dxa"/>
            <w:shd w:val="clear" w:color="auto" w:fill="auto"/>
            <w:noWrap/>
            <w:vAlign w:val="center"/>
            <w:hideMark/>
          </w:tcPr>
          <w:p w14:paraId="6ECB451F"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0727A456"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6D82447" w14:textId="77777777" w:rsidR="005E7E0B" w:rsidRPr="00AF6543" w:rsidRDefault="005E7E0B" w:rsidP="00432A1D">
            <w:pPr>
              <w:spacing w:line="360" w:lineRule="auto"/>
              <w:jc w:val="center"/>
              <w:rPr>
                <w:szCs w:val="28"/>
              </w:rPr>
            </w:pPr>
            <w:r w:rsidRPr="00AF6543">
              <w:rPr>
                <w:szCs w:val="28"/>
              </w:rPr>
              <w:t>Тревожный</w:t>
            </w:r>
          </w:p>
        </w:tc>
      </w:tr>
      <w:tr w:rsidR="005E7E0B" w:rsidRPr="00AF6543" w14:paraId="797ACFFD" w14:textId="77777777" w:rsidTr="00AA7496">
        <w:trPr>
          <w:trHeight w:val="290"/>
        </w:trPr>
        <w:tc>
          <w:tcPr>
            <w:tcW w:w="546" w:type="dxa"/>
            <w:shd w:val="clear" w:color="auto" w:fill="auto"/>
            <w:noWrap/>
            <w:vAlign w:val="center"/>
            <w:hideMark/>
          </w:tcPr>
          <w:p w14:paraId="48B85CBF" w14:textId="77777777" w:rsidR="005E7E0B" w:rsidRPr="00AF6543" w:rsidRDefault="005E7E0B" w:rsidP="00432A1D">
            <w:pPr>
              <w:spacing w:line="360" w:lineRule="auto"/>
              <w:rPr>
                <w:color w:val="000000"/>
                <w:szCs w:val="28"/>
              </w:rPr>
            </w:pPr>
            <w:r w:rsidRPr="00AF6543">
              <w:rPr>
                <w:color w:val="000000"/>
                <w:szCs w:val="28"/>
              </w:rPr>
              <w:t>33</w:t>
            </w:r>
          </w:p>
        </w:tc>
        <w:tc>
          <w:tcPr>
            <w:tcW w:w="534" w:type="dxa"/>
            <w:shd w:val="clear" w:color="auto" w:fill="auto"/>
            <w:vAlign w:val="center"/>
          </w:tcPr>
          <w:p w14:paraId="63CADFD4"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78F9BD0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1FD6914A" w14:textId="77777777" w:rsidR="005E7E0B" w:rsidRPr="00AF6543" w:rsidRDefault="005E7E0B" w:rsidP="00432A1D">
            <w:pPr>
              <w:spacing w:line="360" w:lineRule="auto"/>
              <w:jc w:val="center"/>
              <w:rPr>
                <w:color w:val="000000"/>
                <w:szCs w:val="28"/>
              </w:rPr>
            </w:pPr>
            <w:r w:rsidRPr="00AF6543">
              <w:rPr>
                <w:color w:val="000000"/>
                <w:szCs w:val="28"/>
              </w:rPr>
              <w:t>3,4</w:t>
            </w:r>
          </w:p>
        </w:tc>
        <w:tc>
          <w:tcPr>
            <w:tcW w:w="1560" w:type="dxa"/>
            <w:shd w:val="clear" w:color="auto" w:fill="auto"/>
            <w:noWrap/>
            <w:vAlign w:val="center"/>
            <w:hideMark/>
          </w:tcPr>
          <w:p w14:paraId="05907736"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123A165B"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9785C53"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2E7A0813" w14:textId="77777777" w:rsidTr="00AA7496">
        <w:trPr>
          <w:trHeight w:val="290"/>
        </w:trPr>
        <w:tc>
          <w:tcPr>
            <w:tcW w:w="546" w:type="dxa"/>
            <w:shd w:val="clear" w:color="auto" w:fill="auto"/>
            <w:noWrap/>
            <w:vAlign w:val="center"/>
            <w:hideMark/>
          </w:tcPr>
          <w:p w14:paraId="778A1611" w14:textId="77777777" w:rsidR="005E7E0B" w:rsidRPr="00AF6543" w:rsidRDefault="005E7E0B" w:rsidP="00432A1D">
            <w:pPr>
              <w:spacing w:line="360" w:lineRule="auto"/>
              <w:rPr>
                <w:color w:val="000000"/>
                <w:szCs w:val="28"/>
              </w:rPr>
            </w:pPr>
            <w:r w:rsidRPr="00AF6543">
              <w:rPr>
                <w:color w:val="000000"/>
                <w:szCs w:val="28"/>
              </w:rPr>
              <w:lastRenderedPageBreak/>
              <w:t>34</w:t>
            </w:r>
          </w:p>
        </w:tc>
        <w:tc>
          <w:tcPr>
            <w:tcW w:w="534" w:type="dxa"/>
            <w:shd w:val="clear" w:color="auto" w:fill="auto"/>
            <w:vAlign w:val="center"/>
          </w:tcPr>
          <w:p w14:paraId="077D7F71"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748ECFD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5C94BDF"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367063C8"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0B0CB3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6970FBD5"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766E7C11" w14:textId="77777777" w:rsidTr="00AA7496">
        <w:trPr>
          <w:trHeight w:val="290"/>
        </w:trPr>
        <w:tc>
          <w:tcPr>
            <w:tcW w:w="546" w:type="dxa"/>
            <w:shd w:val="clear" w:color="auto" w:fill="auto"/>
            <w:noWrap/>
            <w:vAlign w:val="center"/>
            <w:hideMark/>
          </w:tcPr>
          <w:p w14:paraId="1A9497BF" w14:textId="77777777" w:rsidR="005E7E0B" w:rsidRPr="00AF6543" w:rsidRDefault="005E7E0B" w:rsidP="00432A1D">
            <w:pPr>
              <w:spacing w:line="360" w:lineRule="auto"/>
              <w:rPr>
                <w:color w:val="000000"/>
                <w:szCs w:val="28"/>
              </w:rPr>
            </w:pPr>
            <w:r w:rsidRPr="00AF6543">
              <w:rPr>
                <w:color w:val="000000"/>
                <w:szCs w:val="28"/>
              </w:rPr>
              <w:t>35</w:t>
            </w:r>
          </w:p>
        </w:tc>
        <w:tc>
          <w:tcPr>
            <w:tcW w:w="534" w:type="dxa"/>
            <w:vAlign w:val="center"/>
          </w:tcPr>
          <w:p w14:paraId="518E41D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vAlign w:val="center"/>
          </w:tcPr>
          <w:p w14:paraId="5981C66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62A62933" w14:textId="77777777" w:rsidR="005E7E0B" w:rsidRPr="00AF6543" w:rsidRDefault="005E7E0B" w:rsidP="00432A1D">
            <w:pPr>
              <w:spacing w:line="360" w:lineRule="auto"/>
              <w:jc w:val="center"/>
              <w:rPr>
                <w:color w:val="000000"/>
                <w:szCs w:val="28"/>
              </w:rPr>
            </w:pPr>
            <w:r w:rsidRPr="00AF6543">
              <w:rPr>
                <w:color w:val="000000"/>
                <w:szCs w:val="28"/>
              </w:rPr>
              <w:t>4,3</w:t>
            </w:r>
          </w:p>
        </w:tc>
        <w:tc>
          <w:tcPr>
            <w:tcW w:w="1560" w:type="dxa"/>
            <w:shd w:val="clear" w:color="auto" w:fill="auto"/>
            <w:noWrap/>
            <w:vAlign w:val="center"/>
            <w:hideMark/>
          </w:tcPr>
          <w:p w14:paraId="1B876F0F"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5BC4AA5"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3887EA0"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2DAB9796" w14:textId="77777777" w:rsidTr="00AA7496">
        <w:trPr>
          <w:trHeight w:val="290"/>
        </w:trPr>
        <w:tc>
          <w:tcPr>
            <w:tcW w:w="546" w:type="dxa"/>
            <w:shd w:val="clear" w:color="auto" w:fill="auto"/>
            <w:noWrap/>
            <w:vAlign w:val="center"/>
            <w:hideMark/>
          </w:tcPr>
          <w:p w14:paraId="079A7E02" w14:textId="77777777" w:rsidR="005E7E0B" w:rsidRPr="00AF6543" w:rsidRDefault="005E7E0B" w:rsidP="00432A1D">
            <w:pPr>
              <w:spacing w:line="360" w:lineRule="auto"/>
              <w:rPr>
                <w:color w:val="000000"/>
                <w:szCs w:val="28"/>
              </w:rPr>
            </w:pPr>
            <w:r w:rsidRPr="00AF6543">
              <w:rPr>
                <w:color w:val="000000"/>
                <w:szCs w:val="28"/>
              </w:rPr>
              <w:t>36</w:t>
            </w:r>
          </w:p>
        </w:tc>
        <w:tc>
          <w:tcPr>
            <w:tcW w:w="534" w:type="dxa"/>
            <w:shd w:val="clear" w:color="auto" w:fill="auto"/>
            <w:vAlign w:val="center"/>
          </w:tcPr>
          <w:p w14:paraId="4CE0C082"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65461464"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4C892003" w14:textId="77777777" w:rsidR="005E7E0B" w:rsidRPr="00AF6543" w:rsidRDefault="005E7E0B" w:rsidP="00432A1D">
            <w:pPr>
              <w:spacing w:line="360" w:lineRule="auto"/>
              <w:jc w:val="center"/>
              <w:rPr>
                <w:color w:val="000000"/>
                <w:szCs w:val="28"/>
              </w:rPr>
            </w:pPr>
            <w:r w:rsidRPr="00AF6543">
              <w:rPr>
                <w:color w:val="000000"/>
                <w:szCs w:val="28"/>
              </w:rPr>
              <w:t>4,1</w:t>
            </w:r>
          </w:p>
        </w:tc>
        <w:tc>
          <w:tcPr>
            <w:tcW w:w="1560" w:type="dxa"/>
            <w:shd w:val="clear" w:color="auto" w:fill="auto"/>
            <w:noWrap/>
            <w:vAlign w:val="center"/>
            <w:hideMark/>
          </w:tcPr>
          <w:p w14:paraId="439DEB35"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551B1C"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7FDC642"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58A8CD73" w14:textId="77777777" w:rsidTr="00AA7496">
        <w:trPr>
          <w:trHeight w:val="290"/>
        </w:trPr>
        <w:tc>
          <w:tcPr>
            <w:tcW w:w="546" w:type="dxa"/>
            <w:shd w:val="clear" w:color="auto" w:fill="auto"/>
            <w:noWrap/>
            <w:vAlign w:val="center"/>
            <w:hideMark/>
          </w:tcPr>
          <w:p w14:paraId="2AE32584" w14:textId="77777777" w:rsidR="005E7E0B" w:rsidRPr="00AF6543" w:rsidRDefault="005E7E0B" w:rsidP="00432A1D">
            <w:pPr>
              <w:spacing w:line="360" w:lineRule="auto"/>
              <w:rPr>
                <w:color w:val="000000"/>
                <w:szCs w:val="28"/>
              </w:rPr>
            </w:pPr>
            <w:r w:rsidRPr="00AF6543">
              <w:rPr>
                <w:color w:val="000000"/>
                <w:szCs w:val="28"/>
              </w:rPr>
              <w:t>37</w:t>
            </w:r>
          </w:p>
        </w:tc>
        <w:tc>
          <w:tcPr>
            <w:tcW w:w="534" w:type="dxa"/>
            <w:shd w:val="clear" w:color="auto" w:fill="auto"/>
            <w:vAlign w:val="center"/>
          </w:tcPr>
          <w:p w14:paraId="6723127E"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478947E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89985B2" w14:textId="77777777" w:rsidR="005E7E0B" w:rsidRPr="00AF6543" w:rsidRDefault="005E7E0B" w:rsidP="00432A1D">
            <w:pPr>
              <w:spacing w:line="360" w:lineRule="auto"/>
              <w:jc w:val="center"/>
              <w:rPr>
                <w:color w:val="000000"/>
                <w:szCs w:val="28"/>
              </w:rPr>
            </w:pPr>
            <w:r w:rsidRPr="00AF6543">
              <w:rPr>
                <w:color w:val="000000"/>
                <w:szCs w:val="28"/>
              </w:rPr>
              <w:t>2,9</w:t>
            </w:r>
          </w:p>
        </w:tc>
        <w:tc>
          <w:tcPr>
            <w:tcW w:w="1560" w:type="dxa"/>
            <w:shd w:val="clear" w:color="auto" w:fill="auto"/>
            <w:noWrap/>
            <w:vAlign w:val="center"/>
            <w:hideMark/>
          </w:tcPr>
          <w:p w14:paraId="34AAF0C1"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E2F5F4"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4A026350"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1A10C7EB" w14:textId="77777777" w:rsidTr="00AA7496">
        <w:trPr>
          <w:trHeight w:val="290"/>
        </w:trPr>
        <w:tc>
          <w:tcPr>
            <w:tcW w:w="546" w:type="dxa"/>
            <w:shd w:val="clear" w:color="auto" w:fill="auto"/>
            <w:noWrap/>
            <w:vAlign w:val="center"/>
            <w:hideMark/>
          </w:tcPr>
          <w:p w14:paraId="5EDEA95D" w14:textId="77777777" w:rsidR="005E7E0B" w:rsidRPr="00AF6543" w:rsidRDefault="005E7E0B" w:rsidP="00432A1D">
            <w:pPr>
              <w:spacing w:line="360" w:lineRule="auto"/>
              <w:rPr>
                <w:color w:val="000000"/>
                <w:szCs w:val="28"/>
              </w:rPr>
            </w:pPr>
            <w:r w:rsidRPr="00AF6543">
              <w:rPr>
                <w:color w:val="000000"/>
                <w:szCs w:val="28"/>
              </w:rPr>
              <w:t>38</w:t>
            </w:r>
          </w:p>
        </w:tc>
        <w:tc>
          <w:tcPr>
            <w:tcW w:w="534" w:type="dxa"/>
            <w:shd w:val="clear" w:color="auto" w:fill="auto"/>
            <w:vAlign w:val="center"/>
          </w:tcPr>
          <w:p w14:paraId="1F1446E7"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67F0D7E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1D974D13" w14:textId="77777777" w:rsidR="005E7E0B" w:rsidRPr="00AF6543" w:rsidRDefault="005E7E0B" w:rsidP="00432A1D">
            <w:pPr>
              <w:spacing w:line="360" w:lineRule="auto"/>
              <w:jc w:val="center"/>
              <w:rPr>
                <w:color w:val="000000"/>
                <w:szCs w:val="28"/>
              </w:rPr>
            </w:pPr>
            <w:r w:rsidRPr="00AF6543">
              <w:rPr>
                <w:color w:val="000000"/>
                <w:szCs w:val="28"/>
              </w:rPr>
              <w:t>3,5</w:t>
            </w:r>
          </w:p>
        </w:tc>
        <w:tc>
          <w:tcPr>
            <w:tcW w:w="1560" w:type="dxa"/>
            <w:shd w:val="clear" w:color="auto" w:fill="auto"/>
            <w:noWrap/>
            <w:vAlign w:val="center"/>
            <w:hideMark/>
          </w:tcPr>
          <w:p w14:paraId="5074A66C"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262152E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7754CD0" w14:textId="77777777" w:rsidR="005E7E0B" w:rsidRPr="00AF6543" w:rsidRDefault="005E7E0B" w:rsidP="00432A1D">
            <w:pPr>
              <w:spacing w:line="360" w:lineRule="auto"/>
              <w:jc w:val="center"/>
              <w:rPr>
                <w:szCs w:val="28"/>
              </w:rPr>
            </w:pPr>
            <w:proofErr w:type="spellStart"/>
            <w:r w:rsidRPr="00AF6543">
              <w:rPr>
                <w:szCs w:val="28"/>
              </w:rPr>
              <w:t>Гипертимный</w:t>
            </w:r>
            <w:proofErr w:type="spellEnd"/>
          </w:p>
        </w:tc>
      </w:tr>
      <w:tr w:rsidR="005E7E0B" w:rsidRPr="00AF6543" w14:paraId="44D4F4AD" w14:textId="77777777" w:rsidTr="00AA7496">
        <w:trPr>
          <w:trHeight w:val="290"/>
        </w:trPr>
        <w:tc>
          <w:tcPr>
            <w:tcW w:w="546" w:type="dxa"/>
            <w:shd w:val="clear" w:color="auto" w:fill="auto"/>
            <w:noWrap/>
            <w:vAlign w:val="center"/>
            <w:hideMark/>
          </w:tcPr>
          <w:p w14:paraId="10D23B9F" w14:textId="77777777" w:rsidR="005E7E0B" w:rsidRPr="00AF6543" w:rsidRDefault="005E7E0B" w:rsidP="00432A1D">
            <w:pPr>
              <w:spacing w:line="360" w:lineRule="auto"/>
              <w:rPr>
                <w:color w:val="000000"/>
                <w:szCs w:val="28"/>
              </w:rPr>
            </w:pPr>
            <w:r w:rsidRPr="00AF6543">
              <w:rPr>
                <w:color w:val="000000"/>
                <w:szCs w:val="28"/>
              </w:rPr>
              <w:t>39</w:t>
            </w:r>
          </w:p>
        </w:tc>
        <w:tc>
          <w:tcPr>
            <w:tcW w:w="534" w:type="dxa"/>
            <w:shd w:val="clear" w:color="auto" w:fill="auto"/>
            <w:vAlign w:val="center"/>
          </w:tcPr>
          <w:p w14:paraId="6C45ED8B"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1B6E2D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028F099"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6DA31B02"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25501EA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0DB3C68E"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1365FA27" w14:textId="77777777" w:rsidTr="00AA7496">
        <w:trPr>
          <w:trHeight w:val="290"/>
        </w:trPr>
        <w:tc>
          <w:tcPr>
            <w:tcW w:w="546" w:type="dxa"/>
            <w:shd w:val="clear" w:color="auto" w:fill="auto"/>
            <w:noWrap/>
            <w:vAlign w:val="center"/>
            <w:hideMark/>
          </w:tcPr>
          <w:p w14:paraId="38BB6871" w14:textId="77777777" w:rsidR="005E7E0B" w:rsidRPr="00AF6543" w:rsidRDefault="005E7E0B" w:rsidP="00432A1D">
            <w:pPr>
              <w:spacing w:line="360" w:lineRule="auto"/>
              <w:rPr>
                <w:color w:val="000000"/>
                <w:szCs w:val="28"/>
              </w:rPr>
            </w:pPr>
            <w:r w:rsidRPr="00AF6543">
              <w:rPr>
                <w:color w:val="000000"/>
                <w:szCs w:val="28"/>
              </w:rPr>
              <w:t>40</w:t>
            </w:r>
          </w:p>
        </w:tc>
        <w:tc>
          <w:tcPr>
            <w:tcW w:w="534" w:type="dxa"/>
            <w:shd w:val="clear" w:color="auto" w:fill="auto"/>
            <w:vAlign w:val="center"/>
          </w:tcPr>
          <w:p w14:paraId="08A2777E"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5BCED857"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294E6AF5" w14:textId="77777777" w:rsidR="005E7E0B" w:rsidRPr="00AF6543" w:rsidRDefault="005E7E0B" w:rsidP="00432A1D">
            <w:pPr>
              <w:spacing w:line="360" w:lineRule="auto"/>
              <w:jc w:val="center"/>
              <w:rPr>
                <w:color w:val="000000"/>
                <w:szCs w:val="28"/>
              </w:rPr>
            </w:pPr>
            <w:r w:rsidRPr="00AF6543">
              <w:rPr>
                <w:color w:val="000000"/>
                <w:szCs w:val="28"/>
              </w:rPr>
              <w:t>3,1</w:t>
            </w:r>
          </w:p>
        </w:tc>
        <w:tc>
          <w:tcPr>
            <w:tcW w:w="1560" w:type="dxa"/>
            <w:shd w:val="clear" w:color="auto" w:fill="auto"/>
            <w:noWrap/>
            <w:vAlign w:val="center"/>
            <w:hideMark/>
          </w:tcPr>
          <w:p w14:paraId="4069FB51" w14:textId="77777777" w:rsidR="005E7E0B" w:rsidRPr="00AF6543" w:rsidRDefault="005E7E0B" w:rsidP="00432A1D">
            <w:pPr>
              <w:spacing w:line="360" w:lineRule="auto"/>
              <w:jc w:val="center"/>
              <w:rPr>
                <w:color w:val="000000"/>
                <w:szCs w:val="28"/>
              </w:rPr>
            </w:pPr>
            <w:r w:rsidRPr="00AF6543">
              <w:rPr>
                <w:color w:val="000000"/>
                <w:szCs w:val="28"/>
              </w:rPr>
              <w:t>Высокая</w:t>
            </w:r>
          </w:p>
        </w:tc>
        <w:tc>
          <w:tcPr>
            <w:tcW w:w="1701" w:type="dxa"/>
            <w:shd w:val="clear" w:color="auto" w:fill="auto"/>
            <w:noWrap/>
            <w:vAlign w:val="center"/>
            <w:hideMark/>
          </w:tcPr>
          <w:p w14:paraId="3CDB22C0"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3DD0EECD"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4F73D6F2" w14:textId="77777777" w:rsidTr="00AA7496">
        <w:trPr>
          <w:trHeight w:val="290"/>
        </w:trPr>
        <w:tc>
          <w:tcPr>
            <w:tcW w:w="546" w:type="dxa"/>
            <w:shd w:val="clear" w:color="auto" w:fill="auto"/>
            <w:noWrap/>
            <w:vAlign w:val="center"/>
            <w:hideMark/>
          </w:tcPr>
          <w:p w14:paraId="4A3A6F2D" w14:textId="77777777" w:rsidR="005E7E0B" w:rsidRPr="00AF6543" w:rsidRDefault="005E7E0B" w:rsidP="00432A1D">
            <w:pPr>
              <w:spacing w:line="360" w:lineRule="auto"/>
              <w:rPr>
                <w:color w:val="000000"/>
                <w:szCs w:val="28"/>
              </w:rPr>
            </w:pPr>
            <w:r w:rsidRPr="00AF6543">
              <w:rPr>
                <w:color w:val="000000"/>
                <w:szCs w:val="28"/>
              </w:rPr>
              <w:t>41</w:t>
            </w:r>
          </w:p>
        </w:tc>
        <w:tc>
          <w:tcPr>
            <w:tcW w:w="534" w:type="dxa"/>
            <w:shd w:val="clear" w:color="auto" w:fill="auto"/>
            <w:vAlign w:val="center"/>
          </w:tcPr>
          <w:p w14:paraId="3EC7F65A"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1842AED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13A4745"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43CD01C0"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2AC8FADE"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7B4CE180" w14:textId="77777777" w:rsidR="005E7E0B" w:rsidRPr="00AF6543" w:rsidRDefault="005E7E0B" w:rsidP="00432A1D">
            <w:pPr>
              <w:spacing w:line="360" w:lineRule="auto"/>
              <w:jc w:val="center"/>
              <w:rPr>
                <w:szCs w:val="28"/>
              </w:rPr>
            </w:pPr>
            <w:r w:rsidRPr="00AF6543">
              <w:rPr>
                <w:szCs w:val="28"/>
              </w:rPr>
              <w:t>Эмотивный</w:t>
            </w:r>
          </w:p>
        </w:tc>
      </w:tr>
      <w:tr w:rsidR="005E7E0B" w:rsidRPr="00AF6543" w14:paraId="2C00947A" w14:textId="77777777" w:rsidTr="00AA7496">
        <w:trPr>
          <w:trHeight w:val="290"/>
        </w:trPr>
        <w:tc>
          <w:tcPr>
            <w:tcW w:w="546" w:type="dxa"/>
            <w:shd w:val="clear" w:color="auto" w:fill="auto"/>
            <w:noWrap/>
            <w:vAlign w:val="center"/>
            <w:hideMark/>
          </w:tcPr>
          <w:p w14:paraId="2A09EE0A" w14:textId="77777777" w:rsidR="005E7E0B" w:rsidRPr="00AF6543" w:rsidRDefault="005E7E0B" w:rsidP="00432A1D">
            <w:pPr>
              <w:spacing w:line="360" w:lineRule="auto"/>
              <w:rPr>
                <w:color w:val="000000"/>
                <w:szCs w:val="28"/>
              </w:rPr>
            </w:pPr>
            <w:r w:rsidRPr="00AF6543">
              <w:rPr>
                <w:color w:val="000000"/>
                <w:szCs w:val="28"/>
              </w:rPr>
              <w:t>42</w:t>
            </w:r>
          </w:p>
        </w:tc>
        <w:tc>
          <w:tcPr>
            <w:tcW w:w="534" w:type="dxa"/>
            <w:shd w:val="clear" w:color="auto" w:fill="auto"/>
            <w:vAlign w:val="center"/>
          </w:tcPr>
          <w:p w14:paraId="59FDAD3A"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73EB81B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2CDCBFD9" w14:textId="77777777" w:rsidR="005E7E0B" w:rsidRPr="00AF6543" w:rsidRDefault="005E7E0B" w:rsidP="00432A1D">
            <w:pPr>
              <w:spacing w:line="360" w:lineRule="auto"/>
              <w:jc w:val="center"/>
              <w:rPr>
                <w:color w:val="000000"/>
                <w:szCs w:val="28"/>
              </w:rPr>
            </w:pPr>
            <w:r w:rsidRPr="00AF6543">
              <w:rPr>
                <w:color w:val="000000"/>
                <w:szCs w:val="28"/>
              </w:rPr>
              <w:t>3,6</w:t>
            </w:r>
          </w:p>
        </w:tc>
        <w:tc>
          <w:tcPr>
            <w:tcW w:w="1560" w:type="dxa"/>
            <w:shd w:val="clear" w:color="auto" w:fill="auto"/>
            <w:noWrap/>
            <w:vAlign w:val="center"/>
            <w:hideMark/>
          </w:tcPr>
          <w:p w14:paraId="2BB8A44D"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6583E7DA" w14:textId="77777777" w:rsidR="005E7E0B" w:rsidRPr="00AF6543" w:rsidRDefault="005E7E0B" w:rsidP="00432A1D">
            <w:pPr>
              <w:spacing w:line="360" w:lineRule="auto"/>
              <w:jc w:val="center"/>
              <w:rPr>
                <w:color w:val="000000"/>
                <w:szCs w:val="28"/>
              </w:rPr>
            </w:pPr>
            <w:r w:rsidRPr="00AF6543">
              <w:rPr>
                <w:color w:val="000000"/>
                <w:szCs w:val="28"/>
              </w:rPr>
              <w:t>Не выявлен</w:t>
            </w:r>
          </w:p>
        </w:tc>
        <w:tc>
          <w:tcPr>
            <w:tcW w:w="2516" w:type="dxa"/>
            <w:shd w:val="clear" w:color="auto" w:fill="auto"/>
            <w:noWrap/>
            <w:vAlign w:val="center"/>
            <w:hideMark/>
          </w:tcPr>
          <w:p w14:paraId="106273C9"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00662837" w14:textId="77777777" w:rsidTr="00AA7496">
        <w:trPr>
          <w:trHeight w:val="290"/>
        </w:trPr>
        <w:tc>
          <w:tcPr>
            <w:tcW w:w="546" w:type="dxa"/>
            <w:shd w:val="clear" w:color="auto" w:fill="auto"/>
            <w:noWrap/>
            <w:vAlign w:val="center"/>
            <w:hideMark/>
          </w:tcPr>
          <w:p w14:paraId="2D4CD77A" w14:textId="77777777" w:rsidR="005E7E0B" w:rsidRPr="00AF6543" w:rsidRDefault="005E7E0B" w:rsidP="00432A1D">
            <w:pPr>
              <w:spacing w:line="360" w:lineRule="auto"/>
              <w:rPr>
                <w:color w:val="000000"/>
                <w:szCs w:val="28"/>
              </w:rPr>
            </w:pPr>
            <w:r w:rsidRPr="00AF6543">
              <w:rPr>
                <w:color w:val="000000"/>
                <w:szCs w:val="28"/>
              </w:rPr>
              <w:t>43</w:t>
            </w:r>
          </w:p>
        </w:tc>
        <w:tc>
          <w:tcPr>
            <w:tcW w:w="534" w:type="dxa"/>
            <w:shd w:val="clear" w:color="auto" w:fill="auto"/>
            <w:vAlign w:val="center"/>
          </w:tcPr>
          <w:p w14:paraId="77F31DE9"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44CF757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5DB5ABB" w14:textId="77777777" w:rsidR="005E7E0B" w:rsidRPr="00AF6543" w:rsidRDefault="005E7E0B" w:rsidP="00432A1D">
            <w:pPr>
              <w:spacing w:line="360" w:lineRule="auto"/>
              <w:jc w:val="center"/>
              <w:rPr>
                <w:color w:val="000000"/>
                <w:szCs w:val="28"/>
              </w:rPr>
            </w:pPr>
            <w:r w:rsidRPr="00AF6543">
              <w:rPr>
                <w:color w:val="000000"/>
                <w:szCs w:val="28"/>
              </w:rPr>
              <w:t>4,3</w:t>
            </w:r>
          </w:p>
        </w:tc>
        <w:tc>
          <w:tcPr>
            <w:tcW w:w="1560" w:type="dxa"/>
            <w:shd w:val="clear" w:color="auto" w:fill="auto"/>
            <w:noWrap/>
            <w:vAlign w:val="center"/>
            <w:hideMark/>
          </w:tcPr>
          <w:p w14:paraId="2B34B0B8"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F6C553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1A0D042E"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399AD530" w14:textId="77777777" w:rsidTr="00AA7496">
        <w:trPr>
          <w:trHeight w:val="290"/>
        </w:trPr>
        <w:tc>
          <w:tcPr>
            <w:tcW w:w="546" w:type="dxa"/>
            <w:shd w:val="clear" w:color="auto" w:fill="auto"/>
            <w:noWrap/>
            <w:vAlign w:val="center"/>
            <w:hideMark/>
          </w:tcPr>
          <w:p w14:paraId="6A216EBD" w14:textId="77777777" w:rsidR="005E7E0B" w:rsidRPr="00AF6543" w:rsidRDefault="005E7E0B" w:rsidP="00432A1D">
            <w:pPr>
              <w:spacing w:line="360" w:lineRule="auto"/>
              <w:rPr>
                <w:color w:val="000000"/>
                <w:szCs w:val="28"/>
              </w:rPr>
            </w:pPr>
            <w:r w:rsidRPr="00AF6543">
              <w:rPr>
                <w:color w:val="000000"/>
                <w:szCs w:val="28"/>
              </w:rPr>
              <w:t>44</w:t>
            </w:r>
          </w:p>
        </w:tc>
        <w:tc>
          <w:tcPr>
            <w:tcW w:w="534" w:type="dxa"/>
            <w:shd w:val="clear" w:color="auto" w:fill="auto"/>
            <w:vAlign w:val="center"/>
          </w:tcPr>
          <w:p w14:paraId="1FA241AC"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2EBE32C3"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51AE1D0F" w14:textId="77777777" w:rsidR="005E7E0B" w:rsidRPr="00AF6543" w:rsidRDefault="005E7E0B" w:rsidP="00432A1D">
            <w:pPr>
              <w:spacing w:line="360" w:lineRule="auto"/>
              <w:jc w:val="center"/>
              <w:rPr>
                <w:color w:val="000000"/>
                <w:szCs w:val="28"/>
              </w:rPr>
            </w:pPr>
            <w:r w:rsidRPr="00AF6543">
              <w:rPr>
                <w:color w:val="000000"/>
                <w:szCs w:val="28"/>
              </w:rPr>
              <w:t>2,9</w:t>
            </w:r>
          </w:p>
        </w:tc>
        <w:tc>
          <w:tcPr>
            <w:tcW w:w="1560" w:type="dxa"/>
            <w:shd w:val="clear" w:color="auto" w:fill="auto"/>
            <w:noWrap/>
            <w:vAlign w:val="center"/>
            <w:hideMark/>
          </w:tcPr>
          <w:p w14:paraId="1F9DA776"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7E2E19A1"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499A256E" w14:textId="77777777" w:rsidR="005E7E0B" w:rsidRPr="00AF6543" w:rsidRDefault="005E7E0B" w:rsidP="00432A1D">
            <w:pPr>
              <w:spacing w:line="360" w:lineRule="auto"/>
              <w:jc w:val="center"/>
              <w:rPr>
                <w:szCs w:val="28"/>
              </w:rPr>
            </w:pPr>
            <w:proofErr w:type="spellStart"/>
            <w:r w:rsidRPr="00AF6543">
              <w:rPr>
                <w:szCs w:val="28"/>
              </w:rPr>
              <w:t>Циклотимный</w:t>
            </w:r>
            <w:proofErr w:type="spellEnd"/>
          </w:p>
        </w:tc>
      </w:tr>
      <w:tr w:rsidR="005E7E0B" w:rsidRPr="00AF6543" w14:paraId="76101C88" w14:textId="77777777" w:rsidTr="00AA7496">
        <w:trPr>
          <w:trHeight w:val="290"/>
        </w:trPr>
        <w:tc>
          <w:tcPr>
            <w:tcW w:w="546" w:type="dxa"/>
            <w:shd w:val="clear" w:color="auto" w:fill="auto"/>
            <w:noWrap/>
            <w:vAlign w:val="center"/>
            <w:hideMark/>
          </w:tcPr>
          <w:p w14:paraId="03F15F51" w14:textId="77777777" w:rsidR="005E7E0B" w:rsidRPr="00AF6543" w:rsidRDefault="005E7E0B" w:rsidP="00432A1D">
            <w:pPr>
              <w:spacing w:line="360" w:lineRule="auto"/>
              <w:rPr>
                <w:color w:val="000000"/>
                <w:szCs w:val="28"/>
              </w:rPr>
            </w:pPr>
            <w:r w:rsidRPr="00AF6543">
              <w:rPr>
                <w:color w:val="000000"/>
                <w:szCs w:val="28"/>
              </w:rPr>
              <w:t>45</w:t>
            </w:r>
          </w:p>
        </w:tc>
        <w:tc>
          <w:tcPr>
            <w:tcW w:w="534" w:type="dxa"/>
            <w:shd w:val="clear" w:color="auto" w:fill="auto"/>
            <w:vAlign w:val="center"/>
          </w:tcPr>
          <w:p w14:paraId="5DE267D6"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51B66C8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E6E9DE8" w14:textId="77777777" w:rsidR="005E7E0B" w:rsidRPr="00AF6543" w:rsidRDefault="005E7E0B" w:rsidP="00432A1D">
            <w:pPr>
              <w:spacing w:line="360" w:lineRule="auto"/>
              <w:jc w:val="center"/>
              <w:rPr>
                <w:color w:val="000000"/>
                <w:szCs w:val="28"/>
              </w:rPr>
            </w:pPr>
            <w:r w:rsidRPr="00AF6543">
              <w:rPr>
                <w:color w:val="000000"/>
                <w:szCs w:val="28"/>
              </w:rPr>
              <w:t>4,8</w:t>
            </w:r>
          </w:p>
        </w:tc>
        <w:tc>
          <w:tcPr>
            <w:tcW w:w="1560" w:type="dxa"/>
            <w:shd w:val="clear" w:color="auto" w:fill="auto"/>
            <w:noWrap/>
            <w:vAlign w:val="center"/>
            <w:hideMark/>
          </w:tcPr>
          <w:p w14:paraId="54ACBAD3"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01881FED"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5E3D7075" w14:textId="77777777" w:rsidR="005E7E0B" w:rsidRPr="00AF6543" w:rsidRDefault="005E7E0B" w:rsidP="00432A1D">
            <w:pPr>
              <w:spacing w:line="360" w:lineRule="auto"/>
              <w:jc w:val="center"/>
              <w:rPr>
                <w:szCs w:val="28"/>
              </w:rPr>
            </w:pPr>
            <w:r w:rsidRPr="00AF6543">
              <w:rPr>
                <w:szCs w:val="28"/>
              </w:rPr>
              <w:t>Педантичный</w:t>
            </w:r>
          </w:p>
        </w:tc>
      </w:tr>
      <w:tr w:rsidR="005E7E0B" w:rsidRPr="00AF6543" w14:paraId="0F05BBAA" w14:textId="77777777" w:rsidTr="00AA7496">
        <w:trPr>
          <w:trHeight w:val="290"/>
        </w:trPr>
        <w:tc>
          <w:tcPr>
            <w:tcW w:w="546" w:type="dxa"/>
            <w:shd w:val="clear" w:color="auto" w:fill="auto"/>
            <w:noWrap/>
            <w:vAlign w:val="center"/>
            <w:hideMark/>
          </w:tcPr>
          <w:p w14:paraId="63238584" w14:textId="77777777" w:rsidR="005E7E0B" w:rsidRPr="00AF6543" w:rsidRDefault="005E7E0B" w:rsidP="00432A1D">
            <w:pPr>
              <w:spacing w:line="360" w:lineRule="auto"/>
              <w:rPr>
                <w:color w:val="000000"/>
                <w:szCs w:val="28"/>
              </w:rPr>
            </w:pPr>
            <w:r w:rsidRPr="00AF6543">
              <w:rPr>
                <w:color w:val="000000"/>
                <w:szCs w:val="28"/>
              </w:rPr>
              <w:t>46</w:t>
            </w:r>
          </w:p>
        </w:tc>
        <w:tc>
          <w:tcPr>
            <w:tcW w:w="534" w:type="dxa"/>
            <w:shd w:val="clear" w:color="auto" w:fill="auto"/>
            <w:vAlign w:val="center"/>
          </w:tcPr>
          <w:p w14:paraId="64C5F962"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shd w:val="clear" w:color="auto" w:fill="auto"/>
            <w:vAlign w:val="center"/>
          </w:tcPr>
          <w:p w14:paraId="19FD1C0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1200" w:type="dxa"/>
            <w:shd w:val="clear" w:color="auto" w:fill="auto"/>
            <w:noWrap/>
            <w:vAlign w:val="center"/>
            <w:hideMark/>
          </w:tcPr>
          <w:p w14:paraId="1E2973A4" w14:textId="77777777" w:rsidR="005E7E0B" w:rsidRPr="00AF6543" w:rsidRDefault="005E7E0B" w:rsidP="00432A1D">
            <w:pPr>
              <w:spacing w:line="360" w:lineRule="auto"/>
              <w:jc w:val="center"/>
              <w:rPr>
                <w:color w:val="000000"/>
                <w:szCs w:val="28"/>
              </w:rPr>
            </w:pPr>
            <w:r w:rsidRPr="00AF6543">
              <w:rPr>
                <w:color w:val="000000"/>
                <w:szCs w:val="28"/>
              </w:rPr>
              <w:t>4,5</w:t>
            </w:r>
          </w:p>
        </w:tc>
        <w:tc>
          <w:tcPr>
            <w:tcW w:w="1560" w:type="dxa"/>
            <w:shd w:val="clear" w:color="auto" w:fill="auto"/>
            <w:noWrap/>
            <w:vAlign w:val="center"/>
            <w:hideMark/>
          </w:tcPr>
          <w:p w14:paraId="37462369"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8C93BE7"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7B0BCEB4" w14:textId="77777777" w:rsidR="005E7E0B" w:rsidRPr="00AF6543" w:rsidRDefault="005E7E0B" w:rsidP="00432A1D">
            <w:pPr>
              <w:spacing w:line="360" w:lineRule="auto"/>
              <w:jc w:val="center"/>
              <w:rPr>
                <w:szCs w:val="28"/>
              </w:rPr>
            </w:pPr>
            <w:r w:rsidRPr="00AF6543">
              <w:rPr>
                <w:szCs w:val="28"/>
              </w:rPr>
              <w:t>Экзальтированный</w:t>
            </w:r>
          </w:p>
        </w:tc>
      </w:tr>
      <w:tr w:rsidR="005E7E0B" w:rsidRPr="00AF6543" w14:paraId="563B79B8" w14:textId="77777777" w:rsidTr="00AA7496">
        <w:trPr>
          <w:trHeight w:val="290"/>
        </w:trPr>
        <w:tc>
          <w:tcPr>
            <w:tcW w:w="546" w:type="dxa"/>
            <w:shd w:val="clear" w:color="auto" w:fill="auto"/>
            <w:noWrap/>
            <w:vAlign w:val="center"/>
            <w:hideMark/>
          </w:tcPr>
          <w:p w14:paraId="69FD2E5D" w14:textId="77777777" w:rsidR="005E7E0B" w:rsidRPr="00AF6543" w:rsidRDefault="005E7E0B" w:rsidP="00432A1D">
            <w:pPr>
              <w:spacing w:line="360" w:lineRule="auto"/>
              <w:rPr>
                <w:color w:val="000000"/>
                <w:szCs w:val="28"/>
              </w:rPr>
            </w:pPr>
            <w:r w:rsidRPr="00AF6543">
              <w:rPr>
                <w:color w:val="000000"/>
                <w:szCs w:val="28"/>
              </w:rPr>
              <w:t>47</w:t>
            </w:r>
          </w:p>
        </w:tc>
        <w:tc>
          <w:tcPr>
            <w:tcW w:w="534" w:type="dxa"/>
            <w:vAlign w:val="center"/>
          </w:tcPr>
          <w:p w14:paraId="30E89C2C" w14:textId="77777777" w:rsidR="005E7E0B" w:rsidRPr="00AF6543" w:rsidRDefault="005E7E0B" w:rsidP="00432A1D">
            <w:pPr>
              <w:spacing w:line="360" w:lineRule="auto"/>
              <w:jc w:val="center"/>
              <w:rPr>
                <w:color w:val="000000"/>
                <w:szCs w:val="28"/>
              </w:rPr>
            </w:pPr>
            <w:r w:rsidRPr="00AF6543">
              <w:rPr>
                <w:color w:val="000000"/>
                <w:szCs w:val="28"/>
              </w:rPr>
              <w:t>м</w:t>
            </w:r>
          </w:p>
        </w:tc>
        <w:tc>
          <w:tcPr>
            <w:tcW w:w="534" w:type="dxa"/>
            <w:vAlign w:val="center"/>
          </w:tcPr>
          <w:p w14:paraId="66BC1D86"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59C579D7" w14:textId="77777777" w:rsidR="005E7E0B" w:rsidRPr="00AF6543" w:rsidRDefault="005E7E0B" w:rsidP="00432A1D">
            <w:pPr>
              <w:spacing w:line="360" w:lineRule="auto"/>
              <w:jc w:val="center"/>
              <w:rPr>
                <w:color w:val="000000"/>
                <w:szCs w:val="28"/>
              </w:rPr>
            </w:pPr>
            <w:r w:rsidRPr="00AF6543">
              <w:rPr>
                <w:color w:val="000000"/>
                <w:szCs w:val="28"/>
              </w:rPr>
              <w:t>3,8</w:t>
            </w:r>
          </w:p>
        </w:tc>
        <w:tc>
          <w:tcPr>
            <w:tcW w:w="1560" w:type="dxa"/>
            <w:shd w:val="clear" w:color="auto" w:fill="auto"/>
            <w:noWrap/>
            <w:vAlign w:val="center"/>
            <w:hideMark/>
          </w:tcPr>
          <w:p w14:paraId="07E016FC"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3ADE67E9"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01452F7D"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33D5DBBA" w14:textId="77777777" w:rsidTr="00AA7496">
        <w:trPr>
          <w:trHeight w:val="290"/>
        </w:trPr>
        <w:tc>
          <w:tcPr>
            <w:tcW w:w="546" w:type="dxa"/>
            <w:shd w:val="clear" w:color="auto" w:fill="auto"/>
            <w:noWrap/>
            <w:vAlign w:val="center"/>
            <w:hideMark/>
          </w:tcPr>
          <w:p w14:paraId="42B9613C" w14:textId="77777777" w:rsidR="005E7E0B" w:rsidRPr="00AF6543" w:rsidRDefault="005E7E0B" w:rsidP="00432A1D">
            <w:pPr>
              <w:spacing w:line="360" w:lineRule="auto"/>
              <w:rPr>
                <w:color w:val="000000"/>
                <w:szCs w:val="28"/>
              </w:rPr>
            </w:pPr>
            <w:r w:rsidRPr="00AF6543">
              <w:rPr>
                <w:color w:val="000000"/>
                <w:szCs w:val="28"/>
              </w:rPr>
              <w:t>48</w:t>
            </w:r>
          </w:p>
        </w:tc>
        <w:tc>
          <w:tcPr>
            <w:tcW w:w="534" w:type="dxa"/>
            <w:shd w:val="clear" w:color="auto" w:fill="auto"/>
            <w:vAlign w:val="center"/>
          </w:tcPr>
          <w:p w14:paraId="5CD4147C"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4F22C32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03A54414" w14:textId="77777777" w:rsidR="005E7E0B" w:rsidRPr="00AF6543" w:rsidRDefault="005E7E0B" w:rsidP="00432A1D">
            <w:pPr>
              <w:spacing w:line="360" w:lineRule="auto"/>
              <w:jc w:val="center"/>
              <w:rPr>
                <w:color w:val="000000"/>
                <w:szCs w:val="28"/>
              </w:rPr>
            </w:pPr>
            <w:r w:rsidRPr="00AF6543">
              <w:rPr>
                <w:color w:val="000000"/>
                <w:szCs w:val="28"/>
              </w:rPr>
              <w:t>4,9</w:t>
            </w:r>
          </w:p>
        </w:tc>
        <w:tc>
          <w:tcPr>
            <w:tcW w:w="1560" w:type="dxa"/>
            <w:shd w:val="clear" w:color="auto" w:fill="auto"/>
            <w:noWrap/>
            <w:vAlign w:val="center"/>
            <w:hideMark/>
          </w:tcPr>
          <w:p w14:paraId="76315A60"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5E650E08"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5D83E2B" w14:textId="77777777" w:rsidR="005E7E0B" w:rsidRPr="00AF6543" w:rsidRDefault="005E7E0B" w:rsidP="00432A1D">
            <w:pPr>
              <w:spacing w:line="360" w:lineRule="auto"/>
              <w:jc w:val="center"/>
              <w:rPr>
                <w:szCs w:val="28"/>
              </w:rPr>
            </w:pPr>
            <w:r w:rsidRPr="00AF6543">
              <w:rPr>
                <w:szCs w:val="28"/>
              </w:rPr>
              <w:t>Тревожный</w:t>
            </w:r>
          </w:p>
        </w:tc>
      </w:tr>
      <w:tr w:rsidR="005E7E0B" w:rsidRPr="00AF6543" w14:paraId="1C9FC12E" w14:textId="77777777" w:rsidTr="00AA7496">
        <w:trPr>
          <w:trHeight w:val="290"/>
        </w:trPr>
        <w:tc>
          <w:tcPr>
            <w:tcW w:w="546" w:type="dxa"/>
            <w:shd w:val="clear" w:color="auto" w:fill="auto"/>
            <w:noWrap/>
            <w:vAlign w:val="center"/>
            <w:hideMark/>
          </w:tcPr>
          <w:p w14:paraId="2E5B3BD3" w14:textId="77777777" w:rsidR="005E7E0B" w:rsidRPr="00AF6543" w:rsidRDefault="005E7E0B" w:rsidP="00432A1D">
            <w:pPr>
              <w:spacing w:line="360" w:lineRule="auto"/>
              <w:rPr>
                <w:color w:val="000000"/>
                <w:szCs w:val="28"/>
              </w:rPr>
            </w:pPr>
            <w:r w:rsidRPr="00AF6543">
              <w:rPr>
                <w:color w:val="000000"/>
                <w:szCs w:val="28"/>
              </w:rPr>
              <w:t>49</w:t>
            </w:r>
          </w:p>
        </w:tc>
        <w:tc>
          <w:tcPr>
            <w:tcW w:w="534" w:type="dxa"/>
            <w:shd w:val="clear" w:color="auto" w:fill="auto"/>
            <w:vAlign w:val="center"/>
          </w:tcPr>
          <w:p w14:paraId="7D12CB8A"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55176EA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7EFE0BA8" w14:textId="77777777" w:rsidR="005E7E0B" w:rsidRPr="00AF6543" w:rsidRDefault="005E7E0B" w:rsidP="00432A1D">
            <w:pPr>
              <w:spacing w:line="360" w:lineRule="auto"/>
              <w:jc w:val="center"/>
              <w:rPr>
                <w:color w:val="000000"/>
                <w:szCs w:val="28"/>
              </w:rPr>
            </w:pPr>
            <w:r w:rsidRPr="00AF6543">
              <w:rPr>
                <w:color w:val="000000"/>
                <w:szCs w:val="28"/>
              </w:rPr>
              <w:t>4,7</w:t>
            </w:r>
          </w:p>
        </w:tc>
        <w:tc>
          <w:tcPr>
            <w:tcW w:w="1560" w:type="dxa"/>
            <w:shd w:val="clear" w:color="auto" w:fill="auto"/>
            <w:noWrap/>
            <w:vAlign w:val="center"/>
            <w:hideMark/>
          </w:tcPr>
          <w:p w14:paraId="7312354C" w14:textId="77777777" w:rsidR="005E7E0B" w:rsidRPr="00AF6543" w:rsidRDefault="005E7E0B" w:rsidP="00432A1D">
            <w:pPr>
              <w:spacing w:line="360" w:lineRule="auto"/>
              <w:jc w:val="center"/>
              <w:rPr>
                <w:color w:val="000000"/>
                <w:szCs w:val="28"/>
              </w:rPr>
            </w:pPr>
            <w:r w:rsidRPr="00AF6543">
              <w:rPr>
                <w:color w:val="000000"/>
                <w:szCs w:val="28"/>
              </w:rPr>
              <w:t>Низкая</w:t>
            </w:r>
          </w:p>
        </w:tc>
        <w:tc>
          <w:tcPr>
            <w:tcW w:w="1701" w:type="dxa"/>
            <w:shd w:val="clear" w:color="auto" w:fill="auto"/>
            <w:noWrap/>
            <w:vAlign w:val="center"/>
            <w:hideMark/>
          </w:tcPr>
          <w:p w14:paraId="1C939BD3" w14:textId="77777777" w:rsidR="005E7E0B" w:rsidRPr="00AF6543" w:rsidRDefault="005E7E0B" w:rsidP="00432A1D">
            <w:pPr>
              <w:spacing w:line="360" w:lineRule="auto"/>
              <w:jc w:val="center"/>
              <w:rPr>
                <w:color w:val="000000"/>
                <w:szCs w:val="28"/>
              </w:rPr>
            </w:pPr>
            <w:r w:rsidRPr="00AF6543">
              <w:rPr>
                <w:color w:val="000000"/>
                <w:szCs w:val="28"/>
              </w:rPr>
              <w:t>Высокий</w:t>
            </w:r>
          </w:p>
        </w:tc>
        <w:tc>
          <w:tcPr>
            <w:tcW w:w="2516" w:type="dxa"/>
            <w:shd w:val="clear" w:color="auto" w:fill="auto"/>
            <w:noWrap/>
            <w:vAlign w:val="center"/>
            <w:hideMark/>
          </w:tcPr>
          <w:p w14:paraId="65CDA0D4" w14:textId="77777777" w:rsidR="005E7E0B" w:rsidRPr="00AF6543" w:rsidRDefault="005E7E0B" w:rsidP="00432A1D">
            <w:pPr>
              <w:spacing w:line="360" w:lineRule="auto"/>
              <w:jc w:val="center"/>
              <w:rPr>
                <w:szCs w:val="28"/>
              </w:rPr>
            </w:pPr>
            <w:r w:rsidRPr="00AF6543">
              <w:rPr>
                <w:szCs w:val="28"/>
              </w:rPr>
              <w:t>Демонстративный</w:t>
            </w:r>
          </w:p>
        </w:tc>
      </w:tr>
      <w:tr w:rsidR="005E7E0B" w:rsidRPr="00AF6543" w14:paraId="09ED67E4" w14:textId="77777777" w:rsidTr="00AA7496">
        <w:trPr>
          <w:trHeight w:val="290"/>
        </w:trPr>
        <w:tc>
          <w:tcPr>
            <w:tcW w:w="546" w:type="dxa"/>
            <w:shd w:val="clear" w:color="auto" w:fill="auto"/>
            <w:noWrap/>
            <w:vAlign w:val="center"/>
            <w:hideMark/>
          </w:tcPr>
          <w:p w14:paraId="37C2C539" w14:textId="77777777" w:rsidR="005E7E0B" w:rsidRPr="00AF6543" w:rsidRDefault="005E7E0B" w:rsidP="00432A1D">
            <w:pPr>
              <w:spacing w:line="360" w:lineRule="auto"/>
              <w:rPr>
                <w:color w:val="000000"/>
                <w:szCs w:val="28"/>
              </w:rPr>
            </w:pPr>
            <w:r w:rsidRPr="00AF6543">
              <w:rPr>
                <w:color w:val="000000"/>
                <w:szCs w:val="28"/>
              </w:rPr>
              <w:t>50</w:t>
            </w:r>
          </w:p>
        </w:tc>
        <w:tc>
          <w:tcPr>
            <w:tcW w:w="534" w:type="dxa"/>
            <w:shd w:val="clear" w:color="auto" w:fill="auto"/>
            <w:vAlign w:val="center"/>
          </w:tcPr>
          <w:p w14:paraId="4614E86F" w14:textId="77777777" w:rsidR="005E7E0B" w:rsidRPr="00AF6543" w:rsidRDefault="005E7E0B" w:rsidP="00432A1D">
            <w:pPr>
              <w:spacing w:line="360" w:lineRule="auto"/>
              <w:jc w:val="center"/>
              <w:rPr>
                <w:color w:val="000000"/>
                <w:szCs w:val="28"/>
              </w:rPr>
            </w:pPr>
            <w:r w:rsidRPr="00AF6543">
              <w:rPr>
                <w:color w:val="000000"/>
                <w:szCs w:val="28"/>
              </w:rPr>
              <w:t>ж</w:t>
            </w:r>
          </w:p>
        </w:tc>
        <w:tc>
          <w:tcPr>
            <w:tcW w:w="534" w:type="dxa"/>
            <w:shd w:val="clear" w:color="auto" w:fill="auto"/>
            <w:vAlign w:val="center"/>
          </w:tcPr>
          <w:p w14:paraId="2B25C42A"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1200" w:type="dxa"/>
            <w:shd w:val="clear" w:color="auto" w:fill="auto"/>
            <w:noWrap/>
            <w:vAlign w:val="center"/>
            <w:hideMark/>
          </w:tcPr>
          <w:p w14:paraId="62E350EE" w14:textId="77777777" w:rsidR="005E7E0B" w:rsidRPr="00AF6543" w:rsidRDefault="005E7E0B" w:rsidP="00432A1D">
            <w:pPr>
              <w:spacing w:line="360" w:lineRule="auto"/>
              <w:jc w:val="center"/>
              <w:rPr>
                <w:color w:val="000000"/>
                <w:szCs w:val="28"/>
              </w:rPr>
            </w:pPr>
            <w:r w:rsidRPr="00AF6543">
              <w:rPr>
                <w:color w:val="000000"/>
                <w:szCs w:val="28"/>
              </w:rPr>
              <w:t>3,5</w:t>
            </w:r>
          </w:p>
        </w:tc>
        <w:tc>
          <w:tcPr>
            <w:tcW w:w="1560" w:type="dxa"/>
            <w:shd w:val="clear" w:color="auto" w:fill="auto"/>
            <w:noWrap/>
            <w:vAlign w:val="center"/>
            <w:hideMark/>
          </w:tcPr>
          <w:p w14:paraId="45A493DA" w14:textId="77777777" w:rsidR="005E7E0B" w:rsidRPr="00AF6543" w:rsidRDefault="005E7E0B" w:rsidP="00432A1D">
            <w:pPr>
              <w:spacing w:line="360" w:lineRule="auto"/>
              <w:jc w:val="center"/>
              <w:rPr>
                <w:color w:val="000000"/>
                <w:szCs w:val="28"/>
              </w:rPr>
            </w:pPr>
            <w:r w:rsidRPr="00AF6543">
              <w:rPr>
                <w:color w:val="000000"/>
                <w:szCs w:val="28"/>
              </w:rPr>
              <w:t>Средняя</w:t>
            </w:r>
          </w:p>
        </w:tc>
        <w:tc>
          <w:tcPr>
            <w:tcW w:w="1701" w:type="dxa"/>
            <w:shd w:val="clear" w:color="auto" w:fill="auto"/>
            <w:noWrap/>
            <w:vAlign w:val="center"/>
            <w:hideMark/>
          </w:tcPr>
          <w:p w14:paraId="55C8E06B" w14:textId="77777777" w:rsidR="005E7E0B" w:rsidRPr="00AF6543" w:rsidRDefault="005E7E0B" w:rsidP="00432A1D">
            <w:pPr>
              <w:spacing w:line="360" w:lineRule="auto"/>
              <w:jc w:val="center"/>
              <w:rPr>
                <w:color w:val="000000"/>
                <w:szCs w:val="28"/>
              </w:rPr>
            </w:pPr>
            <w:r w:rsidRPr="00AF6543">
              <w:rPr>
                <w:color w:val="000000"/>
                <w:szCs w:val="28"/>
              </w:rPr>
              <w:t>Средний</w:t>
            </w:r>
          </w:p>
        </w:tc>
        <w:tc>
          <w:tcPr>
            <w:tcW w:w="2516" w:type="dxa"/>
            <w:shd w:val="clear" w:color="auto" w:fill="auto"/>
            <w:noWrap/>
            <w:vAlign w:val="center"/>
            <w:hideMark/>
          </w:tcPr>
          <w:p w14:paraId="16565AFD" w14:textId="77777777" w:rsidR="005E7E0B" w:rsidRPr="00AF6543" w:rsidRDefault="005E7E0B" w:rsidP="00432A1D">
            <w:pPr>
              <w:spacing w:line="360" w:lineRule="auto"/>
              <w:jc w:val="center"/>
              <w:rPr>
                <w:szCs w:val="28"/>
              </w:rPr>
            </w:pPr>
            <w:r w:rsidRPr="00AF6543">
              <w:rPr>
                <w:szCs w:val="28"/>
              </w:rPr>
              <w:t>Экзальтированный</w:t>
            </w:r>
          </w:p>
        </w:tc>
      </w:tr>
    </w:tbl>
    <w:p w14:paraId="73B75058" w14:textId="77777777" w:rsidR="005E7E0B" w:rsidRPr="00AF6543" w:rsidRDefault="005E7E0B" w:rsidP="00432A1D">
      <w:pPr>
        <w:spacing w:line="360" w:lineRule="auto"/>
        <w:rPr>
          <w:szCs w:val="28"/>
        </w:rPr>
      </w:pPr>
    </w:p>
    <w:p w14:paraId="5A923ADA" w14:textId="77777777" w:rsidR="005E7E0B" w:rsidRPr="00AF6543" w:rsidRDefault="005E7E0B" w:rsidP="00432A1D">
      <w:pPr>
        <w:spacing w:line="360" w:lineRule="auto"/>
        <w:rPr>
          <w:szCs w:val="28"/>
        </w:rPr>
      </w:pPr>
    </w:p>
    <w:p w14:paraId="36E892D7" w14:textId="77777777" w:rsidR="005E7E0B" w:rsidRDefault="005E7E0B" w:rsidP="00432A1D">
      <w:pPr>
        <w:spacing w:line="360" w:lineRule="auto"/>
      </w:pPr>
      <w:r>
        <w:br w:type="page"/>
      </w:r>
    </w:p>
    <w:p w14:paraId="13560D30" w14:textId="5CA87D1D" w:rsidR="005E7E0B" w:rsidRPr="00ED7E5A" w:rsidRDefault="005E7E0B" w:rsidP="00432A1D">
      <w:pPr>
        <w:pStyle w:val="1"/>
        <w:spacing w:before="0"/>
        <w:rPr>
          <w:rFonts w:cs="Times New Roman"/>
          <w:bCs w:val="0"/>
        </w:rPr>
      </w:pPr>
      <w:bookmarkStart w:id="31" w:name="_Toc1402908"/>
      <w:r>
        <w:rPr>
          <w:rStyle w:val="button"/>
          <w:rFonts w:cs="Times New Roman"/>
        </w:rPr>
        <w:lastRenderedPageBreak/>
        <w:t xml:space="preserve">Приложение </w:t>
      </w:r>
      <w:r w:rsidR="001572FD">
        <w:rPr>
          <w:rStyle w:val="button"/>
          <w:rFonts w:cs="Times New Roman"/>
        </w:rPr>
        <w:t>2</w:t>
      </w:r>
      <w:bookmarkEnd w:id="31"/>
    </w:p>
    <w:p w14:paraId="67449E10" w14:textId="77777777" w:rsidR="005E7E0B" w:rsidRPr="00432A1D" w:rsidRDefault="005E7E0B" w:rsidP="00432A1D">
      <w:pPr>
        <w:spacing w:line="360" w:lineRule="auto"/>
        <w:rPr>
          <w:b/>
          <w:i/>
          <w:szCs w:val="28"/>
        </w:rPr>
      </w:pPr>
      <w:r w:rsidRPr="00ED7E5A">
        <w:rPr>
          <w:b/>
          <w:i/>
          <w:szCs w:val="28"/>
        </w:rPr>
        <w:t xml:space="preserve">Результаты методики измерения уровня тревожности (Дж. Тейлор, адаптация В. Г. </w:t>
      </w:r>
      <w:proofErr w:type="spellStart"/>
      <w:r w:rsidRPr="00ED7E5A">
        <w:rPr>
          <w:b/>
          <w:i/>
          <w:szCs w:val="28"/>
        </w:rPr>
        <w:t>Норакидзе</w:t>
      </w:r>
      <w:proofErr w:type="spellEnd"/>
      <w:r w:rsidRPr="00ED7E5A">
        <w:rPr>
          <w:b/>
          <w:i/>
          <w:szCs w:val="28"/>
        </w:rPr>
        <w:t>)</w:t>
      </w:r>
    </w:p>
    <w:tbl>
      <w:tblPr>
        <w:tblStyle w:val="af7"/>
        <w:tblW w:w="0" w:type="auto"/>
        <w:tblInd w:w="533" w:type="dxa"/>
        <w:tblLayout w:type="fixed"/>
        <w:tblLook w:val="04A0" w:firstRow="1" w:lastRow="0" w:firstColumn="1" w:lastColumn="0" w:noHBand="0" w:noVBand="1"/>
      </w:tblPr>
      <w:tblGrid>
        <w:gridCol w:w="675"/>
        <w:gridCol w:w="1134"/>
        <w:gridCol w:w="1134"/>
        <w:gridCol w:w="4501"/>
      </w:tblGrid>
      <w:tr w:rsidR="005E7E0B" w:rsidRPr="00AF6543" w14:paraId="2BB28474" w14:textId="77777777" w:rsidTr="005E7E0B">
        <w:trPr>
          <w:cantSplit/>
          <w:trHeight w:val="2117"/>
        </w:trPr>
        <w:tc>
          <w:tcPr>
            <w:tcW w:w="675" w:type="dxa"/>
            <w:textDirection w:val="btLr"/>
            <w:vAlign w:val="center"/>
          </w:tcPr>
          <w:p w14:paraId="4E70AB6C" w14:textId="77777777" w:rsidR="005E7E0B" w:rsidRPr="00AF6543"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1134" w:type="dxa"/>
            <w:textDirection w:val="btLr"/>
          </w:tcPr>
          <w:p w14:paraId="536D1F61" w14:textId="77777777" w:rsidR="005E7E0B" w:rsidRPr="00AF6543" w:rsidRDefault="005E7E0B" w:rsidP="00432A1D">
            <w:pPr>
              <w:spacing w:line="360" w:lineRule="auto"/>
              <w:ind w:left="113" w:right="113"/>
              <w:jc w:val="center"/>
              <w:rPr>
                <w:b/>
                <w:szCs w:val="28"/>
              </w:rPr>
            </w:pPr>
            <w:r w:rsidRPr="00AF6543">
              <w:rPr>
                <w:b/>
                <w:szCs w:val="28"/>
              </w:rPr>
              <w:t>Баллы по шкале лжи</w:t>
            </w:r>
          </w:p>
        </w:tc>
        <w:tc>
          <w:tcPr>
            <w:tcW w:w="1134" w:type="dxa"/>
            <w:textDirection w:val="btLr"/>
          </w:tcPr>
          <w:p w14:paraId="1C59C194" w14:textId="77777777" w:rsidR="005E7E0B" w:rsidRPr="00AF6543" w:rsidRDefault="005E7E0B" w:rsidP="00432A1D">
            <w:pPr>
              <w:spacing w:line="360" w:lineRule="auto"/>
              <w:ind w:left="113" w:right="113"/>
              <w:jc w:val="center"/>
              <w:rPr>
                <w:b/>
                <w:szCs w:val="28"/>
              </w:rPr>
            </w:pPr>
            <w:r w:rsidRPr="00AF6543">
              <w:rPr>
                <w:b/>
                <w:szCs w:val="28"/>
              </w:rPr>
              <w:t>Баллы по шкале тревожность</w:t>
            </w:r>
          </w:p>
        </w:tc>
        <w:tc>
          <w:tcPr>
            <w:tcW w:w="4501" w:type="dxa"/>
          </w:tcPr>
          <w:p w14:paraId="3A640F7A" w14:textId="77777777" w:rsidR="005E7E0B" w:rsidRPr="00AF6543" w:rsidRDefault="005E7E0B" w:rsidP="00432A1D">
            <w:pPr>
              <w:spacing w:line="360" w:lineRule="auto"/>
              <w:jc w:val="center"/>
              <w:rPr>
                <w:b/>
                <w:szCs w:val="28"/>
              </w:rPr>
            </w:pPr>
            <w:r w:rsidRPr="00AF6543">
              <w:rPr>
                <w:b/>
                <w:szCs w:val="28"/>
              </w:rPr>
              <w:t>Уровень тревожности</w:t>
            </w:r>
          </w:p>
        </w:tc>
      </w:tr>
      <w:tr w:rsidR="005E7E0B" w:rsidRPr="00AF6543" w14:paraId="0D90B39C" w14:textId="77777777" w:rsidTr="00AA7496">
        <w:tc>
          <w:tcPr>
            <w:tcW w:w="675" w:type="dxa"/>
          </w:tcPr>
          <w:p w14:paraId="7A901467" w14:textId="77777777" w:rsidR="005E7E0B" w:rsidRPr="00AF6543" w:rsidRDefault="005E7E0B" w:rsidP="00432A1D">
            <w:pPr>
              <w:spacing w:line="360" w:lineRule="auto"/>
              <w:rPr>
                <w:color w:val="000000"/>
                <w:szCs w:val="28"/>
              </w:rPr>
            </w:pPr>
            <w:r w:rsidRPr="00AF6543">
              <w:rPr>
                <w:color w:val="000000"/>
                <w:szCs w:val="28"/>
              </w:rPr>
              <w:t>1</w:t>
            </w:r>
          </w:p>
        </w:tc>
        <w:tc>
          <w:tcPr>
            <w:tcW w:w="1134" w:type="dxa"/>
          </w:tcPr>
          <w:p w14:paraId="046BB174" w14:textId="77777777" w:rsidR="005E7E0B" w:rsidRPr="00AF6543" w:rsidRDefault="005E7E0B" w:rsidP="00432A1D">
            <w:pPr>
              <w:spacing w:line="360" w:lineRule="auto"/>
              <w:rPr>
                <w:szCs w:val="28"/>
              </w:rPr>
            </w:pPr>
            <w:r w:rsidRPr="00AF6543">
              <w:rPr>
                <w:szCs w:val="28"/>
              </w:rPr>
              <w:t>5</w:t>
            </w:r>
          </w:p>
        </w:tc>
        <w:tc>
          <w:tcPr>
            <w:tcW w:w="1134" w:type="dxa"/>
          </w:tcPr>
          <w:p w14:paraId="32835056" w14:textId="77777777" w:rsidR="005E7E0B" w:rsidRPr="00AF6543" w:rsidRDefault="005E7E0B" w:rsidP="00432A1D">
            <w:pPr>
              <w:spacing w:line="360" w:lineRule="auto"/>
              <w:rPr>
                <w:szCs w:val="28"/>
              </w:rPr>
            </w:pPr>
            <w:r w:rsidRPr="00AF6543">
              <w:rPr>
                <w:szCs w:val="28"/>
              </w:rPr>
              <w:t>9</w:t>
            </w:r>
          </w:p>
        </w:tc>
        <w:tc>
          <w:tcPr>
            <w:tcW w:w="4501" w:type="dxa"/>
          </w:tcPr>
          <w:p w14:paraId="72ADB89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264884CC" w14:textId="77777777" w:rsidTr="00AA7496">
        <w:tc>
          <w:tcPr>
            <w:tcW w:w="675" w:type="dxa"/>
          </w:tcPr>
          <w:p w14:paraId="0347274A" w14:textId="77777777" w:rsidR="005E7E0B" w:rsidRPr="00AF6543" w:rsidRDefault="005E7E0B" w:rsidP="00432A1D">
            <w:pPr>
              <w:spacing w:line="360" w:lineRule="auto"/>
              <w:rPr>
                <w:color w:val="000000"/>
                <w:szCs w:val="28"/>
              </w:rPr>
            </w:pPr>
            <w:r w:rsidRPr="00AF6543">
              <w:rPr>
                <w:color w:val="000000"/>
                <w:szCs w:val="28"/>
              </w:rPr>
              <w:t>2</w:t>
            </w:r>
          </w:p>
        </w:tc>
        <w:tc>
          <w:tcPr>
            <w:tcW w:w="1134" w:type="dxa"/>
          </w:tcPr>
          <w:p w14:paraId="5BBAFD86" w14:textId="77777777" w:rsidR="005E7E0B" w:rsidRPr="00AF6543" w:rsidRDefault="005E7E0B" w:rsidP="00432A1D">
            <w:pPr>
              <w:spacing w:line="360" w:lineRule="auto"/>
              <w:rPr>
                <w:szCs w:val="28"/>
              </w:rPr>
            </w:pPr>
            <w:r w:rsidRPr="00AF6543">
              <w:rPr>
                <w:szCs w:val="28"/>
              </w:rPr>
              <w:t>5</w:t>
            </w:r>
          </w:p>
        </w:tc>
        <w:tc>
          <w:tcPr>
            <w:tcW w:w="1134" w:type="dxa"/>
          </w:tcPr>
          <w:p w14:paraId="2F9CEE00" w14:textId="77777777" w:rsidR="005E7E0B" w:rsidRPr="00AF6543" w:rsidRDefault="005E7E0B" w:rsidP="00432A1D">
            <w:pPr>
              <w:spacing w:line="360" w:lineRule="auto"/>
              <w:rPr>
                <w:szCs w:val="28"/>
              </w:rPr>
            </w:pPr>
            <w:r w:rsidRPr="00AF6543">
              <w:rPr>
                <w:szCs w:val="28"/>
              </w:rPr>
              <w:t>26</w:t>
            </w:r>
          </w:p>
        </w:tc>
        <w:tc>
          <w:tcPr>
            <w:tcW w:w="4501" w:type="dxa"/>
          </w:tcPr>
          <w:p w14:paraId="32634B32" w14:textId="77777777" w:rsidR="005E7E0B" w:rsidRPr="00AF6543" w:rsidRDefault="005E7E0B" w:rsidP="00432A1D">
            <w:pPr>
              <w:spacing w:line="360" w:lineRule="auto"/>
              <w:rPr>
                <w:szCs w:val="28"/>
              </w:rPr>
            </w:pPr>
            <w:r w:rsidRPr="00AF6543">
              <w:rPr>
                <w:szCs w:val="28"/>
              </w:rPr>
              <w:t>Высокий</w:t>
            </w:r>
          </w:p>
        </w:tc>
      </w:tr>
      <w:tr w:rsidR="005E7E0B" w:rsidRPr="00AF6543" w14:paraId="4813DA89" w14:textId="77777777" w:rsidTr="00AA7496">
        <w:tc>
          <w:tcPr>
            <w:tcW w:w="675" w:type="dxa"/>
          </w:tcPr>
          <w:p w14:paraId="471B5276" w14:textId="77777777" w:rsidR="005E7E0B" w:rsidRPr="00AF6543" w:rsidRDefault="005E7E0B" w:rsidP="00432A1D">
            <w:pPr>
              <w:spacing w:line="360" w:lineRule="auto"/>
              <w:rPr>
                <w:color w:val="000000"/>
                <w:szCs w:val="28"/>
              </w:rPr>
            </w:pPr>
            <w:r w:rsidRPr="00AF6543">
              <w:rPr>
                <w:color w:val="000000"/>
                <w:szCs w:val="28"/>
              </w:rPr>
              <w:t>3</w:t>
            </w:r>
          </w:p>
        </w:tc>
        <w:tc>
          <w:tcPr>
            <w:tcW w:w="1134" w:type="dxa"/>
          </w:tcPr>
          <w:p w14:paraId="7E375639" w14:textId="77777777" w:rsidR="005E7E0B" w:rsidRPr="00AF6543" w:rsidRDefault="005E7E0B" w:rsidP="00432A1D">
            <w:pPr>
              <w:spacing w:line="360" w:lineRule="auto"/>
              <w:rPr>
                <w:szCs w:val="28"/>
              </w:rPr>
            </w:pPr>
            <w:r w:rsidRPr="00AF6543">
              <w:rPr>
                <w:szCs w:val="28"/>
              </w:rPr>
              <w:t>4</w:t>
            </w:r>
          </w:p>
        </w:tc>
        <w:tc>
          <w:tcPr>
            <w:tcW w:w="1134" w:type="dxa"/>
          </w:tcPr>
          <w:p w14:paraId="2BF3D559" w14:textId="77777777" w:rsidR="005E7E0B" w:rsidRPr="00AF6543" w:rsidRDefault="005E7E0B" w:rsidP="00432A1D">
            <w:pPr>
              <w:spacing w:line="360" w:lineRule="auto"/>
              <w:rPr>
                <w:szCs w:val="28"/>
              </w:rPr>
            </w:pPr>
            <w:r w:rsidRPr="00AF6543">
              <w:rPr>
                <w:szCs w:val="28"/>
              </w:rPr>
              <w:t>30</w:t>
            </w:r>
          </w:p>
        </w:tc>
        <w:tc>
          <w:tcPr>
            <w:tcW w:w="4501" w:type="dxa"/>
          </w:tcPr>
          <w:p w14:paraId="444C8EEC" w14:textId="77777777" w:rsidR="005E7E0B" w:rsidRPr="00AF6543" w:rsidRDefault="005E7E0B" w:rsidP="00432A1D">
            <w:pPr>
              <w:spacing w:line="360" w:lineRule="auto"/>
              <w:rPr>
                <w:szCs w:val="28"/>
              </w:rPr>
            </w:pPr>
            <w:r w:rsidRPr="00AF6543">
              <w:rPr>
                <w:szCs w:val="28"/>
              </w:rPr>
              <w:t>Высокий</w:t>
            </w:r>
          </w:p>
        </w:tc>
      </w:tr>
      <w:tr w:rsidR="005E7E0B" w:rsidRPr="00AF6543" w14:paraId="1CAE70E9" w14:textId="77777777" w:rsidTr="00AA7496">
        <w:tc>
          <w:tcPr>
            <w:tcW w:w="675" w:type="dxa"/>
          </w:tcPr>
          <w:p w14:paraId="3CB39BB4" w14:textId="77777777" w:rsidR="005E7E0B" w:rsidRPr="00AF6543" w:rsidRDefault="005E7E0B" w:rsidP="00432A1D">
            <w:pPr>
              <w:spacing w:line="360" w:lineRule="auto"/>
              <w:rPr>
                <w:color w:val="000000"/>
                <w:szCs w:val="28"/>
              </w:rPr>
            </w:pPr>
            <w:r w:rsidRPr="00AF6543">
              <w:rPr>
                <w:color w:val="000000"/>
                <w:szCs w:val="28"/>
              </w:rPr>
              <w:t>4</w:t>
            </w:r>
          </w:p>
        </w:tc>
        <w:tc>
          <w:tcPr>
            <w:tcW w:w="1134" w:type="dxa"/>
          </w:tcPr>
          <w:p w14:paraId="51690B60" w14:textId="77777777" w:rsidR="005E7E0B" w:rsidRPr="00AF6543" w:rsidRDefault="005E7E0B" w:rsidP="00432A1D">
            <w:pPr>
              <w:spacing w:line="360" w:lineRule="auto"/>
              <w:rPr>
                <w:szCs w:val="28"/>
              </w:rPr>
            </w:pPr>
            <w:r w:rsidRPr="00AF6543">
              <w:rPr>
                <w:szCs w:val="28"/>
              </w:rPr>
              <w:t>5</w:t>
            </w:r>
          </w:p>
        </w:tc>
        <w:tc>
          <w:tcPr>
            <w:tcW w:w="1134" w:type="dxa"/>
          </w:tcPr>
          <w:p w14:paraId="45E64A8D" w14:textId="77777777" w:rsidR="005E7E0B" w:rsidRPr="00AF6543" w:rsidRDefault="005E7E0B" w:rsidP="00432A1D">
            <w:pPr>
              <w:spacing w:line="360" w:lineRule="auto"/>
              <w:rPr>
                <w:szCs w:val="28"/>
              </w:rPr>
            </w:pPr>
            <w:r w:rsidRPr="00AF6543">
              <w:rPr>
                <w:szCs w:val="28"/>
              </w:rPr>
              <w:t>26</w:t>
            </w:r>
          </w:p>
        </w:tc>
        <w:tc>
          <w:tcPr>
            <w:tcW w:w="4501" w:type="dxa"/>
          </w:tcPr>
          <w:p w14:paraId="2EC6D38C" w14:textId="77777777" w:rsidR="005E7E0B" w:rsidRPr="00AF6543" w:rsidRDefault="005E7E0B" w:rsidP="00432A1D">
            <w:pPr>
              <w:spacing w:line="360" w:lineRule="auto"/>
              <w:rPr>
                <w:szCs w:val="28"/>
              </w:rPr>
            </w:pPr>
            <w:r w:rsidRPr="00AF6543">
              <w:rPr>
                <w:szCs w:val="28"/>
              </w:rPr>
              <w:t>Высокий</w:t>
            </w:r>
          </w:p>
        </w:tc>
      </w:tr>
      <w:tr w:rsidR="005E7E0B" w:rsidRPr="00AF6543" w14:paraId="492994F4" w14:textId="77777777" w:rsidTr="00AA7496">
        <w:tc>
          <w:tcPr>
            <w:tcW w:w="675" w:type="dxa"/>
          </w:tcPr>
          <w:p w14:paraId="6B2E6652" w14:textId="77777777" w:rsidR="005E7E0B" w:rsidRPr="00AF6543" w:rsidRDefault="005E7E0B" w:rsidP="00432A1D">
            <w:pPr>
              <w:spacing w:line="360" w:lineRule="auto"/>
              <w:rPr>
                <w:color w:val="000000"/>
                <w:szCs w:val="28"/>
              </w:rPr>
            </w:pPr>
            <w:r w:rsidRPr="00AF6543">
              <w:rPr>
                <w:color w:val="000000"/>
                <w:szCs w:val="28"/>
              </w:rPr>
              <w:t>5</w:t>
            </w:r>
          </w:p>
        </w:tc>
        <w:tc>
          <w:tcPr>
            <w:tcW w:w="1134" w:type="dxa"/>
          </w:tcPr>
          <w:p w14:paraId="6E184329" w14:textId="77777777" w:rsidR="005E7E0B" w:rsidRPr="00AF6543" w:rsidRDefault="005E7E0B" w:rsidP="00432A1D">
            <w:pPr>
              <w:spacing w:line="360" w:lineRule="auto"/>
              <w:rPr>
                <w:szCs w:val="28"/>
              </w:rPr>
            </w:pPr>
            <w:r w:rsidRPr="00AF6543">
              <w:rPr>
                <w:szCs w:val="28"/>
              </w:rPr>
              <w:t>1</w:t>
            </w:r>
          </w:p>
        </w:tc>
        <w:tc>
          <w:tcPr>
            <w:tcW w:w="1134" w:type="dxa"/>
          </w:tcPr>
          <w:p w14:paraId="33D560F9" w14:textId="77777777" w:rsidR="005E7E0B" w:rsidRPr="00AF6543" w:rsidRDefault="005E7E0B" w:rsidP="00432A1D">
            <w:pPr>
              <w:spacing w:line="360" w:lineRule="auto"/>
              <w:rPr>
                <w:szCs w:val="28"/>
              </w:rPr>
            </w:pPr>
            <w:r w:rsidRPr="00AF6543">
              <w:rPr>
                <w:szCs w:val="28"/>
              </w:rPr>
              <w:t>33</w:t>
            </w:r>
          </w:p>
        </w:tc>
        <w:tc>
          <w:tcPr>
            <w:tcW w:w="4501" w:type="dxa"/>
          </w:tcPr>
          <w:p w14:paraId="1BF60BA6" w14:textId="77777777" w:rsidR="005E7E0B" w:rsidRPr="00AF6543" w:rsidRDefault="005E7E0B" w:rsidP="00432A1D">
            <w:pPr>
              <w:spacing w:line="360" w:lineRule="auto"/>
              <w:rPr>
                <w:szCs w:val="28"/>
              </w:rPr>
            </w:pPr>
            <w:r w:rsidRPr="00AF6543">
              <w:rPr>
                <w:szCs w:val="28"/>
              </w:rPr>
              <w:t>Высокий</w:t>
            </w:r>
          </w:p>
        </w:tc>
      </w:tr>
      <w:tr w:rsidR="005E7E0B" w:rsidRPr="00AF6543" w14:paraId="60294C72" w14:textId="77777777" w:rsidTr="00AA7496">
        <w:tc>
          <w:tcPr>
            <w:tcW w:w="675" w:type="dxa"/>
          </w:tcPr>
          <w:p w14:paraId="5B443094" w14:textId="77777777" w:rsidR="005E7E0B" w:rsidRPr="00AF6543" w:rsidRDefault="005E7E0B" w:rsidP="00432A1D">
            <w:pPr>
              <w:spacing w:line="360" w:lineRule="auto"/>
              <w:rPr>
                <w:color w:val="000000"/>
                <w:szCs w:val="28"/>
              </w:rPr>
            </w:pPr>
            <w:r w:rsidRPr="00AF6543">
              <w:rPr>
                <w:color w:val="000000"/>
                <w:szCs w:val="28"/>
              </w:rPr>
              <w:t>6</w:t>
            </w:r>
          </w:p>
        </w:tc>
        <w:tc>
          <w:tcPr>
            <w:tcW w:w="1134" w:type="dxa"/>
          </w:tcPr>
          <w:p w14:paraId="620872BC" w14:textId="77777777" w:rsidR="005E7E0B" w:rsidRPr="00AF6543" w:rsidRDefault="005E7E0B" w:rsidP="00432A1D">
            <w:pPr>
              <w:spacing w:line="360" w:lineRule="auto"/>
              <w:rPr>
                <w:szCs w:val="28"/>
              </w:rPr>
            </w:pPr>
            <w:r w:rsidRPr="00AF6543">
              <w:rPr>
                <w:szCs w:val="28"/>
              </w:rPr>
              <w:t>5</w:t>
            </w:r>
          </w:p>
        </w:tc>
        <w:tc>
          <w:tcPr>
            <w:tcW w:w="1134" w:type="dxa"/>
          </w:tcPr>
          <w:p w14:paraId="79266F62" w14:textId="77777777" w:rsidR="005E7E0B" w:rsidRPr="00AF6543" w:rsidRDefault="005E7E0B" w:rsidP="00432A1D">
            <w:pPr>
              <w:spacing w:line="360" w:lineRule="auto"/>
              <w:rPr>
                <w:szCs w:val="28"/>
              </w:rPr>
            </w:pPr>
            <w:r w:rsidRPr="00AF6543">
              <w:rPr>
                <w:szCs w:val="28"/>
              </w:rPr>
              <w:t>7</w:t>
            </w:r>
          </w:p>
        </w:tc>
        <w:tc>
          <w:tcPr>
            <w:tcW w:w="4501" w:type="dxa"/>
          </w:tcPr>
          <w:p w14:paraId="528C01AE"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64956C0B" w14:textId="77777777" w:rsidTr="00AA7496">
        <w:tc>
          <w:tcPr>
            <w:tcW w:w="675" w:type="dxa"/>
          </w:tcPr>
          <w:p w14:paraId="2B66A242" w14:textId="77777777" w:rsidR="005E7E0B" w:rsidRPr="00AF6543" w:rsidRDefault="005E7E0B" w:rsidP="00432A1D">
            <w:pPr>
              <w:spacing w:line="360" w:lineRule="auto"/>
              <w:rPr>
                <w:color w:val="000000"/>
                <w:szCs w:val="28"/>
              </w:rPr>
            </w:pPr>
            <w:r w:rsidRPr="00AF6543">
              <w:rPr>
                <w:color w:val="000000"/>
                <w:szCs w:val="28"/>
              </w:rPr>
              <w:t>7</w:t>
            </w:r>
          </w:p>
        </w:tc>
        <w:tc>
          <w:tcPr>
            <w:tcW w:w="1134" w:type="dxa"/>
          </w:tcPr>
          <w:p w14:paraId="1B6B8696" w14:textId="77777777" w:rsidR="005E7E0B" w:rsidRPr="00AF6543" w:rsidRDefault="005E7E0B" w:rsidP="00432A1D">
            <w:pPr>
              <w:spacing w:line="360" w:lineRule="auto"/>
              <w:rPr>
                <w:szCs w:val="28"/>
              </w:rPr>
            </w:pPr>
            <w:r w:rsidRPr="00AF6543">
              <w:rPr>
                <w:szCs w:val="28"/>
              </w:rPr>
              <w:t>2</w:t>
            </w:r>
          </w:p>
        </w:tc>
        <w:tc>
          <w:tcPr>
            <w:tcW w:w="1134" w:type="dxa"/>
          </w:tcPr>
          <w:p w14:paraId="0716DC59" w14:textId="77777777" w:rsidR="005E7E0B" w:rsidRPr="00AF6543" w:rsidRDefault="005E7E0B" w:rsidP="00432A1D">
            <w:pPr>
              <w:spacing w:line="360" w:lineRule="auto"/>
              <w:rPr>
                <w:szCs w:val="28"/>
              </w:rPr>
            </w:pPr>
            <w:r w:rsidRPr="00AF6543">
              <w:rPr>
                <w:szCs w:val="28"/>
              </w:rPr>
              <w:t>24</w:t>
            </w:r>
          </w:p>
        </w:tc>
        <w:tc>
          <w:tcPr>
            <w:tcW w:w="4501" w:type="dxa"/>
          </w:tcPr>
          <w:p w14:paraId="130FEA1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2803013D" w14:textId="77777777" w:rsidTr="00AA7496">
        <w:tc>
          <w:tcPr>
            <w:tcW w:w="675" w:type="dxa"/>
          </w:tcPr>
          <w:p w14:paraId="535ED875" w14:textId="77777777" w:rsidR="005E7E0B" w:rsidRPr="00AF6543" w:rsidRDefault="005E7E0B" w:rsidP="00432A1D">
            <w:pPr>
              <w:spacing w:line="360" w:lineRule="auto"/>
              <w:rPr>
                <w:color w:val="000000"/>
                <w:szCs w:val="28"/>
              </w:rPr>
            </w:pPr>
            <w:r w:rsidRPr="00AF6543">
              <w:rPr>
                <w:color w:val="000000"/>
                <w:szCs w:val="28"/>
              </w:rPr>
              <w:t>8</w:t>
            </w:r>
          </w:p>
        </w:tc>
        <w:tc>
          <w:tcPr>
            <w:tcW w:w="1134" w:type="dxa"/>
          </w:tcPr>
          <w:p w14:paraId="78A2E102" w14:textId="77777777" w:rsidR="005E7E0B" w:rsidRPr="00AF6543" w:rsidRDefault="005E7E0B" w:rsidP="00432A1D">
            <w:pPr>
              <w:spacing w:line="360" w:lineRule="auto"/>
              <w:rPr>
                <w:szCs w:val="28"/>
              </w:rPr>
            </w:pPr>
            <w:r w:rsidRPr="00AF6543">
              <w:rPr>
                <w:szCs w:val="28"/>
              </w:rPr>
              <w:t>3</w:t>
            </w:r>
          </w:p>
        </w:tc>
        <w:tc>
          <w:tcPr>
            <w:tcW w:w="1134" w:type="dxa"/>
          </w:tcPr>
          <w:p w14:paraId="1B9F0822" w14:textId="77777777" w:rsidR="005E7E0B" w:rsidRPr="00AF6543" w:rsidRDefault="005E7E0B" w:rsidP="00432A1D">
            <w:pPr>
              <w:spacing w:line="360" w:lineRule="auto"/>
              <w:rPr>
                <w:szCs w:val="28"/>
              </w:rPr>
            </w:pPr>
            <w:r w:rsidRPr="00AF6543">
              <w:rPr>
                <w:szCs w:val="28"/>
              </w:rPr>
              <w:t>21</w:t>
            </w:r>
          </w:p>
        </w:tc>
        <w:tc>
          <w:tcPr>
            <w:tcW w:w="4501" w:type="dxa"/>
          </w:tcPr>
          <w:p w14:paraId="3F07C450"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(к стремлению  высокому)</w:t>
            </w:r>
          </w:p>
        </w:tc>
      </w:tr>
      <w:tr w:rsidR="005E7E0B" w:rsidRPr="00AF6543" w14:paraId="38A8F9EE" w14:textId="77777777" w:rsidTr="00AA7496">
        <w:tc>
          <w:tcPr>
            <w:tcW w:w="675" w:type="dxa"/>
          </w:tcPr>
          <w:p w14:paraId="16534247" w14:textId="77777777" w:rsidR="005E7E0B" w:rsidRPr="00AF6543" w:rsidRDefault="005E7E0B" w:rsidP="00432A1D">
            <w:pPr>
              <w:spacing w:line="360" w:lineRule="auto"/>
              <w:rPr>
                <w:color w:val="000000"/>
                <w:szCs w:val="28"/>
              </w:rPr>
            </w:pPr>
            <w:r w:rsidRPr="00AF6543">
              <w:rPr>
                <w:color w:val="000000"/>
                <w:szCs w:val="28"/>
              </w:rPr>
              <w:t>9</w:t>
            </w:r>
          </w:p>
        </w:tc>
        <w:tc>
          <w:tcPr>
            <w:tcW w:w="1134" w:type="dxa"/>
          </w:tcPr>
          <w:p w14:paraId="13224B5A" w14:textId="77777777" w:rsidR="005E7E0B" w:rsidRPr="00AF6543" w:rsidRDefault="005E7E0B" w:rsidP="00432A1D">
            <w:pPr>
              <w:spacing w:line="360" w:lineRule="auto"/>
              <w:rPr>
                <w:szCs w:val="28"/>
              </w:rPr>
            </w:pPr>
            <w:r w:rsidRPr="00AF6543">
              <w:rPr>
                <w:szCs w:val="28"/>
              </w:rPr>
              <w:t>1</w:t>
            </w:r>
          </w:p>
        </w:tc>
        <w:tc>
          <w:tcPr>
            <w:tcW w:w="1134" w:type="dxa"/>
          </w:tcPr>
          <w:p w14:paraId="25B17FF5" w14:textId="77777777" w:rsidR="005E7E0B" w:rsidRPr="00AF6543" w:rsidRDefault="005E7E0B" w:rsidP="00432A1D">
            <w:pPr>
              <w:spacing w:line="360" w:lineRule="auto"/>
              <w:rPr>
                <w:szCs w:val="28"/>
              </w:rPr>
            </w:pPr>
            <w:r w:rsidRPr="00AF6543">
              <w:rPr>
                <w:szCs w:val="28"/>
              </w:rPr>
              <w:t>29</w:t>
            </w:r>
          </w:p>
        </w:tc>
        <w:tc>
          <w:tcPr>
            <w:tcW w:w="4501" w:type="dxa"/>
          </w:tcPr>
          <w:p w14:paraId="25869FB0" w14:textId="77777777" w:rsidR="005E7E0B" w:rsidRPr="00AF6543" w:rsidRDefault="005E7E0B" w:rsidP="00432A1D">
            <w:pPr>
              <w:spacing w:line="360" w:lineRule="auto"/>
              <w:rPr>
                <w:szCs w:val="28"/>
              </w:rPr>
            </w:pPr>
            <w:r w:rsidRPr="00AF6543">
              <w:rPr>
                <w:szCs w:val="28"/>
              </w:rPr>
              <w:t>Высокий</w:t>
            </w:r>
          </w:p>
        </w:tc>
      </w:tr>
      <w:tr w:rsidR="005E7E0B" w:rsidRPr="00AF6543" w14:paraId="02842ECB" w14:textId="77777777" w:rsidTr="00AA7496">
        <w:tc>
          <w:tcPr>
            <w:tcW w:w="675" w:type="dxa"/>
          </w:tcPr>
          <w:p w14:paraId="4588F4E1" w14:textId="77777777" w:rsidR="005E7E0B" w:rsidRPr="00AF6543" w:rsidRDefault="005E7E0B" w:rsidP="00432A1D">
            <w:pPr>
              <w:spacing w:line="360" w:lineRule="auto"/>
              <w:rPr>
                <w:color w:val="000000"/>
                <w:szCs w:val="28"/>
              </w:rPr>
            </w:pPr>
            <w:r w:rsidRPr="00AF6543">
              <w:rPr>
                <w:color w:val="000000"/>
                <w:szCs w:val="28"/>
              </w:rPr>
              <w:t>10</w:t>
            </w:r>
          </w:p>
        </w:tc>
        <w:tc>
          <w:tcPr>
            <w:tcW w:w="1134" w:type="dxa"/>
          </w:tcPr>
          <w:p w14:paraId="32273847" w14:textId="77777777" w:rsidR="005E7E0B" w:rsidRPr="00AF6543" w:rsidRDefault="005E7E0B" w:rsidP="00432A1D">
            <w:pPr>
              <w:spacing w:line="360" w:lineRule="auto"/>
              <w:rPr>
                <w:szCs w:val="28"/>
              </w:rPr>
            </w:pPr>
            <w:r w:rsidRPr="00AF6543">
              <w:rPr>
                <w:szCs w:val="28"/>
              </w:rPr>
              <w:t>4</w:t>
            </w:r>
          </w:p>
        </w:tc>
        <w:tc>
          <w:tcPr>
            <w:tcW w:w="1134" w:type="dxa"/>
          </w:tcPr>
          <w:p w14:paraId="25A6BBC9" w14:textId="77777777" w:rsidR="005E7E0B" w:rsidRPr="00AF6543" w:rsidRDefault="005E7E0B" w:rsidP="00432A1D">
            <w:pPr>
              <w:spacing w:line="360" w:lineRule="auto"/>
              <w:rPr>
                <w:szCs w:val="28"/>
              </w:rPr>
            </w:pPr>
            <w:r w:rsidRPr="00AF6543">
              <w:rPr>
                <w:szCs w:val="28"/>
              </w:rPr>
              <w:t>16</w:t>
            </w:r>
          </w:p>
        </w:tc>
        <w:tc>
          <w:tcPr>
            <w:tcW w:w="4501" w:type="dxa"/>
          </w:tcPr>
          <w:p w14:paraId="087EC625"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5DDA3A9" w14:textId="77777777" w:rsidTr="00AA7496">
        <w:tc>
          <w:tcPr>
            <w:tcW w:w="675" w:type="dxa"/>
          </w:tcPr>
          <w:p w14:paraId="2403E1D0" w14:textId="77777777" w:rsidR="005E7E0B" w:rsidRPr="00AF6543" w:rsidRDefault="005E7E0B" w:rsidP="00432A1D">
            <w:pPr>
              <w:spacing w:line="360" w:lineRule="auto"/>
              <w:rPr>
                <w:color w:val="000000"/>
                <w:szCs w:val="28"/>
              </w:rPr>
            </w:pPr>
            <w:r w:rsidRPr="00AF6543">
              <w:rPr>
                <w:color w:val="000000"/>
                <w:szCs w:val="28"/>
              </w:rPr>
              <w:t>11</w:t>
            </w:r>
          </w:p>
        </w:tc>
        <w:tc>
          <w:tcPr>
            <w:tcW w:w="1134" w:type="dxa"/>
          </w:tcPr>
          <w:p w14:paraId="43FAA7A8" w14:textId="77777777" w:rsidR="005E7E0B" w:rsidRPr="00AF6543" w:rsidRDefault="005E7E0B" w:rsidP="00432A1D">
            <w:pPr>
              <w:spacing w:line="360" w:lineRule="auto"/>
              <w:rPr>
                <w:szCs w:val="28"/>
              </w:rPr>
            </w:pPr>
            <w:r w:rsidRPr="00AF6543">
              <w:rPr>
                <w:szCs w:val="28"/>
              </w:rPr>
              <w:t>5</w:t>
            </w:r>
          </w:p>
        </w:tc>
        <w:tc>
          <w:tcPr>
            <w:tcW w:w="1134" w:type="dxa"/>
          </w:tcPr>
          <w:p w14:paraId="01FEA044" w14:textId="77777777" w:rsidR="005E7E0B" w:rsidRPr="00AF6543" w:rsidRDefault="005E7E0B" w:rsidP="00432A1D">
            <w:pPr>
              <w:spacing w:line="360" w:lineRule="auto"/>
              <w:rPr>
                <w:szCs w:val="28"/>
              </w:rPr>
            </w:pPr>
            <w:r w:rsidRPr="00AF6543">
              <w:rPr>
                <w:szCs w:val="28"/>
              </w:rPr>
              <w:t>20</w:t>
            </w:r>
          </w:p>
        </w:tc>
        <w:tc>
          <w:tcPr>
            <w:tcW w:w="4501" w:type="dxa"/>
          </w:tcPr>
          <w:p w14:paraId="20570814"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EB71F0D" w14:textId="77777777" w:rsidTr="00AA7496">
        <w:tc>
          <w:tcPr>
            <w:tcW w:w="675" w:type="dxa"/>
          </w:tcPr>
          <w:p w14:paraId="62DC644F" w14:textId="77777777" w:rsidR="005E7E0B" w:rsidRPr="00AF6543" w:rsidRDefault="005E7E0B" w:rsidP="00432A1D">
            <w:pPr>
              <w:spacing w:line="360" w:lineRule="auto"/>
              <w:rPr>
                <w:color w:val="000000"/>
                <w:szCs w:val="28"/>
              </w:rPr>
            </w:pPr>
            <w:r w:rsidRPr="00AF6543">
              <w:rPr>
                <w:color w:val="000000"/>
                <w:szCs w:val="28"/>
              </w:rPr>
              <w:t>12</w:t>
            </w:r>
          </w:p>
        </w:tc>
        <w:tc>
          <w:tcPr>
            <w:tcW w:w="1134" w:type="dxa"/>
          </w:tcPr>
          <w:p w14:paraId="3C010357" w14:textId="77777777" w:rsidR="005E7E0B" w:rsidRPr="00AF6543" w:rsidRDefault="005E7E0B" w:rsidP="00432A1D">
            <w:pPr>
              <w:spacing w:line="360" w:lineRule="auto"/>
              <w:rPr>
                <w:szCs w:val="28"/>
              </w:rPr>
            </w:pPr>
            <w:r w:rsidRPr="00AF6543">
              <w:rPr>
                <w:szCs w:val="28"/>
              </w:rPr>
              <w:t>5</w:t>
            </w:r>
          </w:p>
        </w:tc>
        <w:tc>
          <w:tcPr>
            <w:tcW w:w="1134" w:type="dxa"/>
          </w:tcPr>
          <w:p w14:paraId="0DE9F5E1" w14:textId="77777777" w:rsidR="005E7E0B" w:rsidRPr="00AF6543" w:rsidRDefault="005E7E0B" w:rsidP="00432A1D">
            <w:pPr>
              <w:spacing w:line="360" w:lineRule="auto"/>
              <w:rPr>
                <w:szCs w:val="28"/>
              </w:rPr>
            </w:pPr>
            <w:r w:rsidRPr="00AF6543">
              <w:rPr>
                <w:szCs w:val="28"/>
              </w:rPr>
              <w:t>24</w:t>
            </w:r>
          </w:p>
        </w:tc>
        <w:tc>
          <w:tcPr>
            <w:tcW w:w="4501" w:type="dxa"/>
          </w:tcPr>
          <w:p w14:paraId="638A60F9"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AAEB273" w14:textId="77777777" w:rsidTr="00AA7496">
        <w:tc>
          <w:tcPr>
            <w:tcW w:w="675" w:type="dxa"/>
          </w:tcPr>
          <w:p w14:paraId="622F1375" w14:textId="77777777" w:rsidR="005E7E0B" w:rsidRPr="00AF6543" w:rsidRDefault="005E7E0B" w:rsidP="00432A1D">
            <w:pPr>
              <w:spacing w:line="360" w:lineRule="auto"/>
              <w:rPr>
                <w:color w:val="000000"/>
                <w:szCs w:val="28"/>
              </w:rPr>
            </w:pPr>
            <w:r w:rsidRPr="00AF6543">
              <w:rPr>
                <w:color w:val="000000"/>
                <w:szCs w:val="28"/>
              </w:rPr>
              <w:t>13</w:t>
            </w:r>
          </w:p>
        </w:tc>
        <w:tc>
          <w:tcPr>
            <w:tcW w:w="1134" w:type="dxa"/>
          </w:tcPr>
          <w:p w14:paraId="430A5242" w14:textId="77777777" w:rsidR="005E7E0B" w:rsidRPr="00AF6543" w:rsidRDefault="005E7E0B" w:rsidP="00432A1D">
            <w:pPr>
              <w:spacing w:line="360" w:lineRule="auto"/>
              <w:rPr>
                <w:szCs w:val="28"/>
              </w:rPr>
            </w:pPr>
            <w:r w:rsidRPr="00AF6543">
              <w:rPr>
                <w:szCs w:val="28"/>
              </w:rPr>
              <w:t>5</w:t>
            </w:r>
          </w:p>
        </w:tc>
        <w:tc>
          <w:tcPr>
            <w:tcW w:w="1134" w:type="dxa"/>
          </w:tcPr>
          <w:p w14:paraId="7E02973F" w14:textId="77777777" w:rsidR="005E7E0B" w:rsidRPr="00AF6543" w:rsidRDefault="005E7E0B" w:rsidP="00432A1D">
            <w:pPr>
              <w:spacing w:line="360" w:lineRule="auto"/>
              <w:rPr>
                <w:szCs w:val="28"/>
              </w:rPr>
            </w:pPr>
            <w:r w:rsidRPr="00AF6543">
              <w:rPr>
                <w:szCs w:val="28"/>
              </w:rPr>
              <w:t>10</w:t>
            </w:r>
          </w:p>
        </w:tc>
        <w:tc>
          <w:tcPr>
            <w:tcW w:w="4501" w:type="dxa"/>
          </w:tcPr>
          <w:p w14:paraId="447153F5"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402BF6B6" w14:textId="77777777" w:rsidTr="00AA7496">
        <w:tc>
          <w:tcPr>
            <w:tcW w:w="675" w:type="dxa"/>
          </w:tcPr>
          <w:p w14:paraId="2B00B474" w14:textId="77777777" w:rsidR="005E7E0B" w:rsidRPr="00AF6543" w:rsidRDefault="005E7E0B" w:rsidP="00432A1D">
            <w:pPr>
              <w:spacing w:line="360" w:lineRule="auto"/>
              <w:rPr>
                <w:color w:val="000000"/>
                <w:szCs w:val="28"/>
              </w:rPr>
            </w:pPr>
            <w:r w:rsidRPr="00AF6543">
              <w:rPr>
                <w:color w:val="000000"/>
                <w:szCs w:val="28"/>
              </w:rPr>
              <w:t>14</w:t>
            </w:r>
          </w:p>
        </w:tc>
        <w:tc>
          <w:tcPr>
            <w:tcW w:w="1134" w:type="dxa"/>
          </w:tcPr>
          <w:p w14:paraId="55179557" w14:textId="77777777" w:rsidR="005E7E0B" w:rsidRPr="00AF6543" w:rsidRDefault="005E7E0B" w:rsidP="00432A1D">
            <w:pPr>
              <w:spacing w:line="360" w:lineRule="auto"/>
              <w:rPr>
                <w:szCs w:val="28"/>
              </w:rPr>
            </w:pPr>
            <w:r w:rsidRPr="00AF6543">
              <w:rPr>
                <w:szCs w:val="28"/>
              </w:rPr>
              <w:t>5</w:t>
            </w:r>
          </w:p>
        </w:tc>
        <w:tc>
          <w:tcPr>
            <w:tcW w:w="1134" w:type="dxa"/>
          </w:tcPr>
          <w:p w14:paraId="04C90439" w14:textId="77777777" w:rsidR="005E7E0B" w:rsidRPr="00AF6543" w:rsidRDefault="005E7E0B" w:rsidP="00432A1D">
            <w:pPr>
              <w:spacing w:line="360" w:lineRule="auto"/>
              <w:rPr>
                <w:szCs w:val="28"/>
              </w:rPr>
            </w:pPr>
            <w:r w:rsidRPr="00AF6543">
              <w:rPr>
                <w:szCs w:val="28"/>
              </w:rPr>
              <w:t>11</w:t>
            </w:r>
          </w:p>
        </w:tc>
        <w:tc>
          <w:tcPr>
            <w:tcW w:w="4501" w:type="dxa"/>
          </w:tcPr>
          <w:p w14:paraId="2EB3BB7A"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609DB1FD" w14:textId="77777777" w:rsidTr="00AA7496">
        <w:tc>
          <w:tcPr>
            <w:tcW w:w="675" w:type="dxa"/>
          </w:tcPr>
          <w:p w14:paraId="71A47137" w14:textId="77777777" w:rsidR="005E7E0B" w:rsidRPr="00AF6543" w:rsidRDefault="005E7E0B" w:rsidP="00432A1D">
            <w:pPr>
              <w:spacing w:line="360" w:lineRule="auto"/>
              <w:rPr>
                <w:color w:val="000000"/>
                <w:szCs w:val="28"/>
              </w:rPr>
            </w:pPr>
            <w:r w:rsidRPr="00AF6543">
              <w:rPr>
                <w:color w:val="000000"/>
                <w:szCs w:val="28"/>
              </w:rPr>
              <w:t>15</w:t>
            </w:r>
          </w:p>
        </w:tc>
        <w:tc>
          <w:tcPr>
            <w:tcW w:w="1134" w:type="dxa"/>
          </w:tcPr>
          <w:p w14:paraId="4C9847A9" w14:textId="77777777" w:rsidR="005E7E0B" w:rsidRPr="00AF6543" w:rsidRDefault="005E7E0B" w:rsidP="00432A1D">
            <w:pPr>
              <w:spacing w:line="360" w:lineRule="auto"/>
              <w:rPr>
                <w:szCs w:val="28"/>
              </w:rPr>
            </w:pPr>
            <w:r w:rsidRPr="00AF6543">
              <w:rPr>
                <w:szCs w:val="28"/>
              </w:rPr>
              <w:t>5</w:t>
            </w:r>
          </w:p>
        </w:tc>
        <w:tc>
          <w:tcPr>
            <w:tcW w:w="1134" w:type="dxa"/>
          </w:tcPr>
          <w:p w14:paraId="090201D4" w14:textId="77777777" w:rsidR="005E7E0B" w:rsidRPr="00AF6543" w:rsidRDefault="005E7E0B" w:rsidP="00432A1D">
            <w:pPr>
              <w:spacing w:line="360" w:lineRule="auto"/>
              <w:rPr>
                <w:szCs w:val="28"/>
              </w:rPr>
            </w:pPr>
            <w:r w:rsidRPr="00AF6543">
              <w:rPr>
                <w:szCs w:val="28"/>
              </w:rPr>
              <w:t>14</w:t>
            </w:r>
          </w:p>
        </w:tc>
        <w:tc>
          <w:tcPr>
            <w:tcW w:w="4501" w:type="dxa"/>
          </w:tcPr>
          <w:p w14:paraId="2D0CD6EB"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48A847B" w14:textId="77777777" w:rsidTr="00AA7496">
        <w:tc>
          <w:tcPr>
            <w:tcW w:w="675" w:type="dxa"/>
          </w:tcPr>
          <w:p w14:paraId="1CC20EBB" w14:textId="77777777" w:rsidR="005E7E0B" w:rsidRPr="00AF6543" w:rsidRDefault="005E7E0B" w:rsidP="00432A1D">
            <w:pPr>
              <w:spacing w:line="360" w:lineRule="auto"/>
              <w:rPr>
                <w:color w:val="000000"/>
                <w:szCs w:val="28"/>
              </w:rPr>
            </w:pPr>
            <w:r w:rsidRPr="00AF6543">
              <w:rPr>
                <w:color w:val="000000"/>
                <w:szCs w:val="28"/>
              </w:rPr>
              <w:t>16</w:t>
            </w:r>
          </w:p>
        </w:tc>
        <w:tc>
          <w:tcPr>
            <w:tcW w:w="1134" w:type="dxa"/>
          </w:tcPr>
          <w:p w14:paraId="5BBBCAEA" w14:textId="77777777" w:rsidR="005E7E0B" w:rsidRPr="00AF6543" w:rsidRDefault="005E7E0B" w:rsidP="00432A1D">
            <w:pPr>
              <w:spacing w:line="360" w:lineRule="auto"/>
              <w:rPr>
                <w:szCs w:val="28"/>
              </w:rPr>
            </w:pPr>
            <w:r w:rsidRPr="00AF6543">
              <w:rPr>
                <w:szCs w:val="28"/>
              </w:rPr>
              <w:t>8</w:t>
            </w:r>
          </w:p>
        </w:tc>
        <w:tc>
          <w:tcPr>
            <w:tcW w:w="1134" w:type="dxa"/>
          </w:tcPr>
          <w:p w14:paraId="4E644893" w14:textId="77777777" w:rsidR="005E7E0B" w:rsidRPr="00AF6543" w:rsidRDefault="005E7E0B" w:rsidP="00432A1D">
            <w:pPr>
              <w:spacing w:line="360" w:lineRule="auto"/>
              <w:rPr>
                <w:szCs w:val="28"/>
              </w:rPr>
            </w:pPr>
            <w:r w:rsidRPr="00AF6543">
              <w:rPr>
                <w:szCs w:val="28"/>
              </w:rPr>
              <w:t>-</w:t>
            </w:r>
          </w:p>
        </w:tc>
        <w:tc>
          <w:tcPr>
            <w:tcW w:w="4501" w:type="dxa"/>
          </w:tcPr>
          <w:p w14:paraId="784119DF" w14:textId="77777777" w:rsidR="005E7E0B" w:rsidRPr="00AF6543" w:rsidRDefault="005E7E0B" w:rsidP="00432A1D">
            <w:pPr>
              <w:spacing w:line="360" w:lineRule="auto"/>
              <w:rPr>
                <w:szCs w:val="28"/>
              </w:rPr>
            </w:pPr>
            <w:r>
              <w:rPr>
                <w:szCs w:val="28"/>
              </w:rPr>
              <w:t>Не выявлен</w:t>
            </w:r>
          </w:p>
        </w:tc>
      </w:tr>
      <w:tr w:rsidR="005E7E0B" w:rsidRPr="00AF6543" w14:paraId="37E80E02" w14:textId="77777777" w:rsidTr="00AA7496">
        <w:tc>
          <w:tcPr>
            <w:tcW w:w="675" w:type="dxa"/>
          </w:tcPr>
          <w:p w14:paraId="01096849" w14:textId="77777777" w:rsidR="005E7E0B" w:rsidRPr="00AF6543" w:rsidRDefault="005E7E0B" w:rsidP="00432A1D">
            <w:pPr>
              <w:spacing w:line="360" w:lineRule="auto"/>
              <w:rPr>
                <w:szCs w:val="28"/>
              </w:rPr>
            </w:pPr>
            <w:r w:rsidRPr="00AF6543">
              <w:rPr>
                <w:szCs w:val="28"/>
              </w:rPr>
              <w:t>17</w:t>
            </w:r>
          </w:p>
        </w:tc>
        <w:tc>
          <w:tcPr>
            <w:tcW w:w="1134" w:type="dxa"/>
          </w:tcPr>
          <w:p w14:paraId="60F266E6" w14:textId="77777777" w:rsidR="005E7E0B" w:rsidRPr="00AF6543" w:rsidRDefault="005E7E0B" w:rsidP="00432A1D">
            <w:pPr>
              <w:spacing w:line="360" w:lineRule="auto"/>
              <w:rPr>
                <w:szCs w:val="28"/>
              </w:rPr>
            </w:pPr>
            <w:r w:rsidRPr="00AF6543">
              <w:rPr>
                <w:szCs w:val="28"/>
              </w:rPr>
              <w:t>8</w:t>
            </w:r>
          </w:p>
        </w:tc>
        <w:tc>
          <w:tcPr>
            <w:tcW w:w="1134" w:type="dxa"/>
          </w:tcPr>
          <w:p w14:paraId="4E62701A" w14:textId="77777777" w:rsidR="005E7E0B" w:rsidRPr="00AF6543" w:rsidRDefault="005E7E0B" w:rsidP="00432A1D">
            <w:pPr>
              <w:spacing w:line="360" w:lineRule="auto"/>
              <w:rPr>
                <w:szCs w:val="28"/>
              </w:rPr>
            </w:pPr>
            <w:r w:rsidRPr="00AF6543">
              <w:rPr>
                <w:szCs w:val="28"/>
              </w:rPr>
              <w:t>-</w:t>
            </w:r>
          </w:p>
        </w:tc>
        <w:tc>
          <w:tcPr>
            <w:tcW w:w="4501" w:type="dxa"/>
          </w:tcPr>
          <w:p w14:paraId="317385FD" w14:textId="77777777" w:rsidR="005E7E0B" w:rsidRPr="00AF6543" w:rsidRDefault="005E7E0B" w:rsidP="00432A1D">
            <w:pPr>
              <w:spacing w:line="360" w:lineRule="auto"/>
              <w:rPr>
                <w:szCs w:val="28"/>
              </w:rPr>
            </w:pPr>
            <w:r w:rsidRPr="00AF6543">
              <w:rPr>
                <w:szCs w:val="28"/>
              </w:rPr>
              <w:t>Не выявлен</w:t>
            </w:r>
          </w:p>
        </w:tc>
      </w:tr>
      <w:tr w:rsidR="005E7E0B" w:rsidRPr="00AF6543" w14:paraId="7500A52C" w14:textId="77777777" w:rsidTr="00AA7496">
        <w:tc>
          <w:tcPr>
            <w:tcW w:w="675" w:type="dxa"/>
          </w:tcPr>
          <w:p w14:paraId="5C6E270F" w14:textId="77777777" w:rsidR="005E7E0B" w:rsidRPr="00AF6543" w:rsidRDefault="005E7E0B" w:rsidP="00432A1D">
            <w:pPr>
              <w:spacing w:line="360" w:lineRule="auto"/>
              <w:rPr>
                <w:color w:val="000000"/>
                <w:szCs w:val="28"/>
              </w:rPr>
            </w:pPr>
            <w:r w:rsidRPr="00AF6543">
              <w:rPr>
                <w:color w:val="000000"/>
                <w:szCs w:val="28"/>
              </w:rPr>
              <w:t>18</w:t>
            </w:r>
          </w:p>
        </w:tc>
        <w:tc>
          <w:tcPr>
            <w:tcW w:w="1134" w:type="dxa"/>
          </w:tcPr>
          <w:p w14:paraId="08DD5D78" w14:textId="77777777" w:rsidR="005E7E0B" w:rsidRPr="00AF6543" w:rsidRDefault="005E7E0B" w:rsidP="00432A1D">
            <w:pPr>
              <w:spacing w:line="360" w:lineRule="auto"/>
              <w:rPr>
                <w:szCs w:val="28"/>
              </w:rPr>
            </w:pPr>
            <w:r w:rsidRPr="00AF6543">
              <w:rPr>
                <w:szCs w:val="28"/>
              </w:rPr>
              <w:t>5</w:t>
            </w:r>
          </w:p>
        </w:tc>
        <w:tc>
          <w:tcPr>
            <w:tcW w:w="1134" w:type="dxa"/>
          </w:tcPr>
          <w:p w14:paraId="2F57711A" w14:textId="77777777" w:rsidR="005E7E0B" w:rsidRPr="00AF6543" w:rsidRDefault="005E7E0B" w:rsidP="00432A1D">
            <w:pPr>
              <w:spacing w:line="360" w:lineRule="auto"/>
              <w:rPr>
                <w:szCs w:val="28"/>
              </w:rPr>
            </w:pPr>
            <w:r w:rsidRPr="00AF6543">
              <w:rPr>
                <w:szCs w:val="28"/>
              </w:rPr>
              <w:t>5</w:t>
            </w:r>
          </w:p>
        </w:tc>
        <w:tc>
          <w:tcPr>
            <w:tcW w:w="4501" w:type="dxa"/>
          </w:tcPr>
          <w:p w14:paraId="489AC83D" w14:textId="77777777" w:rsidR="005E7E0B" w:rsidRPr="00AF6543" w:rsidRDefault="005E7E0B" w:rsidP="00432A1D">
            <w:pPr>
              <w:spacing w:line="360" w:lineRule="auto"/>
              <w:rPr>
                <w:szCs w:val="28"/>
              </w:rPr>
            </w:pPr>
            <w:r w:rsidRPr="00AF6543">
              <w:rPr>
                <w:szCs w:val="28"/>
              </w:rPr>
              <w:t>Низкий</w:t>
            </w:r>
          </w:p>
        </w:tc>
      </w:tr>
      <w:tr w:rsidR="005E7E0B" w:rsidRPr="00AF6543" w14:paraId="63C5133C" w14:textId="77777777" w:rsidTr="00AA7496">
        <w:tc>
          <w:tcPr>
            <w:tcW w:w="675" w:type="dxa"/>
          </w:tcPr>
          <w:p w14:paraId="34CD8118" w14:textId="77777777" w:rsidR="005E7E0B" w:rsidRPr="00AF6543" w:rsidRDefault="005E7E0B" w:rsidP="00432A1D">
            <w:pPr>
              <w:spacing w:line="360" w:lineRule="auto"/>
              <w:rPr>
                <w:color w:val="000000"/>
                <w:szCs w:val="28"/>
              </w:rPr>
            </w:pPr>
            <w:r w:rsidRPr="00AF6543">
              <w:rPr>
                <w:color w:val="000000"/>
                <w:szCs w:val="28"/>
              </w:rPr>
              <w:t>19</w:t>
            </w:r>
          </w:p>
        </w:tc>
        <w:tc>
          <w:tcPr>
            <w:tcW w:w="1134" w:type="dxa"/>
          </w:tcPr>
          <w:p w14:paraId="4ADE5627" w14:textId="77777777" w:rsidR="005E7E0B" w:rsidRPr="00AF6543" w:rsidRDefault="005E7E0B" w:rsidP="00432A1D">
            <w:pPr>
              <w:spacing w:line="360" w:lineRule="auto"/>
              <w:rPr>
                <w:szCs w:val="28"/>
              </w:rPr>
            </w:pPr>
            <w:r w:rsidRPr="00AF6543">
              <w:rPr>
                <w:szCs w:val="28"/>
              </w:rPr>
              <w:t>3</w:t>
            </w:r>
          </w:p>
        </w:tc>
        <w:tc>
          <w:tcPr>
            <w:tcW w:w="1134" w:type="dxa"/>
          </w:tcPr>
          <w:p w14:paraId="4E9BE73D" w14:textId="77777777" w:rsidR="005E7E0B" w:rsidRPr="00AF6543" w:rsidRDefault="005E7E0B" w:rsidP="00432A1D">
            <w:pPr>
              <w:spacing w:line="360" w:lineRule="auto"/>
              <w:rPr>
                <w:szCs w:val="28"/>
              </w:rPr>
            </w:pPr>
            <w:r w:rsidRPr="00AF6543">
              <w:rPr>
                <w:szCs w:val="28"/>
              </w:rPr>
              <w:t>11</w:t>
            </w:r>
          </w:p>
        </w:tc>
        <w:tc>
          <w:tcPr>
            <w:tcW w:w="4501" w:type="dxa"/>
          </w:tcPr>
          <w:p w14:paraId="4E02FD87" w14:textId="77777777" w:rsidR="005E7E0B" w:rsidRPr="00AF6543" w:rsidRDefault="005E7E0B" w:rsidP="00432A1D">
            <w:pPr>
              <w:spacing w:line="360" w:lineRule="auto"/>
              <w:rPr>
                <w:szCs w:val="28"/>
              </w:rPr>
            </w:pPr>
            <w:r w:rsidRPr="00AF6543">
              <w:rPr>
                <w:szCs w:val="28"/>
              </w:rPr>
              <w:t>Низкий</w:t>
            </w:r>
          </w:p>
        </w:tc>
      </w:tr>
      <w:tr w:rsidR="005E7E0B" w:rsidRPr="00AF6543" w14:paraId="70A17390" w14:textId="77777777" w:rsidTr="00AA7496">
        <w:tc>
          <w:tcPr>
            <w:tcW w:w="675" w:type="dxa"/>
          </w:tcPr>
          <w:p w14:paraId="1A7FD3EB" w14:textId="77777777" w:rsidR="005E7E0B" w:rsidRPr="00AF6543" w:rsidRDefault="005E7E0B" w:rsidP="00432A1D">
            <w:pPr>
              <w:spacing w:line="360" w:lineRule="auto"/>
              <w:rPr>
                <w:color w:val="000000"/>
                <w:szCs w:val="28"/>
              </w:rPr>
            </w:pPr>
            <w:r w:rsidRPr="00AF6543">
              <w:rPr>
                <w:color w:val="000000"/>
                <w:szCs w:val="28"/>
              </w:rPr>
              <w:t>20</w:t>
            </w:r>
          </w:p>
        </w:tc>
        <w:tc>
          <w:tcPr>
            <w:tcW w:w="1134" w:type="dxa"/>
          </w:tcPr>
          <w:p w14:paraId="34F1A029" w14:textId="77777777" w:rsidR="005E7E0B" w:rsidRPr="00AF6543" w:rsidRDefault="005E7E0B" w:rsidP="00432A1D">
            <w:pPr>
              <w:spacing w:line="360" w:lineRule="auto"/>
              <w:rPr>
                <w:szCs w:val="28"/>
              </w:rPr>
            </w:pPr>
            <w:r w:rsidRPr="00AF6543">
              <w:rPr>
                <w:szCs w:val="28"/>
              </w:rPr>
              <w:t>5</w:t>
            </w:r>
          </w:p>
        </w:tc>
        <w:tc>
          <w:tcPr>
            <w:tcW w:w="1134" w:type="dxa"/>
          </w:tcPr>
          <w:p w14:paraId="349A0ACE" w14:textId="77777777" w:rsidR="005E7E0B" w:rsidRPr="00AF6543" w:rsidRDefault="005E7E0B" w:rsidP="00432A1D">
            <w:pPr>
              <w:spacing w:line="360" w:lineRule="auto"/>
              <w:rPr>
                <w:szCs w:val="28"/>
              </w:rPr>
            </w:pPr>
            <w:r w:rsidRPr="00AF6543">
              <w:rPr>
                <w:szCs w:val="28"/>
              </w:rPr>
              <w:t>23</w:t>
            </w:r>
          </w:p>
        </w:tc>
        <w:tc>
          <w:tcPr>
            <w:tcW w:w="4501" w:type="dxa"/>
          </w:tcPr>
          <w:p w14:paraId="149D465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2AA61394" w14:textId="77777777" w:rsidTr="00AA7496">
        <w:tc>
          <w:tcPr>
            <w:tcW w:w="675" w:type="dxa"/>
          </w:tcPr>
          <w:p w14:paraId="7CDB5F55" w14:textId="77777777" w:rsidR="005E7E0B" w:rsidRPr="00AF6543" w:rsidRDefault="005E7E0B" w:rsidP="00432A1D">
            <w:pPr>
              <w:spacing w:line="360" w:lineRule="auto"/>
              <w:rPr>
                <w:color w:val="000000"/>
                <w:szCs w:val="28"/>
              </w:rPr>
            </w:pPr>
            <w:r w:rsidRPr="00AF6543">
              <w:rPr>
                <w:color w:val="000000"/>
                <w:szCs w:val="28"/>
              </w:rPr>
              <w:t>21</w:t>
            </w:r>
          </w:p>
        </w:tc>
        <w:tc>
          <w:tcPr>
            <w:tcW w:w="1134" w:type="dxa"/>
          </w:tcPr>
          <w:p w14:paraId="06E5422F" w14:textId="77777777" w:rsidR="005E7E0B" w:rsidRPr="00AF6543" w:rsidRDefault="005E7E0B" w:rsidP="00432A1D">
            <w:pPr>
              <w:spacing w:line="360" w:lineRule="auto"/>
              <w:rPr>
                <w:szCs w:val="28"/>
              </w:rPr>
            </w:pPr>
            <w:r w:rsidRPr="00AF6543">
              <w:rPr>
                <w:szCs w:val="28"/>
              </w:rPr>
              <w:t>5</w:t>
            </w:r>
          </w:p>
        </w:tc>
        <w:tc>
          <w:tcPr>
            <w:tcW w:w="1134" w:type="dxa"/>
          </w:tcPr>
          <w:p w14:paraId="2428B3C2" w14:textId="77777777" w:rsidR="005E7E0B" w:rsidRPr="00AF6543" w:rsidRDefault="005E7E0B" w:rsidP="00432A1D">
            <w:pPr>
              <w:spacing w:line="360" w:lineRule="auto"/>
              <w:rPr>
                <w:szCs w:val="28"/>
              </w:rPr>
            </w:pPr>
            <w:r w:rsidRPr="00AF6543">
              <w:rPr>
                <w:szCs w:val="28"/>
              </w:rPr>
              <w:t>10</w:t>
            </w:r>
          </w:p>
        </w:tc>
        <w:tc>
          <w:tcPr>
            <w:tcW w:w="4501" w:type="dxa"/>
          </w:tcPr>
          <w:p w14:paraId="4884D32C"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9D558A2" w14:textId="77777777" w:rsidTr="00AA7496">
        <w:tc>
          <w:tcPr>
            <w:tcW w:w="675" w:type="dxa"/>
          </w:tcPr>
          <w:p w14:paraId="4049F161" w14:textId="77777777" w:rsidR="005E7E0B" w:rsidRPr="00AF6543" w:rsidRDefault="005E7E0B" w:rsidP="00432A1D">
            <w:pPr>
              <w:spacing w:line="360" w:lineRule="auto"/>
              <w:rPr>
                <w:color w:val="000000"/>
                <w:szCs w:val="28"/>
              </w:rPr>
            </w:pPr>
            <w:r w:rsidRPr="00AF6543">
              <w:rPr>
                <w:color w:val="000000"/>
                <w:szCs w:val="28"/>
              </w:rPr>
              <w:lastRenderedPageBreak/>
              <w:t>22</w:t>
            </w:r>
          </w:p>
        </w:tc>
        <w:tc>
          <w:tcPr>
            <w:tcW w:w="1134" w:type="dxa"/>
          </w:tcPr>
          <w:p w14:paraId="6FBDDD31" w14:textId="77777777" w:rsidR="005E7E0B" w:rsidRPr="00AF6543" w:rsidRDefault="005E7E0B" w:rsidP="00432A1D">
            <w:pPr>
              <w:spacing w:line="360" w:lineRule="auto"/>
              <w:rPr>
                <w:szCs w:val="28"/>
              </w:rPr>
            </w:pPr>
            <w:r w:rsidRPr="00AF6543">
              <w:rPr>
                <w:szCs w:val="28"/>
              </w:rPr>
              <w:t>5</w:t>
            </w:r>
          </w:p>
        </w:tc>
        <w:tc>
          <w:tcPr>
            <w:tcW w:w="1134" w:type="dxa"/>
          </w:tcPr>
          <w:p w14:paraId="61DBA187" w14:textId="77777777" w:rsidR="005E7E0B" w:rsidRPr="00AF6543" w:rsidRDefault="005E7E0B" w:rsidP="00432A1D">
            <w:pPr>
              <w:spacing w:line="360" w:lineRule="auto"/>
              <w:rPr>
                <w:szCs w:val="28"/>
              </w:rPr>
            </w:pPr>
            <w:r w:rsidRPr="00AF6543">
              <w:rPr>
                <w:szCs w:val="28"/>
              </w:rPr>
              <w:t>14</w:t>
            </w:r>
          </w:p>
        </w:tc>
        <w:tc>
          <w:tcPr>
            <w:tcW w:w="4501" w:type="dxa"/>
          </w:tcPr>
          <w:p w14:paraId="41D09448"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58073C89" w14:textId="77777777" w:rsidTr="00AA7496">
        <w:tc>
          <w:tcPr>
            <w:tcW w:w="675" w:type="dxa"/>
          </w:tcPr>
          <w:p w14:paraId="08B62DD3" w14:textId="77777777" w:rsidR="005E7E0B" w:rsidRPr="00AF6543" w:rsidRDefault="005E7E0B" w:rsidP="00432A1D">
            <w:pPr>
              <w:spacing w:line="360" w:lineRule="auto"/>
              <w:rPr>
                <w:color w:val="000000"/>
                <w:szCs w:val="28"/>
              </w:rPr>
            </w:pPr>
            <w:r w:rsidRPr="00AF6543">
              <w:rPr>
                <w:color w:val="000000"/>
                <w:szCs w:val="28"/>
              </w:rPr>
              <w:t>23</w:t>
            </w:r>
          </w:p>
        </w:tc>
        <w:tc>
          <w:tcPr>
            <w:tcW w:w="1134" w:type="dxa"/>
          </w:tcPr>
          <w:p w14:paraId="5008AB94" w14:textId="77777777" w:rsidR="005E7E0B" w:rsidRPr="00AF6543" w:rsidRDefault="005E7E0B" w:rsidP="00432A1D">
            <w:pPr>
              <w:spacing w:line="360" w:lineRule="auto"/>
              <w:rPr>
                <w:szCs w:val="28"/>
              </w:rPr>
            </w:pPr>
            <w:r w:rsidRPr="00AF6543">
              <w:rPr>
                <w:szCs w:val="28"/>
              </w:rPr>
              <w:t>3</w:t>
            </w:r>
          </w:p>
        </w:tc>
        <w:tc>
          <w:tcPr>
            <w:tcW w:w="1134" w:type="dxa"/>
          </w:tcPr>
          <w:p w14:paraId="77AB21E2" w14:textId="77777777" w:rsidR="005E7E0B" w:rsidRPr="00AF6543" w:rsidRDefault="005E7E0B" w:rsidP="00432A1D">
            <w:pPr>
              <w:spacing w:line="360" w:lineRule="auto"/>
              <w:rPr>
                <w:szCs w:val="28"/>
              </w:rPr>
            </w:pPr>
            <w:r w:rsidRPr="00AF6543">
              <w:rPr>
                <w:szCs w:val="28"/>
              </w:rPr>
              <w:t>13</w:t>
            </w:r>
          </w:p>
        </w:tc>
        <w:tc>
          <w:tcPr>
            <w:tcW w:w="4501" w:type="dxa"/>
          </w:tcPr>
          <w:p w14:paraId="7B3FC220"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28FB93D" w14:textId="77777777" w:rsidTr="00AA7496">
        <w:tc>
          <w:tcPr>
            <w:tcW w:w="675" w:type="dxa"/>
          </w:tcPr>
          <w:p w14:paraId="28AA37CD" w14:textId="77777777" w:rsidR="005E7E0B" w:rsidRPr="00AF6543" w:rsidRDefault="005E7E0B" w:rsidP="00432A1D">
            <w:pPr>
              <w:spacing w:line="360" w:lineRule="auto"/>
              <w:rPr>
                <w:color w:val="000000"/>
                <w:szCs w:val="28"/>
              </w:rPr>
            </w:pPr>
            <w:r w:rsidRPr="00AF6543">
              <w:rPr>
                <w:color w:val="000000"/>
                <w:szCs w:val="28"/>
              </w:rPr>
              <w:t>24</w:t>
            </w:r>
          </w:p>
        </w:tc>
        <w:tc>
          <w:tcPr>
            <w:tcW w:w="1134" w:type="dxa"/>
          </w:tcPr>
          <w:p w14:paraId="252B79C2" w14:textId="77777777" w:rsidR="005E7E0B" w:rsidRPr="00AF6543" w:rsidRDefault="005E7E0B" w:rsidP="00432A1D">
            <w:pPr>
              <w:spacing w:line="360" w:lineRule="auto"/>
              <w:rPr>
                <w:szCs w:val="28"/>
              </w:rPr>
            </w:pPr>
            <w:r w:rsidRPr="00AF6543">
              <w:rPr>
                <w:szCs w:val="28"/>
              </w:rPr>
              <w:t>5</w:t>
            </w:r>
          </w:p>
        </w:tc>
        <w:tc>
          <w:tcPr>
            <w:tcW w:w="1134" w:type="dxa"/>
          </w:tcPr>
          <w:p w14:paraId="0FEAC97E" w14:textId="77777777" w:rsidR="005E7E0B" w:rsidRPr="00AF6543" w:rsidRDefault="005E7E0B" w:rsidP="00432A1D">
            <w:pPr>
              <w:spacing w:line="360" w:lineRule="auto"/>
              <w:rPr>
                <w:szCs w:val="28"/>
              </w:rPr>
            </w:pPr>
            <w:r w:rsidRPr="00AF6543">
              <w:rPr>
                <w:szCs w:val="28"/>
              </w:rPr>
              <w:t>17</w:t>
            </w:r>
          </w:p>
        </w:tc>
        <w:tc>
          <w:tcPr>
            <w:tcW w:w="4501" w:type="dxa"/>
          </w:tcPr>
          <w:p w14:paraId="3D409B39"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0E5C7AEA" w14:textId="77777777" w:rsidTr="00AA7496">
        <w:tc>
          <w:tcPr>
            <w:tcW w:w="675" w:type="dxa"/>
          </w:tcPr>
          <w:p w14:paraId="0EC249B5" w14:textId="77777777" w:rsidR="005E7E0B" w:rsidRPr="00AF6543" w:rsidRDefault="005E7E0B" w:rsidP="00432A1D">
            <w:pPr>
              <w:spacing w:line="360" w:lineRule="auto"/>
              <w:rPr>
                <w:color w:val="000000"/>
                <w:szCs w:val="28"/>
              </w:rPr>
            </w:pPr>
            <w:r w:rsidRPr="00AF6543">
              <w:rPr>
                <w:color w:val="000000"/>
                <w:szCs w:val="28"/>
              </w:rPr>
              <w:t>25</w:t>
            </w:r>
          </w:p>
        </w:tc>
        <w:tc>
          <w:tcPr>
            <w:tcW w:w="1134" w:type="dxa"/>
          </w:tcPr>
          <w:p w14:paraId="4E9251A3" w14:textId="77777777" w:rsidR="005E7E0B" w:rsidRPr="00AF6543" w:rsidRDefault="005E7E0B" w:rsidP="00432A1D">
            <w:pPr>
              <w:spacing w:line="360" w:lineRule="auto"/>
              <w:rPr>
                <w:szCs w:val="28"/>
              </w:rPr>
            </w:pPr>
            <w:r w:rsidRPr="00AF6543">
              <w:rPr>
                <w:szCs w:val="28"/>
              </w:rPr>
              <w:t>5</w:t>
            </w:r>
          </w:p>
        </w:tc>
        <w:tc>
          <w:tcPr>
            <w:tcW w:w="1134" w:type="dxa"/>
          </w:tcPr>
          <w:p w14:paraId="5E52AC7C" w14:textId="77777777" w:rsidR="005E7E0B" w:rsidRPr="00AF6543" w:rsidRDefault="005E7E0B" w:rsidP="00432A1D">
            <w:pPr>
              <w:spacing w:line="360" w:lineRule="auto"/>
              <w:rPr>
                <w:szCs w:val="28"/>
              </w:rPr>
            </w:pPr>
            <w:r w:rsidRPr="00AF6543">
              <w:rPr>
                <w:szCs w:val="28"/>
              </w:rPr>
              <w:t>25</w:t>
            </w:r>
          </w:p>
        </w:tc>
        <w:tc>
          <w:tcPr>
            <w:tcW w:w="4501" w:type="dxa"/>
          </w:tcPr>
          <w:p w14:paraId="24AFFBD2"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441A0B52" w14:textId="77777777" w:rsidTr="00AA7496">
        <w:tc>
          <w:tcPr>
            <w:tcW w:w="675" w:type="dxa"/>
          </w:tcPr>
          <w:p w14:paraId="0CE40B66" w14:textId="77777777" w:rsidR="005E7E0B" w:rsidRPr="00AF6543" w:rsidRDefault="005E7E0B" w:rsidP="00432A1D">
            <w:pPr>
              <w:spacing w:line="360" w:lineRule="auto"/>
              <w:rPr>
                <w:color w:val="000000"/>
                <w:szCs w:val="28"/>
              </w:rPr>
            </w:pPr>
            <w:r w:rsidRPr="00AF6543">
              <w:rPr>
                <w:color w:val="000000"/>
                <w:szCs w:val="28"/>
              </w:rPr>
              <w:t>26</w:t>
            </w:r>
          </w:p>
        </w:tc>
        <w:tc>
          <w:tcPr>
            <w:tcW w:w="1134" w:type="dxa"/>
          </w:tcPr>
          <w:p w14:paraId="2395F7DC" w14:textId="77777777" w:rsidR="005E7E0B" w:rsidRPr="00AF6543" w:rsidRDefault="005E7E0B" w:rsidP="00432A1D">
            <w:pPr>
              <w:spacing w:line="360" w:lineRule="auto"/>
              <w:rPr>
                <w:szCs w:val="28"/>
              </w:rPr>
            </w:pPr>
            <w:r w:rsidRPr="00AF6543">
              <w:rPr>
                <w:szCs w:val="28"/>
              </w:rPr>
              <w:t>5</w:t>
            </w:r>
          </w:p>
        </w:tc>
        <w:tc>
          <w:tcPr>
            <w:tcW w:w="1134" w:type="dxa"/>
          </w:tcPr>
          <w:p w14:paraId="4B52886A" w14:textId="77777777" w:rsidR="005E7E0B" w:rsidRPr="00AF6543" w:rsidRDefault="005E7E0B" w:rsidP="00432A1D">
            <w:pPr>
              <w:spacing w:line="360" w:lineRule="auto"/>
              <w:rPr>
                <w:szCs w:val="28"/>
              </w:rPr>
            </w:pPr>
            <w:r w:rsidRPr="00AF6543">
              <w:rPr>
                <w:szCs w:val="28"/>
              </w:rPr>
              <w:t>23</w:t>
            </w:r>
          </w:p>
        </w:tc>
        <w:tc>
          <w:tcPr>
            <w:tcW w:w="4501" w:type="dxa"/>
          </w:tcPr>
          <w:p w14:paraId="38482E03"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1C18B8DE" w14:textId="77777777" w:rsidTr="00AA7496">
        <w:tc>
          <w:tcPr>
            <w:tcW w:w="675" w:type="dxa"/>
          </w:tcPr>
          <w:p w14:paraId="363127A6" w14:textId="77777777" w:rsidR="005E7E0B" w:rsidRPr="00AF6543" w:rsidRDefault="005E7E0B" w:rsidP="00432A1D">
            <w:pPr>
              <w:spacing w:line="360" w:lineRule="auto"/>
              <w:rPr>
                <w:color w:val="000000"/>
                <w:szCs w:val="28"/>
              </w:rPr>
            </w:pPr>
            <w:r w:rsidRPr="00AF6543">
              <w:rPr>
                <w:color w:val="000000"/>
                <w:szCs w:val="28"/>
              </w:rPr>
              <w:t>27</w:t>
            </w:r>
          </w:p>
        </w:tc>
        <w:tc>
          <w:tcPr>
            <w:tcW w:w="1134" w:type="dxa"/>
          </w:tcPr>
          <w:p w14:paraId="16CAE380" w14:textId="77777777" w:rsidR="005E7E0B" w:rsidRPr="00AF6543" w:rsidRDefault="005E7E0B" w:rsidP="00432A1D">
            <w:pPr>
              <w:spacing w:line="360" w:lineRule="auto"/>
              <w:rPr>
                <w:szCs w:val="28"/>
              </w:rPr>
            </w:pPr>
            <w:r w:rsidRPr="00AF6543">
              <w:rPr>
                <w:szCs w:val="28"/>
              </w:rPr>
              <w:t>5</w:t>
            </w:r>
          </w:p>
        </w:tc>
        <w:tc>
          <w:tcPr>
            <w:tcW w:w="1134" w:type="dxa"/>
          </w:tcPr>
          <w:p w14:paraId="008650F6" w14:textId="77777777" w:rsidR="005E7E0B" w:rsidRPr="00AF6543" w:rsidRDefault="005E7E0B" w:rsidP="00432A1D">
            <w:pPr>
              <w:spacing w:line="360" w:lineRule="auto"/>
              <w:rPr>
                <w:szCs w:val="28"/>
              </w:rPr>
            </w:pPr>
            <w:r w:rsidRPr="00AF6543">
              <w:rPr>
                <w:szCs w:val="28"/>
              </w:rPr>
              <w:t>15</w:t>
            </w:r>
          </w:p>
        </w:tc>
        <w:tc>
          <w:tcPr>
            <w:tcW w:w="4501" w:type="dxa"/>
          </w:tcPr>
          <w:p w14:paraId="3BDCAE55"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66447A7D" w14:textId="77777777" w:rsidTr="00AA7496">
        <w:tc>
          <w:tcPr>
            <w:tcW w:w="675" w:type="dxa"/>
          </w:tcPr>
          <w:p w14:paraId="7B78CE3F" w14:textId="77777777" w:rsidR="005E7E0B" w:rsidRPr="00AF6543" w:rsidRDefault="005E7E0B" w:rsidP="00432A1D">
            <w:pPr>
              <w:spacing w:line="360" w:lineRule="auto"/>
              <w:rPr>
                <w:color w:val="000000"/>
                <w:szCs w:val="28"/>
              </w:rPr>
            </w:pPr>
            <w:r w:rsidRPr="00AF6543">
              <w:rPr>
                <w:color w:val="000000"/>
                <w:szCs w:val="28"/>
              </w:rPr>
              <w:t>28</w:t>
            </w:r>
          </w:p>
        </w:tc>
        <w:tc>
          <w:tcPr>
            <w:tcW w:w="1134" w:type="dxa"/>
          </w:tcPr>
          <w:p w14:paraId="648D5087" w14:textId="77777777" w:rsidR="005E7E0B" w:rsidRPr="00AF6543" w:rsidRDefault="005E7E0B" w:rsidP="00432A1D">
            <w:pPr>
              <w:spacing w:line="360" w:lineRule="auto"/>
              <w:rPr>
                <w:szCs w:val="28"/>
              </w:rPr>
            </w:pPr>
            <w:r w:rsidRPr="00AF6543">
              <w:rPr>
                <w:szCs w:val="28"/>
              </w:rPr>
              <w:t>5</w:t>
            </w:r>
          </w:p>
        </w:tc>
        <w:tc>
          <w:tcPr>
            <w:tcW w:w="1134" w:type="dxa"/>
          </w:tcPr>
          <w:p w14:paraId="1C573ECF" w14:textId="77777777" w:rsidR="005E7E0B" w:rsidRPr="00AF6543" w:rsidRDefault="005E7E0B" w:rsidP="00432A1D">
            <w:pPr>
              <w:spacing w:line="360" w:lineRule="auto"/>
              <w:rPr>
                <w:szCs w:val="28"/>
              </w:rPr>
            </w:pPr>
            <w:r w:rsidRPr="00AF6543">
              <w:rPr>
                <w:szCs w:val="28"/>
              </w:rPr>
              <w:t>17</w:t>
            </w:r>
          </w:p>
        </w:tc>
        <w:tc>
          <w:tcPr>
            <w:tcW w:w="4501" w:type="dxa"/>
          </w:tcPr>
          <w:p w14:paraId="5A115706"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15EE133B" w14:textId="77777777" w:rsidTr="00AA7496">
        <w:tc>
          <w:tcPr>
            <w:tcW w:w="675" w:type="dxa"/>
          </w:tcPr>
          <w:p w14:paraId="6C1BEA2B" w14:textId="77777777" w:rsidR="005E7E0B" w:rsidRPr="00AF6543" w:rsidRDefault="005E7E0B" w:rsidP="00432A1D">
            <w:pPr>
              <w:spacing w:line="360" w:lineRule="auto"/>
              <w:rPr>
                <w:color w:val="000000"/>
                <w:szCs w:val="28"/>
              </w:rPr>
            </w:pPr>
            <w:r w:rsidRPr="00AF6543">
              <w:rPr>
                <w:color w:val="000000"/>
                <w:szCs w:val="28"/>
              </w:rPr>
              <w:t>29</w:t>
            </w:r>
          </w:p>
        </w:tc>
        <w:tc>
          <w:tcPr>
            <w:tcW w:w="1134" w:type="dxa"/>
          </w:tcPr>
          <w:p w14:paraId="05F36EE2" w14:textId="77777777" w:rsidR="005E7E0B" w:rsidRPr="00AF6543" w:rsidRDefault="005E7E0B" w:rsidP="00432A1D">
            <w:pPr>
              <w:spacing w:line="360" w:lineRule="auto"/>
              <w:rPr>
                <w:szCs w:val="28"/>
              </w:rPr>
            </w:pPr>
            <w:r w:rsidRPr="00AF6543">
              <w:rPr>
                <w:szCs w:val="28"/>
              </w:rPr>
              <w:t>4</w:t>
            </w:r>
          </w:p>
        </w:tc>
        <w:tc>
          <w:tcPr>
            <w:tcW w:w="1134" w:type="dxa"/>
          </w:tcPr>
          <w:p w14:paraId="66F17FEF" w14:textId="77777777" w:rsidR="005E7E0B" w:rsidRPr="00AF6543" w:rsidRDefault="005E7E0B" w:rsidP="00432A1D">
            <w:pPr>
              <w:spacing w:line="360" w:lineRule="auto"/>
              <w:rPr>
                <w:szCs w:val="28"/>
              </w:rPr>
            </w:pPr>
            <w:r w:rsidRPr="00AF6543">
              <w:rPr>
                <w:szCs w:val="28"/>
              </w:rPr>
              <w:t>13</w:t>
            </w:r>
          </w:p>
        </w:tc>
        <w:tc>
          <w:tcPr>
            <w:tcW w:w="4501" w:type="dxa"/>
          </w:tcPr>
          <w:p w14:paraId="59C5D7A1"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6A581276" w14:textId="77777777" w:rsidTr="00AA7496">
        <w:tc>
          <w:tcPr>
            <w:tcW w:w="675" w:type="dxa"/>
          </w:tcPr>
          <w:p w14:paraId="69648CCE" w14:textId="77777777" w:rsidR="005E7E0B" w:rsidRPr="00AF6543" w:rsidRDefault="005E7E0B" w:rsidP="00432A1D">
            <w:pPr>
              <w:spacing w:line="360" w:lineRule="auto"/>
              <w:rPr>
                <w:color w:val="000000"/>
                <w:szCs w:val="28"/>
              </w:rPr>
            </w:pPr>
            <w:r w:rsidRPr="00AF6543">
              <w:rPr>
                <w:color w:val="000000"/>
                <w:szCs w:val="28"/>
              </w:rPr>
              <w:t>30</w:t>
            </w:r>
          </w:p>
        </w:tc>
        <w:tc>
          <w:tcPr>
            <w:tcW w:w="1134" w:type="dxa"/>
          </w:tcPr>
          <w:p w14:paraId="517ABAE3" w14:textId="77777777" w:rsidR="005E7E0B" w:rsidRPr="00AF6543" w:rsidRDefault="005E7E0B" w:rsidP="00432A1D">
            <w:pPr>
              <w:spacing w:line="360" w:lineRule="auto"/>
              <w:rPr>
                <w:szCs w:val="28"/>
              </w:rPr>
            </w:pPr>
            <w:r w:rsidRPr="00AF6543">
              <w:rPr>
                <w:szCs w:val="28"/>
              </w:rPr>
              <w:t>4</w:t>
            </w:r>
          </w:p>
        </w:tc>
        <w:tc>
          <w:tcPr>
            <w:tcW w:w="1134" w:type="dxa"/>
          </w:tcPr>
          <w:p w14:paraId="6C608090" w14:textId="77777777" w:rsidR="005E7E0B" w:rsidRPr="00AF6543" w:rsidRDefault="005E7E0B" w:rsidP="00432A1D">
            <w:pPr>
              <w:spacing w:line="360" w:lineRule="auto"/>
              <w:rPr>
                <w:szCs w:val="28"/>
              </w:rPr>
            </w:pPr>
            <w:r w:rsidRPr="00AF6543">
              <w:rPr>
                <w:szCs w:val="28"/>
              </w:rPr>
              <w:t>18</w:t>
            </w:r>
          </w:p>
        </w:tc>
        <w:tc>
          <w:tcPr>
            <w:tcW w:w="4501" w:type="dxa"/>
          </w:tcPr>
          <w:p w14:paraId="4D30F5F2"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0E314D07" w14:textId="77777777" w:rsidTr="00AA7496">
        <w:tc>
          <w:tcPr>
            <w:tcW w:w="675" w:type="dxa"/>
          </w:tcPr>
          <w:p w14:paraId="4FC938FE" w14:textId="77777777" w:rsidR="005E7E0B" w:rsidRPr="00AF6543" w:rsidRDefault="005E7E0B" w:rsidP="00432A1D">
            <w:pPr>
              <w:spacing w:line="360" w:lineRule="auto"/>
              <w:rPr>
                <w:color w:val="000000"/>
                <w:szCs w:val="28"/>
              </w:rPr>
            </w:pPr>
            <w:r w:rsidRPr="00AF6543">
              <w:rPr>
                <w:color w:val="000000"/>
                <w:szCs w:val="28"/>
              </w:rPr>
              <w:t>31</w:t>
            </w:r>
          </w:p>
        </w:tc>
        <w:tc>
          <w:tcPr>
            <w:tcW w:w="1134" w:type="dxa"/>
          </w:tcPr>
          <w:p w14:paraId="759C5956" w14:textId="77777777" w:rsidR="005E7E0B" w:rsidRPr="00AF6543" w:rsidRDefault="005E7E0B" w:rsidP="00432A1D">
            <w:pPr>
              <w:spacing w:line="360" w:lineRule="auto"/>
              <w:rPr>
                <w:szCs w:val="28"/>
              </w:rPr>
            </w:pPr>
            <w:r w:rsidRPr="00AF6543">
              <w:rPr>
                <w:szCs w:val="28"/>
              </w:rPr>
              <w:t>3</w:t>
            </w:r>
          </w:p>
        </w:tc>
        <w:tc>
          <w:tcPr>
            <w:tcW w:w="1134" w:type="dxa"/>
          </w:tcPr>
          <w:p w14:paraId="0A1C3C1F" w14:textId="77777777" w:rsidR="005E7E0B" w:rsidRPr="00AF6543" w:rsidRDefault="005E7E0B" w:rsidP="00432A1D">
            <w:pPr>
              <w:spacing w:line="360" w:lineRule="auto"/>
              <w:rPr>
                <w:szCs w:val="28"/>
              </w:rPr>
            </w:pPr>
            <w:r w:rsidRPr="00AF6543">
              <w:rPr>
                <w:szCs w:val="28"/>
              </w:rPr>
              <w:t>26</w:t>
            </w:r>
          </w:p>
        </w:tc>
        <w:tc>
          <w:tcPr>
            <w:tcW w:w="4501" w:type="dxa"/>
          </w:tcPr>
          <w:p w14:paraId="783B18BF" w14:textId="77777777" w:rsidR="005E7E0B" w:rsidRPr="00AF6543" w:rsidRDefault="005E7E0B" w:rsidP="00432A1D">
            <w:pPr>
              <w:spacing w:line="360" w:lineRule="auto"/>
              <w:rPr>
                <w:szCs w:val="28"/>
              </w:rPr>
            </w:pPr>
            <w:r w:rsidRPr="00AF6543">
              <w:rPr>
                <w:szCs w:val="28"/>
              </w:rPr>
              <w:t>Высокий</w:t>
            </w:r>
          </w:p>
        </w:tc>
      </w:tr>
      <w:tr w:rsidR="005E7E0B" w:rsidRPr="00AF6543" w14:paraId="49F0A4AC" w14:textId="77777777" w:rsidTr="00AA7496">
        <w:tc>
          <w:tcPr>
            <w:tcW w:w="675" w:type="dxa"/>
          </w:tcPr>
          <w:p w14:paraId="1464BFEA" w14:textId="77777777" w:rsidR="005E7E0B" w:rsidRPr="00AF6543" w:rsidRDefault="005E7E0B" w:rsidP="00432A1D">
            <w:pPr>
              <w:spacing w:line="360" w:lineRule="auto"/>
              <w:rPr>
                <w:color w:val="000000"/>
                <w:szCs w:val="28"/>
              </w:rPr>
            </w:pPr>
            <w:r w:rsidRPr="00AF6543">
              <w:rPr>
                <w:color w:val="000000"/>
                <w:szCs w:val="28"/>
              </w:rPr>
              <w:t>32</w:t>
            </w:r>
          </w:p>
        </w:tc>
        <w:tc>
          <w:tcPr>
            <w:tcW w:w="1134" w:type="dxa"/>
          </w:tcPr>
          <w:p w14:paraId="78233A96" w14:textId="77777777" w:rsidR="005E7E0B" w:rsidRPr="00AF6543" w:rsidRDefault="005E7E0B" w:rsidP="00432A1D">
            <w:pPr>
              <w:spacing w:line="360" w:lineRule="auto"/>
              <w:rPr>
                <w:szCs w:val="28"/>
              </w:rPr>
            </w:pPr>
            <w:r w:rsidRPr="00AF6543">
              <w:rPr>
                <w:szCs w:val="28"/>
              </w:rPr>
              <w:t>4</w:t>
            </w:r>
          </w:p>
        </w:tc>
        <w:tc>
          <w:tcPr>
            <w:tcW w:w="1134" w:type="dxa"/>
          </w:tcPr>
          <w:p w14:paraId="7A8B90BD" w14:textId="77777777" w:rsidR="005E7E0B" w:rsidRPr="00AF6543" w:rsidRDefault="005E7E0B" w:rsidP="00432A1D">
            <w:pPr>
              <w:spacing w:line="360" w:lineRule="auto"/>
              <w:rPr>
                <w:szCs w:val="28"/>
              </w:rPr>
            </w:pPr>
            <w:r w:rsidRPr="00AF6543">
              <w:rPr>
                <w:szCs w:val="28"/>
              </w:rPr>
              <w:t>25</w:t>
            </w:r>
          </w:p>
        </w:tc>
        <w:tc>
          <w:tcPr>
            <w:tcW w:w="4501" w:type="dxa"/>
          </w:tcPr>
          <w:p w14:paraId="573C936D" w14:textId="77777777" w:rsidR="005E7E0B" w:rsidRPr="00AF6543" w:rsidRDefault="005E7E0B" w:rsidP="00432A1D">
            <w:pPr>
              <w:spacing w:line="360" w:lineRule="auto"/>
              <w:rPr>
                <w:szCs w:val="28"/>
              </w:rPr>
            </w:pPr>
            <w:r w:rsidRPr="00AF6543">
              <w:rPr>
                <w:szCs w:val="28"/>
              </w:rPr>
              <w:t>Средни</w:t>
            </w:r>
            <w:proofErr w:type="gramStart"/>
            <w:r w:rsidRPr="00AF6543">
              <w:rPr>
                <w:szCs w:val="28"/>
              </w:rPr>
              <w:t>й(</w:t>
            </w:r>
            <w:proofErr w:type="gramEnd"/>
            <w:r w:rsidRPr="00AF6543">
              <w:rPr>
                <w:szCs w:val="28"/>
              </w:rPr>
              <w:t>к стремлению высокому)</w:t>
            </w:r>
          </w:p>
        </w:tc>
      </w:tr>
      <w:tr w:rsidR="005E7E0B" w:rsidRPr="00AF6543" w14:paraId="6B9722FD" w14:textId="77777777" w:rsidTr="00AA7496">
        <w:tc>
          <w:tcPr>
            <w:tcW w:w="675" w:type="dxa"/>
          </w:tcPr>
          <w:p w14:paraId="2FEA3FCA" w14:textId="77777777" w:rsidR="005E7E0B" w:rsidRPr="00AF6543" w:rsidRDefault="005E7E0B" w:rsidP="00432A1D">
            <w:pPr>
              <w:spacing w:line="360" w:lineRule="auto"/>
              <w:rPr>
                <w:color w:val="000000"/>
                <w:szCs w:val="28"/>
              </w:rPr>
            </w:pPr>
            <w:r w:rsidRPr="00AF6543">
              <w:rPr>
                <w:color w:val="000000"/>
                <w:szCs w:val="28"/>
              </w:rPr>
              <w:t>33</w:t>
            </w:r>
          </w:p>
        </w:tc>
        <w:tc>
          <w:tcPr>
            <w:tcW w:w="1134" w:type="dxa"/>
          </w:tcPr>
          <w:p w14:paraId="489DF20A" w14:textId="77777777" w:rsidR="005E7E0B" w:rsidRPr="00AF6543" w:rsidRDefault="005E7E0B" w:rsidP="00432A1D">
            <w:pPr>
              <w:spacing w:line="360" w:lineRule="auto"/>
              <w:rPr>
                <w:szCs w:val="28"/>
              </w:rPr>
            </w:pPr>
            <w:r w:rsidRPr="00AF6543">
              <w:rPr>
                <w:szCs w:val="28"/>
              </w:rPr>
              <w:t>5</w:t>
            </w:r>
          </w:p>
        </w:tc>
        <w:tc>
          <w:tcPr>
            <w:tcW w:w="1134" w:type="dxa"/>
          </w:tcPr>
          <w:p w14:paraId="6E5B3250" w14:textId="77777777" w:rsidR="005E7E0B" w:rsidRPr="00AF6543" w:rsidRDefault="005E7E0B" w:rsidP="00432A1D">
            <w:pPr>
              <w:spacing w:line="360" w:lineRule="auto"/>
              <w:rPr>
                <w:szCs w:val="28"/>
              </w:rPr>
            </w:pPr>
            <w:r w:rsidRPr="00AF6543">
              <w:rPr>
                <w:szCs w:val="28"/>
              </w:rPr>
              <w:t>9</w:t>
            </w:r>
          </w:p>
        </w:tc>
        <w:tc>
          <w:tcPr>
            <w:tcW w:w="4501" w:type="dxa"/>
          </w:tcPr>
          <w:p w14:paraId="3BA6083F" w14:textId="77777777" w:rsidR="005E7E0B" w:rsidRPr="00AF6543" w:rsidRDefault="005E7E0B" w:rsidP="00432A1D">
            <w:pPr>
              <w:spacing w:line="360" w:lineRule="auto"/>
              <w:rPr>
                <w:szCs w:val="28"/>
              </w:rPr>
            </w:pPr>
            <w:r w:rsidRPr="00AF6543">
              <w:rPr>
                <w:szCs w:val="28"/>
              </w:rPr>
              <w:t>Средни</w:t>
            </w:r>
            <w:proofErr w:type="gramStart"/>
            <w:r w:rsidRPr="00AF6543">
              <w:rPr>
                <w:szCs w:val="28"/>
              </w:rPr>
              <w:t>й(</w:t>
            </w:r>
            <w:proofErr w:type="gramEnd"/>
            <w:r w:rsidRPr="00AF6543">
              <w:rPr>
                <w:szCs w:val="28"/>
              </w:rPr>
              <w:t>к стремлению низкому)</w:t>
            </w:r>
          </w:p>
        </w:tc>
      </w:tr>
      <w:tr w:rsidR="005E7E0B" w:rsidRPr="00AF6543" w14:paraId="52256097" w14:textId="77777777" w:rsidTr="00AA7496">
        <w:tc>
          <w:tcPr>
            <w:tcW w:w="675" w:type="dxa"/>
          </w:tcPr>
          <w:p w14:paraId="20263667" w14:textId="77777777" w:rsidR="005E7E0B" w:rsidRPr="00AF6543" w:rsidRDefault="005E7E0B" w:rsidP="00432A1D">
            <w:pPr>
              <w:spacing w:line="360" w:lineRule="auto"/>
              <w:rPr>
                <w:color w:val="000000"/>
                <w:szCs w:val="28"/>
              </w:rPr>
            </w:pPr>
            <w:r w:rsidRPr="00AF6543">
              <w:rPr>
                <w:color w:val="000000"/>
                <w:szCs w:val="28"/>
              </w:rPr>
              <w:t>34</w:t>
            </w:r>
          </w:p>
        </w:tc>
        <w:tc>
          <w:tcPr>
            <w:tcW w:w="1134" w:type="dxa"/>
          </w:tcPr>
          <w:p w14:paraId="7501D5DF" w14:textId="77777777" w:rsidR="005E7E0B" w:rsidRPr="00AF6543" w:rsidRDefault="005E7E0B" w:rsidP="00432A1D">
            <w:pPr>
              <w:spacing w:line="360" w:lineRule="auto"/>
              <w:rPr>
                <w:szCs w:val="28"/>
              </w:rPr>
            </w:pPr>
            <w:r w:rsidRPr="00AF6543">
              <w:rPr>
                <w:szCs w:val="28"/>
              </w:rPr>
              <w:t>5</w:t>
            </w:r>
          </w:p>
        </w:tc>
        <w:tc>
          <w:tcPr>
            <w:tcW w:w="1134" w:type="dxa"/>
          </w:tcPr>
          <w:p w14:paraId="6276BEA6" w14:textId="77777777" w:rsidR="005E7E0B" w:rsidRPr="00AF6543" w:rsidRDefault="005E7E0B" w:rsidP="00432A1D">
            <w:pPr>
              <w:spacing w:line="360" w:lineRule="auto"/>
              <w:rPr>
                <w:szCs w:val="28"/>
              </w:rPr>
            </w:pPr>
            <w:r w:rsidRPr="00AF6543">
              <w:rPr>
                <w:szCs w:val="28"/>
              </w:rPr>
              <w:t>14</w:t>
            </w:r>
          </w:p>
        </w:tc>
        <w:tc>
          <w:tcPr>
            <w:tcW w:w="4501" w:type="dxa"/>
          </w:tcPr>
          <w:p w14:paraId="007CE337" w14:textId="77777777" w:rsidR="005E7E0B" w:rsidRPr="00AF6543" w:rsidRDefault="005E7E0B" w:rsidP="00432A1D">
            <w:pPr>
              <w:spacing w:line="360" w:lineRule="auto"/>
              <w:rPr>
                <w:szCs w:val="28"/>
              </w:rPr>
            </w:pPr>
            <w:r w:rsidRPr="00AF6543">
              <w:rPr>
                <w:szCs w:val="28"/>
              </w:rPr>
              <w:t>Средни</w:t>
            </w:r>
            <w:proofErr w:type="gramStart"/>
            <w:r w:rsidRPr="00AF6543">
              <w:rPr>
                <w:szCs w:val="28"/>
              </w:rPr>
              <w:t>й(</w:t>
            </w:r>
            <w:proofErr w:type="gramEnd"/>
            <w:r w:rsidRPr="00AF6543">
              <w:rPr>
                <w:szCs w:val="28"/>
              </w:rPr>
              <w:t>к стремлению низкому)</w:t>
            </w:r>
          </w:p>
        </w:tc>
      </w:tr>
      <w:tr w:rsidR="005E7E0B" w:rsidRPr="00AF6543" w14:paraId="4C2D5CEE" w14:textId="77777777" w:rsidTr="00AA7496">
        <w:tc>
          <w:tcPr>
            <w:tcW w:w="675" w:type="dxa"/>
          </w:tcPr>
          <w:p w14:paraId="7EF74FC1" w14:textId="77777777" w:rsidR="005E7E0B" w:rsidRPr="00AF6543" w:rsidRDefault="005E7E0B" w:rsidP="00432A1D">
            <w:pPr>
              <w:spacing w:line="360" w:lineRule="auto"/>
              <w:rPr>
                <w:color w:val="000000"/>
                <w:szCs w:val="28"/>
              </w:rPr>
            </w:pPr>
            <w:r w:rsidRPr="00AF6543">
              <w:rPr>
                <w:color w:val="000000"/>
                <w:szCs w:val="28"/>
              </w:rPr>
              <w:t>35</w:t>
            </w:r>
          </w:p>
        </w:tc>
        <w:tc>
          <w:tcPr>
            <w:tcW w:w="1134" w:type="dxa"/>
          </w:tcPr>
          <w:p w14:paraId="70BB8EAE" w14:textId="77777777" w:rsidR="005E7E0B" w:rsidRPr="00AF6543" w:rsidRDefault="005E7E0B" w:rsidP="00432A1D">
            <w:pPr>
              <w:spacing w:line="360" w:lineRule="auto"/>
              <w:rPr>
                <w:szCs w:val="28"/>
              </w:rPr>
            </w:pPr>
            <w:r w:rsidRPr="00AF6543">
              <w:rPr>
                <w:szCs w:val="28"/>
              </w:rPr>
              <w:t>3</w:t>
            </w:r>
          </w:p>
        </w:tc>
        <w:tc>
          <w:tcPr>
            <w:tcW w:w="1134" w:type="dxa"/>
          </w:tcPr>
          <w:p w14:paraId="665D94E2" w14:textId="77777777" w:rsidR="005E7E0B" w:rsidRPr="00AF6543" w:rsidRDefault="005E7E0B" w:rsidP="00432A1D">
            <w:pPr>
              <w:spacing w:line="360" w:lineRule="auto"/>
              <w:rPr>
                <w:szCs w:val="28"/>
              </w:rPr>
            </w:pPr>
            <w:r w:rsidRPr="00AF6543">
              <w:rPr>
                <w:szCs w:val="28"/>
              </w:rPr>
              <w:t>7</w:t>
            </w:r>
          </w:p>
        </w:tc>
        <w:tc>
          <w:tcPr>
            <w:tcW w:w="4501" w:type="dxa"/>
          </w:tcPr>
          <w:p w14:paraId="2F257CB1"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DA6EC9E" w14:textId="77777777" w:rsidTr="00AA7496">
        <w:tc>
          <w:tcPr>
            <w:tcW w:w="675" w:type="dxa"/>
          </w:tcPr>
          <w:p w14:paraId="0352ED02" w14:textId="77777777" w:rsidR="005E7E0B" w:rsidRPr="00AF6543" w:rsidRDefault="005E7E0B" w:rsidP="00432A1D">
            <w:pPr>
              <w:spacing w:line="360" w:lineRule="auto"/>
              <w:rPr>
                <w:color w:val="000000"/>
                <w:szCs w:val="28"/>
              </w:rPr>
            </w:pPr>
            <w:r w:rsidRPr="00AF6543">
              <w:rPr>
                <w:color w:val="000000"/>
                <w:szCs w:val="28"/>
              </w:rPr>
              <w:t>36</w:t>
            </w:r>
          </w:p>
        </w:tc>
        <w:tc>
          <w:tcPr>
            <w:tcW w:w="1134" w:type="dxa"/>
          </w:tcPr>
          <w:p w14:paraId="1F5B1156" w14:textId="77777777" w:rsidR="005E7E0B" w:rsidRPr="00AF6543" w:rsidRDefault="005E7E0B" w:rsidP="00432A1D">
            <w:pPr>
              <w:spacing w:line="360" w:lineRule="auto"/>
              <w:rPr>
                <w:szCs w:val="28"/>
              </w:rPr>
            </w:pPr>
            <w:r w:rsidRPr="00AF6543">
              <w:rPr>
                <w:szCs w:val="28"/>
              </w:rPr>
              <w:t>5</w:t>
            </w:r>
          </w:p>
        </w:tc>
        <w:tc>
          <w:tcPr>
            <w:tcW w:w="1134" w:type="dxa"/>
          </w:tcPr>
          <w:p w14:paraId="03B4DF26" w14:textId="77777777" w:rsidR="005E7E0B" w:rsidRPr="00AF6543" w:rsidRDefault="005E7E0B" w:rsidP="00432A1D">
            <w:pPr>
              <w:spacing w:line="360" w:lineRule="auto"/>
              <w:rPr>
                <w:szCs w:val="28"/>
              </w:rPr>
            </w:pPr>
            <w:r w:rsidRPr="00AF6543">
              <w:rPr>
                <w:szCs w:val="28"/>
              </w:rPr>
              <w:t>11</w:t>
            </w:r>
          </w:p>
        </w:tc>
        <w:tc>
          <w:tcPr>
            <w:tcW w:w="4501" w:type="dxa"/>
          </w:tcPr>
          <w:p w14:paraId="4CE1632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31C1FCFA" w14:textId="77777777" w:rsidTr="00AA7496">
        <w:tc>
          <w:tcPr>
            <w:tcW w:w="675" w:type="dxa"/>
          </w:tcPr>
          <w:p w14:paraId="07D074D8" w14:textId="77777777" w:rsidR="005E7E0B" w:rsidRPr="00AF6543" w:rsidRDefault="005E7E0B" w:rsidP="00432A1D">
            <w:pPr>
              <w:spacing w:line="360" w:lineRule="auto"/>
              <w:rPr>
                <w:color w:val="000000"/>
                <w:szCs w:val="28"/>
              </w:rPr>
            </w:pPr>
            <w:r w:rsidRPr="00AF6543">
              <w:rPr>
                <w:color w:val="000000"/>
                <w:szCs w:val="28"/>
              </w:rPr>
              <w:t>37</w:t>
            </w:r>
          </w:p>
        </w:tc>
        <w:tc>
          <w:tcPr>
            <w:tcW w:w="1134" w:type="dxa"/>
          </w:tcPr>
          <w:p w14:paraId="631F374B" w14:textId="77777777" w:rsidR="005E7E0B" w:rsidRPr="00AF6543" w:rsidRDefault="005E7E0B" w:rsidP="00432A1D">
            <w:pPr>
              <w:spacing w:line="360" w:lineRule="auto"/>
              <w:rPr>
                <w:szCs w:val="28"/>
              </w:rPr>
            </w:pPr>
            <w:r w:rsidRPr="00AF6543">
              <w:rPr>
                <w:szCs w:val="28"/>
              </w:rPr>
              <w:t>5</w:t>
            </w:r>
          </w:p>
        </w:tc>
        <w:tc>
          <w:tcPr>
            <w:tcW w:w="1134" w:type="dxa"/>
          </w:tcPr>
          <w:p w14:paraId="3F991442" w14:textId="77777777" w:rsidR="005E7E0B" w:rsidRPr="00AF6543" w:rsidRDefault="005E7E0B" w:rsidP="00432A1D">
            <w:pPr>
              <w:spacing w:line="360" w:lineRule="auto"/>
              <w:rPr>
                <w:szCs w:val="28"/>
              </w:rPr>
            </w:pPr>
            <w:r w:rsidRPr="00AF6543">
              <w:rPr>
                <w:szCs w:val="28"/>
              </w:rPr>
              <w:t>27</w:t>
            </w:r>
          </w:p>
        </w:tc>
        <w:tc>
          <w:tcPr>
            <w:tcW w:w="4501" w:type="dxa"/>
          </w:tcPr>
          <w:p w14:paraId="6EAB03E9" w14:textId="77777777" w:rsidR="005E7E0B" w:rsidRPr="00AF6543" w:rsidRDefault="005E7E0B" w:rsidP="00432A1D">
            <w:pPr>
              <w:spacing w:line="360" w:lineRule="auto"/>
              <w:rPr>
                <w:szCs w:val="28"/>
              </w:rPr>
            </w:pPr>
            <w:r w:rsidRPr="00AF6543">
              <w:rPr>
                <w:szCs w:val="28"/>
              </w:rPr>
              <w:t>Высокий</w:t>
            </w:r>
          </w:p>
        </w:tc>
      </w:tr>
      <w:tr w:rsidR="005E7E0B" w:rsidRPr="00AF6543" w14:paraId="49A88C80" w14:textId="77777777" w:rsidTr="00AA7496">
        <w:tc>
          <w:tcPr>
            <w:tcW w:w="675" w:type="dxa"/>
          </w:tcPr>
          <w:p w14:paraId="7A12DC0F" w14:textId="77777777" w:rsidR="005E7E0B" w:rsidRPr="00AF6543" w:rsidRDefault="005E7E0B" w:rsidP="00432A1D">
            <w:pPr>
              <w:spacing w:line="360" w:lineRule="auto"/>
              <w:rPr>
                <w:color w:val="000000"/>
                <w:szCs w:val="28"/>
              </w:rPr>
            </w:pPr>
            <w:r w:rsidRPr="00AF6543">
              <w:rPr>
                <w:color w:val="000000"/>
                <w:szCs w:val="28"/>
              </w:rPr>
              <w:t>38</w:t>
            </w:r>
          </w:p>
        </w:tc>
        <w:tc>
          <w:tcPr>
            <w:tcW w:w="1134" w:type="dxa"/>
          </w:tcPr>
          <w:p w14:paraId="4091121A" w14:textId="77777777" w:rsidR="005E7E0B" w:rsidRPr="00AF6543" w:rsidRDefault="005E7E0B" w:rsidP="00432A1D">
            <w:pPr>
              <w:spacing w:line="360" w:lineRule="auto"/>
              <w:rPr>
                <w:szCs w:val="28"/>
              </w:rPr>
            </w:pPr>
            <w:r w:rsidRPr="00AF6543">
              <w:rPr>
                <w:szCs w:val="28"/>
              </w:rPr>
              <w:t>4</w:t>
            </w:r>
          </w:p>
        </w:tc>
        <w:tc>
          <w:tcPr>
            <w:tcW w:w="1134" w:type="dxa"/>
          </w:tcPr>
          <w:p w14:paraId="18704398" w14:textId="77777777" w:rsidR="005E7E0B" w:rsidRPr="00AF6543" w:rsidRDefault="005E7E0B" w:rsidP="00432A1D">
            <w:pPr>
              <w:spacing w:line="360" w:lineRule="auto"/>
              <w:rPr>
                <w:szCs w:val="28"/>
              </w:rPr>
            </w:pPr>
            <w:r w:rsidRPr="00AF6543">
              <w:rPr>
                <w:szCs w:val="28"/>
              </w:rPr>
              <w:t>27</w:t>
            </w:r>
          </w:p>
        </w:tc>
        <w:tc>
          <w:tcPr>
            <w:tcW w:w="4501" w:type="dxa"/>
          </w:tcPr>
          <w:p w14:paraId="25DDD106" w14:textId="77777777" w:rsidR="005E7E0B" w:rsidRPr="00AF6543" w:rsidRDefault="005E7E0B" w:rsidP="00432A1D">
            <w:pPr>
              <w:spacing w:line="360" w:lineRule="auto"/>
              <w:rPr>
                <w:szCs w:val="28"/>
              </w:rPr>
            </w:pPr>
            <w:r w:rsidRPr="00AF6543">
              <w:rPr>
                <w:szCs w:val="28"/>
              </w:rPr>
              <w:t>Высокий</w:t>
            </w:r>
          </w:p>
        </w:tc>
      </w:tr>
      <w:tr w:rsidR="005E7E0B" w:rsidRPr="00AF6543" w14:paraId="0EA220FC" w14:textId="77777777" w:rsidTr="00AA7496">
        <w:tc>
          <w:tcPr>
            <w:tcW w:w="675" w:type="dxa"/>
          </w:tcPr>
          <w:p w14:paraId="6222E29D" w14:textId="77777777" w:rsidR="005E7E0B" w:rsidRPr="00AF6543" w:rsidRDefault="005E7E0B" w:rsidP="00432A1D">
            <w:pPr>
              <w:spacing w:line="360" w:lineRule="auto"/>
              <w:rPr>
                <w:color w:val="000000"/>
                <w:szCs w:val="28"/>
              </w:rPr>
            </w:pPr>
            <w:r w:rsidRPr="00AF6543">
              <w:rPr>
                <w:color w:val="000000"/>
                <w:szCs w:val="28"/>
              </w:rPr>
              <w:t>39</w:t>
            </w:r>
          </w:p>
        </w:tc>
        <w:tc>
          <w:tcPr>
            <w:tcW w:w="1134" w:type="dxa"/>
          </w:tcPr>
          <w:p w14:paraId="6F5C9240" w14:textId="77777777" w:rsidR="005E7E0B" w:rsidRPr="00AF6543" w:rsidRDefault="005E7E0B" w:rsidP="00432A1D">
            <w:pPr>
              <w:spacing w:line="360" w:lineRule="auto"/>
              <w:rPr>
                <w:szCs w:val="28"/>
              </w:rPr>
            </w:pPr>
            <w:r w:rsidRPr="00AF6543">
              <w:rPr>
                <w:szCs w:val="28"/>
              </w:rPr>
              <w:t>1</w:t>
            </w:r>
          </w:p>
        </w:tc>
        <w:tc>
          <w:tcPr>
            <w:tcW w:w="1134" w:type="dxa"/>
          </w:tcPr>
          <w:p w14:paraId="4D638CB2" w14:textId="77777777" w:rsidR="005E7E0B" w:rsidRPr="00AF6543" w:rsidRDefault="005E7E0B" w:rsidP="00432A1D">
            <w:pPr>
              <w:spacing w:line="360" w:lineRule="auto"/>
              <w:rPr>
                <w:szCs w:val="28"/>
              </w:rPr>
            </w:pPr>
            <w:r w:rsidRPr="00AF6543">
              <w:rPr>
                <w:szCs w:val="28"/>
              </w:rPr>
              <w:t>30</w:t>
            </w:r>
          </w:p>
        </w:tc>
        <w:tc>
          <w:tcPr>
            <w:tcW w:w="4501" w:type="dxa"/>
          </w:tcPr>
          <w:p w14:paraId="7F1974C8" w14:textId="77777777" w:rsidR="005E7E0B" w:rsidRPr="00AF6543" w:rsidRDefault="005E7E0B" w:rsidP="00432A1D">
            <w:pPr>
              <w:spacing w:line="360" w:lineRule="auto"/>
              <w:rPr>
                <w:szCs w:val="28"/>
              </w:rPr>
            </w:pPr>
            <w:r w:rsidRPr="00AF6543">
              <w:rPr>
                <w:szCs w:val="28"/>
              </w:rPr>
              <w:t>Высокий</w:t>
            </w:r>
          </w:p>
        </w:tc>
      </w:tr>
      <w:tr w:rsidR="005E7E0B" w:rsidRPr="00AF6543" w14:paraId="67F11F33" w14:textId="77777777" w:rsidTr="00AA7496">
        <w:tc>
          <w:tcPr>
            <w:tcW w:w="675" w:type="dxa"/>
          </w:tcPr>
          <w:p w14:paraId="7CD80EA1" w14:textId="77777777" w:rsidR="005E7E0B" w:rsidRPr="00AF6543" w:rsidRDefault="005E7E0B" w:rsidP="00432A1D">
            <w:pPr>
              <w:spacing w:line="360" w:lineRule="auto"/>
              <w:rPr>
                <w:color w:val="000000"/>
                <w:szCs w:val="28"/>
              </w:rPr>
            </w:pPr>
            <w:r w:rsidRPr="00AF6543">
              <w:rPr>
                <w:color w:val="000000"/>
                <w:szCs w:val="28"/>
              </w:rPr>
              <w:t>40</w:t>
            </w:r>
          </w:p>
        </w:tc>
        <w:tc>
          <w:tcPr>
            <w:tcW w:w="1134" w:type="dxa"/>
          </w:tcPr>
          <w:p w14:paraId="07B62157" w14:textId="77777777" w:rsidR="005E7E0B" w:rsidRPr="00AF6543" w:rsidRDefault="005E7E0B" w:rsidP="00432A1D">
            <w:pPr>
              <w:spacing w:line="360" w:lineRule="auto"/>
              <w:rPr>
                <w:szCs w:val="28"/>
              </w:rPr>
            </w:pPr>
            <w:r w:rsidRPr="00AF6543">
              <w:rPr>
                <w:szCs w:val="28"/>
              </w:rPr>
              <w:t>5</w:t>
            </w:r>
          </w:p>
        </w:tc>
        <w:tc>
          <w:tcPr>
            <w:tcW w:w="1134" w:type="dxa"/>
          </w:tcPr>
          <w:p w14:paraId="7129BAFA" w14:textId="77777777" w:rsidR="005E7E0B" w:rsidRPr="00AF6543" w:rsidRDefault="005E7E0B" w:rsidP="00432A1D">
            <w:pPr>
              <w:spacing w:line="360" w:lineRule="auto"/>
              <w:rPr>
                <w:szCs w:val="28"/>
              </w:rPr>
            </w:pPr>
            <w:r w:rsidRPr="00AF6543">
              <w:rPr>
                <w:szCs w:val="28"/>
              </w:rPr>
              <w:t>11</w:t>
            </w:r>
          </w:p>
        </w:tc>
        <w:tc>
          <w:tcPr>
            <w:tcW w:w="4501" w:type="dxa"/>
          </w:tcPr>
          <w:p w14:paraId="68F707BF"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7FD18D04" w14:textId="77777777" w:rsidTr="00AA7496">
        <w:tc>
          <w:tcPr>
            <w:tcW w:w="675" w:type="dxa"/>
          </w:tcPr>
          <w:p w14:paraId="2846C830" w14:textId="77777777" w:rsidR="005E7E0B" w:rsidRPr="00AF6543" w:rsidRDefault="005E7E0B" w:rsidP="00432A1D">
            <w:pPr>
              <w:spacing w:line="360" w:lineRule="auto"/>
              <w:rPr>
                <w:color w:val="000000"/>
                <w:szCs w:val="28"/>
              </w:rPr>
            </w:pPr>
            <w:r w:rsidRPr="00AF6543">
              <w:rPr>
                <w:color w:val="000000"/>
                <w:szCs w:val="28"/>
              </w:rPr>
              <w:t>41</w:t>
            </w:r>
          </w:p>
        </w:tc>
        <w:tc>
          <w:tcPr>
            <w:tcW w:w="1134" w:type="dxa"/>
          </w:tcPr>
          <w:p w14:paraId="3E7A990D" w14:textId="77777777" w:rsidR="005E7E0B" w:rsidRPr="00AF6543" w:rsidRDefault="005E7E0B" w:rsidP="00432A1D">
            <w:pPr>
              <w:spacing w:line="360" w:lineRule="auto"/>
              <w:rPr>
                <w:szCs w:val="28"/>
              </w:rPr>
            </w:pPr>
            <w:r w:rsidRPr="00AF6543">
              <w:rPr>
                <w:szCs w:val="28"/>
              </w:rPr>
              <w:t>4</w:t>
            </w:r>
          </w:p>
        </w:tc>
        <w:tc>
          <w:tcPr>
            <w:tcW w:w="1134" w:type="dxa"/>
          </w:tcPr>
          <w:p w14:paraId="004E69BC" w14:textId="77777777" w:rsidR="005E7E0B" w:rsidRPr="00AF6543" w:rsidRDefault="005E7E0B" w:rsidP="00432A1D">
            <w:pPr>
              <w:spacing w:line="360" w:lineRule="auto"/>
              <w:rPr>
                <w:szCs w:val="28"/>
              </w:rPr>
            </w:pPr>
            <w:r w:rsidRPr="00AF6543">
              <w:rPr>
                <w:szCs w:val="28"/>
              </w:rPr>
              <w:t>18</w:t>
            </w:r>
          </w:p>
        </w:tc>
        <w:tc>
          <w:tcPr>
            <w:tcW w:w="4501" w:type="dxa"/>
          </w:tcPr>
          <w:p w14:paraId="5B3AF4E3"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r w:rsidR="005E7E0B" w:rsidRPr="00AF6543" w14:paraId="5A1415E3" w14:textId="77777777" w:rsidTr="00AA7496">
        <w:tc>
          <w:tcPr>
            <w:tcW w:w="675" w:type="dxa"/>
          </w:tcPr>
          <w:p w14:paraId="251BD7E7" w14:textId="77777777" w:rsidR="005E7E0B" w:rsidRPr="00AF6543" w:rsidRDefault="005E7E0B" w:rsidP="00432A1D">
            <w:pPr>
              <w:spacing w:line="360" w:lineRule="auto"/>
              <w:rPr>
                <w:color w:val="000000"/>
                <w:szCs w:val="28"/>
              </w:rPr>
            </w:pPr>
            <w:r w:rsidRPr="00AF6543">
              <w:rPr>
                <w:color w:val="000000"/>
                <w:szCs w:val="28"/>
              </w:rPr>
              <w:t>42</w:t>
            </w:r>
          </w:p>
        </w:tc>
        <w:tc>
          <w:tcPr>
            <w:tcW w:w="1134" w:type="dxa"/>
          </w:tcPr>
          <w:p w14:paraId="38367FBA" w14:textId="77777777" w:rsidR="005E7E0B" w:rsidRPr="00AF6543" w:rsidRDefault="005E7E0B" w:rsidP="00432A1D">
            <w:pPr>
              <w:spacing w:line="360" w:lineRule="auto"/>
              <w:rPr>
                <w:szCs w:val="28"/>
              </w:rPr>
            </w:pPr>
            <w:r w:rsidRPr="00AF6543">
              <w:rPr>
                <w:szCs w:val="28"/>
              </w:rPr>
              <w:t>6</w:t>
            </w:r>
          </w:p>
        </w:tc>
        <w:tc>
          <w:tcPr>
            <w:tcW w:w="1134" w:type="dxa"/>
          </w:tcPr>
          <w:p w14:paraId="1DCECF00" w14:textId="77777777" w:rsidR="005E7E0B" w:rsidRPr="00AF6543" w:rsidRDefault="005E7E0B" w:rsidP="00432A1D">
            <w:pPr>
              <w:spacing w:line="360" w:lineRule="auto"/>
              <w:rPr>
                <w:szCs w:val="28"/>
              </w:rPr>
            </w:pPr>
            <w:r w:rsidRPr="00AF6543">
              <w:rPr>
                <w:szCs w:val="28"/>
              </w:rPr>
              <w:t>-</w:t>
            </w:r>
          </w:p>
        </w:tc>
        <w:tc>
          <w:tcPr>
            <w:tcW w:w="4501" w:type="dxa"/>
          </w:tcPr>
          <w:p w14:paraId="21E7F0F8" w14:textId="77777777" w:rsidR="005E7E0B" w:rsidRPr="00AF6543" w:rsidRDefault="005E7E0B" w:rsidP="00432A1D">
            <w:pPr>
              <w:spacing w:line="360" w:lineRule="auto"/>
              <w:rPr>
                <w:szCs w:val="28"/>
              </w:rPr>
            </w:pPr>
            <w:r>
              <w:rPr>
                <w:szCs w:val="28"/>
              </w:rPr>
              <w:t>Не выявлен</w:t>
            </w:r>
          </w:p>
        </w:tc>
      </w:tr>
      <w:tr w:rsidR="005E7E0B" w:rsidRPr="00AF6543" w14:paraId="2B76BFC9" w14:textId="77777777" w:rsidTr="00AA7496">
        <w:tc>
          <w:tcPr>
            <w:tcW w:w="675" w:type="dxa"/>
          </w:tcPr>
          <w:p w14:paraId="4F987D5B" w14:textId="77777777" w:rsidR="005E7E0B" w:rsidRPr="00AF6543" w:rsidRDefault="005E7E0B" w:rsidP="00432A1D">
            <w:pPr>
              <w:spacing w:line="360" w:lineRule="auto"/>
              <w:rPr>
                <w:color w:val="000000"/>
                <w:szCs w:val="28"/>
              </w:rPr>
            </w:pPr>
            <w:r w:rsidRPr="00AF6543">
              <w:rPr>
                <w:color w:val="000000"/>
                <w:szCs w:val="28"/>
              </w:rPr>
              <w:t>43</w:t>
            </w:r>
          </w:p>
        </w:tc>
        <w:tc>
          <w:tcPr>
            <w:tcW w:w="1134" w:type="dxa"/>
          </w:tcPr>
          <w:p w14:paraId="280DE85F" w14:textId="77777777" w:rsidR="005E7E0B" w:rsidRPr="00AF6543" w:rsidRDefault="005E7E0B" w:rsidP="00432A1D">
            <w:pPr>
              <w:spacing w:line="360" w:lineRule="auto"/>
              <w:rPr>
                <w:szCs w:val="28"/>
              </w:rPr>
            </w:pPr>
            <w:r w:rsidRPr="00AF6543">
              <w:rPr>
                <w:szCs w:val="28"/>
              </w:rPr>
              <w:t>3</w:t>
            </w:r>
          </w:p>
        </w:tc>
        <w:tc>
          <w:tcPr>
            <w:tcW w:w="1134" w:type="dxa"/>
          </w:tcPr>
          <w:p w14:paraId="389855F6" w14:textId="77777777" w:rsidR="005E7E0B" w:rsidRPr="00AF6543" w:rsidRDefault="005E7E0B" w:rsidP="00432A1D">
            <w:pPr>
              <w:spacing w:line="360" w:lineRule="auto"/>
              <w:rPr>
                <w:szCs w:val="28"/>
              </w:rPr>
            </w:pPr>
            <w:r w:rsidRPr="00AF6543">
              <w:rPr>
                <w:szCs w:val="28"/>
              </w:rPr>
              <w:t>26</w:t>
            </w:r>
          </w:p>
        </w:tc>
        <w:tc>
          <w:tcPr>
            <w:tcW w:w="4501" w:type="dxa"/>
          </w:tcPr>
          <w:p w14:paraId="472682DA" w14:textId="77777777" w:rsidR="005E7E0B" w:rsidRPr="00AF6543" w:rsidRDefault="005E7E0B" w:rsidP="00432A1D">
            <w:pPr>
              <w:spacing w:line="360" w:lineRule="auto"/>
              <w:rPr>
                <w:szCs w:val="28"/>
              </w:rPr>
            </w:pPr>
            <w:r w:rsidRPr="00AF6543">
              <w:rPr>
                <w:szCs w:val="28"/>
              </w:rPr>
              <w:t>Высокий</w:t>
            </w:r>
          </w:p>
        </w:tc>
      </w:tr>
      <w:tr w:rsidR="005E7E0B" w:rsidRPr="00AF6543" w14:paraId="43B2097A" w14:textId="77777777" w:rsidTr="00AA7496">
        <w:tc>
          <w:tcPr>
            <w:tcW w:w="675" w:type="dxa"/>
          </w:tcPr>
          <w:p w14:paraId="05A84CA7" w14:textId="77777777" w:rsidR="005E7E0B" w:rsidRPr="00AF6543" w:rsidRDefault="005E7E0B" w:rsidP="00432A1D">
            <w:pPr>
              <w:spacing w:line="360" w:lineRule="auto"/>
              <w:rPr>
                <w:color w:val="000000"/>
                <w:szCs w:val="28"/>
              </w:rPr>
            </w:pPr>
            <w:r w:rsidRPr="00AF6543">
              <w:rPr>
                <w:color w:val="000000"/>
                <w:szCs w:val="28"/>
              </w:rPr>
              <w:t>44</w:t>
            </w:r>
          </w:p>
        </w:tc>
        <w:tc>
          <w:tcPr>
            <w:tcW w:w="1134" w:type="dxa"/>
          </w:tcPr>
          <w:p w14:paraId="249152D9" w14:textId="77777777" w:rsidR="005E7E0B" w:rsidRPr="00AF6543" w:rsidRDefault="005E7E0B" w:rsidP="00432A1D">
            <w:pPr>
              <w:spacing w:line="360" w:lineRule="auto"/>
              <w:rPr>
                <w:szCs w:val="28"/>
              </w:rPr>
            </w:pPr>
            <w:r w:rsidRPr="00AF6543">
              <w:rPr>
                <w:szCs w:val="28"/>
              </w:rPr>
              <w:t>3</w:t>
            </w:r>
          </w:p>
        </w:tc>
        <w:tc>
          <w:tcPr>
            <w:tcW w:w="1134" w:type="dxa"/>
          </w:tcPr>
          <w:p w14:paraId="762420CD" w14:textId="77777777" w:rsidR="005E7E0B" w:rsidRPr="00AF6543" w:rsidRDefault="005E7E0B" w:rsidP="00432A1D">
            <w:pPr>
              <w:spacing w:line="360" w:lineRule="auto"/>
              <w:rPr>
                <w:szCs w:val="28"/>
              </w:rPr>
            </w:pPr>
            <w:r w:rsidRPr="00AF6543">
              <w:rPr>
                <w:szCs w:val="28"/>
              </w:rPr>
              <w:t>26</w:t>
            </w:r>
          </w:p>
        </w:tc>
        <w:tc>
          <w:tcPr>
            <w:tcW w:w="4501" w:type="dxa"/>
          </w:tcPr>
          <w:p w14:paraId="630B4DBC" w14:textId="77777777" w:rsidR="005E7E0B" w:rsidRPr="00AF6543" w:rsidRDefault="005E7E0B" w:rsidP="00432A1D">
            <w:pPr>
              <w:spacing w:line="360" w:lineRule="auto"/>
              <w:rPr>
                <w:szCs w:val="28"/>
              </w:rPr>
            </w:pPr>
            <w:r w:rsidRPr="00AF6543">
              <w:rPr>
                <w:szCs w:val="28"/>
              </w:rPr>
              <w:t>Высокий</w:t>
            </w:r>
          </w:p>
        </w:tc>
      </w:tr>
      <w:tr w:rsidR="005E7E0B" w:rsidRPr="00AF6543" w14:paraId="146CED93" w14:textId="77777777" w:rsidTr="00AA7496">
        <w:tc>
          <w:tcPr>
            <w:tcW w:w="675" w:type="dxa"/>
          </w:tcPr>
          <w:p w14:paraId="2022618B" w14:textId="77777777" w:rsidR="005E7E0B" w:rsidRPr="00AF6543" w:rsidRDefault="005E7E0B" w:rsidP="00432A1D">
            <w:pPr>
              <w:spacing w:line="360" w:lineRule="auto"/>
              <w:rPr>
                <w:color w:val="000000"/>
                <w:szCs w:val="28"/>
              </w:rPr>
            </w:pPr>
            <w:r w:rsidRPr="00AF6543">
              <w:rPr>
                <w:color w:val="000000"/>
                <w:szCs w:val="28"/>
              </w:rPr>
              <w:t>45</w:t>
            </w:r>
          </w:p>
        </w:tc>
        <w:tc>
          <w:tcPr>
            <w:tcW w:w="1134" w:type="dxa"/>
          </w:tcPr>
          <w:p w14:paraId="6204CB44" w14:textId="77777777" w:rsidR="005E7E0B" w:rsidRPr="00AF6543" w:rsidRDefault="005E7E0B" w:rsidP="00432A1D">
            <w:pPr>
              <w:spacing w:line="360" w:lineRule="auto"/>
              <w:rPr>
                <w:szCs w:val="28"/>
              </w:rPr>
            </w:pPr>
            <w:r w:rsidRPr="00AF6543">
              <w:rPr>
                <w:szCs w:val="28"/>
              </w:rPr>
              <w:t>5</w:t>
            </w:r>
          </w:p>
        </w:tc>
        <w:tc>
          <w:tcPr>
            <w:tcW w:w="1134" w:type="dxa"/>
          </w:tcPr>
          <w:p w14:paraId="6CF6CB43" w14:textId="77777777" w:rsidR="005E7E0B" w:rsidRPr="00AF6543" w:rsidRDefault="005E7E0B" w:rsidP="00432A1D">
            <w:pPr>
              <w:spacing w:line="360" w:lineRule="auto"/>
              <w:rPr>
                <w:szCs w:val="28"/>
              </w:rPr>
            </w:pPr>
            <w:r w:rsidRPr="00AF6543">
              <w:rPr>
                <w:szCs w:val="28"/>
              </w:rPr>
              <w:t>10</w:t>
            </w:r>
          </w:p>
        </w:tc>
        <w:tc>
          <w:tcPr>
            <w:tcW w:w="4501" w:type="dxa"/>
          </w:tcPr>
          <w:p w14:paraId="52E0C831"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01AF66F3" w14:textId="77777777" w:rsidTr="00AA7496">
        <w:tc>
          <w:tcPr>
            <w:tcW w:w="675" w:type="dxa"/>
          </w:tcPr>
          <w:p w14:paraId="31E2D7DA" w14:textId="77777777" w:rsidR="005E7E0B" w:rsidRPr="00AF6543" w:rsidRDefault="005E7E0B" w:rsidP="00432A1D">
            <w:pPr>
              <w:spacing w:line="360" w:lineRule="auto"/>
              <w:rPr>
                <w:color w:val="000000"/>
                <w:szCs w:val="28"/>
              </w:rPr>
            </w:pPr>
            <w:r w:rsidRPr="00AF6543">
              <w:rPr>
                <w:color w:val="000000"/>
                <w:szCs w:val="28"/>
              </w:rPr>
              <w:t>46</w:t>
            </w:r>
          </w:p>
        </w:tc>
        <w:tc>
          <w:tcPr>
            <w:tcW w:w="1134" w:type="dxa"/>
          </w:tcPr>
          <w:p w14:paraId="667F898E" w14:textId="77777777" w:rsidR="005E7E0B" w:rsidRPr="00AF6543" w:rsidRDefault="005E7E0B" w:rsidP="00432A1D">
            <w:pPr>
              <w:spacing w:line="360" w:lineRule="auto"/>
              <w:rPr>
                <w:szCs w:val="28"/>
              </w:rPr>
            </w:pPr>
            <w:r w:rsidRPr="00AF6543">
              <w:rPr>
                <w:szCs w:val="28"/>
              </w:rPr>
              <w:t>5</w:t>
            </w:r>
          </w:p>
        </w:tc>
        <w:tc>
          <w:tcPr>
            <w:tcW w:w="1134" w:type="dxa"/>
          </w:tcPr>
          <w:p w14:paraId="45CCF1BD" w14:textId="77777777" w:rsidR="005E7E0B" w:rsidRPr="00AF6543" w:rsidRDefault="005E7E0B" w:rsidP="00432A1D">
            <w:pPr>
              <w:spacing w:line="360" w:lineRule="auto"/>
              <w:rPr>
                <w:szCs w:val="28"/>
              </w:rPr>
            </w:pPr>
            <w:r w:rsidRPr="00AF6543">
              <w:rPr>
                <w:szCs w:val="28"/>
              </w:rPr>
              <w:t>29</w:t>
            </w:r>
          </w:p>
        </w:tc>
        <w:tc>
          <w:tcPr>
            <w:tcW w:w="4501" w:type="dxa"/>
          </w:tcPr>
          <w:p w14:paraId="6262C1BD" w14:textId="77777777" w:rsidR="005E7E0B" w:rsidRPr="00AF6543" w:rsidRDefault="005E7E0B" w:rsidP="00432A1D">
            <w:pPr>
              <w:spacing w:line="360" w:lineRule="auto"/>
              <w:rPr>
                <w:szCs w:val="28"/>
              </w:rPr>
            </w:pPr>
            <w:r w:rsidRPr="00AF6543">
              <w:rPr>
                <w:szCs w:val="28"/>
              </w:rPr>
              <w:t>Высокий</w:t>
            </w:r>
          </w:p>
        </w:tc>
      </w:tr>
      <w:tr w:rsidR="005E7E0B" w:rsidRPr="00AF6543" w14:paraId="7F0AB33E" w14:textId="77777777" w:rsidTr="00AA7496">
        <w:tc>
          <w:tcPr>
            <w:tcW w:w="675" w:type="dxa"/>
          </w:tcPr>
          <w:p w14:paraId="410D3259" w14:textId="77777777" w:rsidR="005E7E0B" w:rsidRPr="00AF6543" w:rsidRDefault="005E7E0B" w:rsidP="00432A1D">
            <w:pPr>
              <w:spacing w:line="360" w:lineRule="auto"/>
              <w:rPr>
                <w:color w:val="000000"/>
                <w:szCs w:val="28"/>
              </w:rPr>
            </w:pPr>
            <w:r w:rsidRPr="00AF6543">
              <w:rPr>
                <w:color w:val="000000"/>
                <w:szCs w:val="28"/>
              </w:rPr>
              <w:t>47</w:t>
            </w:r>
          </w:p>
        </w:tc>
        <w:tc>
          <w:tcPr>
            <w:tcW w:w="1134" w:type="dxa"/>
          </w:tcPr>
          <w:p w14:paraId="32515168" w14:textId="77777777" w:rsidR="005E7E0B" w:rsidRPr="00AF6543" w:rsidRDefault="005E7E0B" w:rsidP="00432A1D">
            <w:pPr>
              <w:spacing w:line="360" w:lineRule="auto"/>
              <w:rPr>
                <w:szCs w:val="28"/>
              </w:rPr>
            </w:pPr>
            <w:r w:rsidRPr="00AF6543">
              <w:rPr>
                <w:szCs w:val="28"/>
              </w:rPr>
              <w:t>2</w:t>
            </w:r>
          </w:p>
        </w:tc>
        <w:tc>
          <w:tcPr>
            <w:tcW w:w="1134" w:type="dxa"/>
          </w:tcPr>
          <w:p w14:paraId="74ACE1CA" w14:textId="77777777" w:rsidR="005E7E0B" w:rsidRPr="00AF6543" w:rsidRDefault="005E7E0B" w:rsidP="00432A1D">
            <w:pPr>
              <w:spacing w:line="360" w:lineRule="auto"/>
              <w:rPr>
                <w:szCs w:val="28"/>
              </w:rPr>
            </w:pPr>
            <w:r w:rsidRPr="00AF6543">
              <w:rPr>
                <w:szCs w:val="28"/>
              </w:rPr>
              <w:t>11</w:t>
            </w:r>
          </w:p>
        </w:tc>
        <w:tc>
          <w:tcPr>
            <w:tcW w:w="4501" w:type="dxa"/>
          </w:tcPr>
          <w:p w14:paraId="275EE883"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низкому)</w:t>
            </w:r>
          </w:p>
        </w:tc>
      </w:tr>
      <w:tr w:rsidR="005E7E0B" w:rsidRPr="00AF6543" w14:paraId="14F19633" w14:textId="77777777" w:rsidTr="00AA7496">
        <w:tc>
          <w:tcPr>
            <w:tcW w:w="675" w:type="dxa"/>
          </w:tcPr>
          <w:p w14:paraId="588B4091" w14:textId="77777777" w:rsidR="005E7E0B" w:rsidRPr="00AF6543" w:rsidRDefault="005E7E0B" w:rsidP="00432A1D">
            <w:pPr>
              <w:spacing w:line="360" w:lineRule="auto"/>
              <w:rPr>
                <w:color w:val="000000"/>
                <w:szCs w:val="28"/>
              </w:rPr>
            </w:pPr>
            <w:r w:rsidRPr="00AF6543">
              <w:rPr>
                <w:color w:val="000000"/>
                <w:szCs w:val="28"/>
              </w:rPr>
              <w:t>48</w:t>
            </w:r>
          </w:p>
        </w:tc>
        <w:tc>
          <w:tcPr>
            <w:tcW w:w="1134" w:type="dxa"/>
          </w:tcPr>
          <w:p w14:paraId="7138DC01" w14:textId="77777777" w:rsidR="005E7E0B" w:rsidRPr="00AF6543" w:rsidRDefault="005E7E0B" w:rsidP="00432A1D">
            <w:pPr>
              <w:spacing w:line="360" w:lineRule="auto"/>
              <w:rPr>
                <w:szCs w:val="28"/>
              </w:rPr>
            </w:pPr>
            <w:r w:rsidRPr="00AF6543">
              <w:rPr>
                <w:szCs w:val="28"/>
              </w:rPr>
              <w:t>3</w:t>
            </w:r>
          </w:p>
        </w:tc>
        <w:tc>
          <w:tcPr>
            <w:tcW w:w="1134" w:type="dxa"/>
          </w:tcPr>
          <w:p w14:paraId="2D5D10B2" w14:textId="77777777" w:rsidR="005E7E0B" w:rsidRPr="00AF6543" w:rsidRDefault="005E7E0B" w:rsidP="00432A1D">
            <w:pPr>
              <w:spacing w:line="360" w:lineRule="auto"/>
              <w:rPr>
                <w:szCs w:val="28"/>
              </w:rPr>
            </w:pPr>
            <w:r w:rsidRPr="00AF6543">
              <w:rPr>
                <w:szCs w:val="28"/>
              </w:rPr>
              <w:t>30</w:t>
            </w:r>
          </w:p>
        </w:tc>
        <w:tc>
          <w:tcPr>
            <w:tcW w:w="4501" w:type="dxa"/>
          </w:tcPr>
          <w:p w14:paraId="665639BB" w14:textId="77777777" w:rsidR="005E7E0B" w:rsidRPr="00AF6543" w:rsidRDefault="005E7E0B" w:rsidP="00432A1D">
            <w:pPr>
              <w:spacing w:line="360" w:lineRule="auto"/>
              <w:rPr>
                <w:szCs w:val="28"/>
              </w:rPr>
            </w:pPr>
            <w:r w:rsidRPr="00AF6543">
              <w:rPr>
                <w:szCs w:val="28"/>
              </w:rPr>
              <w:t>Высокий</w:t>
            </w:r>
          </w:p>
        </w:tc>
      </w:tr>
      <w:tr w:rsidR="005E7E0B" w:rsidRPr="00AF6543" w14:paraId="6E6F0F87" w14:textId="77777777" w:rsidTr="00AA7496">
        <w:tc>
          <w:tcPr>
            <w:tcW w:w="675" w:type="dxa"/>
          </w:tcPr>
          <w:p w14:paraId="131BDF26" w14:textId="77777777" w:rsidR="005E7E0B" w:rsidRPr="00AF6543" w:rsidRDefault="005E7E0B" w:rsidP="00432A1D">
            <w:pPr>
              <w:spacing w:line="360" w:lineRule="auto"/>
              <w:rPr>
                <w:color w:val="000000"/>
                <w:szCs w:val="28"/>
              </w:rPr>
            </w:pPr>
            <w:r w:rsidRPr="00AF6543">
              <w:rPr>
                <w:color w:val="000000"/>
                <w:szCs w:val="28"/>
              </w:rPr>
              <w:t>49</w:t>
            </w:r>
          </w:p>
        </w:tc>
        <w:tc>
          <w:tcPr>
            <w:tcW w:w="1134" w:type="dxa"/>
          </w:tcPr>
          <w:p w14:paraId="2F4C6642" w14:textId="77777777" w:rsidR="005E7E0B" w:rsidRPr="00AF6543" w:rsidRDefault="005E7E0B" w:rsidP="00432A1D">
            <w:pPr>
              <w:spacing w:line="360" w:lineRule="auto"/>
              <w:rPr>
                <w:szCs w:val="28"/>
              </w:rPr>
            </w:pPr>
            <w:r w:rsidRPr="00AF6543">
              <w:rPr>
                <w:szCs w:val="28"/>
              </w:rPr>
              <w:t>1</w:t>
            </w:r>
          </w:p>
        </w:tc>
        <w:tc>
          <w:tcPr>
            <w:tcW w:w="1134" w:type="dxa"/>
          </w:tcPr>
          <w:p w14:paraId="20FBC752" w14:textId="77777777" w:rsidR="005E7E0B" w:rsidRPr="00AF6543" w:rsidRDefault="005E7E0B" w:rsidP="00432A1D">
            <w:pPr>
              <w:spacing w:line="360" w:lineRule="auto"/>
              <w:rPr>
                <w:szCs w:val="28"/>
              </w:rPr>
            </w:pPr>
            <w:r w:rsidRPr="00AF6543">
              <w:rPr>
                <w:szCs w:val="28"/>
              </w:rPr>
              <w:t>27</w:t>
            </w:r>
          </w:p>
        </w:tc>
        <w:tc>
          <w:tcPr>
            <w:tcW w:w="4501" w:type="dxa"/>
          </w:tcPr>
          <w:p w14:paraId="761A6A5B" w14:textId="77777777" w:rsidR="005E7E0B" w:rsidRPr="00AF6543" w:rsidRDefault="005E7E0B" w:rsidP="00432A1D">
            <w:pPr>
              <w:spacing w:line="360" w:lineRule="auto"/>
              <w:rPr>
                <w:szCs w:val="28"/>
              </w:rPr>
            </w:pPr>
            <w:r w:rsidRPr="00AF6543">
              <w:rPr>
                <w:szCs w:val="28"/>
              </w:rPr>
              <w:t>Высокий</w:t>
            </w:r>
          </w:p>
        </w:tc>
      </w:tr>
      <w:tr w:rsidR="005E7E0B" w:rsidRPr="00AF6543" w14:paraId="163E04BD" w14:textId="77777777" w:rsidTr="00AA7496">
        <w:tc>
          <w:tcPr>
            <w:tcW w:w="675" w:type="dxa"/>
          </w:tcPr>
          <w:p w14:paraId="35B3B298" w14:textId="77777777" w:rsidR="005E7E0B" w:rsidRPr="00AF6543" w:rsidRDefault="005E7E0B" w:rsidP="00432A1D">
            <w:pPr>
              <w:spacing w:line="360" w:lineRule="auto"/>
              <w:rPr>
                <w:color w:val="000000"/>
                <w:szCs w:val="28"/>
              </w:rPr>
            </w:pPr>
            <w:r w:rsidRPr="00AF6543">
              <w:rPr>
                <w:color w:val="000000"/>
                <w:szCs w:val="28"/>
              </w:rPr>
              <w:t>50</w:t>
            </w:r>
          </w:p>
        </w:tc>
        <w:tc>
          <w:tcPr>
            <w:tcW w:w="1134" w:type="dxa"/>
          </w:tcPr>
          <w:p w14:paraId="49D73122" w14:textId="77777777" w:rsidR="005E7E0B" w:rsidRPr="00AF6543" w:rsidRDefault="005E7E0B" w:rsidP="00432A1D">
            <w:pPr>
              <w:spacing w:line="360" w:lineRule="auto"/>
              <w:rPr>
                <w:szCs w:val="28"/>
              </w:rPr>
            </w:pPr>
            <w:r w:rsidRPr="00AF6543">
              <w:rPr>
                <w:szCs w:val="28"/>
              </w:rPr>
              <w:t>5</w:t>
            </w:r>
          </w:p>
        </w:tc>
        <w:tc>
          <w:tcPr>
            <w:tcW w:w="1134" w:type="dxa"/>
          </w:tcPr>
          <w:p w14:paraId="5F84BCDE" w14:textId="77777777" w:rsidR="005E7E0B" w:rsidRPr="00AF6543" w:rsidRDefault="005E7E0B" w:rsidP="00432A1D">
            <w:pPr>
              <w:spacing w:line="360" w:lineRule="auto"/>
              <w:rPr>
                <w:szCs w:val="28"/>
              </w:rPr>
            </w:pPr>
            <w:r w:rsidRPr="00AF6543">
              <w:rPr>
                <w:szCs w:val="28"/>
              </w:rPr>
              <w:t>25</w:t>
            </w:r>
          </w:p>
        </w:tc>
        <w:tc>
          <w:tcPr>
            <w:tcW w:w="4501" w:type="dxa"/>
          </w:tcPr>
          <w:p w14:paraId="024E707C" w14:textId="77777777" w:rsidR="005E7E0B" w:rsidRPr="00AF6543" w:rsidRDefault="005E7E0B" w:rsidP="00432A1D">
            <w:pPr>
              <w:spacing w:line="360" w:lineRule="auto"/>
              <w:rPr>
                <w:szCs w:val="28"/>
              </w:rPr>
            </w:pPr>
            <w:proofErr w:type="gramStart"/>
            <w:r w:rsidRPr="00AF6543">
              <w:rPr>
                <w:szCs w:val="28"/>
              </w:rPr>
              <w:t>Средний</w:t>
            </w:r>
            <w:proofErr w:type="gramEnd"/>
            <w:r w:rsidRPr="00AF6543">
              <w:rPr>
                <w:szCs w:val="28"/>
              </w:rPr>
              <w:t xml:space="preserve"> (стремлению к высокому)</w:t>
            </w:r>
          </w:p>
        </w:tc>
      </w:tr>
    </w:tbl>
    <w:p w14:paraId="64488946" w14:textId="65EC1CF3" w:rsidR="005E7E0B" w:rsidRPr="00AF6543" w:rsidRDefault="005E7E0B" w:rsidP="00432A1D">
      <w:pPr>
        <w:pStyle w:val="1"/>
        <w:spacing w:before="0"/>
        <w:rPr>
          <w:rStyle w:val="button"/>
          <w:rFonts w:cs="Times New Roman"/>
          <w:bCs w:val="0"/>
        </w:rPr>
      </w:pPr>
      <w:bookmarkStart w:id="32" w:name="_Toc1402909"/>
      <w:r>
        <w:rPr>
          <w:rStyle w:val="button"/>
          <w:rFonts w:cs="Times New Roman"/>
        </w:rPr>
        <w:lastRenderedPageBreak/>
        <w:t xml:space="preserve">Приложение </w:t>
      </w:r>
      <w:r w:rsidR="001572FD">
        <w:rPr>
          <w:rStyle w:val="button"/>
          <w:rFonts w:cs="Times New Roman"/>
        </w:rPr>
        <w:t>3</w:t>
      </w:r>
      <w:bookmarkEnd w:id="32"/>
    </w:p>
    <w:p w14:paraId="4DC71F44" w14:textId="77777777" w:rsidR="005E7E0B" w:rsidRPr="00ED7E5A" w:rsidRDefault="005E7E0B" w:rsidP="00432A1D">
      <w:pPr>
        <w:pStyle w:val="a3"/>
        <w:shd w:val="clear" w:color="auto" w:fill="FFFFFF"/>
        <w:spacing w:before="0" w:beforeAutospacing="0" w:after="0" w:afterAutospacing="0" w:line="360" w:lineRule="auto"/>
        <w:rPr>
          <w:b/>
          <w:i/>
          <w:sz w:val="28"/>
          <w:szCs w:val="28"/>
        </w:rPr>
      </w:pPr>
      <w:r w:rsidRPr="00ED7E5A">
        <w:rPr>
          <w:b/>
          <w:i/>
          <w:sz w:val="28"/>
          <w:szCs w:val="28"/>
        </w:rPr>
        <w:t xml:space="preserve">Результаты теста-опросника «Определение уровня самооценки» </w:t>
      </w:r>
      <w:proofErr w:type="spellStart"/>
      <w:r w:rsidRPr="00ED7E5A">
        <w:rPr>
          <w:b/>
          <w:i/>
          <w:sz w:val="28"/>
          <w:szCs w:val="28"/>
        </w:rPr>
        <w:t>С.В.Ковалёва</w:t>
      </w:r>
      <w:proofErr w:type="spellEnd"/>
    </w:p>
    <w:p w14:paraId="6B074F90" w14:textId="77777777" w:rsidR="005E7E0B" w:rsidRPr="00AF6543" w:rsidRDefault="005E7E0B" w:rsidP="00432A1D">
      <w:pPr>
        <w:spacing w:line="360" w:lineRule="auto"/>
        <w:rPr>
          <w:szCs w:val="28"/>
        </w:rPr>
      </w:pPr>
    </w:p>
    <w:tbl>
      <w:tblPr>
        <w:tblStyle w:val="af7"/>
        <w:tblW w:w="0" w:type="auto"/>
        <w:tblInd w:w="675" w:type="dxa"/>
        <w:tblLook w:val="04A0" w:firstRow="1" w:lastRow="0" w:firstColumn="1" w:lastColumn="0" w:noHBand="0" w:noVBand="1"/>
      </w:tblPr>
      <w:tblGrid>
        <w:gridCol w:w="1882"/>
        <w:gridCol w:w="2693"/>
        <w:gridCol w:w="3119"/>
      </w:tblGrid>
      <w:tr w:rsidR="005E7E0B" w:rsidRPr="00AF6543" w14:paraId="119AAB09" w14:textId="77777777" w:rsidTr="00AA7496">
        <w:tc>
          <w:tcPr>
            <w:tcW w:w="498" w:type="dxa"/>
            <w:vAlign w:val="center"/>
          </w:tcPr>
          <w:p w14:paraId="12843BAE" w14:textId="77777777" w:rsidR="005E7E0B" w:rsidRPr="00AF6543" w:rsidRDefault="005E7E0B" w:rsidP="00432A1D">
            <w:pPr>
              <w:spacing w:line="360" w:lineRule="auto"/>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2693" w:type="dxa"/>
          </w:tcPr>
          <w:p w14:paraId="75F23921" w14:textId="77777777" w:rsidR="005E7E0B" w:rsidRPr="00AF6543" w:rsidRDefault="005E7E0B" w:rsidP="00432A1D">
            <w:pPr>
              <w:spacing w:line="360" w:lineRule="auto"/>
              <w:jc w:val="center"/>
              <w:rPr>
                <w:b/>
                <w:szCs w:val="28"/>
              </w:rPr>
            </w:pPr>
            <w:r w:rsidRPr="00AF6543">
              <w:rPr>
                <w:b/>
                <w:szCs w:val="28"/>
              </w:rPr>
              <w:t>Балл</w:t>
            </w:r>
          </w:p>
        </w:tc>
        <w:tc>
          <w:tcPr>
            <w:tcW w:w="3119" w:type="dxa"/>
          </w:tcPr>
          <w:p w14:paraId="6886ACA8" w14:textId="77777777" w:rsidR="005E7E0B" w:rsidRPr="00AF6543" w:rsidRDefault="005E7E0B" w:rsidP="00432A1D">
            <w:pPr>
              <w:spacing w:line="360" w:lineRule="auto"/>
              <w:jc w:val="center"/>
              <w:rPr>
                <w:b/>
                <w:szCs w:val="28"/>
              </w:rPr>
            </w:pPr>
            <w:r w:rsidRPr="00AF6543">
              <w:rPr>
                <w:b/>
                <w:szCs w:val="28"/>
              </w:rPr>
              <w:t>Уровень самооценки</w:t>
            </w:r>
          </w:p>
        </w:tc>
      </w:tr>
      <w:tr w:rsidR="005E7E0B" w:rsidRPr="00AF6543" w14:paraId="3E46AD69" w14:textId="77777777" w:rsidTr="00AA7496">
        <w:tc>
          <w:tcPr>
            <w:tcW w:w="498" w:type="dxa"/>
            <w:vAlign w:val="center"/>
          </w:tcPr>
          <w:p w14:paraId="75A0315D" w14:textId="77777777" w:rsidR="005E7E0B" w:rsidRPr="00AF6543" w:rsidRDefault="005E7E0B" w:rsidP="00432A1D">
            <w:pPr>
              <w:spacing w:line="360" w:lineRule="auto"/>
              <w:rPr>
                <w:color w:val="000000"/>
                <w:szCs w:val="28"/>
              </w:rPr>
            </w:pPr>
            <w:r w:rsidRPr="00AF6543">
              <w:rPr>
                <w:color w:val="000000"/>
                <w:szCs w:val="28"/>
              </w:rPr>
              <w:t>1</w:t>
            </w:r>
          </w:p>
        </w:tc>
        <w:tc>
          <w:tcPr>
            <w:tcW w:w="2693" w:type="dxa"/>
          </w:tcPr>
          <w:p w14:paraId="1D92A65D" w14:textId="77777777" w:rsidR="005E7E0B" w:rsidRPr="00AF6543" w:rsidRDefault="005E7E0B" w:rsidP="00432A1D">
            <w:pPr>
              <w:spacing w:line="360" w:lineRule="auto"/>
              <w:jc w:val="center"/>
              <w:rPr>
                <w:szCs w:val="28"/>
              </w:rPr>
            </w:pPr>
            <w:r w:rsidRPr="00AF6543">
              <w:rPr>
                <w:szCs w:val="28"/>
              </w:rPr>
              <w:t>37</w:t>
            </w:r>
          </w:p>
        </w:tc>
        <w:tc>
          <w:tcPr>
            <w:tcW w:w="3119" w:type="dxa"/>
          </w:tcPr>
          <w:p w14:paraId="1E04EEB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A11A137" w14:textId="77777777" w:rsidTr="00AA7496">
        <w:tc>
          <w:tcPr>
            <w:tcW w:w="498" w:type="dxa"/>
            <w:vAlign w:val="center"/>
          </w:tcPr>
          <w:p w14:paraId="38776133" w14:textId="77777777" w:rsidR="005E7E0B" w:rsidRPr="00AF6543" w:rsidRDefault="005E7E0B" w:rsidP="00432A1D">
            <w:pPr>
              <w:spacing w:line="360" w:lineRule="auto"/>
              <w:rPr>
                <w:color w:val="000000"/>
                <w:szCs w:val="28"/>
              </w:rPr>
            </w:pPr>
            <w:r w:rsidRPr="00AF6543">
              <w:rPr>
                <w:color w:val="000000"/>
                <w:szCs w:val="28"/>
              </w:rPr>
              <w:t>2</w:t>
            </w:r>
          </w:p>
        </w:tc>
        <w:tc>
          <w:tcPr>
            <w:tcW w:w="2693" w:type="dxa"/>
          </w:tcPr>
          <w:p w14:paraId="56D8A303" w14:textId="77777777" w:rsidR="005E7E0B" w:rsidRPr="00AF6543" w:rsidRDefault="005E7E0B" w:rsidP="00432A1D">
            <w:pPr>
              <w:spacing w:line="360" w:lineRule="auto"/>
              <w:jc w:val="center"/>
              <w:rPr>
                <w:szCs w:val="28"/>
              </w:rPr>
            </w:pPr>
            <w:r w:rsidRPr="00AF6543">
              <w:rPr>
                <w:szCs w:val="28"/>
              </w:rPr>
              <w:t>49</w:t>
            </w:r>
          </w:p>
        </w:tc>
        <w:tc>
          <w:tcPr>
            <w:tcW w:w="3119" w:type="dxa"/>
          </w:tcPr>
          <w:p w14:paraId="4FF2A0DA"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3DB7CDB1" w14:textId="77777777" w:rsidTr="00AA7496">
        <w:tc>
          <w:tcPr>
            <w:tcW w:w="498" w:type="dxa"/>
            <w:vAlign w:val="center"/>
          </w:tcPr>
          <w:p w14:paraId="0162828B" w14:textId="77777777" w:rsidR="005E7E0B" w:rsidRPr="00AF6543" w:rsidRDefault="005E7E0B" w:rsidP="00432A1D">
            <w:pPr>
              <w:spacing w:line="360" w:lineRule="auto"/>
              <w:rPr>
                <w:color w:val="000000"/>
                <w:szCs w:val="28"/>
              </w:rPr>
            </w:pPr>
            <w:r w:rsidRPr="00AF6543">
              <w:rPr>
                <w:color w:val="000000"/>
                <w:szCs w:val="28"/>
              </w:rPr>
              <w:t>3</w:t>
            </w:r>
          </w:p>
        </w:tc>
        <w:tc>
          <w:tcPr>
            <w:tcW w:w="2693" w:type="dxa"/>
          </w:tcPr>
          <w:p w14:paraId="3B36AD84" w14:textId="77777777" w:rsidR="005E7E0B" w:rsidRPr="00AF6543" w:rsidRDefault="005E7E0B" w:rsidP="00432A1D">
            <w:pPr>
              <w:spacing w:line="360" w:lineRule="auto"/>
              <w:jc w:val="center"/>
              <w:rPr>
                <w:szCs w:val="28"/>
              </w:rPr>
            </w:pPr>
            <w:r w:rsidRPr="00AF6543">
              <w:rPr>
                <w:szCs w:val="28"/>
              </w:rPr>
              <w:t>51</w:t>
            </w:r>
          </w:p>
        </w:tc>
        <w:tc>
          <w:tcPr>
            <w:tcW w:w="3119" w:type="dxa"/>
          </w:tcPr>
          <w:p w14:paraId="3BAB8270"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92316DA" w14:textId="77777777" w:rsidTr="00AA7496">
        <w:tc>
          <w:tcPr>
            <w:tcW w:w="498" w:type="dxa"/>
            <w:vAlign w:val="center"/>
          </w:tcPr>
          <w:p w14:paraId="4F5AD252" w14:textId="77777777" w:rsidR="005E7E0B" w:rsidRPr="00AF6543" w:rsidRDefault="005E7E0B" w:rsidP="00432A1D">
            <w:pPr>
              <w:spacing w:line="360" w:lineRule="auto"/>
              <w:rPr>
                <w:color w:val="000000"/>
                <w:szCs w:val="28"/>
              </w:rPr>
            </w:pPr>
            <w:r w:rsidRPr="00AF6543">
              <w:rPr>
                <w:color w:val="000000"/>
                <w:szCs w:val="28"/>
              </w:rPr>
              <w:t>4</w:t>
            </w:r>
          </w:p>
        </w:tc>
        <w:tc>
          <w:tcPr>
            <w:tcW w:w="2693" w:type="dxa"/>
          </w:tcPr>
          <w:p w14:paraId="6A437784" w14:textId="77777777" w:rsidR="005E7E0B" w:rsidRPr="00AF6543" w:rsidRDefault="005E7E0B" w:rsidP="00432A1D">
            <w:pPr>
              <w:spacing w:line="360" w:lineRule="auto"/>
              <w:jc w:val="center"/>
              <w:rPr>
                <w:szCs w:val="28"/>
              </w:rPr>
            </w:pPr>
            <w:r w:rsidRPr="00AF6543">
              <w:rPr>
                <w:szCs w:val="28"/>
              </w:rPr>
              <w:t>45</w:t>
            </w:r>
          </w:p>
        </w:tc>
        <w:tc>
          <w:tcPr>
            <w:tcW w:w="3119" w:type="dxa"/>
          </w:tcPr>
          <w:p w14:paraId="394CFA1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0CD3A15C" w14:textId="77777777" w:rsidTr="00AA7496">
        <w:tc>
          <w:tcPr>
            <w:tcW w:w="498" w:type="dxa"/>
            <w:vAlign w:val="center"/>
          </w:tcPr>
          <w:p w14:paraId="32308283" w14:textId="77777777" w:rsidR="005E7E0B" w:rsidRPr="00AF6543" w:rsidRDefault="005E7E0B" w:rsidP="00432A1D">
            <w:pPr>
              <w:spacing w:line="360" w:lineRule="auto"/>
              <w:rPr>
                <w:color w:val="000000"/>
                <w:szCs w:val="28"/>
              </w:rPr>
            </w:pPr>
            <w:r w:rsidRPr="00AF6543">
              <w:rPr>
                <w:color w:val="000000"/>
                <w:szCs w:val="28"/>
              </w:rPr>
              <w:t>5</w:t>
            </w:r>
          </w:p>
        </w:tc>
        <w:tc>
          <w:tcPr>
            <w:tcW w:w="2693" w:type="dxa"/>
          </w:tcPr>
          <w:p w14:paraId="0A0BA2DA" w14:textId="77777777" w:rsidR="005E7E0B" w:rsidRPr="00AF6543" w:rsidRDefault="005E7E0B" w:rsidP="00432A1D">
            <w:pPr>
              <w:spacing w:line="360" w:lineRule="auto"/>
              <w:jc w:val="center"/>
              <w:rPr>
                <w:szCs w:val="28"/>
              </w:rPr>
            </w:pPr>
            <w:r w:rsidRPr="00AF6543">
              <w:rPr>
                <w:szCs w:val="28"/>
              </w:rPr>
              <w:t>80</w:t>
            </w:r>
          </w:p>
        </w:tc>
        <w:tc>
          <w:tcPr>
            <w:tcW w:w="3119" w:type="dxa"/>
          </w:tcPr>
          <w:p w14:paraId="7B732EB4"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BB949E2" w14:textId="77777777" w:rsidTr="00AA7496">
        <w:tc>
          <w:tcPr>
            <w:tcW w:w="498" w:type="dxa"/>
            <w:vAlign w:val="center"/>
          </w:tcPr>
          <w:p w14:paraId="2DE2048A" w14:textId="77777777" w:rsidR="005E7E0B" w:rsidRPr="00AF6543" w:rsidRDefault="005E7E0B" w:rsidP="00432A1D">
            <w:pPr>
              <w:spacing w:line="360" w:lineRule="auto"/>
              <w:rPr>
                <w:color w:val="000000"/>
                <w:szCs w:val="28"/>
              </w:rPr>
            </w:pPr>
            <w:r w:rsidRPr="00AF6543">
              <w:rPr>
                <w:color w:val="000000"/>
                <w:szCs w:val="28"/>
              </w:rPr>
              <w:t>6</w:t>
            </w:r>
          </w:p>
        </w:tc>
        <w:tc>
          <w:tcPr>
            <w:tcW w:w="2693" w:type="dxa"/>
          </w:tcPr>
          <w:p w14:paraId="52D4EBDD" w14:textId="77777777" w:rsidR="005E7E0B" w:rsidRPr="00AF6543" w:rsidRDefault="005E7E0B" w:rsidP="00432A1D">
            <w:pPr>
              <w:spacing w:line="360" w:lineRule="auto"/>
              <w:jc w:val="center"/>
              <w:rPr>
                <w:szCs w:val="28"/>
              </w:rPr>
            </w:pPr>
            <w:r w:rsidRPr="00AF6543">
              <w:rPr>
                <w:szCs w:val="28"/>
              </w:rPr>
              <w:t>32</w:t>
            </w:r>
          </w:p>
        </w:tc>
        <w:tc>
          <w:tcPr>
            <w:tcW w:w="3119" w:type="dxa"/>
          </w:tcPr>
          <w:p w14:paraId="4D694CEF"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4549925B" w14:textId="77777777" w:rsidTr="00AA7496">
        <w:tc>
          <w:tcPr>
            <w:tcW w:w="498" w:type="dxa"/>
            <w:vAlign w:val="center"/>
          </w:tcPr>
          <w:p w14:paraId="6E5453DE" w14:textId="77777777" w:rsidR="005E7E0B" w:rsidRPr="00AF6543" w:rsidRDefault="005E7E0B" w:rsidP="00432A1D">
            <w:pPr>
              <w:spacing w:line="360" w:lineRule="auto"/>
              <w:rPr>
                <w:color w:val="000000"/>
                <w:szCs w:val="28"/>
              </w:rPr>
            </w:pPr>
            <w:r w:rsidRPr="00AF6543">
              <w:rPr>
                <w:color w:val="000000"/>
                <w:szCs w:val="28"/>
              </w:rPr>
              <w:t>7</w:t>
            </w:r>
          </w:p>
        </w:tc>
        <w:tc>
          <w:tcPr>
            <w:tcW w:w="2693" w:type="dxa"/>
          </w:tcPr>
          <w:p w14:paraId="342253A6" w14:textId="77777777" w:rsidR="005E7E0B" w:rsidRPr="00AF6543" w:rsidRDefault="005E7E0B" w:rsidP="00432A1D">
            <w:pPr>
              <w:spacing w:line="360" w:lineRule="auto"/>
              <w:jc w:val="center"/>
              <w:rPr>
                <w:szCs w:val="28"/>
              </w:rPr>
            </w:pPr>
            <w:r w:rsidRPr="00AF6543">
              <w:rPr>
                <w:szCs w:val="28"/>
              </w:rPr>
              <w:t>71</w:t>
            </w:r>
          </w:p>
        </w:tc>
        <w:tc>
          <w:tcPr>
            <w:tcW w:w="3119" w:type="dxa"/>
          </w:tcPr>
          <w:p w14:paraId="23EFE5A4"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2FE43EA5" w14:textId="77777777" w:rsidTr="00AA7496">
        <w:tc>
          <w:tcPr>
            <w:tcW w:w="498" w:type="dxa"/>
            <w:vAlign w:val="center"/>
          </w:tcPr>
          <w:p w14:paraId="3280755E" w14:textId="77777777" w:rsidR="005E7E0B" w:rsidRPr="00AF6543" w:rsidRDefault="005E7E0B" w:rsidP="00432A1D">
            <w:pPr>
              <w:spacing w:line="360" w:lineRule="auto"/>
              <w:rPr>
                <w:color w:val="000000"/>
                <w:szCs w:val="28"/>
              </w:rPr>
            </w:pPr>
            <w:r w:rsidRPr="00AF6543">
              <w:rPr>
                <w:color w:val="000000"/>
                <w:szCs w:val="28"/>
              </w:rPr>
              <w:t>8</w:t>
            </w:r>
          </w:p>
        </w:tc>
        <w:tc>
          <w:tcPr>
            <w:tcW w:w="2693" w:type="dxa"/>
          </w:tcPr>
          <w:p w14:paraId="0523557E" w14:textId="77777777" w:rsidR="005E7E0B" w:rsidRPr="00AF6543" w:rsidRDefault="005E7E0B" w:rsidP="00432A1D">
            <w:pPr>
              <w:spacing w:line="360" w:lineRule="auto"/>
              <w:jc w:val="center"/>
              <w:rPr>
                <w:szCs w:val="28"/>
              </w:rPr>
            </w:pPr>
            <w:r w:rsidRPr="00AF6543">
              <w:rPr>
                <w:szCs w:val="28"/>
              </w:rPr>
              <w:t>67</w:t>
            </w:r>
          </w:p>
        </w:tc>
        <w:tc>
          <w:tcPr>
            <w:tcW w:w="3119" w:type="dxa"/>
          </w:tcPr>
          <w:p w14:paraId="37937B0C"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4C82844" w14:textId="77777777" w:rsidTr="00AA7496">
        <w:tc>
          <w:tcPr>
            <w:tcW w:w="498" w:type="dxa"/>
            <w:vAlign w:val="center"/>
          </w:tcPr>
          <w:p w14:paraId="62441E20" w14:textId="77777777" w:rsidR="005E7E0B" w:rsidRPr="00AF6543" w:rsidRDefault="005E7E0B" w:rsidP="00432A1D">
            <w:pPr>
              <w:spacing w:line="360" w:lineRule="auto"/>
              <w:rPr>
                <w:color w:val="000000"/>
                <w:szCs w:val="28"/>
              </w:rPr>
            </w:pPr>
            <w:r w:rsidRPr="00AF6543">
              <w:rPr>
                <w:color w:val="000000"/>
                <w:szCs w:val="28"/>
              </w:rPr>
              <w:t>9</w:t>
            </w:r>
          </w:p>
        </w:tc>
        <w:tc>
          <w:tcPr>
            <w:tcW w:w="2693" w:type="dxa"/>
          </w:tcPr>
          <w:p w14:paraId="6A4497D3" w14:textId="77777777" w:rsidR="005E7E0B" w:rsidRPr="00AF6543" w:rsidRDefault="005E7E0B" w:rsidP="00432A1D">
            <w:pPr>
              <w:spacing w:line="360" w:lineRule="auto"/>
              <w:jc w:val="center"/>
              <w:rPr>
                <w:szCs w:val="28"/>
              </w:rPr>
            </w:pPr>
            <w:r w:rsidRPr="00AF6543">
              <w:rPr>
                <w:szCs w:val="28"/>
              </w:rPr>
              <w:t>74</w:t>
            </w:r>
          </w:p>
        </w:tc>
        <w:tc>
          <w:tcPr>
            <w:tcW w:w="3119" w:type="dxa"/>
          </w:tcPr>
          <w:p w14:paraId="64817090"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B08305A" w14:textId="77777777" w:rsidTr="00AA7496">
        <w:tc>
          <w:tcPr>
            <w:tcW w:w="498" w:type="dxa"/>
            <w:vAlign w:val="center"/>
          </w:tcPr>
          <w:p w14:paraId="1DBD9E62" w14:textId="77777777" w:rsidR="005E7E0B" w:rsidRPr="00AF6543" w:rsidRDefault="005E7E0B" w:rsidP="00432A1D">
            <w:pPr>
              <w:spacing w:line="360" w:lineRule="auto"/>
              <w:rPr>
                <w:color w:val="000000"/>
                <w:szCs w:val="28"/>
              </w:rPr>
            </w:pPr>
            <w:r w:rsidRPr="00AF6543">
              <w:rPr>
                <w:color w:val="000000"/>
                <w:szCs w:val="28"/>
              </w:rPr>
              <w:t>10</w:t>
            </w:r>
          </w:p>
        </w:tc>
        <w:tc>
          <w:tcPr>
            <w:tcW w:w="2693" w:type="dxa"/>
          </w:tcPr>
          <w:p w14:paraId="0E71DBBD" w14:textId="77777777" w:rsidR="005E7E0B" w:rsidRPr="00AF6543" w:rsidRDefault="005E7E0B" w:rsidP="00432A1D">
            <w:pPr>
              <w:spacing w:line="360" w:lineRule="auto"/>
              <w:jc w:val="center"/>
              <w:rPr>
                <w:szCs w:val="28"/>
              </w:rPr>
            </w:pPr>
            <w:r w:rsidRPr="00AF6543">
              <w:rPr>
                <w:szCs w:val="28"/>
              </w:rPr>
              <w:t>30</w:t>
            </w:r>
          </w:p>
        </w:tc>
        <w:tc>
          <w:tcPr>
            <w:tcW w:w="3119" w:type="dxa"/>
          </w:tcPr>
          <w:p w14:paraId="410795BC"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6E2D1A9" w14:textId="77777777" w:rsidTr="00AA7496">
        <w:tc>
          <w:tcPr>
            <w:tcW w:w="498" w:type="dxa"/>
            <w:vAlign w:val="center"/>
          </w:tcPr>
          <w:p w14:paraId="6433CB7A" w14:textId="77777777" w:rsidR="005E7E0B" w:rsidRPr="00AF6543" w:rsidRDefault="005E7E0B" w:rsidP="00432A1D">
            <w:pPr>
              <w:spacing w:line="360" w:lineRule="auto"/>
              <w:rPr>
                <w:color w:val="000000"/>
                <w:szCs w:val="28"/>
              </w:rPr>
            </w:pPr>
            <w:r w:rsidRPr="00AF6543">
              <w:rPr>
                <w:color w:val="000000"/>
                <w:szCs w:val="28"/>
              </w:rPr>
              <w:t>11</w:t>
            </w:r>
          </w:p>
        </w:tc>
        <w:tc>
          <w:tcPr>
            <w:tcW w:w="2693" w:type="dxa"/>
          </w:tcPr>
          <w:p w14:paraId="3211FEE8" w14:textId="77777777" w:rsidR="005E7E0B" w:rsidRPr="00AF6543" w:rsidRDefault="005E7E0B" w:rsidP="00432A1D">
            <w:pPr>
              <w:spacing w:line="360" w:lineRule="auto"/>
              <w:jc w:val="center"/>
              <w:rPr>
                <w:szCs w:val="28"/>
              </w:rPr>
            </w:pPr>
            <w:r w:rsidRPr="00AF6543">
              <w:rPr>
                <w:szCs w:val="28"/>
              </w:rPr>
              <w:t>62</w:t>
            </w:r>
          </w:p>
        </w:tc>
        <w:tc>
          <w:tcPr>
            <w:tcW w:w="3119" w:type="dxa"/>
          </w:tcPr>
          <w:p w14:paraId="776CE039"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2296F2FA" w14:textId="77777777" w:rsidTr="00AA7496">
        <w:tc>
          <w:tcPr>
            <w:tcW w:w="498" w:type="dxa"/>
            <w:vAlign w:val="center"/>
          </w:tcPr>
          <w:p w14:paraId="66920A0C" w14:textId="77777777" w:rsidR="005E7E0B" w:rsidRPr="00AF6543" w:rsidRDefault="005E7E0B" w:rsidP="00432A1D">
            <w:pPr>
              <w:spacing w:line="360" w:lineRule="auto"/>
              <w:rPr>
                <w:color w:val="000000"/>
                <w:szCs w:val="28"/>
              </w:rPr>
            </w:pPr>
            <w:r w:rsidRPr="00AF6543">
              <w:rPr>
                <w:color w:val="000000"/>
                <w:szCs w:val="28"/>
              </w:rPr>
              <w:t>12</w:t>
            </w:r>
          </w:p>
        </w:tc>
        <w:tc>
          <w:tcPr>
            <w:tcW w:w="2693" w:type="dxa"/>
          </w:tcPr>
          <w:p w14:paraId="0B985D68" w14:textId="77777777" w:rsidR="005E7E0B" w:rsidRPr="00AF6543" w:rsidRDefault="005E7E0B" w:rsidP="00432A1D">
            <w:pPr>
              <w:spacing w:line="360" w:lineRule="auto"/>
              <w:jc w:val="center"/>
              <w:rPr>
                <w:szCs w:val="28"/>
              </w:rPr>
            </w:pPr>
            <w:r w:rsidRPr="00AF6543">
              <w:rPr>
                <w:szCs w:val="28"/>
              </w:rPr>
              <w:t>87</w:t>
            </w:r>
          </w:p>
        </w:tc>
        <w:tc>
          <w:tcPr>
            <w:tcW w:w="3119" w:type="dxa"/>
          </w:tcPr>
          <w:p w14:paraId="6F441999"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3ECAF0F0" w14:textId="77777777" w:rsidTr="00AA7496">
        <w:tc>
          <w:tcPr>
            <w:tcW w:w="498" w:type="dxa"/>
            <w:vAlign w:val="center"/>
          </w:tcPr>
          <w:p w14:paraId="13F425FB" w14:textId="77777777" w:rsidR="005E7E0B" w:rsidRPr="00AF6543" w:rsidRDefault="005E7E0B" w:rsidP="00432A1D">
            <w:pPr>
              <w:spacing w:line="360" w:lineRule="auto"/>
              <w:rPr>
                <w:color w:val="000000"/>
                <w:szCs w:val="28"/>
              </w:rPr>
            </w:pPr>
            <w:r w:rsidRPr="00AF6543">
              <w:rPr>
                <w:color w:val="000000"/>
                <w:szCs w:val="28"/>
              </w:rPr>
              <w:t>13</w:t>
            </w:r>
          </w:p>
        </w:tc>
        <w:tc>
          <w:tcPr>
            <w:tcW w:w="2693" w:type="dxa"/>
          </w:tcPr>
          <w:p w14:paraId="1861DAC3" w14:textId="77777777" w:rsidR="005E7E0B" w:rsidRPr="00AF6543" w:rsidRDefault="005E7E0B" w:rsidP="00432A1D">
            <w:pPr>
              <w:spacing w:line="360" w:lineRule="auto"/>
              <w:jc w:val="center"/>
              <w:rPr>
                <w:szCs w:val="28"/>
              </w:rPr>
            </w:pPr>
            <w:r w:rsidRPr="00AF6543">
              <w:rPr>
                <w:szCs w:val="28"/>
              </w:rPr>
              <w:t>47</w:t>
            </w:r>
          </w:p>
        </w:tc>
        <w:tc>
          <w:tcPr>
            <w:tcW w:w="3119" w:type="dxa"/>
          </w:tcPr>
          <w:p w14:paraId="7D1236BD"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3ACB591" w14:textId="77777777" w:rsidTr="00AA7496">
        <w:tc>
          <w:tcPr>
            <w:tcW w:w="498" w:type="dxa"/>
            <w:vAlign w:val="center"/>
          </w:tcPr>
          <w:p w14:paraId="0A89FFD5" w14:textId="77777777" w:rsidR="005E7E0B" w:rsidRPr="00AF6543" w:rsidRDefault="005E7E0B" w:rsidP="00432A1D">
            <w:pPr>
              <w:spacing w:line="360" w:lineRule="auto"/>
              <w:rPr>
                <w:color w:val="000000"/>
                <w:szCs w:val="28"/>
              </w:rPr>
            </w:pPr>
            <w:r w:rsidRPr="00AF6543">
              <w:rPr>
                <w:color w:val="000000"/>
                <w:szCs w:val="28"/>
              </w:rPr>
              <w:t>14</w:t>
            </w:r>
          </w:p>
        </w:tc>
        <w:tc>
          <w:tcPr>
            <w:tcW w:w="2693" w:type="dxa"/>
          </w:tcPr>
          <w:p w14:paraId="6B283D48" w14:textId="77777777" w:rsidR="005E7E0B" w:rsidRPr="00AF6543" w:rsidRDefault="005E7E0B" w:rsidP="00432A1D">
            <w:pPr>
              <w:spacing w:line="360" w:lineRule="auto"/>
              <w:jc w:val="center"/>
              <w:rPr>
                <w:szCs w:val="28"/>
              </w:rPr>
            </w:pPr>
            <w:r w:rsidRPr="00AF6543">
              <w:rPr>
                <w:szCs w:val="28"/>
              </w:rPr>
              <w:t>55</w:t>
            </w:r>
          </w:p>
        </w:tc>
        <w:tc>
          <w:tcPr>
            <w:tcW w:w="3119" w:type="dxa"/>
          </w:tcPr>
          <w:p w14:paraId="01C3E820"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042A7104" w14:textId="77777777" w:rsidTr="00AA7496">
        <w:tc>
          <w:tcPr>
            <w:tcW w:w="498" w:type="dxa"/>
            <w:vAlign w:val="center"/>
          </w:tcPr>
          <w:p w14:paraId="23BE6062" w14:textId="77777777" w:rsidR="005E7E0B" w:rsidRPr="00AF6543" w:rsidRDefault="005E7E0B" w:rsidP="00432A1D">
            <w:pPr>
              <w:spacing w:line="360" w:lineRule="auto"/>
              <w:rPr>
                <w:color w:val="000000"/>
                <w:szCs w:val="28"/>
              </w:rPr>
            </w:pPr>
            <w:r w:rsidRPr="00AF6543">
              <w:rPr>
                <w:color w:val="000000"/>
                <w:szCs w:val="28"/>
              </w:rPr>
              <w:t>15</w:t>
            </w:r>
          </w:p>
        </w:tc>
        <w:tc>
          <w:tcPr>
            <w:tcW w:w="2693" w:type="dxa"/>
          </w:tcPr>
          <w:p w14:paraId="59845EE0" w14:textId="77777777" w:rsidR="005E7E0B" w:rsidRPr="00AF6543" w:rsidRDefault="005E7E0B" w:rsidP="00432A1D">
            <w:pPr>
              <w:spacing w:line="360" w:lineRule="auto"/>
              <w:jc w:val="center"/>
              <w:rPr>
                <w:szCs w:val="28"/>
              </w:rPr>
            </w:pPr>
            <w:r w:rsidRPr="00AF6543">
              <w:rPr>
                <w:szCs w:val="28"/>
              </w:rPr>
              <w:t>32</w:t>
            </w:r>
          </w:p>
        </w:tc>
        <w:tc>
          <w:tcPr>
            <w:tcW w:w="3119" w:type="dxa"/>
          </w:tcPr>
          <w:p w14:paraId="463897F5"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08BA0E3F" w14:textId="77777777" w:rsidTr="00AA7496">
        <w:tc>
          <w:tcPr>
            <w:tcW w:w="498" w:type="dxa"/>
            <w:vAlign w:val="center"/>
          </w:tcPr>
          <w:p w14:paraId="6B3E6637" w14:textId="77777777" w:rsidR="005E7E0B" w:rsidRPr="00AF6543" w:rsidRDefault="005E7E0B" w:rsidP="00432A1D">
            <w:pPr>
              <w:spacing w:line="360" w:lineRule="auto"/>
              <w:rPr>
                <w:color w:val="000000"/>
                <w:szCs w:val="28"/>
              </w:rPr>
            </w:pPr>
            <w:r w:rsidRPr="00AF6543">
              <w:rPr>
                <w:color w:val="000000"/>
                <w:szCs w:val="28"/>
              </w:rPr>
              <w:t>16</w:t>
            </w:r>
          </w:p>
        </w:tc>
        <w:tc>
          <w:tcPr>
            <w:tcW w:w="2693" w:type="dxa"/>
          </w:tcPr>
          <w:p w14:paraId="53E43BEC" w14:textId="77777777" w:rsidR="005E7E0B" w:rsidRPr="00AF6543" w:rsidRDefault="005E7E0B" w:rsidP="00432A1D">
            <w:pPr>
              <w:spacing w:line="360" w:lineRule="auto"/>
              <w:jc w:val="center"/>
              <w:rPr>
                <w:szCs w:val="28"/>
              </w:rPr>
            </w:pPr>
            <w:r w:rsidRPr="00AF6543">
              <w:rPr>
                <w:szCs w:val="28"/>
              </w:rPr>
              <w:t>37</w:t>
            </w:r>
          </w:p>
        </w:tc>
        <w:tc>
          <w:tcPr>
            <w:tcW w:w="3119" w:type="dxa"/>
          </w:tcPr>
          <w:p w14:paraId="75DBB4F5"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63DED8A" w14:textId="77777777" w:rsidTr="00AA7496">
        <w:tc>
          <w:tcPr>
            <w:tcW w:w="498" w:type="dxa"/>
            <w:vAlign w:val="center"/>
          </w:tcPr>
          <w:p w14:paraId="64C14872" w14:textId="77777777" w:rsidR="005E7E0B" w:rsidRPr="00AF6543" w:rsidRDefault="005E7E0B" w:rsidP="00432A1D">
            <w:pPr>
              <w:spacing w:line="360" w:lineRule="auto"/>
              <w:rPr>
                <w:szCs w:val="28"/>
              </w:rPr>
            </w:pPr>
            <w:r w:rsidRPr="00AF6543">
              <w:rPr>
                <w:szCs w:val="28"/>
              </w:rPr>
              <w:t>17</w:t>
            </w:r>
          </w:p>
        </w:tc>
        <w:tc>
          <w:tcPr>
            <w:tcW w:w="2693" w:type="dxa"/>
          </w:tcPr>
          <w:p w14:paraId="66053B24" w14:textId="77777777" w:rsidR="005E7E0B" w:rsidRPr="00AF6543" w:rsidRDefault="005E7E0B" w:rsidP="00432A1D">
            <w:pPr>
              <w:spacing w:line="360" w:lineRule="auto"/>
              <w:jc w:val="center"/>
              <w:rPr>
                <w:szCs w:val="28"/>
              </w:rPr>
            </w:pPr>
            <w:r w:rsidRPr="00AF6543">
              <w:rPr>
                <w:szCs w:val="28"/>
              </w:rPr>
              <w:t>104</w:t>
            </w:r>
          </w:p>
        </w:tc>
        <w:tc>
          <w:tcPr>
            <w:tcW w:w="3119" w:type="dxa"/>
          </w:tcPr>
          <w:p w14:paraId="71BACC56"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71CFA7A6" w14:textId="77777777" w:rsidTr="00AA7496">
        <w:tc>
          <w:tcPr>
            <w:tcW w:w="498" w:type="dxa"/>
            <w:vAlign w:val="center"/>
          </w:tcPr>
          <w:p w14:paraId="30CE88FF" w14:textId="77777777" w:rsidR="005E7E0B" w:rsidRPr="00AF6543" w:rsidRDefault="005E7E0B" w:rsidP="00432A1D">
            <w:pPr>
              <w:spacing w:line="360" w:lineRule="auto"/>
              <w:rPr>
                <w:color w:val="000000"/>
                <w:szCs w:val="28"/>
              </w:rPr>
            </w:pPr>
            <w:r w:rsidRPr="00AF6543">
              <w:rPr>
                <w:color w:val="000000"/>
                <w:szCs w:val="28"/>
              </w:rPr>
              <w:t>18</w:t>
            </w:r>
          </w:p>
        </w:tc>
        <w:tc>
          <w:tcPr>
            <w:tcW w:w="2693" w:type="dxa"/>
          </w:tcPr>
          <w:p w14:paraId="7E6A6B82" w14:textId="77777777" w:rsidR="005E7E0B" w:rsidRPr="00AF6543" w:rsidRDefault="005E7E0B" w:rsidP="00432A1D">
            <w:pPr>
              <w:spacing w:line="360" w:lineRule="auto"/>
              <w:jc w:val="center"/>
              <w:rPr>
                <w:szCs w:val="28"/>
              </w:rPr>
            </w:pPr>
            <w:r w:rsidRPr="00AF6543">
              <w:rPr>
                <w:szCs w:val="28"/>
              </w:rPr>
              <w:t>14</w:t>
            </w:r>
          </w:p>
        </w:tc>
        <w:tc>
          <w:tcPr>
            <w:tcW w:w="3119" w:type="dxa"/>
          </w:tcPr>
          <w:p w14:paraId="53AB685D" w14:textId="77777777" w:rsidR="005E7E0B" w:rsidRPr="00AF6543" w:rsidRDefault="005E7E0B" w:rsidP="00432A1D">
            <w:pPr>
              <w:spacing w:line="360" w:lineRule="auto"/>
              <w:jc w:val="center"/>
              <w:rPr>
                <w:szCs w:val="28"/>
              </w:rPr>
            </w:pPr>
            <w:r w:rsidRPr="00AF6543">
              <w:rPr>
                <w:szCs w:val="28"/>
              </w:rPr>
              <w:t>Высокий</w:t>
            </w:r>
          </w:p>
        </w:tc>
      </w:tr>
      <w:tr w:rsidR="005E7E0B" w:rsidRPr="00AF6543" w14:paraId="2F18E8CF" w14:textId="77777777" w:rsidTr="00AA7496">
        <w:tc>
          <w:tcPr>
            <w:tcW w:w="498" w:type="dxa"/>
            <w:vAlign w:val="center"/>
          </w:tcPr>
          <w:p w14:paraId="465F92C6" w14:textId="77777777" w:rsidR="005E7E0B" w:rsidRPr="00AF6543" w:rsidRDefault="005E7E0B" w:rsidP="00432A1D">
            <w:pPr>
              <w:spacing w:line="360" w:lineRule="auto"/>
              <w:rPr>
                <w:color w:val="000000"/>
                <w:szCs w:val="28"/>
              </w:rPr>
            </w:pPr>
            <w:r w:rsidRPr="00AF6543">
              <w:rPr>
                <w:color w:val="000000"/>
                <w:szCs w:val="28"/>
              </w:rPr>
              <w:t>19</w:t>
            </w:r>
          </w:p>
        </w:tc>
        <w:tc>
          <w:tcPr>
            <w:tcW w:w="2693" w:type="dxa"/>
          </w:tcPr>
          <w:p w14:paraId="5B8E9F5A" w14:textId="77777777" w:rsidR="005E7E0B" w:rsidRPr="00AF6543" w:rsidRDefault="005E7E0B" w:rsidP="00432A1D">
            <w:pPr>
              <w:spacing w:line="360" w:lineRule="auto"/>
              <w:jc w:val="center"/>
              <w:rPr>
                <w:szCs w:val="28"/>
              </w:rPr>
            </w:pPr>
            <w:r w:rsidRPr="00AF6543">
              <w:rPr>
                <w:szCs w:val="28"/>
              </w:rPr>
              <w:t>54</w:t>
            </w:r>
          </w:p>
        </w:tc>
        <w:tc>
          <w:tcPr>
            <w:tcW w:w="3119" w:type="dxa"/>
          </w:tcPr>
          <w:p w14:paraId="09842F58"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1FC442C3" w14:textId="77777777" w:rsidTr="00AA7496">
        <w:tc>
          <w:tcPr>
            <w:tcW w:w="498" w:type="dxa"/>
            <w:vAlign w:val="center"/>
          </w:tcPr>
          <w:p w14:paraId="69A81C9F" w14:textId="77777777" w:rsidR="005E7E0B" w:rsidRPr="00AF6543" w:rsidRDefault="005E7E0B" w:rsidP="00432A1D">
            <w:pPr>
              <w:spacing w:line="360" w:lineRule="auto"/>
              <w:rPr>
                <w:color w:val="000000"/>
                <w:szCs w:val="28"/>
              </w:rPr>
            </w:pPr>
            <w:r w:rsidRPr="00AF6543">
              <w:rPr>
                <w:color w:val="000000"/>
                <w:szCs w:val="28"/>
              </w:rPr>
              <w:t>20</w:t>
            </w:r>
          </w:p>
        </w:tc>
        <w:tc>
          <w:tcPr>
            <w:tcW w:w="2693" w:type="dxa"/>
          </w:tcPr>
          <w:p w14:paraId="715EEE47" w14:textId="77777777" w:rsidR="005E7E0B" w:rsidRPr="00AF6543" w:rsidRDefault="005E7E0B" w:rsidP="00432A1D">
            <w:pPr>
              <w:spacing w:line="360" w:lineRule="auto"/>
              <w:jc w:val="center"/>
              <w:rPr>
                <w:szCs w:val="28"/>
              </w:rPr>
            </w:pPr>
            <w:r w:rsidRPr="00AF6543">
              <w:rPr>
                <w:szCs w:val="28"/>
              </w:rPr>
              <w:t>53</w:t>
            </w:r>
          </w:p>
        </w:tc>
        <w:tc>
          <w:tcPr>
            <w:tcW w:w="3119" w:type="dxa"/>
          </w:tcPr>
          <w:p w14:paraId="61E816EC"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38641A7" w14:textId="77777777" w:rsidTr="00AA7496">
        <w:tc>
          <w:tcPr>
            <w:tcW w:w="498" w:type="dxa"/>
            <w:vAlign w:val="center"/>
          </w:tcPr>
          <w:p w14:paraId="47420350" w14:textId="77777777" w:rsidR="005E7E0B" w:rsidRPr="00AF6543" w:rsidRDefault="005E7E0B" w:rsidP="00432A1D">
            <w:pPr>
              <w:spacing w:line="360" w:lineRule="auto"/>
              <w:rPr>
                <w:color w:val="000000"/>
                <w:szCs w:val="28"/>
              </w:rPr>
            </w:pPr>
            <w:r w:rsidRPr="00AF6543">
              <w:rPr>
                <w:color w:val="000000"/>
                <w:szCs w:val="28"/>
              </w:rPr>
              <w:t>21</w:t>
            </w:r>
          </w:p>
        </w:tc>
        <w:tc>
          <w:tcPr>
            <w:tcW w:w="2693" w:type="dxa"/>
          </w:tcPr>
          <w:p w14:paraId="4A85F10C" w14:textId="77777777" w:rsidR="005E7E0B" w:rsidRPr="00AF6543" w:rsidRDefault="005E7E0B" w:rsidP="00432A1D">
            <w:pPr>
              <w:spacing w:line="360" w:lineRule="auto"/>
              <w:jc w:val="center"/>
              <w:rPr>
                <w:szCs w:val="28"/>
              </w:rPr>
            </w:pPr>
            <w:r w:rsidRPr="00AF6543">
              <w:rPr>
                <w:szCs w:val="28"/>
              </w:rPr>
              <w:t>36</w:t>
            </w:r>
          </w:p>
        </w:tc>
        <w:tc>
          <w:tcPr>
            <w:tcW w:w="3119" w:type="dxa"/>
          </w:tcPr>
          <w:p w14:paraId="0F7D4329"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29D7A4B" w14:textId="77777777" w:rsidTr="00AA7496">
        <w:tc>
          <w:tcPr>
            <w:tcW w:w="498" w:type="dxa"/>
            <w:vAlign w:val="center"/>
          </w:tcPr>
          <w:p w14:paraId="609181A0" w14:textId="77777777" w:rsidR="005E7E0B" w:rsidRPr="00AF6543" w:rsidRDefault="005E7E0B" w:rsidP="00432A1D">
            <w:pPr>
              <w:spacing w:line="360" w:lineRule="auto"/>
              <w:rPr>
                <w:color w:val="000000"/>
                <w:szCs w:val="28"/>
              </w:rPr>
            </w:pPr>
            <w:r w:rsidRPr="00AF6543">
              <w:rPr>
                <w:color w:val="000000"/>
                <w:szCs w:val="28"/>
              </w:rPr>
              <w:t>22</w:t>
            </w:r>
          </w:p>
        </w:tc>
        <w:tc>
          <w:tcPr>
            <w:tcW w:w="2693" w:type="dxa"/>
          </w:tcPr>
          <w:p w14:paraId="4926CEC9" w14:textId="77777777" w:rsidR="005E7E0B" w:rsidRPr="00AF6543" w:rsidRDefault="005E7E0B" w:rsidP="00432A1D">
            <w:pPr>
              <w:spacing w:line="360" w:lineRule="auto"/>
              <w:jc w:val="center"/>
              <w:rPr>
                <w:szCs w:val="28"/>
              </w:rPr>
            </w:pPr>
            <w:r w:rsidRPr="00AF6543">
              <w:rPr>
                <w:szCs w:val="28"/>
              </w:rPr>
              <w:t>39</w:t>
            </w:r>
          </w:p>
        </w:tc>
        <w:tc>
          <w:tcPr>
            <w:tcW w:w="3119" w:type="dxa"/>
          </w:tcPr>
          <w:p w14:paraId="70D7D1EE"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62450E1E" w14:textId="77777777" w:rsidTr="00AA7496">
        <w:tc>
          <w:tcPr>
            <w:tcW w:w="498" w:type="dxa"/>
            <w:vAlign w:val="center"/>
          </w:tcPr>
          <w:p w14:paraId="0E695934" w14:textId="77777777" w:rsidR="005E7E0B" w:rsidRPr="00AF6543" w:rsidRDefault="005E7E0B" w:rsidP="00432A1D">
            <w:pPr>
              <w:spacing w:line="360" w:lineRule="auto"/>
              <w:rPr>
                <w:color w:val="000000"/>
                <w:szCs w:val="28"/>
              </w:rPr>
            </w:pPr>
            <w:r w:rsidRPr="00AF6543">
              <w:rPr>
                <w:color w:val="000000"/>
                <w:szCs w:val="28"/>
              </w:rPr>
              <w:lastRenderedPageBreak/>
              <w:t>23</w:t>
            </w:r>
          </w:p>
        </w:tc>
        <w:tc>
          <w:tcPr>
            <w:tcW w:w="2693" w:type="dxa"/>
          </w:tcPr>
          <w:p w14:paraId="7A8FDE14" w14:textId="77777777" w:rsidR="005E7E0B" w:rsidRPr="00AF6543" w:rsidRDefault="005E7E0B" w:rsidP="00432A1D">
            <w:pPr>
              <w:spacing w:line="360" w:lineRule="auto"/>
              <w:jc w:val="center"/>
              <w:rPr>
                <w:szCs w:val="28"/>
              </w:rPr>
            </w:pPr>
            <w:r w:rsidRPr="00AF6543">
              <w:rPr>
                <w:szCs w:val="28"/>
              </w:rPr>
              <w:t>55</w:t>
            </w:r>
          </w:p>
        </w:tc>
        <w:tc>
          <w:tcPr>
            <w:tcW w:w="3119" w:type="dxa"/>
          </w:tcPr>
          <w:p w14:paraId="7C479C5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01F58A17" w14:textId="77777777" w:rsidTr="00AA7496">
        <w:tc>
          <w:tcPr>
            <w:tcW w:w="498" w:type="dxa"/>
            <w:vAlign w:val="center"/>
          </w:tcPr>
          <w:p w14:paraId="0E3B7961" w14:textId="77777777" w:rsidR="005E7E0B" w:rsidRPr="00AF6543" w:rsidRDefault="005E7E0B" w:rsidP="00432A1D">
            <w:pPr>
              <w:spacing w:line="360" w:lineRule="auto"/>
              <w:rPr>
                <w:color w:val="000000"/>
                <w:szCs w:val="28"/>
              </w:rPr>
            </w:pPr>
            <w:r w:rsidRPr="00AF6543">
              <w:rPr>
                <w:color w:val="000000"/>
                <w:szCs w:val="28"/>
              </w:rPr>
              <w:t>24</w:t>
            </w:r>
          </w:p>
        </w:tc>
        <w:tc>
          <w:tcPr>
            <w:tcW w:w="2693" w:type="dxa"/>
          </w:tcPr>
          <w:p w14:paraId="1AAC47F8" w14:textId="77777777" w:rsidR="005E7E0B" w:rsidRPr="00AF6543" w:rsidRDefault="005E7E0B" w:rsidP="00432A1D">
            <w:pPr>
              <w:spacing w:line="360" w:lineRule="auto"/>
              <w:jc w:val="center"/>
              <w:rPr>
                <w:szCs w:val="28"/>
              </w:rPr>
            </w:pPr>
            <w:r w:rsidRPr="00AF6543">
              <w:rPr>
                <w:szCs w:val="28"/>
              </w:rPr>
              <w:t>47</w:t>
            </w:r>
          </w:p>
        </w:tc>
        <w:tc>
          <w:tcPr>
            <w:tcW w:w="3119" w:type="dxa"/>
          </w:tcPr>
          <w:p w14:paraId="5E51C4BE"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25A0F94A" w14:textId="77777777" w:rsidTr="00AA7496">
        <w:tc>
          <w:tcPr>
            <w:tcW w:w="498" w:type="dxa"/>
            <w:vAlign w:val="center"/>
          </w:tcPr>
          <w:p w14:paraId="43BF3865" w14:textId="77777777" w:rsidR="005E7E0B" w:rsidRPr="00AF6543" w:rsidRDefault="005E7E0B" w:rsidP="00432A1D">
            <w:pPr>
              <w:spacing w:line="360" w:lineRule="auto"/>
              <w:rPr>
                <w:color w:val="000000"/>
                <w:szCs w:val="28"/>
              </w:rPr>
            </w:pPr>
            <w:r w:rsidRPr="00AF6543">
              <w:rPr>
                <w:color w:val="000000"/>
                <w:szCs w:val="28"/>
              </w:rPr>
              <w:t>25</w:t>
            </w:r>
          </w:p>
        </w:tc>
        <w:tc>
          <w:tcPr>
            <w:tcW w:w="2693" w:type="dxa"/>
          </w:tcPr>
          <w:p w14:paraId="19E362B2" w14:textId="77777777" w:rsidR="005E7E0B" w:rsidRPr="00AF6543" w:rsidRDefault="005E7E0B" w:rsidP="00432A1D">
            <w:pPr>
              <w:spacing w:line="360" w:lineRule="auto"/>
              <w:jc w:val="center"/>
              <w:rPr>
                <w:szCs w:val="28"/>
              </w:rPr>
            </w:pPr>
            <w:r w:rsidRPr="00AF6543">
              <w:rPr>
                <w:szCs w:val="28"/>
              </w:rPr>
              <w:t>58</w:t>
            </w:r>
          </w:p>
        </w:tc>
        <w:tc>
          <w:tcPr>
            <w:tcW w:w="3119" w:type="dxa"/>
          </w:tcPr>
          <w:p w14:paraId="434E15A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6350E2FF" w14:textId="77777777" w:rsidTr="00AA7496">
        <w:tc>
          <w:tcPr>
            <w:tcW w:w="498" w:type="dxa"/>
            <w:vAlign w:val="center"/>
          </w:tcPr>
          <w:p w14:paraId="2B885504" w14:textId="77777777" w:rsidR="005E7E0B" w:rsidRPr="00AF6543" w:rsidRDefault="005E7E0B" w:rsidP="00432A1D">
            <w:pPr>
              <w:spacing w:line="360" w:lineRule="auto"/>
              <w:rPr>
                <w:color w:val="000000"/>
                <w:szCs w:val="28"/>
              </w:rPr>
            </w:pPr>
            <w:r w:rsidRPr="00AF6543">
              <w:rPr>
                <w:color w:val="000000"/>
                <w:szCs w:val="28"/>
              </w:rPr>
              <w:t>26</w:t>
            </w:r>
          </w:p>
        </w:tc>
        <w:tc>
          <w:tcPr>
            <w:tcW w:w="2693" w:type="dxa"/>
          </w:tcPr>
          <w:p w14:paraId="283238B8" w14:textId="77777777" w:rsidR="005E7E0B" w:rsidRPr="00AF6543" w:rsidRDefault="005E7E0B" w:rsidP="00432A1D">
            <w:pPr>
              <w:spacing w:line="360" w:lineRule="auto"/>
              <w:jc w:val="center"/>
              <w:rPr>
                <w:szCs w:val="28"/>
              </w:rPr>
            </w:pPr>
            <w:r w:rsidRPr="00AF6543">
              <w:rPr>
                <w:szCs w:val="28"/>
              </w:rPr>
              <w:t>45</w:t>
            </w:r>
          </w:p>
        </w:tc>
        <w:tc>
          <w:tcPr>
            <w:tcW w:w="3119" w:type="dxa"/>
          </w:tcPr>
          <w:p w14:paraId="29B6C283"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1E5CFABB" w14:textId="77777777" w:rsidTr="00AA7496">
        <w:tc>
          <w:tcPr>
            <w:tcW w:w="498" w:type="dxa"/>
            <w:vAlign w:val="center"/>
          </w:tcPr>
          <w:p w14:paraId="31212E73" w14:textId="77777777" w:rsidR="005E7E0B" w:rsidRPr="00AF6543" w:rsidRDefault="005E7E0B" w:rsidP="00432A1D">
            <w:pPr>
              <w:spacing w:line="360" w:lineRule="auto"/>
              <w:rPr>
                <w:color w:val="000000"/>
                <w:szCs w:val="28"/>
              </w:rPr>
            </w:pPr>
            <w:r w:rsidRPr="00AF6543">
              <w:rPr>
                <w:color w:val="000000"/>
                <w:szCs w:val="28"/>
              </w:rPr>
              <w:t>27</w:t>
            </w:r>
          </w:p>
        </w:tc>
        <w:tc>
          <w:tcPr>
            <w:tcW w:w="2693" w:type="dxa"/>
          </w:tcPr>
          <w:p w14:paraId="60FFB523" w14:textId="77777777" w:rsidR="005E7E0B" w:rsidRPr="00AF6543" w:rsidRDefault="005E7E0B" w:rsidP="00432A1D">
            <w:pPr>
              <w:spacing w:line="360" w:lineRule="auto"/>
              <w:jc w:val="center"/>
              <w:rPr>
                <w:szCs w:val="28"/>
              </w:rPr>
            </w:pPr>
            <w:r w:rsidRPr="00AF6543">
              <w:rPr>
                <w:szCs w:val="28"/>
              </w:rPr>
              <w:t>19</w:t>
            </w:r>
          </w:p>
        </w:tc>
        <w:tc>
          <w:tcPr>
            <w:tcW w:w="3119" w:type="dxa"/>
          </w:tcPr>
          <w:p w14:paraId="4CD4E4DE" w14:textId="77777777" w:rsidR="005E7E0B" w:rsidRPr="00AF6543" w:rsidRDefault="005E7E0B" w:rsidP="00432A1D">
            <w:pPr>
              <w:spacing w:line="360" w:lineRule="auto"/>
              <w:jc w:val="center"/>
              <w:rPr>
                <w:szCs w:val="28"/>
              </w:rPr>
            </w:pPr>
            <w:r w:rsidRPr="00AF6543">
              <w:rPr>
                <w:szCs w:val="28"/>
              </w:rPr>
              <w:t>Высокий</w:t>
            </w:r>
          </w:p>
        </w:tc>
      </w:tr>
      <w:tr w:rsidR="005E7E0B" w:rsidRPr="00AF6543" w14:paraId="6F05FC35" w14:textId="77777777" w:rsidTr="00AA7496">
        <w:tc>
          <w:tcPr>
            <w:tcW w:w="498" w:type="dxa"/>
            <w:vAlign w:val="center"/>
          </w:tcPr>
          <w:p w14:paraId="700BA8DB" w14:textId="77777777" w:rsidR="005E7E0B" w:rsidRPr="00AF6543" w:rsidRDefault="005E7E0B" w:rsidP="00432A1D">
            <w:pPr>
              <w:spacing w:line="360" w:lineRule="auto"/>
              <w:rPr>
                <w:color w:val="000000"/>
                <w:szCs w:val="28"/>
              </w:rPr>
            </w:pPr>
            <w:r w:rsidRPr="00AF6543">
              <w:rPr>
                <w:color w:val="000000"/>
                <w:szCs w:val="28"/>
              </w:rPr>
              <w:t>28</w:t>
            </w:r>
          </w:p>
        </w:tc>
        <w:tc>
          <w:tcPr>
            <w:tcW w:w="2693" w:type="dxa"/>
          </w:tcPr>
          <w:p w14:paraId="0A59B9FF" w14:textId="77777777" w:rsidR="005E7E0B" w:rsidRPr="00AF6543" w:rsidRDefault="005E7E0B" w:rsidP="00432A1D">
            <w:pPr>
              <w:spacing w:line="360" w:lineRule="auto"/>
              <w:jc w:val="center"/>
              <w:rPr>
                <w:szCs w:val="28"/>
              </w:rPr>
            </w:pPr>
            <w:r w:rsidRPr="00AF6543">
              <w:rPr>
                <w:szCs w:val="28"/>
              </w:rPr>
              <w:t>29</w:t>
            </w:r>
          </w:p>
        </w:tc>
        <w:tc>
          <w:tcPr>
            <w:tcW w:w="3119" w:type="dxa"/>
          </w:tcPr>
          <w:p w14:paraId="2F41166C"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12252799" w14:textId="77777777" w:rsidTr="00AA7496">
        <w:tc>
          <w:tcPr>
            <w:tcW w:w="498" w:type="dxa"/>
            <w:vAlign w:val="center"/>
          </w:tcPr>
          <w:p w14:paraId="53A96853" w14:textId="77777777" w:rsidR="005E7E0B" w:rsidRPr="00AF6543" w:rsidRDefault="005E7E0B" w:rsidP="00432A1D">
            <w:pPr>
              <w:spacing w:line="360" w:lineRule="auto"/>
              <w:rPr>
                <w:color w:val="000000"/>
                <w:szCs w:val="28"/>
              </w:rPr>
            </w:pPr>
            <w:r w:rsidRPr="00AF6543">
              <w:rPr>
                <w:color w:val="000000"/>
                <w:szCs w:val="28"/>
              </w:rPr>
              <w:t>29</w:t>
            </w:r>
          </w:p>
        </w:tc>
        <w:tc>
          <w:tcPr>
            <w:tcW w:w="2693" w:type="dxa"/>
          </w:tcPr>
          <w:p w14:paraId="251427B9" w14:textId="77777777" w:rsidR="005E7E0B" w:rsidRPr="00AF6543" w:rsidRDefault="005E7E0B" w:rsidP="00432A1D">
            <w:pPr>
              <w:spacing w:line="360" w:lineRule="auto"/>
              <w:jc w:val="center"/>
              <w:rPr>
                <w:szCs w:val="28"/>
              </w:rPr>
            </w:pPr>
            <w:r w:rsidRPr="00AF6543">
              <w:rPr>
                <w:szCs w:val="28"/>
              </w:rPr>
              <w:t>45</w:t>
            </w:r>
          </w:p>
        </w:tc>
        <w:tc>
          <w:tcPr>
            <w:tcW w:w="3119" w:type="dxa"/>
          </w:tcPr>
          <w:p w14:paraId="1144A972"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47DED6D8" w14:textId="77777777" w:rsidTr="00AA7496">
        <w:tc>
          <w:tcPr>
            <w:tcW w:w="498" w:type="dxa"/>
            <w:vAlign w:val="center"/>
          </w:tcPr>
          <w:p w14:paraId="366CE05D" w14:textId="77777777" w:rsidR="005E7E0B" w:rsidRPr="00AF6543" w:rsidRDefault="005E7E0B" w:rsidP="00432A1D">
            <w:pPr>
              <w:spacing w:line="360" w:lineRule="auto"/>
              <w:rPr>
                <w:color w:val="000000"/>
                <w:szCs w:val="28"/>
              </w:rPr>
            </w:pPr>
            <w:r w:rsidRPr="00AF6543">
              <w:rPr>
                <w:color w:val="000000"/>
                <w:szCs w:val="28"/>
              </w:rPr>
              <w:t>30</w:t>
            </w:r>
          </w:p>
        </w:tc>
        <w:tc>
          <w:tcPr>
            <w:tcW w:w="2693" w:type="dxa"/>
          </w:tcPr>
          <w:p w14:paraId="09E82A14" w14:textId="77777777" w:rsidR="005E7E0B" w:rsidRPr="00AF6543" w:rsidRDefault="005E7E0B" w:rsidP="00432A1D">
            <w:pPr>
              <w:spacing w:line="360" w:lineRule="auto"/>
              <w:jc w:val="center"/>
              <w:rPr>
                <w:szCs w:val="28"/>
              </w:rPr>
            </w:pPr>
            <w:r w:rsidRPr="00AF6543">
              <w:rPr>
                <w:szCs w:val="28"/>
              </w:rPr>
              <w:t>42</w:t>
            </w:r>
          </w:p>
        </w:tc>
        <w:tc>
          <w:tcPr>
            <w:tcW w:w="3119" w:type="dxa"/>
          </w:tcPr>
          <w:p w14:paraId="2AA2F006"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47ED99CC" w14:textId="77777777" w:rsidTr="00AA7496">
        <w:tc>
          <w:tcPr>
            <w:tcW w:w="498" w:type="dxa"/>
            <w:vAlign w:val="center"/>
          </w:tcPr>
          <w:p w14:paraId="4AE4ECF1" w14:textId="77777777" w:rsidR="005E7E0B" w:rsidRPr="00AF6543" w:rsidRDefault="005E7E0B" w:rsidP="00432A1D">
            <w:pPr>
              <w:spacing w:line="360" w:lineRule="auto"/>
              <w:rPr>
                <w:color w:val="000000"/>
                <w:szCs w:val="28"/>
              </w:rPr>
            </w:pPr>
            <w:r w:rsidRPr="00AF6543">
              <w:rPr>
                <w:color w:val="000000"/>
                <w:szCs w:val="28"/>
              </w:rPr>
              <w:t>31</w:t>
            </w:r>
          </w:p>
        </w:tc>
        <w:tc>
          <w:tcPr>
            <w:tcW w:w="2693" w:type="dxa"/>
          </w:tcPr>
          <w:p w14:paraId="4B62B689" w14:textId="77777777" w:rsidR="005E7E0B" w:rsidRPr="00AF6543" w:rsidRDefault="005E7E0B" w:rsidP="00432A1D">
            <w:pPr>
              <w:spacing w:line="360" w:lineRule="auto"/>
              <w:jc w:val="center"/>
              <w:rPr>
                <w:szCs w:val="28"/>
              </w:rPr>
            </w:pPr>
            <w:r w:rsidRPr="00AF6543">
              <w:rPr>
                <w:szCs w:val="28"/>
              </w:rPr>
              <w:t>67</w:t>
            </w:r>
          </w:p>
        </w:tc>
        <w:tc>
          <w:tcPr>
            <w:tcW w:w="3119" w:type="dxa"/>
          </w:tcPr>
          <w:p w14:paraId="25018F92"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4E935F09" w14:textId="77777777" w:rsidTr="00AA7496">
        <w:tc>
          <w:tcPr>
            <w:tcW w:w="498" w:type="dxa"/>
            <w:vAlign w:val="center"/>
          </w:tcPr>
          <w:p w14:paraId="01320513" w14:textId="77777777" w:rsidR="005E7E0B" w:rsidRPr="00AF6543" w:rsidRDefault="005E7E0B" w:rsidP="00432A1D">
            <w:pPr>
              <w:spacing w:line="360" w:lineRule="auto"/>
              <w:rPr>
                <w:color w:val="000000"/>
                <w:szCs w:val="28"/>
              </w:rPr>
            </w:pPr>
            <w:r w:rsidRPr="00AF6543">
              <w:rPr>
                <w:color w:val="000000"/>
                <w:szCs w:val="28"/>
              </w:rPr>
              <w:t>32</w:t>
            </w:r>
          </w:p>
        </w:tc>
        <w:tc>
          <w:tcPr>
            <w:tcW w:w="2693" w:type="dxa"/>
          </w:tcPr>
          <w:p w14:paraId="76F954D5" w14:textId="77777777" w:rsidR="005E7E0B" w:rsidRPr="00AF6543" w:rsidRDefault="005E7E0B" w:rsidP="00432A1D">
            <w:pPr>
              <w:spacing w:line="360" w:lineRule="auto"/>
              <w:jc w:val="center"/>
              <w:rPr>
                <w:szCs w:val="28"/>
              </w:rPr>
            </w:pPr>
            <w:r w:rsidRPr="00AF6543">
              <w:rPr>
                <w:szCs w:val="28"/>
              </w:rPr>
              <w:t>61</w:t>
            </w:r>
          </w:p>
        </w:tc>
        <w:tc>
          <w:tcPr>
            <w:tcW w:w="3119" w:type="dxa"/>
          </w:tcPr>
          <w:p w14:paraId="563872A7"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62F4F415" w14:textId="77777777" w:rsidTr="00AA7496">
        <w:tc>
          <w:tcPr>
            <w:tcW w:w="498" w:type="dxa"/>
            <w:vAlign w:val="center"/>
          </w:tcPr>
          <w:p w14:paraId="06B1CB78" w14:textId="77777777" w:rsidR="005E7E0B" w:rsidRPr="00AF6543" w:rsidRDefault="005E7E0B" w:rsidP="00432A1D">
            <w:pPr>
              <w:spacing w:line="360" w:lineRule="auto"/>
              <w:rPr>
                <w:color w:val="000000"/>
                <w:szCs w:val="28"/>
              </w:rPr>
            </w:pPr>
            <w:r w:rsidRPr="00AF6543">
              <w:rPr>
                <w:color w:val="000000"/>
                <w:szCs w:val="28"/>
              </w:rPr>
              <w:t>33</w:t>
            </w:r>
          </w:p>
        </w:tc>
        <w:tc>
          <w:tcPr>
            <w:tcW w:w="2693" w:type="dxa"/>
          </w:tcPr>
          <w:p w14:paraId="6DD75CFC" w14:textId="77777777" w:rsidR="005E7E0B" w:rsidRPr="00AF6543" w:rsidRDefault="005E7E0B" w:rsidP="00432A1D">
            <w:pPr>
              <w:spacing w:line="360" w:lineRule="auto"/>
              <w:jc w:val="center"/>
              <w:rPr>
                <w:szCs w:val="28"/>
              </w:rPr>
            </w:pPr>
            <w:r w:rsidRPr="00AF6543">
              <w:rPr>
                <w:szCs w:val="28"/>
              </w:rPr>
              <w:t>38</w:t>
            </w:r>
          </w:p>
        </w:tc>
        <w:tc>
          <w:tcPr>
            <w:tcW w:w="3119" w:type="dxa"/>
          </w:tcPr>
          <w:p w14:paraId="7A1717B2"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68B843CD" w14:textId="77777777" w:rsidTr="00AA7496">
        <w:tc>
          <w:tcPr>
            <w:tcW w:w="498" w:type="dxa"/>
            <w:vAlign w:val="center"/>
          </w:tcPr>
          <w:p w14:paraId="6A44C389" w14:textId="77777777" w:rsidR="005E7E0B" w:rsidRPr="00AF6543" w:rsidRDefault="005E7E0B" w:rsidP="00432A1D">
            <w:pPr>
              <w:spacing w:line="360" w:lineRule="auto"/>
              <w:rPr>
                <w:color w:val="000000"/>
                <w:szCs w:val="28"/>
              </w:rPr>
            </w:pPr>
            <w:r w:rsidRPr="00AF6543">
              <w:rPr>
                <w:color w:val="000000"/>
                <w:szCs w:val="28"/>
              </w:rPr>
              <w:t>34</w:t>
            </w:r>
          </w:p>
        </w:tc>
        <w:tc>
          <w:tcPr>
            <w:tcW w:w="2693" w:type="dxa"/>
          </w:tcPr>
          <w:p w14:paraId="6B0E4CE9" w14:textId="77777777" w:rsidR="005E7E0B" w:rsidRPr="00AF6543" w:rsidRDefault="005E7E0B" w:rsidP="00432A1D">
            <w:pPr>
              <w:spacing w:line="360" w:lineRule="auto"/>
              <w:jc w:val="center"/>
              <w:rPr>
                <w:szCs w:val="28"/>
              </w:rPr>
            </w:pPr>
            <w:r w:rsidRPr="00AF6543">
              <w:rPr>
                <w:szCs w:val="28"/>
              </w:rPr>
              <w:t>60</w:t>
            </w:r>
          </w:p>
        </w:tc>
        <w:tc>
          <w:tcPr>
            <w:tcW w:w="3119" w:type="dxa"/>
          </w:tcPr>
          <w:p w14:paraId="1EA9874C"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38D99E58" w14:textId="77777777" w:rsidTr="00AA7496">
        <w:tc>
          <w:tcPr>
            <w:tcW w:w="498" w:type="dxa"/>
            <w:vAlign w:val="center"/>
          </w:tcPr>
          <w:p w14:paraId="000DFD79" w14:textId="77777777" w:rsidR="005E7E0B" w:rsidRPr="00AF6543" w:rsidRDefault="005E7E0B" w:rsidP="00432A1D">
            <w:pPr>
              <w:spacing w:line="360" w:lineRule="auto"/>
              <w:rPr>
                <w:color w:val="000000"/>
                <w:szCs w:val="28"/>
              </w:rPr>
            </w:pPr>
            <w:r w:rsidRPr="00AF6543">
              <w:rPr>
                <w:color w:val="000000"/>
                <w:szCs w:val="28"/>
              </w:rPr>
              <w:t>35</w:t>
            </w:r>
          </w:p>
        </w:tc>
        <w:tc>
          <w:tcPr>
            <w:tcW w:w="2693" w:type="dxa"/>
          </w:tcPr>
          <w:p w14:paraId="33C1B0F2" w14:textId="77777777" w:rsidR="005E7E0B" w:rsidRPr="00AF6543" w:rsidRDefault="005E7E0B" w:rsidP="00432A1D">
            <w:pPr>
              <w:spacing w:line="360" w:lineRule="auto"/>
              <w:jc w:val="center"/>
              <w:rPr>
                <w:szCs w:val="28"/>
              </w:rPr>
            </w:pPr>
            <w:r w:rsidRPr="00AF6543">
              <w:rPr>
                <w:szCs w:val="28"/>
              </w:rPr>
              <w:t>34</w:t>
            </w:r>
          </w:p>
        </w:tc>
        <w:tc>
          <w:tcPr>
            <w:tcW w:w="3119" w:type="dxa"/>
          </w:tcPr>
          <w:p w14:paraId="28AE114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33E5D271" w14:textId="77777777" w:rsidTr="00AA7496">
        <w:tc>
          <w:tcPr>
            <w:tcW w:w="498" w:type="dxa"/>
            <w:vAlign w:val="center"/>
          </w:tcPr>
          <w:p w14:paraId="0F9C6FBC" w14:textId="77777777" w:rsidR="005E7E0B" w:rsidRPr="00AF6543" w:rsidRDefault="005E7E0B" w:rsidP="00432A1D">
            <w:pPr>
              <w:spacing w:line="360" w:lineRule="auto"/>
              <w:rPr>
                <w:color w:val="000000"/>
                <w:szCs w:val="28"/>
              </w:rPr>
            </w:pPr>
            <w:r w:rsidRPr="00AF6543">
              <w:rPr>
                <w:color w:val="000000"/>
                <w:szCs w:val="28"/>
              </w:rPr>
              <w:t>36</w:t>
            </w:r>
          </w:p>
        </w:tc>
        <w:tc>
          <w:tcPr>
            <w:tcW w:w="2693" w:type="dxa"/>
          </w:tcPr>
          <w:p w14:paraId="7F7749FF" w14:textId="77777777" w:rsidR="005E7E0B" w:rsidRPr="00AF6543" w:rsidRDefault="005E7E0B" w:rsidP="00432A1D">
            <w:pPr>
              <w:spacing w:line="360" w:lineRule="auto"/>
              <w:jc w:val="center"/>
              <w:rPr>
                <w:szCs w:val="28"/>
              </w:rPr>
            </w:pPr>
            <w:r w:rsidRPr="00AF6543">
              <w:rPr>
                <w:szCs w:val="28"/>
              </w:rPr>
              <w:t>70</w:t>
            </w:r>
          </w:p>
        </w:tc>
        <w:tc>
          <w:tcPr>
            <w:tcW w:w="3119" w:type="dxa"/>
          </w:tcPr>
          <w:p w14:paraId="1E5EBF8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2BB68D77" w14:textId="77777777" w:rsidTr="00AA7496">
        <w:tc>
          <w:tcPr>
            <w:tcW w:w="498" w:type="dxa"/>
            <w:vAlign w:val="center"/>
          </w:tcPr>
          <w:p w14:paraId="12C70854" w14:textId="77777777" w:rsidR="005E7E0B" w:rsidRPr="00AF6543" w:rsidRDefault="005E7E0B" w:rsidP="00432A1D">
            <w:pPr>
              <w:spacing w:line="360" w:lineRule="auto"/>
              <w:rPr>
                <w:color w:val="000000"/>
                <w:szCs w:val="28"/>
              </w:rPr>
            </w:pPr>
            <w:r w:rsidRPr="00AF6543">
              <w:rPr>
                <w:color w:val="000000"/>
                <w:szCs w:val="28"/>
              </w:rPr>
              <w:t>37</w:t>
            </w:r>
          </w:p>
        </w:tc>
        <w:tc>
          <w:tcPr>
            <w:tcW w:w="2693" w:type="dxa"/>
          </w:tcPr>
          <w:p w14:paraId="789738BB" w14:textId="77777777" w:rsidR="005E7E0B" w:rsidRPr="00AF6543" w:rsidRDefault="005E7E0B" w:rsidP="00432A1D">
            <w:pPr>
              <w:spacing w:line="360" w:lineRule="auto"/>
              <w:jc w:val="center"/>
              <w:rPr>
                <w:szCs w:val="28"/>
              </w:rPr>
            </w:pPr>
            <w:r w:rsidRPr="00AF6543">
              <w:rPr>
                <w:szCs w:val="28"/>
              </w:rPr>
              <w:t>68</w:t>
            </w:r>
          </w:p>
        </w:tc>
        <w:tc>
          <w:tcPr>
            <w:tcW w:w="3119" w:type="dxa"/>
          </w:tcPr>
          <w:p w14:paraId="5C68634E"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7176D7F3" w14:textId="77777777" w:rsidTr="00AA7496">
        <w:tc>
          <w:tcPr>
            <w:tcW w:w="498" w:type="dxa"/>
            <w:vAlign w:val="center"/>
          </w:tcPr>
          <w:p w14:paraId="155DD7D0" w14:textId="77777777" w:rsidR="005E7E0B" w:rsidRPr="00AF6543" w:rsidRDefault="005E7E0B" w:rsidP="00432A1D">
            <w:pPr>
              <w:spacing w:line="360" w:lineRule="auto"/>
              <w:rPr>
                <w:color w:val="000000"/>
                <w:szCs w:val="28"/>
              </w:rPr>
            </w:pPr>
            <w:r w:rsidRPr="00AF6543">
              <w:rPr>
                <w:color w:val="000000"/>
                <w:szCs w:val="28"/>
              </w:rPr>
              <w:t>38</w:t>
            </w:r>
          </w:p>
        </w:tc>
        <w:tc>
          <w:tcPr>
            <w:tcW w:w="2693" w:type="dxa"/>
          </w:tcPr>
          <w:p w14:paraId="4C2D0846" w14:textId="77777777" w:rsidR="005E7E0B" w:rsidRPr="00AF6543" w:rsidRDefault="005E7E0B" w:rsidP="00432A1D">
            <w:pPr>
              <w:spacing w:line="360" w:lineRule="auto"/>
              <w:jc w:val="center"/>
              <w:rPr>
                <w:szCs w:val="28"/>
              </w:rPr>
            </w:pPr>
            <w:r w:rsidRPr="00AF6543">
              <w:rPr>
                <w:szCs w:val="28"/>
              </w:rPr>
              <w:t>44</w:t>
            </w:r>
          </w:p>
        </w:tc>
        <w:tc>
          <w:tcPr>
            <w:tcW w:w="3119" w:type="dxa"/>
          </w:tcPr>
          <w:p w14:paraId="76A34ABB"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518DCA88" w14:textId="77777777" w:rsidTr="00AA7496">
        <w:tc>
          <w:tcPr>
            <w:tcW w:w="498" w:type="dxa"/>
            <w:vAlign w:val="center"/>
          </w:tcPr>
          <w:p w14:paraId="77477465" w14:textId="77777777" w:rsidR="005E7E0B" w:rsidRPr="00AF6543" w:rsidRDefault="005E7E0B" w:rsidP="00432A1D">
            <w:pPr>
              <w:spacing w:line="360" w:lineRule="auto"/>
              <w:rPr>
                <w:color w:val="000000"/>
                <w:szCs w:val="28"/>
              </w:rPr>
            </w:pPr>
            <w:r w:rsidRPr="00AF6543">
              <w:rPr>
                <w:color w:val="000000"/>
                <w:szCs w:val="28"/>
              </w:rPr>
              <w:t>39</w:t>
            </w:r>
          </w:p>
        </w:tc>
        <w:tc>
          <w:tcPr>
            <w:tcW w:w="2693" w:type="dxa"/>
          </w:tcPr>
          <w:p w14:paraId="0B492EEC" w14:textId="77777777" w:rsidR="005E7E0B" w:rsidRPr="00AF6543" w:rsidRDefault="005E7E0B" w:rsidP="00432A1D">
            <w:pPr>
              <w:spacing w:line="360" w:lineRule="auto"/>
              <w:jc w:val="center"/>
              <w:rPr>
                <w:szCs w:val="28"/>
              </w:rPr>
            </w:pPr>
            <w:r w:rsidRPr="00AF6543">
              <w:rPr>
                <w:szCs w:val="28"/>
              </w:rPr>
              <w:t>67</w:t>
            </w:r>
          </w:p>
        </w:tc>
        <w:tc>
          <w:tcPr>
            <w:tcW w:w="3119" w:type="dxa"/>
          </w:tcPr>
          <w:p w14:paraId="1199BA53"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0F041618" w14:textId="77777777" w:rsidTr="00AA7496">
        <w:tc>
          <w:tcPr>
            <w:tcW w:w="498" w:type="dxa"/>
            <w:vAlign w:val="center"/>
          </w:tcPr>
          <w:p w14:paraId="479FAF14" w14:textId="77777777" w:rsidR="005E7E0B" w:rsidRPr="00AF6543" w:rsidRDefault="005E7E0B" w:rsidP="00432A1D">
            <w:pPr>
              <w:spacing w:line="360" w:lineRule="auto"/>
              <w:rPr>
                <w:color w:val="000000"/>
                <w:szCs w:val="28"/>
              </w:rPr>
            </w:pPr>
            <w:r w:rsidRPr="00AF6543">
              <w:rPr>
                <w:color w:val="000000"/>
                <w:szCs w:val="28"/>
              </w:rPr>
              <w:t>40</w:t>
            </w:r>
          </w:p>
        </w:tc>
        <w:tc>
          <w:tcPr>
            <w:tcW w:w="2693" w:type="dxa"/>
          </w:tcPr>
          <w:p w14:paraId="540C6CC7" w14:textId="77777777" w:rsidR="005E7E0B" w:rsidRPr="00AF6543" w:rsidRDefault="005E7E0B" w:rsidP="00432A1D">
            <w:pPr>
              <w:spacing w:line="360" w:lineRule="auto"/>
              <w:jc w:val="center"/>
              <w:rPr>
                <w:szCs w:val="28"/>
              </w:rPr>
            </w:pPr>
            <w:r w:rsidRPr="00AF6543">
              <w:rPr>
                <w:szCs w:val="28"/>
              </w:rPr>
              <w:t>12</w:t>
            </w:r>
          </w:p>
        </w:tc>
        <w:tc>
          <w:tcPr>
            <w:tcW w:w="3119" w:type="dxa"/>
          </w:tcPr>
          <w:p w14:paraId="7BB5F850" w14:textId="77777777" w:rsidR="005E7E0B" w:rsidRPr="00AF6543" w:rsidRDefault="005E7E0B" w:rsidP="00432A1D">
            <w:pPr>
              <w:spacing w:line="360" w:lineRule="auto"/>
              <w:jc w:val="center"/>
              <w:rPr>
                <w:szCs w:val="28"/>
              </w:rPr>
            </w:pPr>
            <w:r w:rsidRPr="00AF6543">
              <w:rPr>
                <w:szCs w:val="28"/>
              </w:rPr>
              <w:t>Высокий</w:t>
            </w:r>
          </w:p>
        </w:tc>
      </w:tr>
      <w:tr w:rsidR="005E7E0B" w:rsidRPr="00AF6543" w14:paraId="0139E8AF" w14:textId="77777777" w:rsidTr="00AA7496">
        <w:tc>
          <w:tcPr>
            <w:tcW w:w="498" w:type="dxa"/>
            <w:vAlign w:val="center"/>
          </w:tcPr>
          <w:p w14:paraId="2AD0421B" w14:textId="77777777" w:rsidR="005E7E0B" w:rsidRPr="00AF6543" w:rsidRDefault="005E7E0B" w:rsidP="00432A1D">
            <w:pPr>
              <w:spacing w:line="360" w:lineRule="auto"/>
              <w:rPr>
                <w:color w:val="000000"/>
                <w:szCs w:val="28"/>
              </w:rPr>
            </w:pPr>
            <w:r w:rsidRPr="00AF6543">
              <w:rPr>
                <w:color w:val="000000"/>
                <w:szCs w:val="28"/>
              </w:rPr>
              <w:t>41</w:t>
            </w:r>
          </w:p>
        </w:tc>
        <w:tc>
          <w:tcPr>
            <w:tcW w:w="2693" w:type="dxa"/>
          </w:tcPr>
          <w:p w14:paraId="1284BFCE" w14:textId="77777777" w:rsidR="005E7E0B" w:rsidRPr="00AF6543" w:rsidRDefault="005E7E0B" w:rsidP="00432A1D">
            <w:pPr>
              <w:spacing w:line="360" w:lineRule="auto"/>
              <w:jc w:val="center"/>
              <w:rPr>
                <w:szCs w:val="28"/>
              </w:rPr>
            </w:pPr>
            <w:r w:rsidRPr="00AF6543">
              <w:rPr>
                <w:szCs w:val="28"/>
              </w:rPr>
              <w:t>57</w:t>
            </w:r>
          </w:p>
        </w:tc>
        <w:tc>
          <w:tcPr>
            <w:tcW w:w="3119" w:type="dxa"/>
          </w:tcPr>
          <w:p w14:paraId="09BF0BF2"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1607F9F7" w14:textId="77777777" w:rsidTr="00AA7496">
        <w:tc>
          <w:tcPr>
            <w:tcW w:w="498" w:type="dxa"/>
            <w:vAlign w:val="center"/>
          </w:tcPr>
          <w:p w14:paraId="25A023AB" w14:textId="77777777" w:rsidR="005E7E0B" w:rsidRPr="00AF6543" w:rsidRDefault="005E7E0B" w:rsidP="00432A1D">
            <w:pPr>
              <w:spacing w:line="360" w:lineRule="auto"/>
              <w:rPr>
                <w:color w:val="000000"/>
                <w:szCs w:val="28"/>
              </w:rPr>
            </w:pPr>
            <w:r w:rsidRPr="00AF6543">
              <w:rPr>
                <w:color w:val="000000"/>
                <w:szCs w:val="28"/>
              </w:rPr>
              <w:t>42</w:t>
            </w:r>
          </w:p>
        </w:tc>
        <w:tc>
          <w:tcPr>
            <w:tcW w:w="2693" w:type="dxa"/>
          </w:tcPr>
          <w:p w14:paraId="0B852367" w14:textId="77777777" w:rsidR="005E7E0B" w:rsidRPr="00AF6543" w:rsidRDefault="005E7E0B" w:rsidP="00432A1D">
            <w:pPr>
              <w:spacing w:line="360" w:lineRule="auto"/>
              <w:jc w:val="center"/>
              <w:rPr>
                <w:szCs w:val="28"/>
              </w:rPr>
            </w:pPr>
            <w:r w:rsidRPr="00AF6543">
              <w:rPr>
                <w:szCs w:val="28"/>
              </w:rPr>
              <w:t>62</w:t>
            </w:r>
          </w:p>
        </w:tc>
        <w:tc>
          <w:tcPr>
            <w:tcW w:w="3119" w:type="dxa"/>
          </w:tcPr>
          <w:p w14:paraId="0DABE1F4"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F0E8284" w14:textId="77777777" w:rsidTr="00AA7496">
        <w:tc>
          <w:tcPr>
            <w:tcW w:w="498" w:type="dxa"/>
            <w:vAlign w:val="center"/>
          </w:tcPr>
          <w:p w14:paraId="4B0D29EC" w14:textId="77777777" w:rsidR="005E7E0B" w:rsidRPr="00AF6543" w:rsidRDefault="005E7E0B" w:rsidP="00432A1D">
            <w:pPr>
              <w:spacing w:line="360" w:lineRule="auto"/>
              <w:rPr>
                <w:color w:val="000000"/>
                <w:szCs w:val="28"/>
              </w:rPr>
            </w:pPr>
            <w:r w:rsidRPr="00AF6543">
              <w:rPr>
                <w:color w:val="000000"/>
                <w:szCs w:val="28"/>
              </w:rPr>
              <w:t>43</w:t>
            </w:r>
          </w:p>
        </w:tc>
        <w:tc>
          <w:tcPr>
            <w:tcW w:w="2693" w:type="dxa"/>
          </w:tcPr>
          <w:p w14:paraId="530E12DF" w14:textId="77777777" w:rsidR="005E7E0B" w:rsidRPr="00AF6543" w:rsidRDefault="005E7E0B" w:rsidP="00432A1D">
            <w:pPr>
              <w:spacing w:line="360" w:lineRule="auto"/>
              <w:jc w:val="center"/>
              <w:rPr>
                <w:szCs w:val="28"/>
              </w:rPr>
            </w:pPr>
            <w:r w:rsidRPr="00AF6543">
              <w:rPr>
                <w:szCs w:val="28"/>
              </w:rPr>
              <w:t>77</w:t>
            </w:r>
          </w:p>
        </w:tc>
        <w:tc>
          <w:tcPr>
            <w:tcW w:w="3119" w:type="dxa"/>
          </w:tcPr>
          <w:p w14:paraId="5DF6C5C8"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497ED25" w14:textId="77777777" w:rsidTr="00AA7496">
        <w:tc>
          <w:tcPr>
            <w:tcW w:w="498" w:type="dxa"/>
            <w:vAlign w:val="center"/>
          </w:tcPr>
          <w:p w14:paraId="4AB1DB44" w14:textId="77777777" w:rsidR="005E7E0B" w:rsidRPr="00AF6543" w:rsidRDefault="005E7E0B" w:rsidP="00432A1D">
            <w:pPr>
              <w:spacing w:line="360" w:lineRule="auto"/>
              <w:rPr>
                <w:color w:val="000000"/>
                <w:szCs w:val="28"/>
              </w:rPr>
            </w:pPr>
            <w:r w:rsidRPr="00AF6543">
              <w:rPr>
                <w:color w:val="000000"/>
                <w:szCs w:val="28"/>
              </w:rPr>
              <w:t>44</w:t>
            </w:r>
          </w:p>
        </w:tc>
        <w:tc>
          <w:tcPr>
            <w:tcW w:w="2693" w:type="dxa"/>
          </w:tcPr>
          <w:p w14:paraId="2435AD53" w14:textId="77777777" w:rsidR="005E7E0B" w:rsidRPr="00AF6543" w:rsidRDefault="005E7E0B" w:rsidP="00432A1D">
            <w:pPr>
              <w:spacing w:line="360" w:lineRule="auto"/>
              <w:jc w:val="center"/>
              <w:rPr>
                <w:szCs w:val="28"/>
              </w:rPr>
            </w:pPr>
            <w:r w:rsidRPr="00AF6543">
              <w:rPr>
                <w:szCs w:val="28"/>
              </w:rPr>
              <w:t>42</w:t>
            </w:r>
          </w:p>
        </w:tc>
        <w:tc>
          <w:tcPr>
            <w:tcW w:w="3119" w:type="dxa"/>
          </w:tcPr>
          <w:p w14:paraId="3A471907"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386D1F99" w14:textId="77777777" w:rsidTr="00AA7496">
        <w:tc>
          <w:tcPr>
            <w:tcW w:w="498" w:type="dxa"/>
            <w:vAlign w:val="center"/>
          </w:tcPr>
          <w:p w14:paraId="637188D8" w14:textId="77777777" w:rsidR="005E7E0B" w:rsidRPr="00AF6543" w:rsidRDefault="005E7E0B" w:rsidP="00432A1D">
            <w:pPr>
              <w:spacing w:line="360" w:lineRule="auto"/>
              <w:rPr>
                <w:color w:val="000000"/>
                <w:szCs w:val="28"/>
              </w:rPr>
            </w:pPr>
            <w:r w:rsidRPr="00AF6543">
              <w:rPr>
                <w:color w:val="000000"/>
                <w:szCs w:val="28"/>
              </w:rPr>
              <w:t>45</w:t>
            </w:r>
          </w:p>
        </w:tc>
        <w:tc>
          <w:tcPr>
            <w:tcW w:w="2693" w:type="dxa"/>
          </w:tcPr>
          <w:p w14:paraId="159BAF99" w14:textId="77777777" w:rsidR="005E7E0B" w:rsidRPr="00AF6543" w:rsidRDefault="005E7E0B" w:rsidP="00432A1D">
            <w:pPr>
              <w:spacing w:line="360" w:lineRule="auto"/>
              <w:jc w:val="center"/>
              <w:rPr>
                <w:szCs w:val="28"/>
              </w:rPr>
            </w:pPr>
            <w:r w:rsidRPr="00AF6543">
              <w:rPr>
                <w:szCs w:val="28"/>
              </w:rPr>
              <w:t>33</w:t>
            </w:r>
          </w:p>
        </w:tc>
        <w:tc>
          <w:tcPr>
            <w:tcW w:w="3119" w:type="dxa"/>
          </w:tcPr>
          <w:p w14:paraId="10AC2DFE"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0BD9FF79" w14:textId="77777777" w:rsidTr="00AA7496">
        <w:tc>
          <w:tcPr>
            <w:tcW w:w="498" w:type="dxa"/>
            <w:vAlign w:val="center"/>
          </w:tcPr>
          <w:p w14:paraId="4D61FE82" w14:textId="77777777" w:rsidR="005E7E0B" w:rsidRPr="00AF6543" w:rsidRDefault="005E7E0B" w:rsidP="00432A1D">
            <w:pPr>
              <w:spacing w:line="360" w:lineRule="auto"/>
              <w:rPr>
                <w:color w:val="000000"/>
                <w:szCs w:val="28"/>
              </w:rPr>
            </w:pPr>
            <w:r w:rsidRPr="00AF6543">
              <w:rPr>
                <w:color w:val="000000"/>
                <w:szCs w:val="28"/>
              </w:rPr>
              <w:t>46</w:t>
            </w:r>
          </w:p>
        </w:tc>
        <w:tc>
          <w:tcPr>
            <w:tcW w:w="2693" w:type="dxa"/>
          </w:tcPr>
          <w:p w14:paraId="436D9778" w14:textId="77777777" w:rsidR="005E7E0B" w:rsidRPr="00AF6543" w:rsidRDefault="005E7E0B" w:rsidP="00432A1D">
            <w:pPr>
              <w:spacing w:line="360" w:lineRule="auto"/>
              <w:jc w:val="center"/>
              <w:rPr>
                <w:szCs w:val="28"/>
              </w:rPr>
            </w:pPr>
            <w:r w:rsidRPr="00AF6543">
              <w:rPr>
                <w:szCs w:val="28"/>
              </w:rPr>
              <w:t>88</w:t>
            </w:r>
          </w:p>
        </w:tc>
        <w:tc>
          <w:tcPr>
            <w:tcW w:w="3119" w:type="dxa"/>
          </w:tcPr>
          <w:p w14:paraId="5E58B30E"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5775F57E" w14:textId="77777777" w:rsidTr="00AA7496">
        <w:tc>
          <w:tcPr>
            <w:tcW w:w="498" w:type="dxa"/>
            <w:vAlign w:val="center"/>
          </w:tcPr>
          <w:p w14:paraId="452A8133" w14:textId="77777777" w:rsidR="005E7E0B" w:rsidRPr="00AF6543" w:rsidRDefault="005E7E0B" w:rsidP="00432A1D">
            <w:pPr>
              <w:spacing w:line="360" w:lineRule="auto"/>
              <w:rPr>
                <w:color w:val="000000"/>
                <w:szCs w:val="28"/>
              </w:rPr>
            </w:pPr>
            <w:r w:rsidRPr="00AF6543">
              <w:rPr>
                <w:color w:val="000000"/>
                <w:szCs w:val="28"/>
              </w:rPr>
              <w:t>47</w:t>
            </w:r>
          </w:p>
        </w:tc>
        <w:tc>
          <w:tcPr>
            <w:tcW w:w="2693" w:type="dxa"/>
          </w:tcPr>
          <w:p w14:paraId="0AAB5CDE" w14:textId="77777777" w:rsidR="005E7E0B" w:rsidRPr="00AF6543" w:rsidRDefault="005E7E0B" w:rsidP="00432A1D">
            <w:pPr>
              <w:spacing w:line="360" w:lineRule="auto"/>
              <w:jc w:val="center"/>
              <w:rPr>
                <w:szCs w:val="28"/>
              </w:rPr>
            </w:pPr>
            <w:r w:rsidRPr="00AF6543">
              <w:rPr>
                <w:szCs w:val="28"/>
              </w:rPr>
              <w:t>40</w:t>
            </w:r>
          </w:p>
        </w:tc>
        <w:tc>
          <w:tcPr>
            <w:tcW w:w="3119" w:type="dxa"/>
          </w:tcPr>
          <w:p w14:paraId="6B16743B" w14:textId="77777777" w:rsidR="005E7E0B" w:rsidRPr="00AF6543" w:rsidRDefault="005E7E0B" w:rsidP="00432A1D">
            <w:pPr>
              <w:spacing w:line="360" w:lineRule="auto"/>
              <w:jc w:val="center"/>
              <w:rPr>
                <w:szCs w:val="28"/>
              </w:rPr>
            </w:pPr>
            <w:r w:rsidRPr="00AF6543">
              <w:rPr>
                <w:szCs w:val="28"/>
              </w:rPr>
              <w:t>Средний</w:t>
            </w:r>
          </w:p>
        </w:tc>
      </w:tr>
      <w:tr w:rsidR="005E7E0B" w:rsidRPr="00AF6543" w14:paraId="718CA7B7" w14:textId="77777777" w:rsidTr="00AA7496">
        <w:tc>
          <w:tcPr>
            <w:tcW w:w="498" w:type="dxa"/>
            <w:vAlign w:val="center"/>
          </w:tcPr>
          <w:p w14:paraId="6357B891" w14:textId="77777777" w:rsidR="005E7E0B" w:rsidRPr="00AF6543" w:rsidRDefault="005E7E0B" w:rsidP="00432A1D">
            <w:pPr>
              <w:spacing w:line="360" w:lineRule="auto"/>
              <w:rPr>
                <w:color w:val="000000"/>
                <w:szCs w:val="28"/>
              </w:rPr>
            </w:pPr>
            <w:r w:rsidRPr="00AF6543">
              <w:rPr>
                <w:color w:val="000000"/>
                <w:szCs w:val="28"/>
              </w:rPr>
              <w:t>48</w:t>
            </w:r>
          </w:p>
        </w:tc>
        <w:tc>
          <w:tcPr>
            <w:tcW w:w="2693" w:type="dxa"/>
          </w:tcPr>
          <w:p w14:paraId="37506BB1" w14:textId="77777777" w:rsidR="005E7E0B" w:rsidRPr="00AF6543" w:rsidRDefault="005E7E0B" w:rsidP="00432A1D">
            <w:pPr>
              <w:spacing w:line="360" w:lineRule="auto"/>
              <w:jc w:val="center"/>
              <w:rPr>
                <w:szCs w:val="28"/>
              </w:rPr>
            </w:pPr>
            <w:r w:rsidRPr="00AF6543">
              <w:rPr>
                <w:szCs w:val="28"/>
              </w:rPr>
              <w:t>77</w:t>
            </w:r>
          </w:p>
        </w:tc>
        <w:tc>
          <w:tcPr>
            <w:tcW w:w="3119" w:type="dxa"/>
          </w:tcPr>
          <w:p w14:paraId="2340370D"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1FCF0955" w14:textId="77777777" w:rsidTr="00AA7496">
        <w:tc>
          <w:tcPr>
            <w:tcW w:w="498" w:type="dxa"/>
            <w:vAlign w:val="center"/>
          </w:tcPr>
          <w:p w14:paraId="3C0B07F3" w14:textId="77777777" w:rsidR="005E7E0B" w:rsidRPr="00AF6543" w:rsidRDefault="005E7E0B" w:rsidP="00432A1D">
            <w:pPr>
              <w:spacing w:line="360" w:lineRule="auto"/>
              <w:rPr>
                <w:color w:val="000000"/>
                <w:szCs w:val="28"/>
              </w:rPr>
            </w:pPr>
            <w:r w:rsidRPr="00AF6543">
              <w:rPr>
                <w:color w:val="000000"/>
                <w:szCs w:val="28"/>
              </w:rPr>
              <w:t>49</w:t>
            </w:r>
          </w:p>
        </w:tc>
        <w:tc>
          <w:tcPr>
            <w:tcW w:w="2693" w:type="dxa"/>
          </w:tcPr>
          <w:p w14:paraId="0E3CC17C" w14:textId="77777777" w:rsidR="005E7E0B" w:rsidRPr="00AF6543" w:rsidRDefault="005E7E0B" w:rsidP="00432A1D">
            <w:pPr>
              <w:spacing w:line="360" w:lineRule="auto"/>
              <w:jc w:val="center"/>
              <w:rPr>
                <w:szCs w:val="28"/>
              </w:rPr>
            </w:pPr>
            <w:r w:rsidRPr="00AF6543">
              <w:rPr>
                <w:szCs w:val="28"/>
              </w:rPr>
              <w:t>73</w:t>
            </w:r>
          </w:p>
        </w:tc>
        <w:tc>
          <w:tcPr>
            <w:tcW w:w="3119" w:type="dxa"/>
          </w:tcPr>
          <w:p w14:paraId="4BD75B1B" w14:textId="77777777" w:rsidR="005E7E0B" w:rsidRPr="00AF6543" w:rsidRDefault="005E7E0B" w:rsidP="00432A1D">
            <w:pPr>
              <w:spacing w:line="360" w:lineRule="auto"/>
              <w:jc w:val="center"/>
              <w:rPr>
                <w:szCs w:val="28"/>
              </w:rPr>
            </w:pPr>
            <w:r w:rsidRPr="00AF6543">
              <w:rPr>
                <w:szCs w:val="28"/>
              </w:rPr>
              <w:t>Низкий</w:t>
            </w:r>
          </w:p>
        </w:tc>
      </w:tr>
      <w:tr w:rsidR="005E7E0B" w:rsidRPr="00AF6543" w14:paraId="79E10610" w14:textId="77777777" w:rsidTr="00AA7496">
        <w:tc>
          <w:tcPr>
            <w:tcW w:w="498" w:type="dxa"/>
            <w:vAlign w:val="center"/>
          </w:tcPr>
          <w:p w14:paraId="64A5B248" w14:textId="77777777" w:rsidR="005E7E0B" w:rsidRPr="00AF6543" w:rsidRDefault="005E7E0B" w:rsidP="00432A1D">
            <w:pPr>
              <w:spacing w:line="360" w:lineRule="auto"/>
              <w:rPr>
                <w:color w:val="000000"/>
                <w:szCs w:val="28"/>
              </w:rPr>
            </w:pPr>
            <w:r w:rsidRPr="00AF6543">
              <w:rPr>
                <w:color w:val="000000"/>
                <w:szCs w:val="28"/>
              </w:rPr>
              <w:t>50</w:t>
            </w:r>
          </w:p>
        </w:tc>
        <w:tc>
          <w:tcPr>
            <w:tcW w:w="2693" w:type="dxa"/>
          </w:tcPr>
          <w:p w14:paraId="43B55B08" w14:textId="77777777" w:rsidR="005E7E0B" w:rsidRPr="00AF6543" w:rsidRDefault="005E7E0B" w:rsidP="00432A1D">
            <w:pPr>
              <w:spacing w:line="360" w:lineRule="auto"/>
              <w:jc w:val="center"/>
              <w:rPr>
                <w:szCs w:val="28"/>
              </w:rPr>
            </w:pPr>
            <w:r w:rsidRPr="00AF6543">
              <w:rPr>
                <w:szCs w:val="28"/>
              </w:rPr>
              <w:t>45</w:t>
            </w:r>
          </w:p>
        </w:tc>
        <w:tc>
          <w:tcPr>
            <w:tcW w:w="3119" w:type="dxa"/>
          </w:tcPr>
          <w:p w14:paraId="1F722ACF" w14:textId="77777777" w:rsidR="005E7E0B" w:rsidRPr="00AF6543" w:rsidRDefault="005E7E0B" w:rsidP="00432A1D">
            <w:pPr>
              <w:spacing w:line="360" w:lineRule="auto"/>
              <w:jc w:val="center"/>
              <w:rPr>
                <w:szCs w:val="28"/>
              </w:rPr>
            </w:pPr>
            <w:r w:rsidRPr="00AF6543">
              <w:rPr>
                <w:szCs w:val="28"/>
              </w:rPr>
              <w:t>Средний</w:t>
            </w:r>
          </w:p>
        </w:tc>
      </w:tr>
    </w:tbl>
    <w:p w14:paraId="48B27CDD" w14:textId="77777777" w:rsidR="005E7E0B" w:rsidRPr="00AF6543" w:rsidRDefault="005E7E0B" w:rsidP="00432A1D">
      <w:pPr>
        <w:spacing w:line="360" w:lineRule="auto"/>
        <w:rPr>
          <w:szCs w:val="28"/>
        </w:rPr>
      </w:pPr>
    </w:p>
    <w:p w14:paraId="026CF73E" w14:textId="6C75AFE4" w:rsidR="005E7E0B" w:rsidRPr="00AF6543" w:rsidRDefault="005E7E0B" w:rsidP="00432A1D">
      <w:pPr>
        <w:pStyle w:val="1"/>
        <w:spacing w:before="0"/>
        <w:rPr>
          <w:rStyle w:val="button"/>
          <w:rFonts w:cs="Times New Roman"/>
          <w:bCs w:val="0"/>
        </w:rPr>
      </w:pPr>
      <w:bookmarkStart w:id="33" w:name="_Toc1402910"/>
      <w:r>
        <w:rPr>
          <w:rStyle w:val="button"/>
          <w:rFonts w:cs="Times New Roman"/>
        </w:rPr>
        <w:lastRenderedPageBreak/>
        <w:t xml:space="preserve">Приложение </w:t>
      </w:r>
      <w:r w:rsidR="001572FD">
        <w:rPr>
          <w:rStyle w:val="button"/>
          <w:rFonts w:cs="Times New Roman"/>
        </w:rPr>
        <w:t>4</w:t>
      </w:r>
      <w:bookmarkEnd w:id="33"/>
    </w:p>
    <w:p w14:paraId="2955A78B" w14:textId="77777777" w:rsidR="005E7E0B" w:rsidRDefault="005E7E0B" w:rsidP="00432A1D">
      <w:pPr>
        <w:spacing w:line="360" w:lineRule="auto"/>
        <w:rPr>
          <w:b/>
          <w:i/>
          <w:szCs w:val="28"/>
        </w:rPr>
      </w:pPr>
      <w:r w:rsidRPr="00ED7E5A">
        <w:rPr>
          <w:b/>
          <w:i/>
          <w:szCs w:val="28"/>
        </w:rPr>
        <w:t xml:space="preserve">Результаты по тесту-опроснику С. </w:t>
      </w:r>
      <w:proofErr w:type="spellStart"/>
      <w:r w:rsidRPr="00ED7E5A">
        <w:rPr>
          <w:b/>
          <w:i/>
          <w:szCs w:val="28"/>
        </w:rPr>
        <w:t>Шмишека</w:t>
      </w:r>
      <w:proofErr w:type="spellEnd"/>
      <w:r w:rsidRPr="00ED7E5A">
        <w:rPr>
          <w:b/>
          <w:i/>
          <w:szCs w:val="28"/>
        </w:rPr>
        <w:t xml:space="preserve"> (АХ) (модификация методики «Определение личностно-характерологических акцентуаций»  </w:t>
      </w:r>
      <w:proofErr w:type="spellStart"/>
      <w:r w:rsidRPr="00ED7E5A">
        <w:rPr>
          <w:b/>
          <w:i/>
          <w:szCs w:val="28"/>
        </w:rPr>
        <w:t>К.Леонгарда</w:t>
      </w:r>
      <w:proofErr w:type="spellEnd"/>
      <w:r w:rsidRPr="00ED7E5A">
        <w:rPr>
          <w:b/>
          <w:i/>
          <w:szCs w:val="28"/>
        </w:rPr>
        <w:t>)</w:t>
      </w:r>
    </w:p>
    <w:p w14:paraId="560944CE" w14:textId="77777777" w:rsidR="005E7E0B" w:rsidRPr="00AF6543" w:rsidRDefault="005E7E0B" w:rsidP="00432A1D">
      <w:pPr>
        <w:spacing w:line="360" w:lineRule="auto"/>
        <w:rPr>
          <w:szCs w:val="28"/>
        </w:rPr>
      </w:pPr>
    </w:p>
    <w:tbl>
      <w:tblPr>
        <w:tblStyle w:val="af7"/>
        <w:tblpPr w:leftFromText="180" w:rightFromText="180" w:vertAnchor="text" w:tblpY="1"/>
        <w:tblOverlap w:val="never"/>
        <w:tblW w:w="0" w:type="auto"/>
        <w:tblLook w:val="04A0" w:firstRow="1" w:lastRow="0" w:firstColumn="1" w:lastColumn="0" w:noHBand="0" w:noVBand="1"/>
      </w:tblPr>
      <w:tblGrid>
        <w:gridCol w:w="675"/>
      </w:tblGrid>
      <w:tr w:rsidR="005E7E0B" w14:paraId="1B5F51A8" w14:textId="77777777" w:rsidTr="00AA7496">
        <w:trPr>
          <w:trHeight w:val="348"/>
        </w:trPr>
        <w:tc>
          <w:tcPr>
            <w:tcW w:w="675" w:type="dxa"/>
            <w:shd w:val="clear" w:color="auto" w:fill="D9D9D9" w:themeFill="background1" w:themeFillShade="D9"/>
          </w:tcPr>
          <w:p w14:paraId="3CA1845A" w14:textId="77777777" w:rsidR="005E7E0B" w:rsidRPr="00AF6543" w:rsidRDefault="005E7E0B" w:rsidP="00432A1D">
            <w:pPr>
              <w:spacing w:line="360" w:lineRule="auto"/>
              <w:jc w:val="both"/>
              <w:rPr>
                <w:sz w:val="22"/>
                <w:szCs w:val="28"/>
              </w:rPr>
            </w:pPr>
          </w:p>
        </w:tc>
      </w:tr>
    </w:tbl>
    <w:p w14:paraId="32CC4F28" w14:textId="77777777" w:rsidR="005E7E0B" w:rsidRDefault="005E7E0B" w:rsidP="00432A1D">
      <w:pPr>
        <w:spacing w:line="360" w:lineRule="auto"/>
        <w:rPr>
          <w:b/>
          <w:i/>
          <w:szCs w:val="28"/>
        </w:rPr>
      </w:pPr>
      <w:r>
        <w:rPr>
          <w:szCs w:val="28"/>
        </w:rPr>
        <w:t>- доминирующий тип акцентуации</w:t>
      </w:r>
    </w:p>
    <w:p w14:paraId="6305830D" w14:textId="77777777" w:rsidR="005E7E0B" w:rsidRPr="00ED7E5A" w:rsidRDefault="005E7E0B" w:rsidP="00432A1D">
      <w:pPr>
        <w:spacing w:line="360" w:lineRule="auto"/>
        <w:rPr>
          <w:b/>
          <w:i/>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999"/>
        <w:gridCol w:w="999"/>
        <w:gridCol w:w="998"/>
        <w:gridCol w:w="998"/>
        <w:gridCol w:w="998"/>
        <w:gridCol w:w="998"/>
        <w:gridCol w:w="610"/>
        <w:gridCol w:w="595"/>
        <w:gridCol w:w="998"/>
        <w:gridCol w:w="610"/>
      </w:tblGrid>
      <w:tr w:rsidR="005E7E0B" w:rsidRPr="00AF6543" w14:paraId="6B84C3C8" w14:textId="77777777" w:rsidTr="005E7E0B">
        <w:trPr>
          <w:cantSplit/>
          <w:trHeight w:val="2727"/>
        </w:trPr>
        <w:tc>
          <w:tcPr>
            <w:tcW w:w="499" w:type="dxa"/>
            <w:shd w:val="clear" w:color="auto" w:fill="auto"/>
            <w:noWrap/>
            <w:textDirection w:val="btLr"/>
            <w:vAlign w:val="center"/>
            <w:hideMark/>
          </w:tcPr>
          <w:p w14:paraId="65817B89" w14:textId="77777777" w:rsidR="005E7E0B" w:rsidRPr="00AF6543"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 xml:space="preserve"> испытуемого</w:t>
            </w:r>
          </w:p>
        </w:tc>
        <w:tc>
          <w:tcPr>
            <w:tcW w:w="789" w:type="dxa"/>
            <w:textDirection w:val="btLr"/>
            <w:vAlign w:val="center"/>
          </w:tcPr>
          <w:p w14:paraId="336D339A"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Г-1 </w:t>
            </w:r>
          </w:p>
          <w:p w14:paraId="7F6165F2"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proofErr w:type="spellStart"/>
            <w:r w:rsidRPr="00AF6543">
              <w:rPr>
                <w:b/>
                <w:color w:val="000000"/>
                <w:sz w:val="28"/>
                <w:szCs w:val="28"/>
              </w:rPr>
              <w:t>Гипертимный</w:t>
            </w:r>
            <w:proofErr w:type="spellEnd"/>
          </w:p>
        </w:tc>
        <w:tc>
          <w:tcPr>
            <w:tcW w:w="790" w:type="dxa"/>
            <w:textDirection w:val="btLr"/>
            <w:vAlign w:val="center"/>
          </w:tcPr>
          <w:p w14:paraId="5690EE4C"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Г-2</w:t>
            </w:r>
          </w:p>
          <w:p w14:paraId="1112BD58"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Застревающий</w:t>
            </w:r>
          </w:p>
        </w:tc>
        <w:tc>
          <w:tcPr>
            <w:tcW w:w="884" w:type="dxa"/>
            <w:textDirection w:val="btLr"/>
            <w:vAlign w:val="center"/>
          </w:tcPr>
          <w:p w14:paraId="16F68362"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Г-3 </w:t>
            </w:r>
          </w:p>
          <w:p w14:paraId="0A1AF2BD"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Эмотивный</w:t>
            </w:r>
          </w:p>
        </w:tc>
        <w:tc>
          <w:tcPr>
            <w:tcW w:w="791" w:type="dxa"/>
            <w:textDirection w:val="btLr"/>
            <w:vAlign w:val="center"/>
          </w:tcPr>
          <w:p w14:paraId="46DEEF9C"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Г-4</w:t>
            </w:r>
          </w:p>
          <w:p w14:paraId="719B214A"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Педантичный</w:t>
            </w:r>
          </w:p>
        </w:tc>
        <w:tc>
          <w:tcPr>
            <w:tcW w:w="884" w:type="dxa"/>
            <w:textDirection w:val="btLr"/>
            <w:vAlign w:val="center"/>
          </w:tcPr>
          <w:p w14:paraId="67590A1E"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Г-5</w:t>
            </w:r>
          </w:p>
          <w:p w14:paraId="5DE61303"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Тревожный</w:t>
            </w:r>
          </w:p>
        </w:tc>
        <w:tc>
          <w:tcPr>
            <w:tcW w:w="792" w:type="dxa"/>
            <w:textDirection w:val="btLr"/>
            <w:vAlign w:val="center"/>
          </w:tcPr>
          <w:p w14:paraId="5E744C6E"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Г-6</w:t>
            </w:r>
          </w:p>
          <w:p w14:paraId="2EA4F8D8"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 </w:t>
            </w:r>
            <w:proofErr w:type="spellStart"/>
            <w:r w:rsidRPr="00AF6543">
              <w:rPr>
                <w:b/>
                <w:color w:val="000000"/>
                <w:sz w:val="28"/>
                <w:szCs w:val="28"/>
              </w:rPr>
              <w:t>Циклотимный</w:t>
            </w:r>
            <w:proofErr w:type="spellEnd"/>
          </w:p>
        </w:tc>
        <w:tc>
          <w:tcPr>
            <w:tcW w:w="971" w:type="dxa"/>
            <w:textDirection w:val="btLr"/>
            <w:vAlign w:val="center"/>
          </w:tcPr>
          <w:p w14:paraId="09EB4AFE"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Г-7 Демонстративный</w:t>
            </w:r>
          </w:p>
        </w:tc>
        <w:tc>
          <w:tcPr>
            <w:tcW w:w="938" w:type="dxa"/>
            <w:textDirection w:val="btLr"/>
            <w:vAlign w:val="center"/>
          </w:tcPr>
          <w:p w14:paraId="22A8A18E" w14:textId="77777777" w:rsidR="005E7E0B" w:rsidRPr="00B704CB" w:rsidRDefault="005E7E0B" w:rsidP="00432A1D">
            <w:pPr>
              <w:pStyle w:val="a3"/>
              <w:spacing w:before="0" w:beforeAutospacing="0" w:after="0" w:afterAutospacing="0" w:line="360" w:lineRule="auto"/>
              <w:ind w:left="113" w:right="113"/>
              <w:jc w:val="center"/>
              <w:rPr>
                <w:b/>
                <w:sz w:val="27"/>
                <w:szCs w:val="27"/>
              </w:rPr>
            </w:pPr>
            <w:r w:rsidRPr="00B704CB">
              <w:rPr>
                <w:b/>
                <w:color w:val="000000"/>
                <w:sz w:val="27"/>
                <w:szCs w:val="27"/>
              </w:rPr>
              <w:t>Г-8 Неуравновешенный</w:t>
            </w:r>
          </w:p>
        </w:tc>
        <w:tc>
          <w:tcPr>
            <w:tcW w:w="850" w:type="dxa"/>
            <w:textDirection w:val="btLr"/>
            <w:vAlign w:val="center"/>
          </w:tcPr>
          <w:p w14:paraId="3A4A8FAA" w14:textId="77777777" w:rsidR="005E7E0B"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 xml:space="preserve">Г-9 </w:t>
            </w:r>
          </w:p>
          <w:p w14:paraId="597646BF"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proofErr w:type="spellStart"/>
            <w:r w:rsidRPr="00AF6543">
              <w:rPr>
                <w:b/>
                <w:color w:val="000000"/>
                <w:sz w:val="28"/>
                <w:szCs w:val="28"/>
              </w:rPr>
              <w:t>Дистимический</w:t>
            </w:r>
            <w:proofErr w:type="spellEnd"/>
          </w:p>
        </w:tc>
        <w:tc>
          <w:tcPr>
            <w:tcW w:w="992" w:type="dxa"/>
            <w:textDirection w:val="btLr"/>
            <w:vAlign w:val="center"/>
          </w:tcPr>
          <w:p w14:paraId="2984ECFF" w14:textId="77777777" w:rsidR="005E7E0B" w:rsidRPr="00AF6543" w:rsidRDefault="005E7E0B" w:rsidP="00432A1D">
            <w:pPr>
              <w:pStyle w:val="a3"/>
              <w:spacing w:before="0" w:beforeAutospacing="0" w:after="0" w:afterAutospacing="0" w:line="360" w:lineRule="auto"/>
              <w:ind w:left="113" w:right="113"/>
              <w:jc w:val="center"/>
              <w:rPr>
                <w:b/>
                <w:color w:val="000000"/>
                <w:sz w:val="28"/>
                <w:szCs w:val="28"/>
              </w:rPr>
            </w:pPr>
            <w:r w:rsidRPr="00AF6543">
              <w:rPr>
                <w:b/>
                <w:color w:val="000000"/>
                <w:sz w:val="28"/>
                <w:szCs w:val="28"/>
              </w:rPr>
              <w:t>Г-10 Экзальтированный</w:t>
            </w:r>
          </w:p>
        </w:tc>
      </w:tr>
      <w:tr w:rsidR="005E7E0B" w:rsidRPr="00AF6543" w14:paraId="789F423B" w14:textId="77777777" w:rsidTr="00AA7496">
        <w:trPr>
          <w:trHeight w:val="290"/>
        </w:trPr>
        <w:tc>
          <w:tcPr>
            <w:tcW w:w="499" w:type="dxa"/>
            <w:shd w:val="clear" w:color="auto" w:fill="auto"/>
            <w:noWrap/>
            <w:vAlign w:val="center"/>
            <w:hideMark/>
          </w:tcPr>
          <w:p w14:paraId="5F57C4FE" w14:textId="77777777" w:rsidR="005E7E0B" w:rsidRPr="00AF6543" w:rsidRDefault="005E7E0B" w:rsidP="00432A1D">
            <w:pPr>
              <w:spacing w:line="360" w:lineRule="auto"/>
              <w:rPr>
                <w:color w:val="000000"/>
                <w:szCs w:val="28"/>
              </w:rPr>
            </w:pPr>
            <w:r w:rsidRPr="00AF6543">
              <w:rPr>
                <w:color w:val="000000"/>
                <w:szCs w:val="28"/>
              </w:rPr>
              <w:t>1</w:t>
            </w:r>
          </w:p>
        </w:tc>
        <w:tc>
          <w:tcPr>
            <w:tcW w:w="789" w:type="dxa"/>
            <w:shd w:val="clear" w:color="auto" w:fill="D9D9D9" w:themeFill="background1" w:themeFillShade="D9"/>
          </w:tcPr>
          <w:p w14:paraId="452D2F7F"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7183F233"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6DEF914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1AA52949"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4D2D9CE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69EA0DE8"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5324670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3690768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5F1F8808"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57B29231"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33B350CD" w14:textId="77777777" w:rsidTr="00AA7496">
        <w:trPr>
          <w:trHeight w:val="290"/>
        </w:trPr>
        <w:tc>
          <w:tcPr>
            <w:tcW w:w="499" w:type="dxa"/>
            <w:shd w:val="clear" w:color="auto" w:fill="auto"/>
            <w:noWrap/>
            <w:vAlign w:val="center"/>
            <w:hideMark/>
          </w:tcPr>
          <w:p w14:paraId="10BCC8DF" w14:textId="77777777" w:rsidR="005E7E0B" w:rsidRPr="00AF6543" w:rsidRDefault="005E7E0B" w:rsidP="00432A1D">
            <w:pPr>
              <w:spacing w:line="360" w:lineRule="auto"/>
              <w:rPr>
                <w:color w:val="000000"/>
                <w:szCs w:val="28"/>
              </w:rPr>
            </w:pPr>
            <w:r w:rsidRPr="00AF6543">
              <w:rPr>
                <w:color w:val="000000"/>
                <w:szCs w:val="28"/>
              </w:rPr>
              <w:t>2</w:t>
            </w:r>
          </w:p>
        </w:tc>
        <w:tc>
          <w:tcPr>
            <w:tcW w:w="789" w:type="dxa"/>
          </w:tcPr>
          <w:p w14:paraId="3572DB2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124ED76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5A9D7D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shd w:val="clear" w:color="auto" w:fill="D9D9D9" w:themeFill="background1" w:themeFillShade="D9"/>
          </w:tcPr>
          <w:p w14:paraId="0FCA3C02"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884" w:type="dxa"/>
          </w:tcPr>
          <w:p w14:paraId="5C6CD797"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5697A4E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129E251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5801776F"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4B4FD13D"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501AEAEC"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1A76735A" w14:textId="77777777" w:rsidTr="00AA7496">
        <w:trPr>
          <w:trHeight w:val="290"/>
        </w:trPr>
        <w:tc>
          <w:tcPr>
            <w:tcW w:w="499" w:type="dxa"/>
            <w:shd w:val="clear" w:color="auto" w:fill="auto"/>
            <w:noWrap/>
            <w:vAlign w:val="center"/>
            <w:hideMark/>
          </w:tcPr>
          <w:p w14:paraId="012FA5FD" w14:textId="77777777" w:rsidR="005E7E0B" w:rsidRPr="00AF6543" w:rsidRDefault="005E7E0B" w:rsidP="00432A1D">
            <w:pPr>
              <w:spacing w:line="360" w:lineRule="auto"/>
              <w:rPr>
                <w:color w:val="000000"/>
                <w:szCs w:val="28"/>
              </w:rPr>
            </w:pPr>
            <w:r w:rsidRPr="00AF6543">
              <w:rPr>
                <w:color w:val="000000"/>
                <w:szCs w:val="28"/>
              </w:rPr>
              <w:t>3</w:t>
            </w:r>
          </w:p>
        </w:tc>
        <w:tc>
          <w:tcPr>
            <w:tcW w:w="789" w:type="dxa"/>
            <w:shd w:val="clear" w:color="auto" w:fill="D9D9D9" w:themeFill="background1" w:themeFillShade="D9"/>
          </w:tcPr>
          <w:p w14:paraId="1BFF8266"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790" w:type="dxa"/>
          </w:tcPr>
          <w:p w14:paraId="343A5255"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C754C9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7B08773C"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0ED345A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2" w:type="dxa"/>
          </w:tcPr>
          <w:p w14:paraId="5A2450D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tcPr>
          <w:p w14:paraId="3E3D3565"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4D364ADE"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36E3050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3E45E532" w14:textId="77777777" w:rsidR="005E7E0B" w:rsidRPr="00AF6543" w:rsidRDefault="005E7E0B" w:rsidP="00432A1D">
            <w:pPr>
              <w:spacing w:line="360" w:lineRule="auto"/>
              <w:jc w:val="center"/>
              <w:rPr>
                <w:color w:val="000000"/>
                <w:szCs w:val="28"/>
              </w:rPr>
            </w:pPr>
            <w:r w:rsidRPr="00AF6543">
              <w:rPr>
                <w:color w:val="000000"/>
                <w:szCs w:val="28"/>
              </w:rPr>
              <w:t>14</w:t>
            </w:r>
          </w:p>
        </w:tc>
      </w:tr>
      <w:tr w:rsidR="005E7E0B" w:rsidRPr="00AF6543" w14:paraId="124E364E" w14:textId="77777777" w:rsidTr="00AA7496">
        <w:trPr>
          <w:trHeight w:val="290"/>
        </w:trPr>
        <w:tc>
          <w:tcPr>
            <w:tcW w:w="499" w:type="dxa"/>
            <w:shd w:val="clear" w:color="auto" w:fill="auto"/>
            <w:noWrap/>
            <w:vAlign w:val="center"/>
            <w:hideMark/>
          </w:tcPr>
          <w:p w14:paraId="4D340269" w14:textId="77777777" w:rsidR="005E7E0B" w:rsidRPr="00AF6543" w:rsidRDefault="005E7E0B" w:rsidP="00432A1D">
            <w:pPr>
              <w:spacing w:line="360" w:lineRule="auto"/>
              <w:rPr>
                <w:color w:val="000000"/>
                <w:szCs w:val="28"/>
              </w:rPr>
            </w:pPr>
            <w:r w:rsidRPr="00AF6543">
              <w:rPr>
                <w:color w:val="000000"/>
                <w:szCs w:val="28"/>
              </w:rPr>
              <w:t>4</w:t>
            </w:r>
          </w:p>
        </w:tc>
        <w:tc>
          <w:tcPr>
            <w:tcW w:w="789" w:type="dxa"/>
          </w:tcPr>
          <w:p w14:paraId="5F4D514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3433260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29466DE0"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0DF1FEF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7CF4CB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shd w:val="clear" w:color="auto" w:fill="D9D9D9" w:themeFill="background1" w:themeFillShade="D9"/>
          </w:tcPr>
          <w:p w14:paraId="06BE82B7"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71" w:type="dxa"/>
          </w:tcPr>
          <w:p w14:paraId="55A95A7B"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5D00FCC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09EDF47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08C896CF"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09E1C749" w14:textId="77777777" w:rsidTr="00AA7496">
        <w:trPr>
          <w:trHeight w:val="290"/>
        </w:trPr>
        <w:tc>
          <w:tcPr>
            <w:tcW w:w="499" w:type="dxa"/>
            <w:shd w:val="clear" w:color="auto" w:fill="auto"/>
            <w:noWrap/>
            <w:vAlign w:val="center"/>
            <w:hideMark/>
          </w:tcPr>
          <w:p w14:paraId="5D85FD2A" w14:textId="77777777" w:rsidR="005E7E0B" w:rsidRPr="00AF6543" w:rsidRDefault="005E7E0B" w:rsidP="00432A1D">
            <w:pPr>
              <w:spacing w:line="360" w:lineRule="auto"/>
              <w:rPr>
                <w:color w:val="000000"/>
                <w:szCs w:val="28"/>
              </w:rPr>
            </w:pPr>
            <w:r w:rsidRPr="00AF6543">
              <w:rPr>
                <w:color w:val="000000"/>
                <w:szCs w:val="28"/>
              </w:rPr>
              <w:t>5</w:t>
            </w:r>
          </w:p>
        </w:tc>
        <w:tc>
          <w:tcPr>
            <w:tcW w:w="789" w:type="dxa"/>
          </w:tcPr>
          <w:p w14:paraId="784E2240"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6884E3F7"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4D2A582A"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6C85308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4CA29842"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14B7FC43"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shd w:val="clear" w:color="auto" w:fill="D9D9D9" w:themeFill="background1" w:themeFillShade="D9"/>
          </w:tcPr>
          <w:p w14:paraId="71555979"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38" w:type="dxa"/>
          </w:tcPr>
          <w:p w14:paraId="72566D9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78B6423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3164F03"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3FEA42E7" w14:textId="77777777" w:rsidTr="00AA7496">
        <w:trPr>
          <w:trHeight w:val="290"/>
        </w:trPr>
        <w:tc>
          <w:tcPr>
            <w:tcW w:w="499" w:type="dxa"/>
            <w:shd w:val="clear" w:color="auto" w:fill="auto"/>
            <w:noWrap/>
            <w:vAlign w:val="center"/>
            <w:hideMark/>
          </w:tcPr>
          <w:p w14:paraId="35A700E8" w14:textId="77777777" w:rsidR="005E7E0B" w:rsidRPr="00AF6543" w:rsidRDefault="005E7E0B" w:rsidP="00432A1D">
            <w:pPr>
              <w:spacing w:line="360" w:lineRule="auto"/>
              <w:rPr>
                <w:color w:val="000000"/>
                <w:szCs w:val="28"/>
              </w:rPr>
            </w:pPr>
            <w:r w:rsidRPr="00AF6543">
              <w:rPr>
                <w:color w:val="000000"/>
                <w:szCs w:val="28"/>
              </w:rPr>
              <w:t>6</w:t>
            </w:r>
          </w:p>
        </w:tc>
        <w:tc>
          <w:tcPr>
            <w:tcW w:w="789" w:type="dxa"/>
            <w:shd w:val="clear" w:color="auto" w:fill="D9D9D9" w:themeFill="background1" w:themeFillShade="D9"/>
          </w:tcPr>
          <w:p w14:paraId="62DA9664"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76C86E3D"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023A1A4B"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A0F53B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090C3EC0"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35D001F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07E924FA"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163C4425"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210EF13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5547D604"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17F5715" w14:textId="77777777" w:rsidTr="00AA7496">
        <w:trPr>
          <w:trHeight w:val="290"/>
        </w:trPr>
        <w:tc>
          <w:tcPr>
            <w:tcW w:w="499" w:type="dxa"/>
            <w:shd w:val="clear" w:color="auto" w:fill="auto"/>
            <w:noWrap/>
            <w:vAlign w:val="center"/>
            <w:hideMark/>
          </w:tcPr>
          <w:p w14:paraId="19155D87" w14:textId="77777777" w:rsidR="005E7E0B" w:rsidRPr="00AF6543" w:rsidRDefault="005E7E0B" w:rsidP="00432A1D">
            <w:pPr>
              <w:spacing w:line="360" w:lineRule="auto"/>
              <w:rPr>
                <w:color w:val="000000"/>
                <w:szCs w:val="28"/>
              </w:rPr>
            </w:pPr>
            <w:r w:rsidRPr="00AF6543">
              <w:rPr>
                <w:color w:val="000000"/>
                <w:szCs w:val="28"/>
              </w:rPr>
              <w:t>7</w:t>
            </w:r>
          </w:p>
        </w:tc>
        <w:tc>
          <w:tcPr>
            <w:tcW w:w="789" w:type="dxa"/>
          </w:tcPr>
          <w:p w14:paraId="63B1D41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382169B7"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74E16DA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shd w:val="clear" w:color="auto" w:fill="D9D9D9" w:themeFill="background1" w:themeFillShade="D9"/>
          </w:tcPr>
          <w:p w14:paraId="0738167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0DC22CF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D42FA5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71" w:type="dxa"/>
          </w:tcPr>
          <w:p w14:paraId="3D8B68F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2846F24C"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44CA1F4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191EE68C"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2EE8797E" w14:textId="77777777" w:rsidTr="00AA7496">
        <w:trPr>
          <w:trHeight w:val="290"/>
        </w:trPr>
        <w:tc>
          <w:tcPr>
            <w:tcW w:w="499" w:type="dxa"/>
            <w:shd w:val="clear" w:color="auto" w:fill="auto"/>
            <w:noWrap/>
            <w:vAlign w:val="center"/>
            <w:hideMark/>
          </w:tcPr>
          <w:p w14:paraId="1D3CB2BF" w14:textId="77777777" w:rsidR="005E7E0B" w:rsidRPr="00AF6543" w:rsidRDefault="005E7E0B" w:rsidP="00432A1D">
            <w:pPr>
              <w:spacing w:line="360" w:lineRule="auto"/>
              <w:rPr>
                <w:color w:val="000000"/>
                <w:szCs w:val="28"/>
              </w:rPr>
            </w:pPr>
            <w:r w:rsidRPr="00AF6543">
              <w:rPr>
                <w:color w:val="000000"/>
                <w:szCs w:val="28"/>
              </w:rPr>
              <w:t>8</w:t>
            </w:r>
          </w:p>
        </w:tc>
        <w:tc>
          <w:tcPr>
            <w:tcW w:w="789" w:type="dxa"/>
          </w:tcPr>
          <w:p w14:paraId="3CA2155D"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311A71A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5E8781A3"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0F854639"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06E3C3C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shd w:val="clear" w:color="auto" w:fill="D9D9D9" w:themeFill="background1" w:themeFillShade="D9"/>
          </w:tcPr>
          <w:p w14:paraId="6ADAD002"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tcPr>
          <w:p w14:paraId="676ABC5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04C8006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7C3CB4E"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7D5B340B"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301C4C4A" w14:textId="77777777" w:rsidTr="00AA7496">
        <w:trPr>
          <w:trHeight w:val="290"/>
        </w:trPr>
        <w:tc>
          <w:tcPr>
            <w:tcW w:w="499" w:type="dxa"/>
            <w:shd w:val="clear" w:color="auto" w:fill="auto"/>
            <w:noWrap/>
            <w:vAlign w:val="center"/>
            <w:hideMark/>
          </w:tcPr>
          <w:p w14:paraId="2789950A" w14:textId="77777777" w:rsidR="005E7E0B" w:rsidRPr="00AF6543" w:rsidRDefault="005E7E0B" w:rsidP="00432A1D">
            <w:pPr>
              <w:spacing w:line="360" w:lineRule="auto"/>
              <w:rPr>
                <w:color w:val="000000"/>
                <w:szCs w:val="28"/>
              </w:rPr>
            </w:pPr>
            <w:r w:rsidRPr="00AF6543">
              <w:rPr>
                <w:color w:val="000000"/>
                <w:szCs w:val="28"/>
              </w:rPr>
              <w:t>9</w:t>
            </w:r>
          </w:p>
        </w:tc>
        <w:tc>
          <w:tcPr>
            <w:tcW w:w="789" w:type="dxa"/>
          </w:tcPr>
          <w:p w14:paraId="6427784C"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0" w:type="dxa"/>
          </w:tcPr>
          <w:p w14:paraId="593EE96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shd w:val="clear" w:color="auto" w:fill="D9D9D9" w:themeFill="background1" w:themeFillShade="D9"/>
          </w:tcPr>
          <w:p w14:paraId="5D8C0C0C"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60B71215"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6A3D94C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57819EB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2B3899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5CB1F98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2BFDA6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0529CFFA"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4FA4E8D3" w14:textId="77777777" w:rsidTr="00AA7496">
        <w:trPr>
          <w:trHeight w:val="290"/>
        </w:trPr>
        <w:tc>
          <w:tcPr>
            <w:tcW w:w="499" w:type="dxa"/>
            <w:shd w:val="clear" w:color="auto" w:fill="auto"/>
            <w:noWrap/>
            <w:vAlign w:val="center"/>
            <w:hideMark/>
          </w:tcPr>
          <w:p w14:paraId="48A77BA3" w14:textId="77777777" w:rsidR="005E7E0B" w:rsidRPr="00AF6543" w:rsidRDefault="005E7E0B" w:rsidP="00432A1D">
            <w:pPr>
              <w:spacing w:line="360" w:lineRule="auto"/>
              <w:rPr>
                <w:color w:val="000000"/>
                <w:szCs w:val="28"/>
              </w:rPr>
            </w:pPr>
            <w:r w:rsidRPr="00AF6543">
              <w:rPr>
                <w:color w:val="000000"/>
                <w:szCs w:val="28"/>
              </w:rPr>
              <w:t>10</w:t>
            </w:r>
          </w:p>
        </w:tc>
        <w:tc>
          <w:tcPr>
            <w:tcW w:w="789" w:type="dxa"/>
          </w:tcPr>
          <w:p w14:paraId="5C3F045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7897500E"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884" w:type="dxa"/>
          </w:tcPr>
          <w:p w14:paraId="5FE714FB"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1" w:type="dxa"/>
          </w:tcPr>
          <w:p w14:paraId="3F1CD09A"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4F7B819B"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5027F31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7A5CD1E"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1EBAB2DF"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7B6CC69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shd w:val="clear" w:color="auto" w:fill="D9D9D9" w:themeFill="background1" w:themeFillShade="D9"/>
          </w:tcPr>
          <w:p w14:paraId="170C5851"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0FE45DF5" w14:textId="77777777" w:rsidTr="00AA7496">
        <w:trPr>
          <w:trHeight w:val="290"/>
        </w:trPr>
        <w:tc>
          <w:tcPr>
            <w:tcW w:w="499" w:type="dxa"/>
            <w:shd w:val="clear" w:color="auto" w:fill="auto"/>
            <w:noWrap/>
            <w:vAlign w:val="center"/>
            <w:hideMark/>
          </w:tcPr>
          <w:p w14:paraId="0484D8D9" w14:textId="77777777" w:rsidR="005E7E0B" w:rsidRPr="00AF6543" w:rsidRDefault="005E7E0B" w:rsidP="00432A1D">
            <w:pPr>
              <w:spacing w:line="360" w:lineRule="auto"/>
              <w:rPr>
                <w:color w:val="000000"/>
                <w:szCs w:val="28"/>
              </w:rPr>
            </w:pPr>
            <w:r w:rsidRPr="00AF6543">
              <w:rPr>
                <w:color w:val="000000"/>
                <w:szCs w:val="28"/>
              </w:rPr>
              <w:lastRenderedPageBreak/>
              <w:t>11</w:t>
            </w:r>
          </w:p>
        </w:tc>
        <w:tc>
          <w:tcPr>
            <w:tcW w:w="789" w:type="dxa"/>
            <w:shd w:val="clear" w:color="auto" w:fill="D9D9D9" w:themeFill="background1" w:themeFillShade="D9"/>
          </w:tcPr>
          <w:p w14:paraId="777FA969"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790" w:type="dxa"/>
          </w:tcPr>
          <w:p w14:paraId="7793244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2E3401C"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431F524E"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shd w:val="clear" w:color="auto" w:fill="auto"/>
          </w:tcPr>
          <w:p w14:paraId="23A555E6"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18DD310C" w14:textId="77777777" w:rsidR="005E7E0B" w:rsidRPr="00AF6543" w:rsidRDefault="005E7E0B" w:rsidP="00432A1D">
            <w:pPr>
              <w:spacing w:line="360" w:lineRule="auto"/>
              <w:jc w:val="center"/>
              <w:rPr>
                <w:color w:val="000000"/>
                <w:szCs w:val="28"/>
              </w:rPr>
            </w:pPr>
            <w:r w:rsidRPr="00AF6543">
              <w:rPr>
                <w:color w:val="000000"/>
                <w:szCs w:val="28"/>
              </w:rPr>
              <w:t>19</w:t>
            </w:r>
          </w:p>
        </w:tc>
        <w:tc>
          <w:tcPr>
            <w:tcW w:w="971" w:type="dxa"/>
          </w:tcPr>
          <w:p w14:paraId="78AF60B0"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7B1D3D2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2BBF7C00" w14:textId="77777777" w:rsidR="005E7E0B" w:rsidRPr="00AF6543" w:rsidRDefault="005E7E0B" w:rsidP="00432A1D">
            <w:pPr>
              <w:spacing w:line="360" w:lineRule="auto"/>
              <w:jc w:val="center"/>
              <w:rPr>
                <w:color w:val="000000"/>
                <w:szCs w:val="28"/>
              </w:rPr>
            </w:pPr>
            <w:r w:rsidRPr="00AF6543">
              <w:rPr>
                <w:color w:val="000000"/>
                <w:szCs w:val="28"/>
              </w:rPr>
              <w:t>19</w:t>
            </w:r>
          </w:p>
        </w:tc>
        <w:tc>
          <w:tcPr>
            <w:tcW w:w="992" w:type="dxa"/>
          </w:tcPr>
          <w:p w14:paraId="6C04D175"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59F5FFD3" w14:textId="77777777" w:rsidTr="00AA7496">
        <w:trPr>
          <w:trHeight w:val="290"/>
        </w:trPr>
        <w:tc>
          <w:tcPr>
            <w:tcW w:w="499" w:type="dxa"/>
            <w:shd w:val="clear" w:color="auto" w:fill="auto"/>
            <w:noWrap/>
            <w:vAlign w:val="center"/>
            <w:hideMark/>
          </w:tcPr>
          <w:p w14:paraId="46F53B92" w14:textId="77777777" w:rsidR="005E7E0B" w:rsidRPr="00AF6543" w:rsidRDefault="005E7E0B" w:rsidP="00432A1D">
            <w:pPr>
              <w:spacing w:line="360" w:lineRule="auto"/>
              <w:rPr>
                <w:color w:val="000000"/>
                <w:szCs w:val="28"/>
              </w:rPr>
            </w:pPr>
            <w:r w:rsidRPr="00AF6543">
              <w:rPr>
                <w:color w:val="000000"/>
                <w:szCs w:val="28"/>
              </w:rPr>
              <w:t>12</w:t>
            </w:r>
          </w:p>
        </w:tc>
        <w:tc>
          <w:tcPr>
            <w:tcW w:w="789" w:type="dxa"/>
          </w:tcPr>
          <w:p w14:paraId="48FB396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68D573A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5FC22AE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36F4AEF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63E92BC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shd w:val="clear" w:color="auto" w:fill="D9D9D9" w:themeFill="background1" w:themeFillShade="D9"/>
          </w:tcPr>
          <w:p w14:paraId="03410FF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971" w:type="dxa"/>
          </w:tcPr>
          <w:p w14:paraId="720D4F30"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03A3DEF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40ACDA1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42372E3F"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491C88A8" w14:textId="77777777" w:rsidTr="00AA7496">
        <w:trPr>
          <w:trHeight w:val="290"/>
        </w:trPr>
        <w:tc>
          <w:tcPr>
            <w:tcW w:w="499" w:type="dxa"/>
            <w:shd w:val="clear" w:color="auto" w:fill="auto"/>
            <w:noWrap/>
            <w:vAlign w:val="center"/>
            <w:hideMark/>
          </w:tcPr>
          <w:p w14:paraId="4D6432CB" w14:textId="77777777" w:rsidR="005E7E0B" w:rsidRPr="00AF6543" w:rsidRDefault="005E7E0B" w:rsidP="00432A1D">
            <w:pPr>
              <w:spacing w:line="360" w:lineRule="auto"/>
              <w:rPr>
                <w:color w:val="000000"/>
                <w:szCs w:val="28"/>
              </w:rPr>
            </w:pPr>
            <w:r w:rsidRPr="00AF6543">
              <w:rPr>
                <w:color w:val="000000"/>
                <w:szCs w:val="28"/>
              </w:rPr>
              <w:t>13</w:t>
            </w:r>
          </w:p>
        </w:tc>
        <w:tc>
          <w:tcPr>
            <w:tcW w:w="789" w:type="dxa"/>
          </w:tcPr>
          <w:p w14:paraId="17FD7A3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7246CCCC"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212BA42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244166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291C186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35E1F17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shd w:val="clear" w:color="auto" w:fill="D9D9D9" w:themeFill="background1" w:themeFillShade="D9"/>
          </w:tcPr>
          <w:p w14:paraId="37F9B408"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017C612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1BA83BF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20110C96"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6E867E09" w14:textId="77777777" w:rsidTr="00AA7496">
        <w:trPr>
          <w:trHeight w:val="290"/>
        </w:trPr>
        <w:tc>
          <w:tcPr>
            <w:tcW w:w="499" w:type="dxa"/>
            <w:shd w:val="clear" w:color="auto" w:fill="auto"/>
            <w:noWrap/>
            <w:vAlign w:val="center"/>
            <w:hideMark/>
          </w:tcPr>
          <w:p w14:paraId="66B37307" w14:textId="77777777" w:rsidR="005E7E0B" w:rsidRPr="00AF6543" w:rsidRDefault="005E7E0B" w:rsidP="00432A1D">
            <w:pPr>
              <w:spacing w:line="360" w:lineRule="auto"/>
              <w:rPr>
                <w:color w:val="000000"/>
                <w:szCs w:val="28"/>
              </w:rPr>
            </w:pPr>
            <w:r w:rsidRPr="00AF6543">
              <w:rPr>
                <w:color w:val="000000"/>
                <w:szCs w:val="28"/>
              </w:rPr>
              <w:t>14</w:t>
            </w:r>
          </w:p>
        </w:tc>
        <w:tc>
          <w:tcPr>
            <w:tcW w:w="789" w:type="dxa"/>
          </w:tcPr>
          <w:p w14:paraId="0D50BB8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6D37A1D4"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shd w:val="clear" w:color="auto" w:fill="D9D9D9" w:themeFill="background1" w:themeFillShade="D9"/>
          </w:tcPr>
          <w:p w14:paraId="0A48362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0F5264F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6F90A2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7B08A9D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1668146B"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31E3FDA7"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1286ACA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539AA3B0"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3B5074A5" w14:textId="77777777" w:rsidTr="00AA7496">
        <w:trPr>
          <w:trHeight w:val="290"/>
        </w:trPr>
        <w:tc>
          <w:tcPr>
            <w:tcW w:w="499" w:type="dxa"/>
            <w:shd w:val="clear" w:color="auto" w:fill="auto"/>
            <w:noWrap/>
            <w:vAlign w:val="center"/>
            <w:hideMark/>
          </w:tcPr>
          <w:p w14:paraId="389E1D13" w14:textId="77777777" w:rsidR="005E7E0B" w:rsidRPr="00AF6543" w:rsidRDefault="005E7E0B" w:rsidP="00432A1D">
            <w:pPr>
              <w:spacing w:line="360" w:lineRule="auto"/>
              <w:rPr>
                <w:color w:val="000000"/>
                <w:szCs w:val="28"/>
              </w:rPr>
            </w:pPr>
            <w:r w:rsidRPr="00AF6543">
              <w:rPr>
                <w:color w:val="000000"/>
                <w:szCs w:val="28"/>
              </w:rPr>
              <w:t>15</w:t>
            </w:r>
          </w:p>
        </w:tc>
        <w:tc>
          <w:tcPr>
            <w:tcW w:w="789" w:type="dxa"/>
            <w:shd w:val="clear" w:color="auto" w:fill="D9D9D9" w:themeFill="background1" w:themeFillShade="D9"/>
          </w:tcPr>
          <w:p w14:paraId="24CE3AD8"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16B43B40"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1B51C45E"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1" w:type="dxa"/>
          </w:tcPr>
          <w:p w14:paraId="2AE713E1"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7DF26E62"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5881A90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013E3C1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38" w:type="dxa"/>
          </w:tcPr>
          <w:p w14:paraId="4B945AA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1566B52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203F669E"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43270A07" w14:textId="77777777" w:rsidTr="00AA7496">
        <w:trPr>
          <w:trHeight w:val="290"/>
        </w:trPr>
        <w:tc>
          <w:tcPr>
            <w:tcW w:w="499" w:type="dxa"/>
            <w:shd w:val="clear" w:color="auto" w:fill="auto"/>
            <w:noWrap/>
            <w:vAlign w:val="center"/>
            <w:hideMark/>
          </w:tcPr>
          <w:p w14:paraId="1897AF17" w14:textId="77777777" w:rsidR="005E7E0B" w:rsidRPr="00AF6543" w:rsidRDefault="005E7E0B" w:rsidP="00432A1D">
            <w:pPr>
              <w:spacing w:line="360" w:lineRule="auto"/>
              <w:rPr>
                <w:color w:val="000000"/>
                <w:szCs w:val="28"/>
              </w:rPr>
            </w:pPr>
            <w:r w:rsidRPr="00AF6543">
              <w:rPr>
                <w:color w:val="000000"/>
                <w:szCs w:val="28"/>
              </w:rPr>
              <w:t>16</w:t>
            </w:r>
          </w:p>
        </w:tc>
        <w:tc>
          <w:tcPr>
            <w:tcW w:w="789" w:type="dxa"/>
            <w:shd w:val="clear" w:color="auto" w:fill="D9D9D9" w:themeFill="background1" w:themeFillShade="D9"/>
          </w:tcPr>
          <w:p w14:paraId="0E24D45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35F2859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33FBBAF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5B413A2D"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7061A803"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D7768DB"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18FE9DCF"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7AF8D89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379A73F2"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3B5EE940"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2A2F91A9" w14:textId="77777777" w:rsidTr="00AA7496">
        <w:trPr>
          <w:trHeight w:val="290"/>
        </w:trPr>
        <w:tc>
          <w:tcPr>
            <w:tcW w:w="499" w:type="dxa"/>
            <w:shd w:val="clear" w:color="auto" w:fill="auto"/>
            <w:noWrap/>
            <w:vAlign w:val="center"/>
            <w:hideMark/>
          </w:tcPr>
          <w:p w14:paraId="4BB876D9" w14:textId="77777777" w:rsidR="005E7E0B" w:rsidRPr="00AF6543" w:rsidRDefault="005E7E0B" w:rsidP="00432A1D">
            <w:pPr>
              <w:spacing w:line="360" w:lineRule="auto"/>
              <w:rPr>
                <w:szCs w:val="28"/>
              </w:rPr>
            </w:pPr>
            <w:r w:rsidRPr="00AF6543">
              <w:rPr>
                <w:szCs w:val="28"/>
              </w:rPr>
              <w:t>17</w:t>
            </w:r>
          </w:p>
        </w:tc>
        <w:tc>
          <w:tcPr>
            <w:tcW w:w="789" w:type="dxa"/>
            <w:shd w:val="clear" w:color="auto" w:fill="auto"/>
          </w:tcPr>
          <w:p w14:paraId="7EB44788" w14:textId="77777777" w:rsidR="005E7E0B" w:rsidRPr="00AF6543" w:rsidRDefault="005E7E0B" w:rsidP="00432A1D">
            <w:pPr>
              <w:spacing w:line="360" w:lineRule="auto"/>
              <w:jc w:val="center"/>
              <w:rPr>
                <w:szCs w:val="28"/>
              </w:rPr>
            </w:pPr>
            <w:r w:rsidRPr="00AF6543">
              <w:rPr>
                <w:szCs w:val="28"/>
              </w:rPr>
              <w:t>3</w:t>
            </w:r>
          </w:p>
        </w:tc>
        <w:tc>
          <w:tcPr>
            <w:tcW w:w="790" w:type="dxa"/>
            <w:shd w:val="clear" w:color="auto" w:fill="auto"/>
          </w:tcPr>
          <w:p w14:paraId="65293167"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shd w:val="clear" w:color="auto" w:fill="auto"/>
          </w:tcPr>
          <w:p w14:paraId="78592624" w14:textId="77777777" w:rsidR="005E7E0B" w:rsidRPr="00AF6543" w:rsidRDefault="005E7E0B" w:rsidP="00432A1D">
            <w:pPr>
              <w:spacing w:line="360" w:lineRule="auto"/>
              <w:jc w:val="center"/>
              <w:rPr>
                <w:szCs w:val="28"/>
              </w:rPr>
            </w:pPr>
            <w:r w:rsidRPr="00AF6543">
              <w:rPr>
                <w:szCs w:val="28"/>
              </w:rPr>
              <w:t>6</w:t>
            </w:r>
          </w:p>
        </w:tc>
        <w:tc>
          <w:tcPr>
            <w:tcW w:w="791" w:type="dxa"/>
            <w:shd w:val="clear" w:color="auto" w:fill="auto"/>
          </w:tcPr>
          <w:p w14:paraId="0F19183C" w14:textId="77777777" w:rsidR="005E7E0B" w:rsidRPr="00AF6543" w:rsidRDefault="005E7E0B" w:rsidP="00432A1D">
            <w:pPr>
              <w:spacing w:line="360" w:lineRule="auto"/>
              <w:jc w:val="center"/>
              <w:rPr>
                <w:szCs w:val="28"/>
              </w:rPr>
            </w:pPr>
            <w:r w:rsidRPr="00AF6543">
              <w:rPr>
                <w:szCs w:val="28"/>
              </w:rPr>
              <w:t>8</w:t>
            </w:r>
          </w:p>
        </w:tc>
        <w:tc>
          <w:tcPr>
            <w:tcW w:w="884" w:type="dxa"/>
            <w:shd w:val="clear" w:color="auto" w:fill="auto"/>
          </w:tcPr>
          <w:p w14:paraId="50C371AA" w14:textId="77777777" w:rsidR="005E7E0B" w:rsidRPr="00AF6543" w:rsidRDefault="005E7E0B" w:rsidP="00432A1D">
            <w:pPr>
              <w:spacing w:line="360" w:lineRule="auto"/>
              <w:jc w:val="center"/>
              <w:rPr>
                <w:szCs w:val="28"/>
              </w:rPr>
            </w:pPr>
            <w:r w:rsidRPr="00AF6543">
              <w:rPr>
                <w:szCs w:val="28"/>
              </w:rPr>
              <w:t>12</w:t>
            </w:r>
          </w:p>
        </w:tc>
        <w:tc>
          <w:tcPr>
            <w:tcW w:w="792" w:type="dxa"/>
            <w:shd w:val="clear" w:color="auto" w:fill="auto"/>
          </w:tcPr>
          <w:p w14:paraId="74EC659D" w14:textId="77777777" w:rsidR="005E7E0B" w:rsidRPr="00AF6543" w:rsidRDefault="005E7E0B" w:rsidP="00432A1D">
            <w:pPr>
              <w:spacing w:line="360" w:lineRule="auto"/>
              <w:jc w:val="center"/>
              <w:rPr>
                <w:szCs w:val="28"/>
              </w:rPr>
            </w:pPr>
            <w:r w:rsidRPr="00AF6543">
              <w:rPr>
                <w:szCs w:val="28"/>
              </w:rPr>
              <w:t>12</w:t>
            </w:r>
          </w:p>
        </w:tc>
        <w:tc>
          <w:tcPr>
            <w:tcW w:w="971" w:type="dxa"/>
            <w:shd w:val="clear" w:color="auto" w:fill="auto"/>
          </w:tcPr>
          <w:p w14:paraId="2C033697" w14:textId="77777777" w:rsidR="005E7E0B" w:rsidRPr="00AF6543" w:rsidRDefault="005E7E0B" w:rsidP="00432A1D">
            <w:pPr>
              <w:spacing w:line="360" w:lineRule="auto"/>
              <w:jc w:val="center"/>
              <w:rPr>
                <w:szCs w:val="28"/>
              </w:rPr>
            </w:pPr>
            <w:r w:rsidRPr="00AF6543">
              <w:rPr>
                <w:szCs w:val="28"/>
              </w:rPr>
              <w:t>2</w:t>
            </w:r>
          </w:p>
        </w:tc>
        <w:tc>
          <w:tcPr>
            <w:tcW w:w="938" w:type="dxa"/>
            <w:shd w:val="clear" w:color="auto" w:fill="auto"/>
          </w:tcPr>
          <w:p w14:paraId="125210C1" w14:textId="77777777" w:rsidR="005E7E0B" w:rsidRPr="00AF6543" w:rsidRDefault="005E7E0B" w:rsidP="00432A1D">
            <w:pPr>
              <w:spacing w:line="360" w:lineRule="auto"/>
              <w:jc w:val="center"/>
              <w:rPr>
                <w:szCs w:val="28"/>
              </w:rPr>
            </w:pPr>
            <w:r w:rsidRPr="00AF6543">
              <w:rPr>
                <w:szCs w:val="28"/>
              </w:rPr>
              <w:t>12</w:t>
            </w:r>
          </w:p>
        </w:tc>
        <w:tc>
          <w:tcPr>
            <w:tcW w:w="850" w:type="dxa"/>
            <w:shd w:val="clear" w:color="auto" w:fill="D9D9D9" w:themeFill="background1" w:themeFillShade="D9"/>
          </w:tcPr>
          <w:p w14:paraId="7159840B" w14:textId="77777777" w:rsidR="005E7E0B" w:rsidRPr="00AF6543" w:rsidRDefault="005E7E0B" w:rsidP="00432A1D">
            <w:pPr>
              <w:spacing w:line="360" w:lineRule="auto"/>
              <w:jc w:val="center"/>
              <w:rPr>
                <w:szCs w:val="28"/>
              </w:rPr>
            </w:pPr>
            <w:r w:rsidRPr="00AF6543">
              <w:rPr>
                <w:szCs w:val="28"/>
              </w:rPr>
              <w:t>21</w:t>
            </w:r>
          </w:p>
        </w:tc>
        <w:tc>
          <w:tcPr>
            <w:tcW w:w="992" w:type="dxa"/>
            <w:shd w:val="clear" w:color="auto" w:fill="auto"/>
          </w:tcPr>
          <w:p w14:paraId="122B8239" w14:textId="77777777" w:rsidR="005E7E0B" w:rsidRPr="00AF6543" w:rsidRDefault="005E7E0B" w:rsidP="00432A1D">
            <w:pPr>
              <w:spacing w:line="360" w:lineRule="auto"/>
              <w:jc w:val="center"/>
              <w:rPr>
                <w:szCs w:val="28"/>
              </w:rPr>
            </w:pPr>
            <w:r w:rsidRPr="00AF6543">
              <w:rPr>
                <w:szCs w:val="28"/>
              </w:rPr>
              <w:t>0</w:t>
            </w:r>
          </w:p>
        </w:tc>
      </w:tr>
      <w:tr w:rsidR="005E7E0B" w:rsidRPr="00AF6543" w14:paraId="16AD9EA3" w14:textId="77777777" w:rsidTr="00AA7496">
        <w:trPr>
          <w:trHeight w:val="290"/>
        </w:trPr>
        <w:tc>
          <w:tcPr>
            <w:tcW w:w="499" w:type="dxa"/>
            <w:shd w:val="clear" w:color="auto" w:fill="auto"/>
            <w:noWrap/>
            <w:vAlign w:val="center"/>
            <w:hideMark/>
          </w:tcPr>
          <w:p w14:paraId="7DF3C8C6" w14:textId="77777777" w:rsidR="005E7E0B" w:rsidRPr="00AF6543" w:rsidRDefault="005E7E0B" w:rsidP="00432A1D">
            <w:pPr>
              <w:spacing w:line="360" w:lineRule="auto"/>
              <w:rPr>
                <w:color w:val="000000"/>
                <w:szCs w:val="28"/>
              </w:rPr>
            </w:pPr>
            <w:r w:rsidRPr="00AF6543">
              <w:rPr>
                <w:color w:val="000000"/>
                <w:szCs w:val="28"/>
              </w:rPr>
              <w:t>18</w:t>
            </w:r>
          </w:p>
        </w:tc>
        <w:tc>
          <w:tcPr>
            <w:tcW w:w="789" w:type="dxa"/>
            <w:shd w:val="clear" w:color="auto" w:fill="auto"/>
          </w:tcPr>
          <w:p w14:paraId="0C6A3F9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6316D18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D713F65"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7C9A029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3B6279A1"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4BE0EB6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shd w:val="clear" w:color="auto" w:fill="D9D9D9" w:themeFill="background1" w:themeFillShade="D9"/>
          </w:tcPr>
          <w:p w14:paraId="0EB4C1EA"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477FF783"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13473DB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2F16BF17"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29A050BC" w14:textId="77777777" w:rsidTr="00AA7496">
        <w:trPr>
          <w:trHeight w:val="290"/>
        </w:trPr>
        <w:tc>
          <w:tcPr>
            <w:tcW w:w="499" w:type="dxa"/>
            <w:shd w:val="clear" w:color="auto" w:fill="auto"/>
            <w:noWrap/>
            <w:vAlign w:val="center"/>
            <w:hideMark/>
          </w:tcPr>
          <w:p w14:paraId="1DAB9F6B" w14:textId="77777777" w:rsidR="005E7E0B" w:rsidRPr="00AF6543" w:rsidRDefault="005E7E0B" w:rsidP="00432A1D">
            <w:pPr>
              <w:spacing w:line="360" w:lineRule="auto"/>
              <w:rPr>
                <w:color w:val="000000"/>
                <w:szCs w:val="28"/>
              </w:rPr>
            </w:pPr>
            <w:r w:rsidRPr="00AF6543">
              <w:rPr>
                <w:color w:val="000000"/>
                <w:szCs w:val="28"/>
              </w:rPr>
              <w:t>19</w:t>
            </w:r>
          </w:p>
        </w:tc>
        <w:tc>
          <w:tcPr>
            <w:tcW w:w="789" w:type="dxa"/>
            <w:shd w:val="clear" w:color="auto" w:fill="D9D9D9" w:themeFill="background1" w:themeFillShade="D9"/>
          </w:tcPr>
          <w:p w14:paraId="5C0F9B4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5DC57AC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C0387F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E841BF9"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D31E21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1DBA926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71" w:type="dxa"/>
          </w:tcPr>
          <w:p w14:paraId="198E2B71"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7E255B3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7A299D5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29868B72"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2E1D1B0" w14:textId="77777777" w:rsidTr="00AA7496">
        <w:trPr>
          <w:trHeight w:val="290"/>
        </w:trPr>
        <w:tc>
          <w:tcPr>
            <w:tcW w:w="499" w:type="dxa"/>
            <w:shd w:val="clear" w:color="auto" w:fill="auto"/>
            <w:noWrap/>
            <w:vAlign w:val="center"/>
            <w:hideMark/>
          </w:tcPr>
          <w:p w14:paraId="0645F83E" w14:textId="77777777" w:rsidR="005E7E0B" w:rsidRPr="00AF6543" w:rsidRDefault="005E7E0B" w:rsidP="00432A1D">
            <w:pPr>
              <w:spacing w:line="360" w:lineRule="auto"/>
              <w:rPr>
                <w:color w:val="000000"/>
                <w:szCs w:val="28"/>
              </w:rPr>
            </w:pPr>
            <w:r w:rsidRPr="00AF6543">
              <w:rPr>
                <w:color w:val="000000"/>
                <w:szCs w:val="28"/>
              </w:rPr>
              <w:t>20</w:t>
            </w:r>
          </w:p>
        </w:tc>
        <w:tc>
          <w:tcPr>
            <w:tcW w:w="789" w:type="dxa"/>
          </w:tcPr>
          <w:p w14:paraId="455121F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5491BAFB" w14:textId="77777777" w:rsidR="005E7E0B" w:rsidRPr="00AF6543" w:rsidRDefault="005E7E0B" w:rsidP="00432A1D">
            <w:pPr>
              <w:spacing w:line="360" w:lineRule="auto"/>
              <w:jc w:val="center"/>
              <w:rPr>
                <w:szCs w:val="28"/>
              </w:rPr>
            </w:pPr>
            <w:r w:rsidRPr="00AF6543">
              <w:rPr>
                <w:szCs w:val="28"/>
              </w:rPr>
              <w:t>18</w:t>
            </w:r>
          </w:p>
        </w:tc>
        <w:tc>
          <w:tcPr>
            <w:tcW w:w="884" w:type="dxa"/>
          </w:tcPr>
          <w:p w14:paraId="75BF016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3BA4CA0B"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D9D9D9" w:themeFill="background1" w:themeFillShade="D9"/>
          </w:tcPr>
          <w:p w14:paraId="3BE7DFBD"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497F240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2D9646F6"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792D0F1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50A93A14"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725DED2"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37FE525D" w14:textId="77777777" w:rsidTr="00AA7496">
        <w:trPr>
          <w:trHeight w:val="290"/>
        </w:trPr>
        <w:tc>
          <w:tcPr>
            <w:tcW w:w="499" w:type="dxa"/>
            <w:shd w:val="clear" w:color="auto" w:fill="auto"/>
            <w:noWrap/>
            <w:vAlign w:val="center"/>
            <w:hideMark/>
          </w:tcPr>
          <w:p w14:paraId="3C363E01" w14:textId="77777777" w:rsidR="005E7E0B" w:rsidRPr="00AF6543" w:rsidRDefault="005E7E0B" w:rsidP="00432A1D">
            <w:pPr>
              <w:spacing w:line="360" w:lineRule="auto"/>
              <w:rPr>
                <w:color w:val="000000"/>
                <w:szCs w:val="28"/>
              </w:rPr>
            </w:pPr>
            <w:r w:rsidRPr="00AF6543">
              <w:rPr>
                <w:color w:val="000000"/>
                <w:szCs w:val="28"/>
              </w:rPr>
              <w:t>21</w:t>
            </w:r>
          </w:p>
        </w:tc>
        <w:tc>
          <w:tcPr>
            <w:tcW w:w="789" w:type="dxa"/>
            <w:shd w:val="clear" w:color="auto" w:fill="D9D9D9" w:themeFill="background1" w:themeFillShade="D9"/>
          </w:tcPr>
          <w:p w14:paraId="07F589E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71B72439"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19F5945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7D48D4B3"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884" w:type="dxa"/>
          </w:tcPr>
          <w:p w14:paraId="6E14C3F8"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2DAF057E"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2E728B1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7B4FB74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C37975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3BB55EB0"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732AC82C" w14:textId="77777777" w:rsidTr="00AA7496">
        <w:trPr>
          <w:trHeight w:val="290"/>
        </w:trPr>
        <w:tc>
          <w:tcPr>
            <w:tcW w:w="499" w:type="dxa"/>
            <w:shd w:val="clear" w:color="auto" w:fill="auto"/>
            <w:noWrap/>
            <w:vAlign w:val="center"/>
            <w:hideMark/>
          </w:tcPr>
          <w:p w14:paraId="32AA9E1E" w14:textId="77777777" w:rsidR="005E7E0B" w:rsidRPr="00AF6543" w:rsidRDefault="005E7E0B" w:rsidP="00432A1D">
            <w:pPr>
              <w:spacing w:line="360" w:lineRule="auto"/>
              <w:rPr>
                <w:color w:val="000000"/>
                <w:szCs w:val="28"/>
              </w:rPr>
            </w:pPr>
            <w:r w:rsidRPr="00AF6543">
              <w:rPr>
                <w:color w:val="000000"/>
                <w:szCs w:val="28"/>
              </w:rPr>
              <w:t>22</w:t>
            </w:r>
          </w:p>
        </w:tc>
        <w:tc>
          <w:tcPr>
            <w:tcW w:w="789" w:type="dxa"/>
            <w:shd w:val="clear" w:color="auto" w:fill="D9D9D9" w:themeFill="background1" w:themeFillShade="D9"/>
          </w:tcPr>
          <w:p w14:paraId="5680A0B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1FA17E3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1172FA1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2F1FBFC" w14:textId="77777777" w:rsidR="005E7E0B" w:rsidRPr="00AF6543" w:rsidRDefault="005E7E0B" w:rsidP="00432A1D">
            <w:pPr>
              <w:spacing w:line="360" w:lineRule="auto"/>
              <w:jc w:val="center"/>
              <w:rPr>
                <w:color w:val="000000"/>
                <w:szCs w:val="28"/>
              </w:rPr>
            </w:pPr>
            <w:r w:rsidRPr="00AF6543">
              <w:rPr>
                <w:color w:val="000000"/>
                <w:szCs w:val="28"/>
              </w:rPr>
              <w:t>2</w:t>
            </w:r>
          </w:p>
        </w:tc>
        <w:tc>
          <w:tcPr>
            <w:tcW w:w="884" w:type="dxa"/>
          </w:tcPr>
          <w:p w14:paraId="185CB709"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37E6887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20F51C5"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40C0C00B"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3D9438CB"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7A539291"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142E6FC3" w14:textId="77777777" w:rsidTr="00AA7496">
        <w:trPr>
          <w:trHeight w:val="290"/>
        </w:trPr>
        <w:tc>
          <w:tcPr>
            <w:tcW w:w="499" w:type="dxa"/>
            <w:shd w:val="clear" w:color="auto" w:fill="auto"/>
            <w:noWrap/>
            <w:vAlign w:val="center"/>
            <w:hideMark/>
          </w:tcPr>
          <w:p w14:paraId="4B4E37CB" w14:textId="77777777" w:rsidR="005E7E0B" w:rsidRPr="00AF6543" w:rsidRDefault="005E7E0B" w:rsidP="00432A1D">
            <w:pPr>
              <w:spacing w:line="360" w:lineRule="auto"/>
              <w:rPr>
                <w:color w:val="000000"/>
                <w:szCs w:val="28"/>
              </w:rPr>
            </w:pPr>
            <w:r w:rsidRPr="00AF6543">
              <w:rPr>
                <w:color w:val="000000"/>
                <w:szCs w:val="28"/>
              </w:rPr>
              <w:t>23</w:t>
            </w:r>
          </w:p>
        </w:tc>
        <w:tc>
          <w:tcPr>
            <w:tcW w:w="789" w:type="dxa"/>
          </w:tcPr>
          <w:p w14:paraId="12BF51A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50ACEEA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54D4FB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shd w:val="clear" w:color="auto" w:fill="D9D9D9" w:themeFill="background1" w:themeFillShade="D9"/>
          </w:tcPr>
          <w:p w14:paraId="51F81CC3"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3674334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22E07E8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71" w:type="dxa"/>
          </w:tcPr>
          <w:p w14:paraId="19635A1D"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1384C62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67B39CA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708E0A4F"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77076A03" w14:textId="77777777" w:rsidTr="00AA7496">
        <w:trPr>
          <w:trHeight w:val="290"/>
        </w:trPr>
        <w:tc>
          <w:tcPr>
            <w:tcW w:w="499" w:type="dxa"/>
            <w:shd w:val="clear" w:color="auto" w:fill="auto"/>
            <w:noWrap/>
            <w:vAlign w:val="center"/>
            <w:hideMark/>
          </w:tcPr>
          <w:p w14:paraId="54825771" w14:textId="77777777" w:rsidR="005E7E0B" w:rsidRPr="00AF6543" w:rsidRDefault="005E7E0B" w:rsidP="00432A1D">
            <w:pPr>
              <w:spacing w:line="360" w:lineRule="auto"/>
              <w:rPr>
                <w:color w:val="000000"/>
                <w:szCs w:val="28"/>
              </w:rPr>
            </w:pPr>
            <w:r w:rsidRPr="00AF6543">
              <w:rPr>
                <w:color w:val="000000"/>
                <w:szCs w:val="28"/>
              </w:rPr>
              <w:t>24</w:t>
            </w:r>
          </w:p>
        </w:tc>
        <w:tc>
          <w:tcPr>
            <w:tcW w:w="789" w:type="dxa"/>
          </w:tcPr>
          <w:p w14:paraId="27616E7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5FD74143"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884" w:type="dxa"/>
            <w:shd w:val="clear" w:color="auto" w:fill="D9D9D9" w:themeFill="background1" w:themeFillShade="D9"/>
          </w:tcPr>
          <w:p w14:paraId="5FEFA179"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791" w:type="dxa"/>
          </w:tcPr>
          <w:p w14:paraId="07127BA6"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6B1E36D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012BB8E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0560DF5E"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7065D92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E47FDB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7ADC787E"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22DD386E" w14:textId="77777777" w:rsidTr="00AA7496">
        <w:trPr>
          <w:trHeight w:val="290"/>
        </w:trPr>
        <w:tc>
          <w:tcPr>
            <w:tcW w:w="499" w:type="dxa"/>
            <w:shd w:val="clear" w:color="auto" w:fill="auto"/>
            <w:noWrap/>
            <w:vAlign w:val="center"/>
            <w:hideMark/>
          </w:tcPr>
          <w:p w14:paraId="727AF930" w14:textId="77777777" w:rsidR="005E7E0B" w:rsidRPr="00AF6543" w:rsidRDefault="005E7E0B" w:rsidP="00432A1D">
            <w:pPr>
              <w:spacing w:line="360" w:lineRule="auto"/>
              <w:rPr>
                <w:color w:val="000000"/>
                <w:szCs w:val="28"/>
              </w:rPr>
            </w:pPr>
            <w:r w:rsidRPr="00AF6543">
              <w:rPr>
                <w:color w:val="000000"/>
                <w:szCs w:val="28"/>
              </w:rPr>
              <w:t>25</w:t>
            </w:r>
          </w:p>
        </w:tc>
        <w:tc>
          <w:tcPr>
            <w:tcW w:w="789" w:type="dxa"/>
          </w:tcPr>
          <w:p w14:paraId="72B68944"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5FBCE605"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6CD1327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shd w:val="clear" w:color="auto" w:fill="D9D9D9" w:themeFill="background1" w:themeFillShade="D9"/>
          </w:tcPr>
          <w:p w14:paraId="30891715" w14:textId="77777777" w:rsidR="005E7E0B" w:rsidRPr="00AF6543" w:rsidRDefault="005E7E0B" w:rsidP="00432A1D">
            <w:pPr>
              <w:spacing w:line="360" w:lineRule="auto"/>
              <w:jc w:val="center"/>
              <w:rPr>
                <w:color w:val="000000"/>
                <w:szCs w:val="28"/>
              </w:rPr>
            </w:pPr>
            <w:r w:rsidRPr="00AF6543">
              <w:rPr>
                <w:color w:val="000000"/>
                <w:szCs w:val="28"/>
              </w:rPr>
              <w:t>22</w:t>
            </w:r>
          </w:p>
        </w:tc>
        <w:tc>
          <w:tcPr>
            <w:tcW w:w="884" w:type="dxa"/>
          </w:tcPr>
          <w:p w14:paraId="1647483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47A91ED2"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3E103FC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106B4E7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7FAE2CA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57F310ED"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7695146B" w14:textId="77777777" w:rsidTr="00AA7496">
        <w:trPr>
          <w:trHeight w:val="290"/>
        </w:trPr>
        <w:tc>
          <w:tcPr>
            <w:tcW w:w="499" w:type="dxa"/>
            <w:shd w:val="clear" w:color="auto" w:fill="auto"/>
            <w:noWrap/>
            <w:vAlign w:val="center"/>
            <w:hideMark/>
          </w:tcPr>
          <w:p w14:paraId="1BCA8FC2" w14:textId="77777777" w:rsidR="005E7E0B" w:rsidRPr="00AF6543" w:rsidRDefault="005E7E0B" w:rsidP="00432A1D">
            <w:pPr>
              <w:spacing w:line="360" w:lineRule="auto"/>
              <w:rPr>
                <w:color w:val="000000"/>
                <w:szCs w:val="28"/>
              </w:rPr>
            </w:pPr>
            <w:r w:rsidRPr="00AF6543">
              <w:rPr>
                <w:color w:val="000000"/>
                <w:szCs w:val="28"/>
              </w:rPr>
              <w:t>26</w:t>
            </w:r>
          </w:p>
        </w:tc>
        <w:tc>
          <w:tcPr>
            <w:tcW w:w="789" w:type="dxa"/>
            <w:shd w:val="clear" w:color="auto" w:fill="D9D9D9" w:themeFill="background1" w:themeFillShade="D9"/>
          </w:tcPr>
          <w:p w14:paraId="44F9B701"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3AEE7DA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A58274B"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52E8531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35C89A4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6BD4935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5524D40F"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00E8158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628D7F0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694E2958"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57D22AA5" w14:textId="77777777" w:rsidTr="00AA7496">
        <w:trPr>
          <w:trHeight w:val="290"/>
        </w:trPr>
        <w:tc>
          <w:tcPr>
            <w:tcW w:w="499" w:type="dxa"/>
            <w:shd w:val="clear" w:color="auto" w:fill="auto"/>
            <w:noWrap/>
            <w:vAlign w:val="center"/>
            <w:hideMark/>
          </w:tcPr>
          <w:p w14:paraId="503D4BF3" w14:textId="77777777" w:rsidR="005E7E0B" w:rsidRPr="00AF6543" w:rsidRDefault="005E7E0B" w:rsidP="00432A1D">
            <w:pPr>
              <w:spacing w:line="360" w:lineRule="auto"/>
              <w:rPr>
                <w:color w:val="000000"/>
                <w:szCs w:val="28"/>
              </w:rPr>
            </w:pPr>
            <w:r w:rsidRPr="00AF6543">
              <w:rPr>
                <w:color w:val="000000"/>
                <w:szCs w:val="28"/>
              </w:rPr>
              <w:t>27</w:t>
            </w:r>
          </w:p>
        </w:tc>
        <w:tc>
          <w:tcPr>
            <w:tcW w:w="789" w:type="dxa"/>
          </w:tcPr>
          <w:p w14:paraId="5A978583"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01E9E370"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04C6E1EF"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5CD641A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22A26EFE"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4C88D912" w14:textId="77777777" w:rsidR="005E7E0B" w:rsidRPr="00AF6543" w:rsidRDefault="005E7E0B" w:rsidP="00432A1D">
            <w:pPr>
              <w:spacing w:line="360" w:lineRule="auto"/>
              <w:jc w:val="center"/>
              <w:rPr>
                <w:color w:val="000000"/>
                <w:szCs w:val="28"/>
              </w:rPr>
            </w:pPr>
            <w:r w:rsidRPr="00AF6543">
              <w:rPr>
                <w:color w:val="000000"/>
                <w:szCs w:val="28"/>
              </w:rPr>
              <w:t xml:space="preserve">0 </w:t>
            </w:r>
          </w:p>
        </w:tc>
        <w:tc>
          <w:tcPr>
            <w:tcW w:w="971" w:type="dxa"/>
            <w:shd w:val="clear" w:color="auto" w:fill="D9D9D9" w:themeFill="background1" w:themeFillShade="D9"/>
          </w:tcPr>
          <w:p w14:paraId="38FC565D"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38" w:type="dxa"/>
          </w:tcPr>
          <w:p w14:paraId="438A0AEC"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21D1D11C"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94FDCB1" w14:textId="77777777" w:rsidR="005E7E0B" w:rsidRPr="00AF6543" w:rsidRDefault="005E7E0B" w:rsidP="00432A1D">
            <w:pPr>
              <w:spacing w:line="360" w:lineRule="auto"/>
              <w:jc w:val="center"/>
              <w:rPr>
                <w:color w:val="000000"/>
                <w:szCs w:val="28"/>
              </w:rPr>
            </w:pPr>
            <w:r w:rsidRPr="00AF6543">
              <w:rPr>
                <w:color w:val="000000"/>
                <w:szCs w:val="28"/>
              </w:rPr>
              <w:t>16</w:t>
            </w:r>
          </w:p>
        </w:tc>
      </w:tr>
      <w:tr w:rsidR="005E7E0B" w:rsidRPr="00AF6543" w14:paraId="076C436E" w14:textId="77777777" w:rsidTr="00AA7496">
        <w:trPr>
          <w:trHeight w:val="290"/>
        </w:trPr>
        <w:tc>
          <w:tcPr>
            <w:tcW w:w="499" w:type="dxa"/>
            <w:shd w:val="clear" w:color="auto" w:fill="auto"/>
            <w:noWrap/>
            <w:vAlign w:val="center"/>
            <w:hideMark/>
          </w:tcPr>
          <w:p w14:paraId="34BAEC8F" w14:textId="77777777" w:rsidR="005E7E0B" w:rsidRPr="00AF6543" w:rsidRDefault="005E7E0B" w:rsidP="00432A1D">
            <w:pPr>
              <w:spacing w:line="360" w:lineRule="auto"/>
              <w:rPr>
                <w:color w:val="000000"/>
                <w:szCs w:val="28"/>
              </w:rPr>
            </w:pPr>
            <w:r w:rsidRPr="00AF6543">
              <w:rPr>
                <w:color w:val="000000"/>
                <w:szCs w:val="28"/>
              </w:rPr>
              <w:t>28</w:t>
            </w:r>
          </w:p>
        </w:tc>
        <w:tc>
          <w:tcPr>
            <w:tcW w:w="789" w:type="dxa"/>
          </w:tcPr>
          <w:p w14:paraId="02120404"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830CDAC"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D9D9D9" w:themeFill="background1" w:themeFillShade="D9"/>
          </w:tcPr>
          <w:p w14:paraId="534EE626"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14E0262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76244F00"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69F7B2FA"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5E9A03F3"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5596670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5FB6B03"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1945020C"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71C26611" w14:textId="77777777" w:rsidTr="00AA7496">
        <w:trPr>
          <w:trHeight w:val="290"/>
        </w:trPr>
        <w:tc>
          <w:tcPr>
            <w:tcW w:w="499" w:type="dxa"/>
            <w:shd w:val="clear" w:color="auto" w:fill="auto"/>
            <w:noWrap/>
            <w:vAlign w:val="center"/>
            <w:hideMark/>
          </w:tcPr>
          <w:p w14:paraId="5F6387DC" w14:textId="77777777" w:rsidR="005E7E0B" w:rsidRPr="00AF6543" w:rsidRDefault="005E7E0B" w:rsidP="00432A1D">
            <w:pPr>
              <w:spacing w:line="360" w:lineRule="auto"/>
              <w:rPr>
                <w:color w:val="000000"/>
                <w:szCs w:val="28"/>
              </w:rPr>
            </w:pPr>
            <w:r w:rsidRPr="00AF6543">
              <w:rPr>
                <w:color w:val="000000"/>
                <w:szCs w:val="28"/>
              </w:rPr>
              <w:t>29</w:t>
            </w:r>
          </w:p>
        </w:tc>
        <w:tc>
          <w:tcPr>
            <w:tcW w:w="789" w:type="dxa"/>
          </w:tcPr>
          <w:p w14:paraId="085FE5E8"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6203A6BB"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41204FA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F9C1C2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72F0A1E9"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shd w:val="clear" w:color="auto" w:fill="D9D9D9" w:themeFill="background1" w:themeFillShade="D9"/>
          </w:tcPr>
          <w:p w14:paraId="14806C1F"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1DC09A22"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00E5DF06"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0DA9A666"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406159E4"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13EFABD4" w14:textId="77777777" w:rsidTr="00AA7496">
        <w:trPr>
          <w:trHeight w:val="290"/>
        </w:trPr>
        <w:tc>
          <w:tcPr>
            <w:tcW w:w="499" w:type="dxa"/>
            <w:shd w:val="clear" w:color="auto" w:fill="auto"/>
            <w:noWrap/>
            <w:vAlign w:val="center"/>
            <w:hideMark/>
          </w:tcPr>
          <w:p w14:paraId="49D2816D" w14:textId="77777777" w:rsidR="005E7E0B" w:rsidRPr="00AF6543" w:rsidRDefault="005E7E0B" w:rsidP="00432A1D">
            <w:pPr>
              <w:spacing w:line="360" w:lineRule="auto"/>
              <w:rPr>
                <w:color w:val="000000"/>
                <w:szCs w:val="28"/>
              </w:rPr>
            </w:pPr>
            <w:r w:rsidRPr="00AF6543">
              <w:rPr>
                <w:color w:val="000000"/>
                <w:szCs w:val="28"/>
              </w:rPr>
              <w:t>30</w:t>
            </w:r>
          </w:p>
        </w:tc>
        <w:tc>
          <w:tcPr>
            <w:tcW w:w="789" w:type="dxa"/>
          </w:tcPr>
          <w:p w14:paraId="2BBC182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69F6622F"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2C2187C2"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1D61D96C"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4DDEC3B3"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76067E1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72205747"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938" w:type="dxa"/>
          </w:tcPr>
          <w:p w14:paraId="5DC122AC" w14:textId="77777777" w:rsidR="005E7E0B" w:rsidRPr="00AF6543" w:rsidRDefault="005E7E0B" w:rsidP="00432A1D">
            <w:pPr>
              <w:spacing w:line="360" w:lineRule="auto"/>
              <w:jc w:val="center"/>
              <w:rPr>
                <w:color w:val="000000"/>
                <w:szCs w:val="28"/>
              </w:rPr>
            </w:pPr>
            <w:r w:rsidRPr="00AF6543">
              <w:rPr>
                <w:color w:val="000000"/>
                <w:szCs w:val="28"/>
              </w:rPr>
              <w:t xml:space="preserve">3 </w:t>
            </w:r>
          </w:p>
        </w:tc>
        <w:tc>
          <w:tcPr>
            <w:tcW w:w="850" w:type="dxa"/>
          </w:tcPr>
          <w:p w14:paraId="555BFF4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455CCB4A"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4B0CDB72" w14:textId="77777777" w:rsidTr="00AA7496">
        <w:trPr>
          <w:trHeight w:val="290"/>
        </w:trPr>
        <w:tc>
          <w:tcPr>
            <w:tcW w:w="499" w:type="dxa"/>
            <w:shd w:val="clear" w:color="auto" w:fill="auto"/>
            <w:noWrap/>
            <w:vAlign w:val="center"/>
            <w:hideMark/>
          </w:tcPr>
          <w:p w14:paraId="6C9FA49A" w14:textId="77777777" w:rsidR="005E7E0B" w:rsidRPr="00AF6543" w:rsidRDefault="005E7E0B" w:rsidP="00432A1D">
            <w:pPr>
              <w:spacing w:line="360" w:lineRule="auto"/>
              <w:rPr>
                <w:color w:val="000000"/>
                <w:szCs w:val="28"/>
              </w:rPr>
            </w:pPr>
            <w:r w:rsidRPr="00AF6543">
              <w:rPr>
                <w:color w:val="000000"/>
                <w:szCs w:val="28"/>
              </w:rPr>
              <w:lastRenderedPageBreak/>
              <w:t>31</w:t>
            </w:r>
          </w:p>
        </w:tc>
        <w:tc>
          <w:tcPr>
            <w:tcW w:w="789" w:type="dxa"/>
          </w:tcPr>
          <w:p w14:paraId="437A97D0"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511EE7BE"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29AD546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798C5207"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1733C97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38C5661A"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07EAB4F0"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522C0539"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850" w:type="dxa"/>
          </w:tcPr>
          <w:p w14:paraId="7DD131B9"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5D6D7420"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1BD6869D" w14:textId="77777777" w:rsidTr="00AA7496">
        <w:trPr>
          <w:trHeight w:val="290"/>
        </w:trPr>
        <w:tc>
          <w:tcPr>
            <w:tcW w:w="499" w:type="dxa"/>
            <w:shd w:val="clear" w:color="auto" w:fill="auto"/>
            <w:noWrap/>
            <w:vAlign w:val="center"/>
            <w:hideMark/>
          </w:tcPr>
          <w:p w14:paraId="474B8CDD" w14:textId="77777777" w:rsidR="005E7E0B" w:rsidRPr="00AF6543" w:rsidRDefault="005E7E0B" w:rsidP="00432A1D">
            <w:pPr>
              <w:spacing w:line="360" w:lineRule="auto"/>
              <w:rPr>
                <w:color w:val="000000"/>
                <w:szCs w:val="28"/>
              </w:rPr>
            </w:pPr>
            <w:r w:rsidRPr="00AF6543">
              <w:rPr>
                <w:color w:val="000000"/>
                <w:szCs w:val="28"/>
              </w:rPr>
              <w:t>32</w:t>
            </w:r>
          </w:p>
        </w:tc>
        <w:tc>
          <w:tcPr>
            <w:tcW w:w="789" w:type="dxa"/>
          </w:tcPr>
          <w:p w14:paraId="3867DC1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03725398"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53FD926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41E695B8"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shd w:val="clear" w:color="auto" w:fill="D9D9D9" w:themeFill="background1" w:themeFillShade="D9"/>
          </w:tcPr>
          <w:p w14:paraId="460A89F0"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1D5A8AB7"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35884FBE"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49680DE1"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7E9531F"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0D2692B3"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663836DF" w14:textId="77777777" w:rsidTr="00AA7496">
        <w:trPr>
          <w:trHeight w:val="290"/>
        </w:trPr>
        <w:tc>
          <w:tcPr>
            <w:tcW w:w="499" w:type="dxa"/>
            <w:shd w:val="clear" w:color="auto" w:fill="auto"/>
            <w:noWrap/>
            <w:vAlign w:val="center"/>
            <w:hideMark/>
          </w:tcPr>
          <w:p w14:paraId="0FF7079C" w14:textId="77777777" w:rsidR="005E7E0B" w:rsidRPr="00AF6543" w:rsidRDefault="005E7E0B" w:rsidP="00432A1D">
            <w:pPr>
              <w:spacing w:line="360" w:lineRule="auto"/>
              <w:rPr>
                <w:color w:val="000000"/>
                <w:szCs w:val="28"/>
              </w:rPr>
            </w:pPr>
            <w:r w:rsidRPr="00AF6543">
              <w:rPr>
                <w:color w:val="000000"/>
                <w:szCs w:val="28"/>
              </w:rPr>
              <w:t>33</w:t>
            </w:r>
          </w:p>
        </w:tc>
        <w:tc>
          <w:tcPr>
            <w:tcW w:w="789" w:type="dxa"/>
            <w:shd w:val="clear" w:color="auto" w:fill="D9D9D9" w:themeFill="background1" w:themeFillShade="D9"/>
          </w:tcPr>
          <w:p w14:paraId="12EBA598"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0" w:type="dxa"/>
          </w:tcPr>
          <w:p w14:paraId="753C7B5A"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2C55224F"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5911F8DB"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2184C054"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7CD31707"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49275071"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0445E448"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085360D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01B70B46"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18B4B510" w14:textId="77777777" w:rsidTr="00AA7496">
        <w:trPr>
          <w:trHeight w:val="290"/>
        </w:trPr>
        <w:tc>
          <w:tcPr>
            <w:tcW w:w="499" w:type="dxa"/>
            <w:shd w:val="clear" w:color="auto" w:fill="auto"/>
            <w:noWrap/>
            <w:vAlign w:val="center"/>
            <w:hideMark/>
          </w:tcPr>
          <w:p w14:paraId="159DFCEE" w14:textId="77777777" w:rsidR="005E7E0B" w:rsidRPr="00AF6543" w:rsidRDefault="005E7E0B" w:rsidP="00432A1D">
            <w:pPr>
              <w:spacing w:line="360" w:lineRule="auto"/>
              <w:rPr>
                <w:color w:val="000000"/>
                <w:szCs w:val="28"/>
              </w:rPr>
            </w:pPr>
            <w:r w:rsidRPr="00AF6543">
              <w:rPr>
                <w:color w:val="000000"/>
                <w:szCs w:val="28"/>
              </w:rPr>
              <w:t>34</w:t>
            </w:r>
          </w:p>
        </w:tc>
        <w:tc>
          <w:tcPr>
            <w:tcW w:w="789" w:type="dxa"/>
          </w:tcPr>
          <w:p w14:paraId="68FD00D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4D170649"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auto"/>
          </w:tcPr>
          <w:p w14:paraId="0758FCDC"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791" w:type="dxa"/>
          </w:tcPr>
          <w:p w14:paraId="7BE92B55"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B304A8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46A8C1A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shd w:val="clear" w:color="auto" w:fill="D9D9D9" w:themeFill="background1" w:themeFillShade="D9"/>
          </w:tcPr>
          <w:p w14:paraId="53196FD1"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11E38A75"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614362B3"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712E4FB5"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76CDFFFB" w14:textId="77777777" w:rsidTr="00AA7496">
        <w:trPr>
          <w:trHeight w:val="290"/>
        </w:trPr>
        <w:tc>
          <w:tcPr>
            <w:tcW w:w="499" w:type="dxa"/>
            <w:shd w:val="clear" w:color="auto" w:fill="auto"/>
            <w:noWrap/>
            <w:vAlign w:val="center"/>
            <w:hideMark/>
          </w:tcPr>
          <w:p w14:paraId="6792E646" w14:textId="77777777" w:rsidR="005E7E0B" w:rsidRPr="00AF6543" w:rsidRDefault="005E7E0B" w:rsidP="00432A1D">
            <w:pPr>
              <w:spacing w:line="360" w:lineRule="auto"/>
              <w:rPr>
                <w:color w:val="000000"/>
                <w:szCs w:val="28"/>
              </w:rPr>
            </w:pPr>
            <w:r w:rsidRPr="00AF6543">
              <w:rPr>
                <w:color w:val="000000"/>
                <w:szCs w:val="28"/>
              </w:rPr>
              <w:t>35</w:t>
            </w:r>
          </w:p>
        </w:tc>
        <w:tc>
          <w:tcPr>
            <w:tcW w:w="789" w:type="dxa"/>
            <w:shd w:val="clear" w:color="auto" w:fill="D9D9D9" w:themeFill="background1" w:themeFillShade="D9"/>
          </w:tcPr>
          <w:p w14:paraId="099905DE"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790" w:type="dxa"/>
          </w:tcPr>
          <w:p w14:paraId="4E82C17B"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09456F7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47D2E627"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00D4348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7F0922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1324FF2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0D5E2815"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850" w:type="dxa"/>
          </w:tcPr>
          <w:p w14:paraId="7034731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tcPr>
          <w:p w14:paraId="272FFB72"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015647FD" w14:textId="77777777" w:rsidTr="00AA7496">
        <w:trPr>
          <w:trHeight w:val="290"/>
        </w:trPr>
        <w:tc>
          <w:tcPr>
            <w:tcW w:w="499" w:type="dxa"/>
            <w:shd w:val="clear" w:color="auto" w:fill="auto"/>
            <w:noWrap/>
            <w:vAlign w:val="center"/>
            <w:hideMark/>
          </w:tcPr>
          <w:p w14:paraId="57E22988" w14:textId="77777777" w:rsidR="005E7E0B" w:rsidRPr="00AF6543" w:rsidRDefault="005E7E0B" w:rsidP="00432A1D">
            <w:pPr>
              <w:spacing w:line="360" w:lineRule="auto"/>
              <w:rPr>
                <w:color w:val="000000"/>
                <w:szCs w:val="28"/>
              </w:rPr>
            </w:pPr>
            <w:r w:rsidRPr="00AF6543">
              <w:rPr>
                <w:color w:val="000000"/>
                <w:szCs w:val="28"/>
              </w:rPr>
              <w:t>36</w:t>
            </w:r>
          </w:p>
        </w:tc>
        <w:tc>
          <w:tcPr>
            <w:tcW w:w="789" w:type="dxa"/>
          </w:tcPr>
          <w:p w14:paraId="1A602F3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7700C8B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shd w:val="clear" w:color="auto" w:fill="D9D9D9" w:themeFill="background1" w:themeFillShade="D9"/>
          </w:tcPr>
          <w:p w14:paraId="74201B78"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0ECABD76"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2D31CE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4807A261"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67ED376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127283C5"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4E35D5E3"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025B3D96"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1BC8F206" w14:textId="77777777" w:rsidTr="00AA7496">
        <w:trPr>
          <w:trHeight w:val="290"/>
        </w:trPr>
        <w:tc>
          <w:tcPr>
            <w:tcW w:w="499" w:type="dxa"/>
            <w:shd w:val="clear" w:color="auto" w:fill="auto"/>
            <w:noWrap/>
            <w:vAlign w:val="center"/>
            <w:hideMark/>
          </w:tcPr>
          <w:p w14:paraId="661453A2" w14:textId="77777777" w:rsidR="005E7E0B" w:rsidRPr="00AF6543" w:rsidRDefault="005E7E0B" w:rsidP="00432A1D">
            <w:pPr>
              <w:spacing w:line="360" w:lineRule="auto"/>
              <w:rPr>
                <w:color w:val="000000"/>
                <w:szCs w:val="28"/>
              </w:rPr>
            </w:pPr>
            <w:r w:rsidRPr="00AF6543">
              <w:rPr>
                <w:color w:val="000000"/>
                <w:szCs w:val="28"/>
              </w:rPr>
              <w:t>37</w:t>
            </w:r>
          </w:p>
        </w:tc>
        <w:tc>
          <w:tcPr>
            <w:tcW w:w="789" w:type="dxa"/>
          </w:tcPr>
          <w:p w14:paraId="34D94A75"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F0A44B9"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884" w:type="dxa"/>
          </w:tcPr>
          <w:p w14:paraId="17FB14F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16613F6C"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shd w:val="clear" w:color="auto" w:fill="auto"/>
          </w:tcPr>
          <w:p w14:paraId="2BCAE256"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shd w:val="clear" w:color="auto" w:fill="D9D9D9" w:themeFill="background1" w:themeFillShade="D9"/>
          </w:tcPr>
          <w:p w14:paraId="2159B764" w14:textId="77777777" w:rsidR="005E7E0B" w:rsidRPr="00AF6543" w:rsidRDefault="005E7E0B" w:rsidP="00432A1D">
            <w:pPr>
              <w:spacing w:line="360" w:lineRule="auto"/>
              <w:jc w:val="center"/>
              <w:rPr>
                <w:color w:val="000000"/>
                <w:szCs w:val="28"/>
              </w:rPr>
            </w:pPr>
            <w:r w:rsidRPr="00AF6543">
              <w:rPr>
                <w:color w:val="000000"/>
                <w:szCs w:val="28"/>
              </w:rPr>
              <w:t>24</w:t>
            </w:r>
          </w:p>
        </w:tc>
        <w:tc>
          <w:tcPr>
            <w:tcW w:w="971" w:type="dxa"/>
          </w:tcPr>
          <w:p w14:paraId="09DD2902"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047AF59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7C2D513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71927CC1"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145038EF" w14:textId="77777777" w:rsidTr="00AA7496">
        <w:trPr>
          <w:trHeight w:val="290"/>
        </w:trPr>
        <w:tc>
          <w:tcPr>
            <w:tcW w:w="499" w:type="dxa"/>
            <w:shd w:val="clear" w:color="auto" w:fill="auto"/>
            <w:noWrap/>
            <w:vAlign w:val="center"/>
            <w:hideMark/>
          </w:tcPr>
          <w:p w14:paraId="06F9980A" w14:textId="77777777" w:rsidR="005E7E0B" w:rsidRPr="00AF6543" w:rsidRDefault="005E7E0B" w:rsidP="00432A1D">
            <w:pPr>
              <w:spacing w:line="360" w:lineRule="auto"/>
              <w:rPr>
                <w:color w:val="000000"/>
                <w:szCs w:val="28"/>
              </w:rPr>
            </w:pPr>
            <w:r w:rsidRPr="00AF6543">
              <w:rPr>
                <w:color w:val="000000"/>
                <w:szCs w:val="28"/>
              </w:rPr>
              <w:t>38</w:t>
            </w:r>
          </w:p>
        </w:tc>
        <w:tc>
          <w:tcPr>
            <w:tcW w:w="789" w:type="dxa"/>
            <w:shd w:val="clear" w:color="auto" w:fill="D9D9D9" w:themeFill="background1" w:themeFillShade="D9"/>
          </w:tcPr>
          <w:p w14:paraId="304A7287"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0" w:type="dxa"/>
          </w:tcPr>
          <w:p w14:paraId="3318760B"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4C754509"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49E63738"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1FE14E1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217D8DA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68B08D45"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38" w:type="dxa"/>
          </w:tcPr>
          <w:p w14:paraId="58287A17"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23E09F05"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7B415469"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525BD0D0" w14:textId="77777777" w:rsidTr="00AA7496">
        <w:trPr>
          <w:trHeight w:val="290"/>
        </w:trPr>
        <w:tc>
          <w:tcPr>
            <w:tcW w:w="499" w:type="dxa"/>
            <w:shd w:val="clear" w:color="auto" w:fill="auto"/>
            <w:noWrap/>
            <w:vAlign w:val="center"/>
            <w:hideMark/>
          </w:tcPr>
          <w:p w14:paraId="64A4D4CE" w14:textId="77777777" w:rsidR="005E7E0B" w:rsidRPr="00AF6543" w:rsidRDefault="005E7E0B" w:rsidP="00432A1D">
            <w:pPr>
              <w:spacing w:line="360" w:lineRule="auto"/>
              <w:rPr>
                <w:color w:val="000000"/>
                <w:szCs w:val="28"/>
              </w:rPr>
            </w:pPr>
            <w:r w:rsidRPr="00AF6543">
              <w:rPr>
                <w:color w:val="000000"/>
                <w:szCs w:val="28"/>
              </w:rPr>
              <w:t>39</w:t>
            </w:r>
          </w:p>
        </w:tc>
        <w:tc>
          <w:tcPr>
            <w:tcW w:w="789" w:type="dxa"/>
          </w:tcPr>
          <w:p w14:paraId="2284D494"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0" w:type="dxa"/>
          </w:tcPr>
          <w:p w14:paraId="5CDC0143"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7F295CD3"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70DB03A9"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1D2851B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2ED3EC44"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131BC02D"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938" w:type="dxa"/>
          </w:tcPr>
          <w:p w14:paraId="2AA83F2A"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138BE64F"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shd w:val="clear" w:color="auto" w:fill="D9D9D9" w:themeFill="background1" w:themeFillShade="D9"/>
          </w:tcPr>
          <w:p w14:paraId="790F1314"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75F4249C" w14:textId="77777777" w:rsidTr="00AA7496">
        <w:trPr>
          <w:trHeight w:val="290"/>
        </w:trPr>
        <w:tc>
          <w:tcPr>
            <w:tcW w:w="499" w:type="dxa"/>
            <w:shd w:val="clear" w:color="auto" w:fill="auto"/>
            <w:noWrap/>
            <w:vAlign w:val="center"/>
            <w:hideMark/>
          </w:tcPr>
          <w:p w14:paraId="2766A0CB" w14:textId="77777777" w:rsidR="005E7E0B" w:rsidRPr="00AF6543" w:rsidRDefault="005E7E0B" w:rsidP="00432A1D">
            <w:pPr>
              <w:spacing w:line="360" w:lineRule="auto"/>
              <w:rPr>
                <w:color w:val="000000"/>
                <w:szCs w:val="28"/>
              </w:rPr>
            </w:pPr>
            <w:r w:rsidRPr="00AF6543">
              <w:rPr>
                <w:color w:val="000000"/>
                <w:szCs w:val="28"/>
              </w:rPr>
              <w:t>40</w:t>
            </w:r>
          </w:p>
        </w:tc>
        <w:tc>
          <w:tcPr>
            <w:tcW w:w="789" w:type="dxa"/>
          </w:tcPr>
          <w:p w14:paraId="27334E6F" w14:textId="77777777" w:rsidR="005E7E0B" w:rsidRPr="00AF6543" w:rsidRDefault="005E7E0B" w:rsidP="00432A1D">
            <w:pPr>
              <w:spacing w:line="360" w:lineRule="auto"/>
              <w:jc w:val="center"/>
              <w:rPr>
                <w:color w:val="000000"/>
                <w:szCs w:val="28"/>
              </w:rPr>
            </w:pPr>
            <w:r w:rsidRPr="00AF6543">
              <w:rPr>
                <w:color w:val="000000"/>
                <w:szCs w:val="28"/>
              </w:rPr>
              <w:t xml:space="preserve">9 </w:t>
            </w:r>
          </w:p>
        </w:tc>
        <w:tc>
          <w:tcPr>
            <w:tcW w:w="790" w:type="dxa"/>
          </w:tcPr>
          <w:p w14:paraId="7654C51F"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shd w:val="clear" w:color="auto" w:fill="D9D9D9" w:themeFill="background1" w:themeFillShade="D9"/>
          </w:tcPr>
          <w:p w14:paraId="2D1B3D6F"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091098E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84" w:type="dxa"/>
          </w:tcPr>
          <w:p w14:paraId="5CC5A323"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2" w:type="dxa"/>
          </w:tcPr>
          <w:p w14:paraId="251066C9"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971" w:type="dxa"/>
          </w:tcPr>
          <w:p w14:paraId="0143E42C"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24951379"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0618D83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022C3B86"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A163621" w14:textId="77777777" w:rsidTr="00AA7496">
        <w:trPr>
          <w:trHeight w:val="290"/>
        </w:trPr>
        <w:tc>
          <w:tcPr>
            <w:tcW w:w="499" w:type="dxa"/>
            <w:shd w:val="clear" w:color="auto" w:fill="auto"/>
            <w:noWrap/>
            <w:vAlign w:val="center"/>
            <w:hideMark/>
          </w:tcPr>
          <w:p w14:paraId="322D5B37" w14:textId="77777777" w:rsidR="005E7E0B" w:rsidRPr="00AF6543" w:rsidRDefault="005E7E0B" w:rsidP="00432A1D">
            <w:pPr>
              <w:spacing w:line="360" w:lineRule="auto"/>
              <w:rPr>
                <w:color w:val="000000"/>
                <w:szCs w:val="28"/>
              </w:rPr>
            </w:pPr>
            <w:r w:rsidRPr="00AF6543">
              <w:rPr>
                <w:color w:val="000000"/>
                <w:szCs w:val="28"/>
              </w:rPr>
              <w:t>41</w:t>
            </w:r>
          </w:p>
        </w:tc>
        <w:tc>
          <w:tcPr>
            <w:tcW w:w="789" w:type="dxa"/>
          </w:tcPr>
          <w:p w14:paraId="11111A62"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582DED6E"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shd w:val="clear" w:color="auto" w:fill="D9D9D9" w:themeFill="background1" w:themeFillShade="D9"/>
          </w:tcPr>
          <w:p w14:paraId="74FA67E7"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1" w:type="dxa"/>
          </w:tcPr>
          <w:p w14:paraId="45710C0B"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CE7D70B"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05317AB2"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563CACE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70C1A9C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509C0AC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0D56E830"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5E93A98D" w14:textId="77777777" w:rsidTr="00AA7496">
        <w:trPr>
          <w:trHeight w:val="290"/>
        </w:trPr>
        <w:tc>
          <w:tcPr>
            <w:tcW w:w="499" w:type="dxa"/>
            <w:shd w:val="clear" w:color="auto" w:fill="auto"/>
            <w:noWrap/>
            <w:vAlign w:val="center"/>
            <w:hideMark/>
          </w:tcPr>
          <w:p w14:paraId="21276EC6" w14:textId="77777777" w:rsidR="005E7E0B" w:rsidRPr="00AF6543" w:rsidRDefault="005E7E0B" w:rsidP="00432A1D">
            <w:pPr>
              <w:spacing w:line="360" w:lineRule="auto"/>
              <w:rPr>
                <w:color w:val="000000"/>
                <w:szCs w:val="28"/>
              </w:rPr>
            </w:pPr>
            <w:r w:rsidRPr="00AF6543">
              <w:rPr>
                <w:color w:val="000000"/>
                <w:szCs w:val="28"/>
              </w:rPr>
              <w:t>42</w:t>
            </w:r>
          </w:p>
        </w:tc>
        <w:tc>
          <w:tcPr>
            <w:tcW w:w="789" w:type="dxa"/>
          </w:tcPr>
          <w:p w14:paraId="00D1732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0" w:type="dxa"/>
          </w:tcPr>
          <w:p w14:paraId="7E3B751B"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84" w:type="dxa"/>
          </w:tcPr>
          <w:p w14:paraId="4A089A20"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470D92AB"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6EC08A2D"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2" w:type="dxa"/>
          </w:tcPr>
          <w:p w14:paraId="6B81DB4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6FC71C05"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448AE02E"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1EC72200"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shd w:val="clear" w:color="auto" w:fill="D9D9D9" w:themeFill="background1" w:themeFillShade="D9"/>
          </w:tcPr>
          <w:p w14:paraId="587012F2"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0B11328E" w14:textId="77777777" w:rsidTr="00AA7496">
        <w:trPr>
          <w:trHeight w:val="290"/>
        </w:trPr>
        <w:tc>
          <w:tcPr>
            <w:tcW w:w="499" w:type="dxa"/>
            <w:shd w:val="clear" w:color="auto" w:fill="auto"/>
            <w:noWrap/>
            <w:vAlign w:val="center"/>
            <w:hideMark/>
          </w:tcPr>
          <w:p w14:paraId="61DC65AE" w14:textId="77777777" w:rsidR="005E7E0B" w:rsidRPr="00AF6543" w:rsidRDefault="005E7E0B" w:rsidP="00432A1D">
            <w:pPr>
              <w:spacing w:line="360" w:lineRule="auto"/>
              <w:rPr>
                <w:color w:val="000000"/>
                <w:szCs w:val="28"/>
              </w:rPr>
            </w:pPr>
            <w:r w:rsidRPr="00AF6543">
              <w:rPr>
                <w:color w:val="000000"/>
                <w:szCs w:val="28"/>
              </w:rPr>
              <w:t>43</w:t>
            </w:r>
          </w:p>
        </w:tc>
        <w:tc>
          <w:tcPr>
            <w:tcW w:w="789" w:type="dxa"/>
          </w:tcPr>
          <w:p w14:paraId="5F35ADC9"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2958CF3D"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4F131B1F"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B044470"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884" w:type="dxa"/>
          </w:tcPr>
          <w:p w14:paraId="5DC23DCC"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7FC9B564"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71" w:type="dxa"/>
          </w:tcPr>
          <w:p w14:paraId="7840A7F3"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63780166"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850" w:type="dxa"/>
          </w:tcPr>
          <w:p w14:paraId="0DDA841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130A3EA0" w14:textId="77777777" w:rsidR="005E7E0B" w:rsidRPr="00AF6543" w:rsidRDefault="005E7E0B" w:rsidP="00432A1D">
            <w:pPr>
              <w:spacing w:line="360" w:lineRule="auto"/>
              <w:jc w:val="center"/>
              <w:rPr>
                <w:color w:val="000000"/>
                <w:szCs w:val="28"/>
              </w:rPr>
            </w:pPr>
            <w:r w:rsidRPr="00AF6543">
              <w:rPr>
                <w:color w:val="000000"/>
                <w:szCs w:val="28"/>
              </w:rPr>
              <w:t>24</w:t>
            </w:r>
          </w:p>
        </w:tc>
      </w:tr>
      <w:tr w:rsidR="005E7E0B" w:rsidRPr="00AF6543" w14:paraId="51E4F660" w14:textId="77777777" w:rsidTr="00AA7496">
        <w:trPr>
          <w:trHeight w:val="290"/>
        </w:trPr>
        <w:tc>
          <w:tcPr>
            <w:tcW w:w="499" w:type="dxa"/>
            <w:shd w:val="clear" w:color="auto" w:fill="auto"/>
            <w:noWrap/>
            <w:vAlign w:val="center"/>
            <w:hideMark/>
          </w:tcPr>
          <w:p w14:paraId="2DCD2E6E" w14:textId="77777777" w:rsidR="005E7E0B" w:rsidRPr="00AF6543" w:rsidRDefault="005E7E0B" w:rsidP="00432A1D">
            <w:pPr>
              <w:spacing w:line="360" w:lineRule="auto"/>
              <w:rPr>
                <w:color w:val="000000"/>
                <w:szCs w:val="28"/>
              </w:rPr>
            </w:pPr>
            <w:r w:rsidRPr="00AF6543">
              <w:rPr>
                <w:color w:val="000000"/>
                <w:szCs w:val="28"/>
              </w:rPr>
              <w:t>44</w:t>
            </w:r>
          </w:p>
        </w:tc>
        <w:tc>
          <w:tcPr>
            <w:tcW w:w="789" w:type="dxa"/>
          </w:tcPr>
          <w:p w14:paraId="337AF85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F952AC6"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68969E4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754229E2"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064DB02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2" w:type="dxa"/>
          </w:tcPr>
          <w:p w14:paraId="6D6A7A30"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shd w:val="clear" w:color="auto" w:fill="D9D9D9" w:themeFill="background1" w:themeFillShade="D9"/>
          </w:tcPr>
          <w:p w14:paraId="28DE76FB"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79873241"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850" w:type="dxa"/>
          </w:tcPr>
          <w:p w14:paraId="529FD4DC"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58B5CF77" w14:textId="77777777" w:rsidR="005E7E0B" w:rsidRPr="00AF6543" w:rsidRDefault="005E7E0B" w:rsidP="00432A1D">
            <w:pPr>
              <w:spacing w:line="360" w:lineRule="auto"/>
              <w:jc w:val="center"/>
              <w:rPr>
                <w:color w:val="000000"/>
                <w:szCs w:val="28"/>
              </w:rPr>
            </w:pPr>
            <w:r w:rsidRPr="00AF6543">
              <w:rPr>
                <w:color w:val="000000"/>
                <w:szCs w:val="28"/>
              </w:rPr>
              <w:t>12</w:t>
            </w:r>
          </w:p>
        </w:tc>
      </w:tr>
      <w:tr w:rsidR="005E7E0B" w:rsidRPr="00AF6543" w14:paraId="566C168C" w14:textId="77777777" w:rsidTr="00AA7496">
        <w:trPr>
          <w:trHeight w:val="290"/>
        </w:trPr>
        <w:tc>
          <w:tcPr>
            <w:tcW w:w="499" w:type="dxa"/>
            <w:shd w:val="clear" w:color="auto" w:fill="auto"/>
            <w:noWrap/>
            <w:vAlign w:val="center"/>
            <w:hideMark/>
          </w:tcPr>
          <w:p w14:paraId="57CC9B2A" w14:textId="77777777" w:rsidR="005E7E0B" w:rsidRPr="00AF6543" w:rsidRDefault="005E7E0B" w:rsidP="00432A1D">
            <w:pPr>
              <w:spacing w:line="360" w:lineRule="auto"/>
              <w:rPr>
                <w:color w:val="000000"/>
                <w:szCs w:val="28"/>
              </w:rPr>
            </w:pPr>
            <w:r w:rsidRPr="00AF6543">
              <w:rPr>
                <w:color w:val="000000"/>
                <w:szCs w:val="28"/>
              </w:rPr>
              <w:t>45</w:t>
            </w:r>
          </w:p>
        </w:tc>
        <w:tc>
          <w:tcPr>
            <w:tcW w:w="789" w:type="dxa"/>
          </w:tcPr>
          <w:p w14:paraId="5F696F60"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tcPr>
          <w:p w14:paraId="6AE29CE6"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12AA1A65"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1" w:type="dxa"/>
            <w:shd w:val="clear" w:color="auto" w:fill="D9D9D9" w:themeFill="background1" w:themeFillShade="D9"/>
          </w:tcPr>
          <w:p w14:paraId="22C34B77"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884" w:type="dxa"/>
          </w:tcPr>
          <w:p w14:paraId="3932E59A"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2" w:type="dxa"/>
          </w:tcPr>
          <w:p w14:paraId="709F28D2"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71" w:type="dxa"/>
          </w:tcPr>
          <w:p w14:paraId="24EE055D" w14:textId="77777777" w:rsidR="005E7E0B" w:rsidRPr="00AF6543" w:rsidRDefault="005E7E0B" w:rsidP="00432A1D">
            <w:pPr>
              <w:spacing w:line="360" w:lineRule="auto"/>
              <w:jc w:val="center"/>
              <w:rPr>
                <w:color w:val="000000"/>
                <w:szCs w:val="28"/>
              </w:rPr>
            </w:pPr>
            <w:r w:rsidRPr="00AF6543">
              <w:rPr>
                <w:color w:val="000000"/>
                <w:szCs w:val="28"/>
              </w:rPr>
              <w:t>4</w:t>
            </w:r>
          </w:p>
        </w:tc>
        <w:tc>
          <w:tcPr>
            <w:tcW w:w="938" w:type="dxa"/>
          </w:tcPr>
          <w:p w14:paraId="5A508B0A"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5EF2D8B2"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92" w:type="dxa"/>
          </w:tcPr>
          <w:p w14:paraId="25700B3E"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70EB8A3E" w14:textId="77777777" w:rsidTr="00AA7496">
        <w:trPr>
          <w:trHeight w:val="290"/>
        </w:trPr>
        <w:tc>
          <w:tcPr>
            <w:tcW w:w="499" w:type="dxa"/>
            <w:shd w:val="clear" w:color="auto" w:fill="auto"/>
            <w:noWrap/>
            <w:vAlign w:val="center"/>
            <w:hideMark/>
          </w:tcPr>
          <w:p w14:paraId="0BA9EE93" w14:textId="77777777" w:rsidR="005E7E0B" w:rsidRPr="00AF6543" w:rsidRDefault="005E7E0B" w:rsidP="00432A1D">
            <w:pPr>
              <w:spacing w:line="360" w:lineRule="auto"/>
              <w:rPr>
                <w:color w:val="000000"/>
                <w:szCs w:val="28"/>
              </w:rPr>
            </w:pPr>
            <w:r w:rsidRPr="00AF6543">
              <w:rPr>
                <w:color w:val="000000"/>
                <w:szCs w:val="28"/>
              </w:rPr>
              <w:t>46</w:t>
            </w:r>
          </w:p>
        </w:tc>
        <w:tc>
          <w:tcPr>
            <w:tcW w:w="789" w:type="dxa"/>
          </w:tcPr>
          <w:p w14:paraId="11323E98"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0" w:type="dxa"/>
          </w:tcPr>
          <w:p w14:paraId="4F9801BE"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587BC87"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13584D1B"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D92B1EA"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3FC0452F"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4E2AFA7C"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61D83BCA"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850" w:type="dxa"/>
          </w:tcPr>
          <w:p w14:paraId="3F7A9EEE"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shd w:val="clear" w:color="auto" w:fill="D9D9D9" w:themeFill="background1" w:themeFillShade="D9"/>
          </w:tcPr>
          <w:p w14:paraId="5E2FF58A"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6A4F0D23" w14:textId="77777777" w:rsidTr="00AA7496">
        <w:trPr>
          <w:trHeight w:val="290"/>
        </w:trPr>
        <w:tc>
          <w:tcPr>
            <w:tcW w:w="499" w:type="dxa"/>
            <w:shd w:val="clear" w:color="auto" w:fill="auto"/>
            <w:noWrap/>
            <w:vAlign w:val="center"/>
            <w:hideMark/>
          </w:tcPr>
          <w:p w14:paraId="172367EF" w14:textId="77777777" w:rsidR="005E7E0B" w:rsidRPr="00AF6543" w:rsidRDefault="005E7E0B" w:rsidP="00432A1D">
            <w:pPr>
              <w:spacing w:line="360" w:lineRule="auto"/>
              <w:rPr>
                <w:color w:val="000000"/>
                <w:szCs w:val="28"/>
              </w:rPr>
            </w:pPr>
            <w:r w:rsidRPr="00AF6543">
              <w:rPr>
                <w:color w:val="000000"/>
                <w:szCs w:val="28"/>
              </w:rPr>
              <w:t>47</w:t>
            </w:r>
          </w:p>
        </w:tc>
        <w:tc>
          <w:tcPr>
            <w:tcW w:w="789" w:type="dxa"/>
          </w:tcPr>
          <w:p w14:paraId="4456F598"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0" w:type="dxa"/>
            <w:shd w:val="clear" w:color="auto" w:fill="FFFFFF" w:themeFill="background1"/>
          </w:tcPr>
          <w:p w14:paraId="5718A3C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67500825"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1" w:type="dxa"/>
          </w:tcPr>
          <w:p w14:paraId="04556124"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884" w:type="dxa"/>
          </w:tcPr>
          <w:p w14:paraId="5A7C528E"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6E77FF6E"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shd w:val="clear" w:color="auto" w:fill="D9D9D9" w:themeFill="background1" w:themeFillShade="D9"/>
          </w:tcPr>
          <w:p w14:paraId="0C8F03BE" w14:textId="77777777" w:rsidR="005E7E0B" w:rsidRPr="00AF6543" w:rsidRDefault="005E7E0B" w:rsidP="00432A1D">
            <w:pPr>
              <w:spacing w:line="360" w:lineRule="auto"/>
              <w:jc w:val="center"/>
              <w:rPr>
                <w:color w:val="000000"/>
                <w:szCs w:val="28"/>
              </w:rPr>
            </w:pPr>
            <w:r w:rsidRPr="00AF6543">
              <w:rPr>
                <w:color w:val="000000"/>
                <w:szCs w:val="28"/>
              </w:rPr>
              <w:t>20</w:t>
            </w:r>
          </w:p>
        </w:tc>
        <w:tc>
          <w:tcPr>
            <w:tcW w:w="938" w:type="dxa"/>
          </w:tcPr>
          <w:p w14:paraId="658F4F56"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850" w:type="dxa"/>
          </w:tcPr>
          <w:p w14:paraId="45E382BD"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92" w:type="dxa"/>
          </w:tcPr>
          <w:p w14:paraId="441B6719" w14:textId="77777777" w:rsidR="005E7E0B" w:rsidRPr="00AF6543" w:rsidRDefault="005E7E0B" w:rsidP="00432A1D">
            <w:pPr>
              <w:spacing w:line="360" w:lineRule="auto"/>
              <w:jc w:val="center"/>
              <w:rPr>
                <w:color w:val="000000"/>
                <w:szCs w:val="28"/>
              </w:rPr>
            </w:pPr>
            <w:r w:rsidRPr="00AF6543">
              <w:rPr>
                <w:color w:val="000000"/>
                <w:szCs w:val="28"/>
              </w:rPr>
              <w:t>6</w:t>
            </w:r>
          </w:p>
        </w:tc>
      </w:tr>
      <w:tr w:rsidR="005E7E0B" w:rsidRPr="00AF6543" w14:paraId="5F70FDF7" w14:textId="77777777" w:rsidTr="00AA7496">
        <w:trPr>
          <w:trHeight w:val="290"/>
        </w:trPr>
        <w:tc>
          <w:tcPr>
            <w:tcW w:w="499" w:type="dxa"/>
            <w:shd w:val="clear" w:color="auto" w:fill="auto"/>
            <w:noWrap/>
            <w:vAlign w:val="center"/>
            <w:hideMark/>
          </w:tcPr>
          <w:p w14:paraId="75B7D67F" w14:textId="77777777" w:rsidR="005E7E0B" w:rsidRPr="00AF6543" w:rsidRDefault="005E7E0B" w:rsidP="00432A1D">
            <w:pPr>
              <w:spacing w:line="360" w:lineRule="auto"/>
              <w:rPr>
                <w:color w:val="000000"/>
                <w:szCs w:val="28"/>
              </w:rPr>
            </w:pPr>
            <w:r w:rsidRPr="00AF6543">
              <w:rPr>
                <w:color w:val="000000"/>
                <w:szCs w:val="28"/>
              </w:rPr>
              <w:t>48</w:t>
            </w:r>
          </w:p>
        </w:tc>
        <w:tc>
          <w:tcPr>
            <w:tcW w:w="789" w:type="dxa"/>
          </w:tcPr>
          <w:p w14:paraId="28ACBDB9" w14:textId="77777777" w:rsidR="005E7E0B" w:rsidRPr="00AF6543" w:rsidRDefault="005E7E0B" w:rsidP="00432A1D">
            <w:pPr>
              <w:spacing w:line="360" w:lineRule="auto"/>
              <w:jc w:val="center"/>
              <w:rPr>
                <w:color w:val="000000"/>
                <w:szCs w:val="28"/>
              </w:rPr>
            </w:pPr>
            <w:r w:rsidRPr="00AF6543">
              <w:rPr>
                <w:color w:val="000000"/>
                <w:szCs w:val="28"/>
              </w:rPr>
              <w:t>0</w:t>
            </w:r>
          </w:p>
        </w:tc>
        <w:tc>
          <w:tcPr>
            <w:tcW w:w="790" w:type="dxa"/>
          </w:tcPr>
          <w:p w14:paraId="05F73827"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7831F0C1"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791" w:type="dxa"/>
          </w:tcPr>
          <w:p w14:paraId="2EEE0BFC"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shd w:val="clear" w:color="auto" w:fill="D9D9D9" w:themeFill="background1" w:themeFillShade="D9"/>
          </w:tcPr>
          <w:p w14:paraId="7D4E7D5D" w14:textId="77777777" w:rsidR="005E7E0B" w:rsidRPr="00AF6543" w:rsidRDefault="005E7E0B" w:rsidP="00432A1D">
            <w:pPr>
              <w:spacing w:line="360" w:lineRule="auto"/>
              <w:jc w:val="center"/>
              <w:rPr>
                <w:color w:val="000000"/>
                <w:szCs w:val="28"/>
              </w:rPr>
            </w:pPr>
            <w:r w:rsidRPr="00AF6543">
              <w:rPr>
                <w:color w:val="000000"/>
                <w:szCs w:val="28"/>
              </w:rPr>
              <w:t>21</w:t>
            </w:r>
          </w:p>
        </w:tc>
        <w:tc>
          <w:tcPr>
            <w:tcW w:w="792" w:type="dxa"/>
          </w:tcPr>
          <w:p w14:paraId="472C492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71" w:type="dxa"/>
          </w:tcPr>
          <w:p w14:paraId="09002EE0"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938" w:type="dxa"/>
          </w:tcPr>
          <w:p w14:paraId="6712ED96"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850" w:type="dxa"/>
          </w:tcPr>
          <w:p w14:paraId="5C3185C2" w14:textId="77777777" w:rsidR="005E7E0B" w:rsidRPr="00AF6543" w:rsidRDefault="005E7E0B" w:rsidP="00432A1D">
            <w:pPr>
              <w:spacing w:line="360" w:lineRule="auto"/>
              <w:jc w:val="center"/>
              <w:rPr>
                <w:color w:val="000000"/>
                <w:szCs w:val="28"/>
              </w:rPr>
            </w:pPr>
            <w:r w:rsidRPr="00AF6543">
              <w:rPr>
                <w:color w:val="000000"/>
                <w:szCs w:val="28"/>
              </w:rPr>
              <w:t>18</w:t>
            </w:r>
          </w:p>
        </w:tc>
        <w:tc>
          <w:tcPr>
            <w:tcW w:w="992" w:type="dxa"/>
          </w:tcPr>
          <w:p w14:paraId="72E53D63" w14:textId="77777777" w:rsidR="005E7E0B" w:rsidRPr="00AF6543" w:rsidRDefault="005E7E0B" w:rsidP="00432A1D">
            <w:pPr>
              <w:spacing w:line="360" w:lineRule="auto"/>
              <w:jc w:val="center"/>
              <w:rPr>
                <w:color w:val="000000"/>
                <w:szCs w:val="28"/>
              </w:rPr>
            </w:pPr>
            <w:r w:rsidRPr="00AF6543">
              <w:rPr>
                <w:color w:val="000000"/>
                <w:szCs w:val="28"/>
              </w:rPr>
              <w:t>18</w:t>
            </w:r>
          </w:p>
        </w:tc>
      </w:tr>
      <w:tr w:rsidR="005E7E0B" w:rsidRPr="00AF6543" w14:paraId="5F4139BF" w14:textId="77777777" w:rsidTr="00AA7496">
        <w:trPr>
          <w:trHeight w:val="290"/>
        </w:trPr>
        <w:tc>
          <w:tcPr>
            <w:tcW w:w="499" w:type="dxa"/>
            <w:shd w:val="clear" w:color="auto" w:fill="auto"/>
            <w:noWrap/>
            <w:vAlign w:val="center"/>
            <w:hideMark/>
          </w:tcPr>
          <w:p w14:paraId="0CCBE871" w14:textId="77777777" w:rsidR="005E7E0B" w:rsidRPr="00AF6543" w:rsidRDefault="005E7E0B" w:rsidP="00432A1D">
            <w:pPr>
              <w:spacing w:line="360" w:lineRule="auto"/>
              <w:rPr>
                <w:color w:val="000000"/>
                <w:szCs w:val="28"/>
              </w:rPr>
            </w:pPr>
            <w:r w:rsidRPr="00AF6543">
              <w:rPr>
                <w:color w:val="000000"/>
                <w:szCs w:val="28"/>
              </w:rPr>
              <w:t>49</w:t>
            </w:r>
          </w:p>
        </w:tc>
        <w:tc>
          <w:tcPr>
            <w:tcW w:w="789" w:type="dxa"/>
          </w:tcPr>
          <w:p w14:paraId="05A0E642"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0" w:type="dxa"/>
          </w:tcPr>
          <w:p w14:paraId="08AE3617" w14:textId="77777777" w:rsidR="005E7E0B" w:rsidRPr="00AF6543" w:rsidRDefault="005E7E0B" w:rsidP="00432A1D">
            <w:pPr>
              <w:spacing w:line="360" w:lineRule="auto"/>
              <w:jc w:val="center"/>
              <w:rPr>
                <w:color w:val="000000"/>
                <w:szCs w:val="28"/>
              </w:rPr>
            </w:pPr>
            <w:r w:rsidRPr="00AF6543">
              <w:rPr>
                <w:color w:val="000000"/>
                <w:szCs w:val="28"/>
              </w:rPr>
              <w:t>14</w:t>
            </w:r>
          </w:p>
        </w:tc>
        <w:tc>
          <w:tcPr>
            <w:tcW w:w="884" w:type="dxa"/>
          </w:tcPr>
          <w:p w14:paraId="1E5DC81B"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1" w:type="dxa"/>
          </w:tcPr>
          <w:p w14:paraId="0ED26CAF"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tcPr>
          <w:p w14:paraId="39A023E1" w14:textId="77777777" w:rsidR="005E7E0B" w:rsidRPr="00AF6543" w:rsidRDefault="005E7E0B" w:rsidP="00432A1D">
            <w:pPr>
              <w:spacing w:line="360" w:lineRule="auto"/>
              <w:jc w:val="center"/>
              <w:rPr>
                <w:color w:val="000000"/>
                <w:szCs w:val="28"/>
              </w:rPr>
            </w:pPr>
            <w:r w:rsidRPr="00AF6543">
              <w:rPr>
                <w:color w:val="000000"/>
                <w:szCs w:val="28"/>
              </w:rPr>
              <w:t>6</w:t>
            </w:r>
          </w:p>
        </w:tc>
        <w:tc>
          <w:tcPr>
            <w:tcW w:w="792" w:type="dxa"/>
          </w:tcPr>
          <w:p w14:paraId="4F8D525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71" w:type="dxa"/>
            <w:shd w:val="clear" w:color="auto" w:fill="D9D9D9" w:themeFill="background1" w:themeFillShade="D9"/>
          </w:tcPr>
          <w:p w14:paraId="7B9BD69F" w14:textId="77777777" w:rsidR="005E7E0B" w:rsidRPr="00AF6543" w:rsidRDefault="005E7E0B" w:rsidP="00432A1D">
            <w:pPr>
              <w:spacing w:line="360" w:lineRule="auto"/>
              <w:jc w:val="center"/>
              <w:rPr>
                <w:color w:val="000000"/>
                <w:szCs w:val="28"/>
              </w:rPr>
            </w:pPr>
            <w:r w:rsidRPr="00AF6543">
              <w:rPr>
                <w:color w:val="000000"/>
                <w:szCs w:val="28"/>
              </w:rPr>
              <w:t>16</w:t>
            </w:r>
          </w:p>
        </w:tc>
        <w:tc>
          <w:tcPr>
            <w:tcW w:w="938" w:type="dxa"/>
          </w:tcPr>
          <w:p w14:paraId="248592DD"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336000ED"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992" w:type="dxa"/>
          </w:tcPr>
          <w:p w14:paraId="0510595F" w14:textId="77777777" w:rsidR="005E7E0B" w:rsidRPr="00AF6543" w:rsidRDefault="005E7E0B" w:rsidP="00432A1D">
            <w:pPr>
              <w:spacing w:line="360" w:lineRule="auto"/>
              <w:jc w:val="center"/>
              <w:rPr>
                <w:color w:val="000000"/>
                <w:szCs w:val="28"/>
              </w:rPr>
            </w:pPr>
            <w:r w:rsidRPr="00AF6543">
              <w:rPr>
                <w:color w:val="000000"/>
                <w:szCs w:val="28"/>
              </w:rPr>
              <w:t>0</w:t>
            </w:r>
          </w:p>
        </w:tc>
      </w:tr>
      <w:tr w:rsidR="005E7E0B" w:rsidRPr="00AF6543" w14:paraId="79E31989" w14:textId="77777777" w:rsidTr="00AA7496">
        <w:trPr>
          <w:trHeight w:val="290"/>
        </w:trPr>
        <w:tc>
          <w:tcPr>
            <w:tcW w:w="499" w:type="dxa"/>
            <w:shd w:val="clear" w:color="auto" w:fill="auto"/>
            <w:noWrap/>
            <w:vAlign w:val="center"/>
            <w:hideMark/>
          </w:tcPr>
          <w:p w14:paraId="645142FB" w14:textId="77777777" w:rsidR="005E7E0B" w:rsidRPr="00AF6543" w:rsidRDefault="005E7E0B" w:rsidP="00432A1D">
            <w:pPr>
              <w:spacing w:line="360" w:lineRule="auto"/>
              <w:rPr>
                <w:color w:val="000000"/>
                <w:szCs w:val="28"/>
              </w:rPr>
            </w:pPr>
            <w:r w:rsidRPr="00AF6543">
              <w:rPr>
                <w:color w:val="000000"/>
                <w:szCs w:val="28"/>
              </w:rPr>
              <w:t>50</w:t>
            </w:r>
          </w:p>
        </w:tc>
        <w:tc>
          <w:tcPr>
            <w:tcW w:w="789" w:type="dxa"/>
          </w:tcPr>
          <w:p w14:paraId="1C8374EC" w14:textId="77777777" w:rsidR="005E7E0B" w:rsidRPr="00AF6543" w:rsidRDefault="005E7E0B" w:rsidP="00432A1D">
            <w:pPr>
              <w:spacing w:line="360" w:lineRule="auto"/>
              <w:jc w:val="center"/>
              <w:rPr>
                <w:color w:val="000000"/>
                <w:szCs w:val="28"/>
              </w:rPr>
            </w:pPr>
            <w:r w:rsidRPr="00AF6543">
              <w:rPr>
                <w:color w:val="000000"/>
                <w:szCs w:val="28"/>
              </w:rPr>
              <w:t>3</w:t>
            </w:r>
          </w:p>
        </w:tc>
        <w:tc>
          <w:tcPr>
            <w:tcW w:w="790" w:type="dxa"/>
          </w:tcPr>
          <w:p w14:paraId="7A293E20"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84" w:type="dxa"/>
          </w:tcPr>
          <w:p w14:paraId="1B413AE7"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791" w:type="dxa"/>
          </w:tcPr>
          <w:p w14:paraId="307D6B56" w14:textId="77777777" w:rsidR="005E7E0B" w:rsidRPr="00AF6543" w:rsidRDefault="005E7E0B" w:rsidP="00432A1D">
            <w:pPr>
              <w:spacing w:line="360" w:lineRule="auto"/>
              <w:jc w:val="center"/>
              <w:rPr>
                <w:color w:val="000000"/>
                <w:szCs w:val="28"/>
              </w:rPr>
            </w:pPr>
            <w:r w:rsidRPr="00AF6543">
              <w:rPr>
                <w:color w:val="000000"/>
                <w:szCs w:val="28"/>
              </w:rPr>
              <w:t>10</w:t>
            </w:r>
          </w:p>
        </w:tc>
        <w:tc>
          <w:tcPr>
            <w:tcW w:w="884" w:type="dxa"/>
            <w:shd w:val="clear" w:color="auto" w:fill="auto"/>
          </w:tcPr>
          <w:p w14:paraId="568B9DA7" w14:textId="77777777" w:rsidR="005E7E0B" w:rsidRPr="00AF6543" w:rsidRDefault="005E7E0B" w:rsidP="00432A1D">
            <w:pPr>
              <w:spacing w:line="360" w:lineRule="auto"/>
              <w:jc w:val="center"/>
              <w:rPr>
                <w:color w:val="000000"/>
                <w:szCs w:val="28"/>
              </w:rPr>
            </w:pPr>
            <w:r w:rsidRPr="00AF6543">
              <w:rPr>
                <w:color w:val="000000"/>
                <w:szCs w:val="28"/>
              </w:rPr>
              <w:t>15</w:t>
            </w:r>
          </w:p>
        </w:tc>
        <w:tc>
          <w:tcPr>
            <w:tcW w:w="792" w:type="dxa"/>
          </w:tcPr>
          <w:p w14:paraId="452C0096" w14:textId="77777777" w:rsidR="005E7E0B" w:rsidRPr="00AF6543" w:rsidRDefault="005E7E0B" w:rsidP="00432A1D">
            <w:pPr>
              <w:spacing w:line="360" w:lineRule="auto"/>
              <w:jc w:val="center"/>
              <w:rPr>
                <w:color w:val="000000"/>
                <w:szCs w:val="28"/>
              </w:rPr>
            </w:pPr>
            <w:r w:rsidRPr="00AF6543">
              <w:rPr>
                <w:color w:val="000000"/>
                <w:szCs w:val="28"/>
              </w:rPr>
              <w:t>9</w:t>
            </w:r>
          </w:p>
        </w:tc>
        <w:tc>
          <w:tcPr>
            <w:tcW w:w="971" w:type="dxa"/>
          </w:tcPr>
          <w:p w14:paraId="441F4A11" w14:textId="77777777" w:rsidR="005E7E0B" w:rsidRPr="00AF6543" w:rsidRDefault="005E7E0B" w:rsidP="00432A1D">
            <w:pPr>
              <w:spacing w:line="360" w:lineRule="auto"/>
              <w:jc w:val="center"/>
              <w:rPr>
                <w:color w:val="000000"/>
                <w:szCs w:val="28"/>
              </w:rPr>
            </w:pPr>
            <w:r w:rsidRPr="00AF6543">
              <w:rPr>
                <w:color w:val="000000"/>
                <w:szCs w:val="28"/>
              </w:rPr>
              <w:t>8</w:t>
            </w:r>
          </w:p>
        </w:tc>
        <w:tc>
          <w:tcPr>
            <w:tcW w:w="938" w:type="dxa"/>
          </w:tcPr>
          <w:p w14:paraId="7F694444"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850" w:type="dxa"/>
          </w:tcPr>
          <w:p w14:paraId="046CD998" w14:textId="77777777" w:rsidR="005E7E0B" w:rsidRPr="00AF6543" w:rsidRDefault="005E7E0B" w:rsidP="00432A1D">
            <w:pPr>
              <w:spacing w:line="360" w:lineRule="auto"/>
              <w:jc w:val="center"/>
              <w:rPr>
                <w:color w:val="000000"/>
                <w:szCs w:val="28"/>
              </w:rPr>
            </w:pPr>
            <w:r w:rsidRPr="00AF6543">
              <w:rPr>
                <w:color w:val="000000"/>
                <w:szCs w:val="28"/>
              </w:rPr>
              <w:t>12</w:t>
            </w:r>
          </w:p>
        </w:tc>
        <w:tc>
          <w:tcPr>
            <w:tcW w:w="992" w:type="dxa"/>
            <w:shd w:val="clear" w:color="auto" w:fill="D9D9D9" w:themeFill="background1" w:themeFillShade="D9"/>
          </w:tcPr>
          <w:p w14:paraId="5EE45D7B" w14:textId="77777777" w:rsidR="005E7E0B" w:rsidRPr="00AF6543" w:rsidRDefault="005E7E0B" w:rsidP="00432A1D">
            <w:pPr>
              <w:spacing w:line="360" w:lineRule="auto"/>
              <w:jc w:val="center"/>
              <w:rPr>
                <w:color w:val="000000"/>
                <w:szCs w:val="28"/>
              </w:rPr>
            </w:pPr>
            <w:r w:rsidRPr="00AF6543">
              <w:rPr>
                <w:color w:val="000000"/>
                <w:szCs w:val="28"/>
              </w:rPr>
              <w:t>24</w:t>
            </w:r>
          </w:p>
        </w:tc>
      </w:tr>
    </w:tbl>
    <w:p w14:paraId="1857A584" w14:textId="77777777" w:rsidR="005E7E0B" w:rsidRDefault="005E7E0B" w:rsidP="00432A1D">
      <w:pPr>
        <w:spacing w:line="360" w:lineRule="auto"/>
        <w:rPr>
          <w:szCs w:val="28"/>
        </w:rPr>
      </w:pPr>
    </w:p>
    <w:p w14:paraId="75757F75" w14:textId="4975DF4E" w:rsidR="005E7E0B" w:rsidRDefault="005E7E0B" w:rsidP="00432A1D">
      <w:pPr>
        <w:pStyle w:val="1"/>
        <w:spacing w:before="0"/>
        <w:rPr>
          <w:rStyle w:val="button"/>
          <w:rFonts w:cs="Times New Roman"/>
          <w:bCs w:val="0"/>
        </w:rPr>
      </w:pPr>
      <w:bookmarkStart w:id="34" w:name="_Toc1402911"/>
      <w:r>
        <w:rPr>
          <w:rStyle w:val="button"/>
          <w:rFonts w:cs="Times New Roman"/>
        </w:rPr>
        <w:lastRenderedPageBreak/>
        <w:t xml:space="preserve">Приложение </w:t>
      </w:r>
      <w:r w:rsidR="001572FD">
        <w:rPr>
          <w:rStyle w:val="button"/>
          <w:rFonts w:cs="Times New Roman"/>
        </w:rPr>
        <w:t>5</w:t>
      </w:r>
      <w:bookmarkEnd w:id="34"/>
    </w:p>
    <w:p w14:paraId="37A7A8C9" w14:textId="77777777" w:rsidR="005E7E0B" w:rsidRDefault="005E7E0B" w:rsidP="00432A1D">
      <w:pPr>
        <w:spacing w:line="360" w:lineRule="auto"/>
        <w:rPr>
          <w:b/>
          <w:i/>
        </w:rPr>
      </w:pPr>
      <w:r w:rsidRPr="00650866">
        <w:rPr>
          <w:b/>
          <w:i/>
        </w:rPr>
        <w:t xml:space="preserve">Таблица, отражающая количество подростков, которые «не преуспевают» в учебе, а также результаты </w:t>
      </w:r>
      <w:r w:rsidRPr="00ED7E5A">
        <w:rPr>
          <w:b/>
          <w:i/>
        </w:rPr>
        <w:t xml:space="preserve">по всем трем методикам и тестам, </w:t>
      </w:r>
      <w:r>
        <w:rPr>
          <w:b/>
          <w:i/>
        </w:rPr>
        <w:t>и индивидуальная информация</w:t>
      </w:r>
      <w:r w:rsidRPr="00ED7E5A">
        <w:rPr>
          <w:b/>
          <w:i/>
        </w:rPr>
        <w:t xml:space="preserve"> о</w:t>
      </w:r>
      <w:r>
        <w:rPr>
          <w:b/>
          <w:i/>
        </w:rPr>
        <w:t>б</w:t>
      </w:r>
      <w:r w:rsidRPr="00ED7E5A">
        <w:rPr>
          <w:b/>
          <w:i/>
        </w:rPr>
        <w:t xml:space="preserve"> участниках</w:t>
      </w:r>
      <w:r>
        <w:rPr>
          <w:b/>
          <w:i/>
        </w:rPr>
        <w:t xml:space="preserve"> исследования</w:t>
      </w:r>
      <w:r w:rsidRPr="00650866">
        <w:rPr>
          <w:b/>
          <w:i/>
        </w:rPr>
        <w:t xml:space="preserve"> </w:t>
      </w:r>
    </w:p>
    <w:p w14:paraId="3602F578" w14:textId="77777777" w:rsidR="005E7E0B" w:rsidRPr="00650866" w:rsidRDefault="005E7E0B" w:rsidP="00432A1D">
      <w:pPr>
        <w:spacing w:line="360" w:lineRule="auto"/>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709"/>
        <w:gridCol w:w="1418"/>
        <w:gridCol w:w="1559"/>
        <w:gridCol w:w="1701"/>
        <w:gridCol w:w="2977"/>
      </w:tblGrid>
      <w:tr w:rsidR="005E7E0B" w:rsidRPr="00FE6E1F" w14:paraId="67FB7D83" w14:textId="77777777" w:rsidTr="005E7E0B">
        <w:trPr>
          <w:cantSplit/>
          <w:trHeight w:val="2304"/>
        </w:trPr>
        <w:tc>
          <w:tcPr>
            <w:tcW w:w="675" w:type="dxa"/>
            <w:shd w:val="clear" w:color="auto" w:fill="auto"/>
            <w:noWrap/>
            <w:textDirection w:val="btLr"/>
            <w:hideMark/>
          </w:tcPr>
          <w:p w14:paraId="2A8FDD41" w14:textId="77777777" w:rsidR="005E7E0B" w:rsidRPr="00FE6E1F" w:rsidRDefault="005E7E0B" w:rsidP="00432A1D">
            <w:pPr>
              <w:spacing w:line="360" w:lineRule="auto"/>
              <w:ind w:left="113" w:right="113"/>
              <w:jc w:val="center"/>
              <w:rPr>
                <w:b/>
                <w:color w:val="000000"/>
                <w:szCs w:val="28"/>
              </w:rPr>
            </w:pPr>
            <w:r w:rsidRPr="00ED7E5A">
              <w:rPr>
                <w:b/>
                <w:color w:val="000000"/>
                <w:szCs w:val="28"/>
              </w:rPr>
              <w:t>№</w:t>
            </w:r>
            <w:r>
              <w:rPr>
                <w:b/>
                <w:color w:val="000000"/>
                <w:szCs w:val="28"/>
                <w:lang w:val="en-GB"/>
              </w:rPr>
              <w:t xml:space="preserve"> </w:t>
            </w:r>
            <w:r>
              <w:rPr>
                <w:b/>
                <w:color w:val="000000"/>
                <w:szCs w:val="28"/>
              </w:rPr>
              <w:t>испытуемого</w:t>
            </w:r>
          </w:p>
        </w:tc>
        <w:tc>
          <w:tcPr>
            <w:tcW w:w="567" w:type="dxa"/>
            <w:shd w:val="clear" w:color="auto" w:fill="auto"/>
            <w:textDirection w:val="btLr"/>
          </w:tcPr>
          <w:p w14:paraId="6C27C63A"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Пол</w:t>
            </w:r>
          </w:p>
        </w:tc>
        <w:tc>
          <w:tcPr>
            <w:tcW w:w="709" w:type="dxa"/>
            <w:shd w:val="clear" w:color="auto" w:fill="auto"/>
            <w:textDirection w:val="btLr"/>
            <w:vAlign w:val="center"/>
          </w:tcPr>
          <w:p w14:paraId="4CEC8113"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Возраст</w:t>
            </w:r>
          </w:p>
        </w:tc>
        <w:tc>
          <w:tcPr>
            <w:tcW w:w="1418" w:type="dxa"/>
            <w:shd w:val="clear" w:color="auto" w:fill="auto"/>
            <w:textDirection w:val="btLr"/>
            <w:vAlign w:val="center"/>
            <w:hideMark/>
          </w:tcPr>
          <w:p w14:paraId="2820A639"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Средний балл по предметам</w:t>
            </w:r>
          </w:p>
        </w:tc>
        <w:tc>
          <w:tcPr>
            <w:tcW w:w="1559" w:type="dxa"/>
            <w:shd w:val="clear" w:color="auto" w:fill="auto"/>
            <w:noWrap/>
            <w:textDirection w:val="btLr"/>
            <w:vAlign w:val="center"/>
            <w:hideMark/>
          </w:tcPr>
          <w:p w14:paraId="079596E7"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Самооценка</w:t>
            </w:r>
          </w:p>
        </w:tc>
        <w:tc>
          <w:tcPr>
            <w:tcW w:w="1701" w:type="dxa"/>
            <w:shd w:val="clear" w:color="auto" w:fill="auto"/>
            <w:noWrap/>
            <w:textDirection w:val="btLr"/>
            <w:vAlign w:val="center"/>
            <w:hideMark/>
          </w:tcPr>
          <w:p w14:paraId="10CAC641"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Уровень тревожности</w:t>
            </w:r>
          </w:p>
        </w:tc>
        <w:tc>
          <w:tcPr>
            <w:tcW w:w="2977" w:type="dxa"/>
            <w:shd w:val="clear" w:color="auto" w:fill="auto"/>
            <w:noWrap/>
            <w:textDirection w:val="btLr"/>
            <w:vAlign w:val="center"/>
            <w:hideMark/>
          </w:tcPr>
          <w:p w14:paraId="4E247724" w14:textId="77777777" w:rsidR="005E7E0B" w:rsidRPr="00FE6E1F" w:rsidRDefault="005E7E0B" w:rsidP="00432A1D">
            <w:pPr>
              <w:spacing w:line="360" w:lineRule="auto"/>
              <w:ind w:left="113" w:right="113"/>
              <w:jc w:val="center"/>
              <w:rPr>
                <w:b/>
                <w:color w:val="000000"/>
                <w:szCs w:val="28"/>
              </w:rPr>
            </w:pPr>
            <w:r w:rsidRPr="00ED7E5A">
              <w:rPr>
                <w:b/>
                <w:color w:val="000000"/>
                <w:szCs w:val="28"/>
              </w:rPr>
              <w:t>Акцентуация характера</w:t>
            </w:r>
          </w:p>
        </w:tc>
      </w:tr>
      <w:tr w:rsidR="005E7E0B" w:rsidRPr="00D17FB5" w14:paraId="6E7B1FB7" w14:textId="77777777" w:rsidTr="005E7E0B">
        <w:trPr>
          <w:trHeight w:val="290"/>
        </w:trPr>
        <w:tc>
          <w:tcPr>
            <w:tcW w:w="675" w:type="dxa"/>
            <w:shd w:val="clear" w:color="auto" w:fill="auto"/>
            <w:noWrap/>
            <w:vAlign w:val="center"/>
            <w:hideMark/>
          </w:tcPr>
          <w:p w14:paraId="360AF7D6" w14:textId="77777777" w:rsidR="005E7E0B" w:rsidRPr="00FE6E1F" w:rsidRDefault="005E7E0B" w:rsidP="00432A1D">
            <w:pPr>
              <w:spacing w:line="360" w:lineRule="auto"/>
              <w:rPr>
                <w:color w:val="000000"/>
                <w:szCs w:val="28"/>
              </w:rPr>
            </w:pPr>
            <w:r w:rsidRPr="00FE6E1F">
              <w:rPr>
                <w:color w:val="000000"/>
                <w:szCs w:val="28"/>
              </w:rPr>
              <w:t>1</w:t>
            </w:r>
          </w:p>
        </w:tc>
        <w:tc>
          <w:tcPr>
            <w:tcW w:w="567" w:type="dxa"/>
            <w:shd w:val="clear" w:color="auto" w:fill="auto"/>
            <w:vAlign w:val="center"/>
          </w:tcPr>
          <w:p w14:paraId="5DD2A023"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74563EE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2BB8C644" w14:textId="77777777" w:rsidR="005E7E0B" w:rsidRPr="00FE6E1F" w:rsidRDefault="005E7E0B" w:rsidP="00432A1D">
            <w:pPr>
              <w:spacing w:line="360" w:lineRule="auto"/>
              <w:jc w:val="center"/>
              <w:rPr>
                <w:color w:val="000000"/>
                <w:szCs w:val="28"/>
              </w:rPr>
            </w:pPr>
            <w:r w:rsidRPr="00FE6E1F">
              <w:rPr>
                <w:color w:val="000000"/>
                <w:szCs w:val="28"/>
              </w:rPr>
              <w:t>2,8</w:t>
            </w:r>
          </w:p>
        </w:tc>
        <w:tc>
          <w:tcPr>
            <w:tcW w:w="1559" w:type="dxa"/>
            <w:shd w:val="clear" w:color="auto" w:fill="auto"/>
            <w:noWrap/>
            <w:vAlign w:val="center"/>
            <w:hideMark/>
          </w:tcPr>
          <w:p w14:paraId="6A9AF325"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56EC77A"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5E788E3"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483441C0" w14:textId="77777777" w:rsidTr="005E7E0B">
        <w:trPr>
          <w:trHeight w:val="290"/>
        </w:trPr>
        <w:tc>
          <w:tcPr>
            <w:tcW w:w="675" w:type="dxa"/>
            <w:shd w:val="clear" w:color="auto" w:fill="auto"/>
            <w:noWrap/>
            <w:vAlign w:val="center"/>
            <w:hideMark/>
          </w:tcPr>
          <w:p w14:paraId="047C929D" w14:textId="77777777" w:rsidR="005E7E0B" w:rsidRPr="00FE6E1F" w:rsidRDefault="005E7E0B" w:rsidP="00432A1D">
            <w:pPr>
              <w:spacing w:line="360" w:lineRule="auto"/>
              <w:rPr>
                <w:color w:val="000000"/>
                <w:szCs w:val="28"/>
              </w:rPr>
            </w:pPr>
            <w:r w:rsidRPr="00FE6E1F">
              <w:rPr>
                <w:color w:val="000000"/>
                <w:szCs w:val="28"/>
              </w:rPr>
              <w:t>2</w:t>
            </w:r>
          </w:p>
        </w:tc>
        <w:tc>
          <w:tcPr>
            <w:tcW w:w="567" w:type="dxa"/>
            <w:shd w:val="clear" w:color="auto" w:fill="auto"/>
            <w:vAlign w:val="center"/>
          </w:tcPr>
          <w:p w14:paraId="3A11508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454A1292"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5B73D3C" w14:textId="77777777" w:rsidR="005E7E0B" w:rsidRPr="00FE6E1F" w:rsidRDefault="005E7E0B" w:rsidP="00432A1D">
            <w:pPr>
              <w:spacing w:line="360" w:lineRule="auto"/>
              <w:jc w:val="center"/>
              <w:rPr>
                <w:color w:val="000000"/>
                <w:szCs w:val="28"/>
              </w:rPr>
            </w:pPr>
            <w:r w:rsidRPr="00FE6E1F">
              <w:rPr>
                <w:color w:val="000000"/>
                <w:szCs w:val="28"/>
              </w:rPr>
              <w:t>3,4</w:t>
            </w:r>
          </w:p>
        </w:tc>
        <w:tc>
          <w:tcPr>
            <w:tcW w:w="1559" w:type="dxa"/>
            <w:shd w:val="clear" w:color="auto" w:fill="auto"/>
            <w:noWrap/>
            <w:vAlign w:val="center"/>
            <w:hideMark/>
          </w:tcPr>
          <w:p w14:paraId="21B50A9B"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9648DB0"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619C6750"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2D5CE1B7" w14:textId="77777777" w:rsidTr="005E7E0B">
        <w:trPr>
          <w:trHeight w:val="290"/>
        </w:trPr>
        <w:tc>
          <w:tcPr>
            <w:tcW w:w="675" w:type="dxa"/>
            <w:shd w:val="clear" w:color="auto" w:fill="auto"/>
            <w:noWrap/>
            <w:vAlign w:val="center"/>
            <w:hideMark/>
          </w:tcPr>
          <w:p w14:paraId="17CB4CDA" w14:textId="77777777" w:rsidR="005E7E0B" w:rsidRPr="00FE6E1F" w:rsidRDefault="005E7E0B" w:rsidP="00432A1D">
            <w:pPr>
              <w:spacing w:line="360" w:lineRule="auto"/>
              <w:rPr>
                <w:color w:val="000000"/>
                <w:szCs w:val="28"/>
              </w:rPr>
            </w:pPr>
            <w:r w:rsidRPr="00FE6E1F">
              <w:rPr>
                <w:color w:val="000000"/>
                <w:szCs w:val="28"/>
              </w:rPr>
              <w:t>3</w:t>
            </w:r>
          </w:p>
        </w:tc>
        <w:tc>
          <w:tcPr>
            <w:tcW w:w="567" w:type="dxa"/>
            <w:shd w:val="clear" w:color="auto" w:fill="auto"/>
            <w:vAlign w:val="center"/>
          </w:tcPr>
          <w:p w14:paraId="6D50027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317B5CB5"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64A05EB3" w14:textId="77777777" w:rsidR="005E7E0B" w:rsidRPr="00FE6E1F" w:rsidRDefault="005E7E0B" w:rsidP="00432A1D">
            <w:pPr>
              <w:spacing w:line="360" w:lineRule="auto"/>
              <w:jc w:val="center"/>
              <w:rPr>
                <w:color w:val="000000"/>
                <w:szCs w:val="28"/>
              </w:rPr>
            </w:pPr>
            <w:r w:rsidRPr="00FE6E1F">
              <w:rPr>
                <w:color w:val="000000"/>
                <w:szCs w:val="28"/>
              </w:rPr>
              <w:t>3,2</w:t>
            </w:r>
          </w:p>
        </w:tc>
        <w:tc>
          <w:tcPr>
            <w:tcW w:w="1559" w:type="dxa"/>
            <w:shd w:val="clear" w:color="auto" w:fill="auto"/>
            <w:noWrap/>
            <w:vAlign w:val="center"/>
            <w:hideMark/>
          </w:tcPr>
          <w:p w14:paraId="775DD5C9"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5DF7B46"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98924FD"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2A000589" w14:textId="77777777" w:rsidTr="005E7E0B">
        <w:trPr>
          <w:trHeight w:val="290"/>
        </w:trPr>
        <w:tc>
          <w:tcPr>
            <w:tcW w:w="675" w:type="dxa"/>
            <w:shd w:val="clear" w:color="auto" w:fill="auto"/>
            <w:noWrap/>
            <w:vAlign w:val="center"/>
            <w:hideMark/>
          </w:tcPr>
          <w:p w14:paraId="5F4C0138" w14:textId="77777777" w:rsidR="005E7E0B" w:rsidRPr="00FE6E1F" w:rsidRDefault="005E7E0B" w:rsidP="00432A1D">
            <w:pPr>
              <w:spacing w:line="360" w:lineRule="auto"/>
              <w:rPr>
                <w:color w:val="000000"/>
                <w:szCs w:val="28"/>
              </w:rPr>
            </w:pPr>
            <w:r w:rsidRPr="00FE6E1F">
              <w:rPr>
                <w:color w:val="000000"/>
                <w:szCs w:val="28"/>
              </w:rPr>
              <w:t>4</w:t>
            </w:r>
          </w:p>
        </w:tc>
        <w:tc>
          <w:tcPr>
            <w:tcW w:w="567" w:type="dxa"/>
            <w:shd w:val="clear" w:color="auto" w:fill="auto"/>
            <w:vAlign w:val="center"/>
          </w:tcPr>
          <w:p w14:paraId="01D7B61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4B711D5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D7E9687" w14:textId="77777777" w:rsidR="005E7E0B" w:rsidRPr="00FE6E1F" w:rsidRDefault="005E7E0B" w:rsidP="00432A1D">
            <w:pPr>
              <w:spacing w:line="360" w:lineRule="auto"/>
              <w:jc w:val="center"/>
              <w:rPr>
                <w:color w:val="000000"/>
                <w:szCs w:val="28"/>
              </w:rPr>
            </w:pPr>
            <w:r w:rsidRPr="00FE6E1F">
              <w:rPr>
                <w:color w:val="000000"/>
                <w:szCs w:val="28"/>
              </w:rPr>
              <w:t>3,2</w:t>
            </w:r>
          </w:p>
        </w:tc>
        <w:tc>
          <w:tcPr>
            <w:tcW w:w="1559" w:type="dxa"/>
            <w:shd w:val="clear" w:color="auto" w:fill="auto"/>
            <w:noWrap/>
            <w:vAlign w:val="center"/>
            <w:hideMark/>
          </w:tcPr>
          <w:p w14:paraId="0C618B51"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152A66D7"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16B7F35D"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141F5135" w14:textId="77777777" w:rsidTr="005E7E0B">
        <w:trPr>
          <w:trHeight w:val="290"/>
        </w:trPr>
        <w:tc>
          <w:tcPr>
            <w:tcW w:w="675" w:type="dxa"/>
            <w:shd w:val="clear" w:color="auto" w:fill="auto"/>
            <w:noWrap/>
            <w:vAlign w:val="center"/>
            <w:hideMark/>
          </w:tcPr>
          <w:p w14:paraId="5DE12EF0" w14:textId="77777777" w:rsidR="005E7E0B" w:rsidRPr="00FE6E1F" w:rsidRDefault="005E7E0B" w:rsidP="00432A1D">
            <w:pPr>
              <w:spacing w:line="360" w:lineRule="auto"/>
              <w:rPr>
                <w:color w:val="000000"/>
                <w:szCs w:val="28"/>
              </w:rPr>
            </w:pPr>
            <w:r w:rsidRPr="00FE6E1F">
              <w:rPr>
                <w:color w:val="000000"/>
                <w:szCs w:val="28"/>
              </w:rPr>
              <w:t>5</w:t>
            </w:r>
          </w:p>
        </w:tc>
        <w:tc>
          <w:tcPr>
            <w:tcW w:w="567" w:type="dxa"/>
            <w:shd w:val="clear" w:color="auto" w:fill="auto"/>
            <w:vAlign w:val="center"/>
          </w:tcPr>
          <w:p w14:paraId="22D282AF"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00EC30B8"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015BEB7" w14:textId="77777777" w:rsidR="005E7E0B" w:rsidRPr="00FE6E1F" w:rsidRDefault="005E7E0B" w:rsidP="00432A1D">
            <w:pPr>
              <w:spacing w:line="360" w:lineRule="auto"/>
              <w:jc w:val="center"/>
              <w:rPr>
                <w:color w:val="000000"/>
                <w:szCs w:val="28"/>
              </w:rPr>
            </w:pPr>
            <w:r w:rsidRPr="00FE6E1F">
              <w:rPr>
                <w:color w:val="000000"/>
                <w:szCs w:val="28"/>
              </w:rPr>
              <w:t>3,6</w:t>
            </w:r>
          </w:p>
        </w:tc>
        <w:tc>
          <w:tcPr>
            <w:tcW w:w="1559" w:type="dxa"/>
            <w:shd w:val="clear" w:color="auto" w:fill="auto"/>
            <w:noWrap/>
            <w:vAlign w:val="center"/>
            <w:hideMark/>
          </w:tcPr>
          <w:p w14:paraId="5D422AFA"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E779C82"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5DBC1931"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D17FB5" w14:paraId="4F84E2CD" w14:textId="77777777" w:rsidTr="005E7E0B">
        <w:trPr>
          <w:trHeight w:val="290"/>
        </w:trPr>
        <w:tc>
          <w:tcPr>
            <w:tcW w:w="675" w:type="dxa"/>
            <w:shd w:val="clear" w:color="auto" w:fill="auto"/>
            <w:noWrap/>
            <w:vAlign w:val="center"/>
            <w:hideMark/>
          </w:tcPr>
          <w:p w14:paraId="107B2105" w14:textId="77777777" w:rsidR="005E7E0B" w:rsidRPr="00FE6E1F" w:rsidRDefault="005E7E0B" w:rsidP="00432A1D">
            <w:pPr>
              <w:spacing w:line="360" w:lineRule="auto"/>
              <w:rPr>
                <w:color w:val="000000"/>
                <w:szCs w:val="28"/>
              </w:rPr>
            </w:pPr>
            <w:r w:rsidRPr="00FE6E1F">
              <w:rPr>
                <w:color w:val="000000"/>
                <w:szCs w:val="28"/>
              </w:rPr>
              <w:t>6</w:t>
            </w:r>
          </w:p>
        </w:tc>
        <w:tc>
          <w:tcPr>
            <w:tcW w:w="567" w:type="dxa"/>
            <w:shd w:val="clear" w:color="auto" w:fill="auto"/>
            <w:vAlign w:val="center"/>
          </w:tcPr>
          <w:p w14:paraId="5EAE6A39"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642DE964"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05F959E" w14:textId="77777777" w:rsidR="005E7E0B" w:rsidRPr="00FE6E1F" w:rsidRDefault="005E7E0B" w:rsidP="00432A1D">
            <w:pPr>
              <w:spacing w:line="360" w:lineRule="auto"/>
              <w:jc w:val="center"/>
              <w:rPr>
                <w:color w:val="000000"/>
                <w:szCs w:val="28"/>
              </w:rPr>
            </w:pPr>
            <w:r w:rsidRPr="00FE6E1F">
              <w:rPr>
                <w:color w:val="000000"/>
                <w:szCs w:val="28"/>
              </w:rPr>
              <w:t>3,3</w:t>
            </w:r>
          </w:p>
        </w:tc>
        <w:tc>
          <w:tcPr>
            <w:tcW w:w="1559" w:type="dxa"/>
            <w:shd w:val="clear" w:color="auto" w:fill="auto"/>
            <w:noWrap/>
            <w:vAlign w:val="center"/>
            <w:hideMark/>
          </w:tcPr>
          <w:p w14:paraId="7DFBA4A3"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39E8040A"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4EFD32B"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5501D55E" w14:textId="77777777" w:rsidTr="005E7E0B">
        <w:trPr>
          <w:trHeight w:val="290"/>
        </w:trPr>
        <w:tc>
          <w:tcPr>
            <w:tcW w:w="675" w:type="dxa"/>
            <w:shd w:val="clear" w:color="auto" w:fill="auto"/>
            <w:noWrap/>
            <w:vAlign w:val="center"/>
            <w:hideMark/>
          </w:tcPr>
          <w:p w14:paraId="37FDA592" w14:textId="77777777" w:rsidR="005E7E0B" w:rsidRPr="00FE6E1F" w:rsidRDefault="005E7E0B" w:rsidP="00432A1D">
            <w:pPr>
              <w:spacing w:line="360" w:lineRule="auto"/>
              <w:rPr>
                <w:color w:val="000000"/>
                <w:szCs w:val="28"/>
              </w:rPr>
            </w:pPr>
            <w:r w:rsidRPr="00FE6E1F">
              <w:rPr>
                <w:color w:val="000000"/>
                <w:szCs w:val="28"/>
              </w:rPr>
              <w:t>8</w:t>
            </w:r>
          </w:p>
        </w:tc>
        <w:tc>
          <w:tcPr>
            <w:tcW w:w="567" w:type="dxa"/>
            <w:shd w:val="clear" w:color="auto" w:fill="auto"/>
            <w:vAlign w:val="center"/>
          </w:tcPr>
          <w:p w14:paraId="18C5966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F26AD8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9DBE6EA" w14:textId="77777777" w:rsidR="005E7E0B" w:rsidRPr="00FE6E1F" w:rsidRDefault="005E7E0B" w:rsidP="00432A1D">
            <w:pPr>
              <w:spacing w:line="360" w:lineRule="auto"/>
              <w:jc w:val="center"/>
              <w:rPr>
                <w:color w:val="000000"/>
                <w:szCs w:val="28"/>
              </w:rPr>
            </w:pPr>
            <w:r w:rsidRPr="00FE6E1F">
              <w:rPr>
                <w:color w:val="000000"/>
                <w:szCs w:val="28"/>
              </w:rPr>
              <w:t>3,7</w:t>
            </w:r>
          </w:p>
        </w:tc>
        <w:tc>
          <w:tcPr>
            <w:tcW w:w="1559" w:type="dxa"/>
            <w:shd w:val="clear" w:color="auto" w:fill="auto"/>
            <w:noWrap/>
            <w:vAlign w:val="center"/>
            <w:hideMark/>
          </w:tcPr>
          <w:p w14:paraId="443674F3"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7831753A"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C6B21F1"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4443E5C0" w14:textId="77777777" w:rsidTr="005E7E0B">
        <w:trPr>
          <w:trHeight w:val="290"/>
        </w:trPr>
        <w:tc>
          <w:tcPr>
            <w:tcW w:w="675" w:type="dxa"/>
            <w:shd w:val="clear" w:color="auto" w:fill="auto"/>
            <w:noWrap/>
            <w:vAlign w:val="center"/>
            <w:hideMark/>
          </w:tcPr>
          <w:p w14:paraId="4263678B" w14:textId="77777777" w:rsidR="005E7E0B" w:rsidRPr="00FE6E1F" w:rsidRDefault="005E7E0B" w:rsidP="00432A1D">
            <w:pPr>
              <w:spacing w:line="360" w:lineRule="auto"/>
              <w:rPr>
                <w:color w:val="000000"/>
                <w:szCs w:val="28"/>
              </w:rPr>
            </w:pPr>
            <w:r w:rsidRPr="00FE6E1F">
              <w:rPr>
                <w:color w:val="000000"/>
                <w:szCs w:val="28"/>
              </w:rPr>
              <w:t>9</w:t>
            </w:r>
          </w:p>
        </w:tc>
        <w:tc>
          <w:tcPr>
            <w:tcW w:w="567" w:type="dxa"/>
            <w:shd w:val="clear" w:color="auto" w:fill="auto"/>
            <w:vAlign w:val="center"/>
          </w:tcPr>
          <w:p w14:paraId="7A8804A7"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4F276D9B"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36A4C5BA" w14:textId="77777777" w:rsidR="005E7E0B" w:rsidRPr="00FE6E1F" w:rsidRDefault="005E7E0B" w:rsidP="00432A1D">
            <w:pPr>
              <w:spacing w:line="360" w:lineRule="auto"/>
              <w:jc w:val="center"/>
              <w:rPr>
                <w:color w:val="000000"/>
                <w:szCs w:val="28"/>
              </w:rPr>
            </w:pPr>
            <w:r w:rsidRPr="00FE6E1F">
              <w:rPr>
                <w:color w:val="000000"/>
                <w:szCs w:val="28"/>
              </w:rPr>
              <w:t>3,3</w:t>
            </w:r>
          </w:p>
        </w:tc>
        <w:tc>
          <w:tcPr>
            <w:tcW w:w="1559" w:type="dxa"/>
            <w:shd w:val="clear" w:color="auto" w:fill="auto"/>
            <w:noWrap/>
            <w:vAlign w:val="center"/>
            <w:hideMark/>
          </w:tcPr>
          <w:p w14:paraId="6A42320E"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088739DA"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6C30FDA"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180D9653" w14:textId="77777777" w:rsidTr="005E7E0B">
        <w:trPr>
          <w:trHeight w:val="290"/>
        </w:trPr>
        <w:tc>
          <w:tcPr>
            <w:tcW w:w="675" w:type="dxa"/>
            <w:shd w:val="clear" w:color="auto" w:fill="auto"/>
            <w:noWrap/>
            <w:vAlign w:val="center"/>
            <w:hideMark/>
          </w:tcPr>
          <w:p w14:paraId="7BD1E27E" w14:textId="77777777" w:rsidR="005E7E0B" w:rsidRPr="00FE6E1F" w:rsidRDefault="005E7E0B" w:rsidP="00432A1D">
            <w:pPr>
              <w:spacing w:line="360" w:lineRule="auto"/>
              <w:rPr>
                <w:color w:val="000000"/>
                <w:szCs w:val="28"/>
              </w:rPr>
            </w:pPr>
            <w:r w:rsidRPr="00FE6E1F">
              <w:rPr>
                <w:color w:val="000000"/>
                <w:szCs w:val="28"/>
              </w:rPr>
              <w:t>10</w:t>
            </w:r>
          </w:p>
        </w:tc>
        <w:tc>
          <w:tcPr>
            <w:tcW w:w="567" w:type="dxa"/>
            <w:shd w:val="clear" w:color="auto" w:fill="auto"/>
            <w:vAlign w:val="center"/>
          </w:tcPr>
          <w:p w14:paraId="3DEB039E"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7BF6AA5F"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0F306E2" w14:textId="77777777" w:rsidR="005E7E0B" w:rsidRPr="00FE6E1F" w:rsidRDefault="005E7E0B" w:rsidP="00432A1D">
            <w:pPr>
              <w:spacing w:line="360" w:lineRule="auto"/>
              <w:jc w:val="center"/>
              <w:rPr>
                <w:color w:val="000000"/>
                <w:szCs w:val="28"/>
              </w:rPr>
            </w:pPr>
            <w:r w:rsidRPr="00FE6E1F">
              <w:rPr>
                <w:color w:val="000000"/>
                <w:szCs w:val="28"/>
              </w:rPr>
              <w:t>2,9</w:t>
            </w:r>
          </w:p>
        </w:tc>
        <w:tc>
          <w:tcPr>
            <w:tcW w:w="1559" w:type="dxa"/>
            <w:shd w:val="clear" w:color="auto" w:fill="auto"/>
            <w:noWrap/>
            <w:vAlign w:val="center"/>
            <w:hideMark/>
          </w:tcPr>
          <w:p w14:paraId="465BD60E"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4C2FBBA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E3E5346"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D17FB5" w14:paraId="3E8A8AEC" w14:textId="77777777" w:rsidTr="005E7E0B">
        <w:trPr>
          <w:trHeight w:val="290"/>
        </w:trPr>
        <w:tc>
          <w:tcPr>
            <w:tcW w:w="675" w:type="dxa"/>
            <w:shd w:val="clear" w:color="auto" w:fill="auto"/>
            <w:noWrap/>
            <w:vAlign w:val="center"/>
            <w:hideMark/>
          </w:tcPr>
          <w:p w14:paraId="5C4CA539" w14:textId="77777777" w:rsidR="005E7E0B" w:rsidRPr="00FE6E1F" w:rsidRDefault="005E7E0B" w:rsidP="00432A1D">
            <w:pPr>
              <w:spacing w:line="360" w:lineRule="auto"/>
              <w:rPr>
                <w:color w:val="000000"/>
                <w:szCs w:val="28"/>
              </w:rPr>
            </w:pPr>
            <w:r w:rsidRPr="00FE6E1F">
              <w:rPr>
                <w:color w:val="000000"/>
                <w:szCs w:val="28"/>
              </w:rPr>
              <w:t>11</w:t>
            </w:r>
          </w:p>
        </w:tc>
        <w:tc>
          <w:tcPr>
            <w:tcW w:w="567" w:type="dxa"/>
            <w:shd w:val="clear" w:color="auto" w:fill="auto"/>
            <w:vAlign w:val="center"/>
          </w:tcPr>
          <w:p w14:paraId="036B68F5"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4AA62C09"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3F4357A" w14:textId="77777777" w:rsidR="005E7E0B" w:rsidRPr="00FE6E1F" w:rsidRDefault="005E7E0B" w:rsidP="00432A1D">
            <w:pPr>
              <w:spacing w:line="360" w:lineRule="auto"/>
              <w:jc w:val="center"/>
              <w:rPr>
                <w:color w:val="000000"/>
                <w:szCs w:val="28"/>
              </w:rPr>
            </w:pPr>
            <w:r w:rsidRPr="00FE6E1F">
              <w:rPr>
                <w:color w:val="000000"/>
                <w:szCs w:val="28"/>
              </w:rPr>
              <w:t>3,6</w:t>
            </w:r>
          </w:p>
        </w:tc>
        <w:tc>
          <w:tcPr>
            <w:tcW w:w="1559" w:type="dxa"/>
            <w:shd w:val="clear" w:color="auto" w:fill="auto"/>
            <w:noWrap/>
            <w:vAlign w:val="center"/>
            <w:hideMark/>
          </w:tcPr>
          <w:p w14:paraId="2AB46BDA"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69A5E90"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4B2AA862"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2C423352" w14:textId="77777777" w:rsidTr="005E7E0B">
        <w:trPr>
          <w:trHeight w:val="290"/>
        </w:trPr>
        <w:tc>
          <w:tcPr>
            <w:tcW w:w="675" w:type="dxa"/>
            <w:shd w:val="clear" w:color="auto" w:fill="auto"/>
            <w:noWrap/>
            <w:vAlign w:val="center"/>
            <w:hideMark/>
          </w:tcPr>
          <w:p w14:paraId="640058F9" w14:textId="77777777" w:rsidR="005E7E0B" w:rsidRPr="00FE6E1F" w:rsidRDefault="005E7E0B" w:rsidP="00432A1D">
            <w:pPr>
              <w:spacing w:line="360" w:lineRule="auto"/>
              <w:rPr>
                <w:color w:val="000000"/>
                <w:szCs w:val="28"/>
              </w:rPr>
            </w:pPr>
            <w:r w:rsidRPr="00FE6E1F">
              <w:rPr>
                <w:color w:val="000000"/>
                <w:szCs w:val="28"/>
              </w:rPr>
              <w:t>12</w:t>
            </w:r>
          </w:p>
        </w:tc>
        <w:tc>
          <w:tcPr>
            <w:tcW w:w="567" w:type="dxa"/>
            <w:shd w:val="clear" w:color="auto" w:fill="auto"/>
            <w:vAlign w:val="center"/>
          </w:tcPr>
          <w:p w14:paraId="7C622F1B"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5DB6192A"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2DF051ED" w14:textId="77777777" w:rsidR="005E7E0B" w:rsidRPr="00FE6E1F" w:rsidRDefault="005E7E0B" w:rsidP="00432A1D">
            <w:pPr>
              <w:spacing w:line="360" w:lineRule="auto"/>
              <w:jc w:val="center"/>
              <w:rPr>
                <w:color w:val="000000"/>
                <w:szCs w:val="28"/>
              </w:rPr>
            </w:pPr>
            <w:r w:rsidRPr="00FE6E1F">
              <w:rPr>
                <w:color w:val="000000"/>
                <w:szCs w:val="28"/>
              </w:rPr>
              <w:t>3,7</w:t>
            </w:r>
          </w:p>
        </w:tc>
        <w:tc>
          <w:tcPr>
            <w:tcW w:w="1559" w:type="dxa"/>
            <w:shd w:val="clear" w:color="auto" w:fill="auto"/>
            <w:noWrap/>
            <w:vAlign w:val="center"/>
            <w:hideMark/>
          </w:tcPr>
          <w:p w14:paraId="7783B9A0"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137528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0A886A5"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569ACA60" w14:textId="77777777" w:rsidTr="005E7E0B">
        <w:trPr>
          <w:trHeight w:val="290"/>
        </w:trPr>
        <w:tc>
          <w:tcPr>
            <w:tcW w:w="675" w:type="dxa"/>
            <w:shd w:val="clear" w:color="auto" w:fill="auto"/>
            <w:noWrap/>
            <w:vAlign w:val="center"/>
            <w:hideMark/>
          </w:tcPr>
          <w:p w14:paraId="02B7A04B" w14:textId="77777777" w:rsidR="005E7E0B" w:rsidRPr="00FE6E1F" w:rsidRDefault="005E7E0B" w:rsidP="00432A1D">
            <w:pPr>
              <w:spacing w:line="360" w:lineRule="auto"/>
              <w:rPr>
                <w:color w:val="000000"/>
                <w:szCs w:val="28"/>
              </w:rPr>
            </w:pPr>
            <w:r w:rsidRPr="00FE6E1F">
              <w:rPr>
                <w:color w:val="000000"/>
                <w:szCs w:val="28"/>
              </w:rPr>
              <w:t>15</w:t>
            </w:r>
          </w:p>
        </w:tc>
        <w:tc>
          <w:tcPr>
            <w:tcW w:w="567" w:type="dxa"/>
            <w:shd w:val="clear" w:color="auto" w:fill="auto"/>
            <w:vAlign w:val="center"/>
          </w:tcPr>
          <w:p w14:paraId="598D0601"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122C4D6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8A133C4" w14:textId="77777777" w:rsidR="005E7E0B" w:rsidRPr="00FE6E1F" w:rsidRDefault="005E7E0B" w:rsidP="00432A1D">
            <w:pPr>
              <w:spacing w:line="360" w:lineRule="auto"/>
              <w:jc w:val="center"/>
              <w:rPr>
                <w:color w:val="000000"/>
                <w:szCs w:val="28"/>
              </w:rPr>
            </w:pPr>
            <w:r w:rsidRPr="00FE6E1F">
              <w:rPr>
                <w:color w:val="000000"/>
                <w:szCs w:val="28"/>
              </w:rPr>
              <w:t>3,4</w:t>
            </w:r>
          </w:p>
        </w:tc>
        <w:tc>
          <w:tcPr>
            <w:tcW w:w="1559" w:type="dxa"/>
            <w:shd w:val="clear" w:color="auto" w:fill="auto"/>
            <w:noWrap/>
            <w:vAlign w:val="center"/>
            <w:hideMark/>
          </w:tcPr>
          <w:p w14:paraId="6B4BC283"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4721366"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375F1AFA"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8350CA" w14:paraId="71601541" w14:textId="77777777" w:rsidTr="005E7E0B">
        <w:trPr>
          <w:trHeight w:val="290"/>
        </w:trPr>
        <w:tc>
          <w:tcPr>
            <w:tcW w:w="675" w:type="dxa"/>
            <w:shd w:val="clear" w:color="auto" w:fill="auto"/>
            <w:noWrap/>
            <w:vAlign w:val="center"/>
            <w:hideMark/>
          </w:tcPr>
          <w:p w14:paraId="0B52B1C0" w14:textId="77777777" w:rsidR="005E7E0B" w:rsidRPr="00FE6E1F" w:rsidRDefault="005E7E0B" w:rsidP="00432A1D">
            <w:pPr>
              <w:spacing w:line="360" w:lineRule="auto"/>
              <w:rPr>
                <w:szCs w:val="28"/>
              </w:rPr>
            </w:pPr>
            <w:r w:rsidRPr="00FE6E1F">
              <w:rPr>
                <w:szCs w:val="28"/>
              </w:rPr>
              <w:t>17</w:t>
            </w:r>
          </w:p>
        </w:tc>
        <w:tc>
          <w:tcPr>
            <w:tcW w:w="567" w:type="dxa"/>
            <w:shd w:val="clear" w:color="auto" w:fill="auto"/>
            <w:vAlign w:val="center"/>
          </w:tcPr>
          <w:p w14:paraId="7E79C34D" w14:textId="77777777" w:rsidR="005E7E0B" w:rsidRPr="00FE6E1F" w:rsidRDefault="005E7E0B" w:rsidP="00432A1D">
            <w:pPr>
              <w:spacing w:line="360" w:lineRule="auto"/>
              <w:jc w:val="center"/>
              <w:rPr>
                <w:szCs w:val="28"/>
              </w:rPr>
            </w:pPr>
            <w:r w:rsidRPr="00FE6E1F">
              <w:rPr>
                <w:szCs w:val="28"/>
              </w:rPr>
              <w:t>ж</w:t>
            </w:r>
          </w:p>
        </w:tc>
        <w:tc>
          <w:tcPr>
            <w:tcW w:w="709" w:type="dxa"/>
            <w:shd w:val="clear" w:color="auto" w:fill="auto"/>
            <w:vAlign w:val="center"/>
          </w:tcPr>
          <w:p w14:paraId="204655CA" w14:textId="77777777" w:rsidR="005E7E0B" w:rsidRPr="00FE6E1F" w:rsidRDefault="005E7E0B" w:rsidP="00432A1D">
            <w:pPr>
              <w:spacing w:line="360" w:lineRule="auto"/>
              <w:jc w:val="center"/>
              <w:rPr>
                <w:szCs w:val="28"/>
              </w:rPr>
            </w:pPr>
            <w:r w:rsidRPr="00FE6E1F">
              <w:rPr>
                <w:szCs w:val="28"/>
              </w:rPr>
              <w:t>15</w:t>
            </w:r>
          </w:p>
        </w:tc>
        <w:tc>
          <w:tcPr>
            <w:tcW w:w="1418" w:type="dxa"/>
            <w:shd w:val="clear" w:color="auto" w:fill="auto"/>
            <w:noWrap/>
            <w:vAlign w:val="center"/>
            <w:hideMark/>
          </w:tcPr>
          <w:p w14:paraId="4555E0C1" w14:textId="77777777" w:rsidR="005E7E0B" w:rsidRPr="00FE6E1F" w:rsidRDefault="005E7E0B" w:rsidP="00432A1D">
            <w:pPr>
              <w:spacing w:line="360" w:lineRule="auto"/>
              <w:jc w:val="center"/>
              <w:rPr>
                <w:szCs w:val="28"/>
              </w:rPr>
            </w:pPr>
            <w:r w:rsidRPr="00FE6E1F">
              <w:rPr>
                <w:szCs w:val="28"/>
              </w:rPr>
              <w:t>3,4</w:t>
            </w:r>
          </w:p>
        </w:tc>
        <w:tc>
          <w:tcPr>
            <w:tcW w:w="1559" w:type="dxa"/>
            <w:shd w:val="clear" w:color="auto" w:fill="auto"/>
            <w:noWrap/>
            <w:vAlign w:val="center"/>
            <w:hideMark/>
          </w:tcPr>
          <w:p w14:paraId="0A9C12B3" w14:textId="77777777" w:rsidR="005E7E0B" w:rsidRPr="00FE6E1F" w:rsidRDefault="005E7E0B" w:rsidP="00432A1D">
            <w:pPr>
              <w:spacing w:line="360" w:lineRule="auto"/>
              <w:jc w:val="center"/>
              <w:rPr>
                <w:szCs w:val="28"/>
              </w:rPr>
            </w:pPr>
            <w:r w:rsidRPr="00FE6E1F">
              <w:rPr>
                <w:szCs w:val="28"/>
              </w:rPr>
              <w:t>Низкая</w:t>
            </w:r>
          </w:p>
        </w:tc>
        <w:tc>
          <w:tcPr>
            <w:tcW w:w="1701" w:type="dxa"/>
            <w:shd w:val="clear" w:color="auto" w:fill="auto"/>
            <w:noWrap/>
            <w:vAlign w:val="center"/>
            <w:hideMark/>
          </w:tcPr>
          <w:p w14:paraId="2086148D" w14:textId="77777777" w:rsidR="005E7E0B" w:rsidRPr="00FE6E1F" w:rsidRDefault="005E7E0B" w:rsidP="00432A1D">
            <w:pPr>
              <w:spacing w:line="360" w:lineRule="auto"/>
              <w:jc w:val="center"/>
              <w:rPr>
                <w:szCs w:val="28"/>
              </w:rPr>
            </w:pPr>
            <w:r w:rsidRPr="00FE6E1F">
              <w:rPr>
                <w:szCs w:val="28"/>
              </w:rPr>
              <w:t>-------</w:t>
            </w:r>
          </w:p>
        </w:tc>
        <w:tc>
          <w:tcPr>
            <w:tcW w:w="2977" w:type="dxa"/>
            <w:shd w:val="clear" w:color="auto" w:fill="auto"/>
            <w:noWrap/>
            <w:vAlign w:val="center"/>
            <w:hideMark/>
          </w:tcPr>
          <w:p w14:paraId="52CF2F8D" w14:textId="77777777" w:rsidR="005E7E0B" w:rsidRPr="00FE6E1F" w:rsidRDefault="005E7E0B" w:rsidP="00432A1D">
            <w:pPr>
              <w:spacing w:line="360" w:lineRule="auto"/>
              <w:jc w:val="center"/>
              <w:rPr>
                <w:szCs w:val="28"/>
              </w:rPr>
            </w:pPr>
            <w:proofErr w:type="spellStart"/>
            <w:r w:rsidRPr="00FE6E1F">
              <w:rPr>
                <w:szCs w:val="28"/>
              </w:rPr>
              <w:t>Дистимический</w:t>
            </w:r>
            <w:proofErr w:type="spellEnd"/>
          </w:p>
        </w:tc>
      </w:tr>
      <w:tr w:rsidR="005E7E0B" w:rsidRPr="00D17FB5" w14:paraId="1DAF4BE9" w14:textId="77777777" w:rsidTr="005E7E0B">
        <w:trPr>
          <w:trHeight w:val="290"/>
        </w:trPr>
        <w:tc>
          <w:tcPr>
            <w:tcW w:w="675" w:type="dxa"/>
            <w:shd w:val="clear" w:color="auto" w:fill="auto"/>
            <w:noWrap/>
            <w:vAlign w:val="center"/>
            <w:hideMark/>
          </w:tcPr>
          <w:p w14:paraId="0E1C4113" w14:textId="77777777" w:rsidR="005E7E0B" w:rsidRPr="00FE6E1F" w:rsidRDefault="005E7E0B" w:rsidP="00432A1D">
            <w:pPr>
              <w:spacing w:line="360" w:lineRule="auto"/>
              <w:rPr>
                <w:color w:val="000000"/>
                <w:szCs w:val="28"/>
              </w:rPr>
            </w:pPr>
            <w:r w:rsidRPr="00FE6E1F">
              <w:rPr>
                <w:color w:val="000000"/>
                <w:szCs w:val="28"/>
              </w:rPr>
              <w:lastRenderedPageBreak/>
              <w:t>20</w:t>
            </w:r>
          </w:p>
        </w:tc>
        <w:tc>
          <w:tcPr>
            <w:tcW w:w="567" w:type="dxa"/>
            <w:vAlign w:val="center"/>
          </w:tcPr>
          <w:p w14:paraId="6CF91D1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vAlign w:val="center"/>
          </w:tcPr>
          <w:p w14:paraId="2BDDD51F"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7845D11D" w14:textId="77777777" w:rsidR="005E7E0B" w:rsidRPr="00FE6E1F" w:rsidRDefault="005E7E0B" w:rsidP="00432A1D">
            <w:pPr>
              <w:spacing w:line="360" w:lineRule="auto"/>
              <w:jc w:val="center"/>
              <w:rPr>
                <w:color w:val="000000"/>
                <w:szCs w:val="28"/>
              </w:rPr>
            </w:pPr>
            <w:r w:rsidRPr="00FE6E1F">
              <w:rPr>
                <w:color w:val="000000"/>
                <w:szCs w:val="28"/>
              </w:rPr>
              <w:t>3,8</w:t>
            </w:r>
          </w:p>
        </w:tc>
        <w:tc>
          <w:tcPr>
            <w:tcW w:w="1559" w:type="dxa"/>
            <w:shd w:val="clear" w:color="auto" w:fill="auto"/>
            <w:noWrap/>
            <w:vAlign w:val="center"/>
            <w:hideMark/>
          </w:tcPr>
          <w:p w14:paraId="297430FC"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987F94E"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074034C" w14:textId="77777777" w:rsidR="005E7E0B" w:rsidRPr="00FE6E1F" w:rsidRDefault="005E7E0B" w:rsidP="00432A1D">
            <w:pPr>
              <w:spacing w:line="360" w:lineRule="auto"/>
              <w:jc w:val="center"/>
              <w:rPr>
                <w:szCs w:val="28"/>
              </w:rPr>
            </w:pPr>
            <w:r w:rsidRPr="00FE6E1F">
              <w:rPr>
                <w:szCs w:val="28"/>
              </w:rPr>
              <w:t>Тревожный</w:t>
            </w:r>
          </w:p>
        </w:tc>
      </w:tr>
      <w:tr w:rsidR="005E7E0B" w:rsidRPr="00D17FB5" w14:paraId="7B78E3FF" w14:textId="77777777" w:rsidTr="005E7E0B">
        <w:trPr>
          <w:trHeight w:val="290"/>
        </w:trPr>
        <w:tc>
          <w:tcPr>
            <w:tcW w:w="675" w:type="dxa"/>
            <w:shd w:val="clear" w:color="auto" w:fill="auto"/>
            <w:noWrap/>
            <w:vAlign w:val="center"/>
            <w:hideMark/>
          </w:tcPr>
          <w:p w14:paraId="68FFE031" w14:textId="77777777" w:rsidR="005E7E0B" w:rsidRPr="00FE6E1F" w:rsidRDefault="005E7E0B" w:rsidP="00432A1D">
            <w:pPr>
              <w:spacing w:line="360" w:lineRule="auto"/>
              <w:rPr>
                <w:color w:val="000000"/>
                <w:szCs w:val="28"/>
              </w:rPr>
            </w:pPr>
            <w:r w:rsidRPr="00FE6E1F">
              <w:rPr>
                <w:color w:val="000000"/>
                <w:szCs w:val="28"/>
              </w:rPr>
              <w:t>24</w:t>
            </w:r>
          </w:p>
        </w:tc>
        <w:tc>
          <w:tcPr>
            <w:tcW w:w="567" w:type="dxa"/>
            <w:shd w:val="clear" w:color="auto" w:fill="auto"/>
            <w:vAlign w:val="center"/>
          </w:tcPr>
          <w:p w14:paraId="3B489AA2"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B6102B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3B29D86" w14:textId="77777777" w:rsidR="005E7E0B" w:rsidRPr="00FE6E1F" w:rsidRDefault="005E7E0B" w:rsidP="00432A1D">
            <w:pPr>
              <w:spacing w:line="360" w:lineRule="auto"/>
              <w:jc w:val="center"/>
              <w:rPr>
                <w:color w:val="000000"/>
                <w:szCs w:val="28"/>
              </w:rPr>
            </w:pPr>
            <w:r w:rsidRPr="00FE6E1F">
              <w:rPr>
                <w:color w:val="000000"/>
                <w:szCs w:val="28"/>
              </w:rPr>
              <w:t>2,8</w:t>
            </w:r>
          </w:p>
        </w:tc>
        <w:tc>
          <w:tcPr>
            <w:tcW w:w="1559" w:type="dxa"/>
            <w:shd w:val="clear" w:color="auto" w:fill="auto"/>
            <w:noWrap/>
            <w:vAlign w:val="center"/>
            <w:hideMark/>
          </w:tcPr>
          <w:p w14:paraId="7651CC35"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3B1405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A2D0080"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34F7CBC8" w14:textId="77777777" w:rsidTr="005E7E0B">
        <w:trPr>
          <w:trHeight w:val="290"/>
        </w:trPr>
        <w:tc>
          <w:tcPr>
            <w:tcW w:w="675" w:type="dxa"/>
            <w:shd w:val="clear" w:color="auto" w:fill="auto"/>
            <w:noWrap/>
            <w:vAlign w:val="center"/>
            <w:hideMark/>
          </w:tcPr>
          <w:p w14:paraId="67CFA200" w14:textId="77777777" w:rsidR="005E7E0B" w:rsidRPr="00FE6E1F" w:rsidRDefault="005E7E0B" w:rsidP="00432A1D">
            <w:pPr>
              <w:spacing w:line="360" w:lineRule="auto"/>
              <w:rPr>
                <w:color w:val="000000"/>
                <w:szCs w:val="28"/>
              </w:rPr>
            </w:pPr>
            <w:r w:rsidRPr="00FE6E1F">
              <w:rPr>
                <w:color w:val="000000"/>
                <w:szCs w:val="28"/>
              </w:rPr>
              <w:t>26</w:t>
            </w:r>
          </w:p>
        </w:tc>
        <w:tc>
          <w:tcPr>
            <w:tcW w:w="567" w:type="dxa"/>
            <w:shd w:val="clear" w:color="auto" w:fill="auto"/>
            <w:vAlign w:val="center"/>
          </w:tcPr>
          <w:p w14:paraId="2386B74A"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02324AD5"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E6D82A7" w14:textId="77777777" w:rsidR="005E7E0B" w:rsidRPr="00FE6E1F" w:rsidRDefault="005E7E0B" w:rsidP="00432A1D">
            <w:pPr>
              <w:spacing w:line="360" w:lineRule="auto"/>
              <w:jc w:val="center"/>
              <w:rPr>
                <w:color w:val="000000"/>
                <w:szCs w:val="28"/>
              </w:rPr>
            </w:pPr>
            <w:r w:rsidRPr="00FE6E1F">
              <w:rPr>
                <w:color w:val="000000"/>
                <w:szCs w:val="28"/>
              </w:rPr>
              <w:t>3,1</w:t>
            </w:r>
          </w:p>
        </w:tc>
        <w:tc>
          <w:tcPr>
            <w:tcW w:w="1559" w:type="dxa"/>
            <w:shd w:val="clear" w:color="auto" w:fill="auto"/>
            <w:noWrap/>
            <w:vAlign w:val="center"/>
            <w:hideMark/>
          </w:tcPr>
          <w:p w14:paraId="2A3A2021"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12EF6C3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616D50B"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3A117DE5" w14:textId="77777777" w:rsidTr="005E7E0B">
        <w:trPr>
          <w:trHeight w:val="290"/>
        </w:trPr>
        <w:tc>
          <w:tcPr>
            <w:tcW w:w="675" w:type="dxa"/>
            <w:shd w:val="clear" w:color="auto" w:fill="auto"/>
            <w:noWrap/>
            <w:vAlign w:val="center"/>
            <w:hideMark/>
          </w:tcPr>
          <w:p w14:paraId="215187C2" w14:textId="77777777" w:rsidR="005E7E0B" w:rsidRPr="00FE6E1F" w:rsidRDefault="005E7E0B" w:rsidP="00432A1D">
            <w:pPr>
              <w:spacing w:line="360" w:lineRule="auto"/>
              <w:rPr>
                <w:color w:val="000000"/>
                <w:szCs w:val="28"/>
              </w:rPr>
            </w:pPr>
            <w:r w:rsidRPr="00FE6E1F">
              <w:rPr>
                <w:color w:val="000000"/>
                <w:szCs w:val="28"/>
              </w:rPr>
              <w:t>28</w:t>
            </w:r>
          </w:p>
        </w:tc>
        <w:tc>
          <w:tcPr>
            <w:tcW w:w="567" w:type="dxa"/>
            <w:shd w:val="clear" w:color="auto" w:fill="auto"/>
            <w:vAlign w:val="center"/>
          </w:tcPr>
          <w:p w14:paraId="4FD1D79F"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4049C6CE"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95C90B8" w14:textId="77777777" w:rsidR="005E7E0B" w:rsidRPr="00FE6E1F" w:rsidRDefault="005E7E0B" w:rsidP="00432A1D">
            <w:pPr>
              <w:spacing w:line="360" w:lineRule="auto"/>
              <w:jc w:val="center"/>
              <w:rPr>
                <w:color w:val="000000"/>
                <w:szCs w:val="28"/>
              </w:rPr>
            </w:pPr>
            <w:r w:rsidRPr="00FE6E1F">
              <w:rPr>
                <w:color w:val="000000"/>
                <w:szCs w:val="28"/>
              </w:rPr>
              <w:t>3,7</w:t>
            </w:r>
          </w:p>
        </w:tc>
        <w:tc>
          <w:tcPr>
            <w:tcW w:w="1559" w:type="dxa"/>
            <w:shd w:val="clear" w:color="auto" w:fill="auto"/>
            <w:noWrap/>
            <w:vAlign w:val="center"/>
            <w:hideMark/>
          </w:tcPr>
          <w:p w14:paraId="1F28D26A"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7C1CF1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D72D991"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7CAD565E" w14:textId="77777777" w:rsidTr="005E7E0B">
        <w:trPr>
          <w:trHeight w:val="290"/>
        </w:trPr>
        <w:tc>
          <w:tcPr>
            <w:tcW w:w="675" w:type="dxa"/>
            <w:tcBorders>
              <w:bottom w:val="single" w:sz="4" w:space="0" w:color="auto"/>
            </w:tcBorders>
            <w:shd w:val="clear" w:color="auto" w:fill="auto"/>
            <w:noWrap/>
            <w:vAlign w:val="center"/>
            <w:hideMark/>
          </w:tcPr>
          <w:p w14:paraId="4C179B86" w14:textId="77777777" w:rsidR="005E7E0B" w:rsidRPr="00FE6E1F" w:rsidRDefault="005E7E0B" w:rsidP="00432A1D">
            <w:pPr>
              <w:spacing w:line="360" w:lineRule="auto"/>
              <w:rPr>
                <w:color w:val="000000"/>
                <w:szCs w:val="28"/>
              </w:rPr>
            </w:pPr>
            <w:r w:rsidRPr="00FE6E1F">
              <w:rPr>
                <w:color w:val="000000"/>
                <w:szCs w:val="28"/>
              </w:rPr>
              <w:t>29</w:t>
            </w:r>
          </w:p>
        </w:tc>
        <w:tc>
          <w:tcPr>
            <w:tcW w:w="567" w:type="dxa"/>
            <w:tcBorders>
              <w:bottom w:val="single" w:sz="4" w:space="0" w:color="auto"/>
            </w:tcBorders>
            <w:shd w:val="clear" w:color="auto" w:fill="auto"/>
            <w:vAlign w:val="center"/>
          </w:tcPr>
          <w:p w14:paraId="40B63BA5"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tcBorders>
              <w:bottom w:val="single" w:sz="4" w:space="0" w:color="auto"/>
            </w:tcBorders>
            <w:shd w:val="clear" w:color="auto" w:fill="auto"/>
            <w:vAlign w:val="center"/>
          </w:tcPr>
          <w:p w14:paraId="2A1B0C39"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tcBorders>
              <w:bottom w:val="single" w:sz="4" w:space="0" w:color="auto"/>
            </w:tcBorders>
            <w:shd w:val="clear" w:color="auto" w:fill="auto"/>
            <w:noWrap/>
            <w:vAlign w:val="center"/>
            <w:hideMark/>
          </w:tcPr>
          <w:p w14:paraId="6AB0B408" w14:textId="77777777" w:rsidR="005E7E0B" w:rsidRPr="00FE6E1F" w:rsidRDefault="005E7E0B" w:rsidP="00432A1D">
            <w:pPr>
              <w:spacing w:line="360" w:lineRule="auto"/>
              <w:jc w:val="center"/>
              <w:rPr>
                <w:color w:val="000000"/>
                <w:szCs w:val="28"/>
              </w:rPr>
            </w:pPr>
            <w:r w:rsidRPr="00FE6E1F">
              <w:rPr>
                <w:color w:val="000000"/>
                <w:szCs w:val="28"/>
              </w:rPr>
              <w:t>3,9</w:t>
            </w:r>
          </w:p>
        </w:tc>
        <w:tc>
          <w:tcPr>
            <w:tcW w:w="1559" w:type="dxa"/>
            <w:tcBorders>
              <w:bottom w:val="single" w:sz="4" w:space="0" w:color="auto"/>
            </w:tcBorders>
            <w:shd w:val="clear" w:color="auto" w:fill="auto"/>
            <w:noWrap/>
            <w:vAlign w:val="center"/>
            <w:hideMark/>
          </w:tcPr>
          <w:p w14:paraId="17F78222"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tcBorders>
              <w:bottom w:val="single" w:sz="4" w:space="0" w:color="auto"/>
            </w:tcBorders>
            <w:shd w:val="clear" w:color="auto" w:fill="auto"/>
            <w:noWrap/>
            <w:vAlign w:val="center"/>
            <w:hideMark/>
          </w:tcPr>
          <w:p w14:paraId="0D48030F"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tcBorders>
              <w:bottom w:val="single" w:sz="4" w:space="0" w:color="auto"/>
            </w:tcBorders>
            <w:shd w:val="clear" w:color="auto" w:fill="auto"/>
            <w:noWrap/>
            <w:vAlign w:val="center"/>
            <w:hideMark/>
          </w:tcPr>
          <w:p w14:paraId="1EAA0C7A"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73C2FBF7" w14:textId="77777777" w:rsidTr="005E7E0B">
        <w:trPr>
          <w:trHeight w:val="290"/>
        </w:trPr>
        <w:tc>
          <w:tcPr>
            <w:tcW w:w="675" w:type="dxa"/>
            <w:shd w:val="clear" w:color="auto" w:fill="auto"/>
            <w:noWrap/>
            <w:vAlign w:val="center"/>
            <w:hideMark/>
          </w:tcPr>
          <w:p w14:paraId="20D7613E" w14:textId="77777777" w:rsidR="005E7E0B" w:rsidRPr="00FE6E1F" w:rsidRDefault="005E7E0B" w:rsidP="00432A1D">
            <w:pPr>
              <w:spacing w:line="360" w:lineRule="auto"/>
              <w:rPr>
                <w:color w:val="000000"/>
                <w:szCs w:val="28"/>
              </w:rPr>
            </w:pPr>
            <w:r w:rsidRPr="00FE6E1F">
              <w:rPr>
                <w:color w:val="000000"/>
                <w:szCs w:val="28"/>
              </w:rPr>
              <w:t>31</w:t>
            </w:r>
          </w:p>
        </w:tc>
        <w:tc>
          <w:tcPr>
            <w:tcW w:w="567" w:type="dxa"/>
            <w:shd w:val="clear" w:color="auto" w:fill="auto"/>
            <w:vAlign w:val="center"/>
          </w:tcPr>
          <w:p w14:paraId="01BA3C3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0A43E9A"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8027E21" w14:textId="77777777" w:rsidR="005E7E0B" w:rsidRPr="00FE6E1F" w:rsidRDefault="005E7E0B" w:rsidP="00432A1D">
            <w:pPr>
              <w:spacing w:line="360" w:lineRule="auto"/>
              <w:jc w:val="center"/>
              <w:rPr>
                <w:color w:val="000000"/>
                <w:szCs w:val="28"/>
              </w:rPr>
            </w:pPr>
            <w:r w:rsidRPr="00FE6E1F">
              <w:rPr>
                <w:color w:val="000000"/>
                <w:szCs w:val="28"/>
              </w:rPr>
              <w:t>3,3</w:t>
            </w:r>
          </w:p>
        </w:tc>
        <w:tc>
          <w:tcPr>
            <w:tcW w:w="1559" w:type="dxa"/>
            <w:shd w:val="clear" w:color="auto" w:fill="auto"/>
            <w:noWrap/>
            <w:vAlign w:val="center"/>
            <w:hideMark/>
          </w:tcPr>
          <w:p w14:paraId="32AD7CD9"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49B67E6"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18EDBEF2"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D17FB5" w14:paraId="1A082156" w14:textId="77777777" w:rsidTr="005E7E0B">
        <w:trPr>
          <w:trHeight w:val="290"/>
        </w:trPr>
        <w:tc>
          <w:tcPr>
            <w:tcW w:w="675" w:type="dxa"/>
            <w:shd w:val="clear" w:color="auto" w:fill="auto"/>
            <w:noWrap/>
            <w:vAlign w:val="center"/>
            <w:hideMark/>
          </w:tcPr>
          <w:p w14:paraId="1A491976" w14:textId="77777777" w:rsidR="005E7E0B" w:rsidRPr="00FE6E1F" w:rsidRDefault="005E7E0B" w:rsidP="00432A1D">
            <w:pPr>
              <w:spacing w:line="360" w:lineRule="auto"/>
              <w:rPr>
                <w:color w:val="000000"/>
                <w:szCs w:val="28"/>
              </w:rPr>
            </w:pPr>
            <w:r w:rsidRPr="00FE6E1F">
              <w:rPr>
                <w:color w:val="000000"/>
                <w:szCs w:val="28"/>
              </w:rPr>
              <w:t>32</w:t>
            </w:r>
          </w:p>
        </w:tc>
        <w:tc>
          <w:tcPr>
            <w:tcW w:w="567" w:type="dxa"/>
            <w:shd w:val="clear" w:color="auto" w:fill="auto"/>
            <w:vAlign w:val="center"/>
          </w:tcPr>
          <w:p w14:paraId="0162788C"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39B73A92"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54ED738" w14:textId="77777777" w:rsidR="005E7E0B" w:rsidRPr="00FE6E1F" w:rsidRDefault="005E7E0B" w:rsidP="00432A1D">
            <w:pPr>
              <w:spacing w:line="360" w:lineRule="auto"/>
              <w:jc w:val="center"/>
              <w:rPr>
                <w:color w:val="000000"/>
                <w:szCs w:val="28"/>
              </w:rPr>
            </w:pPr>
            <w:r w:rsidRPr="00FE6E1F">
              <w:rPr>
                <w:color w:val="000000"/>
                <w:szCs w:val="28"/>
              </w:rPr>
              <w:t>3,8</w:t>
            </w:r>
          </w:p>
        </w:tc>
        <w:tc>
          <w:tcPr>
            <w:tcW w:w="1559" w:type="dxa"/>
            <w:shd w:val="clear" w:color="auto" w:fill="auto"/>
            <w:noWrap/>
            <w:vAlign w:val="center"/>
            <w:hideMark/>
          </w:tcPr>
          <w:p w14:paraId="7CA35F06"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28167A9"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972893F" w14:textId="77777777" w:rsidR="005E7E0B" w:rsidRPr="00FE6E1F" w:rsidRDefault="005E7E0B" w:rsidP="00432A1D">
            <w:pPr>
              <w:spacing w:line="360" w:lineRule="auto"/>
              <w:jc w:val="center"/>
              <w:rPr>
                <w:szCs w:val="28"/>
              </w:rPr>
            </w:pPr>
            <w:r w:rsidRPr="00FE6E1F">
              <w:rPr>
                <w:szCs w:val="28"/>
              </w:rPr>
              <w:t>Тревожный</w:t>
            </w:r>
          </w:p>
        </w:tc>
      </w:tr>
      <w:tr w:rsidR="005E7E0B" w:rsidRPr="00D17FB5" w14:paraId="6398F4C8" w14:textId="77777777" w:rsidTr="005E7E0B">
        <w:trPr>
          <w:trHeight w:val="290"/>
        </w:trPr>
        <w:tc>
          <w:tcPr>
            <w:tcW w:w="675" w:type="dxa"/>
            <w:shd w:val="clear" w:color="auto" w:fill="auto"/>
            <w:noWrap/>
            <w:vAlign w:val="center"/>
            <w:hideMark/>
          </w:tcPr>
          <w:p w14:paraId="44F3A5DA" w14:textId="77777777" w:rsidR="005E7E0B" w:rsidRPr="00FE6E1F" w:rsidRDefault="005E7E0B" w:rsidP="00432A1D">
            <w:pPr>
              <w:spacing w:line="360" w:lineRule="auto"/>
              <w:rPr>
                <w:color w:val="000000"/>
                <w:szCs w:val="28"/>
              </w:rPr>
            </w:pPr>
            <w:r w:rsidRPr="00FE6E1F">
              <w:rPr>
                <w:color w:val="000000"/>
                <w:szCs w:val="28"/>
              </w:rPr>
              <w:t>33</w:t>
            </w:r>
          </w:p>
        </w:tc>
        <w:tc>
          <w:tcPr>
            <w:tcW w:w="567" w:type="dxa"/>
            <w:shd w:val="clear" w:color="auto" w:fill="auto"/>
            <w:vAlign w:val="center"/>
          </w:tcPr>
          <w:p w14:paraId="522E6C38"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59FA79E2"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7922AF43" w14:textId="77777777" w:rsidR="005E7E0B" w:rsidRPr="00FE6E1F" w:rsidRDefault="005E7E0B" w:rsidP="00432A1D">
            <w:pPr>
              <w:spacing w:line="360" w:lineRule="auto"/>
              <w:jc w:val="center"/>
              <w:rPr>
                <w:color w:val="000000"/>
                <w:szCs w:val="28"/>
              </w:rPr>
            </w:pPr>
            <w:r w:rsidRPr="00FE6E1F">
              <w:rPr>
                <w:color w:val="000000"/>
                <w:szCs w:val="28"/>
              </w:rPr>
              <w:t>3,4</w:t>
            </w:r>
          </w:p>
        </w:tc>
        <w:tc>
          <w:tcPr>
            <w:tcW w:w="1559" w:type="dxa"/>
            <w:shd w:val="clear" w:color="auto" w:fill="auto"/>
            <w:noWrap/>
            <w:vAlign w:val="center"/>
            <w:hideMark/>
          </w:tcPr>
          <w:p w14:paraId="42AA8737"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231215C9"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7DA7A78"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432A521E" w14:textId="77777777" w:rsidTr="005E7E0B">
        <w:trPr>
          <w:trHeight w:val="290"/>
        </w:trPr>
        <w:tc>
          <w:tcPr>
            <w:tcW w:w="675" w:type="dxa"/>
            <w:shd w:val="clear" w:color="auto" w:fill="auto"/>
            <w:noWrap/>
            <w:vAlign w:val="center"/>
            <w:hideMark/>
          </w:tcPr>
          <w:p w14:paraId="7DF3766B" w14:textId="77777777" w:rsidR="005E7E0B" w:rsidRPr="00FE6E1F" w:rsidRDefault="005E7E0B" w:rsidP="00432A1D">
            <w:pPr>
              <w:spacing w:line="360" w:lineRule="auto"/>
              <w:rPr>
                <w:color w:val="000000"/>
                <w:szCs w:val="28"/>
              </w:rPr>
            </w:pPr>
            <w:r w:rsidRPr="00FE6E1F">
              <w:rPr>
                <w:color w:val="000000"/>
                <w:szCs w:val="28"/>
              </w:rPr>
              <w:t>37</w:t>
            </w:r>
          </w:p>
        </w:tc>
        <w:tc>
          <w:tcPr>
            <w:tcW w:w="567" w:type="dxa"/>
            <w:shd w:val="clear" w:color="auto" w:fill="auto"/>
            <w:vAlign w:val="center"/>
          </w:tcPr>
          <w:p w14:paraId="0012D7F1"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6DF2EFC5"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BE553C1" w14:textId="77777777" w:rsidR="005E7E0B" w:rsidRPr="00FE6E1F" w:rsidRDefault="005E7E0B" w:rsidP="00432A1D">
            <w:pPr>
              <w:spacing w:line="360" w:lineRule="auto"/>
              <w:jc w:val="center"/>
              <w:rPr>
                <w:color w:val="000000"/>
                <w:szCs w:val="28"/>
              </w:rPr>
            </w:pPr>
            <w:r w:rsidRPr="00FE6E1F">
              <w:rPr>
                <w:color w:val="000000"/>
                <w:szCs w:val="28"/>
              </w:rPr>
              <w:t>2,9</w:t>
            </w:r>
          </w:p>
        </w:tc>
        <w:tc>
          <w:tcPr>
            <w:tcW w:w="1559" w:type="dxa"/>
            <w:shd w:val="clear" w:color="auto" w:fill="auto"/>
            <w:noWrap/>
            <w:vAlign w:val="center"/>
            <w:hideMark/>
          </w:tcPr>
          <w:p w14:paraId="47CAC5B1"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90EE214"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5B03FDBE"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24B87C5F" w14:textId="77777777" w:rsidTr="005E7E0B">
        <w:trPr>
          <w:trHeight w:val="290"/>
        </w:trPr>
        <w:tc>
          <w:tcPr>
            <w:tcW w:w="675" w:type="dxa"/>
            <w:shd w:val="clear" w:color="auto" w:fill="auto"/>
            <w:noWrap/>
            <w:vAlign w:val="center"/>
            <w:hideMark/>
          </w:tcPr>
          <w:p w14:paraId="499D188C" w14:textId="77777777" w:rsidR="005E7E0B" w:rsidRPr="00FE6E1F" w:rsidRDefault="005E7E0B" w:rsidP="00432A1D">
            <w:pPr>
              <w:spacing w:line="360" w:lineRule="auto"/>
              <w:rPr>
                <w:color w:val="000000"/>
                <w:szCs w:val="28"/>
              </w:rPr>
            </w:pPr>
            <w:r w:rsidRPr="00FE6E1F">
              <w:rPr>
                <w:color w:val="000000"/>
                <w:szCs w:val="28"/>
              </w:rPr>
              <w:t>38</w:t>
            </w:r>
          </w:p>
        </w:tc>
        <w:tc>
          <w:tcPr>
            <w:tcW w:w="567" w:type="dxa"/>
            <w:shd w:val="clear" w:color="auto" w:fill="auto"/>
            <w:vAlign w:val="center"/>
          </w:tcPr>
          <w:p w14:paraId="2AC38FEC"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2B751B24"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69EF5B7" w14:textId="77777777" w:rsidR="005E7E0B" w:rsidRPr="00FE6E1F" w:rsidRDefault="005E7E0B" w:rsidP="00432A1D">
            <w:pPr>
              <w:spacing w:line="360" w:lineRule="auto"/>
              <w:jc w:val="center"/>
              <w:rPr>
                <w:color w:val="000000"/>
                <w:szCs w:val="28"/>
              </w:rPr>
            </w:pPr>
            <w:r w:rsidRPr="00FE6E1F">
              <w:rPr>
                <w:color w:val="000000"/>
                <w:szCs w:val="28"/>
              </w:rPr>
              <w:t>3,5</w:t>
            </w:r>
          </w:p>
        </w:tc>
        <w:tc>
          <w:tcPr>
            <w:tcW w:w="1559" w:type="dxa"/>
            <w:shd w:val="clear" w:color="auto" w:fill="auto"/>
            <w:noWrap/>
            <w:vAlign w:val="center"/>
            <w:hideMark/>
          </w:tcPr>
          <w:p w14:paraId="5B454BD0"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0C7A5EB4"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D8FE7B2"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D17FB5" w14:paraId="4186CE6E" w14:textId="77777777" w:rsidTr="005E7E0B">
        <w:trPr>
          <w:trHeight w:val="290"/>
        </w:trPr>
        <w:tc>
          <w:tcPr>
            <w:tcW w:w="675" w:type="dxa"/>
            <w:shd w:val="clear" w:color="auto" w:fill="auto"/>
            <w:noWrap/>
            <w:vAlign w:val="center"/>
            <w:hideMark/>
          </w:tcPr>
          <w:p w14:paraId="548800C8" w14:textId="77777777" w:rsidR="005E7E0B" w:rsidRPr="00FE6E1F" w:rsidRDefault="005E7E0B" w:rsidP="00432A1D">
            <w:pPr>
              <w:spacing w:line="360" w:lineRule="auto"/>
              <w:rPr>
                <w:color w:val="000000"/>
                <w:szCs w:val="28"/>
              </w:rPr>
            </w:pPr>
            <w:r w:rsidRPr="00FE6E1F">
              <w:rPr>
                <w:color w:val="000000"/>
                <w:szCs w:val="28"/>
              </w:rPr>
              <w:t>40</w:t>
            </w:r>
          </w:p>
        </w:tc>
        <w:tc>
          <w:tcPr>
            <w:tcW w:w="567" w:type="dxa"/>
            <w:shd w:val="clear" w:color="auto" w:fill="auto"/>
            <w:vAlign w:val="center"/>
          </w:tcPr>
          <w:p w14:paraId="0092E24F"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1E00A88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A4DDC86" w14:textId="77777777" w:rsidR="005E7E0B" w:rsidRPr="00FE6E1F" w:rsidRDefault="005E7E0B" w:rsidP="00432A1D">
            <w:pPr>
              <w:spacing w:line="360" w:lineRule="auto"/>
              <w:jc w:val="center"/>
              <w:rPr>
                <w:color w:val="000000"/>
                <w:szCs w:val="28"/>
              </w:rPr>
            </w:pPr>
            <w:r w:rsidRPr="00FE6E1F">
              <w:rPr>
                <w:color w:val="000000"/>
                <w:szCs w:val="28"/>
              </w:rPr>
              <w:t>3,1</w:t>
            </w:r>
          </w:p>
        </w:tc>
        <w:tc>
          <w:tcPr>
            <w:tcW w:w="1559" w:type="dxa"/>
            <w:shd w:val="clear" w:color="auto" w:fill="auto"/>
            <w:noWrap/>
            <w:vAlign w:val="center"/>
            <w:hideMark/>
          </w:tcPr>
          <w:p w14:paraId="3811B65E" w14:textId="77777777" w:rsidR="005E7E0B" w:rsidRPr="00FE6E1F" w:rsidRDefault="005E7E0B" w:rsidP="00432A1D">
            <w:pPr>
              <w:spacing w:line="360" w:lineRule="auto"/>
              <w:jc w:val="center"/>
              <w:rPr>
                <w:color w:val="000000"/>
                <w:szCs w:val="28"/>
              </w:rPr>
            </w:pPr>
            <w:r w:rsidRPr="00FE6E1F">
              <w:rPr>
                <w:color w:val="000000"/>
                <w:szCs w:val="28"/>
              </w:rPr>
              <w:t>Высокая</w:t>
            </w:r>
          </w:p>
        </w:tc>
        <w:tc>
          <w:tcPr>
            <w:tcW w:w="1701" w:type="dxa"/>
            <w:shd w:val="clear" w:color="auto" w:fill="auto"/>
            <w:noWrap/>
            <w:vAlign w:val="center"/>
            <w:hideMark/>
          </w:tcPr>
          <w:p w14:paraId="1A8E006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4B1BC04" w14:textId="77777777" w:rsidR="005E7E0B" w:rsidRPr="00FE6E1F" w:rsidRDefault="005E7E0B" w:rsidP="00432A1D">
            <w:pPr>
              <w:spacing w:line="360" w:lineRule="auto"/>
              <w:jc w:val="center"/>
              <w:rPr>
                <w:szCs w:val="28"/>
              </w:rPr>
            </w:pPr>
            <w:r w:rsidRPr="00FE6E1F">
              <w:rPr>
                <w:szCs w:val="28"/>
              </w:rPr>
              <w:t>Эмотивный</w:t>
            </w:r>
          </w:p>
        </w:tc>
      </w:tr>
      <w:tr w:rsidR="005E7E0B" w:rsidRPr="00D17FB5" w14:paraId="7397C807" w14:textId="77777777" w:rsidTr="005E7E0B">
        <w:trPr>
          <w:trHeight w:val="290"/>
        </w:trPr>
        <w:tc>
          <w:tcPr>
            <w:tcW w:w="675" w:type="dxa"/>
            <w:shd w:val="clear" w:color="auto" w:fill="auto"/>
            <w:noWrap/>
            <w:vAlign w:val="center"/>
            <w:hideMark/>
          </w:tcPr>
          <w:p w14:paraId="6BAA17CB" w14:textId="77777777" w:rsidR="005E7E0B" w:rsidRPr="00FE6E1F" w:rsidRDefault="005E7E0B" w:rsidP="00432A1D">
            <w:pPr>
              <w:spacing w:line="360" w:lineRule="auto"/>
              <w:rPr>
                <w:color w:val="000000"/>
                <w:szCs w:val="28"/>
              </w:rPr>
            </w:pPr>
            <w:r w:rsidRPr="00FE6E1F">
              <w:rPr>
                <w:color w:val="000000"/>
                <w:szCs w:val="28"/>
              </w:rPr>
              <w:t>42</w:t>
            </w:r>
          </w:p>
        </w:tc>
        <w:tc>
          <w:tcPr>
            <w:tcW w:w="567" w:type="dxa"/>
            <w:shd w:val="clear" w:color="auto" w:fill="auto"/>
            <w:vAlign w:val="center"/>
          </w:tcPr>
          <w:p w14:paraId="775FABAC"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2C49D91A"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281A786A" w14:textId="77777777" w:rsidR="005E7E0B" w:rsidRPr="00FE6E1F" w:rsidRDefault="005E7E0B" w:rsidP="00432A1D">
            <w:pPr>
              <w:spacing w:line="360" w:lineRule="auto"/>
              <w:jc w:val="center"/>
              <w:rPr>
                <w:color w:val="000000"/>
                <w:szCs w:val="28"/>
              </w:rPr>
            </w:pPr>
            <w:r w:rsidRPr="00FE6E1F">
              <w:rPr>
                <w:color w:val="000000"/>
                <w:szCs w:val="28"/>
              </w:rPr>
              <w:t>3,6</w:t>
            </w:r>
          </w:p>
        </w:tc>
        <w:tc>
          <w:tcPr>
            <w:tcW w:w="1559" w:type="dxa"/>
            <w:shd w:val="clear" w:color="auto" w:fill="auto"/>
            <w:noWrap/>
            <w:vAlign w:val="center"/>
            <w:hideMark/>
          </w:tcPr>
          <w:p w14:paraId="1A8A364E"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351FFDD" w14:textId="77777777" w:rsidR="005E7E0B" w:rsidRPr="00FE6E1F" w:rsidRDefault="005E7E0B" w:rsidP="00432A1D">
            <w:pPr>
              <w:spacing w:line="360" w:lineRule="auto"/>
              <w:jc w:val="center"/>
              <w:rPr>
                <w:color w:val="000000"/>
                <w:szCs w:val="28"/>
              </w:rPr>
            </w:pPr>
            <w:r w:rsidRPr="00FE6E1F">
              <w:rPr>
                <w:color w:val="000000"/>
                <w:szCs w:val="28"/>
              </w:rPr>
              <w:t>-------</w:t>
            </w:r>
          </w:p>
        </w:tc>
        <w:tc>
          <w:tcPr>
            <w:tcW w:w="2977" w:type="dxa"/>
            <w:shd w:val="clear" w:color="auto" w:fill="auto"/>
            <w:noWrap/>
            <w:vAlign w:val="center"/>
            <w:hideMark/>
          </w:tcPr>
          <w:p w14:paraId="3BD19D99"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D17FB5" w14:paraId="0F70EF4D" w14:textId="77777777" w:rsidTr="005E7E0B">
        <w:trPr>
          <w:trHeight w:val="290"/>
        </w:trPr>
        <w:tc>
          <w:tcPr>
            <w:tcW w:w="675" w:type="dxa"/>
            <w:shd w:val="clear" w:color="auto" w:fill="auto"/>
            <w:noWrap/>
            <w:vAlign w:val="center"/>
            <w:hideMark/>
          </w:tcPr>
          <w:p w14:paraId="20E19F65" w14:textId="77777777" w:rsidR="005E7E0B" w:rsidRPr="00FE6E1F" w:rsidRDefault="005E7E0B" w:rsidP="00432A1D">
            <w:pPr>
              <w:spacing w:line="360" w:lineRule="auto"/>
              <w:rPr>
                <w:color w:val="000000"/>
                <w:szCs w:val="28"/>
              </w:rPr>
            </w:pPr>
            <w:r w:rsidRPr="00FE6E1F">
              <w:rPr>
                <w:color w:val="000000"/>
                <w:szCs w:val="28"/>
              </w:rPr>
              <w:t>44</w:t>
            </w:r>
          </w:p>
        </w:tc>
        <w:tc>
          <w:tcPr>
            <w:tcW w:w="567" w:type="dxa"/>
            <w:shd w:val="clear" w:color="auto" w:fill="auto"/>
            <w:vAlign w:val="center"/>
          </w:tcPr>
          <w:p w14:paraId="0AAC9A12"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shd w:val="clear" w:color="auto" w:fill="auto"/>
            <w:vAlign w:val="center"/>
          </w:tcPr>
          <w:p w14:paraId="1A9F56BE"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6DCF8552" w14:textId="77777777" w:rsidR="005E7E0B" w:rsidRPr="00FE6E1F" w:rsidRDefault="005E7E0B" w:rsidP="00432A1D">
            <w:pPr>
              <w:spacing w:line="360" w:lineRule="auto"/>
              <w:jc w:val="center"/>
              <w:rPr>
                <w:color w:val="000000"/>
                <w:szCs w:val="28"/>
              </w:rPr>
            </w:pPr>
            <w:r w:rsidRPr="00FE6E1F">
              <w:rPr>
                <w:color w:val="000000"/>
                <w:szCs w:val="28"/>
              </w:rPr>
              <w:t>2,9</w:t>
            </w:r>
          </w:p>
        </w:tc>
        <w:tc>
          <w:tcPr>
            <w:tcW w:w="1559" w:type="dxa"/>
            <w:shd w:val="clear" w:color="auto" w:fill="auto"/>
            <w:noWrap/>
            <w:vAlign w:val="center"/>
            <w:hideMark/>
          </w:tcPr>
          <w:p w14:paraId="4D3A93DF"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B47C03B"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6AA678B0" w14:textId="77777777" w:rsidR="005E7E0B" w:rsidRPr="00FE6E1F" w:rsidRDefault="005E7E0B" w:rsidP="00432A1D">
            <w:pPr>
              <w:spacing w:line="360" w:lineRule="auto"/>
              <w:jc w:val="center"/>
              <w:rPr>
                <w:szCs w:val="28"/>
              </w:rPr>
            </w:pPr>
            <w:proofErr w:type="spellStart"/>
            <w:r w:rsidRPr="00FE6E1F">
              <w:rPr>
                <w:szCs w:val="28"/>
              </w:rPr>
              <w:t>Циклотимный</w:t>
            </w:r>
            <w:proofErr w:type="spellEnd"/>
          </w:p>
        </w:tc>
      </w:tr>
      <w:tr w:rsidR="005E7E0B" w:rsidRPr="00D17FB5" w14:paraId="238D89D4" w14:textId="77777777" w:rsidTr="005E7E0B">
        <w:trPr>
          <w:trHeight w:val="290"/>
        </w:trPr>
        <w:tc>
          <w:tcPr>
            <w:tcW w:w="675" w:type="dxa"/>
            <w:shd w:val="clear" w:color="auto" w:fill="auto"/>
            <w:noWrap/>
            <w:vAlign w:val="center"/>
            <w:hideMark/>
          </w:tcPr>
          <w:p w14:paraId="7A991E02" w14:textId="77777777" w:rsidR="005E7E0B" w:rsidRPr="00FE6E1F" w:rsidRDefault="005E7E0B" w:rsidP="00432A1D">
            <w:pPr>
              <w:spacing w:line="360" w:lineRule="auto"/>
              <w:rPr>
                <w:color w:val="000000"/>
                <w:szCs w:val="28"/>
              </w:rPr>
            </w:pPr>
            <w:r w:rsidRPr="00FE6E1F">
              <w:rPr>
                <w:color w:val="000000"/>
                <w:szCs w:val="28"/>
              </w:rPr>
              <w:t>47</w:t>
            </w:r>
          </w:p>
        </w:tc>
        <w:tc>
          <w:tcPr>
            <w:tcW w:w="567" w:type="dxa"/>
            <w:vAlign w:val="center"/>
          </w:tcPr>
          <w:p w14:paraId="5F21260A"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09" w:type="dxa"/>
            <w:vAlign w:val="center"/>
          </w:tcPr>
          <w:p w14:paraId="15BD3C74"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7C4FA6C" w14:textId="77777777" w:rsidR="005E7E0B" w:rsidRPr="00FE6E1F" w:rsidRDefault="005E7E0B" w:rsidP="00432A1D">
            <w:pPr>
              <w:spacing w:line="360" w:lineRule="auto"/>
              <w:jc w:val="center"/>
              <w:rPr>
                <w:color w:val="000000"/>
                <w:szCs w:val="28"/>
              </w:rPr>
            </w:pPr>
            <w:r w:rsidRPr="00FE6E1F">
              <w:rPr>
                <w:color w:val="000000"/>
                <w:szCs w:val="28"/>
              </w:rPr>
              <w:t>3,8</w:t>
            </w:r>
          </w:p>
        </w:tc>
        <w:tc>
          <w:tcPr>
            <w:tcW w:w="1559" w:type="dxa"/>
            <w:shd w:val="clear" w:color="auto" w:fill="auto"/>
            <w:noWrap/>
            <w:vAlign w:val="center"/>
            <w:hideMark/>
          </w:tcPr>
          <w:p w14:paraId="7AC7B143"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59E841B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3E2EC6CD"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D17FB5" w14:paraId="1031F710" w14:textId="77777777" w:rsidTr="005E7E0B">
        <w:trPr>
          <w:trHeight w:val="290"/>
        </w:trPr>
        <w:tc>
          <w:tcPr>
            <w:tcW w:w="675" w:type="dxa"/>
            <w:shd w:val="clear" w:color="auto" w:fill="auto"/>
            <w:noWrap/>
            <w:vAlign w:val="center"/>
            <w:hideMark/>
          </w:tcPr>
          <w:p w14:paraId="07ED5E50" w14:textId="77777777" w:rsidR="005E7E0B" w:rsidRPr="00FE6E1F" w:rsidRDefault="005E7E0B" w:rsidP="00432A1D">
            <w:pPr>
              <w:spacing w:line="360" w:lineRule="auto"/>
              <w:rPr>
                <w:color w:val="000000"/>
                <w:szCs w:val="28"/>
              </w:rPr>
            </w:pPr>
            <w:r w:rsidRPr="00FE6E1F">
              <w:rPr>
                <w:color w:val="000000"/>
                <w:szCs w:val="28"/>
              </w:rPr>
              <w:t>50</w:t>
            </w:r>
          </w:p>
        </w:tc>
        <w:tc>
          <w:tcPr>
            <w:tcW w:w="567" w:type="dxa"/>
            <w:shd w:val="clear" w:color="auto" w:fill="auto"/>
            <w:vAlign w:val="center"/>
          </w:tcPr>
          <w:p w14:paraId="3847E3CD"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09" w:type="dxa"/>
            <w:shd w:val="clear" w:color="auto" w:fill="auto"/>
            <w:vAlign w:val="center"/>
          </w:tcPr>
          <w:p w14:paraId="38FB06EA"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14517E0" w14:textId="77777777" w:rsidR="005E7E0B" w:rsidRPr="00FE6E1F" w:rsidRDefault="005E7E0B" w:rsidP="00432A1D">
            <w:pPr>
              <w:spacing w:line="360" w:lineRule="auto"/>
              <w:jc w:val="center"/>
              <w:rPr>
                <w:color w:val="000000"/>
                <w:szCs w:val="28"/>
              </w:rPr>
            </w:pPr>
            <w:r w:rsidRPr="00FE6E1F">
              <w:rPr>
                <w:color w:val="000000"/>
                <w:szCs w:val="28"/>
              </w:rPr>
              <w:t>3,5</w:t>
            </w:r>
          </w:p>
        </w:tc>
        <w:tc>
          <w:tcPr>
            <w:tcW w:w="1559" w:type="dxa"/>
            <w:shd w:val="clear" w:color="auto" w:fill="auto"/>
            <w:noWrap/>
            <w:vAlign w:val="center"/>
            <w:hideMark/>
          </w:tcPr>
          <w:p w14:paraId="22B1B030"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15C0E3A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3EB2D34" w14:textId="77777777" w:rsidR="005E7E0B" w:rsidRPr="00FE6E1F" w:rsidRDefault="005E7E0B" w:rsidP="00432A1D">
            <w:pPr>
              <w:spacing w:line="360" w:lineRule="auto"/>
              <w:jc w:val="center"/>
              <w:rPr>
                <w:szCs w:val="28"/>
              </w:rPr>
            </w:pPr>
            <w:r w:rsidRPr="00FE6E1F">
              <w:rPr>
                <w:szCs w:val="28"/>
              </w:rPr>
              <w:t>Экзальтированный</w:t>
            </w:r>
          </w:p>
        </w:tc>
      </w:tr>
    </w:tbl>
    <w:p w14:paraId="67DFEC1D" w14:textId="77777777" w:rsidR="005E7E0B" w:rsidRDefault="005E7E0B" w:rsidP="00432A1D">
      <w:pPr>
        <w:spacing w:line="360" w:lineRule="auto"/>
        <w:rPr>
          <w:szCs w:val="28"/>
        </w:rPr>
      </w:pPr>
    </w:p>
    <w:p w14:paraId="1472036F" w14:textId="77777777" w:rsidR="005E7E0B" w:rsidRDefault="005E7E0B" w:rsidP="00432A1D">
      <w:pPr>
        <w:spacing w:line="360" w:lineRule="auto"/>
        <w:rPr>
          <w:rStyle w:val="button"/>
          <w:bCs/>
        </w:rPr>
      </w:pPr>
    </w:p>
    <w:p w14:paraId="74FA6634" w14:textId="77777777" w:rsidR="00432A1D" w:rsidRDefault="00432A1D">
      <w:pPr>
        <w:rPr>
          <w:b/>
          <w:i/>
        </w:rPr>
      </w:pPr>
      <w:r>
        <w:rPr>
          <w:b/>
          <w:i/>
        </w:rPr>
        <w:br w:type="page"/>
      </w:r>
    </w:p>
    <w:p w14:paraId="452FD186" w14:textId="77777777" w:rsidR="005E7E0B" w:rsidRPr="00BC5A81" w:rsidRDefault="005E7E0B" w:rsidP="00432A1D">
      <w:pPr>
        <w:spacing w:line="360" w:lineRule="auto"/>
        <w:rPr>
          <w:szCs w:val="28"/>
        </w:rPr>
      </w:pPr>
      <w:r w:rsidRPr="00650866">
        <w:rPr>
          <w:b/>
          <w:i/>
        </w:rPr>
        <w:lastRenderedPageBreak/>
        <w:t xml:space="preserve">Таблица, отражающая количество подростков, которые «преуспевают» в учебе, а также результаты </w:t>
      </w:r>
      <w:r w:rsidRPr="00ED7E5A">
        <w:rPr>
          <w:b/>
          <w:i/>
        </w:rPr>
        <w:t xml:space="preserve">по всем трем методикам и тестам, </w:t>
      </w:r>
      <w:r>
        <w:rPr>
          <w:b/>
          <w:i/>
        </w:rPr>
        <w:t>и индивидуальная информация</w:t>
      </w:r>
      <w:r w:rsidRPr="00ED7E5A">
        <w:rPr>
          <w:b/>
          <w:i/>
        </w:rPr>
        <w:t xml:space="preserve"> о</w:t>
      </w:r>
      <w:r>
        <w:rPr>
          <w:b/>
          <w:i/>
        </w:rPr>
        <w:t>б</w:t>
      </w:r>
      <w:r w:rsidRPr="00ED7E5A">
        <w:rPr>
          <w:b/>
          <w:i/>
        </w:rPr>
        <w:t xml:space="preserve"> участниках</w:t>
      </w:r>
      <w:r>
        <w:rPr>
          <w:b/>
          <w:i/>
        </w:rPr>
        <w:t xml:space="preserve"> исследования</w:t>
      </w:r>
      <w:r w:rsidRPr="00650866">
        <w:rPr>
          <w:b/>
          <w:i/>
        </w:rPr>
        <w:t xml:space="preserve"> </w:t>
      </w:r>
    </w:p>
    <w:p w14:paraId="5685EC9A" w14:textId="77777777" w:rsidR="005E7E0B" w:rsidRPr="00650866" w:rsidRDefault="005E7E0B" w:rsidP="00432A1D">
      <w:pPr>
        <w:spacing w:line="360" w:lineRule="auto"/>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8"/>
        <w:gridCol w:w="788"/>
        <w:gridCol w:w="1418"/>
        <w:gridCol w:w="1559"/>
        <w:gridCol w:w="1701"/>
        <w:gridCol w:w="2977"/>
      </w:tblGrid>
      <w:tr w:rsidR="005E7E0B" w:rsidRPr="00FE6E1F" w14:paraId="30D1F7E2" w14:textId="77777777" w:rsidTr="005E7E0B">
        <w:trPr>
          <w:cantSplit/>
          <w:trHeight w:val="2357"/>
        </w:trPr>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tcPr>
          <w:p w14:paraId="6AD2B180" w14:textId="77777777" w:rsidR="005E7E0B" w:rsidRPr="00FE6E1F" w:rsidRDefault="005E7E0B" w:rsidP="00432A1D">
            <w:pPr>
              <w:spacing w:line="360" w:lineRule="auto"/>
              <w:ind w:left="113" w:right="113"/>
              <w:jc w:val="center"/>
              <w:rPr>
                <w:b/>
                <w:color w:val="000000"/>
                <w:szCs w:val="28"/>
              </w:rPr>
            </w:pPr>
            <w:r w:rsidRPr="00ED7E5A">
              <w:rPr>
                <w:b/>
                <w:color w:val="000000"/>
                <w:szCs w:val="28"/>
              </w:rPr>
              <w:t>№</w:t>
            </w:r>
            <w:r>
              <w:rPr>
                <w:b/>
                <w:color w:val="000000"/>
                <w:szCs w:val="28"/>
              </w:rPr>
              <w:t xml:space="preserve"> испытуемого</w:t>
            </w:r>
          </w:p>
        </w:tc>
        <w:tc>
          <w:tcPr>
            <w:tcW w:w="4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F0685F"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Пол</w:t>
            </w:r>
          </w:p>
        </w:tc>
        <w:tc>
          <w:tcPr>
            <w:tcW w:w="7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0DB81" w14:textId="77777777" w:rsidR="005E7E0B" w:rsidRPr="00FE6E1F" w:rsidRDefault="005E7E0B" w:rsidP="00432A1D">
            <w:pPr>
              <w:spacing w:line="360" w:lineRule="auto"/>
              <w:ind w:left="113" w:right="113"/>
              <w:jc w:val="center"/>
              <w:rPr>
                <w:b/>
                <w:color w:val="000000"/>
                <w:szCs w:val="28"/>
              </w:rPr>
            </w:pPr>
            <w:r w:rsidRPr="00FE6E1F">
              <w:rPr>
                <w:b/>
                <w:color w:val="000000"/>
                <w:szCs w:val="28"/>
              </w:rPr>
              <w:t>Возраст</w:t>
            </w:r>
          </w:p>
        </w:tc>
        <w:tc>
          <w:tcPr>
            <w:tcW w:w="141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51B948"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Средний балл по предметам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73DDBB2"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Самооценка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B21FBA8" w14:textId="77777777" w:rsidR="005E7E0B" w:rsidRPr="00FE6E1F" w:rsidRDefault="005E7E0B" w:rsidP="00432A1D">
            <w:pPr>
              <w:spacing w:line="360" w:lineRule="auto"/>
              <w:ind w:left="113" w:right="113"/>
              <w:jc w:val="center"/>
              <w:rPr>
                <w:b/>
                <w:color w:val="000000"/>
                <w:szCs w:val="28"/>
              </w:rPr>
            </w:pPr>
            <w:r w:rsidRPr="00FE6E1F">
              <w:rPr>
                <w:b/>
                <w:color w:val="000000"/>
                <w:szCs w:val="28"/>
              </w:rPr>
              <w:t>Уровень тревожности</w:t>
            </w:r>
          </w:p>
        </w:tc>
        <w:tc>
          <w:tcPr>
            <w:tcW w:w="297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1C01427" w14:textId="77777777" w:rsidR="005E7E0B" w:rsidRPr="00FE6E1F" w:rsidRDefault="005E7E0B" w:rsidP="00432A1D">
            <w:pPr>
              <w:spacing w:line="360" w:lineRule="auto"/>
              <w:ind w:left="113" w:right="113"/>
              <w:jc w:val="center"/>
              <w:rPr>
                <w:b/>
                <w:szCs w:val="28"/>
              </w:rPr>
            </w:pPr>
            <w:r w:rsidRPr="00ED7E5A">
              <w:rPr>
                <w:b/>
                <w:color w:val="000000"/>
                <w:szCs w:val="28"/>
              </w:rPr>
              <w:t>Акцентуация характера</w:t>
            </w:r>
          </w:p>
        </w:tc>
      </w:tr>
      <w:tr w:rsidR="005E7E0B" w:rsidRPr="00FE6E1F" w14:paraId="20B34637" w14:textId="77777777" w:rsidTr="005E7E0B">
        <w:trPr>
          <w:trHeight w:val="290"/>
        </w:trPr>
        <w:tc>
          <w:tcPr>
            <w:tcW w:w="709" w:type="dxa"/>
            <w:shd w:val="clear" w:color="auto" w:fill="auto"/>
            <w:noWrap/>
            <w:vAlign w:val="center"/>
            <w:hideMark/>
          </w:tcPr>
          <w:p w14:paraId="021F592B" w14:textId="77777777" w:rsidR="005E7E0B" w:rsidRPr="00FE6E1F" w:rsidRDefault="005E7E0B" w:rsidP="00432A1D">
            <w:pPr>
              <w:spacing w:line="360" w:lineRule="auto"/>
              <w:rPr>
                <w:color w:val="000000"/>
                <w:szCs w:val="28"/>
              </w:rPr>
            </w:pPr>
            <w:r w:rsidRPr="00FE6E1F">
              <w:rPr>
                <w:color w:val="000000"/>
                <w:szCs w:val="28"/>
              </w:rPr>
              <w:t>7</w:t>
            </w:r>
          </w:p>
        </w:tc>
        <w:tc>
          <w:tcPr>
            <w:tcW w:w="488" w:type="dxa"/>
            <w:shd w:val="clear" w:color="auto" w:fill="auto"/>
            <w:vAlign w:val="center"/>
          </w:tcPr>
          <w:p w14:paraId="07AC85B7"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00926EB7"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0CAE138D"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0D30D1D6"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4EEAD0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36FBD04"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794196DC" w14:textId="77777777" w:rsidTr="005E7E0B">
        <w:trPr>
          <w:trHeight w:val="290"/>
        </w:trPr>
        <w:tc>
          <w:tcPr>
            <w:tcW w:w="709" w:type="dxa"/>
            <w:shd w:val="clear" w:color="auto" w:fill="auto"/>
            <w:noWrap/>
            <w:vAlign w:val="center"/>
            <w:hideMark/>
          </w:tcPr>
          <w:p w14:paraId="189982AD" w14:textId="77777777" w:rsidR="005E7E0B" w:rsidRPr="00FE6E1F" w:rsidRDefault="005E7E0B" w:rsidP="00432A1D">
            <w:pPr>
              <w:spacing w:line="360" w:lineRule="auto"/>
              <w:rPr>
                <w:color w:val="000000"/>
                <w:szCs w:val="28"/>
              </w:rPr>
            </w:pPr>
            <w:r w:rsidRPr="00FE6E1F">
              <w:rPr>
                <w:color w:val="000000"/>
                <w:szCs w:val="28"/>
              </w:rPr>
              <w:t>13</w:t>
            </w:r>
          </w:p>
        </w:tc>
        <w:tc>
          <w:tcPr>
            <w:tcW w:w="488" w:type="dxa"/>
            <w:shd w:val="clear" w:color="auto" w:fill="auto"/>
            <w:vAlign w:val="center"/>
          </w:tcPr>
          <w:p w14:paraId="5436E06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584B4959"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5B49C02F"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375EB7A5"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47B81659"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C3E3343"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445F6A7D" w14:textId="77777777" w:rsidTr="005E7E0B">
        <w:trPr>
          <w:trHeight w:val="290"/>
        </w:trPr>
        <w:tc>
          <w:tcPr>
            <w:tcW w:w="709" w:type="dxa"/>
            <w:shd w:val="clear" w:color="auto" w:fill="auto"/>
            <w:noWrap/>
            <w:vAlign w:val="center"/>
            <w:hideMark/>
          </w:tcPr>
          <w:p w14:paraId="64456A22" w14:textId="77777777" w:rsidR="005E7E0B" w:rsidRPr="00FE6E1F" w:rsidRDefault="005E7E0B" w:rsidP="00432A1D">
            <w:pPr>
              <w:spacing w:line="360" w:lineRule="auto"/>
              <w:rPr>
                <w:color w:val="000000"/>
                <w:szCs w:val="28"/>
              </w:rPr>
            </w:pPr>
            <w:r w:rsidRPr="00FE6E1F">
              <w:rPr>
                <w:color w:val="000000"/>
                <w:szCs w:val="28"/>
              </w:rPr>
              <w:t>14</w:t>
            </w:r>
          </w:p>
        </w:tc>
        <w:tc>
          <w:tcPr>
            <w:tcW w:w="488" w:type="dxa"/>
            <w:shd w:val="clear" w:color="auto" w:fill="auto"/>
            <w:vAlign w:val="center"/>
          </w:tcPr>
          <w:p w14:paraId="5605901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2E749D5D"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4AC5D3AC" w14:textId="77777777" w:rsidR="005E7E0B" w:rsidRPr="00FE6E1F" w:rsidRDefault="005E7E0B" w:rsidP="00432A1D">
            <w:pPr>
              <w:spacing w:line="360" w:lineRule="auto"/>
              <w:jc w:val="center"/>
              <w:rPr>
                <w:color w:val="000000"/>
                <w:szCs w:val="28"/>
              </w:rPr>
            </w:pPr>
            <w:r w:rsidRPr="00FE6E1F">
              <w:rPr>
                <w:color w:val="000000"/>
                <w:szCs w:val="28"/>
              </w:rPr>
              <w:t>4,9</w:t>
            </w:r>
          </w:p>
        </w:tc>
        <w:tc>
          <w:tcPr>
            <w:tcW w:w="1559" w:type="dxa"/>
            <w:shd w:val="clear" w:color="auto" w:fill="auto"/>
            <w:noWrap/>
            <w:vAlign w:val="center"/>
            <w:hideMark/>
          </w:tcPr>
          <w:p w14:paraId="225653F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4E0D6F7"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0A3BB91" w14:textId="77777777" w:rsidR="005E7E0B" w:rsidRPr="00FE6E1F" w:rsidRDefault="005E7E0B" w:rsidP="00432A1D">
            <w:pPr>
              <w:spacing w:line="360" w:lineRule="auto"/>
              <w:jc w:val="center"/>
              <w:rPr>
                <w:szCs w:val="28"/>
              </w:rPr>
            </w:pPr>
            <w:r w:rsidRPr="00FE6E1F">
              <w:rPr>
                <w:szCs w:val="28"/>
              </w:rPr>
              <w:t>Эмотивный</w:t>
            </w:r>
          </w:p>
        </w:tc>
      </w:tr>
      <w:tr w:rsidR="005E7E0B" w:rsidRPr="00FE6E1F" w14:paraId="70C409F6" w14:textId="77777777" w:rsidTr="005E7E0B">
        <w:trPr>
          <w:trHeight w:val="290"/>
        </w:trPr>
        <w:tc>
          <w:tcPr>
            <w:tcW w:w="709" w:type="dxa"/>
            <w:tcBorders>
              <w:bottom w:val="single" w:sz="4" w:space="0" w:color="auto"/>
            </w:tcBorders>
            <w:shd w:val="clear" w:color="auto" w:fill="auto"/>
            <w:noWrap/>
            <w:vAlign w:val="center"/>
            <w:hideMark/>
          </w:tcPr>
          <w:p w14:paraId="1B851BD3" w14:textId="77777777" w:rsidR="005E7E0B" w:rsidRPr="00FE6E1F" w:rsidRDefault="005E7E0B" w:rsidP="00432A1D">
            <w:pPr>
              <w:spacing w:line="360" w:lineRule="auto"/>
              <w:rPr>
                <w:color w:val="000000"/>
                <w:szCs w:val="28"/>
              </w:rPr>
            </w:pPr>
            <w:r w:rsidRPr="00FE6E1F">
              <w:rPr>
                <w:color w:val="000000"/>
                <w:szCs w:val="28"/>
              </w:rPr>
              <w:t>16</w:t>
            </w:r>
          </w:p>
        </w:tc>
        <w:tc>
          <w:tcPr>
            <w:tcW w:w="488" w:type="dxa"/>
            <w:tcBorders>
              <w:bottom w:val="single" w:sz="4" w:space="0" w:color="auto"/>
            </w:tcBorders>
            <w:shd w:val="clear" w:color="auto" w:fill="auto"/>
            <w:vAlign w:val="center"/>
          </w:tcPr>
          <w:p w14:paraId="5C891C08"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tcBorders>
              <w:bottom w:val="single" w:sz="4" w:space="0" w:color="auto"/>
            </w:tcBorders>
            <w:shd w:val="clear" w:color="auto" w:fill="auto"/>
            <w:vAlign w:val="center"/>
          </w:tcPr>
          <w:p w14:paraId="13054975"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tcBorders>
              <w:bottom w:val="single" w:sz="4" w:space="0" w:color="auto"/>
            </w:tcBorders>
            <w:shd w:val="clear" w:color="auto" w:fill="auto"/>
            <w:noWrap/>
            <w:vAlign w:val="center"/>
            <w:hideMark/>
          </w:tcPr>
          <w:p w14:paraId="4CDFCC38"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tcBorders>
              <w:bottom w:val="single" w:sz="4" w:space="0" w:color="auto"/>
            </w:tcBorders>
            <w:shd w:val="clear" w:color="auto" w:fill="auto"/>
            <w:noWrap/>
            <w:vAlign w:val="center"/>
            <w:hideMark/>
          </w:tcPr>
          <w:p w14:paraId="40AA5B75"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tcBorders>
              <w:bottom w:val="single" w:sz="4" w:space="0" w:color="auto"/>
            </w:tcBorders>
            <w:shd w:val="clear" w:color="auto" w:fill="auto"/>
            <w:noWrap/>
            <w:vAlign w:val="center"/>
            <w:hideMark/>
          </w:tcPr>
          <w:p w14:paraId="62836C8C" w14:textId="77777777" w:rsidR="005E7E0B" w:rsidRPr="00FE6E1F" w:rsidRDefault="005E7E0B" w:rsidP="00432A1D">
            <w:pPr>
              <w:spacing w:line="360" w:lineRule="auto"/>
              <w:jc w:val="center"/>
              <w:rPr>
                <w:color w:val="000000"/>
                <w:szCs w:val="28"/>
              </w:rPr>
            </w:pPr>
            <w:r w:rsidRPr="00FE6E1F">
              <w:rPr>
                <w:color w:val="000000"/>
                <w:szCs w:val="28"/>
              </w:rPr>
              <w:t>------</w:t>
            </w:r>
          </w:p>
        </w:tc>
        <w:tc>
          <w:tcPr>
            <w:tcW w:w="2977" w:type="dxa"/>
            <w:tcBorders>
              <w:bottom w:val="single" w:sz="4" w:space="0" w:color="auto"/>
            </w:tcBorders>
            <w:shd w:val="clear" w:color="auto" w:fill="auto"/>
            <w:noWrap/>
            <w:vAlign w:val="center"/>
            <w:hideMark/>
          </w:tcPr>
          <w:p w14:paraId="66E816EA"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708FEF68" w14:textId="77777777" w:rsidTr="005E7E0B">
        <w:trPr>
          <w:trHeight w:val="290"/>
        </w:trPr>
        <w:tc>
          <w:tcPr>
            <w:tcW w:w="709" w:type="dxa"/>
            <w:tcBorders>
              <w:top w:val="single" w:sz="4" w:space="0" w:color="auto"/>
            </w:tcBorders>
            <w:shd w:val="clear" w:color="auto" w:fill="auto"/>
            <w:noWrap/>
            <w:vAlign w:val="center"/>
            <w:hideMark/>
          </w:tcPr>
          <w:p w14:paraId="2BBF2558" w14:textId="77777777" w:rsidR="005E7E0B" w:rsidRPr="00FE6E1F" w:rsidRDefault="005E7E0B" w:rsidP="00432A1D">
            <w:pPr>
              <w:spacing w:line="360" w:lineRule="auto"/>
              <w:rPr>
                <w:color w:val="000000"/>
                <w:szCs w:val="28"/>
              </w:rPr>
            </w:pPr>
            <w:r w:rsidRPr="00FE6E1F">
              <w:rPr>
                <w:color w:val="000000"/>
                <w:szCs w:val="28"/>
              </w:rPr>
              <w:t>18</w:t>
            </w:r>
          </w:p>
        </w:tc>
        <w:tc>
          <w:tcPr>
            <w:tcW w:w="488" w:type="dxa"/>
            <w:tcBorders>
              <w:top w:val="single" w:sz="4" w:space="0" w:color="auto"/>
            </w:tcBorders>
            <w:shd w:val="clear" w:color="auto" w:fill="auto"/>
            <w:vAlign w:val="center"/>
          </w:tcPr>
          <w:p w14:paraId="5F0867ED"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tcBorders>
              <w:top w:val="single" w:sz="4" w:space="0" w:color="auto"/>
            </w:tcBorders>
            <w:shd w:val="clear" w:color="auto" w:fill="auto"/>
            <w:vAlign w:val="center"/>
          </w:tcPr>
          <w:p w14:paraId="6087C97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tcBorders>
              <w:top w:val="single" w:sz="4" w:space="0" w:color="auto"/>
            </w:tcBorders>
            <w:shd w:val="clear" w:color="auto" w:fill="auto"/>
            <w:noWrap/>
            <w:vAlign w:val="center"/>
            <w:hideMark/>
          </w:tcPr>
          <w:p w14:paraId="54488FF4"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tcBorders>
              <w:top w:val="single" w:sz="4" w:space="0" w:color="auto"/>
            </w:tcBorders>
            <w:shd w:val="clear" w:color="auto" w:fill="auto"/>
            <w:noWrap/>
            <w:vAlign w:val="center"/>
            <w:hideMark/>
          </w:tcPr>
          <w:p w14:paraId="7EC7668B" w14:textId="77777777" w:rsidR="005E7E0B" w:rsidRPr="00FE6E1F" w:rsidRDefault="005E7E0B" w:rsidP="00432A1D">
            <w:pPr>
              <w:spacing w:line="360" w:lineRule="auto"/>
              <w:jc w:val="center"/>
              <w:rPr>
                <w:color w:val="000000"/>
                <w:szCs w:val="28"/>
              </w:rPr>
            </w:pPr>
            <w:r w:rsidRPr="00FE6E1F">
              <w:rPr>
                <w:color w:val="000000"/>
                <w:szCs w:val="28"/>
              </w:rPr>
              <w:t>Высокая</w:t>
            </w:r>
          </w:p>
        </w:tc>
        <w:tc>
          <w:tcPr>
            <w:tcW w:w="1701" w:type="dxa"/>
            <w:tcBorders>
              <w:top w:val="single" w:sz="4" w:space="0" w:color="auto"/>
            </w:tcBorders>
            <w:shd w:val="clear" w:color="auto" w:fill="auto"/>
            <w:noWrap/>
            <w:vAlign w:val="center"/>
            <w:hideMark/>
          </w:tcPr>
          <w:p w14:paraId="42B5D9B5" w14:textId="77777777" w:rsidR="005E7E0B" w:rsidRPr="00FE6E1F" w:rsidRDefault="005E7E0B" w:rsidP="00432A1D">
            <w:pPr>
              <w:spacing w:line="360" w:lineRule="auto"/>
              <w:jc w:val="center"/>
              <w:rPr>
                <w:color w:val="000000"/>
                <w:szCs w:val="28"/>
              </w:rPr>
            </w:pPr>
            <w:r w:rsidRPr="00FE6E1F">
              <w:rPr>
                <w:color w:val="000000"/>
                <w:szCs w:val="28"/>
              </w:rPr>
              <w:t>Низкий</w:t>
            </w:r>
          </w:p>
        </w:tc>
        <w:tc>
          <w:tcPr>
            <w:tcW w:w="2977" w:type="dxa"/>
            <w:tcBorders>
              <w:top w:val="single" w:sz="4" w:space="0" w:color="auto"/>
            </w:tcBorders>
            <w:shd w:val="clear" w:color="auto" w:fill="auto"/>
            <w:noWrap/>
            <w:vAlign w:val="center"/>
            <w:hideMark/>
          </w:tcPr>
          <w:p w14:paraId="556DCE4B"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2D940326" w14:textId="77777777" w:rsidTr="005E7E0B">
        <w:trPr>
          <w:trHeight w:val="290"/>
        </w:trPr>
        <w:tc>
          <w:tcPr>
            <w:tcW w:w="709" w:type="dxa"/>
            <w:shd w:val="clear" w:color="auto" w:fill="auto"/>
            <w:noWrap/>
            <w:vAlign w:val="center"/>
            <w:hideMark/>
          </w:tcPr>
          <w:p w14:paraId="5CE052A7" w14:textId="77777777" w:rsidR="005E7E0B" w:rsidRPr="00FE6E1F" w:rsidRDefault="005E7E0B" w:rsidP="00432A1D">
            <w:pPr>
              <w:spacing w:line="360" w:lineRule="auto"/>
              <w:rPr>
                <w:color w:val="000000"/>
                <w:szCs w:val="28"/>
              </w:rPr>
            </w:pPr>
            <w:r w:rsidRPr="00FE6E1F">
              <w:rPr>
                <w:color w:val="000000"/>
                <w:szCs w:val="28"/>
              </w:rPr>
              <w:t>19</w:t>
            </w:r>
          </w:p>
        </w:tc>
        <w:tc>
          <w:tcPr>
            <w:tcW w:w="488" w:type="dxa"/>
            <w:vAlign w:val="center"/>
          </w:tcPr>
          <w:p w14:paraId="24CFC3D6"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vAlign w:val="center"/>
          </w:tcPr>
          <w:p w14:paraId="5198A32F"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7B935FC" w14:textId="77777777" w:rsidR="005E7E0B" w:rsidRPr="00FE6E1F" w:rsidRDefault="005E7E0B" w:rsidP="00432A1D">
            <w:pPr>
              <w:spacing w:line="360" w:lineRule="auto"/>
              <w:jc w:val="center"/>
              <w:rPr>
                <w:color w:val="000000"/>
                <w:szCs w:val="28"/>
              </w:rPr>
            </w:pPr>
            <w:r w:rsidRPr="00FE6E1F">
              <w:rPr>
                <w:color w:val="000000"/>
                <w:szCs w:val="28"/>
              </w:rPr>
              <w:t>4,1</w:t>
            </w:r>
          </w:p>
        </w:tc>
        <w:tc>
          <w:tcPr>
            <w:tcW w:w="1559" w:type="dxa"/>
            <w:shd w:val="clear" w:color="auto" w:fill="auto"/>
            <w:noWrap/>
            <w:vAlign w:val="center"/>
            <w:hideMark/>
          </w:tcPr>
          <w:p w14:paraId="475904A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D152B8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0349DBB"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1CB9B63A" w14:textId="77777777" w:rsidTr="005E7E0B">
        <w:trPr>
          <w:trHeight w:val="290"/>
        </w:trPr>
        <w:tc>
          <w:tcPr>
            <w:tcW w:w="709" w:type="dxa"/>
            <w:shd w:val="clear" w:color="auto" w:fill="auto"/>
            <w:noWrap/>
            <w:vAlign w:val="center"/>
            <w:hideMark/>
          </w:tcPr>
          <w:p w14:paraId="22499828" w14:textId="77777777" w:rsidR="005E7E0B" w:rsidRPr="00FE6E1F" w:rsidRDefault="005E7E0B" w:rsidP="00432A1D">
            <w:pPr>
              <w:spacing w:line="360" w:lineRule="auto"/>
              <w:rPr>
                <w:color w:val="000000"/>
                <w:szCs w:val="28"/>
              </w:rPr>
            </w:pPr>
            <w:r w:rsidRPr="00FE6E1F">
              <w:rPr>
                <w:color w:val="000000"/>
                <w:szCs w:val="28"/>
              </w:rPr>
              <w:t>21</w:t>
            </w:r>
          </w:p>
        </w:tc>
        <w:tc>
          <w:tcPr>
            <w:tcW w:w="488" w:type="dxa"/>
            <w:vAlign w:val="center"/>
          </w:tcPr>
          <w:p w14:paraId="7C5EF7B7"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vAlign w:val="center"/>
          </w:tcPr>
          <w:p w14:paraId="625228B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4F17484" w14:textId="77777777" w:rsidR="005E7E0B" w:rsidRPr="00FE6E1F" w:rsidRDefault="005E7E0B" w:rsidP="00432A1D">
            <w:pPr>
              <w:spacing w:line="360" w:lineRule="auto"/>
              <w:jc w:val="center"/>
              <w:rPr>
                <w:color w:val="000000"/>
                <w:szCs w:val="28"/>
              </w:rPr>
            </w:pPr>
            <w:r w:rsidRPr="00FE6E1F">
              <w:rPr>
                <w:color w:val="000000"/>
                <w:szCs w:val="28"/>
              </w:rPr>
              <w:t>4,1</w:t>
            </w:r>
          </w:p>
        </w:tc>
        <w:tc>
          <w:tcPr>
            <w:tcW w:w="1559" w:type="dxa"/>
            <w:shd w:val="clear" w:color="auto" w:fill="auto"/>
            <w:noWrap/>
            <w:vAlign w:val="center"/>
            <w:hideMark/>
          </w:tcPr>
          <w:p w14:paraId="3E0F929E"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767886BF"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08D634F1"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01435AE5" w14:textId="77777777" w:rsidTr="005E7E0B">
        <w:trPr>
          <w:trHeight w:val="222"/>
        </w:trPr>
        <w:tc>
          <w:tcPr>
            <w:tcW w:w="709" w:type="dxa"/>
            <w:tcBorders>
              <w:top w:val="single" w:sz="4" w:space="0" w:color="auto"/>
            </w:tcBorders>
            <w:shd w:val="clear" w:color="auto" w:fill="auto"/>
            <w:noWrap/>
            <w:vAlign w:val="center"/>
            <w:hideMark/>
          </w:tcPr>
          <w:p w14:paraId="1B909D26" w14:textId="77777777" w:rsidR="005E7E0B" w:rsidRPr="00FE6E1F" w:rsidRDefault="005E7E0B" w:rsidP="00432A1D">
            <w:pPr>
              <w:spacing w:line="360" w:lineRule="auto"/>
              <w:rPr>
                <w:color w:val="000000"/>
                <w:szCs w:val="28"/>
              </w:rPr>
            </w:pPr>
            <w:r w:rsidRPr="00FE6E1F">
              <w:rPr>
                <w:color w:val="000000"/>
                <w:szCs w:val="28"/>
              </w:rPr>
              <w:t>22</w:t>
            </w:r>
          </w:p>
        </w:tc>
        <w:tc>
          <w:tcPr>
            <w:tcW w:w="488" w:type="dxa"/>
            <w:tcBorders>
              <w:top w:val="single" w:sz="4" w:space="0" w:color="auto"/>
            </w:tcBorders>
            <w:vAlign w:val="center"/>
          </w:tcPr>
          <w:p w14:paraId="15E978A0"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tcBorders>
              <w:top w:val="single" w:sz="4" w:space="0" w:color="auto"/>
            </w:tcBorders>
            <w:vAlign w:val="center"/>
          </w:tcPr>
          <w:p w14:paraId="38C53FFB"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tcBorders>
              <w:top w:val="single" w:sz="4" w:space="0" w:color="auto"/>
            </w:tcBorders>
            <w:shd w:val="clear" w:color="auto" w:fill="auto"/>
            <w:noWrap/>
            <w:vAlign w:val="center"/>
            <w:hideMark/>
          </w:tcPr>
          <w:p w14:paraId="02346052" w14:textId="77777777" w:rsidR="005E7E0B" w:rsidRPr="00FE6E1F" w:rsidRDefault="005E7E0B" w:rsidP="00432A1D">
            <w:pPr>
              <w:spacing w:line="360" w:lineRule="auto"/>
              <w:jc w:val="center"/>
              <w:rPr>
                <w:color w:val="000000"/>
                <w:szCs w:val="28"/>
              </w:rPr>
            </w:pPr>
            <w:r w:rsidRPr="00FE6E1F">
              <w:rPr>
                <w:color w:val="000000"/>
                <w:szCs w:val="28"/>
              </w:rPr>
              <w:t>4</w:t>
            </w:r>
          </w:p>
        </w:tc>
        <w:tc>
          <w:tcPr>
            <w:tcW w:w="1559" w:type="dxa"/>
            <w:tcBorders>
              <w:top w:val="single" w:sz="4" w:space="0" w:color="auto"/>
            </w:tcBorders>
            <w:shd w:val="clear" w:color="auto" w:fill="auto"/>
            <w:noWrap/>
            <w:vAlign w:val="center"/>
            <w:hideMark/>
          </w:tcPr>
          <w:p w14:paraId="2E5FDEFD"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tcBorders>
              <w:top w:val="single" w:sz="4" w:space="0" w:color="auto"/>
            </w:tcBorders>
            <w:shd w:val="clear" w:color="auto" w:fill="auto"/>
            <w:noWrap/>
            <w:vAlign w:val="center"/>
            <w:hideMark/>
          </w:tcPr>
          <w:p w14:paraId="2EFA6867"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tcBorders>
              <w:top w:val="single" w:sz="4" w:space="0" w:color="auto"/>
            </w:tcBorders>
            <w:shd w:val="clear" w:color="auto" w:fill="auto"/>
            <w:noWrap/>
            <w:vAlign w:val="center"/>
            <w:hideMark/>
          </w:tcPr>
          <w:p w14:paraId="578415C0"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09556841" w14:textId="77777777" w:rsidTr="005E7E0B">
        <w:trPr>
          <w:trHeight w:val="290"/>
        </w:trPr>
        <w:tc>
          <w:tcPr>
            <w:tcW w:w="709" w:type="dxa"/>
            <w:shd w:val="clear" w:color="auto" w:fill="auto"/>
            <w:noWrap/>
            <w:vAlign w:val="center"/>
            <w:hideMark/>
          </w:tcPr>
          <w:p w14:paraId="1002A523" w14:textId="77777777" w:rsidR="005E7E0B" w:rsidRPr="00FE6E1F" w:rsidRDefault="005E7E0B" w:rsidP="00432A1D">
            <w:pPr>
              <w:spacing w:line="360" w:lineRule="auto"/>
              <w:rPr>
                <w:color w:val="000000"/>
                <w:szCs w:val="28"/>
              </w:rPr>
            </w:pPr>
            <w:r w:rsidRPr="00FE6E1F">
              <w:rPr>
                <w:color w:val="000000"/>
                <w:szCs w:val="28"/>
              </w:rPr>
              <w:t>23</w:t>
            </w:r>
          </w:p>
        </w:tc>
        <w:tc>
          <w:tcPr>
            <w:tcW w:w="488" w:type="dxa"/>
            <w:shd w:val="clear" w:color="auto" w:fill="auto"/>
            <w:vAlign w:val="center"/>
          </w:tcPr>
          <w:p w14:paraId="5085EE0E"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3D0A7939"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5D951AD"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0D1F4F1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052AC948"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5578760B"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17BE1DE9" w14:textId="77777777" w:rsidTr="005E7E0B">
        <w:trPr>
          <w:trHeight w:val="290"/>
        </w:trPr>
        <w:tc>
          <w:tcPr>
            <w:tcW w:w="709" w:type="dxa"/>
            <w:shd w:val="clear" w:color="auto" w:fill="auto"/>
            <w:noWrap/>
            <w:vAlign w:val="center"/>
            <w:hideMark/>
          </w:tcPr>
          <w:p w14:paraId="2C8D3A70" w14:textId="77777777" w:rsidR="005E7E0B" w:rsidRPr="00FE6E1F" w:rsidRDefault="005E7E0B" w:rsidP="00432A1D">
            <w:pPr>
              <w:spacing w:line="360" w:lineRule="auto"/>
              <w:rPr>
                <w:color w:val="000000"/>
                <w:szCs w:val="28"/>
              </w:rPr>
            </w:pPr>
            <w:r w:rsidRPr="00FE6E1F">
              <w:rPr>
                <w:color w:val="000000"/>
                <w:szCs w:val="28"/>
              </w:rPr>
              <w:t>25</w:t>
            </w:r>
          </w:p>
        </w:tc>
        <w:tc>
          <w:tcPr>
            <w:tcW w:w="488" w:type="dxa"/>
            <w:shd w:val="clear" w:color="auto" w:fill="auto"/>
            <w:vAlign w:val="center"/>
          </w:tcPr>
          <w:p w14:paraId="4107B6B3"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5FF8CCF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6DBF4B2" w14:textId="77777777" w:rsidR="005E7E0B" w:rsidRPr="00FE6E1F" w:rsidRDefault="005E7E0B" w:rsidP="00432A1D">
            <w:pPr>
              <w:spacing w:line="360" w:lineRule="auto"/>
              <w:jc w:val="center"/>
              <w:rPr>
                <w:color w:val="000000"/>
                <w:szCs w:val="28"/>
              </w:rPr>
            </w:pPr>
            <w:r w:rsidRPr="00FE6E1F">
              <w:rPr>
                <w:color w:val="000000"/>
                <w:szCs w:val="28"/>
              </w:rPr>
              <w:t>4,6</w:t>
            </w:r>
          </w:p>
        </w:tc>
        <w:tc>
          <w:tcPr>
            <w:tcW w:w="1559" w:type="dxa"/>
            <w:shd w:val="clear" w:color="auto" w:fill="auto"/>
            <w:noWrap/>
            <w:vAlign w:val="center"/>
            <w:hideMark/>
          </w:tcPr>
          <w:p w14:paraId="1F47501F"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0DD9679E"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6868CE45"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56B6DA27" w14:textId="77777777" w:rsidTr="005E7E0B">
        <w:trPr>
          <w:trHeight w:val="290"/>
        </w:trPr>
        <w:tc>
          <w:tcPr>
            <w:tcW w:w="709" w:type="dxa"/>
            <w:shd w:val="clear" w:color="auto" w:fill="auto"/>
            <w:noWrap/>
            <w:vAlign w:val="center"/>
            <w:hideMark/>
          </w:tcPr>
          <w:p w14:paraId="738E3C3F" w14:textId="77777777" w:rsidR="005E7E0B" w:rsidRPr="00FE6E1F" w:rsidRDefault="005E7E0B" w:rsidP="00432A1D">
            <w:pPr>
              <w:spacing w:line="360" w:lineRule="auto"/>
              <w:rPr>
                <w:color w:val="000000"/>
                <w:szCs w:val="28"/>
              </w:rPr>
            </w:pPr>
            <w:r w:rsidRPr="00FE6E1F">
              <w:rPr>
                <w:color w:val="000000"/>
                <w:szCs w:val="28"/>
              </w:rPr>
              <w:t>27</w:t>
            </w:r>
          </w:p>
        </w:tc>
        <w:tc>
          <w:tcPr>
            <w:tcW w:w="488" w:type="dxa"/>
            <w:shd w:val="clear" w:color="auto" w:fill="auto"/>
            <w:vAlign w:val="center"/>
          </w:tcPr>
          <w:p w14:paraId="32AA3D77"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4804CC6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7B219062" w14:textId="77777777" w:rsidR="005E7E0B" w:rsidRPr="00FE6E1F" w:rsidRDefault="005E7E0B" w:rsidP="00432A1D">
            <w:pPr>
              <w:spacing w:line="360" w:lineRule="auto"/>
              <w:jc w:val="center"/>
              <w:rPr>
                <w:color w:val="000000"/>
                <w:szCs w:val="28"/>
              </w:rPr>
            </w:pPr>
            <w:r w:rsidRPr="00FE6E1F">
              <w:rPr>
                <w:color w:val="000000"/>
                <w:szCs w:val="28"/>
              </w:rPr>
              <w:t>4,6</w:t>
            </w:r>
          </w:p>
        </w:tc>
        <w:tc>
          <w:tcPr>
            <w:tcW w:w="1559" w:type="dxa"/>
            <w:shd w:val="clear" w:color="auto" w:fill="auto"/>
            <w:noWrap/>
            <w:vAlign w:val="center"/>
            <w:hideMark/>
          </w:tcPr>
          <w:p w14:paraId="51ACF610" w14:textId="77777777" w:rsidR="005E7E0B" w:rsidRPr="00FE6E1F" w:rsidRDefault="005E7E0B" w:rsidP="00432A1D">
            <w:pPr>
              <w:spacing w:line="360" w:lineRule="auto"/>
              <w:jc w:val="center"/>
              <w:rPr>
                <w:color w:val="000000"/>
                <w:szCs w:val="28"/>
              </w:rPr>
            </w:pPr>
            <w:r w:rsidRPr="00FE6E1F">
              <w:rPr>
                <w:color w:val="000000"/>
                <w:szCs w:val="28"/>
              </w:rPr>
              <w:t>Высокая</w:t>
            </w:r>
          </w:p>
        </w:tc>
        <w:tc>
          <w:tcPr>
            <w:tcW w:w="1701" w:type="dxa"/>
            <w:shd w:val="clear" w:color="auto" w:fill="auto"/>
            <w:noWrap/>
            <w:vAlign w:val="center"/>
            <w:hideMark/>
          </w:tcPr>
          <w:p w14:paraId="7368A464"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07795B4"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4466C3E3" w14:textId="77777777" w:rsidTr="005E7E0B">
        <w:trPr>
          <w:trHeight w:val="290"/>
        </w:trPr>
        <w:tc>
          <w:tcPr>
            <w:tcW w:w="709" w:type="dxa"/>
            <w:shd w:val="clear" w:color="auto" w:fill="auto"/>
            <w:noWrap/>
            <w:vAlign w:val="center"/>
            <w:hideMark/>
          </w:tcPr>
          <w:p w14:paraId="3FDBFA1C" w14:textId="77777777" w:rsidR="005E7E0B" w:rsidRPr="00FE6E1F" w:rsidRDefault="005E7E0B" w:rsidP="00432A1D">
            <w:pPr>
              <w:spacing w:line="360" w:lineRule="auto"/>
              <w:rPr>
                <w:color w:val="000000"/>
                <w:szCs w:val="28"/>
              </w:rPr>
            </w:pPr>
            <w:r w:rsidRPr="00FE6E1F">
              <w:rPr>
                <w:color w:val="000000"/>
                <w:szCs w:val="28"/>
              </w:rPr>
              <w:t>30</w:t>
            </w:r>
          </w:p>
        </w:tc>
        <w:tc>
          <w:tcPr>
            <w:tcW w:w="488" w:type="dxa"/>
            <w:shd w:val="clear" w:color="auto" w:fill="auto"/>
            <w:vAlign w:val="center"/>
          </w:tcPr>
          <w:p w14:paraId="7516EC3F"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shd w:val="clear" w:color="auto" w:fill="auto"/>
            <w:vAlign w:val="center"/>
          </w:tcPr>
          <w:p w14:paraId="0B721231"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230AB75" w14:textId="77777777" w:rsidR="005E7E0B" w:rsidRPr="00FE6E1F" w:rsidRDefault="005E7E0B" w:rsidP="00432A1D">
            <w:pPr>
              <w:spacing w:line="360" w:lineRule="auto"/>
              <w:jc w:val="center"/>
              <w:rPr>
                <w:color w:val="000000"/>
                <w:szCs w:val="28"/>
              </w:rPr>
            </w:pPr>
            <w:r w:rsidRPr="00FE6E1F">
              <w:rPr>
                <w:color w:val="000000"/>
                <w:szCs w:val="28"/>
              </w:rPr>
              <w:t>4,2</w:t>
            </w:r>
          </w:p>
        </w:tc>
        <w:tc>
          <w:tcPr>
            <w:tcW w:w="1559" w:type="dxa"/>
            <w:shd w:val="clear" w:color="auto" w:fill="auto"/>
            <w:noWrap/>
            <w:vAlign w:val="center"/>
            <w:hideMark/>
          </w:tcPr>
          <w:p w14:paraId="102E7030"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60929C4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3815A01"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206513DC" w14:textId="77777777" w:rsidTr="005E7E0B">
        <w:trPr>
          <w:trHeight w:val="290"/>
        </w:trPr>
        <w:tc>
          <w:tcPr>
            <w:tcW w:w="709" w:type="dxa"/>
            <w:shd w:val="clear" w:color="auto" w:fill="auto"/>
            <w:noWrap/>
            <w:vAlign w:val="center"/>
            <w:hideMark/>
          </w:tcPr>
          <w:p w14:paraId="3575A81E" w14:textId="77777777" w:rsidR="005E7E0B" w:rsidRPr="00FE6E1F" w:rsidRDefault="005E7E0B" w:rsidP="00432A1D">
            <w:pPr>
              <w:spacing w:line="360" w:lineRule="auto"/>
              <w:rPr>
                <w:color w:val="000000"/>
                <w:szCs w:val="28"/>
              </w:rPr>
            </w:pPr>
            <w:r w:rsidRPr="00FE6E1F">
              <w:rPr>
                <w:color w:val="000000"/>
                <w:szCs w:val="28"/>
              </w:rPr>
              <w:t>34</w:t>
            </w:r>
          </w:p>
        </w:tc>
        <w:tc>
          <w:tcPr>
            <w:tcW w:w="488" w:type="dxa"/>
            <w:shd w:val="clear" w:color="auto" w:fill="auto"/>
            <w:vAlign w:val="center"/>
          </w:tcPr>
          <w:p w14:paraId="7DBF59C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30E3B05C"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29F19283"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338E844E"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7D768092"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462F51E2" w14:textId="77777777" w:rsidR="005E7E0B" w:rsidRPr="00FE6E1F" w:rsidRDefault="005E7E0B" w:rsidP="00432A1D">
            <w:pPr>
              <w:spacing w:line="360" w:lineRule="auto"/>
              <w:jc w:val="center"/>
              <w:rPr>
                <w:szCs w:val="28"/>
              </w:rPr>
            </w:pPr>
            <w:r w:rsidRPr="00FE6E1F">
              <w:rPr>
                <w:szCs w:val="28"/>
              </w:rPr>
              <w:t>Демонстративный</w:t>
            </w:r>
          </w:p>
        </w:tc>
      </w:tr>
      <w:tr w:rsidR="005E7E0B" w:rsidRPr="00FE6E1F" w14:paraId="78E18DF4" w14:textId="77777777" w:rsidTr="005E7E0B">
        <w:trPr>
          <w:trHeight w:val="290"/>
        </w:trPr>
        <w:tc>
          <w:tcPr>
            <w:tcW w:w="709" w:type="dxa"/>
            <w:shd w:val="clear" w:color="auto" w:fill="auto"/>
            <w:noWrap/>
            <w:vAlign w:val="center"/>
            <w:hideMark/>
          </w:tcPr>
          <w:p w14:paraId="60B7A0B5" w14:textId="77777777" w:rsidR="005E7E0B" w:rsidRPr="00FE6E1F" w:rsidRDefault="005E7E0B" w:rsidP="00432A1D">
            <w:pPr>
              <w:spacing w:line="360" w:lineRule="auto"/>
              <w:rPr>
                <w:color w:val="000000"/>
                <w:szCs w:val="28"/>
              </w:rPr>
            </w:pPr>
            <w:r w:rsidRPr="00FE6E1F">
              <w:rPr>
                <w:color w:val="000000"/>
                <w:szCs w:val="28"/>
              </w:rPr>
              <w:lastRenderedPageBreak/>
              <w:t>35</w:t>
            </w:r>
          </w:p>
        </w:tc>
        <w:tc>
          <w:tcPr>
            <w:tcW w:w="488" w:type="dxa"/>
            <w:vAlign w:val="center"/>
          </w:tcPr>
          <w:p w14:paraId="7F9D2C06"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vAlign w:val="center"/>
          </w:tcPr>
          <w:p w14:paraId="4BAECE13"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0C249E53" w14:textId="77777777" w:rsidR="005E7E0B" w:rsidRPr="00FE6E1F" w:rsidRDefault="005E7E0B" w:rsidP="00432A1D">
            <w:pPr>
              <w:spacing w:line="360" w:lineRule="auto"/>
              <w:jc w:val="center"/>
              <w:rPr>
                <w:color w:val="000000"/>
                <w:szCs w:val="28"/>
              </w:rPr>
            </w:pPr>
            <w:r w:rsidRPr="00FE6E1F">
              <w:rPr>
                <w:color w:val="000000"/>
                <w:szCs w:val="28"/>
              </w:rPr>
              <w:t>4,3</w:t>
            </w:r>
          </w:p>
        </w:tc>
        <w:tc>
          <w:tcPr>
            <w:tcW w:w="1559" w:type="dxa"/>
            <w:shd w:val="clear" w:color="auto" w:fill="auto"/>
            <w:noWrap/>
            <w:vAlign w:val="center"/>
            <w:hideMark/>
          </w:tcPr>
          <w:p w14:paraId="73DA8D72"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2271509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702C91C8" w14:textId="77777777" w:rsidR="005E7E0B" w:rsidRPr="00FE6E1F" w:rsidRDefault="005E7E0B" w:rsidP="00432A1D">
            <w:pPr>
              <w:spacing w:line="360" w:lineRule="auto"/>
              <w:jc w:val="center"/>
              <w:rPr>
                <w:szCs w:val="28"/>
              </w:rPr>
            </w:pPr>
            <w:proofErr w:type="spellStart"/>
            <w:r w:rsidRPr="00FE6E1F">
              <w:rPr>
                <w:szCs w:val="28"/>
              </w:rPr>
              <w:t>Гипертимный</w:t>
            </w:r>
            <w:proofErr w:type="spellEnd"/>
          </w:p>
        </w:tc>
      </w:tr>
      <w:tr w:rsidR="005E7E0B" w:rsidRPr="00FE6E1F" w14:paraId="084EE654" w14:textId="77777777" w:rsidTr="005E7E0B">
        <w:trPr>
          <w:trHeight w:val="290"/>
        </w:trPr>
        <w:tc>
          <w:tcPr>
            <w:tcW w:w="709" w:type="dxa"/>
            <w:shd w:val="clear" w:color="auto" w:fill="auto"/>
            <w:noWrap/>
            <w:vAlign w:val="center"/>
            <w:hideMark/>
          </w:tcPr>
          <w:p w14:paraId="000FC3DA" w14:textId="77777777" w:rsidR="005E7E0B" w:rsidRPr="00FE6E1F" w:rsidRDefault="005E7E0B" w:rsidP="00432A1D">
            <w:pPr>
              <w:spacing w:line="360" w:lineRule="auto"/>
              <w:rPr>
                <w:color w:val="000000"/>
                <w:szCs w:val="28"/>
              </w:rPr>
            </w:pPr>
            <w:r w:rsidRPr="00FE6E1F">
              <w:rPr>
                <w:color w:val="000000"/>
                <w:szCs w:val="28"/>
              </w:rPr>
              <w:t>36</w:t>
            </w:r>
          </w:p>
        </w:tc>
        <w:tc>
          <w:tcPr>
            <w:tcW w:w="488" w:type="dxa"/>
            <w:shd w:val="clear" w:color="auto" w:fill="auto"/>
            <w:vAlign w:val="center"/>
          </w:tcPr>
          <w:p w14:paraId="77D93F8F"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64684816"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0FA25447" w14:textId="77777777" w:rsidR="005E7E0B" w:rsidRPr="00FE6E1F" w:rsidRDefault="005E7E0B" w:rsidP="00432A1D">
            <w:pPr>
              <w:spacing w:line="360" w:lineRule="auto"/>
              <w:jc w:val="center"/>
              <w:rPr>
                <w:color w:val="000000"/>
                <w:szCs w:val="28"/>
              </w:rPr>
            </w:pPr>
            <w:r w:rsidRPr="00FE6E1F">
              <w:rPr>
                <w:color w:val="000000"/>
                <w:szCs w:val="28"/>
              </w:rPr>
              <w:t>4,1</w:t>
            </w:r>
          </w:p>
        </w:tc>
        <w:tc>
          <w:tcPr>
            <w:tcW w:w="1559" w:type="dxa"/>
            <w:shd w:val="clear" w:color="auto" w:fill="auto"/>
            <w:noWrap/>
            <w:vAlign w:val="center"/>
            <w:hideMark/>
          </w:tcPr>
          <w:p w14:paraId="6187EAE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64C7CB6"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2F591A33" w14:textId="77777777" w:rsidR="005E7E0B" w:rsidRPr="00FE6E1F" w:rsidRDefault="005E7E0B" w:rsidP="00432A1D">
            <w:pPr>
              <w:spacing w:line="360" w:lineRule="auto"/>
              <w:jc w:val="center"/>
              <w:rPr>
                <w:szCs w:val="28"/>
              </w:rPr>
            </w:pPr>
            <w:r w:rsidRPr="00FE6E1F">
              <w:rPr>
                <w:szCs w:val="28"/>
              </w:rPr>
              <w:t>Эмотивный</w:t>
            </w:r>
          </w:p>
        </w:tc>
      </w:tr>
      <w:tr w:rsidR="005E7E0B" w:rsidRPr="00FE6E1F" w14:paraId="77D946E8" w14:textId="77777777" w:rsidTr="005E7E0B">
        <w:trPr>
          <w:trHeight w:val="290"/>
        </w:trPr>
        <w:tc>
          <w:tcPr>
            <w:tcW w:w="709" w:type="dxa"/>
            <w:shd w:val="clear" w:color="auto" w:fill="auto"/>
            <w:noWrap/>
            <w:vAlign w:val="center"/>
            <w:hideMark/>
          </w:tcPr>
          <w:p w14:paraId="55E6E926" w14:textId="77777777" w:rsidR="005E7E0B" w:rsidRPr="00FE6E1F" w:rsidRDefault="005E7E0B" w:rsidP="00432A1D">
            <w:pPr>
              <w:spacing w:line="360" w:lineRule="auto"/>
              <w:rPr>
                <w:color w:val="000000"/>
                <w:szCs w:val="28"/>
              </w:rPr>
            </w:pPr>
            <w:r w:rsidRPr="00FE6E1F">
              <w:rPr>
                <w:color w:val="000000"/>
                <w:szCs w:val="28"/>
              </w:rPr>
              <w:t>39</w:t>
            </w:r>
          </w:p>
        </w:tc>
        <w:tc>
          <w:tcPr>
            <w:tcW w:w="488" w:type="dxa"/>
            <w:shd w:val="clear" w:color="auto" w:fill="auto"/>
            <w:vAlign w:val="center"/>
          </w:tcPr>
          <w:p w14:paraId="168B3F55"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77096243"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E0BA1FF"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5F527EA3"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7AD12C98"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45A8CD50"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74109524" w14:textId="77777777" w:rsidTr="005E7E0B">
        <w:trPr>
          <w:trHeight w:val="290"/>
        </w:trPr>
        <w:tc>
          <w:tcPr>
            <w:tcW w:w="709" w:type="dxa"/>
            <w:shd w:val="clear" w:color="auto" w:fill="auto"/>
            <w:noWrap/>
            <w:vAlign w:val="center"/>
            <w:hideMark/>
          </w:tcPr>
          <w:p w14:paraId="6582321B" w14:textId="77777777" w:rsidR="005E7E0B" w:rsidRPr="00FE6E1F" w:rsidRDefault="005E7E0B" w:rsidP="00432A1D">
            <w:pPr>
              <w:spacing w:line="360" w:lineRule="auto"/>
              <w:rPr>
                <w:color w:val="000000"/>
                <w:szCs w:val="28"/>
              </w:rPr>
            </w:pPr>
            <w:r w:rsidRPr="00FE6E1F">
              <w:rPr>
                <w:color w:val="000000"/>
                <w:szCs w:val="28"/>
              </w:rPr>
              <w:t>41</w:t>
            </w:r>
          </w:p>
        </w:tc>
        <w:tc>
          <w:tcPr>
            <w:tcW w:w="488" w:type="dxa"/>
            <w:shd w:val="clear" w:color="auto" w:fill="auto"/>
            <w:vAlign w:val="center"/>
          </w:tcPr>
          <w:p w14:paraId="4EC93184"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177D6A86"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416C5ACA"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74E3D57D"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3822201"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125F7B79" w14:textId="77777777" w:rsidR="005E7E0B" w:rsidRPr="00FE6E1F" w:rsidRDefault="005E7E0B" w:rsidP="00432A1D">
            <w:pPr>
              <w:spacing w:line="360" w:lineRule="auto"/>
              <w:jc w:val="center"/>
              <w:rPr>
                <w:szCs w:val="28"/>
              </w:rPr>
            </w:pPr>
            <w:r w:rsidRPr="00FE6E1F">
              <w:rPr>
                <w:szCs w:val="28"/>
              </w:rPr>
              <w:t>Эмотивный</w:t>
            </w:r>
          </w:p>
        </w:tc>
      </w:tr>
      <w:tr w:rsidR="005E7E0B" w:rsidRPr="00FE6E1F" w14:paraId="0BC3A34F" w14:textId="77777777" w:rsidTr="005E7E0B">
        <w:trPr>
          <w:trHeight w:val="290"/>
        </w:trPr>
        <w:tc>
          <w:tcPr>
            <w:tcW w:w="709" w:type="dxa"/>
            <w:shd w:val="clear" w:color="auto" w:fill="auto"/>
            <w:noWrap/>
            <w:vAlign w:val="center"/>
            <w:hideMark/>
          </w:tcPr>
          <w:p w14:paraId="3B366B28" w14:textId="77777777" w:rsidR="005E7E0B" w:rsidRPr="00FE6E1F" w:rsidRDefault="005E7E0B" w:rsidP="00432A1D">
            <w:pPr>
              <w:spacing w:line="360" w:lineRule="auto"/>
              <w:rPr>
                <w:color w:val="000000"/>
                <w:szCs w:val="28"/>
              </w:rPr>
            </w:pPr>
            <w:r w:rsidRPr="00FE6E1F">
              <w:rPr>
                <w:color w:val="000000"/>
                <w:szCs w:val="28"/>
              </w:rPr>
              <w:t>43</w:t>
            </w:r>
          </w:p>
        </w:tc>
        <w:tc>
          <w:tcPr>
            <w:tcW w:w="488" w:type="dxa"/>
            <w:shd w:val="clear" w:color="auto" w:fill="auto"/>
            <w:vAlign w:val="center"/>
          </w:tcPr>
          <w:p w14:paraId="31B9B8B8"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3CF046DB"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68DB1B7E" w14:textId="77777777" w:rsidR="005E7E0B" w:rsidRPr="00FE6E1F" w:rsidRDefault="005E7E0B" w:rsidP="00432A1D">
            <w:pPr>
              <w:spacing w:line="360" w:lineRule="auto"/>
              <w:jc w:val="center"/>
              <w:rPr>
                <w:color w:val="000000"/>
                <w:szCs w:val="28"/>
              </w:rPr>
            </w:pPr>
            <w:r w:rsidRPr="00FE6E1F">
              <w:rPr>
                <w:color w:val="000000"/>
                <w:szCs w:val="28"/>
              </w:rPr>
              <w:t>4,3</w:t>
            </w:r>
          </w:p>
        </w:tc>
        <w:tc>
          <w:tcPr>
            <w:tcW w:w="1559" w:type="dxa"/>
            <w:shd w:val="clear" w:color="auto" w:fill="auto"/>
            <w:noWrap/>
            <w:vAlign w:val="center"/>
            <w:hideMark/>
          </w:tcPr>
          <w:p w14:paraId="38BAAC1B"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6C6960E5"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21B73046"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4081B2C5" w14:textId="77777777" w:rsidTr="005E7E0B">
        <w:trPr>
          <w:trHeight w:val="290"/>
        </w:trPr>
        <w:tc>
          <w:tcPr>
            <w:tcW w:w="709" w:type="dxa"/>
            <w:shd w:val="clear" w:color="auto" w:fill="auto"/>
            <w:noWrap/>
            <w:vAlign w:val="center"/>
            <w:hideMark/>
          </w:tcPr>
          <w:p w14:paraId="6B5CB1D0" w14:textId="77777777" w:rsidR="005E7E0B" w:rsidRPr="00FE6E1F" w:rsidRDefault="005E7E0B" w:rsidP="00432A1D">
            <w:pPr>
              <w:spacing w:line="360" w:lineRule="auto"/>
              <w:rPr>
                <w:color w:val="000000"/>
                <w:szCs w:val="28"/>
              </w:rPr>
            </w:pPr>
            <w:r w:rsidRPr="00FE6E1F">
              <w:rPr>
                <w:color w:val="000000"/>
                <w:szCs w:val="28"/>
              </w:rPr>
              <w:t>45</w:t>
            </w:r>
          </w:p>
        </w:tc>
        <w:tc>
          <w:tcPr>
            <w:tcW w:w="488" w:type="dxa"/>
            <w:shd w:val="clear" w:color="auto" w:fill="auto"/>
            <w:vAlign w:val="center"/>
          </w:tcPr>
          <w:p w14:paraId="5E1E6788"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shd w:val="clear" w:color="auto" w:fill="auto"/>
            <w:vAlign w:val="center"/>
          </w:tcPr>
          <w:p w14:paraId="4F76A6B2"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15E5CFC9" w14:textId="77777777" w:rsidR="005E7E0B" w:rsidRPr="00FE6E1F" w:rsidRDefault="005E7E0B" w:rsidP="00432A1D">
            <w:pPr>
              <w:spacing w:line="360" w:lineRule="auto"/>
              <w:jc w:val="center"/>
              <w:rPr>
                <w:color w:val="000000"/>
                <w:szCs w:val="28"/>
              </w:rPr>
            </w:pPr>
            <w:r w:rsidRPr="00FE6E1F">
              <w:rPr>
                <w:color w:val="000000"/>
                <w:szCs w:val="28"/>
              </w:rPr>
              <w:t>4,8</w:t>
            </w:r>
          </w:p>
        </w:tc>
        <w:tc>
          <w:tcPr>
            <w:tcW w:w="1559" w:type="dxa"/>
            <w:shd w:val="clear" w:color="auto" w:fill="auto"/>
            <w:noWrap/>
            <w:vAlign w:val="center"/>
            <w:hideMark/>
          </w:tcPr>
          <w:p w14:paraId="2C6112AF" w14:textId="77777777" w:rsidR="005E7E0B" w:rsidRPr="00FE6E1F" w:rsidRDefault="005E7E0B" w:rsidP="00432A1D">
            <w:pPr>
              <w:spacing w:line="360" w:lineRule="auto"/>
              <w:jc w:val="center"/>
              <w:rPr>
                <w:color w:val="000000"/>
                <w:szCs w:val="28"/>
              </w:rPr>
            </w:pPr>
            <w:r w:rsidRPr="00FE6E1F">
              <w:rPr>
                <w:color w:val="000000"/>
                <w:szCs w:val="28"/>
              </w:rPr>
              <w:t>Средняя</w:t>
            </w:r>
          </w:p>
        </w:tc>
        <w:tc>
          <w:tcPr>
            <w:tcW w:w="1701" w:type="dxa"/>
            <w:shd w:val="clear" w:color="auto" w:fill="auto"/>
            <w:noWrap/>
            <w:vAlign w:val="center"/>
            <w:hideMark/>
          </w:tcPr>
          <w:p w14:paraId="2316940D" w14:textId="77777777" w:rsidR="005E7E0B" w:rsidRPr="00FE6E1F" w:rsidRDefault="005E7E0B" w:rsidP="00432A1D">
            <w:pPr>
              <w:spacing w:line="360" w:lineRule="auto"/>
              <w:jc w:val="center"/>
              <w:rPr>
                <w:color w:val="000000"/>
                <w:szCs w:val="28"/>
              </w:rPr>
            </w:pPr>
            <w:r w:rsidRPr="00FE6E1F">
              <w:rPr>
                <w:color w:val="000000"/>
                <w:szCs w:val="28"/>
              </w:rPr>
              <w:t>Средний</w:t>
            </w:r>
          </w:p>
        </w:tc>
        <w:tc>
          <w:tcPr>
            <w:tcW w:w="2977" w:type="dxa"/>
            <w:shd w:val="clear" w:color="auto" w:fill="auto"/>
            <w:noWrap/>
            <w:vAlign w:val="center"/>
            <w:hideMark/>
          </w:tcPr>
          <w:p w14:paraId="343A6D59" w14:textId="77777777" w:rsidR="005E7E0B" w:rsidRPr="00FE6E1F" w:rsidRDefault="005E7E0B" w:rsidP="00432A1D">
            <w:pPr>
              <w:spacing w:line="360" w:lineRule="auto"/>
              <w:jc w:val="center"/>
              <w:rPr>
                <w:szCs w:val="28"/>
              </w:rPr>
            </w:pPr>
            <w:r w:rsidRPr="00FE6E1F">
              <w:rPr>
                <w:szCs w:val="28"/>
              </w:rPr>
              <w:t>Педантичный</w:t>
            </w:r>
          </w:p>
        </w:tc>
      </w:tr>
      <w:tr w:rsidR="005E7E0B" w:rsidRPr="00FE6E1F" w14:paraId="1644D75A" w14:textId="77777777" w:rsidTr="005E7E0B">
        <w:trPr>
          <w:trHeight w:val="290"/>
        </w:trPr>
        <w:tc>
          <w:tcPr>
            <w:tcW w:w="709" w:type="dxa"/>
            <w:shd w:val="clear" w:color="auto" w:fill="auto"/>
            <w:noWrap/>
            <w:vAlign w:val="center"/>
            <w:hideMark/>
          </w:tcPr>
          <w:p w14:paraId="4AB3F553" w14:textId="77777777" w:rsidR="005E7E0B" w:rsidRPr="00FE6E1F" w:rsidRDefault="005E7E0B" w:rsidP="00432A1D">
            <w:pPr>
              <w:spacing w:line="360" w:lineRule="auto"/>
              <w:rPr>
                <w:color w:val="000000"/>
                <w:szCs w:val="28"/>
              </w:rPr>
            </w:pPr>
            <w:r w:rsidRPr="00FE6E1F">
              <w:rPr>
                <w:color w:val="000000"/>
                <w:szCs w:val="28"/>
              </w:rPr>
              <w:t>46</w:t>
            </w:r>
          </w:p>
        </w:tc>
        <w:tc>
          <w:tcPr>
            <w:tcW w:w="488" w:type="dxa"/>
            <w:shd w:val="clear" w:color="auto" w:fill="auto"/>
            <w:vAlign w:val="center"/>
          </w:tcPr>
          <w:p w14:paraId="74D74F1C" w14:textId="77777777" w:rsidR="005E7E0B" w:rsidRPr="00FE6E1F" w:rsidRDefault="005E7E0B" w:rsidP="00432A1D">
            <w:pPr>
              <w:spacing w:line="360" w:lineRule="auto"/>
              <w:jc w:val="center"/>
              <w:rPr>
                <w:color w:val="000000"/>
                <w:szCs w:val="28"/>
              </w:rPr>
            </w:pPr>
            <w:r w:rsidRPr="00FE6E1F">
              <w:rPr>
                <w:color w:val="000000"/>
                <w:szCs w:val="28"/>
              </w:rPr>
              <w:t>м</w:t>
            </w:r>
          </w:p>
        </w:tc>
        <w:tc>
          <w:tcPr>
            <w:tcW w:w="788" w:type="dxa"/>
            <w:shd w:val="clear" w:color="auto" w:fill="auto"/>
            <w:vAlign w:val="center"/>
          </w:tcPr>
          <w:p w14:paraId="0302DCD6" w14:textId="77777777" w:rsidR="005E7E0B" w:rsidRPr="00FE6E1F" w:rsidRDefault="005E7E0B" w:rsidP="00432A1D">
            <w:pPr>
              <w:spacing w:line="360" w:lineRule="auto"/>
              <w:jc w:val="center"/>
              <w:rPr>
                <w:color w:val="000000"/>
                <w:szCs w:val="28"/>
              </w:rPr>
            </w:pPr>
            <w:r w:rsidRPr="00FE6E1F">
              <w:rPr>
                <w:color w:val="000000"/>
                <w:szCs w:val="28"/>
              </w:rPr>
              <w:t>15</w:t>
            </w:r>
          </w:p>
        </w:tc>
        <w:tc>
          <w:tcPr>
            <w:tcW w:w="1418" w:type="dxa"/>
            <w:shd w:val="clear" w:color="auto" w:fill="auto"/>
            <w:noWrap/>
            <w:vAlign w:val="center"/>
            <w:hideMark/>
          </w:tcPr>
          <w:p w14:paraId="1FDEB45E" w14:textId="77777777" w:rsidR="005E7E0B" w:rsidRPr="00FE6E1F" w:rsidRDefault="005E7E0B" w:rsidP="00432A1D">
            <w:pPr>
              <w:spacing w:line="360" w:lineRule="auto"/>
              <w:jc w:val="center"/>
              <w:rPr>
                <w:color w:val="000000"/>
                <w:szCs w:val="28"/>
              </w:rPr>
            </w:pPr>
            <w:r w:rsidRPr="00FE6E1F">
              <w:rPr>
                <w:color w:val="000000"/>
                <w:szCs w:val="28"/>
              </w:rPr>
              <w:t>4,5</w:t>
            </w:r>
          </w:p>
        </w:tc>
        <w:tc>
          <w:tcPr>
            <w:tcW w:w="1559" w:type="dxa"/>
            <w:shd w:val="clear" w:color="auto" w:fill="auto"/>
            <w:noWrap/>
            <w:vAlign w:val="center"/>
            <w:hideMark/>
          </w:tcPr>
          <w:p w14:paraId="3DBA3D96"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CD98041"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2F1A1282" w14:textId="77777777" w:rsidR="005E7E0B" w:rsidRPr="00FE6E1F" w:rsidRDefault="005E7E0B" w:rsidP="00432A1D">
            <w:pPr>
              <w:spacing w:line="360" w:lineRule="auto"/>
              <w:jc w:val="center"/>
              <w:rPr>
                <w:szCs w:val="28"/>
              </w:rPr>
            </w:pPr>
            <w:r w:rsidRPr="00FE6E1F">
              <w:rPr>
                <w:szCs w:val="28"/>
              </w:rPr>
              <w:t>Экзальтированный</w:t>
            </w:r>
          </w:p>
        </w:tc>
      </w:tr>
      <w:tr w:rsidR="005E7E0B" w:rsidRPr="00FE6E1F" w14:paraId="5A19F0F0" w14:textId="77777777" w:rsidTr="005E7E0B">
        <w:trPr>
          <w:trHeight w:val="290"/>
        </w:trPr>
        <w:tc>
          <w:tcPr>
            <w:tcW w:w="709" w:type="dxa"/>
            <w:shd w:val="clear" w:color="auto" w:fill="auto"/>
            <w:noWrap/>
            <w:vAlign w:val="center"/>
            <w:hideMark/>
          </w:tcPr>
          <w:p w14:paraId="6A064E2A" w14:textId="77777777" w:rsidR="005E7E0B" w:rsidRPr="00FE6E1F" w:rsidRDefault="005E7E0B" w:rsidP="00432A1D">
            <w:pPr>
              <w:spacing w:line="360" w:lineRule="auto"/>
              <w:rPr>
                <w:color w:val="000000"/>
                <w:szCs w:val="28"/>
              </w:rPr>
            </w:pPr>
            <w:r w:rsidRPr="00FE6E1F">
              <w:rPr>
                <w:color w:val="000000"/>
                <w:szCs w:val="28"/>
              </w:rPr>
              <w:t>48</w:t>
            </w:r>
          </w:p>
        </w:tc>
        <w:tc>
          <w:tcPr>
            <w:tcW w:w="488" w:type="dxa"/>
            <w:shd w:val="clear" w:color="auto" w:fill="auto"/>
            <w:vAlign w:val="center"/>
          </w:tcPr>
          <w:p w14:paraId="0EF1A37D"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67199A0C"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5C379B92" w14:textId="77777777" w:rsidR="005E7E0B" w:rsidRPr="00FE6E1F" w:rsidRDefault="005E7E0B" w:rsidP="00432A1D">
            <w:pPr>
              <w:spacing w:line="360" w:lineRule="auto"/>
              <w:jc w:val="center"/>
              <w:rPr>
                <w:color w:val="000000"/>
                <w:szCs w:val="28"/>
              </w:rPr>
            </w:pPr>
            <w:r w:rsidRPr="00FE6E1F">
              <w:rPr>
                <w:color w:val="000000"/>
                <w:szCs w:val="28"/>
              </w:rPr>
              <w:t>4,9</w:t>
            </w:r>
          </w:p>
        </w:tc>
        <w:tc>
          <w:tcPr>
            <w:tcW w:w="1559" w:type="dxa"/>
            <w:shd w:val="clear" w:color="auto" w:fill="auto"/>
            <w:noWrap/>
            <w:vAlign w:val="center"/>
            <w:hideMark/>
          </w:tcPr>
          <w:p w14:paraId="5C580861"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384650FF"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7C9E25B8" w14:textId="77777777" w:rsidR="005E7E0B" w:rsidRPr="00FE6E1F" w:rsidRDefault="005E7E0B" w:rsidP="00432A1D">
            <w:pPr>
              <w:spacing w:line="360" w:lineRule="auto"/>
              <w:jc w:val="center"/>
              <w:rPr>
                <w:szCs w:val="28"/>
              </w:rPr>
            </w:pPr>
            <w:r w:rsidRPr="00FE6E1F">
              <w:rPr>
                <w:szCs w:val="28"/>
              </w:rPr>
              <w:t>Тревожный</w:t>
            </w:r>
          </w:p>
        </w:tc>
      </w:tr>
      <w:tr w:rsidR="005E7E0B" w:rsidRPr="00FE6E1F" w14:paraId="23748987" w14:textId="77777777" w:rsidTr="005E7E0B">
        <w:trPr>
          <w:trHeight w:val="290"/>
        </w:trPr>
        <w:tc>
          <w:tcPr>
            <w:tcW w:w="709" w:type="dxa"/>
            <w:shd w:val="clear" w:color="auto" w:fill="auto"/>
            <w:noWrap/>
            <w:vAlign w:val="center"/>
            <w:hideMark/>
          </w:tcPr>
          <w:p w14:paraId="303D1303" w14:textId="77777777" w:rsidR="005E7E0B" w:rsidRPr="00FE6E1F" w:rsidRDefault="005E7E0B" w:rsidP="00432A1D">
            <w:pPr>
              <w:spacing w:line="360" w:lineRule="auto"/>
              <w:rPr>
                <w:color w:val="000000"/>
                <w:szCs w:val="28"/>
              </w:rPr>
            </w:pPr>
            <w:r w:rsidRPr="00FE6E1F">
              <w:rPr>
                <w:color w:val="000000"/>
                <w:szCs w:val="28"/>
              </w:rPr>
              <w:t>49</w:t>
            </w:r>
          </w:p>
        </w:tc>
        <w:tc>
          <w:tcPr>
            <w:tcW w:w="488" w:type="dxa"/>
            <w:shd w:val="clear" w:color="auto" w:fill="auto"/>
            <w:vAlign w:val="center"/>
          </w:tcPr>
          <w:p w14:paraId="320F1C2E" w14:textId="77777777" w:rsidR="005E7E0B" w:rsidRPr="00FE6E1F" w:rsidRDefault="005E7E0B" w:rsidP="00432A1D">
            <w:pPr>
              <w:spacing w:line="360" w:lineRule="auto"/>
              <w:jc w:val="center"/>
              <w:rPr>
                <w:color w:val="000000"/>
                <w:szCs w:val="28"/>
              </w:rPr>
            </w:pPr>
            <w:r w:rsidRPr="00FE6E1F">
              <w:rPr>
                <w:color w:val="000000"/>
                <w:szCs w:val="28"/>
              </w:rPr>
              <w:t>ж</w:t>
            </w:r>
          </w:p>
        </w:tc>
        <w:tc>
          <w:tcPr>
            <w:tcW w:w="788" w:type="dxa"/>
            <w:shd w:val="clear" w:color="auto" w:fill="auto"/>
            <w:vAlign w:val="center"/>
          </w:tcPr>
          <w:p w14:paraId="08B8CC22" w14:textId="77777777" w:rsidR="005E7E0B" w:rsidRPr="00FE6E1F" w:rsidRDefault="005E7E0B" w:rsidP="00432A1D">
            <w:pPr>
              <w:spacing w:line="360" w:lineRule="auto"/>
              <w:jc w:val="center"/>
              <w:rPr>
                <w:color w:val="000000"/>
                <w:szCs w:val="28"/>
              </w:rPr>
            </w:pPr>
            <w:r w:rsidRPr="00FE6E1F">
              <w:rPr>
                <w:color w:val="000000"/>
                <w:szCs w:val="28"/>
              </w:rPr>
              <w:t>16</w:t>
            </w:r>
          </w:p>
        </w:tc>
        <w:tc>
          <w:tcPr>
            <w:tcW w:w="1418" w:type="dxa"/>
            <w:shd w:val="clear" w:color="auto" w:fill="auto"/>
            <w:noWrap/>
            <w:vAlign w:val="center"/>
            <w:hideMark/>
          </w:tcPr>
          <w:p w14:paraId="347BE967" w14:textId="77777777" w:rsidR="005E7E0B" w:rsidRPr="00FE6E1F" w:rsidRDefault="005E7E0B" w:rsidP="00432A1D">
            <w:pPr>
              <w:spacing w:line="360" w:lineRule="auto"/>
              <w:jc w:val="center"/>
              <w:rPr>
                <w:color w:val="000000"/>
                <w:szCs w:val="28"/>
              </w:rPr>
            </w:pPr>
            <w:r w:rsidRPr="00FE6E1F">
              <w:rPr>
                <w:color w:val="000000"/>
                <w:szCs w:val="28"/>
              </w:rPr>
              <w:t>4,7</w:t>
            </w:r>
          </w:p>
        </w:tc>
        <w:tc>
          <w:tcPr>
            <w:tcW w:w="1559" w:type="dxa"/>
            <w:shd w:val="clear" w:color="auto" w:fill="auto"/>
            <w:noWrap/>
            <w:vAlign w:val="center"/>
            <w:hideMark/>
          </w:tcPr>
          <w:p w14:paraId="10B5DEFA" w14:textId="77777777" w:rsidR="005E7E0B" w:rsidRPr="00FE6E1F" w:rsidRDefault="005E7E0B" w:rsidP="00432A1D">
            <w:pPr>
              <w:spacing w:line="360" w:lineRule="auto"/>
              <w:jc w:val="center"/>
              <w:rPr>
                <w:color w:val="000000"/>
                <w:szCs w:val="28"/>
              </w:rPr>
            </w:pPr>
            <w:r w:rsidRPr="00FE6E1F">
              <w:rPr>
                <w:color w:val="000000"/>
                <w:szCs w:val="28"/>
              </w:rPr>
              <w:t>Низкая</w:t>
            </w:r>
          </w:p>
        </w:tc>
        <w:tc>
          <w:tcPr>
            <w:tcW w:w="1701" w:type="dxa"/>
            <w:shd w:val="clear" w:color="auto" w:fill="auto"/>
            <w:noWrap/>
            <w:vAlign w:val="center"/>
            <w:hideMark/>
          </w:tcPr>
          <w:p w14:paraId="2C37C608" w14:textId="77777777" w:rsidR="005E7E0B" w:rsidRPr="00FE6E1F" w:rsidRDefault="005E7E0B" w:rsidP="00432A1D">
            <w:pPr>
              <w:spacing w:line="360" w:lineRule="auto"/>
              <w:jc w:val="center"/>
              <w:rPr>
                <w:color w:val="000000"/>
                <w:szCs w:val="28"/>
              </w:rPr>
            </w:pPr>
            <w:r w:rsidRPr="00FE6E1F">
              <w:rPr>
                <w:color w:val="000000"/>
                <w:szCs w:val="28"/>
              </w:rPr>
              <w:t>Высокий</w:t>
            </w:r>
          </w:p>
        </w:tc>
        <w:tc>
          <w:tcPr>
            <w:tcW w:w="2977" w:type="dxa"/>
            <w:shd w:val="clear" w:color="auto" w:fill="auto"/>
            <w:noWrap/>
            <w:vAlign w:val="center"/>
            <w:hideMark/>
          </w:tcPr>
          <w:p w14:paraId="72B4F6FF" w14:textId="77777777" w:rsidR="005E7E0B" w:rsidRPr="00FE6E1F" w:rsidRDefault="005E7E0B" w:rsidP="00432A1D">
            <w:pPr>
              <w:spacing w:line="360" w:lineRule="auto"/>
              <w:jc w:val="center"/>
              <w:rPr>
                <w:szCs w:val="28"/>
              </w:rPr>
            </w:pPr>
            <w:r w:rsidRPr="00FE6E1F">
              <w:rPr>
                <w:szCs w:val="28"/>
              </w:rPr>
              <w:t>Демонстративный</w:t>
            </w:r>
          </w:p>
        </w:tc>
      </w:tr>
    </w:tbl>
    <w:p w14:paraId="48CCC14E" w14:textId="77777777" w:rsidR="005E7E0B" w:rsidRPr="00FE6E1F" w:rsidRDefault="005E7E0B" w:rsidP="00432A1D">
      <w:pPr>
        <w:spacing w:line="360" w:lineRule="auto"/>
      </w:pPr>
    </w:p>
    <w:p w14:paraId="7220AF31" w14:textId="77777777" w:rsidR="005E7E0B" w:rsidRPr="00230F07" w:rsidRDefault="005E7E0B" w:rsidP="00432A1D">
      <w:pPr>
        <w:spacing w:line="360" w:lineRule="auto"/>
        <w:rPr>
          <w:szCs w:val="28"/>
        </w:rPr>
      </w:pPr>
    </w:p>
    <w:p w14:paraId="6AEDCD2E" w14:textId="77777777" w:rsidR="00AA7496" w:rsidRDefault="00AA7496" w:rsidP="00432A1D">
      <w:pPr>
        <w:spacing w:line="360" w:lineRule="auto"/>
      </w:pPr>
    </w:p>
    <w:sectPr w:rsidR="00AA7496" w:rsidSect="00587463">
      <w:pgSz w:w="11906" w:h="16838"/>
      <w:pgMar w:top="1134" w:right="851" w:bottom="1134" w:left="1701" w:header="851"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1D2D" w14:textId="77777777" w:rsidR="00731B7A" w:rsidRDefault="00731B7A">
      <w:pPr>
        <w:spacing w:after="0" w:line="240" w:lineRule="auto"/>
      </w:pPr>
      <w:r>
        <w:separator/>
      </w:r>
    </w:p>
  </w:endnote>
  <w:endnote w:type="continuationSeparator" w:id="0">
    <w:p w14:paraId="217DBFBD" w14:textId="77777777" w:rsidR="00731B7A" w:rsidRDefault="0073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9801" w14:textId="77777777" w:rsidR="001572FD" w:rsidRPr="00A60AC5" w:rsidRDefault="001572FD" w:rsidP="00A60AC5">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5905"/>
      <w:docPartObj>
        <w:docPartGallery w:val="Page Numbers (Bottom of Page)"/>
        <w:docPartUnique/>
      </w:docPartObj>
    </w:sdtPr>
    <w:sdtEndPr/>
    <w:sdtContent>
      <w:p w14:paraId="1C3A0046" w14:textId="610391E8" w:rsidR="00587463" w:rsidRDefault="00587463">
        <w:pPr>
          <w:pStyle w:val="af2"/>
          <w:jc w:val="right"/>
        </w:pPr>
        <w:r>
          <w:fldChar w:fldCharType="begin"/>
        </w:r>
        <w:r>
          <w:instrText>PAGE   \* MERGEFORMAT</w:instrText>
        </w:r>
        <w:r>
          <w:fldChar w:fldCharType="separate"/>
        </w:r>
        <w:r w:rsidR="00325C85">
          <w:rPr>
            <w:noProof/>
          </w:rPr>
          <w:t>44</w:t>
        </w:r>
        <w:r>
          <w:fldChar w:fldCharType="end"/>
        </w:r>
      </w:p>
    </w:sdtContent>
  </w:sdt>
  <w:p w14:paraId="279A41FA" w14:textId="77777777" w:rsidR="00587463" w:rsidRDefault="0058746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14B5" w14:textId="77777777" w:rsidR="00731B7A" w:rsidRDefault="00731B7A">
      <w:pPr>
        <w:spacing w:after="0" w:line="240" w:lineRule="auto"/>
      </w:pPr>
      <w:r>
        <w:separator/>
      </w:r>
    </w:p>
  </w:footnote>
  <w:footnote w:type="continuationSeparator" w:id="0">
    <w:p w14:paraId="5A84F7BF" w14:textId="77777777" w:rsidR="00731B7A" w:rsidRDefault="00731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FE9"/>
    <w:multiLevelType w:val="hybridMultilevel"/>
    <w:tmpl w:val="FFF29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F4473"/>
    <w:multiLevelType w:val="multilevel"/>
    <w:tmpl w:val="EE92DA9C"/>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4A4990"/>
    <w:multiLevelType w:val="multilevel"/>
    <w:tmpl w:val="5CA0E016"/>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8D2FF5"/>
    <w:multiLevelType w:val="hybridMultilevel"/>
    <w:tmpl w:val="FC00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E323E"/>
    <w:multiLevelType w:val="hybridMultilevel"/>
    <w:tmpl w:val="4E4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864D7"/>
    <w:multiLevelType w:val="hybridMultilevel"/>
    <w:tmpl w:val="55FCF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8708EE"/>
    <w:multiLevelType w:val="hybridMultilevel"/>
    <w:tmpl w:val="B120B026"/>
    <w:lvl w:ilvl="0" w:tplc="1D7A58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847E59"/>
    <w:multiLevelType w:val="hybridMultilevel"/>
    <w:tmpl w:val="27B6D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072BE"/>
    <w:multiLevelType w:val="hybridMultilevel"/>
    <w:tmpl w:val="860CF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9A01BF"/>
    <w:multiLevelType w:val="hybridMultilevel"/>
    <w:tmpl w:val="945CFC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E12716"/>
    <w:multiLevelType w:val="hybridMultilevel"/>
    <w:tmpl w:val="71C07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46B91"/>
    <w:multiLevelType w:val="multilevel"/>
    <w:tmpl w:val="B2A6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6673A3"/>
    <w:multiLevelType w:val="hybridMultilevel"/>
    <w:tmpl w:val="1B863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E70660"/>
    <w:multiLevelType w:val="hybridMultilevel"/>
    <w:tmpl w:val="5BE00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D65EA"/>
    <w:multiLevelType w:val="hybridMultilevel"/>
    <w:tmpl w:val="2854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43116"/>
    <w:multiLevelType w:val="multilevel"/>
    <w:tmpl w:val="C976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4F87"/>
    <w:multiLevelType w:val="hybridMultilevel"/>
    <w:tmpl w:val="7890A99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40A23B67"/>
    <w:multiLevelType w:val="hybridMultilevel"/>
    <w:tmpl w:val="4B8A4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B5030"/>
    <w:multiLevelType w:val="multilevel"/>
    <w:tmpl w:val="265048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0273A39"/>
    <w:multiLevelType w:val="hybridMultilevel"/>
    <w:tmpl w:val="A06CD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3318F"/>
    <w:multiLevelType w:val="hybridMultilevel"/>
    <w:tmpl w:val="E2662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8676B"/>
    <w:multiLevelType w:val="hybridMultilevel"/>
    <w:tmpl w:val="8558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35BBE"/>
    <w:multiLevelType w:val="multilevel"/>
    <w:tmpl w:val="ED30FFD2"/>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BD36B29"/>
    <w:multiLevelType w:val="multilevel"/>
    <w:tmpl w:val="B382FF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5C7A9E"/>
    <w:multiLevelType w:val="hybridMultilevel"/>
    <w:tmpl w:val="978C3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D6543"/>
    <w:multiLevelType w:val="hybridMultilevel"/>
    <w:tmpl w:val="0BB6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FC0128"/>
    <w:multiLevelType w:val="hybridMultilevel"/>
    <w:tmpl w:val="102A8398"/>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7">
    <w:nsid w:val="6D9F4B7D"/>
    <w:multiLevelType w:val="hybridMultilevel"/>
    <w:tmpl w:val="725E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B1F92"/>
    <w:multiLevelType w:val="hybridMultilevel"/>
    <w:tmpl w:val="916096FA"/>
    <w:lvl w:ilvl="0" w:tplc="1D7A5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8D4779"/>
    <w:multiLevelType w:val="hybridMultilevel"/>
    <w:tmpl w:val="C31ED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59E042C"/>
    <w:multiLevelType w:val="hybridMultilevel"/>
    <w:tmpl w:val="79C85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3177F"/>
    <w:multiLevelType w:val="hybridMultilevel"/>
    <w:tmpl w:val="D170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A066B"/>
    <w:multiLevelType w:val="hybridMultilevel"/>
    <w:tmpl w:val="DF9AA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 w:ilvl="0">
        <w:numFmt w:val="upperRoman"/>
        <w:lvlText w:val="%1."/>
        <w:lvlJc w:val="right"/>
      </w:lvl>
    </w:lvlOverride>
  </w:num>
  <w:num w:numId="2">
    <w:abstractNumId w:val="1"/>
  </w:num>
  <w:num w:numId="3">
    <w:abstractNumId w:val="30"/>
  </w:num>
  <w:num w:numId="4">
    <w:abstractNumId w:val="0"/>
  </w:num>
  <w:num w:numId="5">
    <w:abstractNumId w:val="4"/>
  </w:num>
  <w:num w:numId="6">
    <w:abstractNumId w:val="13"/>
  </w:num>
  <w:num w:numId="7">
    <w:abstractNumId w:val="21"/>
  </w:num>
  <w:num w:numId="8">
    <w:abstractNumId w:val="3"/>
  </w:num>
  <w:num w:numId="9">
    <w:abstractNumId w:val="12"/>
  </w:num>
  <w:num w:numId="10">
    <w:abstractNumId w:val="5"/>
  </w:num>
  <w:num w:numId="11">
    <w:abstractNumId w:val="22"/>
  </w:num>
  <w:num w:numId="12">
    <w:abstractNumId w:val="18"/>
  </w:num>
  <w:num w:numId="13">
    <w:abstractNumId w:val="9"/>
  </w:num>
  <w:num w:numId="14">
    <w:abstractNumId w:val="2"/>
  </w:num>
  <w:num w:numId="15">
    <w:abstractNumId w:val="14"/>
  </w:num>
  <w:num w:numId="16">
    <w:abstractNumId w:val="8"/>
  </w:num>
  <w:num w:numId="17">
    <w:abstractNumId w:val="15"/>
  </w:num>
  <w:num w:numId="18">
    <w:abstractNumId w:val="7"/>
  </w:num>
  <w:num w:numId="19">
    <w:abstractNumId w:val="10"/>
  </w:num>
  <w:num w:numId="20">
    <w:abstractNumId w:val="19"/>
  </w:num>
  <w:num w:numId="21">
    <w:abstractNumId w:val="24"/>
  </w:num>
  <w:num w:numId="22">
    <w:abstractNumId w:val="32"/>
  </w:num>
  <w:num w:numId="23">
    <w:abstractNumId w:val="20"/>
  </w:num>
  <w:num w:numId="24">
    <w:abstractNumId w:val="29"/>
  </w:num>
  <w:num w:numId="25">
    <w:abstractNumId w:val="25"/>
  </w:num>
  <w:num w:numId="26">
    <w:abstractNumId w:val="17"/>
  </w:num>
  <w:num w:numId="27">
    <w:abstractNumId w:val="31"/>
  </w:num>
  <w:num w:numId="28">
    <w:abstractNumId w:val="26"/>
  </w:num>
  <w:num w:numId="29">
    <w:abstractNumId w:val="23"/>
  </w:num>
  <w:num w:numId="30">
    <w:abstractNumId w:val="28"/>
  </w:num>
  <w:num w:numId="31">
    <w:abstractNumId w:val="6"/>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EA"/>
    <w:rsid w:val="001572FD"/>
    <w:rsid w:val="00173BC8"/>
    <w:rsid w:val="00234DAE"/>
    <w:rsid w:val="002369CA"/>
    <w:rsid w:val="0025564B"/>
    <w:rsid w:val="002742A0"/>
    <w:rsid w:val="00277063"/>
    <w:rsid w:val="00285DAC"/>
    <w:rsid w:val="0029251D"/>
    <w:rsid w:val="002A7D04"/>
    <w:rsid w:val="002D6453"/>
    <w:rsid w:val="00325C85"/>
    <w:rsid w:val="003343D3"/>
    <w:rsid w:val="00384FC9"/>
    <w:rsid w:val="003C27BD"/>
    <w:rsid w:val="0040681C"/>
    <w:rsid w:val="00432A1D"/>
    <w:rsid w:val="0047655A"/>
    <w:rsid w:val="00545C51"/>
    <w:rsid w:val="00587463"/>
    <w:rsid w:val="005D3EF2"/>
    <w:rsid w:val="005E26CA"/>
    <w:rsid w:val="005E7E0B"/>
    <w:rsid w:val="00610712"/>
    <w:rsid w:val="006C0785"/>
    <w:rsid w:val="006F00AF"/>
    <w:rsid w:val="00731B7A"/>
    <w:rsid w:val="00732565"/>
    <w:rsid w:val="00761443"/>
    <w:rsid w:val="007955C6"/>
    <w:rsid w:val="008745C6"/>
    <w:rsid w:val="008A68E6"/>
    <w:rsid w:val="008E22AD"/>
    <w:rsid w:val="0090214E"/>
    <w:rsid w:val="00A60AC5"/>
    <w:rsid w:val="00A6755E"/>
    <w:rsid w:val="00AA7496"/>
    <w:rsid w:val="00C27BC8"/>
    <w:rsid w:val="00C451AC"/>
    <w:rsid w:val="00C50BB1"/>
    <w:rsid w:val="00D418E7"/>
    <w:rsid w:val="00D67282"/>
    <w:rsid w:val="00D74865"/>
    <w:rsid w:val="00D82AC5"/>
    <w:rsid w:val="00DC6F5A"/>
    <w:rsid w:val="00DC74AE"/>
    <w:rsid w:val="00E71161"/>
    <w:rsid w:val="00E7379F"/>
    <w:rsid w:val="00EF387D"/>
    <w:rsid w:val="00F261EA"/>
    <w:rsid w:val="00FA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0B"/>
    <w:rPr>
      <w:rFonts w:ascii="Times New Roman" w:hAnsi="Times New Roman"/>
      <w:sz w:val="28"/>
    </w:rPr>
  </w:style>
  <w:style w:type="paragraph" w:styleId="1">
    <w:name w:val="heading 1"/>
    <w:aliases w:val="Главы"/>
    <w:basedOn w:val="a"/>
    <w:next w:val="a"/>
    <w:link w:val="10"/>
    <w:uiPriority w:val="9"/>
    <w:qFormat/>
    <w:rsid w:val="005E7E0B"/>
    <w:pPr>
      <w:keepNext/>
      <w:keepLines/>
      <w:spacing w:before="480" w:after="0" w:line="360" w:lineRule="auto"/>
      <w:outlineLvl w:val="0"/>
    </w:pPr>
    <w:rPr>
      <w:rFonts w:eastAsiaTheme="majorEastAsia" w:cstheme="majorBidi"/>
      <w:b/>
      <w:bCs/>
      <w:szCs w:val="28"/>
      <w:lang w:eastAsia="ru-RU"/>
    </w:rPr>
  </w:style>
  <w:style w:type="paragraph" w:styleId="2">
    <w:name w:val="heading 2"/>
    <w:aliases w:val="параграфы"/>
    <w:basedOn w:val="a"/>
    <w:next w:val="a"/>
    <w:link w:val="20"/>
    <w:uiPriority w:val="9"/>
    <w:unhideWhenUsed/>
    <w:qFormat/>
    <w:rsid w:val="005E7E0B"/>
    <w:pPr>
      <w:keepNext/>
      <w:keepLines/>
      <w:spacing w:before="200" w:after="0" w:line="360" w:lineRule="auto"/>
      <w:outlineLvl w:val="1"/>
    </w:pPr>
    <w:rPr>
      <w:rFonts w:eastAsiaTheme="majorEastAsia" w:cstheme="majorBidi"/>
      <w:b/>
      <w:bCs/>
      <w:szCs w:val="26"/>
    </w:rPr>
  </w:style>
  <w:style w:type="paragraph" w:styleId="3">
    <w:name w:val="heading 3"/>
    <w:basedOn w:val="a"/>
    <w:next w:val="a"/>
    <w:link w:val="30"/>
    <w:uiPriority w:val="9"/>
    <w:unhideWhenUsed/>
    <w:qFormat/>
    <w:rsid w:val="005E7E0B"/>
    <w:pPr>
      <w:keepNext/>
      <w:keepLines/>
      <w:spacing w:before="200" w:after="0" w:line="360" w:lineRule="auto"/>
      <w:jc w:val="center"/>
      <w:outlineLvl w:val="2"/>
    </w:pPr>
    <w:rPr>
      <w:rFonts w:eastAsiaTheme="majorEastAsia" w:cstheme="majorBidi"/>
      <w:b/>
      <w:bCs/>
    </w:rPr>
  </w:style>
  <w:style w:type="paragraph" w:styleId="4">
    <w:name w:val="heading 4"/>
    <w:basedOn w:val="a"/>
    <w:next w:val="a"/>
    <w:link w:val="40"/>
    <w:uiPriority w:val="9"/>
    <w:unhideWhenUsed/>
    <w:qFormat/>
    <w:rsid w:val="005E7E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E7E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ы Знак"/>
    <w:basedOn w:val="a0"/>
    <w:link w:val="1"/>
    <w:uiPriority w:val="9"/>
    <w:rsid w:val="005E7E0B"/>
    <w:rPr>
      <w:rFonts w:ascii="Times New Roman" w:eastAsiaTheme="majorEastAsia" w:hAnsi="Times New Roman" w:cstheme="majorBidi"/>
      <w:b/>
      <w:bCs/>
      <w:sz w:val="28"/>
      <w:szCs w:val="28"/>
      <w:lang w:eastAsia="ru-RU"/>
    </w:rPr>
  </w:style>
  <w:style w:type="character" w:customStyle="1" w:styleId="20">
    <w:name w:val="Заголовок 2 Знак"/>
    <w:aliases w:val="параграфы Знак"/>
    <w:basedOn w:val="a0"/>
    <w:link w:val="2"/>
    <w:uiPriority w:val="9"/>
    <w:rsid w:val="005E7E0B"/>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5E7E0B"/>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5E7E0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E7E0B"/>
    <w:rPr>
      <w:rFonts w:asciiTheme="majorHAnsi" w:eastAsiaTheme="majorEastAsia" w:hAnsiTheme="majorHAnsi" w:cstheme="majorBidi"/>
      <w:color w:val="243F60" w:themeColor="accent1" w:themeShade="7F"/>
      <w:sz w:val="28"/>
    </w:rPr>
  </w:style>
  <w:style w:type="paragraph" w:styleId="a3">
    <w:name w:val="Normal (Web)"/>
    <w:basedOn w:val="a"/>
    <w:uiPriority w:val="99"/>
    <w:unhideWhenUsed/>
    <w:rsid w:val="005E7E0B"/>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5E7E0B"/>
    <w:pPr>
      <w:ind w:left="720"/>
      <w:contextualSpacing/>
    </w:pPr>
  </w:style>
  <w:style w:type="paragraph" w:styleId="a5">
    <w:name w:val="footnote text"/>
    <w:basedOn w:val="a"/>
    <w:link w:val="a6"/>
    <w:uiPriority w:val="99"/>
    <w:semiHidden/>
    <w:unhideWhenUsed/>
    <w:rsid w:val="005E7E0B"/>
    <w:pPr>
      <w:spacing w:after="0" w:line="240" w:lineRule="auto"/>
    </w:pPr>
    <w:rPr>
      <w:sz w:val="20"/>
      <w:szCs w:val="20"/>
    </w:rPr>
  </w:style>
  <w:style w:type="character" w:customStyle="1" w:styleId="a6">
    <w:name w:val="Текст сноски Знак"/>
    <w:basedOn w:val="a0"/>
    <w:link w:val="a5"/>
    <w:uiPriority w:val="99"/>
    <w:semiHidden/>
    <w:rsid w:val="005E7E0B"/>
    <w:rPr>
      <w:rFonts w:ascii="Times New Roman" w:hAnsi="Times New Roman"/>
      <w:sz w:val="20"/>
      <w:szCs w:val="20"/>
    </w:rPr>
  </w:style>
  <w:style w:type="character" w:styleId="a7">
    <w:name w:val="footnote reference"/>
    <w:basedOn w:val="a0"/>
    <w:uiPriority w:val="99"/>
    <w:semiHidden/>
    <w:unhideWhenUsed/>
    <w:rsid w:val="005E7E0B"/>
    <w:rPr>
      <w:vertAlign w:val="superscript"/>
    </w:rPr>
  </w:style>
  <w:style w:type="paragraph" w:styleId="a8">
    <w:name w:val="Balloon Text"/>
    <w:basedOn w:val="a"/>
    <w:link w:val="a9"/>
    <w:uiPriority w:val="99"/>
    <w:semiHidden/>
    <w:unhideWhenUsed/>
    <w:rsid w:val="005E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E0B"/>
    <w:rPr>
      <w:rFonts w:ascii="Tahoma" w:hAnsi="Tahoma" w:cs="Tahoma"/>
      <w:sz w:val="16"/>
      <w:szCs w:val="16"/>
    </w:rPr>
  </w:style>
  <w:style w:type="paragraph" w:styleId="aa">
    <w:name w:val="endnote text"/>
    <w:basedOn w:val="a"/>
    <w:link w:val="ab"/>
    <w:uiPriority w:val="99"/>
    <w:semiHidden/>
    <w:unhideWhenUsed/>
    <w:rsid w:val="005E7E0B"/>
    <w:pPr>
      <w:spacing w:after="0" w:line="240" w:lineRule="auto"/>
    </w:pPr>
    <w:rPr>
      <w:sz w:val="20"/>
      <w:szCs w:val="20"/>
    </w:rPr>
  </w:style>
  <w:style w:type="character" w:customStyle="1" w:styleId="ab">
    <w:name w:val="Текст концевой сноски Знак"/>
    <w:basedOn w:val="a0"/>
    <w:link w:val="aa"/>
    <w:uiPriority w:val="99"/>
    <w:semiHidden/>
    <w:rsid w:val="005E7E0B"/>
    <w:rPr>
      <w:rFonts w:ascii="Times New Roman" w:hAnsi="Times New Roman"/>
      <w:sz w:val="20"/>
      <w:szCs w:val="20"/>
    </w:rPr>
  </w:style>
  <w:style w:type="character" w:styleId="ac">
    <w:name w:val="endnote reference"/>
    <w:basedOn w:val="a0"/>
    <w:uiPriority w:val="99"/>
    <w:semiHidden/>
    <w:unhideWhenUsed/>
    <w:rsid w:val="005E7E0B"/>
    <w:rPr>
      <w:vertAlign w:val="superscript"/>
    </w:rPr>
  </w:style>
  <w:style w:type="paragraph" w:styleId="ad">
    <w:name w:val="Bibliography"/>
    <w:basedOn w:val="a"/>
    <w:next w:val="a"/>
    <w:uiPriority w:val="37"/>
    <w:unhideWhenUsed/>
    <w:rsid w:val="005E7E0B"/>
  </w:style>
  <w:style w:type="paragraph" w:styleId="ae">
    <w:name w:val="TOC Heading"/>
    <w:basedOn w:val="1"/>
    <w:next w:val="a"/>
    <w:uiPriority w:val="39"/>
    <w:semiHidden/>
    <w:unhideWhenUsed/>
    <w:qFormat/>
    <w:rsid w:val="005E7E0B"/>
    <w:pPr>
      <w:spacing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5E7E0B"/>
    <w:pPr>
      <w:spacing w:after="100"/>
    </w:pPr>
  </w:style>
  <w:style w:type="paragraph" w:styleId="21">
    <w:name w:val="toc 2"/>
    <w:basedOn w:val="a"/>
    <w:next w:val="a"/>
    <w:autoRedefine/>
    <w:uiPriority w:val="39"/>
    <w:unhideWhenUsed/>
    <w:qFormat/>
    <w:rsid w:val="005E7E0B"/>
    <w:pPr>
      <w:spacing w:after="100"/>
      <w:ind w:left="280"/>
    </w:pPr>
  </w:style>
  <w:style w:type="paragraph" w:styleId="31">
    <w:name w:val="toc 3"/>
    <w:basedOn w:val="a"/>
    <w:next w:val="a"/>
    <w:autoRedefine/>
    <w:uiPriority w:val="39"/>
    <w:unhideWhenUsed/>
    <w:qFormat/>
    <w:rsid w:val="005E7E0B"/>
    <w:pPr>
      <w:tabs>
        <w:tab w:val="left" w:pos="1276"/>
        <w:tab w:val="right" w:leader="dot" w:pos="9628"/>
      </w:tabs>
      <w:spacing w:after="100"/>
      <w:ind w:left="560"/>
    </w:pPr>
  </w:style>
  <w:style w:type="character" w:styleId="af">
    <w:name w:val="Hyperlink"/>
    <w:basedOn w:val="a0"/>
    <w:uiPriority w:val="99"/>
    <w:unhideWhenUsed/>
    <w:rsid w:val="005E7E0B"/>
    <w:rPr>
      <w:color w:val="0000FF" w:themeColor="hyperlink"/>
      <w:u w:val="single"/>
    </w:rPr>
  </w:style>
  <w:style w:type="paragraph" w:styleId="af0">
    <w:name w:val="header"/>
    <w:basedOn w:val="a"/>
    <w:link w:val="af1"/>
    <w:uiPriority w:val="99"/>
    <w:unhideWhenUsed/>
    <w:rsid w:val="005E7E0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E7E0B"/>
    <w:rPr>
      <w:rFonts w:ascii="Times New Roman" w:hAnsi="Times New Roman"/>
      <w:sz w:val="28"/>
    </w:rPr>
  </w:style>
  <w:style w:type="paragraph" w:styleId="af2">
    <w:name w:val="footer"/>
    <w:basedOn w:val="a"/>
    <w:link w:val="af3"/>
    <w:uiPriority w:val="99"/>
    <w:unhideWhenUsed/>
    <w:rsid w:val="005E7E0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E7E0B"/>
    <w:rPr>
      <w:rFonts w:ascii="Times New Roman" w:hAnsi="Times New Roman"/>
      <w:sz w:val="28"/>
    </w:rPr>
  </w:style>
  <w:style w:type="paragraph" w:styleId="HTML">
    <w:name w:val="HTML Preformatted"/>
    <w:basedOn w:val="a"/>
    <w:link w:val="HTML0"/>
    <w:uiPriority w:val="99"/>
    <w:unhideWhenUsed/>
    <w:rsid w:val="005E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7E0B"/>
    <w:rPr>
      <w:rFonts w:ascii="Courier New" w:eastAsia="Times New Roman" w:hAnsi="Courier New" w:cs="Courier New"/>
      <w:sz w:val="20"/>
      <w:szCs w:val="20"/>
      <w:lang w:eastAsia="ru-RU"/>
    </w:rPr>
  </w:style>
  <w:style w:type="paragraph" w:styleId="af4">
    <w:name w:val="No Spacing"/>
    <w:link w:val="af5"/>
    <w:uiPriority w:val="1"/>
    <w:qFormat/>
    <w:rsid w:val="005E7E0B"/>
    <w:pPr>
      <w:spacing w:after="0" w:line="240" w:lineRule="auto"/>
    </w:pPr>
    <w:rPr>
      <w:rFonts w:ascii="Calibri" w:eastAsia="Calibri" w:hAnsi="Calibri" w:cs="Times New Roman"/>
    </w:rPr>
  </w:style>
  <w:style w:type="character" w:customStyle="1" w:styleId="af5">
    <w:name w:val="Без интервала Знак"/>
    <w:link w:val="af4"/>
    <w:uiPriority w:val="1"/>
    <w:rsid w:val="005E7E0B"/>
    <w:rPr>
      <w:rFonts w:ascii="Calibri" w:eastAsia="Calibri" w:hAnsi="Calibri" w:cs="Times New Roman"/>
    </w:rPr>
  </w:style>
  <w:style w:type="character" w:styleId="af6">
    <w:name w:val="Strong"/>
    <w:qFormat/>
    <w:rsid w:val="005E7E0B"/>
    <w:rPr>
      <w:b/>
      <w:bCs/>
    </w:rPr>
  </w:style>
  <w:style w:type="character" w:customStyle="1" w:styleId="button">
    <w:name w:val="button"/>
    <w:basedOn w:val="a0"/>
    <w:rsid w:val="005E7E0B"/>
  </w:style>
  <w:style w:type="character" w:customStyle="1" w:styleId="apple-converted-space">
    <w:name w:val="apple-converted-space"/>
    <w:basedOn w:val="a0"/>
    <w:rsid w:val="005E7E0B"/>
  </w:style>
  <w:style w:type="table" w:styleId="af7">
    <w:name w:val="Table Grid"/>
    <w:basedOn w:val="a1"/>
    <w:uiPriority w:val="59"/>
    <w:rsid w:val="005E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0B"/>
    <w:rPr>
      <w:rFonts w:ascii="Times New Roman" w:hAnsi="Times New Roman"/>
      <w:sz w:val="28"/>
    </w:rPr>
  </w:style>
  <w:style w:type="paragraph" w:styleId="1">
    <w:name w:val="heading 1"/>
    <w:aliases w:val="Главы"/>
    <w:basedOn w:val="a"/>
    <w:next w:val="a"/>
    <w:link w:val="10"/>
    <w:uiPriority w:val="9"/>
    <w:qFormat/>
    <w:rsid w:val="005E7E0B"/>
    <w:pPr>
      <w:keepNext/>
      <w:keepLines/>
      <w:spacing w:before="480" w:after="0" w:line="360" w:lineRule="auto"/>
      <w:outlineLvl w:val="0"/>
    </w:pPr>
    <w:rPr>
      <w:rFonts w:eastAsiaTheme="majorEastAsia" w:cstheme="majorBidi"/>
      <w:b/>
      <w:bCs/>
      <w:szCs w:val="28"/>
      <w:lang w:eastAsia="ru-RU"/>
    </w:rPr>
  </w:style>
  <w:style w:type="paragraph" w:styleId="2">
    <w:name w:val="heading 2"/>
    <w:aliases w:val="параграфы"/>
    <w:basedOn w:val="a"/>
    <w:next w:val="a"/>
    <w:link w:val="20"/>
    <w:uiPriority w:val="9"/>
    <w:unhideWhenUsed/>
    <w:qFormat/>
    <w:rsid w:val="005E7E0B"/>
    <w:pPr>
      <w:keepNext/>
      <w:keepLines/>
      <w:spacing w:before="200" w:after="0" w:line="360" w:lineRule="auto"/>
      <w:outlineLvl w:val="1"/>
    </w:pPr>
    <w:rPr>
      <w:rFonts w:eastAsiaTheme="majorEastAsia" w:cstheme="majorBidi"/>
      <w:b/>
      <w:bCs/>
      <w:szCs w:val="26"/>
    </w:rPr>
  </w:style>
  <w:style w:type="paragraph" w:styleId="3">
    <w:name w:val="heading 3"/>
    <w:basedOn w:val="a"/>
    <w:next w:val="a"/>
    <w:link w:val="30"/>
    <w:uiPriority w:val="9"/>
    <w:unhideWhenUsed/>
    <w:qFormat/>
    <w:rsid w:val="005E7E0B"/>
    <w:pPr>
      <w:keepNext/>
      <w:keepLines/>
      <w:spacing w:before="200" w:after="0" w:line="360" w:lineRule="auto"/>
      <w:jc w:val="center"/>
      <w:outlineLvl w:val="2"/>
    </w:pPr>
    <w:rPr>
      <w:rFonts w:eastAsiaTheme="majorEastAsia" w:cstheme="majorBidi"/>
      <w:b/>
      <w:bCs/>
    </w:rPr>
  </w:style>
  <w:style w:type="paragraph" w:styleId="4">
    <w:name w:val="heading 4"/>
    <w:basedOn w:val="a"/>
    <w:next w:val="a"/>
    <w:link w:val="40"/>
    <w:uiPriority w:val="9"/>
    <w:unhideWhenUsed/>
    <w:qFormat/>
    <w:rsid w:val="005E7E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E7E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ы Знак"/>
    <w:basedOn w:val="a0"/>
    <w:link w:val="1"/>
    <w:uiPriority w:val="9"/>
    <w:rsid w:val="005E7E0B"/>
    <w:rPr>
      <w:rFonts w:ascii="Times New Roman" w:eastAsiaTheme="majorEastAsia" w:hAnsi="Times New Roman" w:cstheme="majorBidi"/>
      <w:b/>
      <w:bCs/>
      <w:sz w:val="28"/>
      <w:szCs w:val="28"/>
      <w:lang w:eastAsia="ru-RU"/>
    </w:rPr>
  </w:style>
  <w:style w:type="character" w:customStyle="1" w:styleId="20">
    <w:name w:val="Заголовок 2 Знак"/>
    <w:aliases w:val="параграфы Знак"/>
    <w:basedOn w:val="a0"/>
    <w:link w:val="2"/>
    <w:uiPriority w:val="9"/>
    <w:rsid w:val="005E7E0B"/>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5E7E0B"/>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5E7E0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E7E0B"/>
    <w:rPr>
      <w:rFonts w:asciiTheme="majorHAnsi" w:eastAsiaTheme="majorEastAsia" w:hAnsiTheme="majorHAnsi" w:cstheme="majorBidi"/>
      <w:color w:val="243F60" w:themeColor="accent1" w:themeShade="7F"/>
      <w:sz w:val="28"/>
    </w:rPr>
  </w:style>
  <w:style w:type="paragraph" w:styleId="a3">
    <w:name w:val="Normal (Web)"/>
    <w:basedOn w:val="a"/>
    <w:uiPriority w:val="99"/>
    <w:unhideWhenUsed/>
    <w:rsid w:val="005E7E0B"/>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5E7E0B"/>
    <w:pPr>
      <w:ind w:left="720"/>
      <w:contextualSpacing/>
    </w:pPr>
  </w:style>
  <w:style w:type="paragraph" w:styleId="a5">
    <w:name w:val="footnote text"/>
    <w:basedOn w:val="a"/>
    <w:link w:val="a6"/>
    <w:uiPriority w:val="99"/>
    <w:semiHidden/>
    <w:unhideWhenUsed/>
    <w:rsid w:val="005E7E0B"/>
    <w:pPr>
      <w:spacing w:after="0" w:line="240" w:lineRule="auto"/>
    </w:pPr>
    <w:rPr>
      <w:sz w:val="20"/>
      <w:szCs w:val="20"/>
    </w:rPr>
  </w:style>
  <w:style w:type="character" w:customStyle="1" w:styleId="a6">
    <w:name w:val="Текст сноски Знак"/>
    <w:basedOn w:val="a0"/>
    <w:link w:val="a5"/>
    <w:uiPriority w:val="99"/>
    <w:semiHidden/>
    <w:rsid w:val="005E7E0B"/>
    <w:rPr>
      <w:rFonts w:ascii="Times New Roman" w:hAnsi="Times New Roman"/>
      <w:sz w:val="20"/>
      <w:szCs w:val="20"/>
    </w:rPr>
  </w:style>
  <w:style w:type="character" w:styleId="a7">
    <w:name w:val="footnote reference"/>
    <w:basedOn w:val="a0"/>
    <w:uiPriority w:val="99"/>
    <w:semiHidden/>
    <w:unhideWhenUsed/>
    <w:rsid w:val="005E7E0B"/>
    <w:rPr>
      <w:vertAlign w:val="superscript"/>
    </w:rPr>
  </w:style>
  <w:style w:type="paragraph" w:styleId="a8">
    <w:name w:val="Balloon Text"/>
    <w:basedOn w:val="a"/>
    <w:link w:val="a9"/>
    <w:uiPriority w:val="99"/>
    <w:semiHidden/>
    <w:unhideWhenUsed/>
    <w:rsid w:val="005E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7E0B"/>
    <w:rPr>
      <w:rFonts w:ascii="Tahoma" w:hAnsi="Tahoma" w:cs="Tahoma"/>
      <w:sz w:val="16"/>
      <w:szCs w:val="16"/>
    </w:rPr>
  </w:style>
  <w:style w:type="paragraph" w:styleId="aa">
    <w:name w:val="endnote text"/>
    <w:basedOn w:val="a"/>
    <w:link w:val="ab"/>
    <w:uiPriority w:val="99"/>
    <w:semiHidden/>
    <w:unhideWhenUsed/>
    <w:rsid w:val="005E7E0B"/>
    <w:pPr>
      <w:spacing w:after="0" w:line="240" w:lineRule="auto"/>
    </w:pPr>
    <w:rPr>
      <w:sz w:val="20"/>
      <w:szCs w:val="20"/>
    </w:rPr>
  </w:style>
  <w:style w:type="character" w:customStyle="1" w:styleId="ab">
    <w:name w:val="Текст концевой сноски Знак"/>
    <w:basedOn w:val="a0"/>
    <w:link w:val="aa"/>
    <w:uiPriority w:val="99"/>
    <w:semiHidden/>
    <w:rsid w:val="005E7E0B"/>
    <w:rPr>
      <w:rFonts w:ascii="Times New Roman" w:hAnsi="Times New Roman"/>
      <w:sz w:val="20"/>
      <w:szCs w:val="20"/>
    </w:rPr>
  </w:style>
  <w:style w:type="character" w:styleId="ac">
    <w:name w:val="endnote reference"/>
    <w:basedOn w:val="a0"/>
    <w:uiPriority w:val="99"/>
    <w:semiHidden/>
    <w:unhideWhenUsed/>
    <w:rsid w:val="005E7E0B"/>
    <w:rPr>
      <w:vertAlign w:val="superscript"/>
    </w:rPr>
  </w:style>
  <w:style w:type="paragraph" w:styleId="ad">
    <w:name w:val="Bibliography"/>
    <w:basedOn w:val="a"/>
    <w:next w:val="a"/>
    <w:uiPriority w:val="37"/>
    <w:unhideWhenUsed/>
    <w:rsid w:val="005E7E0B"/>
  </w:style>
  <w:style w:type="paragraph" w:styleId="ae">
    <w:name w:val="TOC Heading"/>
    <w:basedOn w:val="1"/>
    <w:next w:val="a"/>
    <w:uiPriority w:val="39"/>
    <w:semiHidden/>
    <w:unhideWhenUsed/>
    <w:qFormat/>
    <w:rsid w:val="005E7E0B"/>
    <w:pPr>
      <w:spacing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5E7E0B"/>
    <w:pPr>
      <w:spacing w:after="100"/>
    </w:pPr>
  </w:style>
  <w:style w:type="paragraph" w:styleId="21">
    <w:name w:val="toc 2"/>
    <w:basedOn w:val="a"/>
    <w:next w:val="a"/>
    <w:autoRedefine/>
    <w:uiPriority w:val="39"/>
    <w:unhideWhenUsed/>
    <w:qFormat/>
    <w:rsid w:val="005E7E0B"/>
    <w:pPr>
      <w:spacing w:after="100"/>
      <w:ind w:left="280"/>
    </w:pPr>
  </w:style>
  <w:style w:type="paragraph" w:styleId="31">
    <w:name w:val="toc 3"/>
    <w:basedOn w:val="a"/>
    <w:next w:val="a"/>
    <w:autoRedefine/>
    <w:uiPriority w:val="39"/>
    <w:unhideWhenUsed/>
    <w:qFormat/>
    <w:rsid w:val="005E7E0B"/>
    <w:pPr>
      <w:tabs>
        <w:tab w:val="left" w:pos="1276"/>
        <w:tab w:val="right" w:leader="dot" w:pos="9628"/>
      </w:tabs>
      <w:spacing w:after="100"/>
      <w:ind w:left="560"/>
    </w:pPr>
  </w:style>
  <w:style w:type="character" w:styleId="af">
    <w:name w:val="Hyperlink"/>
    <w:basedOn w:val="a0"/>
    <w:uiPriority w:val="99"/>
    <w:unhideWhenUsed/>
    <w:rsid w:val="005E7E0B"/>
    <w:rPr>
      <w:color w:val="0000FF" w:themeColor="hyperlink"/>
      <w:u w:val="single"/>
    </w:rPr>
  </w:style>
  <w:style w:type="paragraph" w:styleId="af0">
    <w:name w:val="header"/>
    <w:basedOn w:val="a"/>
    <w:link w:val="af1"/>
    <w:uiPriority w:val="99"/>
    <w:unhideWhenUsed/>
    <w:rsid w:val="005E7E0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E7E0B"/>
    <w:rPr>
      <w:rFonts w:ascii="Times New Roman" w:hAnsi="Times New Roman"/>
      <w:sz w:val="28"/>
    </w:rPr>
  </w:style>
  <w:style w:type="paragraph" w:styleId="af2">
    <w:name w:val="footer"/>
    <w:basedOn w:val="a"/>
    <w:link w:val="af3"/>
    <w:uiPriority w:val="99"/>
    <w:unhideWhenUsed/>
    <w:rsid w:val="005E7E0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E7E0B"/>
    <w:rPr>
      <w:rFonts w:ascii="Times New Roman" w:hAnsi="Times New Roman"/>
      <w:sz w:val="28"/>
    </w:rPr>
  </w:style>
  <w:style w:type="paragraph" w:styleId="HTML">
    <w:name w:val="HTML Preformatted"/>
    <w:basedOn w:val="a"/>
    <w:link w:val="HTML0"/>
    <w:uiPriority w:val="99"/>
    <w:unhideWhenUsed/>
    <w:rsid w:val="005E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7E0B"/>
    <w:rPr>
      <w:rFonts w:ascii="Courier New" w:eastAsia="Times New Roman" w:hAnsi="Courier New" w:cs="Courier New"/>
      <w:sz w:val="20"/>
      <w:szCs w:val="20"/>
      <w:lang w:eastAsia="ru-RU"/>
    </w:rPr>
  </w:style>
  <w:style w:type="paragraph" w:styleId="af4">
    <w:name w:val="No Spacing"/>
    <w:link w:val="af5"/>
    <w:uiPriority w:val="1"/>
    <w:qFormat/>
    <w:rsid w:val="005E7E0B"/>
    <w:pPr>
      <w:spacing w:after="0" w:line="240" w:lineRule="auto"/>
    </w:pPr>
    <w:rPr>
      <w:rFonts w:ascii="Calibri" w:eastAsia="Calibri" w:hAnsi="Calibri" w:cs="Times New Roman"/>
    </w:rPr>
  </w:style>
  <w:style w:type="character" w:customStyle="1" w:styleId="af5">
    <w:name w:val="Без интервала Знак"/>
    <w:link w:val="af4"/>
    <w:uiPriority w:val="1"/>
    <w:rsid w:val="005E7E0B"/>
    <w:rPr>
      <w:rFonts w:ascii="Calibri" w:eastAsia="Calibri" w:hAnsi="Calibri" w:cs="Times New Roman"/>
    </w:rPr>
  </w:style>
  <w:style w:type="character" w:styleId="af6">
    <w:name w:val="Strong"/>
    <w:qFormat/>
    <w:rsid w:val="005E7E0B"/>
    <w:rPr>
      <w:b/>
      <w:bCs/>
    </w:rPr>
  </w:style>
  <w:style w:type="character" w:customStyle="1" w:styleId="button">
    <w:name w:val="button"/>
    <w:basedOn w:val="a0"/>
    <w:rsid w:val="005E7E0B"/>
  </w:style>
  <w:style w:type="character" w:customStyle="1" w:styleId="apple-converted-space">
    <w:name w:val="apple-converted-space"/>
    <w:basedOn w:val="a0"/>
    <w:rsid w:val="005E7E0B"/>
  </w:style>
  <w:style w:type="table" w:styleId="af7">
    <w:name w:val="Table Grid"/>
    <w:basedOn w:val="a1"/>
    <w:uiPriority w:val="59"/>
    <w:rsid w:val="005E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82;&#1091;&#1088;&#1089;&#1072;&#1095;\&#1053;&#1086;&#1074;&#1072;&#1103;%20&#1087;&#1072;&#1087;&#1082;&#1072;\&#1050;&#1086;&#1087;&#1080;&#1103;%20&#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82;&#1091;&#1088;&#1089;&#1072;&#1095;\&#1053;&#1086;&#1074;&#1072;&#1103;%20&#1087;&#1072;&#1087;&#1082;&#1072;\&#1050;&#1086;&#1087;&#1080;&#1103;%20&#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seni\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51006124234498E-2"/>
          <c:y val="7.6707130358705203E-2"/>
          <c:w val="0.50953127734033199"/>
          <c:h val="0.84921879556722102"/>
        </c:manualLayout>
      </c:layout>
      <c:pieChart>
        <c:varyColors val="1"/>
        <c:ser>
          <c:idx val="0"/>
          <c:order val="0"/>
          <c:dLbls>
            <c:dLbl>
              <c:idx val="0"/>
              <c:layout>
                <c:manualLayout>
                  <c:x val="-0.13892279090113699"/>
                  <c:y val="0.15159667541557301"/>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00929571303587E-3"/>
                  <c:y val="-0.17203703703703699"/>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1777777777777799"/>
                  <c:y val="6.799686497521140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Лист5!$B$1:$E$1</c:f>
              <c:strCache>
                <c:ptCount val="4"/>
                <c:pt idx="0">
                  <c:v>Высокий</c:v>
                </c:pt>
                <c:pt idx="1">
                  <c:v>Средний (с тенденцией к высокому) </c:v>
                </c:pt>
                <c:pt idx="2">
                  <c:v>Средний (с тенденцией к низкому) </c:v>
                </c:pt>
                <c:pt idx="3">
                  <c:v>Не выявленно</c:v>
                </c:pt>
              </c:strCache>
            </c:strRef>
          </c:cat>
          <c:val>
            <c:numRef>
              <c:f>Лист5!$B$2:$E$2</c:f>
              <c:numCache>
                <c:formatCode>0%</c:formatCode>
                <c:ptCount val="4"/>
                <c:pt idx="0">
                  <c:v>0.32</c:v>
                </c:pt>
                <c:pt idx="1">
                  <c:v>0.36</c:v>
                </c:pt>
                <c:pt idx="2">
                  <c:v>0.25</c:v>
                </c:pt>
                <c:pt idx="3">
                  <c:v>7.0000000000000007E-2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9171587926509195"/>
          <c:y val="0.120254811898513"/>
          <c:w val="0.39434580052493401"/>
          <c:h val="0.80477617381160704"/>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444444444444502E-2"/>
          <c:y val="7.6388888888888895E-2"/>
          <c:w val="0.51111111111111096"/>
          <c:h val="0.85185185185185197"/>
        </c:manualLayout>
      </c:layout>
      <c:pieChart>
        <c:varyColors val="1"/>
        <c:ser>
          <c:idx val="0"/>
          <c:order val="0"/>
          <c:dLbls>
            <c:dLbl>
              <c:idx val="0"/>
              <c:layout>
                <c:manualLayout>
                  <c:x val="-0.12176027996500401"/>
                  <c:y val="0.17296587926509199"/>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4127537182852101"/>
                  <c:y val="-0.134544692330125"/>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3094422572178499"/>
                  <c:y val="-0.18057232429279699"/>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0284361329833799"/>
                  <c:y val="0.163484981044036"/>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Лист7!$B$1:$F$1</c:f>
              <c:strCache>
                <c:ptCount val="5"/>
                <c:pt idx="0">
                  <c:v>Высокий</c:v>
                </c:pt>
                <c:pt idx="1">
                  <c:v>Средний (с тенденцией к высокому) </c:v>
                </c:pt>
                <c:pt idx="2">
                  <c:v>Средний (с тенденцией к низкому) </c:v>
                </c:pt>
                <c:pt idx="3">
                  <c:v>Низкий </c:v>
                </c:pt>
                <c:pt idx="4">
                  <c:v>Не выявленно</c:v>
                </c:pt>
              </c:strCache>
            </c:strRef>
          </c:cat>
          <c:val>
            <c:numRef>
              <c:f>Лист7!$B$2:$F$2</c:f>
              <c:numCache>
                <c:formatCode>0%</c:formatCode>
                <c:ptCount val="5"/>
                <c:pt idx="0">
                  <c:v>0.23</c:v>
                </c:pt>
                <c:pt idx="1">
                  <c:v>0.23</c:v>
                </c:pt>
                <c:pt idx="2">
                  <c:v>0.36</c:v>
                </c:pt>
                <c:pt idx="3">
                  <c:v>0.14000000000000001</c:v>
                </c:pt>
                <c:pt idx="4">
                  <c:v>0.04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722222222222199"/>
          <c:y val="9.5302930883639503E-2"/>
          <c:w val="0.38611111111111102"/>
          <c:h val="0.82791265675123904"/>
        </c:manualLayout>
      </c:layout>
      <c:overlay val="0"/>
      <c:txPr>
        <a:bodyPr/>
        <a:lstStyle/>
        <a:p>
          <a:pPr>
            <a:defRPr sz="11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82526885928523E-2"/>
          <c:y val="4.1913488086716397E-2"/>
          <c:w val="0.83752919418626104"/>
          <c:h val="0.592631986537001"/>
        </c:manualLayout>
      </c:layout>
      <c:bar3DChart>
        <c:barDir val="col"/>
        <c:grouping val="clustered"/>
        <c:varyColors val="0"/>
        <c:ser>
          <c:idx val="0"/>
          <c:order val="0"/>
          <c:tx>
            <c:strRef>
              <c:f>Лист8!$A$2</c:f>
              <c:strCache>
                <c:ptCount val="1"/>
                <c:pt idx="0">
                  <c:v>Группа А</c:v>
                </c:pt>
              </c:strCache>
            </c:strRef>
          </c:tx>
          <c:invertIfNegative val="0"/>
          <c:cat>
            <c:strRef>
              <c:f>Лист8!$B$1:$F$1</c:f>
              <c:strCache>
                <c:ptCount val="5"/>
                <c:pt idx="0">
                  <c:v>Высокий</c:v>
                </c:pt>
                <c:pt idx="1">
                  <c:v>Средний (с тенд. к выс.) </c:v>
                </c:pt>
                <c:pt idx="2">
                  <c:v>Средний (с тенд. к низ.) </c:v>
                </c:pt>
                <c:pt idx="3">
                  <c:v>Низкий </c:v>
                </c:pt>
                <c:pt idx="4">
                  <c:v>Не выявленно</c:v>
                </c:pt>
              </c:strCache>
            </c:strRef>
          </c:cat>
          <c:val>
            <c:numRef>
              <c:f>Лист8!$B$2:$F$2</c:f>
              <c:numCache>
                <c:formatCode>0%</c:formatCode>
                <c:ptCount val="5"/>
                <c:pt idx="0">
                  <c:v>0.23</c:v>
                </c:pt>
                <c:pt idx="1">
                  <c:v>0.23</c:v>
                </c:pt>
                <c:pt idx="2">
                  <c:v>0.36</c:v>
                </c:pt>
                <c:pt idx="3">
                  <c:v>0.15</c:v>
                </c:pt>
                <c:pt idx="4">
                  <c:v>0.14000000000000001</c:v>
                </c:pt>
              </c:numCache>
            </c:numRef>
          </c:val>
        </c:ser>
        <c:ser>
          <c:idx val="1"/>
          <c:order val="1"/>
          <c:tx>
            <c:strRef>
              <c:f>Лист8!$A$3</c:f>
              <c:strCache>
                <c:ptCount val="1"/>
                <c:pt idx="0">
                  <c:v>Группа Б</c:v>
                </c:pt>
              </c:strCache>
            </c:strRef>
          </c:tx>
          <c:invertIfNegative val="0"/>
          <c:cat>
            <c:strRef>
              <c:f>Лист8!$B$1:$F$1</c:f>
              <c:strCache>
                <c:ptCount val="5"/>
                <c:pt idx="0">
                  <c:v>Высокий</c:v>
                </c:pt>
                <c:pt idx="1">
                  <c:v>Средний (с тенд. к выс.) </c:v>
                </c:pt>
                <c:pt idx="2">
                  <c:v>Средний (с тенд. к низ.) </c:v>
                </c:pt>
                <c:pt idx="3">
                  <c:v>Низкий </c:v>
                </c:pt>
                <c:pt idx="4">
                  <c:v>Не выявленно</c:v>
                </c:pt>
              </c:strCache>
            </c:strRef>
          </c:cat>
          <c:val>
            <c:numRef>
              <c:f>Лист8!$B$3:$F$3</c:f>
              <c:numCache>
                <c:formatCode>0%</c:formatCode>
                <c:ptCount val="5"/>
                <c:pt idx="0">
                  <c:v>0.32</c:v>
                </c:pt>
                <c:pt idx="1">
                  <c:v>0.36</c:v>
                </c:pt>
                <c:pt idx="2">
                  <c:v>0.25</c:v>
                </c:pt>
                <c:pt idx="3">
                  <c:v>0</c:v>
                </c:pt>
                <c:pt idx="4">
                  <c:v>7.0000000000000007E-2</c:v>
                </c:pt>
              </c:numCache>
            </c:numRef>
          </c:val>
        </c:ser>
        <c:dLbls>
          <c:showLegendKey val="0"/>
          <c:showVal val="0"/>
          <c:showCatName val="0"/>
          <c:showSerName val="0"/>
          <c:showPercent val="0"/>
          <c:showBubbleSize val="0"/>
        </c:dLbls>
        <c:gapWidth val="150"/>
        <c:shape val="box"/>
        <c:axId val="215546112"/>
        <c:axId val="215597056"/>
        <c:axId val="0"/>
      </c:bar3DChart>
      <c:catAx>
        <c:axId val="21554611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5597056"/>
        <c:crosses val="autoZero"/>
        <c:auto val="1"/>
        <c:lblAlgn val="ctr"/>
        <c:lblOffset val="100"/>
        <c:noMultiLvlLbl val="0"/>
      </c:catAx>
      <c:valAx>
        <c:axId val="215597056"/>
        <c:scaling>
          <c:orientation val="minMax"/>
        </c:scaling>
        <c:delete val="0"/>
        <c:axPos val="l"/>
        <c:majorGridlines/>
        <c:numFmt formatCode="0%" sourceLinked="1"/>
        <c:majorTickMark val="out"/>
        <c:minorTickMark val="none"/>
        <c:tickLblPos val="nextTo"/>
        <c:crossAx val="215546112"/>
        <c:crosses val="autoZero"/>
        <c:crossBetween val="between"/>
      </c:valAx>
    </c:plotArea>
    <c:legend>
      <c:legendPos val="r"/>
      <c:layout>
        <c:manualLayout>
          <c:xMode val="edge"/>
          <c:yMode val="edge"/>
          <c:x val="3.8117709606771598E-2"/>
          <c:y val="0.77875279128015096"/>
          <c:w val="0.175548022740208"/>
          <c:h val="0.18598761782354301"/>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66097987752"/>
          <c:y val="5.1466535433070899E-2"/>
          <c:w val="0.53840113735783002"/>
          <c:h val="0.89733522892971695"/>
        </c:manualLayout>
      </c:layout>
      <c:pieChart>
        <c:varyColors val="1"/>
        <c:ser>
          <c:idx val="0"/>
          <c:order val="0"/>
          <c:tx>
            <c:strRef>
              <c:f>Лист4!$H$10:$H$12</c:f>
              <c:strCache>
                <c:ptCount val="1"/>
                <c:pt idx="0">
                  <c:v>Низкая Средняя Высокая</c:v>
                </c:pt>
              </c:strCache>
            </c:strRef>
          </c:tx>
          <c:dLbls>
            <c:dLbl>
              <c:idx val="0"/>
              <c:layout>
                <c:manualLayout>
                  <c:x val="-0.17253510498687699"/>
                  <c:y val="1.2317731116943699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7689982502187199"/>
                  <c:y val="-2.37733304170312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2.3215262038832684E-2"/>
                  <c:y val="8.4347518357958062E-2"/>
                </c:manualLayout>
              </c:layout>
              <c:showLegendKey val="0"/>
              <c:showVal val="0"/>
              <c:showCatName val="0"/>
              <c:showSerName val="0"/>
              <c:showPercent val="1"/>
              <c:showBubbleSize val="0"/>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Лист4!$H$10:$H$12</c:f>
              <c:strCache>
                <c:ptCount val="3"/>
                <c:pt idx="0">
                  <c:v>Низкая</c:v>
                </c:pt>
                <c:pt idx="1">
                  <c:v>Средняя</c:v>
                </c:pt>
                <c:pt idx="2">
                  <c:v>Высокая</c:v>
                </c:pt>
              </c:strCache>
            </c:strRef>
          </c:cat>
          <c:val>
            <c:numRef>
              <c:f>Лист4!$G$10:$G$12</c:f>
              <c:numCache>
                <c:formatCode>0%</c:formatCode>
                <c:ptCount val="3"/>
                <c:pt idx="0">
                  <c:v>0.46</c:v>
                </c:pt>
                <c:pt idx="1">
                  <c:v>0.5</c:v>
                </c:pt>
                <c:pt idx="2">
                  <c:v>0.04</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0878565179352604"/>
          <c:y val="0.20358814523184601"/>
          <c:w val="0.25465069991251099"/>
          <c:h val="0.68093941382327206"/>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51790322981905E-2"/>
          <c:y val="3.1325239768666302E-2"/>
          <c:w val="0.56613522671892402"/>
          <c:h val="0.90411271507728197"/>
        </c:manualLayout>
      </c:layout>
      <c:pieChart>
        <c:varyColors val="1"/>
        <c:ser>
          <c:idx val="0"/>
          <c:order val="0"/>
          <c:dLbls>
            <c:dLbl>
              <c:idx val="0"/>
              <c:layout>
                <c:manualLayout>
                  <c:x val="-0.150671579592695"/>
                  <c:y val="-9.6736122372434993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5791578106488399"/>
                  <c:y val="6.1409058634544402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5.6486721673198403E-2"/>
                  <c:y val="0.15434765560823399"/>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Лист6!$A$7:$A$9</c:f>
              <c:strCache>
                <c:ptCount val="3"/>
                <c:pt idx="0">
                  <c:v>Низкая</c:v>
                </c:pt>
                <c:pt idx="1">
                  <c:v>Средняя</c:v>
                </c:pt>
                <c:pt idx="2">
                  <c:v>Высокая</c:v>
                </c:pt>
              </c:strCache>
            </c:strRef>
          </c:cat>
          <c:val>
            <c:numRef>
              <c:f>Лист6!$B$7:$B$9</c:f>
              <c:numCache>
                <c:formatCode>0%</c:formatCode>
                <c:ptCount val="3"/>
                <c:pt idx="0">
                  <c:v>0.64</c:v>
                </c:pt>
                <c:pt idx="1">
                  <c:v>0.27</c:v>
                </c:pt>
                <c:pt idx="2">
                  <c:v>0.09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72170993813523998"/>
          <c:y val="0.18563640149406599"/>
          <c:w val="0.204650699912511"/>
          <c:h val="0.59632539207444901"/>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Лист9!$C$2</c:f>
              <c:strCache>
                <c:ptCount val="1"/>
                <c:pt idx="0">
                  <c:v>Группа А</c:v>
                </c:pt>
              </c:strCache>
            </c:strRef>
          </c:tx>
          <c:invertIfNegative val="0"/>
          <c:cat>
            <c:strRef>
              <c:f>Лист9!$B$3:$B$5</c:f>
              <c:strCache>
                <c:ptCount val="3"/>
                <c:pt idx="0">
                  <c:v>Низкая</c:v>
                </c:pt>
                <c:pt idx="1">
                  <c:v>Средняя</c:v>
                </c:pt>
                <c:pt idx="2">
                  <c:v>Высокая</c:v>
                </c:pt>
              </c:strCache>
            </c:strRef>
          </c:cat>
          <c:val>
            <c:numRef>
              <c:f>Лист9!$C$3:$C$5</c:f>
              <c:numCache>
                <c:formatCode>0%</c:formatCode>
                <c:ptCount val="3"/>
                <c:pt idx="0">
                  <c:v>0.46</c:v>
                </c:pt>
                <c:pt idx="1">
                  <c:v>0.5</c:v>
                </c:pt>
                <c:pt idx="2">
                  <c:v>0.04</c:v>
                </c:pt>
              </c:numCache>
            </c:numRef>
          </c:val>
        </c:ser>
        <c:ser>
          <c:idx val="1"/>
          <c:order val="1"/>
          <c:tx>
            <c:strRef>
              <c:f>Лист9!$D$2</c:f>
              <c:strCache>
                <c:ptCount val="1"/>
                <c:pt idx="0">
                  <c:v>Группа Б</c:v>
                </c:pt>
              </c:strCache>
            </c:strRef>
          </c:tx>
          <c:invertIfNegative val="0"/>
          <c:cat>
            <c:strRef>
              <c:f>Лист9!$B$3:$B$5</c:f>
              <c:strCache>
                <c:ptCount val="3"/>
                <c:pt idx="0">
                  <c:v>Низкая</c:v>
                </c:pt>
                <c:pt idx="1">
                  <c:v>Средняя</c:v>
                </c:pt>
                <c:pt idx="2">
                  <c:v>Высокая</c:v>
                </c:pt>
              </c:strCache>
            </c:strRef>
          </c:cat>
          <c:val>
            <c:numRef>
              <c:f>Лист9!$D$3:$D$5</c:f>
              <c:numCache>
                <c:formatCode>0%</c:formatCode>
                <c:ptCount val="3"/>
                <c:pt idx="0">
                  <c:v>0.64</c:v>
                </c:pt>
                <c:pt idx="1">
                  <c:v>0.27</c:v>
                </c:pt>
                <c:pt idx="2">
                  <c:v>0.09</c:v>
                </c:pt>
              </c:numCache>
            </c:numRef>
          </c:val>
        </c:ser>
        <c:dLbls>
          <c:showLegendKey val="0"/>
          <c:showVal val="0"/>
          <c:showCatName val="0"/>
          <c:showSerName val="0"/>
          <c:showPercent val="0"/>
          <c:showBubbleSize val="0"/>
        </c:dLbls>
        <c:gapWidth val="150"/>
        <c:shape val="box"/>
        <c:axId val="220808704"/>
        <c:axId val="220810240"/>
        <c:axId val="0"/>
      </c:bar3DChart>
      <c:catAx>
        <c:axId val="2208087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0810240"/>
        <c:crosses val="autoZero"/>
        <c:auto val="1"/>
        <c:lblAlgn val="ctr"/>
        <c:lblOffset val="100"/>
        <c:noMultiLvlLbl val="0"/>
      </c:catAx>
      <c:valAx>
        <c:axId val="220810240"/>
        <c:scaling>
          <c:orientation val="minMax"/>
        </c:scaling>
        <c:delete val="0"/>
        <c:axPos val="l"/>
        <c:majorGridlines/>
        <c:numFmt formatCode="0%" sourceLinked="1"/>
        <c:majorTickMark val="out"/>
        <c:minorTickMark val="none"/>
        <c:tickLblPos val="nextTo"/>
        <c:crossAx val="220808704"/>
        <c:crosses val="autoZero"/>
        <c:crossBetween val="between"/>
      </c:valAx>
    </c:plotArea>
    <c:legend>
      <c:legendPos val="r"/>
      <c:layout>
        <c:manualLayout>
          <c:xMode val="edge"/>
          <c:yMode val="edge"/>
          <c:x val="0.81203608923884496"/>
          <c:y val="0.417901284508502"/>
          <c:w val="0.17129724409448799"/>
          <c:h val="0.24603195627473201"/>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stacked"/>
        <c:varyColors val="0"/>
        <c:ser>
          <c:idx val="0"/>
          <c:order val="0"/>
          <c:invertIfNegative val="0"/>
          <c:dLbls>
            <c:delete val="1"/>
          </c:dLbls>
          <c:cat>
            <c:strRef>
              <c:f>Лист5!$J$1:$P$1</c:f>
              <c:strCache>
                <c:ptCount val="7"/>
                <c:pt idx="0">
                  <c:v>Г-1 Гипертимный</c:v>
                </c:pt>
                <c:pt idx="1">
                  <c:v>Г-3 Эмотивный</c:v>
                </c:pt>
                <c:pt idx="2">
                  <c:v>Г-5 Тревожный</c:v>
                </c:pt>
                <c:pt idx="3">
                  <c:v>Г-6 Циклотимный</c:v>
                </c:pt>
                <c:pt idx="4">
                  <c:v>Г-7 Демонстративный</c:v>
                </c:pt>
                <c:pt idx="5">
                  <c:v>Г-9 Дистимический</c:v>
                </c:pt>
                <c:pt idx="6">
                  <c:v>Г-10 Экзальтированный</c:v>
                </c:pt>
              </c:strCache>
            </c:strRef>
          </c:cat>
          <c:val>
            <c:numRef>
              <c:f>Лист5!$J$2:$P$2</c:f>
              <c:numCache>
                <c:formatCode>0%</c:formatCode>
                <c:ptCount val="7"/>
                <c:pt idx="0">
                  <c:v>0.33</c:v>
                </c:pt>
                <c:pt idx="1">
                  <c:v>0.14000000000000001</c:v>
                </c:pt>
                <c:pt idx="2">
                  <c:v>7.0000000000000007E-2</c:v>
                </c:pt>
                <c:pt idx="3">
                  <c:v>0.21</c:v>
                </c:pt>
                <c:pt idx="4">
                  <c:v>7.0000000000000007E-2</c:v>
                </c:pt>
                <c:pt idx="5">
                  <c:v>0.04</c:v>
                </c:pt>
                <c:pt idx="6">
                  <c:v>0.14000000000000001</c:v>
                </c:pt>
              </c:numCache>
            </c:numRef>
          </c:val>
        </c:ser>
        <c:dLbls>
          <c:dLblPos val="inEnd"/>
          <c:showLegendKey val="0"/>
          <c:showVal val="1"/>
          <c:showCatName val="0"/>
          <c:showSerName val="0"/>
          <c:showPercent val="0"/>
          <c:showBubbleSize val="0"/>
        </c:dLbls>
        <c:gapWidth val="150"/>
        <c:overlap val="100"/>
        <c:axId val="220826624"/>
        <c:axId val="220832512"/>
      </c:barChart>
      <c:catAx>
        <c:axId val="220826624"/>
        <c:scaling>
          <c:orientation val="minMax"/>
        </c:scaling>
        <c:delete val="0"/>
        <c:axPos val="b"/>
        <c:numFmt formatCode="General" sourceLinked="0"/>
        <c:majorTickMark val="out"/>
        <c:minorTickMark val="none"/>
        <c:tickLblPos val="nextTo"/>
        <c:crossAx val="220832512"/>
        <c:crosses val="autoZero"/>
        <c:auto val="1"/>
        <c:lblAlgn val="ctr"/>
        <c:lblOffset val="100"/>
        <c:noMultiLvlLbl val="0"/>
      </c:catAx>
      <c:valAx>
        <c:axId val="220832512"/>
        <c:scaling>
          <c:orientation val="minMax"/>
        </c:scaling>
        <c:delete val="0"/>
        <c:axPos val="l"/>
        <c:majorGridlines/>
        <c:numFmt formatCode="0%" sourceLinked="1"/>
        <c:majorTickMark val="out"/>
        <c:minorTickMark val="none"/>
        <c:tickLblPos val="nextTo"/>
        <c:crossAx val="2208266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Лист6!$D$1:$I$1</c:f>
              <c:strCache>
                <c:ptCount val="6"/>
                <c:pt idx="0">
                  <c:v>Г-1 Гипертимный</c:v>
                </c:pt>
                <c:pt idx="1">
                  <c:v>Г-3 Эмотивный</c:v>
                </c:pt>
                <c:pt idx="2">
                  <c:v>Г-4 Педантичный</c:v>
                </c:pt>
                <c:pt idx="3">
                  <c:v>Г-5 Тревожный</c:v>
                </c:pt>
                <c:pt idx="4">
                  <c:v>Г-7 Демонстративный</c:v>
                </c:pt>
                <c:pt idx="5">
                  <c:v>Г-10 Экзальтированный</c:v>
                </c:pt>
              </c:strCache>
            </c:strRef>
          </c:cat>
          <c:val>
            <c:numRef>
              <c:f>Лист6!$D$2:$I$2</c:f>
              <c:numCache>
                <c:formatCode>0%</c:formatCode>
                <c:ptCount val="6"/>
                <c:pt idx="0">
                  <c:v>0.23</c:v>
                </c:pt>
                <c:pt idx="1">
                  <c:v>0.14000000000000001</c:v>
                </c:pt>
                <c:pt idx="2">
                  <c:v>0.18</c:v>
                </c:pt>
                <c:pt idx="3">
                  <c:v>0.04</c:v>
                </c:pt>
                <c:pt idx="4">
                  <c:v>0.23</c:v>
                </c:pt>
                <c:pt idx="5">
                  <c:v>0.18</c:v>
                </c:pt>
              </c:numCache>
            </c:numRef>
          </c:val>
        </c:ser>
        <c:dLbls>
          <c:showLegendKey val="0"/>
          <c:showVal val="0"/>
          <c:showCatName val="0"/>
          <c:showSerName val="0"/>
          <c:showPercent val="0"/>
          <c:showBubbleSize val="0"/>
        </c:dLbls>
        <c:gapWidth val="150"/>
        <c:axId val="220999680"/>
        <c:axId val="221001216"/>
      </c:barChart>
      <c:catAx>
        <c:axId val="220999680"/>
        <c:scaling>
          <c:orientation val="minMax"/>
        </c:scaling>
        <c:delete val="0"/>
        <c:axPos val="b"/>
        <c:numFmt formatCode="General" sourceLinked="0"/>
        <c:majorTickMark val="out"/>
        <c:minorTickMark val="none"/>
        <c:tickLblPos val="nextTo"/>
        <c:crossAx val="221001216"/>
        <c:crosses val="autoZero"/>
        <c:auto val="1"/>
        <c:lblAlgn val="ctr"/>
        <c:lblOffset val="100"/>
        <c:noMultiLvlLbl val="0"/>
      </c:catAx>
      <c:valAx>
        <c:axId val="221001216"/>
        <c:scaling>
          <c:orientation val="minMax"/>
        </c:scaling>
        <c:delete val="0"/>
        <c:axPos val="l"/>
        <c:majorGridlines/>
        <c:numFmt formatCode="0%" sourceLinked="1"/>
        <c:majorTickMark val="out"/>
        <c:minorTickMark val="none"/>
        <c:tickLblPos val="nextTo"/>
        <c:crossAx val="22099968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Лист10!$A$3</c:f>
              <c:strCache>
                <c:ptCount val="1"/>
                <c:pt idx="0">
                  <c:v>Группа А</c:v>
                </c:pt>
              </c:strCache>
            </c:strRef>
          </c:tx>
          <c:invertIfNegative val="0"/>
          <c:cat>
            <c:strRef>
              <c:f>Лист10!$B$2:$K$2</c:f>
              <c:strCache>
                <c:ptCount val="10"/>
                <c:pt idx="0">
                  <c:v>Г-1 Гипертимный</c:v>
                </c:pt>
                <c:pt idx="1">
                  <c:v>Г-2 Застревающий</c:v>
                </c:pt>
                <c:pt idx="2">
                  <c:v>Г-3 Эмотивный</c:v>
                </c:pt>
                <c:pt idx="3">
                  <c:v>Г-4 Педантичный</c:v>
                </c:pt>
                <c:pt idx="4">
                  <c:v>Г-5 Тревожный</c:v>
                </c:pt>
                <c:pt idx="5">
                  <c:v>Г-6 Циклотимный</c:v>
                </c:pt>
                <c:pt idx="6">
                  <c:v>Г-7 Демонстративный</c:v>
                </c:pt>
                <c:pt idx="7">
                  <c:v>Г-8 Неуравновешенный</c:v>
                </c:pt>
                <c:pt idx="8">
                  <c:v>Г-9 Дистимический</c:v>
                </c:pt>
                <c:pt idx="9">
                  <c:v>Г-10 Экзальтированный</c:v>
                </c:pt>
              </c:strCache>
            </c:strRef>
          </c:cat>
          <c:val>
            <c:numRef>
              <c:f>Лист10!$B$3:$K$3</c:f>
              <c:numCache>
                <c:formatCode>0%</c:formatCode>
                <c:ptCount val="10"/>
                <c:pt idx="0">
                  <c:v>0.33</c:v>
                </c:pt>
                <c:pt idx="1">
                  <c:v>0</c:v>
                </c:pt>
                <c:pt idx="2">
                  <c:v>0.14000000000000001</c:v>
                </c:pt>
                <c:pt idx="3">
                  <c:v>0</c:v>
                </c:pt>
                <c:pt idx="4">
                  <c:v>7.0000000000000007E-2</c:v>
                </c:pt>
                <c:pt idx="5">
                  <c:v>0.21</c:v>
                </c:pt>
                <c:pt idx="6">
                  <c:v>7.0000000000000007E-2</c:v>
                </c:pt>
                <c:pt idx="7">
                  <c:v>0</c:v>
                </c:pt>
                <c:pt idx="8">
                  <c:v>0.04</c:v>
                </c:pt>
                <c:pt idx="9">
                  <c:v>0.14000000000000001</c:v>
                </c:pt>
              </c:numCache>
            </c:numRef>
          </c:val>
        </c:ser>
        <c:ser>
          <c:idx val="1"/>
          <c:order val="1"/>
          <c:tx>
            <c:strRef>
              <c:f>Лист10!$A$4</c:f>
              <c:strCache>
                <c:ptCount val="1"/>
                <c:pt idx="0">
                  <c:v>Группа Б</c:v>
                </c:pt>
              </c:strCache>
            </c:strRef>
          </c:tx>
          <c:invertIfNegative val="0"/>
          <c:cat>
            <c:strRef>
              <c:f>Лист10!$B$2:$K$2</c:f>
              <c:strCache>
                <c:ptCount val="10"/>
                <c:pt idx="0">
                  <c:v>Г-1 Гипертимный</c:v>
                </c:pt>
                <c:pt idx="1">
                  <c:v>Г-2 Застревающий</c:v>
                </c:pt>
                <c:pt idx="2">
                  <c:v>Г-3 Эмотивный</c:v>
                </c:pt>
                <c:pt idx="3">
                  <c:v>Г-4 Педантичный</c:v>
                </c:pt>
                <c:pt idx="4">
                  <c:v>Г-5 Тревожный</c:v>
                </c:pt>
                <c:pt idx="5">
                  <c:v>Г-6 Циклотимный</c:v>
                </c:pt>
                <c:pt idx="6">
                  <c:v>Г-7 Демонстративный</c:v>
                </c:pt>
                <c:pt idx="7">
                  <c:v>Г-8 Неуравновешенный</c:v>
                </c:pt>
                <c:pt idx="8">
                  <c:v>Г-9 Дистимический</c:v>
                </c:pt>
                <c:pt idx="9">
                  <c:v>Г-10 Экзальтированный</c:v>
                </c:pt>
              </c:strCache>
            </c:strRef>
          </c:cat>
          <c:val>
            <c:numRef>
              <c:f>Лист10!$B$4:$K$4</c:f>
              <c:numCache>
                <c:formatCode>0%</c:formatCode>
                <c:ptCount val="10"/>
                <c:pt idx="0">
                  <c:v>0.23</c:v>
                </c:pt>
                <c:pt idx="1">
                  <c:v>0</c:v>
                </c:pt>
                <c:pt idx="2">
                  <c:v>0.14000000000000001</c:v>
                </c:pt>
                <c:pt idx="3">
                  <c:v>0.18</c:v>
                </c:pt>
                <c:pt idx="4">
                  <c:v>0.04</c:v>
                </c:pt>
                <c:pt idx="5">
                  <c:v>0</c:v>
                </c:pt>
                <c:pt idx="6">
                  <c:v>0.23</c:v>
                </c:pt>
                <c:pt idx="7">
                  <c:v>0</c:v>
                </c:pt>
                <c:pt idx="8">
                  <c:v>0</c:v>
                </c:pt>
                <c:pt idx="9">
                  <c:v>0.18</c:v>
                </c:pt>
              </c:numCache>
            </c:numRef>
          </c:val>
        </c:ser>
        <c:dLbls>
          <c:showLegendKey val="0"/>
          <c:showVal val="0"/>
          <c:showCatName val="0"/>
          <c:showSerName val="0"/>
          <c:showPercent val="0"/>
          <c:showBubbleSize val="0"/>
        </c:dLbls>
        <c:gapWidth val="150"/>
        <c:shape val="box"/>
        <c:axId val="189643008"/>
        <c:axId val="221028352"/>
        <c:axId val="0"/>
      </c:bar3DChart>
      <c:catAx>
        <c:axId val="18964300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1028352"/>
        <c:crosses val="autoZero"/>
        <c:auto val="1"/>
        <c:lblAlgn val="ctr"/>
        <c:lblOffset val="100"/>
        <c:noMultiLvlLbl val="0"/>
      </c:catAx>
      <c:valAx>
        <c:axId val="221028352"/>
        <c:scaling>
          <c:orientation val="minMax"/>
        </c:scaling>
        <c:delete val="0"/>
        <c:axPos val="l"/>
        <c:majorGridlines/>
        <c:numFmt formatCode="0%" sourceLinked="1"/>
        <c:majorTickMark val="out"/>
        <c:minorTickMark val="none"/>
        <c:tickLblPos val="nextTo"/>
        <c:crossAx val="189643008"/>
        <c:crosses val="autoZero"/>
        <c:crossBetween val="between"/>
      </c:valAx>
    </c:plotArea>
    <c:legend>
      <c:legendPos val="r"/>
      <c:layout>
        <c:manualLayout>
          <c:xMode val="edge"/>
          <c:yMode val="edge"/>
          <c:x val="0.84197825261358905"/>
          <c:y val="0.77637706051616096"/>
          <c:w val="0.12027570037308701"/>
          <c:h val="0.136603689411344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61</Pages>
  <Words>10970</Words>
  <Characters>62531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Алексеева</dc:creator>
  <cp:lastModifiedBy>Ксения Алексеева</cp:lastModifiedBy>
  <cp:revision>5</cp:revision>
  <dcterms:created xsi:type="dcterms:W3CDTF">2019-02-18T14:24:00Z</dcterms:created>
  <dcterms:modified xsi:type="dcterms:W3CDTF">2019-02-19T17:48:00Z</dcterms:modified>
</cp:coreProperties>
</file>