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7A" w:rsidRPr="00296D1B" w:rsidRDefault="008C7C7A" w:rsidP="00684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96D1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8C7C7A" w:rsidRPr="008C7C7A" w:rsidRDefault="008C7C7A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7A" w:rsidRPr="00296D1B" w:rsidRDefault="00296D1B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Введение………</w:t>
      </w:r>
      <w:r w:rsidR="008C7C7A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……………………………………………………………………..3</w:t>
      </w:r>
    </w:p>
    <w:p w:rsidR="008C7C7A" w:rsidRPr="00296D1B" w:rsidRDefault="00296D1B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Глава I. Удивительное растение………………………………………….</w:t>
      </w:r>
      <w:r w:rsidR="008C7C7A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………...4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I.1.</w:t>
      </w:r>
      <w:r w:rsidR="006F6D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F6D7B" w:rsidRP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История происхождения 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топинамбура</w:t>
      </w:r>
      <w:r w:rsid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</w:t>
      </w:r>
      <w:r w:rsidR="000B5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.2. </w:t>
      </w:r>
      <w:r w:rsidRPr="00296D1B">
        <w:rPr>
          <w:rFonts w:ascii="Times New Roman" w:eastAsia="Calibri" w:hAnsi="Times New Roman" w:cs="Times New Roman"/>
          <w:sz w:val="28"/>
          <w:szCs w:val="28"/>
        </w:rPr>
        <w:t xml:space="preserve">Лечебные и целебные свойства топинамбура </w:t>
      </w:r>
      <w:r w:rsid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9D387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</w:t>
      </w:r>
      <w:r w:rsidR="000B5B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3878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96D1B">
        <w:rPr>
          <w:rFonts w:ascii="Times New Roman" w:eastAsia="Calibri" w:hAnsi="Times New Roman" w:cs="Times New Roman"/>
          <w:sz w:val="28"/>
          <w:szCs w:val="28"/>
          <w:lang w:val="ba-RU"/>
        </w:rPr>
        <w:t>.</w:t>
      </w:r>
      <w:r w:rsidRPr="00296D1B">
        <w:rPr>
          <w:rFonts w:ascii="Times New Roman" w:eastAsia="Calibri" w:hAnsi="Times New Roman" w:cs="Times New Roman"/>
          <w:sz w:val="28"/>
          <w:szCs w:val="28"/>
        </w:rPr>
        <w:t>3. Способы</w:t>
      </w:r>
      <w:r w:rsidR="00296D1B">
        <w:rPr>
          <w:rFonts w:ascii="Times New Roman" w:eastAsia="Calibri" w:hAnsi="Times New Roman" w:cs="Times New Roman"/>
          <w:sz w:val="28"/>
          <w:szCs w:val="28"/>
        </w:rPr>
        <w:t xml:space="preserve"> применения топинамбура………</w:t>
      </w:r>
      <w:r w:rsidR="006F6D7B">
        <w:rPr>
          <w:rFonts w:ascii="Times New Roman" w:eastAsia="Calibri" w:hAnsi="Times New Roman" w:cs="Times New Roman"/>
          <w:sz w:val="28"/>
          <w:szCs w:val="28"/>
        </w:rPr>
        <w:t>……………………………………</w:t>
      </w:r>
      <w:r w:rsidR="000B5B95">
        <w:rPr>
          <w:rFonts w:ascii="Times New Roman" w:eastAsia="Calibri" w:hAnsi="Times New Roman" w:cs="Times New Roman"/>
          <w:sz w:val="28"/>
          <w:szCs w:val="28"/>
        </w:rPr>
        <w:t>.</w:t>
      </w:r>
      <w:r w:rsidR="009D3878">
        <w:rPr>
          <w:rFonts w:ascii="Times New Roman" w:eastAsia="Calibri" w:hAnsi="Times New Roman" w:cs="Times New Roman"/>
          <w:sz w:val="28"/>
          <w:szCs w:val="28"/>
        </w:rPr>
        <w:t>6</w:t>
      </w:r>
    </w:p>
    <w:p w:rsidR="008C7C7A" w:rsidRPr="00296D1B" w:rsidRDefault="00296D1B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 по главе I……….</w:t>
      </w:r>
      <w:r w:rsidR="009D3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…………………………………………………………..</w:t>
      </w:r>
      <w:r w:rsidR="000B5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D3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Глава II. </w:t>
      </w:r>
      <w:r w:rsidRPr="00296D1B">
        <w:rPr>
          <w:rFonts w:ascii="Times New Roman" w:eastAsia="Calibri" w:hAnsi="Times New Roman" w:cs="Times New Roman"/>
          <w:sz w:val="28"/>
          <w:szCs w:val="28"/>
        </w:rPr>
        <w:t xml:space="preserve">Топинамбур - самое удивительное </w:t>
      </w:r>
      <w:r w:rsidR="00296D1B">
        <w:rPr>
          <w:rFonts w:ascii="Times New Roman" w:eastAsia="Calibri" w:hAnsi="Times New Roman" w:cs="Times New Roman"/>
          <w:sz w:val="28"/>
          <w:szCs w:val="28"/>
        </w:rPr>
        <w:t>и уникальное  растение? …….</w:t>
      </w:r>
      <w:r w:rsidRPr="00296D1B">
        <w:rPr>
          <w:rFonts w:ascii="Times New Roman" w:eastAsia="Calibri" w:hAnsi="Times New Roman" w:cs="Times New Roman"/>
          <w:sz w:val="28"/>
          <w:szCs w:val="28"/>
        </w:rPr>
        <w:t>……9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II.1. </w:t>
      </w:r>
      <w:r w:rsidR="006F6D7B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Опрос «Чт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мы знаем о топинамбуре»</w:t>
      </w:r>
      <w:r w:rsidR="006F6D7B" w:rsidRPr="00296D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6D1B">
        <w:rPr>
          <w:rFonts w:ascii="Times New Roman" w:eastAsia="Calibri" w:hAnsi="Times New Roman" w:cs="Times New Roman"/>
          <w:sz w:val="28"/>
          <w:szCs w:val="28"/>
        </w:rPr>
        <w:t>……………………</w:t>
      </w:r>
      <w:r w:rsidR="006F6D7B">
        <w:rPr>
          <w:rFonts w:ascii="Times New Roman" w:eastAsia="Calibri" w:hAnsi="Times New Roman" w:cs="Times New Roman"/>
          <w:sz w:val="28"/>
          <w:szCs w:val="28"/>
        </w:rPr>
        <w:t>…………..</w:t>
      </w:r>
      <w:r w:rsidRPr="00296D1B">
        <w:rPr>
          <w:rFonts w:ascii="Times New Roman" w:hAnsi="Times New Roman" w:cs="Times New Roman"/>
          <w:sz w:val="28"/>
          <w:szCs w:val="28"/>
        </w:rPr>
        <w:t>……...9</w:t>
      </w:r>
    </w:p>
    <w:p w:rsidR="008C7C7A" w:rsidRPr="00296D1B" w:rsidRDefault="008C7C7A" w:rsidP="00684A41">
      <w:pPr>
        <w:tabs>
          <w:tab w:val="left" w:pos="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D1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F6D7B">
        <w:rPr>
          <w:rFonts w:ascii="Times New Roman" w:hAnsi="Times New Roman" w:cs="Times New Roman"/>
          <w:sz w:val="28"/>
          <w:szCs w:val="28"/>
        </w:rPr>
        <w:t xml:space="preserve">.2. </w:t>
      </w:r>
      <w:proofErr w:type="gramStart"/>
      <w:r w:rsidR="006F6D7B">
        <w:rPr>
          <w:rFonts w:ascii="Times New Roman" w:hAnsi="Times New Roman" w:cs="Times New Roman"/>
          <w:sz w:val="28"/>
          <w:szCs w:val="28"/>
        </w:rPr>
        <w:t>Беседа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</w:t>
      </w:r>
      <w:proofErr w:type="gramEnd"/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врач</w:t>
      </w:r>
      <w:r w:rsidR="006F6D7B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6F6D7B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</w:t>
      </w:r>
      <w:r w:rsidR="006F6D7B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пользе и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  вреде топинамбура</w:t>
      </w:r>
      <w:r w:rsidR="006F6D7B">
        <w:rPr>
          <w:rFonts w:ascii="Times New Roman" w:hAnsi="Times New Roman" w:cs="Times New Roman"/>
          <w:sz w:val="28"/>
          <w:szCs w:val="28"/>
        </w:rPr>
        <w:t>………</w:t>
      </w:r>
      <w:r w:rsidR="00296D1B">
        <w:rPr>
          <w:rFonts w:ascii="Times New Roman" w:hAnsi="Times New Roman" w:cs="Times New Roman"/>
          <w:sz w:val="28"/>
          <w:szCs w:val="28"/>
        </w:rPr>
        <w:t>……….</w:t>
      </w:r>
      <w:r w:rsidRPr="00296D1B">
        <w:rPr>
          <w:rFonts w:ascii="Times New Roman" w:hAnsi="Times New Roman" w:cs="Times New Roman"/>
          <w:sz w:val="28"/>
          <w:szCs w:val="28"/>
        </w:rPr>
        <w:t>………</w:t>
      </w:r>
      <w:r w:rsidR="006F6D7B">
        <w:rPr>
          <w:rFonts w:ascii="Times New Roman" w:hAnsi="Times New Roman" w:cs="Times New Roman"/>
          <w:sz w:val="28"/>
          <w:szCs w:val="28"/>
        </w:rPr>
        <w:t>...</w:t>
      </w:r>
      <w:r w:rsidRPr="00296D1B">
        <w:rPr>
          <w:rFonts w:ascii="Times New Roman" w:hAnsi="Times New Roman" w:cs="Times New Roman"/>
          <w:sz w:val="28"/>
          <w:szCs w:val="28"/>
        </w:rPr>
        <w:t xml:space="preserve">.9 </w:t>
      </w:r>
    </w:p>
    <w:p w:rsidR="008C7C7A" w:rsidRPr="006F6D7B" w:rsidRDefault="008C7C7A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6D1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6D1B">
        <w:rPr>
          <w:rFonts w:ascii="Times New Roman" w:hAnsi="Times New Roman" w:cs="Times New Roman"/>
          <w:sz w:val="28"/>
          <w:szCs w:val="28"/>
        </w:rPr>
        <w:t xml:space="preserve">. 3. </w:t>
      </w:r>
      <w:r w:rsidR="006F6D7B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за ростом и развитием топинамбура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………………………….</w:t>
      </w: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F6D7B">
        <w:rPr>
          <w:rFonts w:ascii="Times New Roman" w:hAnsi="Times New Roman" w:cs="Times New Roman"/>
          <w:sz w:val="28"/>
          <w:szCs w:val="28"/>
        </w:rPr>
        <w:t>.4.</w:t>
      </w:r>
      <w:r w:rsidR="006F6D7B" w:rsidRPr="006F6D7B">
        <w:rPr>
          <w:rFonts w:ascii="Times New Roman" w:hAnsi="Times New Roman" w:cs="Times New Roman"/>
          <w:sz w:val="28"/>
          <w:szCs w:val="28"/>
        </w:rPr>
        <w:t xml:space="preserve"> </w:t>
      </w:r>
      <w:r w:rsidR="006F6D7B">
        <w:rPr>
          <w:rFonts w:ascii="Times New Roman" w:hAnsi="Times New Roman" w:cs="Times New Roman"/>
          <w:sz w:val="28"/>
          <w:szCs w:val="28"/>
        </w:rPr>
        <w:t>Приготовление блюд</w:t>
      </w:r>
      <w:r w:rsidR="006F6D7B" w:rsidRPr="00296D1B">
        <w:rPr>
          <w:rFonts w:ascii="Times New Roman" w:hAnsi="Times New Roman" w:cs="Times New Roman"/>
          <w:sz w:val="28"/>
          <w:szCs w:val="28"/>
        </w:rPr>
        <w:t xml:space="preserve"> </w:t>
      </w:r>
      <w:r w:rsidR="006F6D7B">
        <w:rPr>
          <w:rFonts w:ascii="Times New Roman" w:hAnsi="Times New Roman" w:cs="Times New Roman"/>
          <w:sz w:val="28"/>
          <w:szCs w:val="28"/>
        </w:rPr>
        <w:t xml:space="preserve">с топинамбуром </w:t>
      </w: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</w:t>
      </w: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..10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II</w:t>
      </w: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.5. </w:t>
      </w:r>
      <w:r w:rsidRPr="00296D1B">
        <w:rPr>
          <w:rFonts w:ascii="Times New Roman" w:hAnsi="Times New Roman"/>
          <w:sz w:val="28"/>
          <w:szCs w:val="28"/>
        </w:rPr>
        <w:t>Классный час по теме</w:t>
      </w:r>
      <w:r w:rsidR="00296D1B">
        <w:rPr>
          <w:rFonts w:ascii="Times New Roman" w:hAnsi="Times New Roman"/>
          <w:sz w:val="28"/>
          <w:szCs w:val="28"/>
        </w:rPr>
        <w:t xml:space="preserve"> «Удивительное растение»…….</w:t>
      </w:r>
      <w:r w:rsidR="0053218B">
        <w:rPr>
          <w:rFonts w:ascii="Times New Roman" w:hAnsi="Times New Roman"/>
          <w:sz w:val="28"/>
          <w:szCs w:val="28"/>
        </w:rPr>
        <w:t>……………………..11</w:t>
      </w:r>
      <w:r w:rsidRPr="00296D1B">
        <w:rPr>
          <w:rFonts w:ascii="Times New Roman" w:hAnsi="Times New Roman"/>
          <w:sz w:val="28"/>
          <w:szCs w:val="28"/>
        </w:rPr>
        <w:t xml:space="preserve"> </w:t>
      </w:r>
    </w:p>
    <w:p w:rsidR="008C7C7A" w:rsidRPr="00296D1B" w:rsidRDefault="00296D1B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 по главе II…………….</w:t>
      </w:r>
      <w:r w:rsidR="00532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………………………………………………….</w:t>
      </w:r>
      <w:r w:rsidR="000B5B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532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</w:p>
    <w:p w:rsidR="008C7C7A" w:rsidRPr="00296D1B" w:rsidRDefault="008C7C7A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</w:t>
      </w:r>
      <w:r w:rsid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……………………………………………………………………</w:t>
      </w:r>
      <w:r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….13</w:t>
      </w:r>
    </w:p>
    <w:p w:rsidR="008C7C7A" w:rsidRPr="00296D1B" w:rsidRDefault="00296D1B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литературы……………</w:t>
      </w:r>
      <w:r w:rsidR="008C7C7A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..15</w:t>
      </w:r>
      <w:r w:rsidR="008C7C7A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8C7C7A" w:rsidRPr="00296D1B" w:rsidRDefault="00296D1B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Понятийный аппарат…………</w:t>
      </w:r>
      <w:r w:rsidR="008C7C7A" w:rsidRPr="00296D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F6D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……………16</w:t>
      </w:r>
    </w:p>
    <w:p w:rsidR="008C7C7A" w:rsidRPr="008C7C7A" w:rsidRDefault="006F6D7B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</w:t>
      </w:r>
    </w:p>
    <w:p w:rsidR="008C7C7A" w:rsidRPr="008C7C7A" w:rsidRDefault="008C7C7A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C7A" w:rsidRPr="008C7C7A" w:rsidRDefault="008C7C7A" w:rsidP="00684A41">
      <w:pPr>
        <w:spacing w:after="0" w:line="240" w:lineRule="auto"/>
        <w:jc w:val="both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8C7C7A" w:rsidRPr="008C7C7A" w:rsidRDefault="008C7C7A" w:rsidP="00684A41">
      <w:pPr>
        <w:spacing w:after="0" w:line="240" w:lineRule="auto"/>
      </w:pPr>
    </w:p>
    <w:p w:rsidR="00684A41" w:rsidRDefault="00684A4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8C7C7A" w:rsidRDefault="008C7C7A" w:rsidP="00684A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6D1B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684A41" w:rsidRPr="00296D1B" w:rsidRDefault="00684A41" w:rsidP="00684A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Во дворе дома моей бабушки  растёт удивительное растение. Весной – это невысокая травка, а к концу августа уже выше моего папы. Однажды я выдернул растение вместе с корнем. Оказалось, у растения есть корнеплоды. Я спросил об этом растении у бабушки. Она ответила, что это топинамбур. </w:t>
      </w:r>
      <w:r w:rsidRPr="00296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Бабушка считает  топинамбур - самым удивительным и уникальным растением. Действительно ли это так?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Цель исследования:</w:t>
      </w:r>
      <w:r w:rsidRPr="0029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выяснить действительно  ли топинамбур   является уникальным растением.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исследования:</w:t>
      </w:r>
    </w:p>
    <w:p w:rsidR="008C7C7A" w:rsidRPr="00296D1B" w:rsidRDefault="008C7C7A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sz w:val="28"/>
          <w:szCs w:val="28"/>
        </w:rPr>
        <w:t>Узнать историю происхождения топинамбура.</w:t>
      </w:r>
    </w:p>
    <w:p w:rsidR="008C7C7A" w:rsidRPr="00296D1B" w:rsidRDefault="008C7C7A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sz w:val="28"/>
          <w:szCs w:val="28"/>
        </w:rPr>
        <w:t xml:space="preserve">Определить </w:t>
      </w:r>
      <w:r w:rsidR="006F6D7B">
        <w:rPr>
          <w:rFonts w:ascii="Times New Roman" w:eastAsia="Calibri" w:hAnsi="Times New Roman" w:cs="Times New Roman"/>
          <w:sz w:val="28"/>
          <w:szCs w:val="28"/>
        </w:rPr>
        <w:t xml:space="preserve"> лечебные и </w:t>
      </w:r>
      <w:r w:rsidRPr="00296D1B">
        <w:rPr>
          <w:rFonts w:ascii="Times New Roman" w:eastAsia="Calibri" w:hAnsi="Times New Roman" w:cs="Times New Roman"/>
          <w:sz w:val="28"/>
          <w:szCs w:val="28"/>
        </w:rPr>
        <w:t>це</w:t>
      </w:r>
      <w:r w:rsidR="006F6D7B">
        <w:rPr>
          <w:rFonts w:ascii="Times New Roman" w:eastAsia="Calibri" w:hAnsi="Times New Roman" w:cs="Times New Roman"/>
          <w:sz w:val="28"/>
          <w:szCs w:val="28"/>
        </w:rPr>
        <w:t>лебные свойства топинамбура</w:t>
      </w:r>
      <w:r w:rsidRPr="00296D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F6D7B" w:rsidRDefault="006F6D7B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Рассмотреть способы применения топинамбура.</w:t>
      </w:r>
    </w:p>
    <w:p w:rsidR="008C7C7A" w:rsidRPr="00296D1B" w:rsidRDefault="006F6D7B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Провести опрос</w:t>
      </w:r>
      <w:r w:rsidR="00AF633B">
        <w:rPr>
          <w:rFonts w:ascii="Times New Roman" w:eastAsia="Calibri" w:hAnsi="Times New Roman" w:cs="Times New Roman"/>
          <w:sz w:val="28"/>
          <w:szCs w:val="28"/>
        </w:rPr>
        <w:t xml:space="preserve"> среди учащихся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7C7A" w:rsidRPr="00296D1B" w:rsidRDefault="006F6D7B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Провести беседу с врачом о пользе и вреде топинамбура.</w:t>
      </w:r>
    </w:p>
    <w:p w:rsidR="008C7C7A" w:rsidRPr="00296D1B" w:rsidRDefault="00AF633B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Пронаблюдать за ростом и развитием топинамбура.</w:t>
      </w:r>
    </w:p>
    <w:p w:rsidR="008C7C7A" w:rsidRPr="00296D1B" w:rsidRDefault="008C7C7A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sz w:val="28"/>
          <w:szCs w:val="28"/>
        </w:rPr>
        <w:t>Поделиться своими наблюдениями и экспериментом с учащимися.</w:t>
      </w: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7C7A" w:rsidRPr="00296D1B" w:rsidRDefault="008C7C7A" w:rsidP="00684A41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sz w:val="28"/>
          <w:szCs w:val="28"/>
        </w:rPr>
        <w:t>Подготовить рецепты использования  полезных свойств топинамбура.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исследования:</w:t>
      </w:r>
      <w:r w:rsidRPr="00296D1B">
        <w:rPr>
          <w:rFonts w:ascii="Times New Roman" w:eastAsia="Calibri" w:hAnsi="Times New Roman" w:cs="Times New Roman"/>
          <w:sz w:val="28"/>
          <w:szCs w:val="28"/>
        </w:rPr>
        <w:t xml:space="preserve">  топинамбур.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D1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296D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9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пользы топинамбура для  организма человека.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b/>
          <w:sz w:val="28"/>
          <w:szCs w:val="28"/>
        </w:rPr>
        <w:t xml:space="preserve">Гипотеза: </w:t>
      </w:r>
      <w:r w:rsidRPr="00296D1B">
        <w:rPr>
          <w:rFonts w:ascii="Times New Roman" w:eastAsia="Calibri" w:hAnsi="Times New Roman" w:cs="Times New Roman"/>
          <w:sz w:val="28"/>
          <w:szCs w:val="28"/>
        </w:rPr>
        <w:t xml:space="preserve"> предполагаем,   если знать полезные свойства топина</w:t>
      </w:r>
      <w:r w:rsidR="00AF633B">
        <w:rPr>
          <w:rFonts w:ascii="Times New Roman" w:eastAsia="Calibri" w:hAnsi="Times New Roman" w:cs="Times New Roman"/>
          <w:sz w:val="28"/>
          <w:szCs w:val="28"/>
        </w:rPr>
        <w:t>мбура, то можно будет применить  его</w:t>
      </w:r>
      <w:r w:rsidRPr="00296D1B">
        <w:rPr>
          <w:rFonts w:ascii="Times New Roman" w:eastAsia="Calibri" w:hAnsi="Times New Roman" w:cs="Times New Roman"/>
          <w:sz w:val="28"/>
          <w:szCs w:val="28"/>
        </w:rPr>
        <w:t xml:space="preserve"> в жизни человека. 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Calibri" w:hAnsi="Times New Roman" w:cs="Times New Roman"/>
          <w:b/>
          <w:sz w:val="28"/>
          <w:szCs w:val="28"/>
        </w:rPr>
        <w:t>Теоретическая значимость</w:t>
      </w: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и систематизация материала по данной теме.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значимость:</w:t>
      </w: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данная работа может быть использована на уроках окружающего мира и в повседневной жизни.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Calibri" w:hAnsi="Times New Roman" w:cs="Times New Roman"/>
          <w:b/>
          <w:bCs/>
          <w:sz w:val="28"/>
          <w:szCs w:val="28"/>
        </w:rPr>
        <w:t>Методы исследования:</w:t>
      </w:r>
      <w:r w:rsidRPr="00296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опрос; наблюдение; сбор информации из книг, интернета; обработка и анализ результатов исследования.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Источники информации: </w:t>
      </w: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книги, интернет, консультация учителя.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D1B">
        <w:rPr>
          <w:rFonts w:ascii="Times New Roman" w:eastAsia="Calibri" w:hAnsi="Times New Roman" w:cs="Times New Roman"/>
          <w:b/>
          <w:sz w:val="28"/>
          <w:szCs w:val="28"/>
        </w:rPr>
        <w:t>База исследования:</w:t>
      </w:r>
      <w:r w:rsidRPr="00296D1B">
        <w:rPr>
          <w:rFonts w:ascii="Times New Roman" w:eastAsia="Calibri" w:hAnsi="Times New Roman" w:cs="Times New Roman"/>
          <w:sz w:val="28"/>
          <w:szCs w:val="28"/>
        </w:rPr>
        <w:t xml:space="preserve">  составил топинамбур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7A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6D1B" w:rsidRPr="008C7C7A" w:rsidRDefault="00296D1B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C7C7A" w:rsidRPr="008C7C7A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A41" w:rsidRDefault="00684A41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8C7C7A" w:rsidRPr="008C7C7A" w:rsidRDefault="008C7C7A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Глава I.  Удивительное растение</w:t>
      </w: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C7C7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I.1.  Описание  топинамбура</w:t>
      </w:r>
    </w:p>
    <w:p w:rsidR="00684A41" w:rsidRDefault="00684A41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6D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Топинамбур (более известное название – земляная груша) – это клубневое растение, принадлежащее к роду </w:t>
      </w:r>
      <w:proofErr w:type="spellStart"/>
      <w:r w:rsidRPr="00296D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подсолнечниковых</w:t>
      </w:r>
      <w:proofErr w:type="spellEnd"/>
      <w:r w:rsidRPr="00296D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Согласно легенде, данное растение было завезено в Париж только в начале XVII века с подневольными бразильскими индейцами из племени </w:t>
      </w:r>
      <w:proofErr w:type="spellStart"/>
      <w:r w:rsidRPr="00296D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тупинамбус</w:t>
      </w:r>
      <w:proofErr w:type="spellEnd"/>
      <w:r w:rsidRPr="00296D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(отсюда и пошло название корнеплода).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Топинамбур, относящийся к классу многолетних растений, обладает прямым тонким стеблем, достигающим в высоту трех – четырех метров, и жесткими шероховатыми листьями. Прочный стебель растения способен выдерживать сильный ветер [1, с. 290].</w:t>
      </w:r>
      <w:r w:rsidR="00D87D44"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"/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Корневая система у топинамбура очень мощная, что свойственно всем подсолнечникам. Клубни с ботанической точки зрения являются не корнеплодами, а видоизмененными стеблями, как у </w:t>
      </w:r>
      <w:hyperlink r:id="rId9" w:history="1">
        <w:r w:rsidRPr="00296D1B">
          <w:rPr>
            <w:rFonts w:ascii="Times New Roman" w:eastAsiaTheme="majorEastAsia" w:hAnsi="Times New Roman" w:cs="Times New Roman"/>
            <w:sz w:val="28"/>
            <w:szCs w:val="28"/>
            <w:lang w:eastAsia="ru-RU"/>
          </w:rPr>
          <w:t>картофеля</w:t>
        </w:r>
      </w:hyperlink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сорта они могут быть белыми, желтыми, красными, фиолетовыми (Приложение 1). Форма также варьируется в зависимости от сорта. У сырых клубней вкус очень похож на </w:t>
      </w:r>
      <w:hyperlink r:id="rId10" w:history="1">
        <w:r w:rsidRPr="00296D1B">
          <w:rPr>
            <w:rFonts w:ascii="Times New Roman" w:eastAsiaTheme="majorEastAsia" w:hAnsi="Times New Roman" w:cs="Times New Roman"/>
            <w:sz w:val="28"/>
            <w:szCs w:val="28"/>
            <w:lang w:eastAsia="ru-RU"/>
          </w:rPr>
          <w:t>репу</w:t>
        </w:r>
      </w:hyperlink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капустную кочерыжку. Они могут пролежать в земле всю зиму и дать начало новому растению даже в</w:t>
      </w:r>
      <w:r w:rsidR="00AF6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Средней полосы России. 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Стебель топинамбура прямостоячий, довольно крепкий, в высоту от 40 см до 4 метров. Наверху ветви</w:t>
      </w:r>
      <w:r w:rsidR="00AF6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тся, </w:t>
      </w:r>
      <w:proofErr w:type="gramStart"/>
      <w:r w:rsidR="00AF633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опушен</w:t>
      </w:r>
      <w:proofErr w:type="gramEnd"/>
      <w:r w:rsidR="00AF6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короткими волосками. </w:t>
      </w: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по краю пильчато-зубчатые, крепятся на черешках, опушены. </w:t>
      </w:r>
      <w:proofErr w:type="gramStart"/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нижних листьев яйцевидная или сердцевидно-яйцевидная, верхних - удлиненно-яйцевидная или ланцетная.</w:t>
      </w:r>
      <w:proofErr w:type="gramEnd"/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Расположение очередное.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собраны в корзиночные соцветия диаметром от 2 до 10 см. Срединные цветки трубчатые, обоеполые, желтые, а краевые бесплодные, золотисто-желтые. В европейской части России топинамбур цвете в конце лета – осенью (Приложение 2).</w:t>
      </w:r>
      <w:r w:rsidR="00AF6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 у этого растения - семянка, созревающая осенью.</w:t>
      </w:r>
    </w:p>
    <w:p w:rsidR="008C7C7A" w:rsidRP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hAnsi="Times New Roman" w:cs="Times New Roman"/>
          <w:sz w:val="28"/>
          <w:szCs w:val="28"/>
        </w:rPr>
        <w:t>Топинамбур неприхотлив к почвам, нетребователен к влаге и свету, почти не подвержен заболеваниям, не боится никаких вредителей. На одном месте он может расти до 40 лет, причём без всякого ухода [1].</w:t>
      </w:r>
      <w:r w:rsidR="000C16EE">
        <w:rPr>
          <w:rStyle w:val="ab"/>
          <w:rFonts w:ascii="Times New Roman" w:hAnsi="Times New Roman" w:cs="Times New Roman"/>
          <w:sz w:val="28"/>
          <w:szCs w:val="28"/>
        </w:rPr>
        <w:footnoteReference w:id="2"/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96D1B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</w:t>
      </w:r>
      <w:r w:rsidRPr="00296D1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.2. </w:t>
      </w:r>
      <w:r w:rsidRPr="00296D1B">
        <w:rPr>
          <w:rFonts w:ascii="Times New Roman" w:eastAsia="Calibri" w:hAnsi="Times New Roman" w:cs="Times New Roman"/>
          <w:b/>
          <w:sz w:val="32"/>
          <w:szCs w:val="32"/>
        </w:rPr>
        <w:t>Лечебные и целебные свойства топинамбура</w:t>
      </w:r>
    </w:p>
    <w:p w:rsidR="00AF633B" w:rsidRDefault="00AF633B" w:rsidP="00684A4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Лечебные свойства основаны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богатом химическом составе корнеплода. Польза земляной груши. Если перечислять все компоненты, входящие в состав корнеплода, получится очень длинный список, в который войдет немалая часть элементов периодической таблицы Менделеева. </w:t>
      </w: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Железо, калий, кремний, магний, цинк, разнообразные витамины, углеводы 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вот 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лишь маленький перечень наиболее важных веществ, которые содержит в себе топинамбур.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Полезные свойства и лечения различных болезней основаны на замечательном свойстве растения </w:t>
      </w:r>
      <w:proofErr w:type="gramStart"/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выводить</w:t>
      </w:r>
      <w:proofErr w:type="gramEnd"/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шлаки и токсины из организма человека. Действие корнеплода можно сравнить с работой щетки, которая тщательно вычищает все вокруг себя. Выведению токсических веще</w:t>
      </w:r>
      <w:proofErr w:type="gramStart"/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 сп</w:t>
      </w:r>
      <w:proofErr w:type="gramEnd"/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особствует наличие пектина, который в избытке содержит топинамбур. Целебные свойства топинамбура распространяю</w:t>
      </w:r>
      <w:r w:rsidR="00AF63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тся также и на детей [3,с. 304].</w:t>
      </w:r>
      <w:r w:rsidR="000C16EE">
        <w:rPr>
          <w:rStyle w:val="ab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3"/>
      </w:r>
    </w:p>
    <w:p w:rsidR="00AF633B" w:rsidRP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  <w:lang w:eastAsia="ru-RU"/>
        </w:rPr>
        <w:t>Польза топинамбура в пищеварительной системе.</w:t>
      </w:r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 Топинамбур в </w:t>
      </w:r>
      <w:proofErr w:type="gramStart"/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состав</w:t>
      </w:r>
      <w:proofErr w:type="gramEnd"/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 xml:space="preserve"> которого входит инулин, обладает очищающим эффектом. С едой в наш организм попадают разного рода бактерии. Инулин их связывает и устраняет. Топинамбур </w:t>
      </w:r>
      <w:r w:rsidRPr="00296D1B">
        <w:rPr>
          <w:rFonts w:ascii="Times New Roman" w:eastAsia="Times New Roman" w:hAnsi="Times New Roman" w:cs="Times New Roman"/>
          <w:bCs/>
          <w:color w:val="121212"/>
          <w:sz w:val="28"/>
          <w:szCs w:val="28"/>
          <w:bdr w:val="none" w:sz="0" w:space="0" w:color="auto" w:frame="1"/>
          <w:lang w:eastAsia="ru-RU"/>
        </w:rPr>
        <w:t>используют в лечении желудочных болезней</w:t>
      </w:r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, колите, гастрите, панкреатите, заболеваний двенадцатиперстной кишки, при запорах. Помогает усваивать селен, хотя сам его не содержит. Останавливает рвоту, без проблем снимет тошноту и горький вкус во рту.</w:t>
      </w:r>
      <w:r w:rsidR="00AF6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Употребление топинамбура способен нормализовать желудочно-кишечный тракт и обладает желчегонным эффектом. Благотворно влияет на слизистую оболочку желудка.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Топинамбур полезен при дисбактериозе.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 Корнеплоды топинамбура при регулярном употреблении способствуют к развитию в кишечнике нормальной микрофлоры. Создавая все необходимые для неё условия.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Полезен</w:t>
      </w:r>
      <w:proofErr w:type="gramEnd"/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 xml:space="preserve"> диабетикам. 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Продукт номер один у диабетиков. В этих корнеплодах содержится рекордное количество инулинов. Благодаря этому веществу, топинамбур хорошо снижает уровень сахара в крови и хорошо регулирует деятельность поджелудочной железы.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Польза топинамбура в его очищающих эффектах. 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Плоды топинамбура рекомендуется употреблять людям, которые живут в городах с плохой экологической средой. Помогает выводить из организма соли тяжелых металлов, токсины, радионуклиды. Хорошо выводит холестерин и предотвращает его появление.  Очищает кишечник от шлаков. Проще говоря, </w:t>
      </w: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топинамбур очень хороший антиоксидант!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Мочегонный эффект.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 Благодаря мочегонному действию земляная груша устраняет отеки почечного и сердечного происхождения. Полезно будет для тех, у кого камни в почках.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Топинамбур полезен при гипертонии.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 Благотворно влияет на всю сердечнососудистую систему. Его рекомендуют при гипертонии, тахикардии, ишемической болезни сердца и атеросклерозе. Хорошо понижает давление.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21212"/>
          <w:sz w:val="28"/>
          <w:szCs w:val="28"/>
        </w:rPr>
      </w:pPr>
      <w:r w:rsidRPr="00296D1B">
        <w:rPr>
          <w:rFonts w:ascii="Times New Roman" w:hAnsi="Times New Roman" w:cs="Times New Roman"/>
          <w:b/>
          <w:color w:val="121212"/>
          <w:sz w:val="28"/>
          <w:szCs w:val="28"/>
        </w:rPr>
        <w:t>В топинамбуре содержится много кремния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 xml:space="preserve"> – незаменимый для организма минерал. Благодаря ему наши кости хорошо усваивают кальций, а наши волосы, </w:t>
      </w:r>
      <w:r w:rsidR="00AF633B">
        <w:rPr>
          <w:rFonts w:ascii="Times New Roman" w:hAnsi="Times New Roman" w:cs="Times New Roman"/>
          <w:color w:val="121212"/>
          <w:sz w:val="28"/>
          <w:szCs w:val="28"/>
        </w:rPr>
        <w:t>ногти и тело остаются здоровыми.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Укрепляет иммунитет.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 В марте и апреле рекомендуется употреблять топинамбур, чтобы легче справиться с сезонным гиповитаминозом.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t>Укрепляет сердце. 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>Польза топинамбура для сердца состоит в том, что в нем содержится много калия, который защищает и укрепляет сердце. Самый главный наш орган!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bCs/>
          <w:color w:val="121212"/>
          <w:sz w:val="28"/>
          <w:szCs w:val="28"/>
          <w:bdr w:val="none" w:sz="0" w:space="0" w:color="auto" w:frame="1"/>
        </w:rPr>
        <w:lastRenderedPageBreak/>
        <w:t>Топинамбур в онкологии. 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 xml:space="preserve">Злокачественные опухоли занимают второе место по частоте возникновения, уступая лишь сердечнососудистым заболеваниям. Поэтому причина познакомиться поближе с топинамбуров появляется сама собой. Благодаря давно доказанным </w:t>
      </w:r>
      <w:proofErr w:type="spellStart"/>
      <w:r w:rsidRPr="00296D1B">
        <w:rPr>
          <w:rFonts w:ascii="Times New Roman" w:hAnsi="Times New Roman" w:cs="Times New Roman"/>
          <w:color w:val="121212"/>
          <w:sz w:val="28"/>
          <w:szCs w:val="28"/>
        </w:rPr>
        <w:t>онкопротекторным</w:t>
      </w:r>
      <w:proofErr w:type="spellEnd"/>
      <w:r w:rsidRPr="00296D1B">
        <w:rPr>
          <w:rFonts w:ascii="Times New Roman" w:hAnsi="Times New Roman" w:cs="Times New Roman"/>
          <w:color w:val="121212"/>
          <w:sz w:val="28"/>
          <w:szCs w:val="28"/>
        </w:rPr>
        <w:t xml:space="preserve"> свойствам.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hAnsi="Times New Roman" w:cs="Times New Roman"/>
          <w:b/>
          <w:color w:val="121212"/>
          <w:sz w:val="28"/>
          <w:szCs w:val="28"/>
        </w:rPr>
        <w:t>Польза листьев топинамбура</w:t>
      </w:r>
      <w:r w:rsidRPr="00296D1B">
        <w:rPr>
          <w:rFonts w:ascii="Times New Roman" w:hAnsi="Times New Roman" w:cs="Times New Roman"/>
          <w:color w:val="121212"/>
          <w:sz w:val="28"/>
          <w:szCs w:val="28"/>
        </w:rPr>
        <w:t xml:space="preserve">. Народная медицина у топинамбура использует не только клубни, но и надземные части растения – стебель и листья. Особенно богаты на лечебные свойства молодые, срезанные ещё до зацветания растения. В них содержатся вещества, способствующие восстановлению поврежденных клеток и повышающие эластичность тканей. Не зря отвары стеблей и листьев топинамбура часто используют для обработки ран и язв, для лечения экземы и омоложения кожи лица. Эти же отвары рекомендуют как очень действенное средство для выведения излишних солей из организма. И хотя к такому эффекту </w:t>
      </w:r>
      <w:proofErr w:type="gramStart"/>
      <w:r w:rsidRPr="00296D1B">
        <w:rPr>
          <w:rFonts w:ascii="Times New Roman" w:hAnsi="Times New Roman" w:cs="Times New Roman"/>
          <w:color w:val="121212"/>
          <w:sz w:val="28"/>
          <w:szCs w:val="28"/>
        </w:rPr>
        <w:t>приводит</w:t>
      </w:r>
      <w:proofErr w:type="gramEnd"/>
      <w:r w:rsidRPr="00296D1B">
        <w:rPr>
          <w:rFonts w:ascii="Times New Roman" w:hAnsi="Times New Roman" w:cs="Times New Roman"/>
          <w:color w:val="121212"/>
          <w:sz w:val="28"/>
          <w:szCs w:val="28"/>
        </w:rPr>
        <w:t xml:space="preserve"> и употребление самих клубней в пищу, отвар зелёных частей растений считается более мощным средством [3].</w:t>
      </w:r>
      <w:r w:rsidR="000C16EE">
        <w:rPr>
          <w:rStyle w:val="ab"/>
          <w:rFonts w:ascii="Times New Roman" w:hAnsi="Times New Roman" w:cs="Times New Roman"/>
          <w:color w:val="121212"/>
          <w:sz w:val="28"/>
          <w:szCs w:val="28"/>
        </w:rPr>
        <w:footnoteReference w:id="4"/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При регулярном употреблении земляной груши Вы можете забыть о многих болезнях разного вида. В этом и есть польза топинамбура. Что касается его вреда – об этом чуть ниже.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Вред топинамбур может вызвать в результате его непереносимости. Хоть такое встречается не часто, все же имеет место быть.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Кроме этого корнеплоды способны вызвать некий дискомфорт в кишечнике. Особенно при употреблении большого количества продукта, топинамбур способен вызвать усиленное газообразование в кишечнике. Больным метеоризмом, стоит обратить на это внимание.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Последнее противопоказание топинамбура содержится в поговорке: “Все хорошо в меру!”.</w:t>
      </w:r>
      <w:r w:rsidR="00AF63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96D1B">
        <w:rPr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t>Не стоит им злоупотреблять. Лучше и гораздо положительнее на организм человека влияет сочетание разных овощей или фруктов[5].</w:t>
      </w:r>
      <w:r w:rsidR="000C16EE">
        <w:rPr>
          <w:rStyle w:val="ab"/>
          <w:rFonts w:ascii="Times New Roman" w:eastAsia="Times New Roman" w:hAnsi="Times New Roman" w:cs="Times New Roman"/>
          <w:color w:val="121212"/>
          <w:sz w:val="28"/>
          <w:szCs w:val="28"/>
          <w:lang w:eastAsia="ru-RU"/>
        </w:rPr>
        <w:footnoteReference w:id="5"/>
      </w:r>
    </w:p>
    <w:p w:rsidR="008C7C7A" w:rsidRP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6D1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топинамбура в древности использовали для лечения остеохондроза, артрита, при отложении солей [6].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96D1B">
        <w:rPr>
          <w:rFonts w:ascii="Times New Roman" w:eastAsia="Calibri" w:hAnsi="Times New Roman" w:cs="Times New Roman"/>
          <w:b/>
          <w:sz w:val="32"/>
          <w:szCs w:val="32"/>
          <w:lang w:val="en-US"/>
        </w:rPr>
        <w:t>I</w:t>
      </w:r>
      <w:r w:rsidRPr="00296D1B">
        <w:rPr>
          <w:rFonts w:ascii="Times New Roman" w:eastAsia="Calibri" w:hAnsi="Times New Roman" w:cs="Times New Roman"/>
          <w:b/>
          <w:sz w:val="32"/>
          <w:szCs w:val="32"/>
          <w:lang w:val="ba-RU"/>
        </w:rPr>
        <w:t>.</w:t>
      </w:r>
      <w:r w:rsidRPr="00296D1B">
        <w:rPr>
          <w:rFonts w:ascii="Times New Roman" w:eastAsia="Calibri" w:hAnsi="Times New Roman" w:cs="Times New Roman"/>
          <w:b/>
          <w:sz w:val="32"/>
          <w:szCs w:val="32"/>
        </w:rPr>
        <w:t>3. Способы применения топинамбура</w:t>
      </w:r>
    </w:p>
    <w:p w:rsidR="00AF633B" w:rsidRDefault="00AF633B" w:rsidP="00684A41">
      <w:pPr>
        <w:spacing w:after="0" w:line="240" w:lineRule="auto"/>
        <w:ind w:firstLine="567"/>
        <w:jc w:val="both"/>
        <w:rPr>
          <w:rFonts w:ascii="Tahoma" w:eastAsia="Times New Roman" w:hAnsi="Tahoma" w:cs="Tahoma"/>
          <w:color w:val="505050"/>
          <w:sz w:val="32"/>
          <w:szCs w:val="32"/>
          <w:shd w:val="clear" w:color="auto" w:fill="FFFFFF"/>
          <w:lang w:eastAsia="ru-RU"/>
        </w:rPr>
      </w:pP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Топинамбур можно варить, жарить, парить, заквашивать, запекать и сушить, при этом приготовление этого корнеплода схоже с приготовлением картофеля (вкус правильно приготовленного топинамбура напоминает вкус картофеля). Интересен тот факт, что в ходе тепловой обработки топинамбур приобретает очень насыщенный вкус, в чем-то напоминающий вкус грибов. Его можно также перетирать в муку, при этом мука даже при длительном хранении не потеряет сво</w:t>
      </w:r>
      <w:r w:rsidR="00AF63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 полезных свойств[4, с. 188].</w:t>
      </w:r>
    </w:p>
    <w:p w:rsidR="008C7C7A" w:rsidRPr="00AF633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lastRenderedPageBreak/>
        <w:t>Сушеный топинамбур</w:t>
      </w: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ba-RU"/>
        </w:rPr>
        <w:t>.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Сушеный топинамбур (клубни растения) употребляется с молоком, чаем, а также кофе. Кроме того, высушенные до коричневого цвета ломтики корнеплода можно перемолоть в кофемолке или растолочь в ступке, после чего использовать для заваривания витаминизированного напитка, который по своим вкусовым характеристикам напоминает напиток из цикория. С лечебной целью применяются не только клубни, а листья и цветы растения, которые сушатся в проветриваемом помещении, надежно защищенном от солнца. Высушенные листья используются для приготовления целебных настоев и чаев. 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</w:pP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Замороженный топинамбур</w:t>
      </w: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ba-RU"/>
        </w:rPr>
        <w:t>.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Топинамбур сортируется, моется, очищается от кожуры, режется на кубики, размер которых равен 10*10*10 мм. Далее корнеплод бланшируется в течение десяти минут при температуре, составляющей 95 – 100 градусов. После такой процедуры топинамбур охлаждается и замораживается до температуры минус 18 градусов. Замороженный топинамбур не теряет своих лечебных свойств и может использоваться в качестве самостоятельного продукта, либо как полуфабрикат, входящий в состав замороженных овощных смесей. 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</w:pP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Сырой топинамбур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  <w:t>.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Сырой топинамбур по своему вкусу похож на кочан капусты. Именно в сыром корнеплоде сохраняется максимальное количество всех полезных веществ, поэтому он применяют при таких болезнях: язва желудка; гастрит; бессонница; тромбофлебит; запор; подагра. Свежие и тщательно вымытые клубни вместе со шкуркой принимаются трижды в день по 150 – 200 г, за 30 минут до употребления пищи. 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</w:pP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Жареный топинамбур</w:t>
      </w:r>
      <w:r w:rsidRPr="00296D1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ba-RU"/>
        </w:rPr>
        <w:t>.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Топинамбур очищается, нарезается ломтиками, после чего доводится до готовности посредством жарки на сковороде в растительном масле. Топинамбур может стать полноценным гарниром, заменив на столе привычную картошку. 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</w:pP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Запеченный </w:t>
      </w:r>
      <w:proofErr w:type="gramStart"/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топинамбур</w:t>
      </w:r>
      <w:proofErr w:type="gramEnd"/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Поджаренный на сковороде топинамбур выкладывается на противень, заливается сырым яйцом, которое предварительно смешивается со сметаной и твердым сыром, и запекается в духовом шкафу. 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ba-RU"/>
        </w:rPr>
      </w:pP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Вареный </w:t>
      </w:r>
      <w:proofErr w:type="gramStart"/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топинамбур</w:t>
      </w:r>
      <w:proofErr w:type="gramEnd"/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Очищенный топинамбур заливается подсоленной горячей водой, в которую добавляется уксус (10 г на литр воды), что необходимо для сохранения белого цвета клубней корнеплода. Сваренный до готовности топинамбур перед подачей поливается маслом либо сметаной. </w:t>
      </w:r>
    </w:p>
    <w:p w:rsidR="008C7C7A" w:rsidRPr="00296D1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Квашеный топинамбур</w:t>
      </w:r>
      <w:r w:rsidRPr="00296D1B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ba-RU"/>
        </w:rPr>
        <w:t>.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Вымытые и тщательно очищенные клубни нарезаются тонкими дольками и укладываются в стеклянную, эмалированную либо деревянную посуду, после чего заливаются подсоленной водой (так, на литр воды идет 2 ст.л. соли). Накрытый крышкой топинамбур оставляется бродить в теплом месте. По окончании брожения квашеный топинамбур, который можно добавлять в различные сал</w:t>
      </w:r>
      <w:r w:rsidR="002044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аты, хранится в холодном месте </w:t>
      </w:r>
      <w:r w:rsidRPr="00296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[4]. </w:t>
      </w:r>
    </w:p>
    <w:p w:rsidR="00AF633B" w:rsidRDefault="008C7C7A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96D1B">
        <w:rPr>
          <w:rFonts w:ascii="Times New Roman" w:eastAsia="Calibri" w:hAnsi="Times New Roman" w:cs="Times New Roman"/>
          <w:b/>
          <w:sz w:val="32"/>
          <w:szCs w:val="32"/>
        </w:rPr>
        <w:t xml:space="preserve">Выводы по главе </w:t>
      </w:r>
      <w:r w:rsidRPr="00296D1B">
        <w:rPr>
          <w:rFonts w:ascii="Times New Roman" w:eastAsia="Calibri" w:hAnsi="Times New Roman" w:cs="Times New Roman"/>
          <w:b/>
          <w:sz w:val="32"/>
          <w:szCs w:val="32"/>
          <w:lang w:val="en-US"/>
        </w:rPr>
        <w:t>I</w:t>
      </w:r>
    </w:p>
    <w:p w:rsidR="00AF633B" w:rsidRPr="00AF633B" w:rsidRDefault="00AF633B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Топинамбур невероятно полезный корнеплод. В нем содержится большое количество полезнейших веществ, микроэлементов, витаминов и аминокислот. </w:t>
      </w:r>
      <w:r w:rsidRPr="00296D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Земляная груша является ценным лекарственным растением и культивируется, корнеплоды идут на изготовление медицинских препаратов, а зелённая масса используется в животноводстве для производства комбикормов для скота.</w:t>
      </w:r>
      <w:r w:rsidRPr="00296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Топинамбур – это абсолютно безопасное растение, которое может нанести вред организму лишь при условии наличия индивидуальной непереносимости [4].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96D1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Топинамбур широко применяется в традиционной и народной медицине, так как имеет в составе множество полезных веществ, оказывающих лечебное воздействие на человека. Для лечения различных заболеваний используются клубни, листья, стебли, цветы. Из них готовят настои и отвары, настойки, сироп</w:t>
      </w:r>
      <w:r w:rsidR="00AF6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ы, порошок, сок, чаи, экстракты. 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Противомикробные и противовоспалительные свойства топинамбура помогают в лечении простудных и инфекционны</w:t>
      </w:r>
      <w:r w:rsidR="00AF63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 заболеваний, органов дыхания.</w:t>
      </w:r>
    </w:p>
    <w:p w:rsidR="00AF633B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Употребление топинамбура укрепляет кости, ногти и волосы, способствует регенерации кожных покровов, омолаживает весь организм. Находит широ</w:t>
      </w:r>
      <w:r w:rsidR="00AF633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кое применение в косметологии.</w:t>
      </w:r>
    </w:p>
    <w:p w:rsidR="003C0442" w:rsidRPr="00AF633B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a-RU"/>
        </w:rPr>
        <w:t>Изучив литературу, мы много узнали о топинамбуре, выяснили что к</w:t>
      </w:r>
      <w:proofErr w:type="spellStart"/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лубни</w:t>
      </w:r>
      <w:proofErr w:type="spellEnd"/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топинамбура применяют </w:t>
      </w:r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a-RU"/>
        </w:rPr>
        <w:t xml:space="preserve">  не только в медицине, но и </w:t>
      </w:r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кулинарии, </w:t>
      </w:r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a-RU"/>
        </w:rPr>
        <w:t xml:space="preserve"> их </w:t>
      </w:r>
      <w:r w:rsidRPr="00296D1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добавляют в салаты, в супы, жарят, тушат с другими овощами, маринуют. Так же молодые листья можно добавлять в салаты, а цветы и листья, свежие и сухие заваривать как чай.</w:t>
      </w:r>
    </w:p>
    <w:p w:rsidR="008C7C7A" w:rsidRPr="008C7C7A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lang w:val="ba-RU"/>
        </w:rPr>
      </w:pPr>
    </w:p>
    <w:p w:rsidR="00684A41" w:rsidRDefault="00684A41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 w:type="page"/>
      </w: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C04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Глава II. </w:t>
      </w:r>
      <w:r w:rsidRPr="003C0442">
        <w:rPr>
          <w:rFonts w:ascii="Times New Roman" w:eastAsia="Calibri" w:hAnsi="Times New Roman" w:cs="Times New Roman"/>
          <w:b/>
          <w:sz w:val="32"/>
          <w:szCs w:val="32"/>
        </w:rPr>
        <w:t>Топинамбур - самое удивительное и уникальное  растение?</w:t>
      </w:r>
    </w:p>
    <w:p w:rsidR="00AF633B" w:rsidRPr="003C0442" w:rsidRDefault="00AF633B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Изучив и проанализировав литературу, мы узнали о</w:t>
      </w: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топинамбуре, его свойствах, способах применения, пользе и вреде</w:t>
      </w: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val="ba-RU" w:eastAsia="ru-RU"/>
        </w:rPr>
        <w:t>.</w:t>
      </w: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442">
        <w:rPr>
          <w:rFonts w:ascii="Times New Roman" w:hAnsi="Times New Roman" w:cs="Times New Roman"/>
          <w:sz w:val="28"/>
          <w:szCs w:val="28"/>
        </w:rPr>
        <w:t xml:space="preserve">  Мы наметили следующие этапы исследования:</w:t>
      </w:r>
    </w:p>
    <w:p w:rsidR="00235F1E" w:rsidRDefault="00235F1E" w:rsidP="001814A9">
      <w:pPr>
        <w:numPr>
          <w:ilvl w:val="0"/>
          <w:numId w:val="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3C0442">
        <w:rPr>
          <w:rFonts w:ascii="Times New Roman" w:hAnsi="Times New Roman" w:cs="Times New Roman"/>
          <w:sz w:val="28"/>
          <w:szCs w:val="28"/>
        </w:rPr>
        <w:t xml:space="preserve">Провести опрос среди учащихся </w:t>
      </w:r>
      <w:r w:rsidR="00724B65">
        <w:rPr>
          <w:rFonts w:ascii="Times New Roman" w:hAnsi="Times New Roman" w:cs="Times New Roman"/>
          <w:sz w:val="28"/>
          <w:szCs w:val="28"/>
          <w:lang w:val="ba-RU"/>
        </w:rPr>
        <w:t>2Б</w:t>
      </w:r>
      <w:r w:rsidRPr="003C0442">
        <w:rPr>
          <w:rFonts w:ascii="Times New Roman" w:hAnsi="Times New Roman" w:cs="Times New Roman"/>
          <w:sz w:val="28"/>
          <w:szCs w:val="28"/>
        </w:rPr>
        <w:t xml:space="preserve"> класса с целью выяснить, что ребята знают о </w:t>
      </w:r>
      <w:r w:rsidRPr="003C0442">
        <w:rPr>
          <w:rFonts w:ascii="Times New Roman" w:hAnsi="Times New Roman" w:cs="Times New Roman"/>
          <w:sz w:val="28"/>
          <w:szCs w:val="28"/>
          <w:lang w:val="ba-RU"/>
        </w:rPr>
        <w:t>топинамбуре</w:t>
      </w:r>
      <w:r w:rsidRPr="003C0442">
        <w:rPr>
          <w:rFonts w:ascii="Times New Roman" w:hAnsi="Times New Roman" w:cs="Times New Roman"/>
          <w:sz w:val="28"/>
          <w:szCs w:val="28"/>
        </w:rPr>
        <w:t>.</w:t>
      </w:r>
    </w:p>
    <w:p w:rsidR="00235F1E" w:rsidRPr="00235F1E" w:rsidRDefault="00235F1E" w:rsidP="001814A9">
      <w:pPr>
        <w:numPr>
          <w:ilvl w:val="0"/>
          <w:numId w:val="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35F1E">
        <w:rPr>
          <w:rFonts w:ascii="Times New Roman" w:eastAsia="Calibri" w:hAnsi="Times New Roman" w:cs="Times New Roman"/>
          <w:sz w:val="28"/>
          <w:szCs w:val="28"/>
        </w:rPr>
        <w:t>Провести беседу с врачом-терапевто</w:t>
      </w:r>
      <w:r>
        <w:rPr>
          <w:rFonts w:ascii="Times New Roman" w:eastAsia="Calibri" w:hAnsi="Times New Roman" w:cs="Times New Roman"/>
          <w:sz w:val="28"/>
          <w:szCs w:val="28"/>
        </w:rPr>
        <w:t>м о пользе и вреде топинамбура.</w:t>
      </w:r>
    </w:p>
    <w:p w:rsidR="00235F1E" w:rsidRPr="00235F1E" w:rsidRDefault="00235F1E" w:rsidP="001814A9">
      <w:pPr>
        <w:numPr>
          <w:ilvl w:val="0"/>
          <w:numId w:val="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35F1E">
        <w:rPr>
          <w:rFonts w:ascii="Times New Roman" w:eastAsia="Calibri" w:hAnsi="Times New Roman" w:cs="Times New Roman"/>
          <w:sz w:val="28"/>
          <w:szCs w:val="28"/>
        </w:rPr>
        <w:t>Пронаблюдать за ростом и развитием топинамбура.</w:t>
      </w:r>
    </w:p>
    <w:p w:rsidR="008C7C7A" w:rsidRPr="003C0442" w:rsidRDefault="00235F1E" w:rsidP="001814A9">
      <w:pPr>
        <w:numPr>
          <w:ilvl w:val="0"/>
          <w:numId w:val="2"/>
        </w:numPr>
        <w:spacing w:after="0" w:line="24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Приготовление блюд с топинамбуром.</w:t>
      </w:r>
    </w:p>
    <w:p w:rsidR="008C7C7A" w:rsidRPr="003C0442" w:rsidRDefault="008C7C7A" w:rsidP="001814A9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3C0442">
        <w:rPr>
          <w:rFonts w:ascii="Times New Roman" w:hAnsi="Times New Roman" w:cs="Times New Roman"/>
          <w:sz w:val="28"/>
          <w:szCs w:val="28"/>
        </w:rPr>
        <w:t>Провести классный час по теме «Удивительное растение»</w:t>
      </w:r>
      <w:r w:rsidR="00235F1E">
        <w:rPr>
          <w:rFonts w:ascii="Times New Roman" w:hAnsi="Times New Roman" w:cs="Times New Roman"/>
          <w:sz w:val="28"/>
          <w:szCs w:val="28"/>
        </w:rPr>
        <w:t>.</w:t>
      </w:r>
    </w:p>
    <w:p w:rsidR="008C7C7A" w:rsidRPr="003C0442" w:rsidRDefault="008C7C7A" w:rsidP="001814A9">
      <w:pPr>
        <w:numPr>
          <w:ilvl w:val="0"/>
          <w:numId w:val="2"/>
        </w:numPr>
        <w:spacing w:after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3C0442">
        <w:rPr>
          <w:rFonts w:ascii="Times New Roman" w:eastAsia="Calibri" w:hAnsi="Times New Roman" w:cs="Times New Roman"/>
          <w:sz w:val="28"/>
          <w:szCs w:val="28"/>
        </w:rPr>
        <w:t>Подготовить семейные рецепты использования лекарственных и полезных свойств топинамбура.</w:t>
      </w:r>
    </w:p>
    <w:p w:rsidR="008C7C7A" w:rsidRPr="003C0442" w:rsidRDefault="008C7C7A" w:rsidP="00684A41">
      <w:pPr>
        <w:spacing w:after="0" w:line="240" w:lineRule="auto"/>
        <w:ind w:left="-285" w:firstLine="567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235F1E" w:rsidRDefault="008C7C7A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C044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</w:t>
      </w:r>
      <w:r w:rsidRPr="003C04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.1. </w:t>
      </w:r>
      <w:r w:rsidR="00235F1E" w:rsidRPr="003C044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Опрос «Что мы знаем о топинамбуре»</w:t>
      </w:r>
    </w:p>
    <w:p w:rsidR="00235F1E" w:rsidRPr="003C0442" w:rsidRDefault="00235F1E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35F1E" w:rsidRDefault="00E73B66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м этапе нашей</w:t>
      </w:r>
      <w:r w:rsidR="00E33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мы предложили ученикам 2Б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ответить на вопросы</w:t>
      </w:r>
      <w:r w:rsidR="00235F1E" w:rsidRPr="003C044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35F1E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3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35F1E" w:rsidRPr="003C0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было интересно узнать, </w:t>
      </w:r>
      <w:proofErr w:type="gramStart"/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</w:t>
      </w:r>
      <w:proofErr w:type="gramEnd"/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ребятам с растением топинамбур.  Приходилось ли употреблять в пищу топинамбур, и знают ли  о его  полезных  свойствах для здоровья,  и какие  блюда можно приготовить из топинамбура.  В опросе приняли уч</w:t>
      </w:r>
      <w:r w:rsidR="00E3329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астие 16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учащихся. Мы обработали результат и выяснили, что лишь 2 ребят (7%) слышали об этом растении. Узнали  топинамбур по картинке  9 (35%).  Все 26 (100%) ребят не знают 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 xml:space="preserve"> о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пользе топинамбура для организма. 25 (100 %) ребят не знают, какие блюда можно приготови</w:t>
      </w:r>
      <w:r w:rsidR="00235F1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из топинамбура (Приложение 4</w:t>
      </w:r>
      <w:r w:rsidR="00235F1E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35F1E" w:rsidRPr="003C0442" w:rsidRDefault="00235F1E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F1E" w:rsidRDefault="00235F1E" w:rsidP="00684A41">
      <w:pPr>
        <w:spacing w:after="0" w:line="240" w:lineRule="auto"/>
        <w:ind w:left="360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en-US"/>
        </w:rPr>
        <w:t>II</w:t>
      </w:r>
      <w:r w:rsidRPr="00235F1E">
        <w:rPr>
          <w:rFonts w:ascii="Times New Roman" w:eastAsia="Calibri" w:hAnsi="Times New Roman" w:cs="Times New Roman"/>
          <w:b/>
          <w:sz w:val="32"/>
          <w:szCs w:val="32"/>
        </w:rPr>
        <w:t xml:space="preserve">.2. </w:t>
      </w:r>
      <w:r>
        <w:rPr>
          <w:rFonts w:ascii="Times New Roman" w:eastAsia="Calibri" w:hAnsi="Times New Roman" w:cs="Times New Roman"/>
          <w:b/>
          <w:sz w:val="32"/>
          <w:szCs w:val="32"/>
        </w:rPr>
        <w:t>Беседа с врачом</w:t>
      </w:r>
      <w:r w:rsidRPr="003C0442">
        <w:rPr>
          <w:rFonts w:ascii="Times New Roman" w:eastAsia="Calibri" w:hAnsi="Times New Roman" w:cs="Times New Roman"/>
          <w:b/>
          <w:sz w:val="32"/>
          <w:szCs w:val="32"/>
        </w:rPr>
        <w:t xml:space="preserve"> о пользе и вреде топинамбура</w:t>
      </w:r>
    </w:p>
    <w:p w:rsidR="00235F1E" w:rsidRDefault="00235F1E" w:rsidP="00684A41">
      <w:pPr>
        <w:spacing w:after="0" w:line="240" w:lineRule="auto"/>
        <w:ind w:left="360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35F1E" w:rsidRDefault="00235F1E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Изучая литературу, мы узнали, что наиболее известен топинамбур как </w:t>
      </w:r>
      <w:r w:rsidRPr="003C0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эффективное средство от сахарного диабета.</w:t>
      </w: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Лечебная ценность его </w:t>
      </w:r>
      <w:proofErr w:type="gramStart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обусловлена</w:t>
      </w:r>
      <w:proofErr w:type="gramEnd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высоким содержанием в плодах (до 20%) полисахарида инулина, являющегося заменителе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сахара для больных диабетом. </w:t>
      </w:r>
    </w:p>
    <w:p w:rsidR="00235F1E" w:rsidRDefault="00235F1E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0442">
        <w:rPr>
          <w:rFonts w:ascii="Times New Roman" w:eastAsia="Calibri" w:hAnsi="Times New Roman" w:cs="Times New Roman"/>
          <w:sz w:val="28"/>
          <w:szCs w:val="28"/>
        </w:rPr>
        <w:t>Медики называют топинамбур продуктом №1 для людей больных диабетом.  Для подтверждения этого мы обратились к врачу терапевту поликлини</w:t>
      </w:r>
      <w:r w:rsidR="00A92570">
        <w:rPr>
          <w:rFonts w:ascii="Times New Roman" w:eastAsia="Calibri" w:hAnsi="Times New Roman" w:cs="Times New Roman"/>
          <w:sz w:val="28"/>
          <w:szCs w:val="28"/>
        </w:rPr>
        <w:t xml:space="preserve">ки Шамсутдинова  </w:t>
      </w:r>
      <w:proofErr w:type="spellStart"/>
      <w:r w:rsidR="00A92570">
        <w:rPr>
          <w:rFonts w:ascii="Times New Roman" w:eastAsia="Calibri" w:hAnsi="Times New Roman" w:cs="Times New Roman"/>
          <w:sz w:val="28"/>
          <w:szCs w:val="28"/>
        </w:rPr>
        <w:t>Тансылу</w:t>
      </w:r>
      <w:proofErr w:type="spellEnd"/>
      <w:r w:rsidR="00A9257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 w:rsidR="00A92570">
        <w:rPr>
          <w:rFonts w:ascii="Times New Roman" w:eastAsia="Calibri" w:hAnsi="Times New Roman" w:cs="Times New Roman"/>
          <w:sz w:val="28"/>
          <w:szCs w:val="28"/>
        </w:rPr>
        <w:t>Назибовна</w:t>
      </w:r>
      <w:proofErr w:type="spellEnd"/>
      <w:proofErr w:type="gramStart"/>
      <w:r w:rsidR="00A92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044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C0442">
        <w:rPr>
          <w:rFonts w:ascii="Times New Roman" w:eastAsia="Calibri" w:hAnsi="Times New Roman" w:cs="Times New Roman"/>
          <w:sz w:val="28"/>
          <w:szCs w:val="28"/>
        </w:rPr>
        <w:t xml:space="preserve">  Он</w:t>
      </w:r>
      <w:r w:rsidR="00A92570">
        <w:rPr>
          <w:rFonts w:ascii="Times New Roman" w:eastAsia="Calibri" w:hAnsi="Times New Roman" w:cs="Times New Roman"/>
          <w:sz w:val="28"/>
          <w:szCs w:val="28"/>
        </w:rPr>
        <w:t>а</w:t>
      </w:r>
      <w:r w:rsidRPr="003C0442">
        <w:rPr>
          <w:rFonts w:ascii="Times New Roman" w:eastAsia="Calibri" w:hAnsi="Times New Roman" w:cs="Times New Roman"/>
          <w:sz w:val="28"/>
          <w:szCs w:val="28"/>
        </w:rPr>
        <w:t xml:space="preserve"> порекомендовал</w:t>
      </w:r>
      <w:r w:rsidR="00A92570">
        <w:rPr>
          <w:rFonts w:ascii="Times New Roman" w:eastAsia="Calibri" w:hAnsi="Times New Roman" w:cs="Times New Roman"/>
          <w:sz w:val="28"/>
          <w:szCs w:val="28"/>
        </w:rPr>
        <w:t>а</w:t>
      </w:r>
      <w:r w:rsidRPr="003C0442">
        <w:rPr>
          <w:rFonts w:ascii="Times New Roman" w:eastAsia="Calibri" w:hAnsi="Times New Roman" w:cs="Times New Roman"/>
          <w:sz w:val="28"/>
          <w:szCs w:val="28"/>
        </w:rPr>
        <w:t xml:space="preserve"> людям с повышенным сахаром употреблять топинамбур в качестве диетиче</w:t>
      </w:r>
      <w:r w:rsidR="00A92570">
        <w:rPr>
          <w:rFonts w:ascii="Times New Roman" w:eastAsia="Calibri" w:hAnsi="Times New Roman" w:cs="Times New Roman"/>
          <w:sz w:val="28"/>
          <w:szCs w:val="28"/>
        </w:rPr>
        <w:t xml:space="preserve">ского питания.  </w:t>
      </w:r>
      <w:proofErr w:type="spellStart"/>
      <w:r w:rsidR="00A92570">
        <w:rPr>
          <w:rFonts w:ascii="Times New Roman" w:eastAsia="Calibri" w:hAnsi="Times New Roman" w:cs="Times New Roman"/>
          <w:sz w:val="28"/>
          <w:szCs w:val="28"/>
        </w:rPr>
        <w:t>Тансылу</w:t>
      </w:r>
      <w:proofErr w:type="spellEnd"/>
      <w:r w:rsidR="00A92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92570">
        <w:rPr>
          <w:rFonts w:ascii="Times New Roman" w:eastAsia="Calibri" w:hAnsi="Times New Roman" w:cs="Times New Roman"/>
          <w:sz w:val="28"/>
          <w:szCs w:val="28"/>
        </w:rPr>
        <w:t>Назибовна</w:t>
      </w:r>
      <w:proofErr w:type="spellEnd"/>
      <w:r w:rsidR="00A925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0442">
        <w:rPr>
          <w:rFonts w:ascii="Times New Roman" w:eastAsia="Calibri" w:hAnsi="Times New Roman" w:cs="Times New Roman"/>
          <w:sz w:val="28"/>
          <w:szCs w:val="28"/>
        </w:rPr>
        <w:t xml:space="preserve">считает, </w:t>
      </w: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 </w:t>
      </w:r>
      <w:r w:rsidRPr="003C0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топинамбур должен занимать в нашей диете такое же место, как и картофель, поскольку содержит не только инулин, уменьшающий количество сахара в крови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но и другие ценные вещества.</w:t>
      </w:r>
    </w:p>
    <w:p w:rsidR="00235F1E" w:rsidRDefault="00235F1E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44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Также считает  и бабушка, когда  она узнала о повышенном  сахаре в крови. На помощь  ей пришёл топинамбур.  Она стала  употреблять его в сыром виде, по одной небольшой клубне на завтрак. Сахар в крови заметно понизился. С тех пор бабушка начала употреблять топинамбур.  </w:t>
      </w:r>
    </w:p>
    <w:p w:rsidR="00235F1E" w:rsidRPr="00235F1E" w:rsidRDefault="00235F1E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8C7C7A" w:rsidRDefault="00235F1E" w:rsidP="00684A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lang w:val="ba-RU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235F1E">
        <w:rPr>
          <w:rFonts w:ascii="Times New Roman" w:hAnsi="Times New Roman" w:cs="Times New Roman"/>
          <w:b/>
          <w:sz w:val="32"/>
          <w:szCs w:val="32"/>
        </w:rPr>
        <w:t xml:space="preserve">.3. </w:t>
      </w:r>
      <w:r>
        <w:rPr>
          <w:rFonts w:ascii="Times New Roman" w:hAnsi="Times New Roman" w:cs="Times New Roman"/>
          <w:b/>
          <w:sz w:val="32"/>
          <w:szCs w:val="32"/>
          <w:lang w:val="ba-RU"/>
        </w:rPr>
        <w:t>Наблюдение</w:t>
      </w:r>
      <w:r w:rsidR="008C7C7A" w:rsidRPr="003C0442">
        <w:rPr>
          <w:rFonts w:ascii="Times New Roman" w:hAnsi="Times New Roman" w:cs="Times New Roman"/>
          <w:b/>
          <w:sz w:val="32"/>
          <w:szCs w:val="32"/>
        </w:rPr>
        <w:t xml:space="preserve"> за ростом и развитием </w:t>
      </w:r>
      <w:r w:rsidR="008C7C7A" w:rsidRPr="003C0442">
        <w:rPr>
          <w:rFonts w:ascii="Times New Roman" w:hAnsi="Times New Roman" w:cs="Times New Roman"/>
          <w:b/>
          <w:sz w:val="32"/>
          <w:szCs w:val="32"/>
          <w:lang w:val="ba-RU"/>
        </w:rPr>
        <w:t>топинамбура</w:t>
      </w:r>
    </w:p>
    <w:p w:rsidR="00235F1E" w:rsidRPr="003C0442" w:rsidRDefault="00235F1E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7C7A" w:rsidRPr="003C0442" w:rsidRDefault="00E73B66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следующем </w:t>
      </w:r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нашей работы мы решили  пронаблюдать за ростом  и развитием топинамбура.   Так как, на первом этапе нашего исследования мы узнали, что топинамбур неприхотлив</w:t>
      </w:r>
      <w:r w:rsidR="008C7C7A" w:rsidRPr="003C0442">
        <w:rPr>
          <w:rFonts w:ascii="Times New Roman" w:hAnsi="Times New Roman" w:cs="Times New Roman"/>
          <w:sz w:val="28"/>
          <w:szCs w:val="28"/>
        </w:rPr>
        <w:t xml:space="preserve"> к почвам, нетребователен к влаге и свету. Решили это проверить.</w:t>
      </w:r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Посадили топинамбур неб</w:t>
      </w:r>
      <w:r w:rsidR="00A9257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ольшими росточками (Приложение 5</w:t>
      </w:r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Специально за растением мы не ухаживали и  его не поливали. Полили только один раз, это при посадке. Топинамбур действительно оказался неприхотлив и нетребователен к влаге. Вырос топинамбур около двух метров.  У них выросли разн</w:t>
      </w:r>
      <w:r w:rsidR="00A9257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размера клубни (Приложение 6</w:t>
      </w:r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Их мы стали  выкапывать по немного, так как при изучении литературы про топинамбур, узнали, что  клубни  этого растения быстро портятся. </w:t>
      </w: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7A" w:rsidRDefault="008C7C7A" w:rsidP="00684A41">
      <w:pPr>
        <w:spacing w:after="0" w:line="240" w:lineRule="auto"/>
        <w:ind w:left="435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C044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</w:t>
      </w:r>
      <w:r w:rsidR="002E30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.4</w:t>
      </w:r>
      <w:r w:rsidRPr="003C04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="00235F1E">
        <w:rPr>
          <w:rFonts w:ascii="Times New Roman" w:eastAsia="Calibri" w:hAnsi="Times New Roman" w:cs="Times New Roman"/>
          <w:b/>
          <w:sz w:val="32"/>
          <w:szCs w:val="32"/>
        </w:rPr>
        <w:t>Приготовление блюд</w:t>
      </w:r>
      <w:r w:rsidRPr="003C0442">
        <w:rPr>
          <w:rFonts w:ascii="Times New Roman" w:eastAsia="Calibri" w:hAnsi="Times New Roman" w:cs="Times New Roman"/>
          <w:b/>
          <w:sz w:val="32"/>
          <w:szCs w:val="32"/>
        </w:rPr>
        <w:t xml:space="preserve"> с топинамбуром</w:t>
      </w:r>
    </w:p>
    <w:p w:rsidR="00235F1E" w:rsidRPr="00235F1E" w:rsidRDefault="00235F1E" w:rsidP="00684A41">
      <w:pPr>
        <w:spacing w:after="0" w:line="240" w:lineRule="auto"/>
        <w:ind w:left="435"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C7C7A" w:rsidRPr="003C0442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3C0442">
        <w:rPr>
          <w:rFonts w:ascii="Times New Roman" w:eastAsia="Calibri" w:hAnsi="Times New Roman" w:cs="Times New Roman"/>
          <w:sz w:val="28"/>
          <w:szCs w:val="28"/>
        </w:rPr>
        <w:t>Получив первый  на</w:t>
      </w:r>
      <w:r w:rsidR="00235F1E">
        <w:rPr>
          <w:rFonts w:ascii="Times New Roman" w:eastAsia="Calibri" w:hAnsi="Times New Roman" w:cs="Times New Roman"/>
          <w:sz w:val="28"/>
          <w:szCs w:val="28"/>
        </w:rPr>
        <w:t xml:space="preserve">ш урожай топинамбура,  мы решили использовать   его </w:t>
      </w:r>
      <w:proofErr w:type="gramStart"/>
      <w:r w:rsidR="00235F1E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="00235F1E">
        <w:rPr>
          <w:rFonts w:ascii="Times New Roman" w:eastAsia="Calibri" w:hAnsi="Times New Roman" w:cs="Times New Roman"/>
          <w:sz w:val="28"/>
          <w:szCs w:val="28"/>
        </w:rPr>
        <w:t xml:space="preserve"> приготовление  блюд ряд</w:t>
      </w:r>
      <w:r w:rsidRPr="003C044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E30F8" w:rsidRDefault="00235F1E" w:rsidP="00684A41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начале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определили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массу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крупных</w:t>
      </w:r>
      <w:r w:rsidR="002E3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мелких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клубней топинамбура. В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 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  100 г, но они   в большинстве бывают корявыми</w:t>
      </w:r>
      <w:r w:rsidR="00A92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7</w:t>
      </w:r>
      <w:r w:rsidR="00CB5ECF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Масса мелких – 10- 15 г, но</w:t>
      </w:r>
      <w:r w:rsidR="002E3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ровные. Их удобно чистить.</w:t>
      </w:r>
    </w:p>
    <w:p w:rsidR="008C7C7A" w:rsidRPr="003C0442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мелкий топинамбур удобен для использования (легче мыть и чистить) (Приложение </w:t>
      </w:r>
      <w:r w:rsidR="00A92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E30F8" w:rsidRDefault="002E30F8" w:rsidP="00684A41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Затем решили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разрезать топинамбур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тинки толщиной 3-5 мм и положили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противень.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росушили в электрической духовке.  При сушке происходит обогащение топинамбура биологически 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A92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ивными веществами (Приложение 9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8C7C7A" w:rsidRPr="003C0442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Из сушеного топинамбура в домашних условиях можно получить порошок.</w:t>
      </w:r>
    </w:p>
    <w:p w:rsidR="002E30F8" w:rsidRDefault="002E30F8" w:rsidP="00684A41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Далее определили  наличие</w:t>
      </w:r>
      <w:r w:rsidR="008C7C7A" w:rsidRPr="003C04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крахмала.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место разреза топинамбура и картофеля капнули йодом. Место разреза картофеля, на которое попал </w:t>
      </w:r>
      <w:proofErr w:type="gramStart"/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</w:t>
      </w:r>
      <w:proofErr w:type="gramEnd"/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темно-фиолетовое. На топинамбуре цве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A92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йода не изменился (Приложение 10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8C7C7A" w:rsidRPr="003C0442" w:rsidRDefault="008C7C7A" w:rsidP="00684A41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в топинамбуре крахмала нет.</w:t>
      </w:r>
    </w:p>
    <w:p w:rsidR="002E30F8" w:rsidRDefault="002E30F8" w:rsidP="00684A41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 заключении определили</w:t>
      </w:r>
      <w:r w:rsidR="008C7C7A" w:rsidRPr="003C04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кус</w:t>
      </w:r>
      <w:r w:rsidR="008C7C7A" w:rsidRPr="003C04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топинамбура.</w:t>
      </w:r>
      <w:r w:rsidR="008C7C7A" w:rsidRPr="003C0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8C7C7A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Отрезали небольшой кусочек и попробовали. </w:t>
      </w:r>
    </w:p>
    <w:p w:rsidR="002E30F8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корнеплод топинамбура сладкий, по вкусу сравним с репой или капустой б</w:t>
      </w:r>
      <w:r w:rsidR="002E30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елокочанной</w:t>
      </w: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30F8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Топинамбур и морковь нашинковали на тёрке, добавили немного репчатого лука. Всё перемешали. Посолили, заправили растительным маслом. Получился очень вкусный салат. </w:t>
      </w:r>
    </w:p>
    <w:p w:rsidR="002E30F8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топинамбур можно использовать в сыром виде в салатах (Приложение</w:t>
      </w:r>
      <w:r w:rsidR="00A92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</w:t>
      </w: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3C04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2E30F8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Топинамбур очистили, нарезали, посолили. Пожарили. Жарится быстрей картофеля. </w:t>
      </w:r>
    </w:p>
    <w:p w:rsidR="008C7C7A" w:rsidRDefault="008C7C7A" w:rsidP="00684A4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жареный топина</w:t>
      </w:r>
      <w:r w:rsidR="00CB5ECF"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92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 очень вкусный (Приложение 12</w:t>
      </w:r>
      <w:r w:rsidRPr="003C0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C7C7A" w:rsidRPr="002E30F8" w:rsidRDefault="008C7C7A" w:rsidP="00684A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8C7C7A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II</w:t>
      </w:r>
      <w:r w:rsidRPr="008C7C7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.5. </w:t>
      </w:r>
      <w:r w:rsidRPr="008C7C7A">
        <w:rPr>
          <w:rFonts w:ascii="Times New Roman" w:hAnsi="Times New Roman"/>
          <w:b/>
          <w:sz w:val="32"/>
          <w:szCs w:val="32"/>
        </w:rPr>
        <w:t>Классный час по теме «Удивительное растение»</w:t>
      </w:r>
    </w:p>
    <w:p w:rsidR="002E30F8" w:rsidRPr="008C7C7A" w:rsidRDefault="002E30F8" w:rsidP="00684A41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Обработав опрос, мы решили провести классный час по теме «Удивительное растение». </w:t>
      </w:r>
      <w:proofErr w:type="gramStart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ребята узнали</w:t>
      </w:r>
      <w:r w:rsidR="00E73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топинамбуре, о его лечебных свойствах.</w:t>
      </w:r>
      <w:proofErr w:type="gramEnd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Познакомили с различными сортами топинамбура и результатом своих наблюдений за рос</w:t>
      </w:r>
      <w:r w:rsidR="00845B0F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и развитием этого растен</w:t>
      </w:r>
      <w:r w:rsidR="001814A9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845B0F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мы ознакомили обучающихся со сборником «Блюда из топинамбура», который выпустили сами. Раздали ребятам рецепты приготовления блюд из топинамбура. Которые они могли бы приготовить дома.</w:t>
      </w: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данного сборника – заинтересовать ребят  в приготовлении блюд из топинамбура, так как он  является полезным растением. После проведения классного часа, многие обучающиеся согласились с тем, что топинамбур обладает особыми веществами. И его полезно употреблять ежедневно.</w:t>
      </w:r>
    </w:p>
    <w:p w:rsidR="008C7C7A" w:rsidRPr="008C7C7A" w:rsidRDefault="008C7C7A" w:rsidP="00684A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C04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Выводы по главе </w:t>
      </w:r>
      <w:r w:rsidRPr="003C044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II</w:t>
      </w:r>
    </w:p>
    <w:p w:rsidR="002E30F8" w:rsidRPr="002E30F8" w:rsidRDefault="002E30F8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8C7C7A">
        <w:rPr>
          <w:rFonts w:ascii="Times New Roman" w:hAnsi="Times New Roman" w:cs="Times New Roman"/>
          <w:b/>
          <w:sz w:val="24"/>
          <w:szCs w:val="24"/>
          <w:lang w:val="ba-RU"/>
        </w:rPr>
        <w:t xml:space="preserve"> </w:t>
      </w:r>
      <w:r w:rsidRPr="008C7C7A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Pr="003C0442">
        <w:rPr>
          <w:rFonts w:ascii="Times New Roman" w:hAnsi="Times New Roman" w:cs="Times New Roman"/>
          <w:sz w:val="28"/>
          <w:szCs w:val="28"/>
          <w:lang w:val="ba-RU"/>
        </w:rPr>
        <w:t>В ходе реализации практической части исследования мы выяснили:</w:t>
      </w:r>
    </w:p>
    <w:p w:rsidR="002E30F8" w:rsidRPr="002E30F8" w:rsidRDefault="002E30F8" w:rsidP="00C25B41">
      <w:pPr>
        <w:pStyle w:val="a7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0F8">
        <w:rPr>
          <w:rFonts w:ascii="Times New Roman" w:hAnsi="Times New Roman" w:cs="Times New Roman"/>
          <w:sz w:val="28"/>
          <w:szCs w:val="28"/>
        </w:rPr>
        <w:t xml:space="preserve">Обработка  ответов опросника  возможность сделать вывод: практически все  ребята не знакомы с таким растением как топинамбур.  Ребята не знают,  чем полезен топинамбур и какие блюда можно из него </w:t>
      </w:r>
      <w:proofErr w:type="gramStart"/>
      <w:r w:rsidRPr="002E30F8">
        <w:rPr>
          <w:rFonts w:ascii="Times New Roman" w:hAnsi="Times New Roman" w:cs="Times New Roman"/>
          <w:sz w:val="28"/>
          <w:szCs w:val="28"/>
        </w:rPr>
        <w:t>приготовить</w:t>
      </w:r>
      <w:proofErr w:type="gramEnd"/>
      <w:r w:rsidRPr="002E30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30F8" w:rsidRPr="002E30F8" w:rsidRDefault="002E30F8" w:rsidP="00C25B41">
      <w:pPr>
        <w:pStyle w:val="a7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0F8">
        <w:rPr>
          <w:rFonts w:ascii="Times New Roman" w:hAnsi="Times New Roman" w:cs="Times New Roman"/>
          <w:sz w:val="28"/>
          <w:szCs w:val="28"/>
        </w:rPr>
        <w:t>Беседа с врачом терапев</w:t>
      </w:r>
      <w:r w:rsidR="00A92570">
        <w:rPr>
          <w:rFonts w:ascii="Times New Roman" w:hAnsi="Times New Roman" w:cs="Times New Roman"/>
          <w:sz w:val="28"/>
          <w:szCs w:val="28"/>
        </w:rPr>
        <w:t xml:space="preserve">том Шамсутдиновой </w:t>
      </w:r>
      <w:proofErr w:type="spellStart"/>
      <w:r w:rsidR="00A92570">
        <w:rPr>
          <w:rFonts w:ascii="Times New Roman" w:hAnsi="Times New Roman" w:cs="Times New Roman"/>
          <w:sz w:val="28"/>
          <w:szCs w:val="28"/>
        </w:rPr>
        <w:t>Тансылу</w:t>
      </w:r>
      <w:proofErr w:type="spellEnd"/>
      <w:r w:rsidR="00A92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2570">
        <w:rPr>
          <w:rFonts w:ascii="Times New Roman" w:hAnsi="Times New Roman" w:cs="Times New Roman"/>
          <w:sz w:val="28"/>
          <w:szCs w:val="28"/>
        </w:rPr>
        <w:t>Назибовной</w:t>
      </w:r>
      <w:proofErr w:type="spellEnd"/>
      <w:r w:rsidR="00A92570">
        <w:rPr>
          <w:rFonts w:ascii="Times New Roman" w:hAnsi="Times New Roman" w:cs="Times New Roman"/>
          <w:sz w:val="28"/>
          <w:szCs w:val="28"/>
        </w:rPr>
        <w:t xml:space="preserve">  </w:t>
      </w:r>
      <w:r w:rsidRPr="002E30F8">
        <w:rPr>
          <w:rFonts w:ascii="Times New Roman" w:hAnsi="Times New Roman" w:cs="Times New Roman"/>
          <w:sz w:val="28"/>
          <w:szCs w:val="28"/>
        </w:rPr>
        <w:t xml:space="preserve">пополнили наши знания  о топинамбуре и его эффективности потребления больными салатов из топинамбура.  Блюда из топинамбура помогают  снизить потребность в использовании </w:t>
      </w:r>
      <w:proofErr w:type="spellStart"/>
      <w:r w:rsidRPr="002E30F8">
        <w:rPr>
          <w:rFonts w:ascii="Times New Roman" w:hAnsi="Times New Roman" w:cs="Times New Roman"/>
          <w:sz w:val="28"/>
          <w:szCs w:val="28"/>
        </w:rPr>
        <w:t>сахароснижающих</w:t>
      </w:r>
      <w:proofErr w:type="spellEnd"/>
      <w:r w:rsidRPr="002E30F8">
        <w:rPr>
          <w:rFonts w:ascii="Times New Roman" w:hAnsi="Times New Roman" w:cs="Times New Roman"/>
          <w:sz w:val="28"/>
          <w:szCs w:val="28"/>
        </w:rPr>
        <w:t xml:space="preserve"> химических препаратов.  </w:t>
      </w:r>
    </w:p>
    <w:p w:rsidR="002E30F8" w:rsidRDefault="008C7C7A" w:rsidP="00C25B41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0442">
        <w:rPr>
          <w:rFonts w:ascii="Times New Roman" w:hAnsi="Times New Roman" w:cs="Times New Roman"/>
          <w:sz w:val="28"/>
          <w:szCs w:val="28"/>
        </w:rPr>
        <w:t>Растение топинамбур действительно неприхотлив к почве и нетребователен к влаге и свету.</w:t>
      </w:r>
    </w:p>
    <w:p w:rsidR="008C7C7A" w:rsidRPr="002E30F8" w:rsidRDefault="002E30F8" w:rsidP="00C25B41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 приготовлении блюд</w:t>
      </w:r>
      <w:r w:rsidR="008C7C7A" w:rsidRPr="002E30F8">
        <w:rPr>
          <w:rFonts w:ascii="Times New Roman" w:hAnsi="Times New Roman" w:cs="Times New Roman"/>
          <w:sz w:val="28"/>
          <w:szCs w:val="28"/>
        </w:rPr>
        <w:t xml:space="preserve"> с топинамбуром, мы убедились, что его  можно употреблять не только  </w:t>
      </w:r>
      <w:proofErr w:type="gramStart"/>
      <w:r w:rsidR="008C7C7A" w:rsidRPr="002E30F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C7C7A" w:rsidRPr="002E30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7C7A" w:rsidRPr="002E30F8">
        <w:rPr>
          <w:rFonts w:ascii="Times New Roman" w:hAnsi="Times New Roman" w:cs="Times New Roman"/>
          <w:sz w:val="28"/>
          <w:szCs w:val="28"/>
        </w:rPr>
        <w:t>сыром</w:t>
      </w:r>
      <w:proofErr w:type="gramEnd"/>
      <w:r w:rsidR="008C7C7A" w:rsidRPr="002E30F8">
        <w:rPr>
          <w:rFonts w:ascii="Times New Roman" w:hAnsi="Times New Roman" w:cs="Times New Roman"/>
          <w:sz w:val="28"/>
          <w:szCs w:val="28"/>
        </w:rPr>
        <w:t xml:space="preserve"> в виде, но и готовить с ним салаты и, даже жарить. Блюда с топинамбуром  получаются вкусными. </w:t>
      </w:r>
    </w:p>
    <w:p w:rsidR="002E30F8" w:rsidRPr="002E30F8" w:rsidRDefault="008C7C7A" w:rsidP="00C25B41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провели классный час, на котором ребята узнали о полезных свойствах топинамбура и  познакомили </w:t>
      </w:r>
      <w:r w:rsidR="002E30F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результатом своих наблюдений.</w:t>
      </w:r>
    </w:p>
    <w:p w:rsidR="008C7C7A" w:rsidRPr="003C0442" w:rsidRDefault="008C7C7A" w:rsidP="00C25B41">
      <w:pPr>
        <w:numPr>
          <w:ilvl w:val="0"/>
          <w:numId w:val="4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мы ознакомили </w:t>
      </w:r>
      <w:proofErr w:type="gramStart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сборником «Разные вкусности из топинамбура», который выпустили сами. Раздали ребятам рецепты приготовления блюд из топинамбура. Которые они могли бы приготовить дома. Основная цель данного сборника – заинтересовать ребят  в </w:t>
      </w: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приготовлении блюд из топинамбура, так как он является полезным овощем. После проведения классного часа, многие обучающиеся согласились с тем, что топинамбур обладает особыми веществами. И его полезно употреблять ежедневно.</w:t>
      </w: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44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C7C7A" w:rsidRPr="003C0442" w:rsidRDefault="008C7C7A" w:rsidP="00684A41">
      <w:pPr>
        <w:spacing w:after="0" w:line="240" w:lineRule="auto"/>
        <w:ind w:left="-285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7C7A" w:rsidRPr="003C0442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7C7A" w:rsidRPr="008C7C7A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0442" w:rsidRDefault="003C0442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0F8" w:rsidRDefault="002E30F8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0F8" w:rsidRDefault="002E30F8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0F8" w:rsidRDefault="002E30F8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E30F8" w:rsidRPr="008C7C7A" w:rsidRDefault="002E30F8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4A41" w:rsidRDefault="00684A41">
      <w:pPr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br w:type="page"/>
      </w: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C044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Заключение</w:t>
      </w:r>
    </w:p>
    <w:p w:rsidR="00684A41" w:rsidRDefault="00684A41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E30F8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Топинамбур или подсолнечник клубненосный - это многолетнее трав</w:t>
      </w:r>
      <w:r w:rsidR="002E30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янистое лекарственное растение. </w:t>
      </w:r>
      <w:r w:rsidRPr="003C04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Топинамбур растёт повсеместно, он не требователен к среде обитания, зимостоек, быстро разрастается.</w:t>
      </w:r>
    </w:p>
    <w:p w:rsidR="002E30F8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лекарственных целей клубни выкапываются после заморозков или весной. Клубни долго не хранятся и для лечебных целей их сушат в тени, нарезая кружочками. Листья, стебли и цветы так же сушат в тени и используют для лечения различных недугов.</w:t>
      </w:r>
    </w:p>
    <w:p w:rsidR="002E30F8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0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Полезные свойства и лечения различных болезней основаны на замечательном свойстве растения </w:t>
      </w:r>
      <w:proofErr w:type="gramStart"/>
      <w:r w:rsidRPr="003C0442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выводить</w:t>
      </w:r>
      <w:proofErr w:type="gramEnd"/>
      <w:r w:rsidRPr="003C0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шлаки и токсины из организма человека. Действие корнеплода можно сравнить с работой щетки, которая тщатель</w:t>
      </w:r>
      <w:r w:rsidR="002E30F8">
        <w:rPr>
          <w:rFonts w:ascii="Times New Roman" w:hAnsi="Times New Roman" w:cs="Times New Roman"/>
          <w:sz w:val="28"/>
          <w:szCs w:val="28"/>
          <w:shd w:val="clear" w:color="auto" w:fill="FFFFFF"/>
        </w:rPr>
        <w:t>но вычищает все вокруг себя.</w:t>
      </w:r>
    </w:p>
    <w:p w:rsidR="00684A41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результате выполненной работы мы изучили и проанализиро</w:t>
      </w:r>
      <w:r w:rsidRPr="003C0442">
        <w:rPr>
          <w:rFonts w:ascii="Times New Roman" w:hAnsi="Times New Roman" w:cs="Times New Roman"/>
          <w:sz w:val="28"/>
          <w:szCs w:val="28"/>
        </w:rPr>
        <w:t>вали литературу. Узнали много нового о топинамбуре, о его полезных свойствах</w:t>
      </w:r>
      <w:r w:rsidR="00684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4A41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литературу,  на следующем этапе нашего исследования мы</w:t>
      </w:r>
      <w:r w:rsidRPr="003C0442">
        <w:rPr>
          <w:rFonts w:ascii="Times New Roman" w:hAnsi="Times New Roman" w:cs="Times New Roman"/>
          <w:sz w:val="28"/>
          <w:szCs w:val="28"/>
        </w:rPr>
        <w:t xml:space="preserve"> провели эксперимент.</w:t>
      </w:r>
      <w:r w:rsidRPr="003C04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442">
        <w:rPr>
          <w:rFonts w:ascii="Times New Roman" w:hAnsi="Times New Roman" w:cs="Times New Roman"/>
          <w:sz w:val="28"/>
          <w:szCs w:val="28"/>
        </w:rPr>
        <w:t>Посадили</w:t>
      </w:r>
      <w:r w:rsidRPr="003C04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442">
        <w:rPr>
          <w:rFonts w:ascii="Times New Roman" w:hAnsi="Times New Roman" w:cs="Times New Roman"/>
          <w:sz w:val="28"/>
          <w:szCs w:val="28"/>
        </w:rPr>
        <w:t xml:space="preserve">небольшие росточки топинамбура. Для того чтоб узнать,  действительно ли топинамбур  неприхотливое и нетребовательное растение. </w:t>
      </w:r>
      <w:r w:rsidRPr="003C04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0442">
        <w:rPr>
          <w:rFonts w:ascii="Times New Roman" w:hAnsi="Times New Roman" w:cs="Times New Roman"/>
          <w:sz w:val="28"/>
          <w:szCs w:val="28"/>
        </w:rPr>
        <w:t xml:space="preserve">И сделали следующие выводы, что  топинамбур не требует специального ухода и постоянного полива. </w:t>
      </w:r>
    </w:p>
    <w:p w:rsidR="00684A41" w:rsidRDefault="00684A41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Приготовив блюда</w:t>
      </w:r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топинамбуром, мы убедились, что его  можно употреблять не только  </w:t>
      </w:r>
      <w:proofErr w:type="gramStart"/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</w:t>
      </w:r>
      <w:proofErr w:type="gramEnd"/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виде, но и готовить с ним салаты и, даже жарить. Блюда с топ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инамбуром  получаются вкусными.</w:t>
      </w:r>
    </w:p>
    <w:p w:rsidR="00684A41" w:rsidRDefault="00684A41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Побеседовав </w:t>
      </w:r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врачом терапев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A92570" w:rsidRPr="00A92570">
        <w:rPr>
          <w:rFonts w:ascii="Times New Roman" w:hAnsi="Times New Roman" w:cs="Times New Roman"/>
          <w:sz w:val="28"/>
          <w:szCs w:val="28"/>
        </w:rPr>
        <w:t xml:space="preserve"> </w:t>
      </w:r>
      <w:r w:rsidR="00A92570">
        <w:rPr>
          <w:rFonts w:ascii="Times New Roman" w:hAnsi="Times New Roman" w:cs="Times New Roman"/>
          <w:sz w:val="28"/>
          <w:szCs w:val="28"/>
        </w:rPr>
        <w:t xml:space="preserve">Шамсутдиновой </w:t>
      </w:r>
      <w:proofErr w:type="spellStart"/>
      <w:r w:rsidR="00A92570">
        <w:rPr>
          <w:rFonts w:ascii="Times New Roman" w:hAnsi="Times New Roman" w:cs="Times New Roman"/>
          <w:sz w:val="28"/>
          <w:szCs w:val="28"/>
        </w:rPr>
        <w:t>Тансылу</w:t>
      </w:r>
      <w:proofErr w:type="spellEnd"/>
      <w:r w:rsidR="00A925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2570">
        <w:rPr>
          <w:rFonts w:ascii="Times New Roman" w:hAnsi="Times New Roman" w:cs="Times New Roman"/>
          <w:sz w:val="28"/>
          <w:szCs w:val="28"/>
        </w:rPr>
        <w:t>Назибовной</w:t>
      </w:r>
      <w:proofErr w:type="spellEnd"/>
      <w:proofErr w:type="gramStart"/>
      <w:r w:rsidR="00A925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7C7A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пополнили наши знания  о топинамбуре и его эффективности потребления 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льными салатов из топинамбура.</w:t>
      </w:r>
    </w:p>
    <w:p w:rsidR="00684A41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 ответов опросника  возможность сделать вывод: практически все  ребята не знакомы с таким растением как топинамбур.  Ребята не знают,  чем полезен топинамбур и какие блюда можно из него </w:t>
      </w:r>
      <w:proofErr w:type="gramStart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</w:t>
      </w:r>
      <w:proofErr w:type="gramEnd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мы провели классный час, на котором ребята узнали о полезных свойствах топинамбура и  познакомили с результатом своих наблюдений. </w:t>
      </w:r>
    </w:p>
    <w:p w:rsidR="00684B69" w:rsidRPr="00684A41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мы ознакомили </w:t>
      </w:r>
      <w:proofErr w:type="gramStart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сборником «Разные вкусности из топинамбура», который выпустили сами. Раздали ребятам рецепты приготовления блюд из топинамбура. Которые они могли бы приготовить дома. Основная цель данного сборника – заинтересовать ребят  в приготовлении блюд из топинамбура, так как он является полезным овощем. После проведения классного часа, многие обучающиеся согласились с тем, что топинамбур обладает особыми веществами. И его полезно употреблять ежедневно.</w:t>
      </w:r>
      <w:r w:rsidR="00684B69" w:rsidRPr="003C0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      </w:t>
      </w:r>
    </w:p>
    <w:p w:rsidR="00684B69" w:rsidRPr="003C0442" w:rsidRDefault="003C0442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84B69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очень интересно узнать о полученном результате.  Работая с разными информационными источниками, мы узнали много нового. </w:t>
      </w:r>
      <w:r w:rsidR="00296D1B" w:rsidRPr="003C04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наша гипотеза подтвердилась,</w:t>
      </w:r>
      <w:r w:rsidR="00296D1B" w:rsidRPr="003C0442">
        <w:rPr>
          <w:rFonts w:ascii="Times New Roman" w:eastAsia="Calibri" w:hAnsi="Times New Roman" w:cs="Times New Roman"/>
          <w:sz w:val="28"/>
          <w:szCs w:val="28"/>
        </w:rPr>
        <w:t xml:space="preserve"> если знать полезные свойства топина</w:t>
      </w:r>
      <w:r w:rsidR="00046AA5">
        <w:rPr>
          <w:rFonts w:ascii="Times New Roman" w:eastAsia="Calibri" w:hAnsi="Times New Roman" w:cs="Times New Roman"/>
          <w:sz w:val="28"/>
          <w:szCs w:val="28"/>
        </w:rPr>
        <w:t>мбура, то можно применить  его</w:t>
      </w:r>
      <w:r w:rsidR="00296D1B" w:rsidRPr="003C0442">
        <w:rPr>
          <w:rFonts w:ascii="Times New Roman" w:eastAsia="Calibri" w:hAnsi="Times New Roman" w:cs="Times New Roman"/>
          <w:sz w:val="28"/>
          <w:szCs w:val="28"/>
        </w:rPr>
        <w:t xml:space="preserve"> в жизни человека. </w:t>
      </w:r>
      <w:r w:rsidR="00296D1B" w:rsidRPr="003C0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Топинамбур - полезный во всех отношениях корнеплод. Это единственное растение из всех разводимых, которое дает урожаи почти без затрат труда, не опасаясь ни мороза, ни засухи, ни дождя, ни плохой почвы и ее истощения, обильно родит </w:t>
      </w:r>
      <w:r w:rsidR="00296D1B" w:rsidRPr="003C0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lastRenderedPageBreak/>
        <w:t>на одном месте десятки лет и, что для нас тоже важно, не требует почти никакого ухода</w:t>
      </w:r>
      <w:r w:rsidR="00684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</w:t>
      </w:r>
      <w:r w:rsidR="00296D1B" w:rsidRPr="003C0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8C7C7A" w:rsidRPr="008C7C7A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C7C7A" w:rsidRPr="008C7C7A" w:rsidRDefault="008C7C7A" w:rsidP="00684A41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0442" w:rsidRPr="008C7C7A" w:rsidRDefault="003C0442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4A41" w:rsidRDefault="00684A41" w:rsidP="00684A4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7C7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84A41" w:rsidRPr="008C7C7A" w:rsidRDefault="00684A41" w:rsidP="00684A4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8C7C7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1. </w:t>
      </w:r>
      <w:r w:rsidR="00684A41" w:rsidRPr="008C7C7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Багрова </w:t>
      </w:r>
      <w:r w:rsidR="00684A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Л.А. Растения «Я познаю мир». Издательство АСТ, 2001. –</w:t>
      </w:r>
      <w:r w:rsidRPr="008C7C7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390</w:t>
      </w:r>
      <w:r w:rsidR="00684A4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с.</w:t>
      </w:r>
    </w:p>
    <w:p w:rsidR="00684A41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C7C7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684A41" w:rsidRPr="008C7C7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4A41" w:rsidRPr="008C7C7A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Виноградова Ю. К.</w:t>
      </w:r>
      <w:r w:rsidR="00684A41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4A41" w:rsidRPr="008C7C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Подсолнечник клубненосный, Топинамбур </w:t>
      </w:r>
      <w:r w:rsidR="00684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ГЕОС, 2009. – </w:t>
      </w:r>
      <w:r w:rsidR="00684A41" w:rsidRPr="008C7C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230</w:t>
      </w:r>
      <w:r w:rsidR="00684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</w:t>
      </w:r>
    </w:p>
    <w:p w:rsidR="00684A41" w:rsidRPr="008C7C7A" w:rsidRDefault="00684A41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</w:t>
      </w:r>
      <w:r w:rsidRPr="008C7C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Гиляров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М. С.  </w:t>
      </w:r>
      <w:r w:rsidRPr="008C7C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Биологич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еский энциклопедический словарь. 1989. – 195с.</w:t>
      </w:r>
    </w:p>
    <w:p w:rsidR="008C7C7A" w:rsidRPr="008C7C7A" w:rsidRDefault="00684A41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4. </w:t>
      </w:r>
      <w:r w:rsidRPr="008C7C7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Носов А.М.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Лекарственные растения. Издательство ЭКСМ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Пресс».1999. - </w:t>
      </w:r>
      <w:r w:rsidR="008C7C7A" w:rsidRPr="008C7C7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410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с.</w:t>
      </w:r>
    </w:p>
    <w:p w:rsidR="008C7C7A" w:rsidRPr="008C7C7A" w:rsidRDefault="008C7C7A" w:rsidP="00684A4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C7C7A">
        <w:rPr>
          <w:rFonts w:ascii="Times New Roman" w:eastAsia="Calibri" w:hAnsi="Times New Roman" w:cs="Times New Roman"/>
          <w:b/>
          <w:sz w:val="28"/>
          <w:szCs w:val="28"/>
        </w:rPr>
        <w:t>Интернет-ресурсы</w:t>
      </w:r>
    </w:p>
    <w:p w:rsidR="008C7C7A" w:rsidRPr="008C7C7A" w:rsidRDefault="008C7C7A" w:rsidP="00C25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Calibri" w:hAnsi="Times New Roman" w:cs="Times New Roman"/>
          <w:sz w:val="28"/>
          <w:szCs w:val="28"/>
        </w:rPr>
        <w:t xml:space="preserve"> Дикий подсолнух.-  </w:t>
      </w:r>
      <w:hyperlink r:id="rId11" w:history="1">
        <w:r w:rsidRPr="008C7C7A">
          <w:rPr>
            <w:rFonts w:ascii="Times New Roman" w:eastAsia="Calibri" w:hAnsi="Times New Roman" w:cs="Times New Roman"/>
            <w:sz w:val="28"/>
            <w:szCs w:val="28"/>
          </w:rPr>
          <w:t>https://xreferat.com/70/106-1-dikiiy-podsolnuh-on-zhe-topinambur.html</w:t>
        </w:r>
      </w:hyperlink>
      <w:r w:rsidRPr="008C7C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C7C7A" w:rsidRPr="008C7C7A" w:rsidRDefault="008C7C7A" w:rsidP="00C25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Calibri" w:hAnsi="Times New Roman" w:cs="Times New Roman"/>
          <w:sz w:val="28"/>
          <w:szCs w:val="28"/>
        </w:rPr>
        <w:t xml:space="preserve"> Здоровое питание. - </w:t>
      </w:r>
      <w:hyperlink r:id="rId12" w:history="1">
        <w:r w:rsidRPr="008C7C7A">
          <w:rPr>
            <w:rFonts w:ascii="Times New Roman" w:eastAsia="Calibri" w:hAnsi="Times New Roman" w:cs="Times New Roman"/>
            <w:sz w:val="28"/>
            <w:szCs w:val="28"/>
          </w:rPr>
          <w:t>https://zdips.ru/zdorovoe-pitanie/ovoshchi-m-ya/1491-topinambur-polza.html</w:t>
        </w:r>
      </w:hyperlink>
    </w:p>
    <w:p w:rsidR="008C7C7A" w:rsidRPr="008C7C7A" w:rsidRDefault="008C7C7A" w:rsidP="00C25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Calibri" w:hAnsi="Times New Roman" w:cs="Times New Roman"/>
          <w:sz w:val="28"/>
          <w:szCs w:val="28"/>
        </w:rPr>
        <w:t xml:space="preserve"> Польза и вред топинамбура. - http://chtoem.ru/ovoshhi/polza-i-vred-topinambura.html</w:t>
      </w:r>
    </w:p>
    <w:p w:rsidR="008C7C7A" w:rsidRPr="008C7C7A" w:rsidRDefault="008C7C7A" w:rsidP="00C25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Calibri" w:hAnsi="Times New Roman" w:cs="Times New Roman"/>
          <w:sz w:val="28"/>
          <w:szCs w:val="28"/>
        </w:rPr>
        <w:t xml:space="preserve"> Овощная культура. - </w:t>
      </w:r>
      <w:hyperlink r:id="rId13" w:history="1">
        <w:r w:rsidRPr="008C7C7A">
          <w:rPr>
            <w:rFonts w:ascii="Times New Roman" w:eastAsia="Calibri" w:hAnsi="Times New Roman" w:cs="Times New Roman"/>
            <w:sz w:val="28"/>
            <w:szCs w:val="28"/>
          </w:rPr>
          <w:t>http://moisad.ua/ovoshchnye-kultury-i-zelen/1472-topinambur.html</w:t>
        </w:r>
      </w:hyperlink>
    </w:p>
    <w:p w:rsidR="008C7C7A" w:rsidRPr="008C7C7A" w:rsidRDefault="008C7C7A" w:rsidP="00C25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Calibri" w:hAnsi="Times New Roman" w:cs="Times New Roman"/>
          <w:sz w:val="28"/>
          <w:szCs w:val="28"/>
        </w:rPr>
        <w:t xml:space="preserve">Топинамбур. - </w:t>
      </w:r>
      <w:hyperlink r:id="rId14" w:history="1">
        <w:r w:rsidRPr="008C7C7A">
          <w:rPr>
            <w:rFonts w:ascii="Times New Roman" w:eastAsia="Calibri" w:hAnsi="Times New Roman" w:cs="Times New Roman"/>
            <w:sz w:val="28"/>
            <w:szCs w:val="28"/>
          </w:rPr>
          <w:t>http://www.calorizator.ru/product/vegetable/tupinambo</w:t>
        </w:r>
      </w:hyperlink>
    </w:p>
    <w:p w:rsidR="008C7C7A" w:rsidRPr="008C7C7A" w:rsidRDefault="008C7C7A" w:rsidP="00C25B41">
      <w:pPr>
        <w:numPr>
          <w:ilvl w:val="0"/>
          <w:numId w:val="5"/>
        </w:numPr>
        <w:tabs>
          <w:tab w:val="left" w:pos="1134"/>
        </w:tabs>
        <w:spacing w:after="0" w:line="240" w:lineRule="auto"/>
        <w:ind w:hanging="15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C7A">
        <w:rPr>
          <w:rFonts w:ascii="Times New Roman" w:eastAsia="Calibri" w:hAnsi="Times New Roman" w:cs="Times New Roman"/>
          <w:sz w:val="28"/>
          <w:szCs w:val="28"/>
        </w:rPr>
        <w:t xml:space="preserve"> Польза и  вред топинамбура. - http://chtoem.ru/ovoshhi/polza-i-vred-topinambura.html</w:t>
      </w: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0442" w:rsidRPr="008C7C7A" w:rsidRDefault="003C0442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84A41" w:rsidRDefault="00684A41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8C7C7A" w:rsidRDefault="008C7C7A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C7C7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Понятийный аппарат</w:t>
      </w:r>
    </w:p>
    <w:p w:rsidR="00684A41" w:rsidRPr="003C0442" w:rsidRDefault="00684A41" w:rsidP="00684A4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B5B95" w:rsidRPr="000B5B95" w:rsidRDefault="00684A41" w:rsidP="000B5B95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4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Артишок –</w:t>
      </w:r>
      <w:r w:rsidR="000B5B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5B95" w:rsidRPr="000B5B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растений семейства Астровые</w:t>
      </w:r>
      <w:r w:rsidR="007F61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B5B95" w:rsidRPr="000B5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Русское слово « артишок»</w:t>
      </w:r>
    </w:p>
    <w:p w:rsidR="00684A41" w:rsidRPr="003C0442" w:rsidRDefault="00684A41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0442">
        <w:rPr>
          <w:rFonts w:ascii="Times New Roman" w:eastAsia="Calibri" w:hAnsi="Times New Roman" w:cs="Times New Roman"/>
          <w:b/>
          <w:sz w:val="28"/>
          <w:szCs w:val="28"/>
        </w:rPr>
        <w:t xml:space="preserve">Сахарный диабет – </w:t>
      </w:r>
      <w:r w:rsidRPr="003C0442">
        <w:rPr>
          <w:rFonts w:ascii="Times New Roman" w:eastAsia="Calibri" w:hAnsi="Times New Roman" w:cs="Times New Roman"/>
          <w:sz w:val="28"/>
          <w:szCs w:val="28"/>
        </w:rPr>
        <w:t>группа эндокринных заболеваний, связанных с нарушением усвоения глюкозы и развивающихся вследствие абсолютной или относительной недостаточности гормона инсулина.</w:t>
      </w:r>
    </w:p>
    <w:p w:rsidR="008C7C7A" w:rsidRPr="000B5B95" w:rsidRDefault="000B5B95" w:rsidP="000B5B95">
      <w:pPr>
        <w:shd w:val="clear" w:color="auto" w:fill="FFFFFF" w:themeFill="background1"/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Топинамбур</w:t>
      </w:r>
      <w:r w:rsidRPr="000B5B95">
        <w:rPr>
          <w:rFonts w:ascii="Times New Roman" w:hAnsi="Times New Roman" w:cs="Times New Roman"/>
          <w:sz w:val="28"/>
          <w:szCs w:val="28"/>
          <w:shd w:val="clear" w:color="auto" w:fill="FFFFFF"/>
        </w:rPr>
        <w:t>— </w:t>
      </w:r>
      <w:r w:rsidR="00A627A2" w:rsidRPr="000B5B95">
        <w:rPr>
          <w:rFonts w:ascii="Times New Roman" w:hAnsi="Times New Roman" w:cs="Times New Roman"/>
          <w:sz w:val="28"/>
          <w:szCs w:val="28"/>
        </w:rPr>
        <w:fldChar w:fldCharType="begin"/>
      </w:r>
      <w:r w:rsidRPr="000B5B95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"https://ru.wikipedia.org/wiki/%D0%91%D0%B8%D0%BE%D0%BB%D0%BE%D0%B3%D0%B8%D1%87%D0%B5%D1%81%D0%BA%D0%B8%D0%B9_%D0%B2%D0%B8%D0%B4" \o "Биологический вид" </w:instrText>
      </w:r>
      <w:proofErr w:type="gramStart"/>
      <w:r w:rsidR="00A627A2" w:rsidRPr="000B5B95">
        <w:rPr>
          <w:rFonts w:ascii="Times New Roman" w:hAnsi="Times New Roman" w:cs="Times New Roman"/>
          <w:sz w:val="28"/>
          <w:szCs w:val="28"/>
        </w:rPr>
        <w:fldChar w:fldCharType="separate"/>
      </w:r>
      <w:r w:rsidRPr="000B5B95">
        <w:rPr>
          <w:rStyle w:val="a8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</w:t>
      </w:r>
      <w:proofErr w:type="gramEnd"/>
      <w:r w:rsidRPr="000B5B95">
        <w:rPr>
          <w:rStyle w:val="a8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ид</w:t>
      </w:r>
      <w:r w:rsidR="00A627A2" w:rsidRPr="000B5B95">
        <w:rPr>
          <w:rFonts w:ascii="Times New Roman" w:hAnsi="Times New Roman" w:cs="Times New Roman"/>
          <w:sz w:val="28"/>
          <w:szCs w:val="28"/>
        </w:rPr>
        <w:fldChar w:fldCharType="end"/>
      </w:r>
      <w:r w:rsidRPr="000B5B95">
        <w:rPr>
          <w:rFonts w:ascii="Times New Roman" w:hAnsi="Times New Roman" w:cs="Times New Roman"/>
          <w:sz w:val="28"/>
          <w:szCs w:val="28"/>
          <w:shd w:val="clear" w:color="auto" w:fill="FFFFFF"/>
        </w:rPr>
        <w:t> многолетних </w:t>
      </w:r>
      <w:hyperlink r:id="rId15" w:tooltip="Травянистые растения" w:history="1">
        <w:r w:rsidRPr="000B5B9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травянистых</w:t>
        </w:r>
      </w:hyperlink>
      <w:r w:rsidRPr="000B5B9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Клубень" w:history="1">
        <w:r w:rsidRPr="000B5B9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клубненосных</w:t>
        </w:r>
      </w:hyperlink>
      <w:r w:rsidRPr="000B5B95">
        <w:rPr>
          <w:rFonts w:ascii="Times New Roman" w:hAnsi="Times New Roman" w:cs="Times New Roman"/>
          <w:sz w:val="28"/>
          <w:szCs w:val="28"/>
          <w:shd w:val="clear" w:color="auto" w:fill="FFFFFF"/>
        </w:rPr>
        <w:t> растений рода </w:t>
      </w:r>
      <w:hyperlink r:id="rId17" w:tooltip="Подсолнечник" w:history="1">
        <w:r w:rsidRPr="000B5B9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Подсолнечник</w:t>
        </w:r>
      </w:hyperlink>
      <w:r w:rsidRPr="000B5B95">
        <w:rPr>
          <w:rFonts w:ascii="Times New Roman" w:hAnsi="Times New Roman" w:cs="Times New Roman"/>
          <w:sz w:val="28"/>
          <w:szCs w:val="28"/>
          <w:shd w:val="clear" w:color="auto" w:fill="FFFFFF"/>
        </w:rPr>
        <w:t> семейства </w:t>
      </w:r>
      <w:hyperlink r:id="rId18" w:tooltip="Астровые" w:history="1">
        <w:r w:rsidRPr="000B5B9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Астровые</w:t>
        </w:r>
      </w:hyperlink>
      <w:r w:rsidRPr="000B5B9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r w:rsidRPr="000B5B95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la-Latn"/>
        </w:rPr>
        <w:t>Asteraceae</w:t>
      </w:r>
      <w:r w:rsidRPr="000B5B9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8C7C7A" w:rsidRPr="008C7C7A" w:rsidRDefault="00684A41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Эндокринные заболевания</w:t>
      </w:r>
      <w:r w:rsidR="008C7C7A" w:rsidRPr="003C0442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8C7C7A" w:rsidRPr="003C0442">
        <w:rPr>
          <w:rFonts w:ascii="Times New Roman" w:eastAsia="Calibri" w:hAnsi="Times New Roman" w:cs="Times New Roman"/>
          <w:sz w:val="28"/>
          <w:szCs w:val="28"/>
        </w:rPr>
        <w:t>класс заболеваний, вызываемых расстройством одной или несколько эндокринных желез</w:t>
      </w:r>
      <w:r w:rsidR="008C7C7A" w:rsidRPr="008C7C7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7C7A" w:rsidRPr="008C7C7A" w:rsidRDefault="008C7C7A" w:rsidP="00684A41">
      <w:pPr>
        <w:tabs>
          <w:tab w:val="left" w:pos="138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Приложение 1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9202F7">
        <w:rPr>
          <w:rFonts w:ascii="Arial CYR" w:eastAsia="Times New Roman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6629400" cy="2409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Сорт Волжский 2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981825" cy="2286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Сорт </w:t>
      </w:r>
      <w:proofErr w:type="spellStart"/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Выльготский</w:t>
      </w:r>
      <w:proofErr w:type="spellEnd"/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noProof/>
          <w:sz w:val="28"/>
          <w:szCs w:val="28"/>
          <w:lang w:eastAsia="ru-RU"/>
        </w:rPr>
        <w:drawing>
          <wp:inline distT="0" distB="0" distL="0" distR="0">
            <wp:extent cx="6372225" cy="219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Сорт Интерес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2209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Сорт Ленинградский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noProof/>
          <w:sz w:val="28"/>
          <w:szCs w:val="28"/>
          <w:lang w:eastAsia="ru-RU"/>
        </w:rPr>
        <w:drawing>
          <wp:inline distT="0" distB="0" distL="0" distR="0">
            <wp:extent cx="6334125" cy="2095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Сорт Находка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248400" cy="266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Сорт Скороспелка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2219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Сорт Пасько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581775" cy="2657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Сорт Солнечный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515100" cy="2543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Сорт Омский белый</w:t>
      </w: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  Приложение 2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eastAsia="Times New Roman" w:hAnsi="Arial CYR" w:cs="Arial CYR"/>
          <w:sz w:val="20"/>
          <w:szCs w:val="20"/>
          <w:lang w:eastAsia="ru-RU"/>
        </w:rPr>
      </w:pPr>
      <w:bookmarkStart w:id="0" w:name="_GoBack"/>
      <w:r w:rsidRPr="009202F7">
        <w:rPr>
          <w:rFonts w:ascii="Arial CYR" w:eastAsia="Times New Roman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6372225" cy="3829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9202F7">
        <w:rPr>
          <w:rFonts w:ascii="Arial CYR" w:eastAsia="Times New Roman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6343650" cy="3619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Цветет топинамбур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E3D56" w:rsidRDefault="005E3D56" w:rsidP="00684A41">
      <w:pPr>
        <w:spacing w:after="0" w:line="240" w:lineRule="auto"/>
        <w:ind w:firstLine="567"/>
        <w:jc w:val="both"/>
      </w:pPr>
    </w:p>
    <w:p w:rsidR="00835FA6" w:rsidRPr="00835FA6" w:rsidRDefault="00835FA6" w:rsidP="00835FA6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5F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835FA6" w:rsidRPr="00835FA6" w:rsidRDefault="00835FA6" w:rsidP="00835FA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5FA6" w:rsidRPr="00835FA6" w:rsidRDefault="00835FA6" w:rsidP="00835FA6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5F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 «Что мы знаем о топинамбуре»</w:t>
      </w:r>
    </w:p>
    <w:p w:rsidR="00835FA6" w:rsidRPr="00835FA6" w:rsidRDefault="00835FA6" w:rsidP="00835FA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835FA6" w:rsidRDefault="00835FA6" w:rsidP="00835FA6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835FA6">
        <w:rPr>
          <w:rFonts w:ascii="Times New Roman" w:eastAsia="Times New Roman" w:hAnsi="Times New Roman" w:cs="Times New Roman"/>
          <w:sz w:val="36"/>
          <w:szCs w:val="36"/>
          <w:lang w:eastAsia="ru-RU"/>
        </w:rPr>
        <w:t>Знакомы</w:t>
      </w:r>
      <w:proofErr w:type="gramEnd"/>
      <w:r w:rsidRPr="00835FA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ли ребятам, с растением топинамбур.  </w:t>
      </w:r>
    </w:p>
    <w:p w:rsidR="00835FA6" w:rsidRPr="00835FA6" w:rsidRDefault="00835FA6" w:rsidP="00835FA6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35FA6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Приходилось ли употреблять в пищу топинамбур.</w:t>
      </w:r>
    </w:p>
    <w:p w:rsidR="00835FA6" w:rsidRPr="00835FA6" w:rsidRDefault="00835FA6" w:rsidP="00835FA6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35FA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Знают ли  о полезных свойствах  топинамбура для здоровья. </w:t>
      </w:r>
    </w:p>
    <w:p w:rsidR="00835FA6" w:rsidRPr="00835FA6" w:rsidRDefault="00835FA6" w:rsidP="00835FA6">
      <w:pPr>
        <w:numPr>
          <w:ilvl w:val="0"/>
          <w:numId w:val="6"/>
        </w:numPr>
        <w:spacing w:after="0"/>
        <w:contextualSpacing/>
        <w:jc w:val="both"/>
        <w:rPr>
          <w:rFonts w:ascii="Calibri" w:eastAsia="Times New Roman" w:hAnsi="Calibri" w:cs="Times New Roman"/>
          <w:sz w:val="36"/>
          <w:szCs w:val="36"/>
          <w:lang w:eastAsia="ru-RU"/>
        </w:rPr>
      </w:pPr>
      <w:r w:rsidRPr="00835FA6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Какие  блюда можно приготовить из топинамбура.  </w:t>
      </w:r>
    </w:p>
    <w:p w:rsidR="00835FA6" w:rsidRPr="00835FA6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FA6" w:rsidRPr="00AC7D67" w:rsidRDefault="00835FA6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 w:rsidRPr="0092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1. </w:t>
      </w:r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>Знакомы ли вы с растением топинамбур?</w:t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</w:tblGrid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Да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нет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2 чел.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AF01A1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1</w:t>
            </w:r>
            <w:r w:rsidR="009202F7"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4 чел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7 %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92%</w:t>
            </w:r>
          </w:p>
        </w:tc>
      </w:tr>
    </w:tbl>
    <w:p w:rsidR="009202F7" w:rsidRPr="009202F7" w:rsidRDefault="009202F7" w:rsidP="009202F7">
      <w:pP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>Диаграмма 1. Знакомы ли вы с растением топинамбур?</w:t>
      </w:r>
    </w:p>
    <w:p w:rsidR="009202F7" w:rsidRPr="009202F7" w:rsidRDefault="009202F7" w:rsidP="009202F7">
      <w:pP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</w:p>
    <w:p w:rsidR="009202F7" w:rsidRPr="009202F7" w:rsidRDefault="007F4DF0" w:rsidP="009202F7">
      <w:pP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r>
      <w:r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pict>
          <v:group id="_x0000_s1070" editas="canvas" style="width:420.75pt;height:217.5pt;mso-position-horizontal-relative:char;mso-position-vertical-relative:line" coordsize="8415,435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width:8415;height:4350" o:preferrelative="f">
              <v:fill o:detectmouseclick="t"/>
              <v:path o:extrusionok="t" o:connecttype="none"/>
              <o:lock v:ext="edit" text="t"/>
            </v:shape>
            <v:rect id="_x0000_s1071" style="position:absolute;left:75;top:75;width:8250;height:4200"/>
            <v:shape id="_x0000_s1072" style="position:absolute;left:1710;top:2610;width:5670;height:630" coordsize="5670,630" path="m,630l825,,5670,,4845,630,,630xe" fillcolor="#c9f" stroked="f">
              <v:path arrowok="t"/>
            </v:shape>
            <v:shape id="_x0000_s1073" style="position:absolute;left:1710;top:240;width:825;height:3000" coordsize="825,3000" path="m,3000l,630,825,r,2370l,3000xe" fillcolor="#c9f" stroked="f">
              <v:path arrowok="t"/>
            </v:shape>
            <v:rect id="_x0000_s1074" style="position:absolute;left:2535;top:240;width:4845;height:2370" fillcolor="#c9f" stroked="f"/>
            <v:shape id="_x0000_s1075" style="position:absolute;left:1710;top:2610;width:5670;height:630" coordsize="378,42" path="m,42l55,,378,e" filled="f" strokeweight="0">
              <v:path arrowok="t"/>
            </v:shape>
            <v:shape id="_x0000_s1076" style="position:absolute;left:1710;top:2145;width:5670;height:615" coordsize="378,41" path="m,41l55,,378,e" filled="f" strokeweight="0">
              <v:path arrowok="t"/>
            </v:shape>
            <v:shape id="_x0000_s1077" style="position:absolute;left:1710;top:1665;width:5670;height:630" coordsize="378,42" path="m,42l55,,378,e" filled="f" strokeweight="0">
              <v:path arrowok="t"/>
            </v:shape>
            <v:shape id="_x0000_s1078" style="position:absolute;left:1710;top:1185;width:5670;height:630" coordsize="378,42" path="m,42l55,,378,e" filled="f" strokeweight="0">
              <v:path arrowok="t"/>
            </v:shape>
            <v:shape id="_x0000_s1079" style="position:absolute;left:1710;top:720;width:5670;height:615" coordsize="378,41" path="m,41l55,,378,e" filled="f" strokeweight="0">
              <v:path arrowok="t"/>
            </v:shape>
            <v:shape id="_x0000_s1080" style="position:absolute;left:1710;top:240;width:5670;height:630" coordsize="378,42" path="m,42l55,,378,e" filled="f" strokeweight="0">
              <v:path arrowok="t"/>
            </v:shape>
            <v:shape id="_x0000_s1081" style="position:absolute;left:1710;top:2610;width:5670;height:630" coordsize="5670,630" path="m5670,l4845,630,,630,825,,5670,xe" filled="f" strokeweight="0">
              <v:path arrowok="t"/>
            </v:shape>
            <v:shape id="_x0000_s1082" style="position:absolute;left:1710;top:240;width:825;height:3000" coordsize="825,3000" path="m,3000l,630,825,r,2370l,3000xe" filled="f" strokecolor="#330" strokeweight="2.25pt">
              <v:path arrowok="t"/>
            </v:shape>
            <v:rect id="_x0000_s1083" style="position:absolute;left:2535;top:240;width:4845;height:2370" filled="f" strokecolor="#330" strokeweight="2.25pt"/>
            <v:shape id="_x0000_s1084" style="position:absolute;left:3660;top:2640;width:330;height:405" coordsize="330,405" path="m,405l,240,330,r,165l,405xe" fillcolor="#1a4d33">
              <v:path arrowok="t"/>
            </v:shape>
            <v:rect id="_x0000_s1085" style="position:absolute;left:2685;top:2880;width:975;height:165" fillcolor="#396"/>
            <v:shape id="_x0000_s1086" style="position:absolute;left:2685;top:2640;width:1305;height:240" coordsize="1305,240" path="m975,240l1305,,330,,,240r975,xe" fillcolor="#26734d">
              <v:path arrowok="t"/>
            </v:shape>
            <v:shape id="_x0000_s1087" style="position:absolute;left:6075;top:615;width:330;height:2430" coordsize="330,2430" path="m,2430l,255,330,r,2190l,2430xe" fillcolor="#1a4d33">
              <v:path arrowok="t"/>
            </v:shape>
            <v:rect id="_x0000_s1088" style="position:absolute;left:5100;top:870;width:975;height:2175" fillcolor="#396"/>
            <v:shape id="_x0000_s1089" style="position:absolute;left:5100;top:615;width:1305;height:255" coordsize="1305,255" path="m975,255l1305,,330,,,255r975,xe" fillcolor="#26734d">
              <v:path arrowok="t"/>
            </v:shape>
            <v:line id="_x0000_s1090" style="position:absolute;flip:y" from="1710,870" to="1711,3240" strokeweight="0"/>
            <v:line id="_x0000_s1091" style="position:absolute;flip:x" from="1665,3240" to="1710,3241" strokeweight="0"/>
            <v:line id="_x0000_s1092" style="position:absolute;flip:x" from="1665,2760" to="1710,2761" strokeweight="0"/>
            <v:line id="_x0000_s1093" style="position:absolute;flip:x" from="1665,2295" to="1710,2296" strokeweight="0"/>
            <v:line id="_x0000_s1094" style="position:absolute;flip:x" from="1665,1815" to="1710,1816" strokeweight="0"/>
            <v:line id="_x0000_s1095" style="position:absolute;flip:x" from="1665,1335" to="1710,1336" strokeweight="0"/>
            <v:line id="_x0000_s1096" style="position:absolute;flip:x" from="1665,870" to="1710,871" strokeweight="0"/>
            <v:rect id="_x0000_s1097" style="position:absolute;left:1320;top:3105;width:32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0%</w:t>
                    </w:r>
                  </w:p>
                </w:txbxContent>
              </v:textbox>
            </v:rect>
            <v:rect id="_x0000_s1098" style="position:absolute;left:1200;top:2625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20%</w:t>
                    </w:r>
                  </w:p>
                </w:txbxContent>
              </v:textbox>
            </v:rect>
            <v:rect id="_x0000_s1099" style="position:absolute;left:1200;top:216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40%</w:t>
                    </w:r>
                  </w:p>
                </w:txbxContent>
              </v:textbox>
            </v:rect>
            <v:rect id="_x0000_s1100" style="position:absolute;left:1200;top:168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60%</w:t>
                    </w:r>
                  </w:p>
                </w:txbxContent>
              </v:textbox>
            </v:rect>
            <v:rect id="_x0000_s1101" style="position:absolute;left:1200;top:120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80%</w:t>
                    </w:r>
                  </w:p>
                </w:txbxContent>
              </v:textbox>
            </v:rect>
            <v:rect id="_x0000_s1102" style="position:absolute;left:1080;top:735;width:56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100%</w:t>
                    </w:r>
                  </w:p>
                </w:txbxContent>
              </v:textbox>
            </v:rect>
            <v:line id="_x0000_s1103" style="position:absolute" from="1710,3240" to="6555,3241" strokeweight="0"/>
            <v:rect id="_x0000_s1104" style="position:absolute;left:2625;top:3345;width:123;height:491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2 </w:t>
                    </w:r>
                  </w:p>
                </w:txbxContent>
              </v:textbox>
            </v:rect>
            <v:rect id="_x0000_s1105" style="position:absolute;left:2805;top:3345;width:366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чел</w:t>
                    </w:r>
                    <w:proofErr w:type="spellEnd"/>
                    <w:proofErr w:type="gramEnd"/>
                  </w:p>
                </w:txbxContent>
              </v:textbox>
            </v:rect>
            <v:rect id="_x0000_s1106" style="position:absolute;left:3165;top:3345;width:62;height:491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107" style="position:absolute;left:5010;top:3345;width:245;height:491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</w:rPr>
                      <w:t>1</w:t>
                    </w: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4 </w:t>
                    </w:r>
                  </w:p>
                </w:txbxContent>
              </v:textbox>
            </v:rect>
            <v:rect id="_x0000_s1108" style="position:absolute;left:5310;top:3345;width:366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чел</w:t>
                    </w:r>
                    <w:proofErr w:type="spellEnd"/>
                    <w:proofErr w:type="gramEnd"/>
                  </w:p>
                </w:txbxContent>
              </v:textbox>
            </v:rect>
            <v:rect id="_x0000_s1109" style="position:absolute;left:2790;top:3795;width:272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Да</w:t>
                    </w:r>
                    <w:proofErr w:type="spellEnd"/>
                  </w:p>
                </w:txbxContent>
              </v:textbox>
            </v:rect>
            <v:rect id="_x0000_s1110" style="position:absolute;left:5175;top:3795;width:345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нет</w:t>
                    </w:r>
                    <w:proofErr w:type="spellEnd"/>
                    <w:proofErr w:type="gramEnd"/>
                  </w:p>
                </w:txbxContent>
              </v:textbox>
            </v:rect>
            <v:line id="_x0000_s1111" style="position:absolute" from="1710,3240" to="1711,4065" strokeweight="0"/>
            <v:line id="_x0000_s1112" style="position:absolute" from="6555,3240" to="6556,4065" strokeweight="0"/>
            <v:line id="_x0000_s1113" style="position:absolute" from="4140,3240" to="4141,4065" strokeweight="0"/>
            <v:rect id="_x0000_s1114" style="position:absolute;left:75;top:75;width:8250;height:4200" filled="f"/>
            <w10:wrap type="none"/>
            <w10:anchorlock/>
          </v:group>
        </w:pict>
      </w:r>
      <w:r w:rsidR="009202F7" w:rsidRPr="009202F7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br/>
      </w:r>
    </w:p>
    <w:p w:rsidR="009202F7" w:rsidRPr="009202F7" w:rsidRDefault="009202F7" w:rsidP="009202F7">
      <w:pP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>Таблица 2. Употребляете ли в пищу топинамбур?</w:t>
      </w:r>
    </w:p>
    <w:p w:rsidR="009202F7" w:rsidRPr="009202F7" w:rsidRDefault="009202F7" w:rsidP="009202F7">
      <w:pP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</w:tblGrid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Да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Нет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0 чел.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AF01A1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1</w:t>
            </w:r>
            <w:r w:rsidR="009202F7"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6чел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0 %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100%</w:t>
            </w:r>
          </w:p>
        </w:tc>
      </w:tr>
    </w:tbl>
    <w:p w:rsidR="005D7A36" w:rsidRDefault="005D7A36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>Диаграмма 2. Употребляете ли в пищу топинамбур?</w:t>
      </w:r>
    </w:p>
    <w:p w:rsidR="009202F7" w:rsidRPr="009202F7" w:rsidRDefault="007F4DF0" w:rsidP="009202F7">
      <w:pPr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r>
      <w:r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pict>
          <v:group id="_x0000_s1028" editas="canvas" style="width:459.75pt;height:237.75pt;mso-position-horizontal-relative:char;mso-position-vertical-relative:line" coordsize="9195,4755">
            <o:lock v:ext="edit" aspectratio="t"/>
            <v:shape id="_x0000_s1027" type="#_x0000_t75" style="position:absolute;width:9195;height:4755" o:preferrelative="f">
              <v:fill o:detectmouseclick="t"/>
              <v:path o:extrusionok="t" o:connecttype="none"/>
              <o:lock v:ext="edit" text="t"/>
            </v:shape>
            <v:rect id="_x0000_s1029" style="position:absolute;left:180;top:74;width:9015;height:4591" strokeweight=".8pt"/>
            <v:shape id="_x0000_s1030" style="position:absolute;left:1869;top:2853;width:6195;height:689" coordsize="6195,689" path="m,689l901,,6195,,5294,689,,689xe" fillcolor="olive" stroked="f">
              <v:path arrowok="t"/>
            </v:shape>
            <v:shape id="_x0000_s1031" style="position:absolute;left:1869;top:262;width:901;height:3280" coordsize="901,3280" path="m,3280l,689,901,r,2591l,3280xe" fillcolor="olive" stroked="f">
              <v:path arrowok="t"/>
            </v:shape>
            <v:rect id="_x0000_s1032" style="position:absolute;left:2770;top:262;width:5294;height:2591" fillcolor="olive" stroked="f"/>
            <v:shape id="_x0000_s1033" style="position:absolute;left:1869;top:2853;width:6195;height:689" coordsize="378,42" path="m,42l55,,378,e" filled="f" strokeweight="0">
              <v:path arrowok="t"/>
            </v:shape>
            <v:shape id="_x0000_s1034" style="position:absolute;left:1869;top:2345;width:6195;height:672" coordsize="378,41" path="m,41l55,,378,e" filled="f" strokeweight="0">
              <v:path arrowok="t"/>
            </v:shape>
            <v:shape id="_x0000_s1035" style="position:absolute;left:1869;top:1820;width:6195;height:689" coordsize="378,42" path="m,42l55,,378,e" filled="f" strokeweight="0">
              <v:path arrowok="t"/>
            </v:shape>
            <v:shape id="_x0000_s1036" style="position:absolute;left:1869;top:1295;width:6195;height:689" coordsize="378,42" path="m,42l55,,378,e" filled="f" strokeweight="0">
              <v:path arrowok="t"/>
            </v:shape>
            <v:shape id="_x0000_s1037" style="position:absolute;left:1869;top:787;width:6195;height:672" coordsize="378,41" path="m,41l55,,378,e" filled="f" strokeweight="0">
              <v:path arrowok="t"/>
            </v:shape>
            <v:shape id="_x0000_s1038" style="position:absolute;left:1869;top:262;width:6195;height:689" coordsize="378,42" path="m,42l55,,378,e" filled="f" strokeweight="0">
              <v:path arrowok="t"/>
            </v:shape>
            <v:shape id="_x0000_s1039" style="position:absolute;left:1869;top:2853;width:6195;height:689" coordsize="6195,689" path="m6195,l5294,689,,689,901,,6195,xe" filled="f" strokeweight="0">
              <v:path arrowok="t"/>
            </v:shape>
            <v:shape id="_x0000_s1040" style="position:absolute;left:1869;top:262;width:901;height:3280" coordsize="901,3280" path="m,3280l,689,901,r,2591l,3280xe" filled="f" strokecolor="#330" strokeweight="2.45pt">
              <v:path arrowok="t"/>
            </v:shape>
            <v:rect id="_x0000_s1041" style="position:absolute;left:2770;top:262;width:5294;height:2591" filled="f" strokecolor="#330" strokeweight="2.45pt"/>
            <v:shape id="_x0000_s1042" style="position:absolute;left:2934;top:3066;width:1426;height:263" coordsize="1426,263" path="m1065,263l1426,,361,,,263r1065,xe" fillcolor="#7373bf" strokeweight=".8pt">
              <v:path arrowok="t"/>
            </v:shape>
            <v:shape id="_x0000_s1043" style="position:absolute;left:6638;top:476;width:361;height:2853" coordsize="361,2853" path="m,2853l,262,361,r,2590l,2853xe" fillcolor="#4d4d80" strokeweight=".8pt">
              <v:path arrowok="t"/>
            </v:shape>
            <v:rect id="_x0000_s1044" style="position:absolute;left:5573;top:738;width:1065;height:2591" fillcolor="#99f" strokeweight=".8pt"/>
            <v:shape id="_x0000_s1045" style="position:absolute;left:5573;top:476;width:1426;height:262" coordsize="1426,262" path="m1065,262l1426,,360,,,262r1065,xe" fillcolor="#7373bf" strokeweight=".8pt">
              <v:path arrowok="t"/>
            </v:shape>
            <v:line id="_x0000_s1046" style="position:absolute;flip:y" from="1869,951" to="1870,3542" strokeweight="0"/>
            <v:line id="_x0000_s1047" style="position:absolute;flip:x" from="1819,3542" to="1869,3543" strokeweight="0"/>
            <v:line id="_x0000_s1048" style="position:absolute;flip:x" from="1819,3017" to="1869,3018" strokeweight="0"/>
            <v:line id="_x0000_s1049" style="position:absolute;flip:x" from="1819,2509" to="1869,2510" strokeweight="0"/>
            <v:line id="_x0000_s1050" style="position:absolute;flip:x" from="1819,1984" to="1869,1985" strokeweight="0"/>
            <v:line id="_x0000_s1051" style="position:absolute;flip:x" from="1819,1459" to="1869,1460" strokeweight="0"/>
            <v:line id="_x0000_s1052" style="position:absolute;flip:x" from="1819,951" to="1869,952" strokeweight="0"/>
            <v:rect id="_x0000_s1053" style="position:absolute;left:1442;top:3394;width:347;height:544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6"/>
                        <w:szCs w:val="26"/>
                        <w:lang w:val="en-US"/>
                      </w:rPr>
                      <w:t>0%</w:t>
                    </w:r>
                  </w:p>
                </w:txbxContent>
              </v:textbox>
            </v:rect>
            <v:rect id="_x0000_s1054" style="position:absolute;left:1311;top:2870;width:477;height:544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6"/>
                        <w:szCs w:val="26"/>
                        <w:lang w:val="en-US"/>
                      </w:rPr>
                      <w:t>20%</w:t>
                    </w:r>
                  </w:p>
                </w:txbxContent>
              </v:textbox>
            </v:rect>
            <v:rect id="_x0000_s1055" style="position:absolute;left:1311;top:2361;width:477;height:544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6"/>
                        <w:szCs w:val="26"/>
                        <w:lang w:val="en-US"/>
                      </w:rPr>
                      <w:t>40%</w:t>
                    </w:r>
                  </w:p>
                </w:txbxContent>
              </v:textbox>
            </v:rect>
            <v:rect id="_x0000_s1056" style="position:absolute;left:1311;top:1836;width:477;height:544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6"/>
                        <w:szCs w:val="26"/>
                        <w:lang w:val="en-US"/>
                      </w:rPr>
                      <w:t>60%</w:t>
                    </w:r>
                  </w:p>
                </w:txbxContent>
              </v:textbox>
            </v:rect>
            <v:rect id="_x0000_s1057" style="position:absolute;left:1311;top:1312;width:477;height:544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6"/>
                        <w:szCs w:val="26"/>
                        <w:lang w:val="en-US"/>
                      </w:rPr>
                      <w:t>80%</w:t>
                    </w:r>
                  </w:p>
                </w:txbxContent>
              </v:textbox>
            </v:rect>
            <v:rect id="_x0000_s1058" style="position:absolute;left:1180;top:803;width:607;height:544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6"/>
                        <w:szCs w:val="26"/>
                        <w:lang w:val="en-US"/>
                      </w:rPr>
                      <w:t>100%</w:t>
                    </w:r>
                  </w:p>
                </w:txbxContent>
              </v:textbox>
            </v:rect>
            <v:line id="_x0000_s1059" style="position:absolute" from="1869,3542" to="7163,3543" strokeweight="0"/>
            <v:rect id="_x0000_s1060" style="position:absolute;left:2868;top:3657;width:666;height:517;mso-wrap-style:none" filled="f" stroked="f">
              <v:textbox style="mso-fit-shape-to-text:t" inset="0,0,0,0">
                <w:txbxContent>
                  <w:p w:rsidR="00AF01A1" w:rsidRDefault="00AF01A1">
                    <w:proofErr w:type="gramStart"/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 xml:space="preserve">0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чел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.</w:t>
                    </w:r>
                    <w:proofErr w:type="gramEnd"/>
                  </w:p>
                </w:txbxContent>
              </v:textbox>
            </v:rect>
            <v:rect id="_x0000_s1061" style="position:absolute;left:5507;top:3657;width:733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6</w:t>
                    </w:r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чел</w:t>
                    </w:r>
                    <w:proofErr w:type="spellEnd"/>
                  </w:p>
                </w:txbxContent>
              </v:textbox>
            </v:rect>
            <v:rect id="_x0000_s1062" style="position:absolute;left:3049;top:4148;width:297;height:517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Да</w:t>
                    </w:r>
                    <w:proofErr w:type="spellEnd"/>
                  </w:p>
                </w:txbxContent>
              </v:textbox>
            </v:rect>
            <v:rect id="_x0000_s1063" style="position:absolute;left:5638;top:4148;width:417;height:517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24"/>
                        <w:szCs w:val="24"/>
                        <w:lang w:val="en-US"/>
                      </w:rPr>
                      <w:t>Нет</w:t>
                    </w:r>
                    <w:proofErr w:type="spellEnd"/>
                  </w:p>
                </w:txbxContent>
              </v:textbox>
            </v:rect>
            <v:line id="_x0000_s1064" style="position:absolute" from="1869,3542" to="1870,4444" strokeweight="0"/>
            <v:line id="_x0000_s1065" style="position:absolute" from="7163,3542" to="7164,4444" strokeweight="0"/>
            <v:line id="_x0000_s1066" style="position:absolute" from="4524,3542" to="4525,4444" strokeweight="0"/>
            <v:rect id="_x0000_s1067" style="position:absolute;left:82;top:82;width:9015;height:4591" filled="f" strokeweight=".8pt"/>
            <w10:wrap type="none"/>
            <w10:anchorlock/>
          </v:group>
        </w:pict>
      </w:r>
      <w:r w:rsidR="009202F7" w:rsidRPr="009202F7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br/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 w:rsidRPr="009202F7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>Таблица 3.</w:t>
      </w:r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 xml:space="preserve">Знаете </w:t>
      </w:r>
      <w:proofErr w:type="gramStart"/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>ли</w:t>
      </w:r>
      <w:proofErr w:type="gramEnd"/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 xml:space="preserve"> по полезных свойствах топинамбура? </w:t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</w:tblGrid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Да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Нет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0 чел.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AF01A1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1</w:t>
            </w:r>
            <w:r w:rsidR="009202F7"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6чел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0 %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100%</w:t>
            </w:r>
          </w:p>
        </w:tc>
      </w:tr>
    </w:tbl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 xml:space="preserve">Диаграмма 3. Знаете </w:t>
      </w:r>
      <w:proofErr w:type="gramStart"/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>ли</w:t>
      </w:r>
      <w:proofErr w:type="gramEnd"/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 xml:space="preserve"> по полезных свойствах топинамбура?</w:t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</w:p>
    <w:p w:rsidR="009202F7" w:rsidRPr="009202F7" w:rsidRDefault="007F4DF0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r>
      <w:r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pict>
          <v:group id="_x0000_s1117" editas="canvas" style="width:420.75pt;height:217.5pt;mso-position-horizontal-relative:char;mso-position-vertical-relative:line" coordsize="8415,4350">
            <o:lock v:ext="edit" aspectratio="t"/>
            <v:shape id="_x0000_s1116" type="#_x0000_t75" style="position:absolute;width:8415;height:4350" o:preferrelative="f">
              <v:fill o:detectmouseclick="t"/>
              <v:path o:extrusionok="t" o:connecttype="none"/>
              <o:lock v:ext="edit" text="t"/>
            </v:shape>
            <v:rect id="_x0000_s1118" style="position:absolute;left:75;top:75;width:8250;height:4200"/>
            <v:shape id="_x0000_s1119" style="position:absolute;left:1710;top:2610;width:5670;height:630" coordsize="5670,630" path="m,630l825,,5670,,4845,630,,630xe" fillcolor="teal" stroked="f">
              <v:path arrowok="t"/>
            </v:shape>
            <v:shape id="_x0000_s1120" style="position:absolute;left:1710;top:240;width:825;height:3000" coordsize="825,3000" path="m,3000l,630,825,r,2370l,3000xe" fillcolor="teal" stroked="f">
              <v:path arrowok="t"/>
            </v:shape>
            <v:rect id="_x0000_s1121" style="position:absolute;left:2535;top:240;width:4845;height:2370" fillcolor="teal" stroked="f"/>
            <v:shape id="_x0000_s1122" style="position:absolute;left:1710;top:2610;width:5670;height:630" coordsize="378,42" path="m,42l55,,378,e" filled="f" strokeweight="0">
              <v:path arrowok="t"/>
            </v:shape>
            <v:shape id="_x0000_s1123" style="position:absolute;left:1710;top:2145;width:5670;height:615" coordsize="378,41" path="m,41l55,,378,e" filled="f" strokeweight="0">
              <v:path arrowok="t"/>
            </v:shape>
            <v:shape id="_x0000_s1124" style="position:absolute;left:1710;top:1665;width:5670;height:630" coordsize="378,42" path="m,42l55,,378,e" filled="f" strokeweight="0">
              <v:path arrowok="t"/>
            </v:shape>
            <v:shape id="_x0000_s1125" style="position:absolute;left:1710;top:1185;width:5670;height:630" coordsize="378,42" path="m,42l55,,378,e" filled="f" strokeweight="0">
              <v:path arrowok="t"/>
            </v:shape>
            <v:shape id="_x0000_s1126" style="position:absolute;left:1710;top:720;width:5670;height:615" coordsize="378,41" path="m,41l55,,378,e" filled="f" strokeweight="0">
              <v:path arrowok="t"/>
            </v:shape>
            <v:shape id="_x0000_s1127" style="position:absolute;left:1710;top:240;width:5670;height:630" coordsize="378,42" path="m,42l55,,378,e" filled="f" strokeweight="0">
              <v:path arrowok="t"/>
            </v:shape>
            <v:shape id="_x0000_s1128" style="position:absolute;left:1710;top:2610;width:5670;height:630" coordsize="5670,630" path="m5670,l4845,630,,630,825,,5670,xe" filled="f" strokeweight="0">
              <v:path arrowok="t"/>
            </v:shape>
            <v:shape id="_x0000_s1129" style="position:absolute;left:1710;top:240;width:825;height:3000" coordsize="825,3000" path="m,3000l,630,825,r,2370l,3000xe" filled="f" strokecolor="#330" strokeweight="2.25pt">
              <v:path arrowok="t"/>
            </v:shape>
            <v:rect id="_x0000_s1130" style="position:absolute;left:2535;top:240;width:4845;height:2370" filled="f" strokecolor="#330" strokeweight="2.25pt"/>
            <v:shape id="_x0000_s1131" style="position:absolute;left:2685;top:2805;width:1305;height:240" coordsize="1305,240" path="m975,240l1305,,330,,,240r975,xe" fillcolor="#7373bf">
              <v:path arrowok="t"/>
            </v:shape>
            <v:shape id="_x0000_s1132" style="position:absolute;left:6075;top:435;width:330;height:2610" coordsize="330,2610" path="m,2610l,240,330,r,2370l,2610xe" fillcolor="#4d4d80">
              <v:path arrowok="t"/>
            </v:shape>
            <v:rect id="_x0000_s1133" style="position:absolute;left:5100;top:675;width:975;height:2370" fillcolor="#99f"/>
            <v:shape id="_x0000_s1134" style="position:absolute;left:5100;top:435;width:1305;height:240" coordsize="1305,240" path="m975,240l1305,,330,,,240r975,xe" fillcolor="#7373bf">
              <v:path arrowok="t"/>
            </v:shape>
            <v:line id="_x0000_s1135" style="position:absolute;flip:y" from="1710,870" to="1711,3240" strokeweight="0"/>
            <v:line id="_x0000_s1136" style="position:absolute;flip:x" from="1665,3240" to="1710,3241" strokeweight="0"/>
            <v:line id="_x0000_s1137" style="position:absolute;flip:x" from="1665,2760" to="1710,2761" strokeweight="0"/>
            <v:line id="_x0000_s1138" style="position:absolute;flip:x" from="1665,2295" to="1710,2296" strokeweight="0"/>
            <v:line id="_x0000_s1139" style="position:absolute;flip:x" from="1665,1815" to="1710,1816" strokeweight="0"/>
            <v:line id="_x0000_s1140" style="position:absolute;flip:x" from="1665,1335" to="1710,1336" strokeweight="0"/>
            <v:line id="_x0000_s1141" style="position:absolute;flip:x" from="1665,870" to="1710,871" strokeweight="0"/>
            <v:rect id="_x0000_s1142" style="position:absolute;left:1320;top:3105;width:32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0%</w:t>
                    </w:r>
                  </w:p>
                </w:txbxContent>
              </v:textbox>
            </v:rect>
            <v:rect id="_x0000_s1143" style="position:absolute;left:1200;top:2625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20%</w:t>
                    </w:r>
                  </w:p>
                </w:txbxContent>
              </v:textbox>
            </v:rect>
            <v:rect id="_x0000_s1144" style="position:absolute;left:1200;top:216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40%</w:t>
                    </w:r>
                  </w:p>
                </w:txbxContent>
              </v:textbox>
            </v:rect>
            <v:rect id="_x0000_s1145" style="position:absolute;left:1200;top:168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60%</w:t>
                    </w:r>
                  </w:p>
                </w:txbxContent>
              </v:textbox>
            </v:rect>
            <v:rect id="_x0000_s1146" style="position:absolute;left:1200;top:120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80%</w:t>
                    </w:r>
                  </w:p>
                </w:txbxContent>
              </v:textbox>
            </v:rect>
            <v:rect id="_x0000_s1147" style="position:absolute;left:1080;top:735;width:56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100%</w:t>
                    </w:r>
                  </w:p>
                </w:txbxContent>
              </v:textbox>
            </v:rect>
            <v:line id="_x0000_s1148" style="position:absolute" from="1710,3240" to="6555,3241" strokeweight="0"/>
            <v:rect id="_x0000_s1149" style="position:absolute;left:2625;top:3345;width:610;height:491;mso-wrap-style:none" filled="f" stroked="f">
              <v:textbox style="mso-fit-shape-to-text:t" inset="0,0,0,0">
                <w:txbxContent>
                  <w:p w:rsidR="00AF01A1" w:rsidRDefault="00AF01A1">
                    <w:proofErr w:type="gram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0 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чел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.</w:t>
                    </w:r>
                    <w:proofErr w:type="gramEnd"/>
                  </w:p>
                </w:txbxContent>
              </v:textbox>
            </v:rect>
            <v:rect id="_x0000_s1150" style="position:absolute;left:5040;top:3345;width:611;height:491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</w:rPr>
                      <w:t>1</w:t>
                    </w: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6чел</w:t>
                    </w:r>
                  </w:p>
                </w:txbxContent>
              </v:textbox>
            </v:rect>
            <v:rect id="_x0000_s1151" style="position:absolute;left:2790;top:3795;width:272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Да</w:t>
                    </w:r>
                    <w:proofErr w:type="spellEnd"/>
                  </w:p>
                </w:txbxContent>
              </v:textbox>
            </v:rect>
            <v:rect id="_x0000_s1152" style="position:absolute;left:5160;top:3795;width:382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Нет</w:t>
                    </w:r>
                    <w:proofErr w:type="spellEnd"/>
                  </w:p>
                </w:txbxContent>
              </v:textbox>
            </v:rect>
            <v:line id="_x0000_s1153" style="position:absolute" from="1710,3240" to="1711,4065" strokeweight="0"/>
            <v:line id="_x0000_s1154" style="position:absolute" from="6555,3240" to="6556,4065" strokeweight="0"/>
            <v:line id="_x0000_s1155" style="position:absolute" from="4140,3240" to="4141,4065" strokeweight="0"/>
            <v:rect id="_x0000_s1156" style="position:absolute;left:75;top:75;width:8250;height:4200" filled="f"/>
            <w10:wrap type="none"/>
            <w10:anchorlock/>
          </v:group>
        </w:pict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</w:pPr>
      <w:r w:rsidRPr="009202F7">
        <w:rPr>
          <w:rFonts w:ascii="Times New Roman" w:eastAsia="Times New Roman" w:hAnsi="Times New Roman" w:cs="Arial"/>
          <w:color w:val="000000"/>
          <w:sz w:val="24"/>
          <w:szCs w:val="23"/>
          <w:shd w:val="clear" w:color="auto" w:fill="FFFFFF"/>
          <w:lang w:eastAsia="ru-RU"/>
        </w:rPr>
        <w:t>Таблица 4. Какие блюда можно приготовить из топинамбура? </w:t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</w:tblGrid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Да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Нет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0 чел.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AF01A1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1</w:t>
            </w:r>
            <w:r w:rsidR="009202F7"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6чел</w:t>
            </w:r>
          </w:p>
        </w:tc>
      </w:tr>
      <w:tr w:rsidR="009202F7" w:rsidRPr="009202F7" w:rsidTr="00AF01A1">
        <w:trPr>
          <w:jc w:val="center"/>
        </w:trPr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0 %</w:t>
            </w:r>
          </w:p>
        </w:tc>
        <w:tc>
          <w:tcPr>
            <w:tcW w:w="1914" w:type="dxa"/>
            <w:shd w:val="clear" w:color="auto" w:fill="auto"/>
          </w:tcPr>
          <w:p w:rsidR="009202F7" w:rsidRPr="009202F7" w:rsidRDefault="009202F7" w:rsidP="009202F7">
            <w:pPr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3"/>
                <w:lang w:eastAsia="ru-RU"/>
              </w:rPr>
            </w:pPr>
            <w:r w:rsidRPr="009202F7">
              <w:rPr>
                <w:rFonts w:ascii="Times New Roman" w:eastAsia="Times New Roman" w:hAnsi="Times New Roman" w:cs="Arial"/>
                <w:color w:val="000000"/>
                <w:sz w:val="24"/>
                <w:szCs w:val="23"/>
                <w:shd w:val="clear" w:color="auto" w:fill="FFFFFF"/>
                <w:lang w:eastAsia="ru-RU"/>
              </w:rPr>
              <w:t>100%</w:t>
            </w:r>
          </w:p>
        </w:tc>
      </w:tr>
    </w:tbl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2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Диаграмма 4. </w:t>
      </w:r>
    </w:p>
    <w:p w:rsidR="009202F7" w:rsidRPr="009202F7" w:rsidRDefault="009202F7" w:rsidP="009202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D56" w:rsidRPr="00CC0AC0" w:rsidRDefault="007F4DF0" w:rsidP="00684A41">
      <w:pPr>
        <w:spacing w:after="0" w:line="240" w:lineRule="auto"/>
        <w:ind w:firstLine="567"/>
        <w:jc w:val="both"/>
      </w:pPr>
      <w:r>
        <w:rPr>
          <w:lang w:val="en-US"/>
        </w:rPr>
      </w:r>
      <w:r>
        <w:rPr>
          <w:lang w:val="en-US"/>
        </w:rPr>
        <w:pict>
          <v:group id="_x0000_s1159" editas="canvas" style="width:420.75pt;height:217.5pt;mso-position-horizontal-relative:char;mso-position-vertical-relative:line" coordsize="8415,4350">
            <o:lock v:ext="edit" aspectratio="t"/>
            <v:shape id="_x0000_s1158" type="#_x0000_t75" style="position:absolute;width:8415;height:4350" o:preferrelative="f">
              <v:fill o:detectmouseclick="t"/>
              <v:path o:extrusionok="t" o:connecttype="none"/>
              <o:lock v:ext="edit" text="t"/>
            </v:shape>
            <v:rect id="_x0000_s1160" style="position:absolute;left:75;top:75;width:8250;height:4200"/>
            <v:shape id="_x0000_s1161" style="position:absolute;left:1710;top:2610;width:5670;height:630" coordsize="5670,630" path="m,630l825,,5670,,4845,630,,630xe" fillcolor="#fc9" stroked="f">
              <v:path arrowok="t"/>
            </v:shape>
            <v:shape id="_x0000_s1162" style="position:absolute;left:1710;top:240;width:825;height:3000" coordsize="825,3000" path="m,3000l,630,825,r,2370l,3000xe" fillcolor="#fc9" stroked="f">
              <v:path arrowok="t"/>
            </v:shape>
            <v:rect id="_x0000_s1163" style="position:absolute;left:2535;top:240;width:4845;height:2370" fillcolor="#fc9" stroked="f"/>
            <v:shape id="_x0000_s1164" style="position:absolute;left:1710;top:2610;width:5670;height:630" coordsize="378,42" path="m,42l55,,378,e" filled="f" strokeweight="0">
              <v:path arrowok="t"/>
            </v:shape>
            <v:shape id="_x0000_s1165" style="position:absolute;left:1710;top:2145;width:5670;height:615" coordsize="378,41" path="m,41l55,,378,e" filled="f" strokeweight="0">
              <v:path arrowok="t"/>
            </v:shape>
            <v:shape id="_x0000_s1166" style="position:absolute;left:1710;top:1665;width:5670;height:630" coordsize="378,42" path="m,42l55,,378,e" filled="f" strokeweight="0">
              <v:path arrowok="t"/>
            </v:shape>
            <v:shape id="_x0000_s1167" style="position:absolute;left:1710;top:1185;width:5670;height:630" coordsize="378,42" path="m,42l55,,378,e" filled="f" strokeweight="0">
              <v:path arrowok="t"/>
            </v:shape>
            <v:shape id="_x0000_s1168" style="position:absolute;left:1710;top:720;width:5670;height:615" coordsize="378,41" path="m,41l55,,378,e" filled="f" strokeweight="0">
              <v:path arrowok="t"/>
            </v:shape>
            <v:shape id="_x0000_s1169" style="position:absolute;left:1710;top:240;width:5670;height:630" coordsize="378,42" path="m,42l55,,378,e" filled="f" strokeweight="0">
              <v:path arrowok="t"/>
            </v:shape>
            <v:shape id="_x0000_s1170" style="position:absolute;left:1710;top:2610;width:5670;height:630" coordsize="5670,630" path="m5670,l4845,630,,630,825,,5670,xe" filled="f" strokeweight="0">
              <v:path arrowok="t"/>
            </v:shape>
            <v:shape id="_x0000_s1171" style="position:absolute;left:1710;top:240;width:825;height:3000" coordsize="825,3000" path="m,3000l,630,825,r,2370l,3000xe" filled="f" strokecolor="#330" strokeweight="2.25pt">
              <v:path arrowok="t"/>
            </v:shape>
            <v:rect id="_x0000_s1172" style="position:absolute;left:2535;top:240;width:4845;height:2370" filled="f" strokecolor="#330" strokeweight="2.25pt"/>
            <v:shape id="_x0000_s1173" style="position:absolute;left:2685;top:2805;width:1305;height:240" coordsize="1305,240" path="m975,240l1305,,330,,,240r975,xe" fillcolor="#7373bf">
              <v:path arrowok="t"/>
            </v:shape>
            <v:shape id="_x0000_s1174" style="position:absolute;left:6075;top:435;width:330;height:2610" coordsize="330,2610" path="m,2610l,240,330,r,2370l,2610xe" fillcolor="#4d4d80">
              <v:path arrowok="t"/>
            </v:shape>
            <v:rect id="_x0000_s1175" style="position:absolute;left:5100;top:675;width:975;height:2370" fillcolor="#99f"/>
            <v:shape id="_x0000_s1176" style="position:absolute;left:5100;top:435;width:1305;height:240" coordsize="1305,240" path="m975,240l1305,,330,,,240r975,xe" fillcolor="#7373bf">
              <v:path arrowok="t"/>
            </v:shape>
            <v:line id="_x0000_s1177" style="position:absolute;flip:y" from="1710,870" to="1711,3240" strokeweight="0"/>
            <v:line id="_x0000_s1178" style="position:absolute;flip:x" from="1665,3240" to="1710,3241" strokeweight="0"/>
            <v:line id="_x0000_s1179" style="position:absolute;flip:x" from="1665,2760" to="1710,2761" strokeweight="0"/>
            <v:line id="_x0000_s1180" style="position:absolute;flip:x" from="1665,2295" to="1710,2296" strokeweight="0"/>
            <v:line id="_x0000_s1181" style="position:absolute;flip:x" from="1665,1815" to="1710,1816" strokeweight="0"/>
            <v:line id="_x0000_s1182" style="position:absolute;flip:x" from="1665,1335" to="1710,1336" strokeweight="0"/>
            <v:line id="_x0000_s1183" style="position:absolute;flip:x" from="1665,870" to="1710,871" strokeweight="0"/>
            <v:rect id="_x0000_s1184" style="position:absolute;left:1320;top:3105;width:32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0%</w:t>
                    </w:r>
                  </w:p>
                </w:txbxContent>
              </v:textbox>
            </v:rect>
            <v:rect id="_x0000_s1185" style="position:absolute;left:1200;top:2625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20%</w:t>
                    </w:r>
                  </w:p>
                </w:txbxContent>
              </v:textbox>
            </v:rect>
            <v:rect id="_x0000_s1186" style="position:absolute;left:1200;top:216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40%</w:t>
                    </w:r>
                  </w:p>
                </w:txbxContent>
              </v:textbox>
            </v:rect>
            <v:rect id="_x0000_s1187" style="position:absolute;left:1200;top:168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60%</w:t>
                    </w:r>
                  </w:p>
                </w:txbxContent>
              </v:textbox>
            </v:rect>
            <v:rect id="_x0000_s1188" style="position:absolute;left:1200;top:1200;width:44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80%</w:t>
                    </w:r>
                  </w:p>
                </w:txbxContent>
              </v:textbox>
            </v:rect>
            <v:rect id="_x0000_s1189" style="position:absolute;left:1080;top:735;width:560;height:517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w:t>100%</w:t>
                    </w:r>
                  </w:p>
                </w:txbxContent>
              </v:textbox>
            </v:rect>
            <v:line id="_x0000_s1190" style="position:absolute" from="1710,3240" to="6555,3241" strokeweight="0"/>
            <v:rect id="_x0000_s1191" style="position:absolute;left:2625;top:3345;width:123;height:491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 xml:space="preserve">0 </w:t>
                    </w:r>
                  </w:p>
                </w:txbxContent>
              </v:textbox>
            </v:rect>
            <v:rect id="_x0000_s1192" style="position:absolute;left:2805;top:3345;width:366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чел</w:t>
                    </w:r>
                    <w:proofErr w:type="spellEnd"/>
                    <w:proofErr w:type="gramEnd"/>
                  </w:p>
                </w:txbxContent>
              </v:textbox>
            </v:rect>
            <v:rect id="_x0000_s1193" style="position:absolute;left:3165;top:3345;width:62;height:491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194" style="position:absolute;left:5040;top:3345;width:245;height:491;mso-wrap-style:none" filled="f" stroked="f">
              <v:textbox style="mso-fit-shape-to-text:t" inset="0,0,0,0">
                <w:txbxContent>
                  <w:p w:rsidR="00AF01A1" w:rsidRDefault="00AF01A1">
                    <w:r>
                      <w:rPr>
                        <w:rFonts w:ascii="Arial" w:hAnsi="Arial" w:cs="Arial"/>
                        <w:color w:val="000000"/>
                      </w:rPr>
                      <w:t>1</w:t>
                    </w:r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195" style="position:absolute;left:5280;top:3345;width:366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чел</w:t>
                    </w:r>
                    <w:proofErr w:type="spellEnd"/>
                    <w:proofErr w:type="gramEnd"/>
                  </w:p>
                </w:txbxContent>
              </v:textbox>
            </v:rect>
            <v:rect id="_x0000_s1196" style="position:absolute;left:2790;top:3795;width:272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Да</w:t>
                    </w:r>
                    <w:proofErr w:type="spellEnd"/>
                  </w:p>
                </w:txbxContent>
              </v:textbox>
            </v:rect>
            <v:rect id="_x0000_s1197" style="position:absolute;left:5160;top:3795;width:382;height:491;mso-wrap-style:none" filled="f" stroked="f">
              <v:textbox style="mso-fit-shape-to-text:t" inset="0,0,0,0">
                <w:txbxContent>
                  <w:p w:rsidR="00AF01A1" w:rsidRDefault="00AF01A1">
                    <w:proofErr w:type="spellStart"/>
                    <w:r>
                      <w:rPr>
                        <w:rFonts w:ascii="Arial" w:hAnsi="Arial" w:cs="Arial"/>
                        <w:color w:val="000000"/>
                        <w:lang w:val="en-US"/>
                      </w:rPr>
                      <w:t>Нет</w:t>
                    </w:r>
                    <w:proofErr w:type="spellEnd"/>
                  </w:p>
                </w:txbxContent>
              </v:textbox>
            </v:rect>
            <v:line id="_x0000_s1198" style="position:absolute" from="1710,3240" to="1711,4065" strokeweight="0"/>
            <v:line id="_x0000_s1199" style="position:absolute" from="6555,3240" to="6556,4065" strokeweight="0"/>
            <v:line id="_x0000_s1200" style="position:absolute" from="4140,3240" to="4141,4065" strokeweight="0"/>
            <v:rect id="_x0000_s1201" style="position:absolute;left:75;top:75;width:8250;height:4200" filled="f"/>
            <w10:wrap type="none"/>
            <w10:anchorlock/>
          </v:group>
        </w:pict>
      </w:r>
    </w:p>
    <w:p w:rsidR="009202F7" w:rsidRPr="00CC0AC0" w:rsidRDefault="009202F7" w:rsidP="00684A41">
      <w:pPr>
        <w:spacing w:after="0" w:line="240" w:lineRule="auto"/>
        <w:ind w:firstLine="567"/>
        <w:jc w:val="both"/>
      </w:pPr>
    </w:p>
    <w:p w:rsidR="009202F7" w:rsidRPr="00CC0AC0" w:rsidRDefault="009202F7" w:rsidP="00684A41">
      <w:pPr>
        <w:spacing w:after="0" w:line="240" w:lineRule="auto"/>
        <w:ind w:firstLine="567"/>
        <w:jc w:val="both"/>
      </w:pPr>
    </w:p>
    <w:p w:rsidR="009202F7" w:rsidRPr="00CC0AC0" w:rsidRDefault="009202F7" w:rsidP="00684A41">
      <w:pPr>
        <w:spacing w:after="0" w:line="240" w:lineRule="auto"/>
        <w:ind w:firstLine="567"/>
        <w:jc w:val="both"/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CC0AC0" w:rsidRDefault="009202F7" w:rsidP="00684A41">
      <w:pPr>
        <w:spacing w:after="0" w:line="240" w:lineRule="auto"/>
        <w:ind w:firstLine="567"/>
        <w:jc w:val="both"/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6372225" cy="3190875"/>
            <wp:effectExtent l="19050" t="0" r="9525" b="0"/>
            <wp:docPr id="17" name="Рисунок 17" descr="P70815-16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70815-1623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Посадка топинамбура</w:t>
      </w:r>
    </w:p>
    <w:p w:rsidR="005D7A36" w:rsidRPr="009202F7" w:rsidRDefault="005D7A36" w:rsidP="005D7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6</w:t>
      </w:r>
    </w:p>
    <w:p w:rsidR="005D7A36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5D7A36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5D7A36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5D7A36">
        <w:rPr>
          <w:rFonts w:ascii="Times New Roman CYR" w:eastAsia="Times New Roman" w:hAnsi="Times New Roman CYR" w:cs="Times New Roman CYR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3067050"/>
            <wp:effectExtent l="19050" t="0" r="0" b="0"/>
            <wp:docPr id="30" name="Рисунок 4" descr="ÐÐ°ÑÑÐ¸Ð½ÐºÐ¸ Ð¿Ð¾ Ð·Ð°Ð¿ÑÐ¾ÑÑ Ð²ÑÑÐ°ÑÐ¸Ð²Ð°Ð½Ð¸Ðµ ÑÐ¾Ð¿Ð¸Ð½Ð°Ð¼Ð±ÑÑ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ÐÐ°ÑÑÐ¸Ð½ÐºÐ¸ Ð¿Ð¾ Ð·Ð°Ð¿ÑÐ¾ÑÑ Ð²ÑÑÐ°ÑÐ¸Ð²Ð°Ð½Ð¸Ðµ ÑÐ¾Ð¿Ð¸Ð½Ð°Ð¼Ð±ÑÑ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93" cy="3066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A36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202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 Топинамбур подрос</w:t>
      </w:r>
    </w:p>
    <w:p w:rsidR="005D7A36" w:rsidRDefault="005D7A36" w:rsidP="00AF01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D7A36" w:rsidRDefault="005D7A36" w:rsidP="00AF01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D7A36" w:rsidRDefault="005D7A36" w:rsidP="00AF01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D7A36" w:rsidRDefault="005D7A36" w:rsidP="00AF01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D7A36" w:rsidRDefault="005D7A36" w:rsidP="00AF01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F01A1" w:rsidRPr="009202F7" w:rsidRDefault="005D7A36" w:rsidP="00AF01A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Приложение 7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20"/>
          <w:szCs w:val="20"/>
          <w:lang w:eastAsia="ru-RU"/>
        </w:rPr>
      </w:pPr>
      <w:r w:rsidRPr="009202F7">
        <w:rPr>
          <w:rFonts w:ascii="Arial CYR" w:eastAsia="Times New Roman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6686550" cy="5019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01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Клубни топинамбура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202F7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8</w:t>
      </w:r>
    </w:p>
    <w:p w:rsidR="005D7A36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A36" w:rsidRPr="009202F7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A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2647260"/>
            <wp:effectExtent l="19050" t="0" r="9525" b="0"/>
            <wp:docPr id="31" name="Рисунок 5" descr="P71014-18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P71014-1820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73" cy="264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Просушка топинамбура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A36" w:rsidRDefault="005D7A36" w:rsidP="005D7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D7A36" w:rsidRPr="009202F7" w:rsidRDefault="005D7A36" w:rsidP="005D7A3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9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3171825"/>
            <wp:effectExtent l="0" t="0" r="0" b="9525"/>
            <wp:docPr id="23" name="Рисунок 23" descr="P71014-22283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71014-222837 (1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Порошок из топинамбура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1A1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10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1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5420184"/>
            <wp:effectExtent l="19050" t="0" r="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2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крахмала в картофеле и топинамбуре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684A41">
      <w:pPr>
        <w:spacing w:after="0" w:line="240" w:lineRule="auto"/>
        <w:ind w:firstLine="567"/>
        <w:jc w:val="both"/>
      </w:pPr>
    </w:p>
    <w:p w:rsidR="009202F7" w:rsidRPr="009202F7" w:rsidRDefault="009202F7" w:rsidP="00684A41">
      <w:pPr>
        <w:spacing w:after="0" w:line="240" w:lineRule="auto"/>
        <w:ind w:firstLine="567"/>
        <w:jc w:val="both"/>
      </w:pPr>
    </w:p>
    <w:p w:rsidR="00AF01A1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1A1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1A1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1A1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1A1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1A1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11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1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5468827"/>
            <wp:effectExtent l="19050" t="0" r="0" b="0"/>
            <wp:docPr id="2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6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Салат из топинамбура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02F7" w:rsidRDefault="009202F7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Default="00AF01A1" w:rsidP="00684A41">
      <w:pPr>
        <w:spacing w:after="0" w:line="240" w:lineRule="auto"/>
        <w:ind w:firstLine="567"/>
        <w:jc w:val="both"/>
      </w:pPr>
    </w:p>
    <w:p w:rsidR="00AF01A1" w:rsidRPr="009202F7" w:rsidRDefault="00AF01A1" w:rsidP="00684A41">
      <w:pPr>
        <w:spacing w:after="0" w:line="240" w:lineRule="auto"/>
        <w:ind w:firstLine="567"/>
        <w:jc w:val="both"/>
      </w:pPr>
    </w:p>
    <w:p w:rsidR="009202F7" w:rsidRPr="009202F7" w:rsidRDefault="005D7A36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12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AF01A1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1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1283" cy="5686425"/>
            <wp:effectExtent l="19050" t="0" r="0" b="0"/>
            <wp:docPr id="2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83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2F7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Жареный топинамбур</w:t>
      </w: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9202F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F7" w:rsidRPr="009202F7" w:rsidRDefault="009202F7" w:rsidP="00684A41">
      <w:pPr>
        <w:spacing w:after="0" w:line="240" w:lineRule="auto"/>
        <w:ind w:firstLine="567"/>
        <w:jc w:val="both"/>
      </w:pPr>
    </w:p>
    <w:p w:rsidR="009202F7" w:rsidRPr="00835FA6" w:rsidRDefault="009202F7" w:rsidP="00684A41">
      <w:pPr>
        <w:spacing w:after="0" w:line="240" w:lineRule="auto"/>
        <w:ind w:firstLine="567"/>
        <w:jc w:val="both"/>
        <w:rPr>
          <w:lang w:val="en-US"/>
        </w:rPr>
      </w:pPr>
    </w:p>
    <w:sectPr w:rsidR="009202F7" w:rsidRPr="00835FA6" w:rsidSect="00C25B41">
      <w:footerReference w:type="default" r:id="rId38"/>
      <w:pgSz w:w="11906" w:h="16838"/>
      <w:pgMar w:top="1134" w:right="1133" w:bottom="993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9E9" w:rsidRDefault="009859E9">
      <w:pPr>
        <w:spacing w:after="0" w:line="240" w:lineRule="auto"/>
      </w:pPr>
      <w:r>
        <w:separator/>
      </w:r>
    </w:p>
  </w:endnote>
  <w:endnote w:type="continuationSeparator" w:id="0">
    <w:p w:rsidR="009859E9" w:rsidRDefault="00985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1A1" w:rsidRDefault="00AF01A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9E9" w:rsidRDefault="009859E9">
      <w:pPr>
        <w:spacing w:after="0" w:line="240" w:lineRule="auto"/>
      </w:pPr>
      <w:r>
        <w:separator/>
      </w:r>
    </w:p>
  </w:footnote>
  <w:footnote w:type="continuationSeparator" w:id="0">
    <w:p w:rsidR="009859E9" w:rsidRDefault="009859E9">
      <w:pPr>
        <w:spacing w:after="0" w:line="240" w:lineRule="auto"/>
      </w:pPr>
      <w:r>
        <w:continuationSeparator/>
      </w:r>
    </w:p>
  </w:footnote>
  <w:footnote w:id="1">
    <w:p w:rsidR="00AF01A1" w:rsidRDefault="00AF01A1">
      <w:pPr>
        <w:pStyle w:val="a9"/>
      </w:pPr>
      <w:r>
        <w:rPr>
          <w:rStyle w:val="ab"/>
        </w:rPr>
        <w:footnoteRef/>
      </w:r>
      <w:r>
        <w:t xml:space="preserve"> </w:t>
      </w:r>
      <w:r w:rsidRPr="000C16EE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Багрова  Л.А. Растения «Я познаю мир». Издательство АСТ, 2001. – 390с.</w:t>
      </w:r>
    </w:p>
  </w:footnote>
  <w:footnote w:id="2">
    <w:p w:rsidR="00AF01A1" w:rsidRDefault="00AF01A1">
      <w:pPr>
        <w:pStyle w:val="a9"/>
      </w:pPr>
      <w:r>
        <w:rPr>
          <w:rStyle w:val="ab"/>
        </w:rPr>
        <w:footnoteRef/>
      </w:r>
      <w:r>
        <w:t xml:space="preserve"> </w:t>
      </w:r>
      <w:r w:rsidRPr="000C16EE">
        <w:rPr>
          <w:rFonts w:ascii="Times New Roman" w:hAnsi="Times New Roman" w:cs="Times New Roman"/>
          <w:iCs/>
          <w:color w:val="000000" w:themeColor="text1"/>
          <w:shd w:val="clear" w:color="auto" w:fill="FFFFFF"/>
        </w:rPr>
        <w:t xml:space="preserve">Виноградова Ю. К. </w:t>
      </w:r>
      <w:r w:rsidRPr="000C16EE">
        <w:rPr>
          <w:rFonts w:ascii="Times New Roman" w:hAnsi="Times New Roman" w:cs="Times New Roman"/>
          <w:color w:val="000000" w:themeColor="text1"/>
          <w:shd w:val="clear" w:color="auto" w:fill="FFFFFF"/>
        </w:rPr>
        <w:t>Подсолнечник клубненосный, Топинамбур ГЕОС, 2009. – 230 с.</w:t>
      </w:r>
    </w:p>
  </w:footnote>
  <w:footnote w:id="3">
    <w:p w:rsidR="00AF01A1" w:rsidRPr="002B3C15" w:rsidRDefault="00AF01A1">
      <w:pPr>
        <w:pStyle w:val="a9"/>
      </w:pPr>
      <w:r>
        <w:rPr>
          <w:rStyle w:val="ab"/>
        </w:rPr>
        <w:footnoteRef/>
      </w:r>
      <w:r>
        <w:t xml:space="preserve"> </w:t>
      </w:r>
      <w:r w:rsidRPr="002B3C15">
        <w:rPr>
          <w:rFonts w:ascii="Times New Roman" w:eastAsia="Calibri" w:hAnsi="Times New Roman" w:cs="Times New Roman"/>
        </w:rPr>
        <w:t>Польза и вред топинамбура. - http://chtoem.ru/ovoshhi/polza-i-vred-topinambura.html</w:t>
      </w:r>
    </w:p>
  </w:footnote>
  <w:footnote w:id="4">
    <w:p w:rsidR="00AF01A1" w:rsidRPr="008C7C7A" w:rsidRDefault="00AF01A1" w:rsidP="00A92570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Style w:val="ab"/>
        </w:rPr>
        <w:footnoteRef/>
      </w:r>
      <w: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2B3C15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Носов А.М. Лекарственные растения. Издательство ЭКСМ</w:t>
      </w:r>
      <w:proofErr w:type="gramStart"/>
      <w:r w:rsidRPr="002B3C15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О-</w:t>
      </w:r>
      <w:proofErr w:type="gramEnd"/>
      <w:r w:rsidRPr="002B3C15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Пресс».1999. - 410 с.</w:t>
      </w:r>
    </w:p>
    <w:p w:rsidR="00AF01A1" w:rsidRDefault="00AF01A1" w:rsidP="00A92570">
      <w:pPr>
        <w:pStyle w:val="a9"/>
      </w:pPr>
    </w:p>
  </w:footnote>
  <w:footnote w:id="5">
    <w:p w:rsidR="00AF01A1" w:rsidRPr="00A92570" w:rsidRDefault="00AF01A1" w:rsidP="00A92570">
      <w:pPr>
        <w:tabs>
          <w:tab w:val="left" w:pos="1386"/>
        </w:tabs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</w:rPr>
      </w:pPr>
      <w:r w:rsidRPr="00A92570">
        <w:rPr>
          <w:rStyle w:val="ab"/>
          <w:sz w:val="20"/>
          <w:szCs w:val="20"/>
        </w:rPr>
        <w:footnoteRef/>
      </w:r>
      <w:r w:rsidRPr="00A92570">
        <w:rPr>
          <w:sz w:val="20"/>
          <w:szCs w:val="20"/>
        </w:rPr>
        <w:t xml:space="preserve"> </w:t>
      </w:r>
      <w:r w:rsidRPr="00A92570">
        <w:rPr>
          <w:rFonts w:ascii="Times New Roman" w:eastAsia="Calibri" w:hAnsi="Times New Roman" w:cs="Times New Roman"/>
          <w:sz w:val="20"/>
          <w:szCs w:val="20"/>
        </w:rPr>
        <w:t>Польза и  вред топинамбура. - http://chtoem.ru/ovoshhi/polza-i-vred-topinambura.html</w:t>
      </w:r>
    </w:p>
    <w:p w:rsidR="00AF01A1" w:rsidRDefault="00AF01A1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2FF8"/>
    <w:multiLevelType w:val="hybridMultilevel"/>
    <w:tmpl w:val="0F9898D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11E"/>
    <w:multiLevelType w:val="hybridMultilevel"/>
    <w:tmpl w:val="D7B62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83692"/>
    <w:multiLevelType w:val="hybridMultilevel"/>
    <w:tmpl w:val="DD686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D003DA"/>
    <w:multiLevelType w:val="hybridMultilevel"/>
    <w:tmpl w:val="1C0EB3C4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ABD679C"/>
    <w:multiLevelType w:val="hybridMultilevel"/>
    <w:tmpl w:val="AA0E77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C93AE1"/>
    <w:multiLevelType w:val="hybridMultilevel"/>
    <w:tmpl w:val="B6E01EC8"/>
    <w:lvl w:ilvl="0" w:tplc="A3ACA1E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C7A"/>
    <w:rsid w:val="00034C7E"/>
    <w:rsid w:val="00046AA5"/>
    <w:rsid w:val="000B5B95"/>
    <w:rsid w:val="000C16EE"/>
    <w:rsid w:val="001814A9"/>
    <w:rsid w:val="00204437"/>
    <w:rsid w:val="00235F1E"/>
    <w:rsid w:val="00296D1B"/>
    <w:rsid w:val="002B3C15"/>
    <w:rsid w:val="002E30F8"/>
    <w:rsid w:val="00362B7F"/>
    <w:rsid w:val="003C0442"/>
    <w:rsid w:val="004F0398"/>
    <w:rsid w:val="004F2B86"/>
    <w:rsid w:val="0053218B"/>
    <w:rsid w:val="00575D8A"/>
    <w:rsid w:val="005B16A5"/>
    <w:rsid w:val="005C2C31"/>
    <w:rsid w:val="005D7A36"/>
    <w:rsid w:val="005E3D56"/>
    <w:rsid w:val="00684A41"/>
    <w:rsid w:val="00684B69"/>
    <w:rsid w:val="00685FE0"/>
    <w:rsid w:val="006B2DD0"/>
    <w:rsid w:val="006F21AC"/>
    <w:rsid w:val="006F6D7B"/>
    <w:rsid w:val="00724B65"/>
    <w:rsid w:val="007B4522"/>
    <w:rsid w:val="007F4DF0"/>
    <w:rsid w:val="007F6172"/>
    <w:rsid w:val="00813491"/>
    <w:rsid w:val="00835FA6"/>
    <w:rsid w:val="00845B0F"/>
    <w:rsid w:val="008914C2"/>
    <w:rsid w:val="008C7C7A"/>
    <w:rsid w:val="009202F7"/>
    <w:rsid w:val="009859E9"/>
    <w:rsid w:val="009D3878"/>
    <w:rsid w:val="00A627A2"/>
    <w:rsid w:val="00A92570"/>
    <w:rsid w:val="00AA4C12"/>
    <w:rsid w:val="00AC7D67"/>
    <w:rsid w:val="00AF01A1"/>
    <w:rsid w:val="00AF633B"/>
    <w:rsid w:val="00B12DB3"/>
    <w:rsid w:val="00C25B41"/>
    <w:rsid w:val="00CB5ECF"/>
    <w:rsid w:val="00CC0AC0"/>
    <w:rsid w:val="00D87D44"/>
    <w:rsid w:val="00E33292"/>
    <w:rsid w:val="00E73B66"/>
    <w:rsid w:val="00EC6636"/>
    <w:rsid w:val="00F73B16"/>
    <w:rsid w:val="00F9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0D8"/>
  </w:style>
  <w:style w:type="paragraph" w:styleId="1">
    <w:name w:val="heading 1"/>
    <w:basedOn w:val="a"/>
    <w:next w:val="a"/>
    <w:link w:val="10"/>
    <w:uiPriority w:val="9"/>
    <w:qFormat/>
    <w:rsid w:val="00E332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C7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C7C7A"/>
  </w:style>
  <w:style w:type="paragraph" w:styleId="a5">
    <w:name w:val="Balloon Text"/>
    <w:basedOn w:val="a"/>
    <w:link w:val="a6"/>
    <w:uiPriority w:val="99"/>
    <w:semiHidden/>
    <w:unhideWhenUsed/>
    <w:rsid w:val="0053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18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5F1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0B5B95"/>
    <w:rPr>
      <w:color w:val="0000FF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034C7E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34C7E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34C7E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E33292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E33292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E33292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33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C7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C7C7A"/>
  </w:style>
  <w:style w:type="paragraph" w:styleId="a5">
    <w:name w:val="Balloon Text"/>
    <w:basedOn w:val="a"/>
    <w:link w:val="a6"/>
    <w:uiPriority w:val="99"/>
    <w:semiHidden/>
    <w:unhideWhenUsed/>
    <w:rsid w:val="0053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18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35F1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0B5B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isad.ua/ovoshchnye-kultury-i-zelen/1472-topinambur.html" TargetMode="External"/><Relationship Id="rId18" Type="http://schemas.openxmlformats.org/officeDocument/2006/relationships/hyperlink" Target="https://ru.wikipedia.org/wiki/%D0%90%D1%81%D1%82%D1%80%D0%BE%D0%B2%D1%8B%D0%B5" TargetMode="External"/><Relationship Id="rId26" Type="http://schemas.openxmlformats.org/officeDocument/2006/relationships/image" Target="media/image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zdips.ru/zdorovoe-pitanie/ovoshchi-m-ya/1491-topinambur-polza.html" TargetMode="External"/><Relationship Id="rId17" Type="http://schemas.openxmlformats.org/officeDocument/2006/relationships/hyperlink" Target="https://ru.wikipedia.org/wiki/%D0%9F%D0%BE%D0%B4%D1%81%D0%BE%D0%BB%D0%BD%D0%B5%D1%87%D0%BD%D0%B8%D0%BA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B%D1%83%D0%B1%D0%B5%D0%BD%D1%8C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referat.com/70/106-1-dikiiy-podsolnuh-on-zhe-topinambur.html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yperlink" Target="https://zdips.ru/zdorovoe-pitanie/ovoshchi-m-ya/1485-repa-poleznye-svojstva.html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s://zdips.ru/zdorovoe-pitanie/entsiklopediya-ovoshchej/1470-kartofel-poleznye-svojstva.html" TargetMode="External"/><Relationship Id="rId14" Type="http://schemas.openxmlformats.org/officeDocument/2006/relationships/hyperlink" Target="http://www.calorizator.ru/product/vegetable/tupinambo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9A24E-6DC8-47F6-839F-11DD42F35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28</Pages>
  <Words>4192</Words>
  <Characters>23900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06</cp:lastModifiedBy>
  <cp:revision>16</cp:revision>
  <cp:lastPrinted>2017-11-03T11:27:00Z</cp:lastPrinted>
  <dcterms:created xsi:type="dcterms:W3CDTF">2017-10-27T16:39:00Z</dcterms:created>
  <dcterms:modified xsi:type="dcterms:W3CDTF">2018-11-15T05:33:00Z</dcterms:modified>
</cp:coreProperties>
</file>