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D52" w:rsidRPr="004C3022" w:rsidRDefault="00AA090D" w:rsidP="00473D52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Казахский национальный университет им. </w:t>
      </w:r>
      <w:r w:rsidR="0008357B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ль-Фараби</w:t>
      </w:r>
    </w:p>
    <w:p w:rsidR="00473D52" w:rsidRPr="004C3022" w:rsidRDefault="00AA090D" w:rsidP="00473D5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Профильная школа</w:t>
      </w:r>
    </w:p>
    <w:p w:rsidR="00473D52" w:rsidRPr="004C3022" w:rsidRDefault="00473D52" w:rsidP="00473D52">
      <w:pPr>
        <w:jc w:val="center"/>
        <w:rPr>
          <w:sz w:val="28"/>
          <w:szCs w:val="28"/>
          <w:lang w:val="kk-KZ"/>
        </w:rPr>
      </w:pPr>
    </w:p>
    <w:p w:rsidR="00473D52" w:rsidRDefault="00473D52" w:rsidP="00473D52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473D52" w:rsidRDefault="00473D52" w:rsidP="00473D52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AA090D" w:rsidRDefault="00AA090D" w:rsidP="00473D52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AA090D" w:rsidRDefault="00AA090D" w:rsidP="00473D52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AA090D" w:rsidRDefault="00AA090D" w:rsidP="00473D52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473D52" w:rsidRPr="00854EAB" w:rsidRDefault="00473D52" w:rsidP="00473D52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4EAB">
        <w:rPr>
          <w:rFonts w:ascii="Times New Roman" w:hAnsi="Times New Roman" w:cs="Times New Roman"/>
          <w:b/>
          <w:sz w:val="36"/>
          <w:szCs w:val="36"/>
        </w:rPr>
        <w:t>Научн</w:t>
      </w:r>
      <w:r w:rsidR="005B7D3F">
        <w:rPr>
          <w:rFonts w:ascii="Times New Roman" w:hAnsi="Times New Roman" w:cs="Times New Roman"/>
          <w:b/>
          <w:sz w:val="36"/>
          <w:szCs w:val="36"/>
        </w:rPr>
        <w:t>о-исследовательская работа</w:t>
      </w:r>
    </w:p>
    <w:p w:rsidR="00473D52" w:rsidRPr="003C357F" w:rsidRDefault="00473D52" w:rsidP="00473D5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73D52" w:rsidRPr="005D7366" w:rsidRDefault="00473D52" w:rsidP="00AA0AD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7366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D54AE6" w:rsidRPr="005D73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Исследования морфологии и фотолюминесценции </w:t>
      </w:r>
      <w:r w:rsidR="00AA0AD4" w:rsidRPr="005D7366">
        <w:rPr>
          <w:rFonts w:ascii="Times New Roman" w:hAnsi="Times New Roman" w:cs="Times New Roman"/>
          <w:b/>
          <w:sz w:val="28"/>
          <w:szCs w:val="28"/>
          <w:lang w:val="kk-KZ"/>
        </w:rPr>
        <w:t>полупроводниковых наноструктур</w:t>
      </w:r>
      <w:r w:rsidRPr="005D736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473D52" w:rsidRDefault="00473D52" w:rsidP="00473D52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73D52" w:rsidRPr="00451B61" w:rsidRDefault="00473D52" w:rsidP="00473D52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84"/>
        <w:gridCol w:w="3887"/>
      </w:tblGrid>
      <w:tr w:rsidR="00473D52" w:rsidTr="00B36920">
        <w:tc>
          <w:tcPr>
            <w:tcW w:w="5353" w:type="dxa"/>
          </w:tcPr>
          <w:p w:rsidR="00473D52" w:rsidRDefault="00473D52" w:rsidP="00B36920">
            <w:pPr>
              <w:pStyle w:val="a7"/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</w:tc>
        <w:tc>
          <w:tcPr>
            <w:tcW w:w="284" w:type="dxa"/>
          </w:tcPr>
          <w:p w:rsidR="00473D52" w:rsidRPr="00152D5D" w:rsidRDefault="00473D52" w:rsidP="00B36920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7" w:type="dxa"/>
          </w:tcPr>
          <w:p w:rsidR="00473D52" w:rsidRDefault="00D54AE6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Рзалиев Дамир</w:t>
            </w:r>
            <w:r w:rsidR="00473D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Бейсенова А.</w:t>
            </w:r>
            <w:r w:rsidR="00BC36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BC36B4" w:rsidRPr="00AB6EC0" w:rsidRDefault="00BC36B4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Батесов А., Демежанов А.</w:t>
            </w:r>
            <w:r w:rsidR="00413B0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Нурмухаммед Е.</w:t>
            </w:r>
          </w:p>
          <w:p w:rsidR="00473D52" w:rsidRDefault="00AA090D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="00D54A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ченики 11</w:t>
            </w:r>
            <w:r w:rsidR="00473D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класса</w:t>
            </w:r>
          </w:p>
          <w:p w:rsidR="00473D52" w:rsidRDefault="00473D52" w:rsidP="00B3692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73D52" w:rsidTr="00B36920">
        <w:tc>
          <w:tcPr>
            <w:tcW w:w="5353" w:type="dxa"/>
          </w:tcPr>
          <w:p w:rsidR="00473D52" w:rsidRDefault="00473D52" w:rsidP="00B36920">
            <w:pPr>
              <w:pStyle w:val="a7"/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54EAB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:rsidR="00473D52" w:rsidRPr="00152D5D" w:rsidRDefault="00473D52" w:rsidP="00B36920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7" w:type="dxa"/>
          </w:tcPr>
          <w:p w:rsidR="00473D52" w:rsidRDefault="00AA090D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  <w:r w:rsidR="00473D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73D52" w:rsidRDefault="00473D52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физики  </w:t>
            </w:r>
          </w:p>
          <w:p w:rsidR="00473D52" w:rsidRDefault="00473D52" w:rsidP="00B3692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73D52" w:rsidTr="00B36920">
        <w:tc>
          <w:tcPr>
            <w:tcW w:w="5353" w:type="dxa"/>
          </w:tcPr>
          <w:p w:rsidR="00473D52" w:rsidRDefault="00473D52" w:rsidP="00B36920">
            <w:pPr>
              <w:pStyle w:val="a7"/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854EAB">
              <w:rPr>
                <w:rFonts w:ascii="Times New Roman" w:hAnsi="Times New Roman" w:cs="Times New Roman"/>
                <w:b/>
                <w:sz w:val="28"/>
                <w:szCs w:val="28"/>
              </w:rPr>
              <w:t>Научный консультант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:rsidR="00473D52" w:rsidRPr="00152D5D" w:rsidRDefault="00473D52" w:rsidP="00B36920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7" w:type="dxa"/>
          </w:tcPr>
          <w:p w:rsidR="00473D52" w:rsidRDefault="00473D52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2D5D">
              <w:rPr>
                <w:rFonts w:ascii="Times New Roman" w:hAnsi="Times New Roman" w:cs="Times New Roman"/>
                <w:sz w:val="28"/>
                <w:szCs w:val="28"/>
              </w:rPr>
              <w:t>Кожагу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Е.Т., </w:t>
            </w:r>
          </w:p>
          <w:p w:rsidR="00473D52" w:rsidRDefault="00473D52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докторант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PhD</w:t>
            </w:r>
            <w:r w:rsidRPr="00152D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73D52" w:rsidRPr="00152D5D" w:rsidRDefault="00473D52" w:rsidP="00B3692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кафедры физики твердого тела и нелинейной физики физико-технического факультета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аль-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Фараби</w:t>
            </w:r>
            <w:proofErr w:type="spellEnd"/>
          </w:p>
        </w:tc>
      </w:tr>
    </w:tbl>
    <w:p w:rsidR="00473D52" w:rsidRDefault="00473D52" w:rsidP="00473D5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D52" w:rsidRDefault="00473D52" w:rsidP="00473D5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D52" w:rsidRDefault="00473D52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8357B" w:rsidRDefault="0008357B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090D" w:rsidRDefault="00AA090D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A0AD4" w:rsidRDefault="00AA0AD4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73D52" w:rsidRDefault="0008357B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5526128</wp:posOffset>
                </wp:positionH>
                <wp:positionV relativeFrom="paragraph">
                  <wp:posOffset>34370</wp:posOffset>
                </wp:positionV>
                <wp:extent cx="926170" cy="1073607"/>
                <wp:effectExtent l="0" t="0" r="2667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70" cy="1073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71A08" id="Прямоугольник 2" o:spid="_x0000_s1026" style="position:absolute;margin-left:435.15pt;margin-top:2.7pt;width:72.95pt;height:8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" fillcolor="white [3212]" strokecolor="white [3212]" strokeweight="2pt"/>
            </w:pict>
          </mc:Fallback>
        </mc:AlternateContent>
      </w:r>
      <w:r w:rsidR="008639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83960" wp14:editId="14ADD94A">
                <wp:simplePos x="0" y="0"/>
                <wp:positionH relativeFrom="column">
                  <wp:posOffset>5947410</wp:posOffset>
                </wp:positionH>
                <wp:positionV relativeFrom="paragraph">
                  <wp:posOffset>38735</wp:posOffset>
                </wp:positionV>
                <wp:extent cx="568960" cy="650240"/>
                <wp:effectExtent l="0" t="0" r="21590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650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1ED17" id="Прямоугольник 19" o:spid="_x0000_s1026" style="position:absolute;margin-left:468.3pt;margin-top:3.05pt;width:44.8pt;height:5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" fillcolor="white [3212]" strokecolor="white [3212]" strokeweight="2pt"/>
            </w:pict>
          </mc:Fallback>
        </mc:AlternateContent>
      </w:r>
      <w:r w:rsidR="00473D52">
        <w:rPr>
          <w:rFonts w:ascii="Times New Roman" w:hAnsi="Times New Roman" w:cs="Times New Roman"/>
          <w:sz w:val="28"/>
          <w:szCs w:val="28"/>
        </w:rPr>
        <w:t>г. Алматы</w:t>
      </w:r>
    </w:p>
    <w:p w:rsidR="00473D52" w:rsidRDefault="00473D52" w:rsidP="00473D5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D54AE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A0AD4" w:rsidRDefault="0008357B" w:rsidP="005B7D3F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536C5C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CA063" wp14:editId="6881EAA0">
                <wp:simplePos x="0" y="0"/>
                <wp:positionH relativeFrom="column">
                  <wp:posOffset>4731385</wp:posOffset>
                </wp:positionH>
                <wp:positionV relativeFrom="paragraph">
                  <wp:posOffset>526236</wp:posOffset>
                </wp:positionV>
                <wp:extent cx="1724660" cy="172085"/>
                <wp:effectExtent l="0" t="0" r="27940" b="184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72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3C119" id="Прямоугольник 6" o:spid="_x0000_s1026" style="position:absolute;margin-left:372.55pt;margin-top:41.45pt;width:135.8pt;height:1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AA090D">
        <w:rPr>
          <w:sz w:val="28"/>
          <w:szCs w:val="28"/>
        </w:rPr>
        <w:br w:type="page"/>
      </w:r>
      <w:r w:rsidR="00AA090D">
        <w:rPr>
          <w:rFonts w:eastAsiaTheme="minorHAnsi"/>
          <w:b/>
          <w:sz w:val="28"/>
          <w:szCs w:val="28"/>
          <w:lang w:eastAsia="en-US"/>
        </w:rPr>
        <w:lastRenderedPageBreak/>
        <w:t>СОДЕРЖАНИЕ</w:t>
      </w: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D51" w:rsidRPr="00583215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106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2F057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E37E6B">
        <w:rPr>
          <w:rFonts w:ascii="Times New Roman" w:hAnsi="Times New Roman" w:cs="Times New Roman"/>
          <w:sz w:val="28"/>
          <w:szCs w:val="28"/>
        </w:rPr>
        <w:t>……</w:t>
      </w:r>
      <w:r w:rsidR="00956895">
        <w:rPr>
          <w:rFonts w:ascii="Times New Roman" w:hAnsi="Times New Roman" w:cs="Times New Roman"/>
          <w:sz w:val="28"/>
          <w:szCs w:val="28"/>
        </w:rPr>
        <w:t>……..</w:t>
      </w:r>
      <w:r w:rsidR="005E751B">
        <w:rPr>
          <w:rFonts w:ascii="Times New Roman" w:hAnsi="Times New Roman" w:cs="Times New Roman"/>
          <w:sz w:val="28"/>
          <w:szCs w:val="28"/>
        </w:rPr>
        <w:t>3</w:t>
      </w: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D51" w:rsidRPr="002F057E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57106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proofErr w:type="spellStart"/>
      <w:r w:rsidR="00E47C46">
        <w:rPr>
          <w:rFonts w:ascii="Times New Roman" w:hAnsi="Times New Roman" w:cs="Times New Roman"/>
          <w:b/>
          <w:sz w:val="28"/>
          <w:szCs w:val="28"/>
        </w:rPr>
        <w:t>Нанокластерные</w:t>
      </w:r>
      <w:proofErr w:type="spellEnd"/>
      <w:r w:rsidR="00E47C46">
        <w:rPr>
          <w:rFonts w:ascii="Times New Roman" w:hAnsi="Times New Roman" w:cs="Times New Roman"/>
          <w:b/>
          <w:sz w:val="28"/>
          <w:szCs w:val="28"/>
        </w:rPr>
        <w:t xml:space="preserve"> полупроводниковые пленки</w:t>
      </w:r>
      <w:r w:rsidR="00E47C46" w:rsidRPr="00956895">
        <w:rPr>
          <w:rFonts w:ascii="Times New Roman" w:hAnsi="Times New Roman" w:cs="Times New Roman"/>
          <w:sz w:val="28"/>
          <w:szCs w:val="28"/>
        </w:rPr>
        <w:t>……</w:t>
      </w:r>
      <w:r w:rsidRPr="002F057E">
        <w:rPr>
          <w:rFonts w:ascii="Times New Roman" w:hAnsi="Times New Roman" w:cs="Times New Roman"/>
          <w:sz w:val="28"/>
          <w:szCs w:val="28"/>
        </w:rPr>
        <w:t>…………</w:t>
      </w:r>
      <w:r w:rsidR="00BE560B">
        <w:rPr>
          <w:rFonts w:ascii="Times New Roman" w:hAnsi="Times New Roman" w:cs="Times New Roman"/>
          <w:sz w:val="28"/>
          <w:szCs w:val="28"/>
        </w:rPr>
        <w:t>…</w:t>
      </w:r>
      <w:r w:rsidR="00956895">
        <w:rPr>
          <w:rFonts w:ascii="Times New Roman" w:hAnsi="Times New Roman" w:cs="Times New Roman"/>
          <w:sz w:val="28"/>
          <w:szCs w:val="28"/>
        </w:rPr>
        <w:t>………</w:t>
      </w:r>
      <w:r w:rsidR="005E751B">
        <w:rPr>
          <w:rFonts w:ascii="Times New Roman" w:hAnsi="Times New Roman" w:cs="Times New Roman"/>
          <w:sz w:val="28"/>
          <w:szCs w:val="28"/>
        </w:rPr>
        <w:t>4</w:t>
      </w:r>
    </w:p>
    <w:p w:rsidR="00FF2D51" w:rsidRPr="00A57106" w:rsidRDefault="00FF2D51" w:rsidP="00E47C46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7C46" w:rsidRPr="00E47C46">
        <w:rPr>
          <w:rFonts w:ascii="Times New Roman" w:hAnsi="Times New Roman" w:cs="Times New Roman"/>
          <w:sz w:val="28"/>
          <w:szCs w:val="28"/>
        </w:rPr>
        <w:t>Нанотехнология</w:t>
      </w:r>
      <w:proofErr w:type="spellEnd"/>
      <w:r w:rsidR="00E47C46" w:rsidRPr="00E47C4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47C46" w:rsidRPr="00E47C46">
        <w:rPr>
          <w:rFonts w:ascii="Times New Roman" w:hAnsi="Times New Roman" w:cs="Times New Roman"/>
          <w:sz w:val="28"/>
          <w:szCs w:val="28"/>
        </w:rPr>
        <w:t>наноэлектроника</w:t>
      </w:r>
      <w:proofErr w:type="spellEnd"/>
      <w:r w:rsidR="00E47C46" w:rsidRPr="00E47C46">
        <w:rPr>
          <w:rFonts w:ascii="Times New Roman" w:hAnsi="Times New Roman" w:cs="Times New Roman"/>
          <w:sz w:val="28"/>
          <w:szCs w:val="28"/>
        </w:rPr>
        <w:t xml:space="preserve"> </w:t>
      </w:r>
      <w:r w:rsidR="00BE560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283ACB">
        <w:rPr>
          <w:rFonts w:ascii="Times New Roman" w:hAnsi="Times New Roman" w:cs="Times New Roman"/>
          <w:sz w:val="28"/>
          <w:szCs w:val="28"/>
        </w:rPr>
        <w:t>..</w:t>
      </w:r>
      <w:r w:rsidR="00E37E6B">
        <w:rPr>
          <w:rFonts w:ascii="Times New Roman" w:hAnsi="Times New Roman" w:cs="Times New Roman"/>
          <w:sz w:val="28"/>
          <w:szCs w:val="28"/>
        </w:rPr>
        <w:t>…</w:t>
      </w:r>
      <w:r w:rsidR="002F10C4">
        <w:rPr>
          <w:rFonts w:ascii="Times New Roman" w:hAnsi="Times New Roman" w:cs="Times New Roman"/>
          <w:sz w:val="28"/>
          <w:szCs w:val="28"/>
        </w:rPr>
        <w:t>…………………</w:t>
      </w:r>
      <w:r w:rsidR="00283ACB">
        <w:rPr>
          <w:rFonts w:ascii="Times New Roman" w:hAnsi="Times New Roman" w:cs="Times New Roman"/>
          <w:sz w:val="28"/>
          <w:szCs w:val="28"/>
        </w:rPr>
        <w:t>……</w:t>
      </w:r>
      <w:r w:rsidR="00956895">
        <w:rPr>
          <w:rFonts w:ascii="Times New Roman" w:hAnsi="Times New Roman" w:cs="Times New Roman"/>
          <w:sz w:val="28"/>
          <w:szCs w:val="28"/>
        </w:rPr>
        <w:t>…….</w:t>
      </w:r>
      <w:r w:rsidR="005E751B">
        <w:rPr>
          <w:rFonts w:ascii="Times New Roman" w:hAnsi="Times New Roman" w:cs="Times New Roman"/>
          <w:sz w:val="28"/>
          <w:szCs w:val="28"/>
        </w:rPr>
        <w:t>4</w:t>
      </w:r>
    </w:p>
    <w:p w:rsidR="00FF2D51" w:rsidRPr="004B49AF" w:rsidRDefault="00FF2D51" w:rsidP="00E47C46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ACB">
        <w:rPr>
          <w:rFonts w:ascii="Times New Roman" w:hAnsi="Times New Roman" w:cs="Times New Roman"/>
          <w:sz w:val="28"/>
          <w:szCs w:val="28"/>
        </w:rPr>
        <w:t xml:space="preserve"> </w:t>
      </w:r>
      <w:r w:rsidR="00E47C46" w:rsidRPr="00E47C46">
        <w:rPr>
          <w:rFonts w:ascii="Times New Roman" w:hAnsi="Times New Roman" w:cs="Times New Roman"/>
          <w:sz w:val="28"/>
          <w:szCs w:val="28"/>
        </w:rPr>
        <w:t xml:space="preserve">Полупроводники </w:t>
      </w:r>
      <w:r w:rsidRPr="004B49AF">
        <w:rPr>
          <w:rFonts w:ascii="Times New Roman" w:hAnsi="Times New Roman" w:cs="Times New Roman"/>
          <w:sz w:val="28"/>
          <w:szCs w:val="28"/>
        </w:rPr>
        <w:t>…………</w:t>
      </w:r>
      <w:r w:rsidR="002F10C4" w:rsidRPr="004B49A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3ACB">
        <w:rPr>
          <w:rFonts w:ascii="Times New Roman" w:hAnsi="Times New Roman" w:cs="Times New Roman"/>
          <w:sz w:val="28"/>
          <w:szCs w:val="28"/>
        </w:rPr>
        <w:t>………...</w:t>
      </w:r>
      <w:r w:rsidR="00956895">
        <w:rPr>
          <w:rFonts w:ascii="Times New Roman" w:hAnsi="Times New Roman" w:cs="Times New Roman"/>
          <w:sz w:val="28"/>
          <w:szCs w:val="28"/>
        </w:rPr>
        <w:t>........</w:t>
      </w:r>
      <w:r w:rsidR="005E751B">
        <w:rPr>
          <w:rFonts w:ascii="Times New Roman" w:hAnsi="Times New Roman" w:cs="Times New Roman"/>
          <w:sz w:val="28"/>
          <w:szCs w:val="28"/>
        </w:rPr>
        <w:t>4</w:t>
      </w:r>
    </w:p>
    <w:p w:rsidR="00805B3D" w:rsidRPr="004B49AF" w:rsidRDefault="00805B3D" w:rsidP="00805B3D">
      <w:pPr>
        <w:pStyle w:val="a7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9AF">
        <w:rPr>
          <w:rFonts w:ascii="Times New Roman" w:hAnsi="Times New Roman" w:cs="Times New Roman"/>
          <w:sz w:val="28"/>
          <w:szCs w:val="28"/>
        </w:rPr>
        <w:t>1.3</w:t>
      </w:r>
      <w:r w:rsidRPr="004B49AF">
        <w:rPr>
          <w:rFonts w:ascii="Times New Roman" w:hAnsi="Times New Roman" w:cs="Times New Roman"/>
          <w:color w:val="FFFFFF" w:themeColor="background1"/>
          <w:sz w:val="28"/>
          <w:szCs w:val="28"/>
        </w:rPr>
        <w:t>_</w:t>
      </w:r>
      <w:r w:rsidRPr="004B49AF">
        <w:rPr>
          <w:rFonts w:ascii="Times New Roman" w:hAnsi="Times New Roman" w:cs="Times New Roman"/>
          <w:sz w:val="28"/>
          <w:szCs w:val="28"/>
        </w:rPr>
        <w:t>Наноструктурированные материалы</w:t>
      </w:r>
      <w:r w:rsidR="004B49AF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83ACB">
        <w:rPr>
          <w:rFonts w:ascii="Times New Roman" w:hAnsi="Times New Roman" w:cs="Times New Roman"/>
          <w:sz w:val="28"/>
          <w:szCs w:val="28"/>
        </w:rPr>
        <w:t>………</w:t>
      </w:r>
      <w:r w:rsidR="00956895">
        <w:rPr>
          <w:rFonts w:ascii="Times New Roman" w:hAnsi="Times New Roman" w:cs="Times New Roman"/>
          <w:sz w:val="28"/>
          <w:szCs w:val="28"/>
        </w:rPr>
        <w:t>……..</w:t>
      </w:r>
      <w:r w:rsidR="005E751B">
        <w:rPr>
          <w:rFonts w:ascii="Times New Roman" w:hAnsi="Times New Roman" w:cs="Times New Roman"/>
          <w:sz w:val="28"/>
          <w:szCs w:val="28"/>
        </w:rPr>
        <w:t>5</w:t>
      </w:r>
    </w:p>
    <w:p w:rsidR="00FF2D51" w:rsidRPr="00A57106" w:rsidRDefault="00805B3D" w:rsidP="00805B3D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ACB">
        <w:rPr>
          <w:rFonts w:ascii="Times New Roman" w:hAnsi="Times New Roman" w:cs="Times New Roman"/>
          <w:sz w:val="28"/>
          <w:szCs w:val="28"/>
        </w:rPr>
        <w:t xml:space="preserve"> </w:t>
      </w:r>
      <w:r w:rsidR="00E47C46" w:rsidRPr="00E47C46">
        <w:rPr>
          <w:rFonts w:ascii="Times New Roman" w:hAnsi="Times New Roman" w:cs="Times New Roman"/>
          <w:sz w:val="28"/>
          <w:szCs w:val="28"/>
        </w:rPr>
        <w:t xml:space="preserve">Зондовая микроскопия </w:t>
      </w:r>
      <w:r w:rsidR="00E37E6B">
        <w:rPr>
          <w:rFonts w:ascii="Times New Roman" w:hAnsi="Times New Roman" w:cs="Times New Roman"/>
          <w:sz w:val="28"/>
          <w:szCs w:val="28"/>
        </w:rPr>
        <w:t>………………...</w:t>
      </w:r>
      <w:r w:rsidR="002F10C4">
        <w:rPr>
          <w:rFonts w:ascii="Times New Roman" w:hAnsi="Times New Roman" w:cs="Times New Roman"/>
          <w:sz w:val="28"/>
          <w:szCs w:val="28"/>
        </w:rPr>
        <w:t>.................................................</w:t>
      </w:r>
      <w:r w:rsidR="00283ACB">
        <w:rPr>
          <w:rFonts w:ascii="Times New Roman" w:hAnsi="Times New Roman" w:cs="Times New Roman"/>
          <w:sz w:val="28"/>
          <w:szCs w:val="28"/>
        </w:rPr>
        <w:t>.........</w:t>
      </w:r>
      <w:r w:rsidR="00956895">
        <w:rPr>
          <w:rFonts w:ascii="Times New Roman" w:hAnsi="Times New Roman" w:cs="Times New Roman"/>
          <w:sz w:val="28"/>
          <w:szCs w:val="28"/>
        </w:rPr>
        <w:t>........</w:t>
      </w:r>
      <w:r w:rsidR="005E751B">
        <w:rPr>
          <w:rFonts w:ascii="Times New Roman" w:hAnsi="Times New Roman" w:cs="Times New Roman"/>
          <w:sz w:val="28"/>
          <w:szCs w:val="28"/>
        </w:rPr>
        <w:t>6</w:t>
      </w:r>
    </w:p>
    <w:p w:rsidR="00FF2D51" w:rsidRDefault="00DC0E5A" w:rsidP="008F615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7E6B">
        <w:rPr>
          <w:rFonts w:ascii="Times New Roman" w:hAnsi="Times New Roman" w:cs="Times New Roman"/>
          <w:sz w:val="28"/>
          <w:szCs w:val="28"/>
        </w:rPr>
        <w:t>Фрактальное строение нанокластерных полупроводников</w:t>
      </w:r>
      <w:r w:rsidR="00E37E6B">
        <w:rPr>
          <w:rFonts w:ascii="Times New Roman" w:hAnsi="Times New Roman" w:cs="Times New Roman"/>
          <w:sz w:val="28"/>
          <w:szCs w:val="28"/>
        </w:rPr>
        <w:t>…………</w:t>
      </w:r>
      <w:r w:rsidR="00283ACB">
        <w:rPr>
          <w:rFonts w:ascii="Times New Roman" w:hAnsi="Times New Roman" w:cs="Times New Roman"/>
          <w:sz w:val="28"/>
          <w:szCs w:val="28"/>
        </w:rPr>
        <w:t>……</w:t>
      </w:r>
      <w:r w:rsidR="00956895">
        <w:rPr>
          <w:rFonts w:ascii="Times New Roman" w:hAnsi="Times New Roman" w:cs="Times New Roman"/>
          <w:sz w:val="28"/>
          <w:szCs w:val="28"/>
        </w:rPr>
        <w:t>……...</w:t>
      </w:r>
      <w:r w:rsidR="005E751B">
        <w:rPr>
          <w:rFonts w:ascii="Times New Roman" w:hAnsi="Times New Roman" w:cs="Times New Roman"/>
          <w:sz w:val="28"/>
          <w:szCs w:val="28"/>
        </w:rPr>
        <w:t>7</w:t>
      </w:r>
    </w:p>
    <w:p w:rsidR="008F6151" w:rsidRDefault="008F6151" w:rsidP="008F6151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151">
        <w:rPr>
          <w:rFonts w:ascii="Times New Roman" w:hAnsi="Times New Roman" w:cs="Times New Roman"/>
          <w:sz w:val="28"/>
          <w:szCs w:val="28"/>
        </w:rPr>
        <w:t>Фотолюминесценция полупроводниковых наноструктур</w:t>
      </w:r>
      <w:r>
        <w:rPr>
          <w:rFonts w:ascii="Times New Roman" w:hAnsi="Times New Roman" w:cs="Times New Roman"/>
          <w:sz w:val="28"/>
          <w:szCs w:val="28"/>
        </w:rPr>
        <w:t>………………………8</w:t>
      </w:r>
    </w:p>
    <w:p w:rsidR="00E37E6B" w:rsidRPr="00E37E6B" w:rsidRDefault="00E37E6B" w:rsidP="00E37E6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106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EA55A9" w:rsidRPr="00EA55A9">
        <w:rPr>
          <w:rFonts w:ascii="Times New Roman" w:hAnsi="Times New Roman" w:cs="Times New Roman"/>
          <w:b/>
          <w:sz w:val="28"/>
          <w:szCs w:val="28"/>
        </w:rPr>
        <w:t xml:space="preserve">Теоретические основы исследования </w:t>
      </w:r>
      <w:r w:rsidRPr="002F057E">
        <w:rPr>
          <w:rFonts w:ascii="Times New Roman" w:hAnsi="Times New Roman" w:cs="Times New Roman"/>
          <w:sz w:val="28"/>
          <w:szCs w:val="28"/>
        </w:rPr>
        <w:t>………</w:t>
      </w:r>
      <w:r w:rsidR="00E37E6B">
        <w:rPr>
          <w:rFonts w:ascii="Times New Roman" w:hAnsi="Times New Roman" w:cs="Times New Roman"/>
          <w:sz w:val="28"/>
          <w:szCs w:val="28"/>
        </w:rPr>
        <w:t>…</w:t>
      </w:r>
      <w:r w:rsidR="002F10C4">
        <w:rPr>
          <w:rFonts w:ascii="Times New Roman" w:hAnsi="Times New Roman" w:cs="Times New Roman"/>
          <w:sz w:val="28"/>
          <w:szCs w:val="28"/>
        </w:rPr>
        <w:t>………</w:t>
      </w:r>
      <w:r w:rsidR="00283ACB">
        <w:rPr>
          <w:rFonts w:ascii="Times New Roman" w:hAnsi="Times New Roman" w:cs="Times New Roman"/>
          <w:sz w:val="28"/>
          <w:szCs w:val="28"/>
        </w:rPr>
        <w:t>…………</w:t>
      </w:r>
      <w:r w:rsidR="00956895">
        <w:rPr>
          <w:rFonts w:ascii="Times New Roman" w:hAnsi="Times New Roman" w:cs="Times New Roman"/>
          <w:sz w:val="28"/>
          <w:szCs w:val="28"/>
        </w:rPr>
        <w:t>…….</w:t>
      </w:r>
      <w:r w:rsidR="00573535">
        <w:rPr>
          <w:rFonts w:ascii="Times New Roman" w:hAnsi="Times New Roman" w:cs="Times New Roman"/>
          <w:sz w:val="28"/>
          <w:szCs w:val="28"/>
        </w:rPr>
        <w:t>..9</w:t>
      </w:r>
    </w:p>
    <w:p w:rsidR="00CB6925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57106">
        <w:rPr>
          <w:rFonts w:ascii="Times New Roman" w:hAnsi="Times New Roman" w:cs="Times New Roman"/>
          <w:sz w:val="28"/>
          <w:szCs w:val="28"/>
        </w:rPr>
        <w:t xml:space="preserve">2.1 </w:t>
      </w:r>
      <w:r w:rsidR="00CB6925" w:rsidRPr="00CB6925">
        <w:rPr>
          <w:rFonts w:ascii="Times New Roman" w:hAnsi="Times New Roman" w:cs="Times New Roman"/>
          <w:sz w:val="28"/>
          <w:szCs w:val="28"/>
        </w:rPr>
        <w:t xml:space="preserve">Фрактальные размерности самоподобных </w:t>
      </w:r>
    </w:p>
    <w:p w:rsidR="00FF2D51" w:rsidRPr="00A57106" w:rsidRDefault="00CB6925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6925">
        <w:rPr>
          <w:rFonts w:ascii="Times New Roman" w:hAnsi="Times New Roman" w:cs="Times New Roman"/>
          <w:sz w:val="28"/>
          <w:szCs w:val="28"/>
        </w:rPr>
        <w:t>и самоаффинных  множеств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3ACB">
        <w:rPr>
          <w:rFonts w:ascii="Times New Roman" w:hAnsi="Times New Roman" w:cs="Times New Roman"/>
          <w:sz w:val="28"/>
          <w:szCs w:val="28"/>
        </w:rPr>
        <w:t>…...</w:t>
      </w:r>
      <w:r w:rsidR="00956895">
        <w:rPr>
          <w:rFonts w:ascii="Times New Roman" w:hAnsi="Times New Roman" w:cs="Times New Roman"/>
          <w:sz w:val="28"/>
          <w:szCs w:val="28"/>
        </w:rPr>
        <w:t>........</w:t>
      </w:r>
      <w:r w:rsidR="00573535">
        <w:rPr>
          <w:rFonts w:ascii="Times New Roman" w:hAnsi="Times New Roman" w:cs="Times New Roman"/>
          <w:sz w:val="28"/>
          <w:szCs w:val="28"/>
        </w:rPr>
        <w:t>.</w:t>
      </w:r>
      <w:r w:rsidR="009A1CB3">
        <w:rPr>
          <w:rFonts w:ascii="Times New Roman" w:hAnsi="Times New Roman" w:cs="Times New Roman"/>
          <w:sz w:val="28"/>
          <w:szCs w:val="28"/>
        </w:rPr>
        <w:t>....</w:t>
      </w:r>
      <w:r w:rsidR="00573535">
        <w:rPr>
          <w:rFonts w:ascii="Times New Roman" w:hAnsi="Times New Roman" w:cs="Times New Roman"/>
          <w:sz w:val="28"/>
          <w:szCs w:val="28"/>
        </w:rPr>
        <w:t>9</w:t>
      </w:r>
    </w:p>
    <w:p w:rsidR="00FF2D51" w:rsidRDefault="00F95080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7D2BD4" w:rsidRPr="007D2BD4">
        <w:rPr>
          <w:rFonts w:ascii="Times New Roman" w:hAnsi="Times New Roman" w:cs="Times New Roman"/>
          <w:sz w:val="28"/>
          <w:szCs w:val="28"/>
        </w:rPr>
        <w:t>Уравнение фрактальной эволюции меры</w:t>
      </w:r>
      <w:r w:rsidR="007D2BD4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83ACB">
        <w:rPr>
          <w:rFonts w:ascii="Times New Roman" w:hAnsi="Times New Roman" w:cs="Times New Roman"/>
          <w:sz w:val="28"/>
          <w:szCs w:val="28"/>
        </w:rPr>
        <w:t>…</w:t>
      </w:r>
      <w:r w:rsidR="00956895">
        <w:rPr>
          <w:rFonts w:ascii="Times New Roman" w:hAnsi="Times New Roman" w:cs="Times New Roman"/>
          <w:sz w:val="28"/>
          <w:szCs w:val="28"/>
        </w:rPr>
        <w:t>……..</w:t>
      </w:r>
      <w:r w:rsidR="00C24983">
        <w:rPr>
          <w:rFonts w:ascii="Times New Roman" w:hAnsi="Times New Roman" w:cs="Times New Roman"/>
          <w:sz w:val="28"/>
          <w:szCs w:val="28"/>
        </w:rPr>
        <w:t>1</w:t>
      </w:r>
      <w:r w:rsidR="00573535">
        <w:rPr>
          <w:rFonts w:ascii="Times New Roman" w:hAnsi="Times New Roman" w:cs="Times New Roman"/>
          <w:sz w:val="28"/>
          <w:szCs w:val="28"/>
        </w:rPr>
        <w:t>0</w:t>
      </w:r>
    </w:p>
    <w:p w:rsidR="007D2BD4" w:rsidRDefault="007D2BD4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7D2BD4">
        <w:rPr>
          <w:rFonts w:ascii="Times New Roman" w:hAnsi="Times New Roman" w:cs="Times New Roman"/>
          <w:sz w:val="28"/>
          <w:szCs w:val="28"/>
        </w:rPr>
        <w:t xml:space="preserve">Реконструкция динамики сложных систем </w:t>
      </w:r>
    </w:p>
    <w:p w:rsidR="007D2BD4" w:rsidRDefault="007D2BD4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D2BD4">
        <w:rPr>
          <w:rFonts w:ascii="Times New Roman" w:hAnsi="Times New Roman" w:cs="Times New Roman"/>
          <w:sz w:val="28"/>
          <w:szCs w:val="28"/>
        </w:rPr>
        <w:t>по последовательности данных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3ACB">
        <w:rPr>
          <w:rFonts w:ascii="Times New Roman" w:hAnsi="Times New Roman" w:cs="Times New Roman"/>
          <w:sz w:val="28"/>
          <w:szCs w:val="28"/>
        </w:rPr>
        <w:t>…</w:t>
      </w:r>
      <w:r w:rsidR="00956895">
        <w:rPr>
          <w:rFonts w:ascii="Times New Roman" w:hAnsi="Times New Roman" w:cs="Times New Roman"/>
          <w:sz w:val="28"/>
          <w:szCs w:val="28"/>
        </w:rPr>
        <w:t>……..</w:t>
      </w:r>
      <w:r w:rsidR="000E1171">
        <w:rPr>
          <w:rFonts w:ascii="Times New Roman" w:hAnsi="Times New Roman" w:cs="Times New Roman"/>
          <w:sz w:val="28"/>
          <w:szCs w:val="28"/>
        </w:rPr>
        <w:t>1</w:t>
      </w:r>
      <w:r w:rsidR="00573535">
        <w:rPr>
          <w:rFonts w:ascii="Times New Roman" w:hAnsi="Times New Roman" w:cs="Times New Roman"/>
          <w:sz w:val="28"/>
          <w:szCs w:val="28"/>
        </w:rPr>
        <w:t>1</w:t>
      </w:r>
    </w:p>
    <w:p w:rsidR="00573535" w:rsidRDefault="00573535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Оптические процессы в наноструктурированных пленках…………………….1</w:t>
      </w:r>
      <w:r w:rsidR="00ED1E7E">
        <w:rPr>
          <w:rFonts w:ascii="Times New Roman" w:hAnsi="Times New Roman" w:cs="Times New Roman"/>
          <w:sz w:val="28"/>
          <w:szCs w:val="28"/>
        </w:rPr>
        <w:t>1</w:t>
      </w:r>
    </w:p>
    <w:p w:rsidR="007D2BD4" w:rsidRDefault="007D2BD4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F2D51" w:rsidRPr="002F057E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F057E">
        <w:rPr>
          <w:rFonts w:ascii="Times New Roman" w:hAnsi="Times New Roman" w:cs="Times New Roman"/>
          <w:b/>
          <w:sz w:val="28"/>
          <w:szCs w:val="28"/>
        </w:rPr>
        <w:t>Глава 3. Результаты исследования и их обсуждение</w:t>
      </w:r>
      <w:r w:rsidR="00BE560B">
        <w:rPr>
          <w:rFonts w:ascii="Times New Roman" w:hAnsi="Times New Roman" w:cs="Times New Roman"/>
          <w:sz w:val="28"/>
          <w:szCs w:val="28"/>
        </w:rPr>
        <w:t>………</w:t>
      </w:r>
      <w:r w:rsidR="002F10C4">
        <w:rPr>
          <w:rFonts w:ascii="Times New Roman" w:hAnsi="Times New Roman" w:cs="Times New Roman"/>
          <w:sz w:val="28"/>
          <w:szCs w:val="28"/>
        </w:rPr>
        <w:t>…………</w:t>
      </w:r>
      <w:r w:rsidR="00283ACB">
        <w:rPr>
          <w:rFonts w:ascii="Times New Roman" w:hAnsi="Times New Roman" w:cs="Times New Roman"/>
          <w:sz w:val="28"/>
          <w:szCs w:val="28"/>
        </w:rPr>
        <w:t>……</w:t>
      </w:r>
      <w:r w:rsidR="00956895">
        <w:rPr>
          <w:rFonts w:ascii="Times New Roman" w:hAnsi="Times New Roman" w:cs="Times New Roman"/>
          <w:sz w:val="28"/>
          <w:szCs w:val="28"/>
        </w:rPr>
        <w:t>……</w:t>
      </w:r>
      <w:r w:rsidR="00283ACB">
        <w:rPr>
          <w:rFonts w:ascii="Times New Roman" w:hAnsi="Times New Roman" w:cs="Times New Roman"/>
          <w:sz w:val="28"/>
          <w:szCs w:val="28"/>
        </w:rPr>
        <w:t>1</w:t>
      </w:r>
      <w:r w:rsidR="00ED1E7E">
        <w:rPr>
          <w:rFonts w:ascii="Times New Roman" w:hAnsi="Times New Roman" w:cs="Times New Roman"/>
          <w:sz w:val="28"/>
          <w:szCs w:val="28"/>
        </w:rPr>
        <w:t>2</w:t>
      </w:r>
    </w:p>
    <w:p w:rsidR="00FF2D51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A57106">
        <w:rPr>
          <w:rFonts w:ascii="Times New Roman" w:hAnsi="Times New Roman" w:cs="Times New Roman"/>
          <w:sz w:val="28"/>
          <w:szCs w:val="28"/>
        </w:rPr>
        <w:t xml:space="preserve"> </w:t>
      </w:r>
      <w:r w:rsidR="00ED1E7E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6F2B4C">
        <w:rPr>
          <w:rFonts w:ascii="Times New Roman" w:hAnsi="Times New Roman" w:cs="Times New Roman"/>
          <w:sz w:val="28"/>
          <w:szCs w:val="28"/>
        </w:rPr>
        <w:t>морфологии нанокластерных поверхностей</w:t>
      </w:r>
      <w:r w:rsidR="00ED1E7E">
        <w:rPr>
          <w:rFonts w:ascii="Times New Roman" w:hAnsi="Times New Roman" w:cs="Times New Roman"/>
          <w:sz w:val="28"/>
          <w:szCs w:val="28"/>
        </w:rPr>
        <w:t>………</w:t>
      </w:r>
      <w:r w:rsidR="00283ACB">
        <w:rPr>
          <w:rFonts w:ascii="Times New Roman" w:hAnsi="Times New Roman" w:cs="Times New Roman"/>
          <w:sz w:val="28"/>
          <w:szCs w:val="28"/>
        </w:rPr>
        <w:t>…</w:t>
      </w:r>
      <w:r w:rsidR="00956895">
        <w:rPr>
          <w:rFonts w:ascii="Times New Roman" w:hAnsi="Times New Roman" w:cs="Times New Roman"/>
          <w:sz w:val="28"/>
          <w:szCs w:val="28"/>
        </w:rPr>
        <w:t>……</w:t>
      </w:r>
      <w:r w:rsidR="00ED1E7E">
        <w:rPr>
          <w:rFonts w:ascii="Times New Roman" w:hAnsi="Times New Roman" w:cs="Times New Roman"/>
          <w:sz w:val="28"/>
          <w:szCs w:val="28"/>
        </w:rPr>
        <w:t>……</w:t>
      </w:r>
      <w:r w:rsidR="00283ACB">
        <w:rPr>
          <w:rFonts w:ascii="Times New Roman" w:hAnsi="Times New Roman" w:cs="Times New Roman"/>
          <w:sz w:val="28"/>
          <w:szCs w:val="28"/>
        </w:rPr>
        <w:t>1</w:t>
      </w:r>
      <w:r w:rsidR="00ED1E7E">
        <w:rPr>
          <w:rFonts w:ascii="Times New Roman" w:hAnsi="Times New Roman" w:cs="Times New Roman"/>
          <w:sz w:val="28"/>
          <w:szCs w:val="28"/>
        </w:rPr>
        <w:t>2</w:t>
      </w:r>
    </w:p>
    <w:p w:rsidR="008F35E1" w:rsidRDefault="008F35E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ED1E7E">
        <w:rPr>
          <w:rFonts w:ascii="Times New Roman" w:hAnsi="Times New Roman" w:cs="Times New Roman"/>
          <w:sz w:val="28"/>
          <w:szCs w:val="28"/>
        </w:rPr>
        <w:t>Влияние структуры нанокластерных пленок на спектры</w:t>
      </w:r>
    </w:p>
    <w:p w:rsidR="00ED1E7E" w:rsidRPr="00A57106" w:rsidRDefault="00ED1E7E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фотолюминесценции………………………………………………………………17</w:t>
      </w: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106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BE560B">
        <w:rPr>
          <w:rFonts w:ascii="Times New Roman" w:hAnsi="Times New Roman" w:cs="Times New Roman"/>
          <w:sz w:val="28"/>
          <w:szCs w:val="28"/>
        </w:rPr>
        <w:t>………</w:t>
      </w:r>
      <w:r w:rsidR="002F10C4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956895">
        <w:rPr>
          <w:rFonts w:ascii="Times New Roman" w:hAnsi="Times New Roman" w:cs="Times New Roman"/>
          <w:sz w:val="28"/>
          <w:szCs w:val="28"/>
        </w:rPr>
        <w:t>...........19</w:t>
      </w:r>
    </w:p>
    <w:p w:rsidR="00FF2D51" w:rsidRPr="00A57106" w:rsidRDefault="00FF2D51" w:rsidP="00FF2D5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D51" w:rsidRPr="002F057E" w:rsidRDefault="00FF2D51" w:rsidP="00FF2D5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5710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="00BE560B">
        <w:rPr>
          <w:rFonts w:ascii="Times New Roman" w:hAnsi="Times New Roman" w:cs="Times New Roman"/>
          <w:sz w:val="28"/>
          <w:szCs w:val="28"/>
        </w:rPr>
        <w:t>……</w:t>
      </w:r>
      <w:r w:rsidR="002F10C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956895">
        <w:rPr>
          <w:rFonts w:ascii="Times New Roman" w:hAnsi="Times New Roman" w:cs="Times New Roman"/>
          <w:sz w:val="28"/>
          <w:szCs w:val="28"/>
        </w:rPr>
        <w:t>……</w:t>
      </w:r>
      <w:r w:rsidR="00ED1E7E">
        <w:rPr>
          <w:rFonts w:ascii="Times New Roman" w:hAnsi="Times New Roman" w:cs="Times New Roman"/>
          <w:sz w:val="28"/>
          <w:szCs w:val="28"/>
        </w:rPr>
        <w:t>..</w:t>
      </w:r>
      <w:r w:rsidR="00956895">
        <w:rPr>
          <w:rFonts w:ascii="Times New Roman" w:hAnsi="Times New Roman" w:cs="Times New Roman"/>
          <w:sz w:val="28"/>
          <w:szCs w:val="28"/>
        </w:rPr>
        <w:t>20</w:t>
      </w:r>
    </w:p>
    <w:p w:rsidR="00863987" w:rsidRDefault="00863987" w:rsidP="00FF2D5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863987" w:rsidRPr="00863987" w:rsidRDefault="00863987" w:rsidP="00863987">
      <w:pPr>
        <w:rPr>
          <w:rFonts w:eastAsiaTheme="minorHAnsi"/>
          <w:sz w:val="28"/>
          <w:szCs w:val="28"/>
          <w:lang w:eastAsia="en-US"/>
        </w:rPr>
      </w:pPr>
    </w:p>
    <w:p w:rsidR="00863987" w:rsidRPr="00863987" w:rsidRDefault="00863987" w:rsidP="00863987">
      <w:pPr>
        <w:rPr>
          <w:rFonts w:eastAsiaTheme="minorHAnsi"/>
          <w:sz w:val="28"/>
          <w:szCs w:val="28"/>
          <w:lang w:eastAsia="en-US"/>
        </w:rPr>
      </w:pPr>
    </w:p>
    <w:p w:rsidR="00863987" w:rsidRPr="00863987" w:rsidRDefault="00863987" w:rsidP="00863987">
      <w:pPr>
        <w:rPr>
          <w:rFonts w:eastAsiaTheme="minorHAnsi"/>
          <w:sz w:val="28"/>
          <w:szCs w:val="28"/>
          <w:lang w:eastAsia="en-US"/>
        </w:rPr>
      </w:pPr>
    </w:p>
    <w:p w:rsidR="00863987" w:rsidRDefault="00863987" w:rsidP="00FF2D5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863987" w:rsidRDefault="00863987" w:rsidP="00863987">
      <w:pPr>
        <w:tabs>
          <w:tab w:val="left" w:pos="2208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A2089F" w:rsidRPr="00FC17CF" w:rsidRDefault="00863987" w:rsidP="0086398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D3F14" wp14:editId="7A59EF0D">
                <wp:simplePos x="0" y="0"/>
                <wp:positionH relativeFrom="column">
                  <wp:posOffset>5967730</wp:posOffset>
                </wp:positionH>
                <wp:positionV relativeFrom="paragraph">
                  <wp:posOffset>1610995</wp:posOffset>
                </wp:positionV>
                <wp:extent cx="528320" cy="406400"/>
                <wp:effectExtent l="0" t="0" r="24130" b="127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B2382" id="Прямоугольник 21" o:spid="_x0000_s1026" style="position:absolute;margin-left:469.9pt;margin-top:126.85pt;width:41.6pt;height:3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" fillcolor="white [3212]" strokecolor="white [3212]" strokeweight="2pt"/>
            </w:pict>
          </mc:Fallback>
        </mc:AlternateContent>
      </w:r>
      <w:r w:rsidR="00FF2D51" w:rsidRPr="00863987">
        <w:rPr>
          <w:rFonts w:eastAsiaTheme="minorHAnsi"/>
          <w:sz w:val="28"/>
          <w:szCs w:val="28"/>
          <w:lang w:eastAsia="en-US"/>
        </w:rPr>
        <w:br w:type="page"/>
      </w:r>
      <w:r w:rsidR="00FF2D51" w:rsidRPr="00FC17CF">
        <w:rPr>
          <w:b/>
          <w:sz w:val="28"/>
          <w:szCs w:val="28"/>
          <w:lang w:val="kk-KZ"/>
        </w:rPr>
        <w:lastRenderedPageBreak/>
        <w:t>ВВЕДЕНИЕ</w:t>
      </w:r>
    </w:p>
    <w:p w:rsidR="00A2089F" w:rsidRPr="00FC17CF" w:rsidRDefault="00A2089F" w:rsidP="00A2089F">
      <w:pPr>
        <w:pStyle w:val="a5"/>
        <w:ind w:firstLine="567"/>
        <w:jc w:val="both"/>
        <w:rPr>
          <w:b/>
          <w:sz w:val="28"/>
          <w:szCs w:val="28"/>
          <w:lang w:val="kk-KZ"/>
        </w:rPr>
      </w:pPr>
    </w:p>
    <w:p w:rsidR="00A2089F" w:rsidRPr="00FC17CF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 xml:space="preserve">В </w:t>
      </w:r>
      <w:r>
        <w:rPr>
          <w:sz w:val="28"/>
          <w:szCs w:val="28"/>
        </w:rPr>
        <w:t>последние годы</w:t>
      </w:r>
      <w:r w:rsidRPr="00FC17CF">
        <w:rPr>
          <w:sz w:val="28"/>
          <w:szCs w:val="28"/>
        </w:rPr>
        <w:t xml:space="preserve"> в связи с </w:t>
      </w:r>
      <w:r>
        <w:rPr>
          <w:sz w:val="28"/>
          <w:szCs w:val="28"/>
        </w:rPr>
        <w:t>расширением сферы применения</w:t>
      </w:r>
      <w:r w:rsidRPr="00FC17CF">
        <w:rPr>
          <w:sz w:val="28"/>
          <w:szCs w:val="28"/>
        </w:rPr>
        <w:t xml:space="preserve"> наноструктурированных полупроводников в науке и технике изучени</w:t>
      </w:r>
      <w:r>
        <w:rPr>
          <w:sz w:val="28"/>
          <w:szCs w:val="28"/>
        </w:rPr>
        <w:t>е</w:t>
      </w:r>
      <w:r w:rsidRPr="00FC17CF">
        <w:rPr>
          <w:sz w:val="28"/>
          <w:szCs w:val="28"/>
        </w:rPr>
        <w:t xml:space="preserve"> их физических свойств </w:t>
      </w:r>
      <w:r>
        <w:rPr>
          <w:sz w:val="28"/>
          <w:szCs w:val="28"/>
        </w:rPr>
        <w:t>является одной из наиболее актуальных научных задач</w:t>
      </w:r>
      <w:r w:rsidRPr="00FC17CF">
        <w:rPr>
          <w:sz w:val="28"/>
          <w:szCs w:val="28"/>
        </w:rPr>
        <w:t xml:space="preserve"> </w:t>
      </w:r>
      <w:r w:rsidR="000000D2">
        <w:rPr>
          <w:sz w:val="28"/>
          <w:szCs w:val="28"/>
        </w:rPr>
        <w:t xml:space="preserve">(под </w:t>
      </w:r>
      <w:proofErr w:type="spellStart"/>
      <w:r w:rsidR="000000D2">
        <w:rPr>
          <w:sz w:val="28"/>
          <w:szCs w:val="28"/>
        </w:rPr>
        <w:t>наноструктурами</w:t>
      </w:r>
      <w:proofErr w:type="spellEnd"/>
      <w:r w:rsidR="000000D2">
        <w:rPr>
          <w:sz w:val="28"/>
          <w:szCs w:val="28"/>
        </w:rPr>
        <w:t xml:space="preserve"> понимают структуры, имеющие размеры до 100 нанометров).  </w:t>
      </w:r>
      <w:r w:rsidR="009C7F6F" w:rsidRPr="00FC17CF">
        <w:rPr>
          <w:sz w:val="28"/>
          <w:szCs w:val="28"/>
        </w:rPr>
        <w:t>Полупроводники</w:t>
      </w:r>
      <w:r w:rsidR="009C7F6F">
        <w:rPr>
          <w:sz w:val="28"/>
          <w:szCs w:val="28"/>
        </w:rPr>
        <w:t>, содержащие наноструктуры,</w:t>
      </w:r>
      <w:r w:rsidR="009C7F6F" w:rsidRPr="00FC17CF">
        <w:rPr>
          <w:sz w:val="28"/>
          <w:szCs w:val="28"/>
        </w:rPr>
        <w:t xml:space="preserve"> </w:t>
      </w:r>
      <w:r w:rsidRPr="00FC17CF">
        <w:rPr>
          <w:sz w:val="28"/>
          <w:szCs w:val="28"/>
        </w:rPr>
        <w:t xml:space="preserve">являются перспективным материалом для целей создания новых быстродействующих устройств вычислительной техники, эффективных приборов оптоэлектроники и фотоники. Прогресс в развитии полупроводниковой техники, переход от </w:t>
      </w:r>
      <w:r>
        <w:rPr>
          <w:sz w:val="28"/>
          <w:szCs w:val="28"/>
        </w:rPr>
        <w:t xml:space="preserve">ставшей уже традиционной </w:t>
      </w:r>
      <w:r w:rsidRPr="00FC17CF">
        <w:rPr>
          <w:sz w:val="28"/>
          <w:szCs w:val="28"/>
        </w:rPr>
        <w:t>микроэлектро</w:t>
      </w:r>
      <w:r w:rsidRPr="00FC17CF">
        <w:rPr>
          <w:sz w:val="28"/>
          <w:szCs w:val="28"/>
        </w:rPr>
        <w:softHyphen/>
        <w:t>ники к наноэлектронике требуют глубокого и всестороннего исследования фи</w:t>
      </w:r>
      <w:r w:rsidRPr="00FC17CF">
        <w:rPr>
          <w:sz w:val="28"/>
          <w:szCs w:val="28"/>
        </w:rPr>
        <w:softHyphen/>
        <w:t>зики процессов в наноструктури</w:t>
      </w:r>
      <w:r>
        <w:rPr>
          <w:sz w:val="28"/>
          <w:szCs w:val="28"/>
        </w:rPr>
        <w:t>рованных полупроводниках. Важно,</w:t>
      </w:r>
      <w:r w:rsidRPr="00FC17CF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Pr="00FC17CF">
        <w:rPr>
          <w:sz w:val="28"/>
          <w:szCs w:val="28"/>
        </w:rPr>
        <w:t xml:space="preserve"> изменяя геометрические размеры и конфигурации</w:t>
      </w:r>
      <w:r>
        <w:rPr>
          <w:sz w:val="28"/>
          <w:szCs w:val="28"/>
        </w:rPr>
        <w:t xml:space="preserve"> наноструктурированных систем</w:t>
      </w:r>
      <w:r w:rsidRPr="00FC17CF">
        <w:rPr>
          <w:sz w:val="28"/>
          <w:szCs w:val="28"/>
        </w:rPr>
        <w:t xml:space="preserve">, можно управлять свойствами </w:t>
      </w:r>
      <w:r>
        <w:rPr>
          <w:sz w:val="28"/>
          <w:szCs w:val="28"/>
        </w:rPr>
        <w:t xml:space="preserve">самой </w:t>
      </w:r>
      <w:r w:rsidRPr="00FC17CF">
        <w:rPr>
          <w:sz w:val="28"/>
          <w:szCs w:val="28"/>
        </w:rPr>
        <w:t xml:space="preserve">системы. </w:t>
      </w:r>
      <w:r>
        <w:rPr>
          <w:sz w:val="28"/>
          <w:szCs w:val="28"/>
        </w:rPr>
        <w:t xml:space="preserve">Таким образом, </w:t>
      </w:r>
      <w:r w:rsidRPr="00FC17CF">
        <w:rPr>
          <w:sz w:val="28"/>
          <w:szCs w:val="28"/>
        </w:rPr>
        <w:t xml:space="preserve">открывается широкая возможность управления параметрами структур и, следовательно, и </w:t>
      </w:r>
      <w:r>
        <w:rPr>
          <w:sz w:val="28"/>
          <w:szCs w:val="28"/>
        </w:rPr>
        <w:t>их физическими</w:t>
      </w:r>
      <w:r w:rsidRPr="00FC17CF">
        <w:rPr>
          <w:sz w:val="28"/>
          <w:szCs w:val="28"/>
        </w:rPr>
        <w:t xml:space="preserve"> свойств</w:t>
      </w:r>
      <w:r>
        <w:rPr>
          <w:sz w:val="28"/>
          <w:szCs w:val="28"/>
        </w:rPr>
        <w:t>ами</w:t>
      </w:r>
      <w:r w:rsidRPr="00FC17CF">
        <w:rPr>
          <w:sz w:val="28"/>
          <w:szCs w:val="28"/>
        </w:rPr>
        <w:t xml:space="preserve">. Создание </w:t>
      </w:r>
      <w:proofErr w:type="spellStart"/>
      <w:r w:rsidRPr="00FC17CF">
        <w:rPr>
          <w:sz w:val="28"/>
          <w:szCs w:val="28"/>
        </w:rPr>
        <w:t>нанотехнологий</w:t>
      </w:r>
      <w:proofErr w:type="spellEnd"/>
      <w:r w:rsidRPr="00FC17CF">
        <w:rPr>
          <w:sz w:val="28"/>
          <w:szCs w:val="28"/>
        </w:rPr>
        <w:t xml:space="preserve"> требует знания физических свойств </w:t>
      </w:r>
      <w:proofErr w:type="spellStart"/>
      <w:r w:rsidRPr="00FC17CF">
        <w:rPr>
          <w:sz w:val="28"/>
          <w:szCs w:val="28"/>
        </w:rPr>
        <w:t>наноматериалов</w:t>
      </w:r>
      <w:proofErr w:type="spellEnd"/>
      <w:r w:rsidRPr="00FC17CF">
        <w:rPr>
          <w:sz w:val="28"/>
          <w:szCs w:val="28"/>
        </w:rPr>
        <w:t xml:space="preserve">, имеющих структуры с квантовыми и фрактальными свойствами. Основным отличием наноструктур является не только малость (порядка нанометров) их размеров, но и зависимость геометрических (длина, площадь, объем) и физических характеристик от масштаба измерения. Причиной этого является нерегулярность их формы, вследствие чего геометрические и физические меры нелинейным (степенным) образом зависят от масштаба измерения. Для практических приложений нелинейные уравнения, описывающие наноструктуры, анализируются численно, поэтому использование компьютерного моделирования в создании </w:t>
      </w:r>
      <w:proofErr w:type="spellStart"/>
      <w:r w:rsidRPr="00FC17CF">
        <w:rPr>
          <w:sz w:val="28"/>
          <w:szCs w:val="28"/>
        </w:rPr>
        <w:t>нанотехнологий</w:t>
      </w:r>
      <w:proofErr w:type="spellEnd"/>
      <w:r w:rsidRPr="00FC17CF">
        <w:rPr>
          <w:sz w:val="28"/>
          <w:szCs w:val="28"/>
        </w:rPr>
        <w:t xml:space="preserve"> является необходимостью. </w:t>
      </w:r>
    </w:p>
    <w:p w:rsidR="00A2089F" w:rsidRPr="00FC17CF" w:rsidRDefault="00BF6A63" w:rsidP="00A208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Свойства наноструктур неоднозначны, поэтому</w:t>
      </w:r>
      <w:r w:rsidR="00A2089F" w:rsidRPr="00FC17CF">
        <w:rPr>
          <w:sz w:val="28"/>
          <w:szCs w:val="28"/>
        </w:rPr>
        <w:t xml:space="preserve"> только одним физическим экспериментом практически невозможно создать эффективную и надежную технологию. </w:t>
      </w:r>
      <w:r>
        <w:rPr>
          <w:sz w:val="28"/>
          <w:szCs w:val="28"/>
        </w:rPr>
        <w:t xml:space="preserve"> </w:t>
      </w:r>
      <w:r w:rsidR="00A2089F" w:rsidRPr="00FC17CF">
        <w:rPr>
          <w:sz w:val="28"/>
          <w:szCs w:val="28"/>
        </w:rPr>
        <w:t xml:space="preserve">Дорогостоящие экспериментальные исследования не будут эффективными, если их не обосновывать и не описывать теоретическими и компьютерными моделями. В связи с этим актуальным вопросом является теоретический анализ и компьютерное моделирование </w:t>
      </w:r>
      <w:r>
        <w:rPr>
          <w:sz w:val="28"/>
          <w:szCs w:val="28"/>
        </w:rPr>
        <w:t>физических (</w:t>
      </w:r>
      <w:r w:rsidR="00A2089F" w:rsidRPr="00FC17CF">
        <w:rPr>
          <w:sz w:val="28"/>
          <w:szCs w:val="28"/>
        </w:rPr>
        <w:t>электрофизических, оптических</w:t>
      </w:r>
      <w:r>
        <w:rPr>
          <w:sz w:val="28"/>
          <w:szCs w:val="28"/>
        </w:rPr>
        <w:t xml:space="preserve"> и т.д.)</w:t>
      </w:r>
      <w:r w:rsidR="00A2089F" w:rsidRPr="00FC17CF">
        <w:rPr>
          <w:sz w:val="28"/>
          <w:szCs w:val="28"/>
        </w:rPr>
        <w:t xml:space="preserve"> свойств наноструктурированных полупроводников.</w:t>
      </w:r>
    </w:p>
    <w:p w:rsidR="001C7040" w:rsidRPr="001C7040" w:rsidRDefault="001C7040" w:rsidP="001C7040">
      <w:pPr>
        <w:pStyle w:val="a5"/>
        <w:ind w:firstLine="567"/>
        <w:jc w:val="both"/>
        <w:rPr>
          <w:sz w:val="28"/>
          <w:szCs w:val="28"/>
        </w:rPr>
      </w:pPr>
      <w:r w:rsidRPr="00B72523">
        <w:rPr>
          <w:sz w:val="28"/>
          <w:szCs w:val="28"/>
        </w:rPr>
        <w:t>Целью настоящей работы является исследование морфологии поверхностей наноструктурированных полупроводников</w:t>
      </w:r>
      <w:r>
        <w:rPr>
          <w:sz w:val="28"/>
          <w:szCs w:val="28"/>
        </w:rPr>
        <w:t>ых пленок</w:t>
      </w:r>
      <w:r w:rsidRPr="00B72523">
        <w:rPr>
          <w:sz w:val="28"/>
          <w:szCs w:val="28"/>
        </w:rPr>
        <w:t xml:space="preserve"> на основе применения фрактальных представлений к описанию распределения в них носителей заряда</w:t>
      </w:r>
      <w:r>
        <w:rPr>
          <w:sz w:val="28"/>
          <w:szCs w:val="28"/>
        </w:rPr>
        <w:t xml:space="preserve"> (электронов и дырок) и примесей</w:t>
      </w:r>
      <w:r w:rsidR="005D1B88">
        <w:rPr>
          <w:sz w:val="28"/>
          <w:szCs w:val="28"/>
        </w:rPr>
        <w:t>, а также спектров фотолюминесценции этих пленок, изучение влияния структуры нанокластерных пленок на их спектры фотолюминесценции</w:t>
      </w:r>
      <w:r w:rsidRPr="00B72523">
        <w:rPr>
          <w:sz w:val="28"/>
          <w:szCs w:val="28"/>
        </w:rPr>
        <w:t>.</w:t>
      </w:r>
      <w:r w:rsidR="005D1B88">
        <w:rPr>
          <w:sz w:val="28"/>
          <w:szCs w:val="28"/>
        </w:rPr>
        <w:t xml:space="preserve"> </w:t>
      </w:r>
      <w:r w:rsidRPr="00B72523">
        <w:rPr>
          <w:sz w:val="28"/>
          <w:szCs w:val="28"/>
        </w:rPr>
        <w:t xml:space="preserve"> Исследования имеют теоретический характер</w:t>
      </w:r>
      <w:r w:rsidRPr="00B72523">
        <w:rPr>
          <w:sz w:val="28"/>
          <w:szCs w:val="28"/>
          <w:lang w:val="kk-KZ"/>
        </w:rPr>
        <w:t>,</w:t>
      </w:r>
      <w:r w:rsidRPr="00B72523">
        <w:rPr>
          <w:sz w:val="28"/>
          <w:szCs w:val="28"/>
        </w:rPr>
        <w:t xml:space="preserve"> для их проведения используется компьютерное моделирование в среде </w:t>
      </w:r>
      <w:r w:rsidRPr="00B72523">
        <w:rPr>
          <w:sz w:val="28"/>
          <w:szCs w:val="28"/>
          <w:lang w:val="en-US"/>
        </w:rPr>
        <w:t>Matlab</w:t>
      </w:r>
      <w:r w:rsidRPr="00B72523">
        <w:rPr>
          <w:sz w:val="28"/>
          <w:szCs w:val="28"/>
        </w:rPr>
        <w:t xml:space="preserve">. </w:t>
      </w:r>
    </w:p>
    <w:p w:rsidR="00625286" w:rsidRDefault="0062528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2D51" w:rsidRPr="000C38EE" w:rsidRDefault="00FF2D51" w:rsidP="00FF2D51">
      <w:pPr>
        <w:jc w:val="center"/>
        <w:rPr>
          <w:b/>
          <w:sz w:val="28"/>
          <w:szCs w:val="28"/>
        </w:rPr>
      </w:pPr>
      <w:r w:rsidRPr="00FF2D51">
        <w:rPr>
          <w:b/>
          <w:sz w:val="28"/>
          <w:szCs w:val="28"/>
        </w:rPr>
        <w:lastRenderedPageBreak/>
        <w:t>ГЛАВА 1</w:t>
      </w:r>
      <w:r>
        <w:rPr>
          <w:sz w:val="28"/>
          <w:szCs w:val="28"/>
        </w:rPr>
        <w:t>.</w:t>
      </w:r>
      <w:r w:rsidR="003548C1">
        <w:rPr>
          <w:sz w:val="28"/>
          <w:szCs w:val="28"/>
        </w:rPr>
        <w:t xml:space="preserve"> </w:t>
      </w:r>
      <w:r w:rsidR="000C38EE" w:rsidRPr="000C38EE">
        <w:rPr>
          <w:b/>
          <w:sz w:val="28"/>
          <w:szCs w:val="28"/>
        </w:rPr>
        <w:t>НАНОКЛАСТЕРНЫЕ ПОЛУПРОВОДНИКОВЫЕ ПЛЕНКИ</w:t>
      </w:r>
    </w:p>
    <w:p w:rsidR="007A68AF" w:rsidRDefault="007A68AF" w:rsidP="00A2089F">
      <w:pPr>
        <w:jc w:val="both"/>
        <w:rPr>
          <w:b/>
          <w:sz w:val="28"/>
          <w:szCs w:val="28"/>
        </w:rPr>
      </w:pPr>
    </w:p>
    <w:p w:rsidR="00A2089F" w:rsidRPr="00FC17CF" w:rsidRDefault="00A2089F" w:rsidP="007A68AF">
      <w:pPr>
        <w:ind w:firstLine="708"/>
        <w:jc w:val="both"/>
        <w:rPr>
          <w:b/>
          <w:sz w:val="28"/>
          <w:szCs w:val="28"/>
        </w:rPr>
      </w:pPr>
      <w:r w:rsidRPr="00FC17CF">
        <w:rPr>
          <w:b/>
          <w:sz w:val="28"/>
          <w:szCs w:val="28"/>
        </w:rPr>
        <w:t>1.</w:t>
      </w:r>
      <w:r w:rsidR="007A68AF">
        <w:rPr>
          <w:b/>
          <w:sz w:val="28"/>
          <w:szCs w:val="28"/>
        </w:rPr>
        <w:t>1</w:t>
      </w:r>
      <w:r w:rsidRPr="00FC17CF">
        <w:rPr>
          <w:b/>
          <w:sz w:val="28"/>
          <w:szCs w:val="28"/>
        </w:rPr>
        <w:t xml:space="preserve"> </w:t>
      </w:r>
      <w:proofErr w:type="spellStart"/>
      <w:r w:rsidR="000C38EE">
        <w:rPr>
          <w:b/>
          <w:sz w:val="28"/>
          <w:szCs w:val="28"/>
        </w:rPr>
        <w:t>Нанотехнология</w:t>
      </w:r>
      <w:proofErr w:type="spellEnd"/>
      <w:r w:rsidR="000C38EE">
        <w:rPr>
          <w:b/>
          <w:sz w:val="28"/>
          <w:szCs w:val="28"/>
        </w:rPr>
        <w:t xml:space="preserve"> и </w:t>
      </w:r>
      <w:proofErr w:type="spellStart"/>
      <w:r w:rsidR="000C38EE" w:rsidRPr="00FC17CF">
        <w:rPr>
          <w:b/>
          <w:sz w:val="28"/>
          <w:szCs w:val="28"/>
        </w:rPr>
        <w:t>наноэлектроника</w:t>
      </w:r>
      <w:proofErr w:type="spellEnd"/>
    </w:p>
    <w:p w:rsidR="00A2089F" w:rsidRPr="00FC17CF" w:rsidRDefault="00A2089F" w:rsidP="00A2089F">
      <w:pPr>
        <w:jc w:val="center"/>
        <w:rPr>
          <w:sz w:val="28"/>
          <w:szCs w:val="28"/>
        </w:rPr>
      </w:pPr>
    </w:p>
    <w:p w:rsidR="00A2089F" w:rsidRPr="006B1DE9" w:rsidRDefault="00A2089F" w:rsidP="00A2089F">
      <w:pPr>
        <w:ind w:firstLine="708"/>
        <w:jc w:val="both"/>
        <w:rPr>
          <w:sz w:val="28"/>
          <w:szCs w:val="28"/>
        </w:rPr>
      </w:pPr>
      <w:r w:rsidRPr="00FC17CF">
        <w:rPr>
          <w:sz w:val="28"/>
          <w:szCs w:val="28"/>
        </w:rPr>
        <w:t xml:space="preserve">Термин </w:t>
      </w:r>
      <w:r w:rsidR="00410C5B">
        <w:rPr>
          <w:sz w:val="28"/>
          <w:szCs w:val="28"/>
        </w:rPr>
        <w:t>«</w:t>
      </w:r>
      <w:proofErr w:type="spellStart"/>
      <w:r w:rsidRPr="008D6E29">
        <w:rPr>
          <w:i/>
          <w:sz w:val="28"/>
          <w:szCs w:val="28"/>
        </w:rPr>
        <w:t>нанотехнология</w:t>
      </w:r>
      <w:proofErr w:type="spellEnd"/>
      <w:r w:rsidR="00410C5B">
        <w:rPr>
          <w:sz w:val="28"/>
          <w:szCs w:val="28"/>
        </w:rPr>
        <w:t>» впервые</w:t>
      </w:r>
      <w:r w:rsidRPr="00FC17CF">
        <w:rPr>
          <w:sz w:val="28"/>
          <w:szCs w:val="28"/>
        </w:rPr>
        <w:t xml:space="preserve"> был введен в 1974 г. </w:t>
      </w:r>
      <w:proofErr w:type="spellStart"/>
      <w:r w:rsidRPr="00FC17CF">
        <w:rPr>
          <w:sz w:val="28"/>
          <w:szCs w:val="28"/>
        </w:rPr>
        <w:t>Норио</w:t>
      </w:r>
      <w:proofErr w:type="spellEnd"/>
      <w:r w:rsidRPr="00FC17CF">
        <w:rPr>
          <w:sz w:val="28"/>
          <w:szCs w:val="28"/>
        </w:rPr>
        <w:t xml:space="preserve"> </w:t>
      </w:r>
      <w:proofErr w:type="spellStart"/>
      <w:r w:rsidRPr="00FC17CF">
        <w:rPr>
          <w:sz w:val="28"/>
          <w:szCs w:val="28"/>
        </w:rPr>
        <w:t>Танигучи</w:t>
      </w:r>
      <w:proofErr w:type="spellEnd"/>
      <w:r w:rsidRPr="00FC17CF">
        <w:rPr>
          <w:sz w:val="28"/>
          <w:szCs w:val="28"/>
        </w:rPr>
        <w:t xml:space="preserve"> [1] как «технология производства, позволяющая достигать сверхвысокую точность и ультрамалые размеры порядка 1 </w:t>
      </w:r>
      <w:proofErr w:type="spellStart"/>
      <w:r w:rsidRPr="00FC17CF">
        <w:rPr>
          <w:sz w:val="28"/>
          <w:szCs w:val="28"/>
        </w:rPr>
        <w:t>нм</w:t>
      </w:r>
      <w:proofErr w:type="spellEnd"/>
      <w:r w:rsidRPr="00FC17CF">
        <w:rPr>
          <w:sz w:val="28"/>
          <w:szCs w:val="28"/>
        </w:rPr>
        <w:t xml:space="preserve">». Под влиянием книги Эрика </w:t>
      </w:r>
      <w:proofErr w:type="spellStart"/>
      <w:r w:rsidRPr="00FC17CF">
        <w:rPr>
          <w:sz w:val="28"/>
          <w:szCs w:val="28"/>
        </w:rPr>
        <w:t>Дрекслера</w:t>
      </w:r>
      <w:proofErr w:type="spellEnd"/>
      <w:r w:rsidRPr="00FC17CF">
        <w:rPr>
          <w:sz w:val="28"/>
          <w:szCs w:val="28"/>
        </w:rPr>
        <w:t xml:space="preserve"> [2] под </w:t>
      </w:r>
      <w:proofErr w:type="spellStart"/>
      <w:r w:rsidRPr="00FC17CF">
        <w:rPr>
          <w:sz w:val="28"/>
          <w:szCs w:val="28"/>
        </w:rPr>
        <w:t>н</w:t>
      </w:r>
      <w:r w:rsidR="000C38EE">
        <w:rPr>
          <w:sz w:val="28"/>
          <w:szCs w:val="28"/>
        </w:rPr>
        <w:t>анотехнологией</w:t>
      </w:r>
      <w:proofErr w:type="spellEnd"/>
      <w:r w:rsidR="000C38EE">
        <w:rPr>
          <w:sz w:val="28"/>
          <w:szCs w:val="28"/>
        </w:rPr>
        <w:t xml:space="preserve"> в 80-90-ые годы двадцатого</w:t>
      </w:r>
      <w:r w:rsidRPr="00FC17CF">
        <w:rPr>
          <w:sz w:val="28"/>
          <w:szCs w:val="28"/>
        </w:rPr>
        <w:t xml:space="preserve"> в</w:t>
      </w:r>
      <w:r w:rsidR="00410C5B">
        <w:rPr>
          <w:sz w:val="28"/>
          <w:szCs w:val="28"/>
        </w:rPr>
        <w:t>е</w:t>
      </w:r>
      <w:r w:rsidRPr="00FC17CF">
        <w:rPr>
          <w:sz w:val="28"/>
          <w:szCs w:val="28"/>
        </w:rPr>
        <w:t xml:space="preserve">ка стали понимать создание различных устройств из отдельных молекул. </w:t>
      </w:r>
      <w:r w:rsidRPr="006B1DE9">
        <w:rPr>
          <w:sz w:val="28"/>
          <w:szCs w:val="28"/>
        </w:rPr>
        <w:t xml:space="preserve">В 1987 г. Альберт </w:t>
      </w:r>
      <w:proofErr w:type="spellStart"/>
      <w:r w:rsidRPr="006B1DE9">
        <w:rPr>
          <w:sz w:val="28"/>
          <w:szCs w:val="28"/>
        </w:rPr>
        <w:t>Франкс</w:t>
      </w:r>
      <w:proofErr w:type="spellEnd"/>
      <w:r w:rsidRPr="006B1DE9">
        <w:rPr>
          <w:sz w:val="28"/>
          <w:szCs w:val="28"/>
        </w:rPr>
        <w:t xml:space="preserve"> дал следующее определение понятию «</w:t>
      </w:r>
      <w:proofErr w:type="spellStart"/>
      <w:r w:rsidRPr="006B1DE9">
        <w:rPr>
          <w:sz w:val="28"/>
          <w:szCs w:val="28"/>
        </w:rPr>
        <w:t>нанотехнология</w:t>
      </w:r>
      <w:proofErr w:type="spellEnd"/>
      <w:r w:rsidRPr="006B1DE9">
        <w:rPr>
          <w:sz w:val="28"/>
          <w:szCs w:val="28"/>
        </w:rPr>
        <w:t>»: "</w:t>
      </w:r>
      <w:proofErr w:type="spellStart"/>
      <w:r w:rsidRPr="006B1DE9">
        <w:rPr>
          <w:sz w:val="28"/>
          <w:szCs w:val="28"/>
        </w:rPr>
        <w:t>Нанотехнология</w:t>
      </w:r>
      <w:proofErr w:type="spellEnd"/>
      <w:r w:rsidRPr="006B1DE9">
        <w:rPr>
          <w:sz w:val="28"/>
          <w:szCs w:val="28"/>
        </w:rPr>
        <w:t xml:space="preserve"> – это производство с размерами и точностями в области 0.1-100 </w:t>
      </w:r>
      <w:proofErr w:type="spellStart"/>
      <w:r w:rsidRPr="006B1DE9">
        <w:rPr>
          <w:sz w:val="28"/>
          <w:szCs w:val="28"/>
        </w:rPr>
        <w:t>нм</w:t>
      </w:r>
      <w:proofErr w:type="spellEnd"/>
      <w:r w:rsidRPr="006B1DE9">
        <w:rPr>
          <w:sz w:val="28"/>
          <w:szCs w:val="28"/>
        </w:rPr>
        <w:t>"</w:t>
      </w:r>
      <w:r w:rsidR="000C38EE" w:rsidRPr="006B1DE9">
        <w:rPr>
          <w:sz w:val="28"/>
          <w:szCs w:val="28"/>
        </w:rPr>
        <w:t xml:space="preserve"> [3]. </w:t>
      </w:r>
      <w:r w:rsidRPr="006B1DE9">
        <w:rPr>
          <w:sz w:val="28"/>
          <w:szCs w:val="28"/>
        </w:rPr>
        <w:t xml:space="preserve"> </w:t>
      </w:r>
    </w:p>
    <w:p w:rsidR="00A2089F" w:rsidRPr="00FC17CF" w:rsidRDefault="000C38EE" w:rsidP="00A2089F">
      <w:pPr>
        <w:ind w:firstLine="567"/>
        <w:jc w:val="both"/>
        <w:rPr>
          <w:sz w:val="28"/>
          <w:szCs w:val="28"/>
        </w:rPr>
      </w:pPr>
      <w:r w:rsidRPr="006B1DE9">
        <w:rPr>
          <w:sz w:val="28"/>
          <w:szCs w:val="28"/>
        </w:rPr>
        <w:t xml:space="preserve">В </w:t>
      </w:r>
      <w:proofErr w:type="spellStart"/>
      <w:r w:rsidR="00A2089F" w:rsidRPr="006B1DE9">
        <w:rPr>
          <w:sz w:val="28"/>
          <w:szCs w:val="28"/>
        </w:rPr>
        <w:t>нанотехнологии</w:t>
      </w:r>
      <w:proofErr w:type="spellEnd"/>
      <w:r w:rsidR="00A2089F" w:rsidRPr="006B1DE9">
        <w:rPr>
          <w:sz w:val="28"/>
          <w:szCs w:val="28"/>
        </w:rPr>
        <w:t xml:space="preserve"> выделяются области, связанные с конечными или</w:t>
      </w:r>
      <w:r w:rsidR="00117DAD" w:rsidRPr="006B1DE9">
        <w:rPr>
          <w:sz w:val="28"/>
          <w:szCs w:val="28"/>
        </w:rPr>
        <w:t xml:space="preserve"> промежуточными продуктами –</w:t>
      </w:r>
      <w:r w:rsidR="00A2089F" w:rsidRPr="006B1DE9">
        <w:rPr>
          <w:sz w:val="28"/>
          <w:szCs w:val="28"/>
        </w:rPr>
        <w:t xml:space="preserve"> это </w:t>
      </w:r>
      <w:proofErr w:type="spellStart"/>
      <w:r w:rsidR="00A2089F" w:rsidRPr="006B1DE9">
        <w:rPr>
          <w:sz w:val="28"/>
          <w:szCs w:val="28"/>
        </w:rPr>
        <w:t>наноматериалы</w:t>
      </w:r>
      <w:proofErr w:type="spellEnd"/>
      <w:r w:rsidR="00A2089F" w:rsidRPr="006B1DE9">
        <w:rPr>
          <w:sz w:val="28"/>
          <w:szCs w:val="28"/>
        </w:rPr>
        <w:t>,</w:t>
      </w:r>
      <w:r w:rsidR="00A2089F" w:rsidRPr="006B1DE9">
        <w:t xml:space="preserve"> </w:t>
      </w:r>
      <w:proofErr w:type="spellStart"/>
      <w:r w:rsidR="00A2089F" w:rsidRPr="006B1DE9">
        <w:rPr>
          <w:sz w:val="28"/>
          <w:szCs w:val="28"/>
        </w:rPr>
        <w:t>наноструктуры</w:t>
      </w:r>
      <w:proofErr w:type="spellEnd"/>
      <w:r w:rsidR="00A2089F" w:rsidRPr="006B1DE9">
        <w:rPr>
          <w:sz w:val="28"/>
          <w:szCs w:val="28"/>
        </w:rPr>
        <w:t xml:space="preserve">, </w:t>
      </w:r>
      <w:proofErr w:type="spellStart"/>
      <w:r w:rsidR="00A2089F" w:rsidRPr="006B1DE9">
        <w:rPr>
          <w:sz w:val="28"/>
          <w:szCs w:val="28"/>
        </w:rPr>
        <w:t>наноустройства</w:t>
      </w:r>
      <w:proofErr w:type="spellEnd"/>
      <w:r w:rsidR="00A2089F" w:rsidRPr="006B1DE9">
        <w:rPr>
          <w:sz w:val="28"/>
          <w:szCs w:val="28"/>
        </w:rPr>
        <w:t xml:space="preserve">. Впервые концепция </w:t>
      </w:r>
      <w:proofErr w:type="spellStart"/>
      <w:r w:rsidR="00A2089F" w:rsidRPr="006B1DE9">
        <w:rPr>
          <w:sz w:val="28"/>
          <w:szCs w:val="28"/>
        </w:rPr>
        <w:t>наноматериалов</w:t>
      </w:r>
      <w:proofErr w:type="spellEnd"/>
      <w:r w:rsidR="00A2089F" w:rsidRPr="006B1DE9">
        <w:rPr>
          <w:sz w:val="28"/>
          <w:szCs w:val="28"/>
        </w:rPr>
        <w:t xml:space="preserve"> была сформулирован</w:t>
      </w:r>
      <w:r w:rsidR="00887394" w:rsidRPr="006B1DE9">
        <w:rPr>
          <w:sz w:val="28"/>
          <w:szCs w:val="28"/>
        </w:rPr>
        <w:t xml:space="preserve">а Г. </w:t>
      </w:r>
      <w:proofErr w:type="spellStart"/>
      <w:r w:rsidR="00887394" w:rsidRPr="006B1DE9">
        <w:rPr>
          <w:sz w:val="28"/>
          <w:szCs w:val="28"/>
        </w:rPr>
        <w:t>Глейтером</w:t>
      </w:r>
      <w:proofErr w:type="spellEnd"/>
      <w:r w:rsidR="00887394">
        <w:rPr>
          <w:sz w:val="28"/>
          <w:szCs w:val="28"/>
        </w:rPr>
        <w:t xml:space="preserve"> [4], </w:t>
      </w:r>
      <w:r w:rsidR="00117DAD">
        <w:rPr>
          <w:sz w:val="28"/>
          <w:szCs w:val="28"/>
        </w:rPr>
        <w:t>предложившего</w:t>
      </w:r>
      <w:r w:rsidR="00A2089F" w:rsidRPr="00FC17CF">
        <w:rPr>
          <w:sz w:val="28"/>
          <w:szCs w:val="28"/>
        </w:rPr>
        <w:t xml:space="preserve"> </w:t>
      </w:r>
      <w:r w:rsidR="00117DAD">
        <w:rPr>
          <w:sz w:val="28"/>
          <w:szCs w:val="28"/>
        </w:rPr>
        <w:t xml:space="preserve">такие термины, как </w:t>
      </w:r>
      <w:proofErr w:type="spellStart"/>
      <w:r w:rsidR="00117DAD">
        <w:rPr>
          <w:sz w:val="28"/>
          <w:szCs w:val="28"/>
        </w:rPr>
        <w:t>нанок</w:t>
      </w:r>
      <w:r w:rsidR="00A2089F" w:rsidRPr="00FC17CF">
        <w:rPr>
          <w:sz w:val="28"/>
          <w:szCs w:val="28"/>
        </w:rPr>
        <w:t>ристаллические</w:t>
      </w:r>
      <w:proofErr w:type="spellEnd"/>
      <w:r w:rsidR="00A2089F" w:rsidRPr="00FC17CF">
        <w:rPr>
          <w:sz w:val="28"/>
          <w:szCs w:val="28"/>
        </w:rPr>
        <w:t xml:space="preserve">, </w:t>
      </w:r>
      <w:proofErr w:type="spellStart"/>
      <w:r w:rsidR="00A2089F" w:rsidRPr="00FC17CF">
        <w:rPr>
          <w:sz w:val="28"/>
          <w:szCs w:val="28"/>
        </w:rPr>
        <w:t>наноструктурые</w:t>
      </w:r>
      <w:proofErr w:type="spellEnd"/>
      <w:r w:rsidR="00A2089F" w:rsidRPr="00FC17CF">
        <w:rPr>
          <w:sz w:val="28"/>
          <w:szCs w:val="28"/>
        </w:rPr>
        <w:t xml:space="preserve">, </w:t>
      </w:r>
      <w:proofErr w:type="spellStart"/>
      <w:r w:rsidR="00A2089F" w:rsidRPr="00FC17CF">
        <w:rPr>
          <w:sz w:val="28"/>
          <w:szCs w:val="28"/>
        </w:rPr>
        <w:t>нанокомпозитные</w:t>
      </w:r>
      <w:proofErr w:type="spellEnd"/>
      <w:r w:rsidR="00A2089F" w:rsidRPr="00FC17CF">
        <w:rPr>
          <w:sz w:val="28"/>
          <w:szCs w:val="28"/>
        </w:rPr>
        <w:t xml:space="preserve"> материалы. К исследованию свойств </w:t>
      </w:r>
      <w:proofErr w:type="spellStart"/>
      <w:r w:rsidR="00A2089F" w:rsidRPr="00FC17CF">
        <w:rPr>
          <w:sz w:val="28"/>
          <w:szCs w:val="28"/>
        </w:rPr>
        <w:t>наноматериалов</w:t>
      </w:r>
      <w:proofErr w:type="spellEnd"/>
      <w:r w:rsidR="00A2089F" w:rsidRPr="00FC17CF">
        <w:rPr>
          <w:sz w:val="28"/>
          <w:szCs w:val="28"/>
        </w:rPr>
        <w:t xml:space="preserve"> подключились научные коллективы ряда университетов и исследовательских лабораторий. Накопление информации о свойствах </w:t>
      </w:r>
      <w:proofErr w:type="spellStart"/>
      <w:r w:rsidR="00A2089F" w:rsidRPr="00FC17CF">
        <w:rPr>
          <w:sz w:val="28"/>
          <w:szCs w:val="28"/>
        </w:rPr>
        <w:t>наноматериалов</w:t>
      </w:r>
      <w:proofErr w:type="spellEnd"/>
      <w:r w:rsidR="00A2089F" w:rsidRPr="00FC17CF">
        <w:rPr>
          <w:sz w:val="28"/>
          <w:szCs w:val="28"/>
        </w:rPr>
        <w:t xml:space="preserve"> начало развиваться лавинообразно. Ежегодно проводятся многочисленные симпозиумы, семинары</w:t>
      </w:r>
      <w:r w:rsidR="00887394">
        <w:rPr>
          <w:sz w:val="28"/>
          <w:szCs w:val="28"/>
        </w:rPr>
        <w:t>, конференции</w:t>
      </w:r>
      <w:r w:rsidR="00A2089F" w:rsidRPr="00FC17CF">
        <w:rPr>
          <w:sz w:val="28"/>
          <w:szCs w:val="28"/>
        </w:rPr>
        <w:t xml:space="preserve"> по этой тематике.</w:t>
      </w:r>
    </w:p>
    <w:p w:rsidR="00A2089F" w:rsidRPr="00FC17CF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>На базе наноструктурированных материалов создаются новые компактные быстродействующие приборы электроники, такие</w:t>
      </w:r>
      <w:r w:rsidR="00887394">
        <w:rPr>
          <w:sz w:val="28"/>
          <w:szCs w:val="28"/>
        </w:rPr>
        <w:t>,</w:t>
      </w:r>
      <w:r w:rsidRPr="00FC17CF">
        <w:rPr>
          <w:sz w:val="28"/>
          <w:szCs w:val="28"/>
        </w:rPr>
        <w:t xml:space="preserve"> как </w:t>
      </w:r>
      <w:proofErr w:type="spellStart"/>
      <w:r w:rsidRPr="00FC17CF">
        <w:rPr>
          <w:sz w:val="28"/>
          <w:szCs w:val="28"/>
        </w:rPr>
        <w:t>наноэлектронные</w:t>
      </w:r>
      <w:proofErr w:type="spellEnd"/>
      <w:r w:rsidRPr="00FC17CF">
        <w:rPr>
          <w:sz w:val="28"/>
          <w:szCs w:val="28"/>
        </w:rPr>
        <w:t xml:space="preserve"> транзисторы, </w:t>
      </w:r>
      <w:r w:rsidR="00117DAD">
        <w:rPr>
          <w:sz w:val="28"/>
          <w:szCs w:val="28"/>
        </w:rPr>
        <w:t>солнечные элементы,</w:t>
      </w:r>
      <w:r w:rsidRPr="00FC17CF">
        <w:rPr>
          <w:sz w:val="28"/>
          <w:szCs w:val="28"/>
        </w:rPr>
        <w:t xml:space="preserve"> </w:t>
      </w:r>
      <w:r w:rsidR="00117DAD">
        <w:rPr>
          <w:sz w:val="28"/>
          <w:szCs w:val="28"/>
        </w:rPr>
        <w:t>лазеры нового поколения</w:t>
      </w:r>
      <w:r w:rsidRPr="00FC17CF">
        <w:rPr>
          <w:sz w:val="28"/>
          <w:szCs w:val="28"/>
        </w:rPr>
        <w:t xml:space="preserve"> и т.д. За последн</w:t>
      </w:r>
      <w:r w:rsidR="00636084">
        <w:rPr>
          <w:sz w:val="28"/>
          <w:szCs w:val="28"/>
        </w:rPr>
        <w:t>ие</w:t>
      </w:r>
      <w:r w:rsidRPr="00FC17CF">
        <w:rPr>
          <w:sz w:val="28"/>
          <w:szCs w:val="28"/>
        </w:rPr>
        <w:t xml:space="preserve"> </w:t>
      </w:r>
      <w:r w:rsidR="00636084">
        <w:rPr>
          <w:sz w:val="28"/>
          <w:szCs w:val="28"/>
        </w:rPr>
        <w:t>годы</w:t>
      </w:r>
      <w:r w:rsidRPr="00FC17CF">
        <w:rPr>
          <w:sz w:val="28"/>
          <w:szCs w:val="28"/>
        </w:rPr>
        <w:t xml:space="preserve"> технология полупроводниковых материалов достигл</w:t>
      </w:r>
      <w:r w:rsidR="00EF63B3">
        <w:rPr>
          <w:sz w:val="28"/>
          <w:szCs w:val="28"/>
        </w:rPr>
        <w:t>а высокой степени совершенства. К</w:t>
      </w:r>
      <w:r w:rsidRPr="00FC17CF">
        <w:rPr>
          <w:sz w:val="28"/>
          <w:szCs w:val="28"/>
        </w:rPr>
        <w:t xml:space="preserve">вантовый характер явлений в </w:t>
      </w:r>
      <w:proofErr w:type="spellStart"/>
      <w:r w:rsidRPr="00FC17CF">
        <w:rPr>
          <w:sz w:val="28"/>
          <w:szCs w:val="28"/>
        </w:rPr>
        <w:t>наноструктурах</w:t>
      </w:r>
      <w:proofErr w:type="spellEnd"/>
      <w:r w:rsidRPr="00FC17CF">
        <w:rPr>
          <w:sz w:val="28"/>
          <w:szCs w:val="28"/>
        </w:rPr>
        <w:t xml:space="preserve"> приводит к тому, что создаваемые на их основе электронные приборы основываются на принципиально иной идеологии по сравнению с традиционными приборами микроэлектроники. Возникло новое направление в физике, технике и технологии полупроводников – </w:t>
      </w:r>
      <w:proofErr w:type="spellStart"/>
      <w:r w:rsidRPr="008D6E29">
        <w:rPr>
          <w:i/>
          <w:sz w:val="28"/>
          <w:szCs w:val="28"/>
        </w:rPr>
        <w:t>наноэлектроника</w:t>
      </w:r>
      <w:proofErr w:type="spellEnd"/>
      <w:r w:rsidRPr="00FC17CF">
        <w:rPr>
          <w:sz w:val="28"/>
          <w:szCs w:val="28"/>
        </w:rPr>
        <w:t>.</w:t>
      </w:r>
    </w:p>
    <w:p w:rsidR="00A2089F" w:rsidRPr="00FC17CF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 xml:space="preserve">Таким образом, в наши дни происходит качественный скачок – переход от ставшей уже традиционной микроэлектроники к наноэлектронике. Поскольку большое количество современных </w:t>
      </w:r>
      <w:proofErr w:type="spellStart"/>
      <w:r w:rsidRPr="00FC17CF">
        <w:rPr>
          <w:sz w:val="28"/>
          <w:szCs w:val="28"/>
        </w:rPr>
        <w:t>наноэлектронных</w:t>
      </w:r>
      <w:proofErr w:type="spellEnd"/>
      <w:r w:rsidRPr="00FC17CF">
        <w:rPr>
          <w:sz w:val="28"/>
          <w:szCs w:val="28"/>
        </w:rPr>
        <w:t xml:space="preserve"> и </w:t>
      </w:r>
      <w:r w:rsidR="00636084">
        <w:rPr>
          <w:sz w:val="28"/>
          <w:szCs w:val="28"/>
        </w:rPr>
        <w:t>оптоэлектронных</w:t>
      </w:r>
      <w:r w:rsidRPr="00FC17CF">
        <w:rPr>
          <w:sz w:val="28"/>
          <w:szCs w:val="28"/>
        </w:rPr>
        <w:t xml:space="preserve"> приборов основаны на полупроводниковых структурах, одним из актуальных вопросов современной физики </w:t>
      </w:r>
      <w:r w:rsidR="00921CF8">
        <w:rPr>
          <w:sz w:val="28"/>
          <w:szCs w:val="28"/>
        </w:rPr>
        <w:t>полупроводников</w:t>
      </w:r>
      <w:r w:rsidRPr="00FC17CF">
        <w:rPr>
          <w:sz w:val="28"/>
          <w:szCs w:val="28"/>
        </w:rPr>
        <w:t xml:space="preserve"> является вопрос изучения процессов в наноструктурированных полупроводниковых пленках.</w:t>
      </w:r>
    </w:p>
    <w:p w:rsidR="00117DAD" w:rsidRDefault="00AF0B1B" w:rsidP="00AF0B1B">
      <w:pPr>
        <w:pStyle w:val="a7"/>
        <w:tabs>
          <w:tab w:val="left" w:pos="1356"/>
        </w:tabs>
      </w:pPr>
      <w:r>
        <w:tab/>
      </w:r>
    </w:p>
    <w:p w:rsidR="006256AA" w:rsidRDefault="006256AA" w:rsidP="00AF0B1B">
      <w:pPr>
        <w:pStyle w:val="a7"/>
      </w:pPr>
    </w:p>
    <w:p w:rsidR="006256AA" w:rsidRDefault="006256AA" w:rsidP="00A2089F">
      <w:pPr>
        <w:ind w:firstLine="567"/>
        <w:jc w:val="both"/>
        <w:rPr>
          <w:b/>
          <w:sz w:val="28"/>
          <w:szCs w:val="28"/>
        </w:rPr>
      </w:pPr>
      <w:r w:rsidRPr="003C6F3A">
        <w:rPr>
          <w:b/>
          <w:sz w:val="28"/>
          <w:szCs w:val="28"/>
        </w:rPr>
        <w:t>1.2 Полупроводники</w:t>
      </w:r>
    </w:p>
    <w:p w:rsidR="005F5E58" w:rsidRPr="003C6F3A" w:rsidRDefault="005F5E58" w:rsidP="00AF0B1B">
      <w:pPr>
        <w:pStyle w:val="a7"/>
      </w:pPr>
    </w:p>
    <w:p w:rsidR="00A2089F" w:rsidRPr="00FC17CF" w:rsidRDefault="00776192" w:rsidP="00A208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 материалом наноэлек</w:t>
      </w:r>
      <w:r w:rsidR="00B36920">
        <w:rPr>
          <w:sz w:val="28"/>
          <w:szCs w:val="28"/>
        </w:rPr>
        <w:t>троники являются полупроводники,</w:t>
      </w:r>
      <w:r>
        <w:rPr>
          <w:sz w:val="28"/>
          <w:szCs w:val="28"/>
        </w:rPr>
        <w:t xml:space="preserve"> </w:t>
      </w:r>
      <w:r w:rsidR="00B36920">
        <w:rPr>
          <w:sz w:val="28"/>
          <w:szCs w:val="28"/>
        </w:rPr>
        <w:t>представляющие</w:t>
      </w:r>
      <w:r w:rsidR="00A2089F" w:rsidRPr="00FC17CF">
        <w:rPr>
          <w:sz w:val="28"/>
          <w:szCs w:val="28"/>
        </w:rPr>
        <w:t xml:space="preserve"> собой широкий класс материалов, в кото</w:t>
      </w:r>
      <w:r w:rsidR="00A2089F" w:rsidRPr="00FC17CF">
        <w:rPr>
          <w:sz w:val="28"/>
          <w:szCs w:val="28"/>
        </w:rPr>
        <w:softHyphen/>
        <w:t>рых концентрация подвижных носителей заряда ниже концентрации атомов, но может меняться под действием температуры, освещения, небольшого коли</w:t>
      </w:r>
      <w:r w:rsidR="00A2089F" w:rsidRPr="00FC17CF">
        <w:rPr>
          <w:sz w:val="28"/>
          <w:szCs w:val="28"/>
        </w:rPr>
        <w:softHyphen/>
        <w:t xml:space="preserve">чества примесей. Полупроводники представляют собой материалы с шириной запрещенной зоны между нулем и примерно 3 эВ. Без теплового движения (вблизи абсолютного нуля) </w:t>
      </w:r>
      <w:r w:rsidR="00A2089F" w:rsidRPr="00FC17CF">
        <w:rPr>
          <w:sz w:val="28"/>
          <w:szCs w:val="28"/>
        </w:rPr>
        <w:lastRenderedPageBreak/>
        <w:t>полупроводники являются изоляторами. Удельная электропроводность полу</w:t>
      </w:r>
      <w:r w:rsidR="00A2089F" w:rsidRPr="00FC17CF">
        <w:rPr>
          <w:sz w:val="28"/>
          <w:szCs w:val="28"/>
        </w:rPr>
        <w:softHyphen/>
        <w:t>проводников лежит в диапазоне 10</w:t>
      </w:r>
      <w:r w:rsidR="00A2089F" w:rsidRPr="00FC17CF">
        <w:rPr>
          <w:sz w:val="28"/>
          <w:szCs w:val="28"/>
          <w:vertAlign w:val="superscript"/>
        </w:rPr>
        <w:t xml:space="preserve">3 </w:t>
      </w:r>
      <w:r w:rsidR="00A2089F" w:rsidRPr="00FC17CF">
        <w:rPr>
          <w:sz w:val="28"/>
          <w:szCs w:val="28"/>
        </w:rPr>
        <w:t xml:space="preserve">&lt; </w:t>
      </w:r>
      <w:r w:rsidR="00A2089F" w:rsidRPr="00FC17CF">
        <w:rPr>
          <w:i/>
          <w:sz w:val="28"/>
          <w:szCs w:val="28"/>
        </w:rPr>
        <w:t>σ</w:t>
      </w:r>
      <w:r w:rsidR="00A2089F" w:rsidRPr="00FC17CF">
        <w:rPr>
          <w:sz w:val="28"/>
          <w:szCs w:val="28"/>
        </w:rPr>
        <w:t xml:space="preserve"> ≤ 10</w:t>
      </w:r>
      <w:r w:rsidR="00A2089F" w:rsidRPr="00FC17CF">
        <w:rPr>
          <w:sz w:val="28"/>
          <w:szCs w:val="28"/>
          <w:vertAlign w:val="superscript"/>
        </w:rPr>
        <w:t xml:space="preserve">-9 </w:t>
      </w:r>
      <w:r w:rsidR="00A2089F" w:rsidRPr="00FC17CF">
        <w:rPr>
          <w:sz w:val="28"/>
          <w:szCs w:val="28"/>
        </w:rPr>
        <w:t>Ом</w:t>
      </w:r>
      <w:r w:rsidR="00A2089F" w:rsidRPr="00FC17CF">
        <w:rPr>
          <w:sz w:val="28"/>
          <w:szCs w:val="28"/>
          <w:vertAlign w:val="superscript"/>
        </w:rPr>
        <w:t>-1</w:t>
      </w:r>
      <w:r w:rsidR="00A2089F" w:rsidRPr="00FC17CF">
        <w:rPr>
          <w:sz w:val="28"/>
          <w:szCs w:val="28"/>
        </w:rPr>
        <w:t>·см</w:t>
      </w:r>
      <w:r w:rsidR="00A2089F" w:rsidRPr="00FC17CF">
        <w:rPr>
          <w:sz w:val="28"/>
          <w:szCs w:val="28"/>
          <w:vertAlign w:val="superscript"/>
        </w:rPr>
        <w:t xml:space="preserve">-1  </w:t>
      </w:r>
      <w:r w:rsidR="00A2089F" w:rsidRPr="00FC17CF">
        <w:rPr>
          <w:sz w:val="28"/>
          <w:szCs w:val="28"/>
        </w:rPr>
        <w:t xml:space="preserve"> [</w:t>
      </w:r>
      <w:r w:rsidR="00A2089F" w:rsidRPr="00A2089F">
        <w:rPr>
          <w:sz w:val="28"/>
          <w:szCs w:val="28"/>
        </w:rPr>
        <w:t>5</w:t>
      </w:r>
      <w:r w:rsidR="00A2089F" w:rsidRPr="00FC17CF">
        <w:rPr>
          <w:sz w:val="28"/>
          <w:szCs w:val="28"/>
        </w:rPr>
        <w:t xml:space="preserve">].  </w:t>
      </w:r>
    </w:p>
    <w:p w:rsidR="00A2089F" w:rsidRPr="00FC17CF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>Полупроводники можно классифицировать по различным признакам, например</w:t>
      </w:r>
      <w:r w:rsidR="00B36920">
        <w:rPr>
          <w:sz w:val="28"/>
          <w:szCs w:val="28"/>
        </w:rPr>
        <w:t>, по агрегатному состоянию</w:t>
      </w:r>
      <w:r w:rsidRPr="00FC17CF">
        <w:rPr>
          <w:sz w:val="28"/>
          <w:szCs w:val="28"/>
        </w:rPr>
        <w:t xml:space="preserve"> </w:t>
      </w:r>
      <w:r w:rsidR="00B36920">
        <w:rPr>
          <w:sz w:val="28"/>
          <w:szCs w:val="28"/>
        </w:rPr>
        <w:t>(</w:t>
      </w:r>
      <w:r w:rsidRPr="00FC17CF">
        <w:rPr>
          <w:sz w:val="28"/>
          <w:szCs w:val="28"/>
        </w:rPr>
        <w:t>твердые и жидкие</w:t>
      </w:r>
      <w:r w:rsidR="00B36920">
        <w:rPr>
          <w:sz w:val="28"/>
          <w:szCs w:val="28"/>
        </w:rPr>
        <w:t>)</w:t>
      </w:r>
      <w:r w:rsidRPr="00FC17CF">
        <w:rPr>
          <w:sz w:val="28"/>
          <w:szCs w:val="28"/>
        </w:rPr>
        <w:t>;</w:t>
      </w:r>
      <w:r w:rsidR="00B36920">
        <w:rPr>
          <w:sz w:val="28"/>
          <w:szCs w:val="28"/>
        </w:rPr>
        <w:t xml:space="preserve"> </w:t>
      </w:r>
      <w:r w:rsidR="005967C4">
        <w:rPr>
          <w:sz w:val="28"/>
          <w:szCs w:val="28"/>
        </w:rPr>
        <w:t>по структуре</w:t>
      </w:r>
      <w:r w:rsidRPr="00FC17CF">
        <w:rPr>
          <w:sz w:val="28"/>
          <w:szCs w:val="28"/>
        </w:rPr>
        <w:t xml:space="preserve"> </w:t>
      </w:r>
      <w:r w:rsidR="005967C4">
        <w:rPr>
          <w:sz w:val="28"/>
          <w:szCs w:val="28"/>
        </w:rPr>
        <w:t>(</w:t>
      </w:r>
      <w:r w:rsidRPr="00FC17CF">
        <w:rPr>
          <w:sz w:val="28"/>
          <w:szCs w:val="28"/>
        </w:rPr>
        <w:t>кристаллические и некристаллические</w:t>
      </w:r>
      <w:proofErr w:type="gramStart"/>
      <w:r w:rsidR="005967C4">
        <w:rPr>
          <w:sz w:val="28"/>
          <w:szCs w:val="28"/>
        </w:rPr>
        <w:t>)</w:t>
      </w:r>
      <w:r w:rsidRPr="00FC17CF">
        <w:rPr>
          <w:sz w:val="28"/>
          <w:szCs w:val="28"/>
        </w:rPr>
        <w:t>;</w:t>
      </w:r>
      <w:r w:rsidR="005967C4">
        <w:rPr>
          <w:sz w:val="28"/>
          <w:szCs w:val="28"/>
        </w:rPr>
        <w:t xml:space="preserve"> </w:t>
      </w:r>
      <w:r w:rsidRPr="00FC17CF">
        <w:rPr>
          <w:sz w:val="28"/>
          <w:szCs w:val="28"/>
        </w:rPr>
        <w:t xml:space="preserve"> по</w:t>
      </w:r>
      <w:proofErr w:type="gramEnd"/>
      <w:r w:rsidRPr="00FC17CF">
        <w:rPr>
          <w:sz w:val="28"/>
          <w:szCs w:val="28"/>
        </w:rPr>
        <w:t xml:space="preserve"> физическим свойствам </w:t>
      </w:r>
      <w:r w:rsidR="005967C4">
        <w:rPr>
          <w:sz w:val="28"/>
          <w:szCs w:val="28"/>
        </w:rPr>
        <w:t>(</w:t>
      </w:r>
      <w:r w:rsidRPr="00FC17CF">
        <w:rPr>
          <w:sz w:val="28"/>
          <w:szCs w:val="28"/>
        </w:rPr>
        <w:t>магнитные и сегнетоэлектрические</w:t>
      </w:r>
      <w:r w:rsidR="005967C4">
        <w:rPr>
          <w:sz w:val="28"/>
          <w:szCs w:val="28"/>
        </w:rPr>
        <w:t>)</w:t>
      </w:r>
      <w:r w:rsidRPr="00FC17CF">
        <w:rPr>
          <w:sz w:val="28"/>
          <w:szCs w:val="28"/>
        </w:rPr>
        <w:t>;</w:t>
      </w:r>
      <w:r w:rsidR="005967C4">
        <w:rPr>
          <w:sz w:val="28"/>
          <w:szCs w:val="28"/>
        </w:rPr>
        <w:t xml:space="preserve"> по химическому составу</w:t>
      </w:r>
      <w:r w:rsidRPr="00FC17CF">
        <w:rPr>
          <w:sz w:val="28"/>
          <w:szCs w:val="28"/>
        </w:rPr>
        <w:t xml:space="preserve"> </w:t>
      </w:r>
      <w:r w:rsidR="005967C4">
        <w:rPr>
          <w:sz w:val="28"/>
          <w:szCs w:val="28"/>
        </w:rPr>
        <w:t>(</w:t>
      </w:r>
      <w:r w:rsidRPr="00FC17CF">
        <w:rPr>
          <w:sz w:val="28"/>
          <w:szCs w:val="28"/>
        </w:rPr>
        <w:t>элементарные, соединения, органические</w:t>
      </w:r>
      <w:r w:rsidR="005967C4">
        <w:rPr>
          <w:sz w:val="28"/>
          <w:szCs w:val="28"/>
        </w:rPr>
        <w:t>)</w:t>
      </w:r>
      <w:r w:rsidRPr="00FC17CF">
        <w:rPr>
          <w:sz w:val="28"/>
          <w:szCs w:val="28"/>
        </w:rPr>
        <w:t>.</w:t>
      </w:r>
    </w:p>
    <w:p w:rsidR="00A2089F" w:rsidRPr="00FC17CF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>К полупроводниковым материалам относится большинство минералов, не</w:t>
      </w:r>
      <w:r w:rsidRPr="00FC17CF">
        <w:rPr>
          <w:sz w:val="28"/>
          <w:szCs w:val="28"/>
        </w:rPr>
        <w:softHyphen/>
        <w:t>металлические элементы IV, V, VI групп периодической системы Менделеева, неорганические соединения (оксиды, сульфиды), некоторые сплавы металлов, органические красители. В электронике в основном используются твер</w:t>
      </w:r>
      <w:r w:rsidRPr="00FC17CF">
        <w:rPr>
          <w:sz w:val="28"/>
          <w:szCs w:val="28"/>
        </w:rPr>
        <w:softHyphen/>
        <w:t>дотельные структуры, состоящие из элементарных полупро</w:t>
      </w:r>
      <w:r w:rsidRPr="00FC17CF">
        <w:rPr>
          <w:sz w:val="28"/>
          <w:szCs w:val="28"/>
        </w:rPr>
        <w:softHyphen/>
        <w:t>водников (</w:t>
      </w:r>
      <w:proofErr w:type="spellStart"/>
      <w:r w:rsidRPr="00FC17CF">
        <w:rPr>
          <w:i/>
          <w:sz w:val="28"/>
          <w:szCs w:val="28"/>
          <w:lang w:val="en-US"/>
        </w:rPr>
        <w:t>Ge</w:t>
      </w:r>
      <w:proofErr w:type="spellEnd"/>
      <w:r w:rsidRPr="00FC17CF">
        <w:rPr>
          <w:sz w:val="28"/>
          <w:szCs w:val="28"/>
        </w:rPr>
        <w:t xml:space="preserve">, </w:t>
      </w:r>
      <w:r w:rsidRPr="00FC17CF">
        <w:rPr>
          <w:i/>
          <w:sz w:val="28"/>
          <w:szCs w:val="28"/>
          <w:lang w:val="en-US"/>
        </w:rPr>
        <w:t>Si</w:t>
      </w:r>
      <w:r w:rsidRPr="00FC17CF">
        <w:rPr>
          <w:sz w:val="28"/>
          <w:szCs w:val="28"/>
        </w:rPr>
        <w:t xml:space="preserve">) или полупроводниковых соединений типа </w:t>
      </w:r>
      <w:proofErr w:type="spellStart"/>
      <w:r w:rsidRPr="00FC17CF">
        <w:rPr>
          <w:i/>
          <w:sz w:val="28"/>
          <w:szCs w:val="28"/>
          <w:lang w:val="en-US"/>
        </w:rPr>
        <w:t>Ge</w:t>
      </w:r>
      <w:proofErr w:type="spellEnd"/>
      <w:r w:rsidRPr="00FC17CF">
        <w:rPr>
          <w:i/>
          <w:sz w:val="28"/>
          <w:szCs w:val="28"/>
        </w:rPr>
        <w:t>-</w:t>
      </w:r>
      <w:r w:rsidRPr="00FC17CF">
        <w:rPr>
          <w:i/>
          <w:sz w:val="28"/>
          <w:szCs w:val="28"/>
          <w:lang w:val="en-US"/>
        </w:rPr>
        <w:t>Si</w:t>
      </w:r>
      <w:r w:rsidRPr="00FC17CF">
        <w:rPr>
          <w:sz w:val="28"/>
          <w:szCs w:val="28"/>
        </w:rPr>
        <w:t xml:space="preserve">, </w:t>
      </w:r>
      <w:r w:rsidRPr="00FC17CF">
        <w:rPr>
          <w:i/>
          <w:sz w:val="28"/>
          <w:szCs w:val="28"/>
          <w:lang w:val="en-US"/>
        </w:rPr>
        <w:t>A</w:t>
      </w:r>
      <w:r w:rsidRPr="00FC17CF">
        <w:rPr>
          <w:sz w:val="28"/>
          <w:szCs w:val="28"/>
          <w:vertAlign w:val="subscript"/>
        </w:rPr>
        <w:t>3</w:t>
      </w:r>
      <w:r w:rsidRPr="00FC17CF">
        <w:rPr>
          <w:i/>
          <w:sz w:val="28"/>
          <w:szCs w:val="28"/>
          <w:lang w:val="en-US"/>
        </w:rPr>
        <w:t>B</w:t>
      </w:r>
      <w:r w:rsidRPr="00FC17CF">
        <w:rPr>
          <w:sz w:val="28"/>
          <w:szCs w:val="28"/>
          <w:vertAlign w:val="subscript"/>
        </w:rPr>
        <w:t xml:space="preserve">5 </w:t>
      </w:r>
      <w:r w:rsidRPr="00FC17CF">
        <w:rPr>
          <w:sz w:val="28"/>
          <w:szCs w:val="28"/>
        </w:rPr>
        <w:t>(</w:t>
      </w:r>
      <w:proofErr w:type="spellStart"/>
      <w:r w:rsidRPr="00FC17CF">
        <w:rPr>
          <w:i/>
          <w:sz w:val="28"/>
          <w:szCs w:val="28"/>
          <w:lang w:val="en-US"/>
        </w:rPr>
        <w:t>GaAs</w:t>
      </w:r>
      <w:proofErr w:type="spellEnd"/>
      <w:r w:rsidRPr="00FC17CF">
        <w:rPr>
          <w:sz w:val="28"/>
          <w:szCs w:val="28"/>
        </w:rPr>
        <w:t xml:space="preserve">, </w:t>
      </w:r>
      <w:proofErr w:type="spellStart"/>
      <w:r w:rsidRPr="00FC17CF">
        <w:rPr>
          <w:i/>
          <w:sz w:val="28"/>
          <w:szCs w:val="28"/>
          <w:lang w:val="en-US"/>
        </w:rPr>
        <w:t>InSb</w:t>
      </w:r>
      <w:proofErr w:type="spellEnd"/>
      <w:r w:rsidRPr="00FC17CF">
        <w:rPr>
          <w:sz w:val="28"/>
          <w:szCs w:val="28"/>
        </w:rPr>
        <w:t xml:space="preserve">), </w:t>
      </w:r>
      <w:r w:rsidRPr="00FC17CF">
        <w:rPr>
          <w:i/>
          <w:sz w:val="28"/>
          <w:szCs w:val="28"/>
          <w:lang w:val="en-US"/>
        </w:rPr>
        <w:t>A</w:t>
      </w:r>
      <w:r w:rsidRPr="00FC17CF">
        <w:rPr>
          <w:sz w:val="28"/>
          <w:szCs w:val="28"/>
          <w:vertAlign w:val="subscript"/>
        </w:rPr>
        <w:t>2</w:t>
      </w:r>
      <w:r w:rsidRPr="00FC17CF">
        <w:rPr>
          <w:i/>
          <w:sz w:val="28"/>
          <w:szCs w:val="28"/>
          <w:lang w:val="en-US"/>
        </w:rPr>
        <w:t>B</w:t>
      </w:r>
      <w:r w:rsidRPr="00FC17CF">
        <w:rPr>
          <w:sz w:val="28"/>
          <w:szCs w:val="28"/>
          <w:vertAlign w:val="subscript"/>
        </w:rPr>
        <w:t xml:space="preserve">6 </w:t>
      </w:r>
      <w:r w:rsidRPr="00FC17CF">
        <w:rPr>
          <w:sz w:val="28"/>
          <w:szCs w:val="28"/>
        </w:rPr>
        <w:t>(</w:t>
      </w:r>
      <w:proofErr w:type="spellStart"/>
      <w:r w:rsidRPr="00FC17CF">
        <w:rPr>
          <w:i/>
          <w:sz w:val="28"/>
          <w:szCs w:val="28"/>
          <w:lang w:val="en-US"/>
        </w:rPr>
        <w:t>CdS</w:t>
      </w:r>
      <w:proofErr w:type="spellEnd"/>
      <w:r w:rsidRPr="00FC17CF">
        <w:rPr>
          <w:sz w:val="28"/>
          <w:szCs w:val="28"/>
        </w:rPr>
        <w:t>), окислы (</w:t>
      </w:r>
      <w:proofErr w:type="spellStart"/>
      <w:r w:rsidRPr="00FC17CF">
        <w:rPr>
          <w:i/>
          <w:sz w:val="28"/>
          <w:szCs w:val="28"/>
          <w:lang w:val="en-US"/>
        </w:rPr>
        <w:t>CuO</w:t>
      </w:r>
      <w:proofErr w:type="spellEnd"/>
      <w:r w:rsidRPr="00FC17CF">
        <w:rPr>
          <w:sz w:val="28"/>
          <w:szCs w:val="28"/>
        </w:rPr>
        <w:t xml:space="preserve">, </w:t>
      </w:r>
      <w:proofErr w:type="spellStart"/>
      <w:r w:rsidRPr="00FC17CF">
        <w:rPr>
          <w:i/>
          <w:sz w:val="28"/>
          <w:szCs w:val="28"/>
          <w:lang w:val="en-US"/>
        </w:rPr>
        <w:t>CuO</w:t>
      </w:r>
      <w:proofErr w:type="spellEnd"/>
      <w:r w:rsidRPr="00FC17CF">
        <w:rPr>
          <w:sz w:val="28"/>
          <w:szCs w:val="28"/>
          <w:vertAlign w:val="subscript"/>
        </w:rPr>
        <w:t>2</w:t>
      </w:r>
      <w:r w:rsidRPr="00FC17CF">
        <w:rPr>
          <w:sz w:val="28"/>
          <w:szCs w:val="28"/>
        </w:rPr>
        <w:t xml:space="preserve">, </w:t>
      </w:r>
      <w:proofErr w:type="spellStart"/>
      <w:r w:rsidRPr="00FC17CF">
        <w:rPr>
          <w:i/>
          <w:sz w:val="28"/>
          <w:szCs w:val="28"/>
          <w:lang w:val="en-US"/>
        </w:rPr>
        <w:t>ZnO</w:t>
      </w:r>
      <w:proofErr w:type="spellEnd"/>
      <w:r w:rsidRPr="00FC17CF">
        <w:rPr>
          <w:sz w:val="28"/>
          <w:szCs w:val="28"/>
        </w:rPr>
        <w:t>), слоистые полупроводники (</w:t>
      </w:r>
      <w:proofErr w:type="spellStart"/>
      <w:r w:rsidRPr="00FC17CF">
        <w:rPr>
          <w:i/>
          <w:sz w:val="28"/>
          <w:szCs w:val="28"/>
          <w:lang w:val="en-US"/>
        </w:rPr>
        <w:t>PbI</w:t>
      </w:r>
      <w:proofErr w:type="spellEnd"/>
      <w:r w:rsidRPr="00FC17CF">
        <w:rPr>
          <w:sz w:val="28"/>
          <w:szCs w:val="28"/>
          <w:vertAlign w:val="subscript"/>
        </w:rPr>
        <w:t xml:space="preserve">2 </w:t>
      </w:r>
      <w:r w:rsidRPr="00FC17CF">
        <w:rPr>
          <w:sz w:val="28"/>
          <w:szCs w:val="28"/>
        </w:rPr>
        <w:t xml:space="preserve">, </w:t>
      </w:r>
      <w:proofErr w:type="spellStart"/>
      <w:r w:rsidRPr="00FC17CF">
        <w:rPr>
          <w:i/>
          <w:sz w:val="28"/>
          <w:szCs w:val="28"/>
          <w:lang w:val="en-US"/>
        </w:rPr>
        <w:t>MoS</w:t>
      </w:r>
      <w:proofErr w:type="spellEnd"/>
      <w:r w:rsidRPr="00FC17CF">
        <w:rPr>
          <w:sz w:val="28"/>
          <w:szCs w:val="28"/>
          <w:vertAlign w:val="subscript"/>
        </w:rPr>
        <w:t>2</w:t>
      </w:r>
      <w:r w:rsidRPr="00FC17CF">
        <w:rPr>
          <w:sz w:val="28"/>
          <w:szCs w:val="28"/>
        </w:rPr>
        <w:t xml:space="preserve">, </w:t>
      </w:r>
      <w:proofErr w:type="spellStart"/>
      <w:r w:rsidRPr="00FC17CF">
        <w:rPr>
          <w:i/>
          <w:sz w:val="28"/>
          <w:szCs w:val="28"/>
          <w:lang w:val="en-US"/>
        </w:rPr>
        <w:t>GaSe</w:t>
      </w:r>
      <w:proofErr w:type="spellEnd"/>
      <w:r w:rsidRPr="00FC17CF">
        <w:rPr>
          <w:sz w:val="28"/>
          <w:szCs w:val="28"/>
        </w:rPr>
        <w:t xml:space="preserve">). </w:t>
      </w:r>
    </w:p>
    <w:p w:rsidR="00915EF5" w:rsidRDefault="00A2089F" w:rsidP="00A2089F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>Полупроводники подразделяются на собственные и примесные. Беспри</w:t>
      </w:r>
      <w:r w:rsidRPr="00FC17CF">
        <w:rPr>
          <w:sz w:val="28"/>
          <w:szCs w:val="28"/>
        </w:rPr>
        <w:softHyphen/>
        <w:t>месный и бездефектный полупроводник с идеальной кристаллической решет</w:t>
      </w:r>
      <w:r w:rsidRPr="00FC17CF">
        <w:rPr>
          <w:sz w:val="28"/>
          <w:szCs w:val="28"/>
        </w:rPr>
        <w:softHyphen/>
        <w:t>кой представляет собой собственный полупроводник. Идеальный собственный полупроводник при температуре, равной абсолютному нулю, обладает свойст</w:t>
      </w:r>
      <w:r w:rsidRPr="00FC17CF">
        <w:rPr>
          <w:sz w:val="28"/>
          <w:szCs w:val="28"/>
        </w:rPr>
        <w:softHyphen/>
        <w:t>вами изолятора. По мере повышения температуры в кристалле возникает коле</w:t>
      </w:r>
      <w:r w:rsidRPr="00FC17CF">
        <w:rPr>
          <w:sz w:val="28"/>
          <w:szCs w:val="28"/>
        </w:rPr>
        <w:softHyphen/>
        <w:t xml:space="preserve">бательное движение атомов решетки. Для описания этого движения И.Е. Таммом было введено понятие фонона как квазичастицы, представляющей собой квант энергии упругих колебаний кристаллической решетки. </w:t>
      </w:r>
    </w:p>
    <w:p w:rsidR="005F5E58" w:rsidRDefault="00A2089F" w:rsidP="00695E26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>Проводимостью собственного полупроводника можно управлять. С этой целью вводят примеси, которые могут локально изменять тип проводимости полупроводника. Примеси в полупроводниках электронного типа (</w:t>
      </w:r>
      <w:r w:rsidRPr="00FC17CF">
        <w:rPr>
          <w:i/>
          <w:sz w:val="28"/>
          <w:szCs w:val="28"/>
          <w:lang w:val="en-US"/>
        </w:rPr>
        <w:t>n</w:t>
      </w:r>
      <w:r w:rsidRPr="00FC17CF">
        <w:rPr>
          <w:sz w:val="28"/>
          <w:szCs w:val="28"/>
        </w:rPr>
        <w:t>-типа) яв</w:t>
      </w:r>
      <w:r w:rsidRPr="00FC17CF">
        <w:rPr>
          <w:sz w:val="28"/>
          <w:szCs w:val="28"/>
        </w:rPr>
        <w:softHyphen/>
        <w:t>ляются донорными, а в полупроводниках дырочного типа (</w:t>
      </w:r>
      <w:r w:rsidRPr="00FC17CF">
        <w:rPr>
          <w:i/>
          <w:sz w:val="28"/>
          <w:szCs w:val="28"/>
          <w:lang w:val="en-US"/>
        </w:rPr>
        <w:t>p</w:t>
      </w:r>
      <w:r w:rsidRPr="00FC17CF">
        <w:rPr>
          <w:sz w:val="28"/>
          <w:szCs w:val="28"/>
        </w:rPr>
        <w:t>-типа) – акцептор</w:t>
      </w:r>
      <w:r w:rsidRPr="00FC17CF">
        <w:rPr>
          <w:sz w:val="28"/>
          <w:szCs w:val="28"/>
        </w:rPr>
        <w:softHyphen/>
        <w:t xml:space="preserve">ными. В полупроводнике </w:t>
      </w:r>
      <w:r w:rsidRPr="00FC17CF">
        <w:rPr>
          <w:i/>
          <w:sz w:val="28"/>
          <w:szCs w:val="28"/>
          <w:lang w:val="en-US"/>
        </w:rPr>
        <w:t>n</w:t>
      </w:r>
      <w:r w:rsidRPr="00FC17CF">
        <w:rPr>
          <w:sz w:val="28"/>
          <w:szCs w:val="28"/>
        </w:rPr>
        <w:t>-типа проводимости основными носителями явля</w:t>
      </w:r>
      <w:r w:rsidRPr="00FC17CF">
        <w:rPr>
          <w:sz w:val="28"/>
          <w:szCs w:val="28"/>
        </w:rPr>
        <w:softHyphen/>
        <w:t xml:space="preserve">ются электроны, а в полупроводнике </w:t>
      </w:r>
      <w:r w:rsidRPr="00FC17CF">
        <w:rPr>
          <w:i/>
          <w:sz w:val="28"/>
          <w:szCs w:val="28"/>
          <w:lang w:val="en-US"/>
        </w:rPr>
        <w:t>p</w:t>
      </w:r>
      <w:r w:rsidRPr="00FC17CF">
        <w:rPr>
          <w:sz w:val="28"/>
          <w:szCs w:val="28"/>
        </w:rPr>
        <w:t xml:space="preserve">-типа проводимости – дырки. </w:t>
      </w:r>
    </w:p>
    <w:p w:rsidR="00695E26" w:rsidRDefault="00695E26" w:rsidP="00695E26">
      <w:pPr>
        <w:ind w:firstLine="567"/>
        <w:jc w:val="both"/>
        <w:rPr>
          <w:sz w:val="28"/>
          <w:szCs w:val="28"/>
        </w:rPr>
      </w:pPr>
    </w:p>
    <w:p w:rsidR="00776192" w:rsidRDefault="00776192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185">
        <w:rPr>
          <w:rFonts w:ascii="Times New Roman" w:hAnsi="Times New Roman" w:cs="Times New Roman"/>
          <w:b/>
          <w:sz w:val="28"/>
          <w:szCs w:val="28"/>
        </w:rPr>
        <w:t>1.3</w:t>
      </w:r>
      <w:r w:rsidRPr="00FC318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_</w:t>
      </w:r>
      <w:r w:rsidRPr="00FC3185">
        <w:rPr>
          <w:rFonts w:ascii="Times New Roman" w:hAnsi="Times New Roman" w:cs="Times New Roman"/>
          <w:b/>
          <w:sz w:val="28"/>
          <w:szCs w:val="28"/>
        </w:rPr>
        <w:t>Наноструктурированные материалы</w:t>
      </w:r>
    </w:p>
    <w:p w:rsidR="005F5E58" w:rsidRPr="00695E26" w:rsidRDefault="005F5E58" w:rsidP="00695E26">
      <w:pPr>
        <w:pStyle w:val="a7"/>
      </w:pPr>
    </w:p>
    <w:p w:rsidR="00FC3185" w:rsidRPr="00FC3185" w:rsidRDefault="00776192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Наноструктурированный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 – вещество</w:t>
      </w:r>
      <w:r w:rsidR="00231949">
        <w:rPr>
          <w:rFonts w:ascii="Times New Roman" w:hAnsi="Times New Roman" w:cs="Times New Roman"/>
          <w:sz w:val="28"/>
          <w:szCs w:val="28"/>
        </w:rPr>
        <w:t>, находящееся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 в твердом состоянии</w:t>
      </w:r>
      <w:r w:rsidRPr="00FC3185">
        <w:rPr>
          <w:rFonts w:ascii="Times New Roman" w:hAnsi="Times New Roman" w:cs="Times New Roman"/>
          <w:sz w:val="28"/>
          <w:szCs w:val="28"/>
        </w:rPr>
        <w:t>, полностью или частично состоящ</w:t>
      </w:r>
      <w:r w:rsidR="00FD5D09" w:rsidRPr="00FC3185">
        <w:rPr>
          <w:rFonts w:ascii="Times New Roman" w:hAnsi="Times New Roman" w:cs="Times New Roman"/>
          <w:sz w:val="28"/>
          <w:szCs w:val="28"/>
        </w:rPr>
        <w:t>ее</w:t>
      </w:r>
      <w:r w:rsidRPr="00FC3185">
        <w:rPr>
          <w:rFonts w:ascii="Times New Roman" w:hAnsi="Times New Roman" w:cs="Times New Roman"/>
          <w:sz w:val="28"/>
          <w:szCs w:val="28"/>
        </w:rPr>
        <w:t xml:space="preserve"> из структурных элементов (частиц, зерен, слоев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FC3185">
        <w:rPr>
          <w:rFonts w:ascii="Times New Roman" w:hAnsi="Times New Roman" w:cs="Times New Roman"/>
          <w:sz w:val="28"/>
          <w:szCs w:val="28"/>
        </w:rPr>
        <w:t xml:space="preserve">) с характерными размерами от нескольких нанометров до </w:t>
      </w:r>
      <w:r w:rsidR="00FC3185" w:rsidRPr="00FC3185">
        <w:rPr>
          <w:rFonts w:ascii="Times New Roman" w:hAnsi="Times New Roman" w:cs="Times New Roman"/>
          <w:sz w:val="28"/>
          <w:szCs w:val="28"/>
        </w:rPr>
        <w:t>сотен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 нанометров</w:t>
      </w:r>
      <w:r w:rsidRPr="00FC3185">
        <w:rPr>
          <w:rFonts w:ascii="Times New Roman" w:hAnsi="Times New Roman" w:cs="Times New Roman"/>
          <w:sz w:val="28"/>
          <w:szCs w:val="28"/>
        </w:rPr>
        <w:t>.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 Эти структурные элементы называются </w:t>
      </w:r>
      <w:proofErr w:type="spellStart"/>
      <w:r w:rsidR="00FD5D09" w:rsidRPr="00FC3185">
        <w:rPr>
          <w:rFonts w:ascii="Times New Roman" w:hAnsi="Times New Roman" w:cs="Times New Roman"/>
          <w:sz w:val="28"/>
          <w:szCs w:val="28"/>
        </w:rPr>
        <w:t>наноструктурами</w:t>
      </w:r>
      <w:proofErr w:type="spellEnd"/>
      <w:r w:rsidR="00BD7C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D5D09" w:rsidRPr="00FC3185">
        <w:rPr>
          <w:rFonts w:ascii="Times New Roman" w:hAnsi="Times New Roman" w:cs="Times New Roman"/>
          <w:sz w:val="28"/>
          <w:szCs w:val="28"/>
        </w:rPr>
        <w:t>нанокластерами</w:t>
      </w:r>
      <w:proofErr w:type="spellEnd"/>
      <w:r w:rsidR="00BD7CA9">
        <w:rPr>
          <w:rFonts w:ascii="Times New Roman" w:hAnsi="Times New Roman" w:cs="Times New Roman"/>
          <w:sz w:val="28"/>
          <w:szCs w:val="28"/>
        </w:rPr>
        <w:t>)</w:t>
      </w:r>
      <w:r w:rsidR="00FD5D09" w:rsidRPr="00FC3185">
        <w:rPr>
          <w:rFonts w:ascii="Times New Roman" w:hAnsi="Times New Roman" w:cs="Times New Roman"/>
          <w:sz w:val="28"/>
          <w:szCs w:val="28"/>
        </w:rPr>
        <w:t xml:space="preserve">, и могут содержать до тысяч атомов. </w:t>
      </w:r>
    </w:p>
    <w:p w:rsidR="00FC3185" w:rsidRPr="00FC3185" w:rsidRDefault="00231949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математики</w:t>
      </w:r>
      <w:r w:rsidR="00FC3185" w:rsidRPr="00FC3185">
        <w:rPr>
          <w:rFonts w:ascii="Times New Roman" w:hAnsi="Times New Roman" w:cs="Times New Roman"/>
          <w:sz w:val="28"/>
          <w:szCs w:val="28"/>
        </w:rPr>
        <w:t xml:space="preserve"> приставка «нано» означает 10</w:t>
      </w:r>
      <w:r w:rsidR="00FC3185" w:rsidRPr="00FC3185">
        <w:rPr>
          <w:rFonts w:ascii="Times New Roman" w:hAnsi="Times New Roman" w:cs="Times New Roman"/>
          <w:sz w:val="28"/>
          <w:szCs w:val="28"/>
          <w:vertAlign w:val="superscript"/>
        </w:rPr>
        <w:t>-9</w:t>
      </w:r>
      <w:r w:rsidR="00FC3185" w:rsidRPr="00FC3185">
        <w:rPr>
          <w:rFonts w:ascii="Times New Roman" w:hAnsi="Times New Roman" w:cs="Times New Roman"/>
          <w:sz w:val="28"/>
          <w:szCs w:val="28"/>
        </w:rPr>
        <w:t>. Но понятие «</w:t>
      </w:r>
      <w:proofErr w:type="spellStart"/>
      <w:r w:rsidR="00FC3185" w:rsidRPr="00FC3185">
        <w:rPr>
          <w:rFonts w:ascii="Times New Roman" w:hAnsi="Times New Roman" w:cs="Times New Roman"/>
          <w:sz w:val="28"/>
          <w:szCs w:val="28"/>
        </w:rPr>
        <w:t>наномасштаб</w:t>
      </w:r>
      <w:proofErr w:type="spellEnd"/>
      <w:r w:rsidR="00FC3185" w:rsidRPr="00FC3185">
        <w:rPr>
          <w:rFonts w:ascii="Times New Roman" w:hAnsi="Times New Roman" w:cs="Times New Roman"/>
          <w:sz w:val="28"/>
          <w:szCs w:val="28"/>
        </w:rPr>
        <w:t xml:space="preserve">» имеет несколько иной смысл. Под </w:t>
      </w:r>
      <w:proofErr w:type="spellStart"/>
      <w:r w:rsidR="00FC3185" w:rsidRPr="00FC3185">
        <w:rPr>
          <w:rFonts w:ascii="Times New Roman" w:hAnsi="Times New Roman" w:cs="Times New Roman"/>
          <w:sz w:val="28"/>
          <w:szCs w:val="28"/>
        </w:rPr>
        <w:t>наномасштабом</w:t>
      </w:r>
      <w:proofErr w:type="spellEnd"/>
      <w:r w:rsidR="00FC3185" w:rsidRPr="00FC3185">
        <w:rPr>
          <w:rFonts w:ascii="Times New Roman" w:hAnsi="Times New Roman" w:cs="Times New Roman"/>
          <w:sz w:val="28"/>
          <w:szCs w:val="28"/>
        </w:rPr>
        <w:t xml:space="preserve"> мы понимаем размеры до сотен ангстрем. Известно, что межатомное расстояние в твердом теле имеет порядок нескольких ангстрем. Таким образом, </w:t>
      </w:r>
      <w:proofErr w:type="spellStart"/>
      <w:r w:rsidR="00FC3185" w:rsidRPr="00FC3185">
        <w:rPr>
          <w:rFonts w:ascii="Times New Roman" w:hAnsi="Times New Roman" w:cs="Times New Roman"/>
          <w:sz w:val="28"/>
          <w:szCs w:val="28"/>
        </w:rPr>
        <w:t>наномасштаб</w:t>
      </w:r>
      <w:proofErr w:type="spellEnd"/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ограничен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в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твердом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теле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объемом,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>в котором</w:t>
      </w:r>
      <w:r w:rsidR="00FC3185" w:rsidRPr="005F5E58">
        <w:rPr>
          <w:rFonts w:ascii="Times New Roman" w:hAnsi="Times New Roman" w:cs="Times New Roman"/>
          <w:sz w:val="16"/>
          <w:szCs w:val="16"/>
        </w:rPr>
        <w:t xml:space="preserve"> </w:t>
      </w:r>
      <w:r w:rsidR="00FC3185" w:rsidRPr="00FC3185">
        <w:rPr>
          <w:rFonts w:ascii="Times New Roman" w:hAnsi="Times New Roman" w:cs="Times New Roman"/>
          <w:sz w:val="28"/>
          <w:szCs w:val="28"/>
        </w:rPr>
        <w:t xml:space="preserve">могут поместиться атомы, число которых по порядку величины не превышает сотни. </w:t>
      </w:r>
    </w:p>
    <w:p w:rsidR="009025F4" w:rsidRDefault="00776192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185">
        <w:rPr>
          <w:rFonts w:ascii="Times New Roman" w:hAnsi="Times New Roman" w:cs="Times New Roman"/>
          <w:sz w:val="28"/>
          <w:szCs w:val="28"/>
        </w:rPr>
        <w:t>Основными типами наноструктурированных материалов по размерности структурных элементов, из которых они с</w:t>
      </w:r>
      <w:r w:rsidR="00FC3185">
        <w:rPr>
          <w:rFonts w:ascii="Times New Roman" w:hAnsi="Times New Roman" w:cs="Times New Roman"/>
          <w:sz w:val="28"/>
          <w:szCs w:val="28"/>
        </w:rPr>
        <w:t xml:space="preserve">остоят, являются </w:t>
      </w:r>
      <w:proofErr w:type="spellStart"/>
      <w:r w:rsidR="00FC3185">
        <w:rPr>
          <w:rFonts w:ascii="Times New Roman" w:hAnsi="Times New Roman" w:cs="Times New Roman"/>
          <w:sz w:val="28"/>
          <w:szCs w:val="28"/>
        </w:rPr>
        <w:t>нульмерные</w:t>
      </w:r>
      <w:proofErr w:type="spellEnd"/>
      <w:r w:rsidR="00FC3185">
        <w:rPr>
          <w:rFonts w:ascii="Times New Roman" w:hAnsi="Times New Roman" w:cs="Times New Roman"/>
          <w:sz w:val="28"/>
          <w:szCs w:val="28"/>
        </w:rPr>
        <w:t>, одномерные, двумерные</w:t>
      </w:r>
      <w:r w:rsidRPr="00FC3185">
        <w:rPr>
          <w:rFonts w:ascii="Times New Roman" w:hAnsi="Times New Roman" w:cs="Times New Roman"/>
          <w:sz w:val="28"/>
          <w:szCs w:val="28"/>
        </w:rPr>
        <w:t xml:space="preserve"> и трехмерны</w:t>
      </w:r>
      <w:r w:rsidR="00FC3185">
        <w:rPr>
          <w:rFonts w:ascii="Times New Roman" w:hAnsi="Times New Roman" w:cs="Times New Roman"/>
          <w:sz w:val="28"/>
          <w:szCs w:val="28"/>
        </w:rPr>
        <w:t>е</w:t>
      </w:r>
      <w:r w:rsidRPr="00FC31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наноматериалы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. </w:t>
      </w:r>
      <w:r w:rsidR="00FC3185">
        <w:rPr>
          <w:rFonts w:ascii="Times New Roman" w:hAnsi="Times New Roman" w:cs="Times New Roman"/>
          <w:sz w:val="28"/>
          <w:szCs w:val="28"/>
        </w:rPr>
        <w:t xml:space="preserve">Другими словами, </w:t>
      </w:r>
      <w:r w:rsidR="00FC3185">
        <w:rPr>
          <w:rFonts w:ascii="Times New Roman" w:hAnsi="Times New Roman" w:cs="Times New Roman"/>
          <w:sz w:val="28"/>
          <w:szCs w:val="28"/>
        </w:rPr>
        <w:lastRenderedPageBreak/>
        <w:t xml:space="preserve">наноструктурированные материалы могут содержать точечные, линейчатые, поверхностные и объемные </w:t>
      </w:r>
      <w:r w:rsidR="006A7748">
        <w:rPr>
          <w:rFonts w:ascii="Times New Roman" w:hAnsi="Times New Roman" w:cs="Times New Roman"/>
          <w:sz w:val="28"/>
          <w:szCs w:val="28"/>
        </w:rPr>
        <w:t>нано</w:t>
      </w:r>
      <w:r w:rsidR="00FC3185">
        <w:rPr>
          <w:rFonts w:ascii="Times New Roman" w:hAnsi="Times New Roman" w:cs="Times New Roman"/>
          <w:sz w:val="28"/>
          <w:szCs w:val="28"/>
        </w:rPr>
        <w:t>структуры.</w:t>
      </w:r>
      <w:r w:rsidR="00B14673">
        <w:rPr>
          <w:rFonts w:ascii="Times New Roman" w:hAnsi="Times New Roman" w:cs="Times New Roman"/>
          <w:sz w:val="28"/>
          <w:szCs w:val="28"/>
        </w:rPr>
        <w:t xml:space="preserve"> </w:t>
      </w:r>
      <w:r w:rsidRPr="00FC3185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нульмерным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наноматериалам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относятся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нанокластерные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материалы, в которых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изолированы друг от друга. Одномерные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наноматериалы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</w:t>
      </w:r>
      <w:r w:rsidR="00B14673">
        <w:rPr>
          <w:rFonts w:ascii="Times New Roman" w:hAnsi="Times New Roman" w:cs="Times New Roman"/>
          <w:sz w:val="28"/>
          <w:szCs w:val="28"/>
        </w:rPr>
        <w:t>представляют собой</w:t>
      </w:r>
      <w:r w:rsidRPr="00FC31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нановолоконные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материалы. К двумерным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наноматериалам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относятся пленки (покрытия)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нанометровой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толщины. К трехмерным </w:t>
      </w:r>
      <w:proofErr w:type="spellStart"/>
      <w:r w:rsidRPr="00FC3185">
        <w:rPr>
          <w:rFonts w:ascii="Times New Roman" w:hAnsi="Times New Roman" w:cs="Times New Roman"/>
          <w:sz w:val="28"/>
          <w:szCs w:val="28"/>
        </w:rPr>
        <w:t>наноматериалам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 xml:space="preserve"> относят </w:t>
      </w:r>
      <w:r w:rsidR="00B14673">
        <w:rPr>
          <w:rFonts w:ascii="Times New Roman" w:hAnsi="Times New Roman" w:cs="Times New Roman"/>
          <w:sz w:val="28"/>
          <w:szCs w:val="28"/>
        </w:rPr>
        <w:t xml:space="preserve">образцы, содержащие объемные структуры, имеющие размеры в пределах </w:t>
      </w:r>
      <w:proofErr w:type="spellStart"/>
      <w:r w:rsidR="00B14673">
        <w:rPr>
          <w:rFonts w:ascii="Times New Roman" w:hAnsi="Times New Roman" w:cs="Times New Roman"/>
          <w:sz w:val="28"/>
          <w:szCs w:val="28"/>
        </w:rPr>
        <w:t>наномасштаба</w:t>
      </w:r>
      <w:proofErr w:type="spellEnd"/>
      <w:r w:rsidRPr="00FC3185">
        <w:rPr>
          <w:rFonts w:ascii="Times New Roman" w:hAnsi="Times New Roman" w:cs="Times New Roman"/>
          <w:sz w:val="28"/>
          <w:szCs w:val="28"/>
        </w:rPr>
        <w:t>.</w:t>
      </w:r>
    </w:p>
    <w:p w:rsidR="00233744" w:rsidRDefault="009025F4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5F4">
        <w:rPr>
          <w:rFonts w:ascii="Times New Roman" w:hAnsi="Times New Roman" w:cs="Times New Roman"/>
          <w:sz w:val="28"/>
          <w:szCs w:val="28"/>
        </w:rPr>
        <w:t xml:space="preserve">При переходе к </w:t>
      </w:r>
      <w:proofErr w:type="spellStart"/>
      <w:r w:rsidRPr="009025F4">
        <w:rPr>
          <w:rFonts w:ascii="Times New Roman" w:hAnsi="Times New Roman" w:cs="Times New Roman"/>
          <w:sz w:val="28"/>
          <w:szCs w:val="28"/>
        </w:rPr>
        <w:t>наномасштабам</w:t>
      </w:r>
      <w:proofErr w:type="spellEnd"/>
      <w:r w:rsidRPr="009025F4">
        <w:rPr>
          <w:rFonts w:ascii="Times New Roman" w:hAnsi="Times New Roman" w:cs="Times New Roman"/>
          <w:sz w:val="28"/>
          <w:szCs w:val="28"/>
        </w:rPr>
        <w:t xml:space="preserve"> на первый план выходят квантовые свойства рассматриваемых объектов. С позиций квантовой механики электрон</w:t>
      </w:r>
      <w:r>
        <w:rPr>
          <w:rFonts w:ascii="Times New Roman" w:hAnsi="Times New Roman" w:cs="Times New Roman"/>
          <w:sz w:val="28"/>
          <w:szCs w:val="28"/>
        </w:rPr>
        <w:t xml:space="preserve"> (как и другие частицы)</w:t>
      </w:r>
      <w:r w:rsidRPr="009025F4">
        <w:rPr>
          <w:rFonts w:ascii="Times New Roman" w:hAnsi="Times New Roman" w:cs="Times New Roman"/>
          <w:sz w:val="28"/>
          <w:szCs w:val="28"/>
        </w:rPr>
        <w:t xml:space="preserve"> может быть представлен волной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025F4">
        <w:rPr>
          <w:rFonts w:ascii="Times New Roman" w:hAnsi="Times New Roman" w:cs="Times New Roman"/>
          <w:sz w:val="28"/>
          <w:szCs w:val="28"/>
        </w:rPr>
        <w:t xml:space="preserve"> Если в микроэлектронных приборах поведение электрона определялось поведением элементарной частицы, имеющей массу и заряд, то в </w:t>
      </w:r>
      <w:proofErr w:type="spellStart"/>
      <w:r w:rsidRPr="009025F4">
        <w:rPr>
          <w:rFonts w:ascii="Times New Roman" w:hAnsi="Times New Roman" w:cs="Times New Roman"/>
          <w:sz w:val="28"/>
          <w:szCs w:val="28"/>
        </w:rPr>
        <w:t>наноэлек</w:t>
      </w:r>
      <w:r>
        <w:rPr>
          <w:rFonts w:ascii="Times New Roman" w:hAnsi="Times New Roman" w:cs="Times New Roman"/>
          <w:sz w:val="28"/>
          <w:szCs w:val="28"/>
        </w:rPr>
        <w:t>тронных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приборах поведение элек</w:t>
      </w:r>
      <w:r w:rsidRPr="009025F4">
        <w:rPr>
          <w:rFonts w:ascii="Times New Roman" w:hAnsi="Times New Roman" w:cs="Times New Roman"/>
          <w:sz w:val="28"/>
          <w:szCs w:val="28"/>
        </w:rPr>
        <w:t xml:space="preserve">трона определяется его волновыми свойствами. </w:t>
      </w:r>
      <w:r w:rsidR="003D3591">
        <w:rPr>
          <w:rFonts w:ascii="Times New Roman" w:hAnsi="Times New Roman" w:cs="Times New Roman"/>
          <w:sz w:val="28"/>
          <w:szCs w:val="28"/>
        </w:rPr>
        <w:t xml:space="preserve">Вообще, согласно известной гипотезе де Бройля, любая частица обладает волновыми свойствами и имеет длину волны, определяемую </w:t>
      </w:r>
      <w:proofErr w:type="gramStart"/>
      <w:r w:rsidR="003D3591">
        <w:rPr>
          <w:rFonts w:ascii="Times New Roman" w:hAnsi="Times New Roman" w:cs="Times New Roman"/>
          <w:sz w:val="28"/>
          <w:szCs w:val="28"/>
        </w:rPr>
        <w:t xml:space="preserve">соотношением </w:t>
      </w:r>
      <w:r w:rsidR="006B1DE9" w:rsidRPr="003D3591">
        <w:rPr>
          <w:rFonts w:ascii="Times New Roman" w:hAnsi="Times New Roman" w:cs="Times New Roman"/>
          <w:position w:val="-14"/>
          <w:sz w:val="28"/>
          <w:szCs w:val="28"/>
        </w:rPr>
        <w:object w:dxaOrig="14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21pt" o:ole="">
            <v:imagedata r:id="rId8" o:title=""/>
          </v:shape>
          <o:OLEObject Type="Embed" ProgID="Equation.DSMT4" ShapeID="_x0000_i1025" DrawAspect="Content" ObjectID="_1612701853" r:id="rId9"/>
        </w:object>
      </w:r>
      <w:r w:rsidR="003D359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D3591">
        <w:rPr>
          <w:rFonts w:ascii="Times New Roman" w:hAnsi="Times New Roman" w:cs="Times New Roman"/>
          <w:sz w:val="28"/>
          <w:szCs w:val="28"/>
        </w:rPr>
        <w:t xml:space="preserve"> где </w:t>
      </w:r>
      <w:r w:rsidR="003D3591" w:rsidRPr="003D3591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26" type="#_x0000_t75" style="width:11.25pt;height:14.25pt" o:ole="">
            <v:imagedata r:id="rId10" o:title=""/>
            <o:lock v:ext="edit" aspectratio="f"/>
          </v:shape>
          <o:OLEObject Type="Embed" ProgID="Equation.DSMT4" ShapeID="_x0000_i1026" DrawAspect="Content" ObjectID="_1612701854" r:id="rId11"/>
        </w:object>
      </w:r>
      <w:r w:rsidR="003D3591" w:rsidRPr="003D3591">
        <w:rPr>
          <w:rFonts w:ascii="Times New Roman" w:hAnsi="Times New Roman" w:cs="Times New Roman"/>
          <w:sz w:val="28"/>
          <w:szCs w:val="28"/>
        </w:rPr>
        <w:t xml:space="preserve">  ̶   постоянная Планка, </w:t>
      </w:r>
      <w:r w:rsidR="003D3591" w:rsidRPr="003D3591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27" type="#_x0000_t75" style="width:14.25pt;height:12.75pt" o:ole="">
            <v:imagedata r:id="rId12" o:title=""/>
            <o:lock v:ext="edit" aspectratio="f"/>
          </v:shape>
          <o:OLEObject Type="Embed" ProgID="Equation.DSMT4" ShapeID="_x0000_i1027" DrawAspect="Content" ObjectID="_1612701855" r:id="rId13"/>
        </w:object>
      </w:r>
      <w:r w:rsidR="003D3591" w:rsidRPr="003D3591">
        <w:rPr>
          <w:rFonts w:ascii="Times New Roman" w:hAnsi="Times New Roman" w:cs="Times New Roman"/>
          <w:sz w:val="28"/>
          <w:szCs w:val="28"/>
        </w:rPr>
        <w:t xml:space="preserve">  ̶   масса электрона, </w:t>
      </w:r>
      <w:r w:rsidR="003D3591" w:rsidRPr="003D3591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028" type="#_x0000_t75" style="width:12.75pt;height:14.25pt" o:ole="">
            <v:imagedata r:id="rId14" o:title=""/>
            <o:lock v:ext="edit" aspectratio="f"/>
          </v:shape>
          <o:OLEObject Type="Embed" ProgID="Equation.DSMT4" ShapeID="_x0000_i1028" DrawAspect="Content" ObjectID="_1612701856" r:id="rId15"/>
        </w:object>
      </w:r>
      <w:r w:rsidR="003D3591" w:rsidRPr="003D3591">
        <w:rPr>
          <w:rFonts w:ascii="Times New Roman" w:hAnsi="Times New Roman" w:cs="Times New Roman"/>
          <w:sz w:val="28"/>
          <w:szCs w:val="28"/>
        </w:rPr>
        <w:t xml:space="preserve">   ̶   </w:t>
      </w:r>
      <w:r w:rsidR="003D3591">
        <w:rPr>
          <w:rFonts w:ascii="Times New Roman" w:hAnsi="Times New Roman" w:cs="Times New Roman"/>
          <w:sz w:val="28"/>
          <w:szCs w:val="28"/>
        </w:rPr>
        <w:t xml:space="preserve">ее </w:t>
      </w:r>
      <w:r w:rsidR="003D3591" w:rsidRPr="003D3591">
        <w:rPr>
          <w:rFonts w:ascii="Times New Roman" w:hAnsi="Times New Roman" w:cs="Times New Roman"/>
          <w:sz w:val="28"/>
          <w:szCs w:val="28"/>
        </w:rPr>
        <w:t>скорость</w:t>
      </w:r>
      <w:r w:rsidR="003D3591">
        <w:rPr>
          <w:rFonts w:ascii="Times New Roman" w:hAnsi="Times New Roman" w:cs="Times New Roman"/>
          <w:sz w:val="28"/>
          <w:szCs w:val="28"/>
        </w:rPr>
        <w:t xml:space="preserve">. Характерно, что размеры нанокластеров в целом сопоставимы с длиной волны света, что является причиной того, что наноструктуры обладают специфическими оптическими свойствами, определяемыми самими типами </w:t>
      </w:r>
      <w:r w:rsidR="003D3591" w:rsidRPr="00BD7CA9">
        <w:rPr>
          <w:rFonts w:ascii="Times New Roman" w:hAnsi="Times New Roman" w:cs="Times New Roman"/>
          <w:sz w:val="28"/>
          <w:szCs w:val="28"/>
        </w:rPr>
        <w:t xml:space="preserve">наноструктур. </w:t>
      </w:r>
    </w:p>
    <w:p w:rsidR="00776192" w:rsidRDefault="00BD7CA9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CA9">
        <w:rPr>
          <w:rFonts w:ascii="Times New Roman" w:hAnsi="Times New Roman" w:cs="Times New Roman"/>
          <w:sz w:val="28"/>
          <w:szCs w:val="28"/>
        </w:rPr>
        <w:t>Другими словами, морфология</w:t>
      </w:r>
      <w:r>
        <w:rPr>
          <w:rFonts w:ascii="Times New Roman" w:hAnsi="Times New Roman" w:cs="Times New Roman"/>
          <w:sz w:val="28"/>
          <w:szCs w:val="28"/>
        </w:rPr>
        <w:t xml:space="preserve"> (рельеф) поверхности наноструктурированных материалов определяет физические (в частности, оптические) свойства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наноматериала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7A90" w:rsidRPr="00BD7CA9" w:rsidRDefault="004A7A90" w:rsidP="0071023D">
      <w:pPr>
        <w:pStyle w:val="a7"/>
        <w:spacing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FFF" w:rsidRPr="00BD7CA9" w:rsidRDefault="007D5FFF" w:rsidP="00A2089F">
      <w:pPr>
        <w:ind w:firstLine="567"/>
        <w:jc w:val="both"/>
        <w:rPr>
          <w:b/>
          <w:sz w:val="28"/>
          <w:szCs w:val="28"/>
        </w:rPr>
      </w:pPr>
      <w:r w:rsidRPr="00BD7CA9">
        <w:rPr>
          <w:b/>
          <w:sz w:val="28"/>
          <w:szCs w:val="28"/>
        </w:rPr>
        <w:t>1.</w:t>
      </w:r>
      <w:r w:rsidR="00776192" w:rsidRPr="00BD7CA9">
        <w:rPr>
          <w:b/>
          <w:sz w:val="28"/>
          <w:szCs w:val="28"/>
        </w:rPr>
        <w:t>4</w:t>
      </w:r>
      <w:r w:rsidRPr="00BD7CA9">
        <w:rPr>
          <w:b/>
          <w:sz w:val="28"/>
          <w:szCs w:val="28"/>
        </w:rPr>
        <w:t xml:space="preserve"> </w:t>
      </w:r>
      <w:r w:rsidR="00D306D9" w:rsidRPr="00BD7CA9">
        <w:rPr>
          <w:b/>
          <w:sz w:val="28"/>
          <w:szCs w:val="28"/>
        </w:rPr>
        <w:t>Зондовая микроскопия</w:t>
      </w:r>
    </w:p>
    <w:p w:rsidR="007D5FFF" w:rsidRPr="00BD7CA9" w:rsidRDefault="007D5FFF" w:rsidP="004A7A90">
      <w:pPr>
        <w:pStyle w:val="a7"/>
      </w:pPr>
    </w:p>
    <w:p w:rsidR="00986C78" w:rsidRDefault="00A2089F" w:rsidP="00A2089F">
      <w:pPr>
        <w:ind w:firstLine="567"/>
        <w:jc w:val="both"/>
        <w:rPr>
          <w:sz w:val="28"/>
          <w:szCs w:val="28"/>
          <w:lang w:val="kk-KZ"/>
        </w:rPr>
      </w:pPr>
      <w:r w:rsidRPr="00BD7CA9">
        <w:rPr>
          <w:sz w:val="28"/>
          <w:szCs w:val="28"/>
        </w:rPr>
        <w:t>В настоящее время различными научными группами широко проводятся исследования наноструктурированных полупроводниковых материалов, что, как было сказано выше, связано с расширением области их применения в электронике. Изучаются различные физические свойства п</w:t>
      </w:r>
      <w:r w:rsidRPr="00FC17CF">
        <w:rPr>
          <w:sz w:val="28"/>
          <w:szCs w:val="28"/>
        </w:rPr>
        <w:t>олупроводник</w:t>
      </w:r>
      <w:r w:rsidR="00026815">
        <w:rPr>
          <w:sz w:val="28"/>
          <w:szCs w:val="28"/>
        </w:rPr>
        <w:t xml:space="preserve">ов – механические, оптические и </w:t>
      </w:r>
      <w:r w:rsidRPr="00FC17CF">
        <w:rPr>
          <w:sz w:val="28"/>
          <w:szCs w:val="28"/>
        </w:rPr>
        <w:t>т.д., представляет также интерес изучение морфологии</w:t>
      </w:r>
      <w:r w:rsidR="00026815">
        <w:rPr>
          <w:sz w:val="28"/>
          <w:szCs w:val="28"/>
        </w:rPr>
        <w:t xml:space="preserve"> (рельефа)</w:t>
      </w:r>
      <w:r w:rsidRPr="00FC17CF">
        <w:rPr>
          <w:sz w:val="28"/>
          <w:szCs w:val="28"/>
        </w:rPr>
        <w:t xml:space="preserve"> их поверхностей при помощи современных микроскопов. </w:t>
      </w:r>
    </w:p>
    <w:p w:rsidR="00A2089F" w:rsidRDefault="00EA2624" w:rsidP="00A208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предыдущем пункте было отмечено, что морфология поверхности полупроводниковой пленки определяет физические свойства вещества. Исследовать морфологию пленок, содержащих наноструктуры, возможно при помощи современных видов микроскопии. </w:t>
      </w:r>
      <w:r w:rsidR="00A2089F" w:rsidRPr="00FC17CF">
        <w:rPr>
          <w:sz w:val="28"/>
          <w:szCs w:val="28"/>
        </w:rPr>
        <w:t xml:space="preserve">К современной микроскопии относятся </w:t>
      </w:r>
      <w:r w:rsidR="00986C78">
        <w:rPr>
          <w:sz w:val="28"/>
          <w:szCs w:val="28"/>
          <w:lang w:val="kk-KZ"/>
        </w:rPr>
        <w:t>зондовые виды микроскопии (</w:t>
      </w:r>
      <w:r w:rsidR="00986C78" w:rsidRPr="00FC17CF">
        <w:rPr>
          <w:sz w:val="28"/>
          <w:szCs w:val="28"/>
        </w:rPr>
        <w:t xml:space="preserve">в </w:t>
      </w:r>
      <w:r w:rsidR="00986C78">
        <w:rPr>
          <w:sz w:val="28"/>
          <w:szCs w:val="28"/>
        </w:rPr>
        <w:t>них</w:t>
      </w:r>
      <w:r w:rsidR="00986C78" w:rsidRPr="00FC17CF">
        <w:rPr>
          <w:sz w:val="28"/>
          <w:szCs w:val="28"/>
        </w:rPr>
        <w:t xml:space="preserve"> используется </w:t>
      </w:r>
      <w:proofErr w:type="spellStart"/>
      <w:r w:rsidR="00986C78" w:rsidRPr="00FC17CF">
        <w:rPr>
          <w:sz w:val="28"/>
          <w:szCs w:val="28"/>
        </w:rPr>
        <w:t>нанометровый</w:t>
      </w:r>
      <w:proofErr w:type="spellEnd"/>
      <w:r w:rsidR="00986C78" w:rsidRPr="00FC17CF">
        <w:rPr>
          <w:sz w:val="28"/>
          <w:szCs w:val="28"/>
        </w:rPr>
        <w:t xml:space="preserve"> зонд для сканирования поверхности образца</w:t>
      </w:r>
      <w:r w:rsidR="00986C78">
        <w:rPr>
          <w:sz w:val="28"/>
          <w:szCs w:val="28"/>
          <w:lang w:val="kk-KZ"/>
        </w:rPr>
        <w:t>)</w:t>
      </w:r>
      <w:r w:rsidR="00986C78">
        <w:rPr>
          <w:sz w:val="28"/>
          <w:szCs w:val="28"/>
        </w:rPr>
        <w:t xml:space="preserve">: </w:t>
      </w:r>
      <w:r w:rsidR="00A2089F" w:rsidRPr="00FC17CF">
        <w:rPr>
          <w:sz w:val="28"/>
          <w:szCs w:val="28"/>
        </w:rPr>
        <w:t>сканирующая туннельная, атомно-силовая</w:t>
      </w:r>
      <w:r w:rsidR="00986C78">
        <w:rPr>
          <w:sz w:val="28"/>
          <w:szCs w:val="28"/>
        </w:rPr>
        <w:t xml:space="preserve"> микроскопия и т.д</w:t>
      </w:r>
      <w:r w:rsidR="00A2089F" w:rsidRPr="00FC17CF">
        <w:rPr>
          <w:sz w:val="28"/>
          <w:szCs w:val="28"/>
        </w:rPr>
        <w:t xml:space="preserve">. При помощи таких микроскопов можно получать снимки поверхностей полупроводниковых пленок с </w:t>
      </w:r>
      <w:r w:rsidR="004A7A90">
        <w:rPr>
          <w:sz w:val="28"/>
          <w:szCs w:val="28"/>
        </w:rPr>
        <w:t>высоким</w:t>
      </w:r>
      <w:r w:rsidR="00A2089F" w:rsidRPr="00FC17CF">
        <w:rPr>
          <w:sz w:val="28"/>
          <w:szCs w:val="28"/>
        </w:rPr>
        <w:t xml:space="preserve"> разрешением – до нескольких ангстрем. Известно, что порядок межатомного расстояния в твердом теле также имеет по</w:t>
      </w:r>
      <w:r w:rsidR="00986C78">
        <w:rPr>
          <w:sz w:val="28"/>
          <w:szCs w:val="28"/>
        </w:rPr>
        <w:t xml:space="preserve">рядок нескольких ангстрем, </w:t>
      </w:r>
      <w:r w:rsidR="008A6C40">
        <w:rPr>
          <w:sz w:val="28"/>
          <w:szCs w:val="28"/>
        </w:rPr>
        <w:t>таким образом</w:t>
      </w:r>
      <w:r w:rsidR="00A2089F" w:rsidRPr="00FC17CF">
        <w:rPr>
          <w:sz w:val="28"/>
          <w:szCs w:val="28"/>
        </w:rPr>
        <w:t xml:space="preserve">, использование современных микроскопов позволяет </w:t>
      </w:r>
      <w:r w:rsidR="00986C78">
        <w:rPr>
          <w:sz w:val="28"/>
          <w:szCs w:val="28"/>
        </w:rPr>
        <w:t>получать изображения морфологии поверхностей пленок с высоким разрешением</w:t>
      </w:r>
      <w:r w:rsidR="00A2089F" w:rsidRPr="00FC17CF">
        <w:rPr>
          <w:sz w:val="28"/>
          <w:szCs w:val="28"/>
        </w:rPr>
        <w:t xml:space="preserve">. </w:t>
      </w:r>
    </w:p>
    <w:p w:rsidR="00795210" w:rsidRDefault="00795210" w:rsidP="00A208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1 показана фотография зондового сканирующего микроскопа </w:t>
      </w:r>
      <w:r w:rsidRPr="00795210">
        <w:rPr>
          <w:sz w:val="28"/>
          <w:szCs w:val="28"/>
        </w:rPr>
        <w:t>INTEGRA SPECTRA</w:t>
      </w:r>
      <w:r>
        <w:rPr>
          <w:sz w:val="28"/>
          <w:szCs w:val="28"/>
        </w:rPr>
        <w:t xml:space="preserve">, находящегося в </w:t>
      </w:r>
      <w:proofErr w:type="spellStart"/>
      <w:r>
        <w:rPr>
          <w:sz w:val="28"/>
          <w:szCs w:val="28"/>
        </w:rPr>
        <w:t>Нанотехнологической</w:t>
      </w:r>
      <w:proofErr w:type="spellEnd"/>
      <w:r>
        <w:rPr>
          <w:sz w:val="28"/>
          <w:szCs w:val="28"/>
        </w:rPr>
        <w:t xml:space="preserve"> лаборатории открытого типа при </w:t>
      </w:r>
      <w:proofErr w:type="spellStart"/>
      <w:r>
        <w:rPr>
          <w:sz w:val="28"/>
          <w:szCs w:val="28"/>
        </w:rPr>
        <w:t>КазНУ</w:t>
      </w:r>
      <w:proofErr w:type="spellEnd"/>
      <w:r>
        <w:rPr>
          <w:sz w:val="28"/>
          <w:szCs w:val="28"/>
        </w:rPr>
        <w:t xml:space="preserve"> им. аль-</w:t>
      </w:r>
      <w:proofErr w:type="spellStart"/>
      <w:r>
        <w:rPr>
          <w:sz w:val="28"/>
          <w:szCs w:val="28"/>
        </w:rPr>
        <w:t>Фараби</w:t>
      </w:r>
      <w:proofErr w:type="spellEnd"/>
      <w:r>
        <w:rPr>
          <w:sz w:val="28"/>
          <w:szCs w:val="28"/>
        </w:rPr>
        <w:t xml:space="preserve"> (г. Алматы).</w:t>
      </w:r>
    </w:p>
    <w:p w:rsidR="00EA2624" w:rsidRDefault="00EA2624" w:rsidP="003E737E">
      <w:pPr>
        <w:pStyle w:val="a7"/>
      </w:pPr>
    </w:p>
    <w:p w:rsidR="007627A0" w:rsidRDefault="007627A0" w:rsidP="007627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04707" cy="2073313"/>
            <wp:effectExtent l="0" t="0" r="635" b="3175"/>
            <wp:docPr id="1" name="Рисунок 1" descr="http://nnlot.kz/RU/Image/integra_spectr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nlot.kz/RU/Image/integra_spectra_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49" cy="20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A0" w:rsidRDefault="007627A0" w:rsidP="003E737E">
      <w:pPr>
        <w:pStyle w:val="a7"/>
      </w:pPr>
    </w:p>
    <w:p w:rsidR="007627A0" w:rsidRPr="0011335B" w:rsidRDefault="007627A0" w:rsidP="007627A0">
      <w:pPr>
        <w:jc w:val="center"/>
        <w:rPr>
          <w:sz w:val="26"/>
          <w:szCs w:val="26"/>
        </w:rPr>
      </w:pPr>
      <w:r w:rsidRPr="0011335B">
        <w:rPr>
          <w:sz w:val="26"/>
          <w:szCs w:val="26"/>
        </w:rPr>
        <w:t>Рисунок 1. Зондовый сканирующий микроскоп</w:t>
      </w:r>
      <w:r w:rsidR="00986C78" w:rsidRPr="0011335B">
        <w:rPr>
          <w:sz w:val="26"/>
          <w:szCs w:val="26"/>
          <w:lang w:val="kk-KZ"/>
        </w:rPr>
        <w:t xml:space="preserve"> </w:t>
      </w:r>
      <w:r w:rsidRPr="0011335B">
        <w:rPr>
          <w:sz w:val="26"/>
          <w:szCs w:val="26"/>
        </w:rPr>
        <w:t xml:space="preserve"> </w:t>
      </w:r>
      <w:r w:rsidR="00986C78" w:rsidRPr="0011335B">
        <w:rPr>
          <w:sz w:val="26"/>
          <w:szCs w:val="26"/>
        </w:rPr>
        <w:t>INTEGRA SPECTRA</w:t>
      </w:r>
    </w:p>
    <w:p w:rsidR="00026815" w:rsidRPr="00FC17CF" w:rsidRDefault="00026815" w:rsidP="003E737E">
      <w:pPr>
        <w:pStyle w:val="a7"/>
      </w:pPr>
    </w:p>
    <w:p w:rsidR="001A680A" w:rsidRDefault="001A680A" w:rsidP="001A68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Зондовые </w:t>
      </w:r>
      <w:r w:rsidRPr="00FC17CF">
        <w:rPr>
          <w:sz w:val="28"/>
          <w:szCs w:val="28"/>
        </w:rPr>
        <w:t xml:space="preserve">микроскопы были разработаны сравнительно недавно: впервые фотографию поверхности с четким изображением на ней атомарных структур получили при помощи сканирующего туннельного микроскопа, за это достижение двоим ученым – </w:t>
      </w:r>
      <w:proofErr w:type="spellStart"/>
      <w:r w:rsidRPr="00FC17CF">
        <w:rPr>
          <w:sz w:val="28"/>
          <w:szCs w:val="28"/>
        </w:rPr>
        <w:t>Биннигу</w:t>
      </w:r>
      <w:proofErr w:type="spellEnd"/>
      <w:r w:rsidRPr="00FC17CF">
        <w:rPr>
          <w:sz w:val="28"/>
          <w:szCs w:val="28"/>
        </w:rPr>
        <w:t xml:space="preserve"> Р. и </w:t>
      </w:r>
      <w:proofErr w:type="spellStart"/>
      <w:r w:rsidRPr="00FC17CF">
        <w:rPr>
          <w:sz w:val="28"/>
          <w:szCs w:val="28"/>
        </w:rPr>
        <w:t>Рореру</w:t>
      </w:r>
      <w:proofErr w:type="spellEnd"/>
      <w:r w:rsidRPr="00FC17CF">
        <w:rPr>
          <w:sz w:val="28"/>
          <w:szCs w:val="28"/>
        </w:rPr>
        <w:t xml:space="preserve"> Г. – была присуждена в  1986 году Нобелевская премия. </w:t>
      </w:r>
    </w:p>
    <w:p w:rsidR="004A7A90" w:rsidRDefault="004A7A90" w:rsidP="001A680A">
      <w:pPr>
        <w:ind w:firstLine="567"/>
        <w:jc w:val="both"/>
        <w:rPr>
          <w:sz w:val="28"/>
          <w:szCs w:val="28"/>
        </w:rPr>
      </w:pPr>
    </w:p>
    <w:p w:rsidR="001A680A" w:rsidRPr="002A4DA9" w:rsidRDefault="002A4DA9" w:rsidP="00A2089F">
      <w:pPr>
        <w:ind w:firstLine="567"/>
        <w:jc w:val="both"/>
        <w:rPr>
          <w:b/>
          <w:sz w:val="28"/>
          <w:szCs w:val="28"/>
        </w:rPr>
      </w:pPr>
      <w:r w:rsidRPr="002A4DA9">
        <w:rPr>
          <w:b/>
          <w:sz w:val="28"/>
          <w:szCs w:val="28"/>
        </w:rPr>
        <w:t>1.</w:t>
      </w:r>
      <w:r w:rsidR="00D37C8B">
        <w:rPr>
          <w:b/>
          <w:sz w:val="28"/>
          <w:szCs w:val="28"/>
        </w:rPr>
        <w:t>5</w:t>
      </w:r>
      <w:r w:rsidRPr="002A4DA9">
        <w:rPr>
          <w:b/>
          <w:sz w:val="28"/>
          <w:szCs w:val="28"/>
        </w:rPr>
        <w:t xml:space="preserve"> Фрактально</w:t>
      </w:r>
      <w:r w:rsidR="00DC0E5A">
        <w:rPr>
          <w:b/>
          <w:sz w:val="28"/>
          <w:szCs w:val="28"/>
        </w:rPr>
        <w:t>е строение</w:t>
      </w:r>
      <w:r w:rsidRPr="002A4DA9">
        <w:rPr>
          <w:b/>
          <w:sz w:val="28"/>
          <w:szCs w:val="28"/>
        </w:rPr>
        <w:t xml:space="preserve"> нанокластерных полупроводников</w:t>
      </w:r>
    </w:p>
    <w:p w:rsidR="001A680A" w:rsidRDefault="001A680A" w:rsidP="003E737E">
      <w:pPr>
        <w:pStyle w:val="a7"/>
      </w:pPr>
    </w:p>
    <w:p w:rsidR="002A4DA9" w:rsidRDefault="00A2089F" w:rsidP="00A2089F">
      <w:pPr>
        <w:ind w:firstLine="567"/>
        <w:jc w:val="both"/>
        <w:rPr>
          <w:sz w:val="28"/>
          <w:szCs w:val="28"/>
        </w:rPr>
      </w:pPr>
      <w:r w:rsidRPr="00BD4C85">
        <w:rPr>
          <w:sz w:val="28"/>
          <w:szCs w:val="28"/>
        </w:rPr>
        <w:t>Исследования, проведенные при помощи зондовой мик</w:t>
      </w:r>
      <w:r w:rsidRPr="00BD4C85">
        <w:rPr>
          <w:sz w:val="28"/>
          <w:szCs w:val="28"/>
        </w:rPr>
        <w:softHyphen/>
        <w:t>роскопии, показывают</w:t>
      </w:r>
      <w:r w:rsidR="000000D2" w:rsidRPr="00BD4C85">
        <w:rPr>
          <w:sz w:val="28"/>
          <w:szCs w:val="28"/>
        </w:rPr>
        <w:t>, что полупроводниковые пленки содержат нанокластеры</w:t>
      </w:r>
      <w:r w:rsidRPr="00BD4C85">
        <w:rPr>
          <w:sz w:val="28"/>
          <w:szCs w:val="28"/>
        </w:rPr>
        <w:t xml:space="preserve">. </w:t>
      </w:r>
      <w:r w:rsidR="004A40D7" w:rsidRPr="00BD4C85">
        <w:rPr>
          <w:sz w:val="28"/>
          <w:szCs w:val="28"/>
        </w:rPr>
        <w:t xml:space="preserve">Так, на рисунке </w:t>
      </w:r>
      <w:r w:rsidR="004A7A90">
        <w:rPr>
          <w:sz w:val="28"/>
          <w:szCs w:val="28"/>
        </w:rPr>
        <w:t>2</w:t>
      </w:r>
      <w:r w:rsidR="004A40D7" w:rsidRPr="00BD4C85">
        <w:rPr>
          <w:sz w:val="28"/>
          <w:szCs w:val="28"/>
        </w:rPr>
        <w:t xml:space="preserve">(а) приведена фотография поверхности вертикальных кремниевых нанонитей, полученная при помощи сканирующего туннельного микроскопа [6]. </w:t>
      </w:r>
      <w:r w:rsidR="00F73949" w:rsidRPr="00BD4C85">
        <w:rPr>
          <w:sz w:val="28"/>
          <w:szCs w:val="28"/>
          <w:lang w:eastAsia="en-US"/>
        </w:rPr>
        <w:t>Квантовые нити представляют собой полупроводниковые структуры, в которых движение носителей заряда в двух направлениях резко ограничено.</w:t>
      </w:r>
      <w:r w:rsidR="00A47FE3" w:rsidRPr="00BD4C85">
        <w:rPr>
          <w:sz w:val="28"/>
          <w:szCs w:val="28"/>
          <w:lang w:eastAsia="en-US"/>
        </w:rPr>
        <w:t xml:space="preserve"> На рисунке </w:t>
      </w:r>
      <w:r w:rsidR="004A7A90">
        <w:rPr>
          <w:sz w:val="28"/>
          <w:szCs w:val="28"/>
          <w:lang w:eastAsia="en-US"/>
        </w:rPr>
        <w:t>2</w:t>
      </w:r>
      <w:r w:rsidR="00A47FE3" w:rsidRPr="00BD4C85">
        <w:rPr>
          <w:sz w:val="28"/>
          <w:szCs w:val="28"/>
          <w:lang w:eastAsia="en-US"/>
        </w:rPr>
        <w:t>(</w:t>
      </w:r>
      <w:r w:rsidR="00A47FE3" w:rsidRPr="00BD4C85">
        <w:rPr>
          <w:sz w:val="28"/>
          <w:szCs w:val="28"/>
          <w:lang w:val="en-US"/>
        </w:rPr>
        <w:t>b</w:t>
      </w:r>
      <w:r w:rsidR="00A47FE3" w:rsidRPr="00BD4C85">
        <w:rPr>
          <w:sz w:val="28"/>
          <w:szCs w:val="28"/>
          <w:lang w:eastAsia="en-US"/>
        </w:rPr>
        <w:t xml:space="preserve">) приведено изображение </w:t>
      </w:r>
      <w:proofErr w:type="spellStart"/>
      <w:r w:rsidR="00A47FE3" w:rsidRPr="00BD4C85">
        <w:rPr>
          <w:sz w:val="28"/>
          <w:szCs w:val="28"/>
          <w:lang w:eastAsia="en-US"/>
        </w:rPr>
        <w:t>наноструктур</w:t>
      </w:r>
      <w:proofErr w:type="spellEnd"/>
      <w:r w:rsidR="00A47FE3" w:rsidRPr="00BD4C85">
        <w:rPr>
          <w:sz w:val="28"/>
          <w:szCs w:val="28"/>
          <w:lang w:eastAsia="en-US"/>
        </w:rPr>
        <w:t xml:space="preserve"> </w:t>
      </w:r>
      <w:proofErr w:type="spellStart"/>
      <w:r w:rsidR="00A47FE3" w:rsidRPr="00BD4C85">
        <w:rPr>
          <w:i/>
          <w:sz w:val="28"/>
          <w:szCs w:val="28"/>
          <w:lang w:val="en-US"/>
        </w:rPr>
        <w:t>GeSn</w:t>
      </w:r>
      <w:proofErr w:type="spellEnd"/>
      <w:r w:rsidR="00A47FE3" w:rsidRPr="00BD4C85">
        <w:rPr>
          <w:sz w:val="28"/>
          <w:szCs w:val="28"/>
        </w:rPr>
        <w:t>, полученное при помощи скани</w:t>
      </w:r>
      <w:r w:rsidR="00A1646E" w:rsidRPr="00BD4C85">
        <w:rPr>
          <w:sz w:val="28"/>
          <w:szCs w:val="28"/>
        </w:rPr>
        <w:t xml:space="preserve">рующего туннельного микроскопа. На рисунке </w:t>
      </w:r>
      <w:r w:rsidR="004A7A90">
        <w:rPr>
          <w:sz w:val="28"/>
          <w:szCs w:val="28"/>
        </w:rPr>
        <w:t>2</w:t>
      </w:r>
      <w:r w:rsidR="00A1646E" w:rsidRPr="00BD4C85">
        <w:rPr>
          <w:sz w:val="28"/>
          <w:szCs w:val="28"/>
        </w:rPr>
        <w:t xml:space="preserve">(с) показана морфология поверхности гидрогенизированного кремния, содержащего квантовые точки.  Квантовая точка – это </w:t>
      </w:r>
      <w:proofErr w:type="spellStart"/>
      <w:r w:rsidR="00A1646E" w:rsidRPr="00BD4C85">
        <w:rPr>
          <w:sz w:val="28"/>
          <w:szCs w:val="28"/>
        </w:rPr>
        <w:t>нанокластер</w:t>
      </w:r>
      <w:proofErr w:type="spellEnd"/>
      <w:r w:rsidR="00A1646E" w:rsidRPr="00BD4C85">
        <w:rPr>
          <w:sz w:val="28"/>
          <w:szCs w:val="28"/>
        </w:rPr>
        <w:t xml:space="preserve"> размером обычно до 100 </w:t>
      </w:r>
      <w:proofErr w:type="spellStart"/>
      <w:r w:rsidR="00A1646E" w:rsidRPr="00BD4C85">
        <w:rPr>
          <w:sz w:val="28"/>
          <w:szCs w:val="28"/>
        </w:rPr>
        <w:t>нм</w:t>
      </w:r>
      <w:proofErr w:type="spellEnd"/>
      <w:r w:rsidR="00A1646E" w:rsidRPr="00BD4C85">
        <w:rPr>
          <w:sz w:val="28"/>
          <w:szCs w:val="28"/>
        </w:rPr>
        <w:t>, внутри которого движение электрона ограничено по всем трем измерениям.</w:t>
      </w:r>
      <w:r w:rsidR="000B0AB0" w:rsidRPr="00BD4C85">
        <w:rPr>
          <w:sz w:val="28"/>
          <w:szCs w:val="28"/>
        </w:rPr>
        <w:t xml:space="preserve"> На рисунке </w:t>
      </w:r>
      <w:r w:rsidR="004A7A90">
        <w:rPr>
          <w:sz w:val="28"/>
          <w:szCs w:val="28"/>
        </w:rPr>
        <w:t>2</w:t>
      </w:r>
      <w:r w:rsidR="000B0AB0" w:rsidRPr="00BD4C85">
        <w:rPr>
          <w:sz w:val="28"/>
          <w:szCs w:val="28"/>
        </w:rPr>
        <w:t>(</w:t>
      </w:r>
      <w:r w:rsidR="000B0AB0" w:rsidRPr="00BD4C85">
        <w:rPr>
          <w:sz w:val="28"/>
          <w:szCs w:val="28"/>
          <w:lang w:val="en-US"/>
        </w:rPr>
        <w:t>d</w:t>
      </w:r>
      <w:r w:rsidR="000B0AB0" w:rsidRPr="00BD4C85">
        <w:rPr>
          <w:sz w:val="28"/>
          <w:szCs w:val="28"/>
        </w:rPr>
        <w:t xml:space="preserve">) </w:t>
      </w:r>
      <w:r w:rsidR="00EC58A9" w:rsidRPr="00BD4C85">
        <w:rPr>
          <w:sz w:val="28"/>
          <w:szCs w:val="28"/>
        </w:rPr>
        <w:t xml:space="preserve">показано изображение </w:t>
      </w:r>
      <w:proofErr w:type="spellStart"/>
      <w:r w:rsidR="00EC58A9" w:rsidRPr="00BD4C85">
        <w:rPr>
          <w:sz w:val="28"/>
          <w:szCs w:val="28"/>
        </w:rPr>
        <w:t>графена</w:t>
      </w:r>
      <w:proofErr w:type="spellEnd"/>
      <w:r w:rsidR="00EC58A9" w:rsidRPr="00BD4C85">
        <w:rPr>
          <w:sz w:val="28"/>
          <w:szCs w:val="28"/>
        </w:rPr>
        <w:t xml:space="preserve"> (одиночного слоя атомов углерода), на котором отчетливо заметно сложное строение нанокластеров.</w:t>
      </w:r>
    </w:p>
    <w:p w:rsidR="003E737E" w:rsidRDefault="003E737E" w:rsidP="003E73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Полупроводниковые пленки с нанокластерным строением</w:t>
      </w:r>
      <w:r w:rsidRPr="00FC17CF">
        <w:rPr>
          <w:sz w:val="28"/>
          <w:szCs w:val="28"/>
        </w:rPr>
        <w:t xml:space="preserve"> являются иерархически </w:t>
      </w:r>
      <w:proofErr w:type="spellStart"/>
      <w:r w:rsidRPr="00FC17CF">
        <w:rPr>
          <w:sz w:val="28"/>
          <w:szCs w:val="28"/>
        </w:rPr>
        <w:t>самоподобными</w:t>
      </w:r>
      <w:proofErr w:type="spellEnd"/>
      <w:r w:rsidRPr="00FC17CF">
        <w:rPr>
          <w:sz w:val="28"/>
          <w:szCs w:val="28"/>
        </w:rPr>
        <w:t xml:space="preserve">, т.е. </w:t>
      </w:r>
      <w:r>
        <w:rPr>
          <w:sz w:val="28"/>
          <w:szCs w:val="28"/>
        </w:rPr>
        <w:t xml:space="preserve">их можно рассматривать как </w:t>
      </w:r>
      <w:r w:rsidRPr="00FC17CF">
        <w:rPr>
          <w:sz w:val="28"/>
          <w:szCs w:val="28"/>
        </w:rPr>
        <w:t>фрактальны</w:t>
      </w:r>
      <w:r>
        <w:rPr>
          <w:sz w:val="28"/>
          <w:szCs w:val="28"/>
        </w:rPr>
        <w:t xml:space="preserve">е объекты </w:t>
      </w:r>
      <w:r w:rsidRPr="005021D0">
        <w:rPr>
          <w:sz w:val="28"/>
          <w:szCs w:val="28"/>
        </w:rPr>
        <w:t>[10]</w:t>
      </w:r>
      <w:r w:rsidRPr="00FC17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57106">
        <w:rPr>
          <w:sz w:val="28"/>
          <w:szCs w:val="28"/>
        </w:rPr>
        <w:t xml:space="preserve">Термин «фрактал» был введён Бенуа Мандельбротом в 1975 году и получил широкую популярность с выходом в 1977 году его книги «Фрактальная геометрия природы». </w:t>
      </w:r>
      <w:r w:rsidRPr="00FC17CF">
        <w:rPr>
          <w:sz w:val="28"/>
          <w:szCs w:val="28"/>
        </w:rPr>
        <w:t>Вообще фрактал – это объект, часть которого в каком-то смысле подобна целому объекту [</w:t>
      </w:r>
      <w:r w:rsidRPr="00EF346C">
        <w:rPr>
          <w:sz w:val="28"/>
          <w:szCs w:val="28"/>
        </w:rPr>
        <w:t>11</w:t>
      </w:r>
      <w:r w:rsidRPr="00FC17CF">
        <w:rPr>
          <w:sz w:val="28"/>
          <w:szCs w:val="28"/>
        </w:rPr>
        <w:t xml:space="preserve">]. Исследование фрактальных объектов – новое направление в современной науке.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2A4DA9" w:rsidTr="003E737E">
        <w:trPr>
          <w:trHeight w:val="2693"/>
        </w:trPr>
        <w:tc>
          <w:tcPr>
            <w:tcW w:w="4785" w:type="dxa"/>
          </w:tcPr>
          <w:p w:rsidR="002A4DA9" w:rsidRPr="0011335B" w:rsidRDefault="003A4B47" w:rsidP="002A4DA9">
            <w:pPr>
              <w:jc w:val="both"/>
              <w:rPr>
                <w:sz w:val="26"/>
                <w:szCs w:val="26"/>
                <w:lang w:val="en-US"/>
              </w:rPr>
            </w:pPr>
            <w:r w:rsidRPr="0011335B">
              <w:rPr>
                <w:sz w:val="26"/>
                <w:szCs w:val="26"/>
                <w:lang w:val="en-US"/>
              </w:rPr>
              <w:lastRenderedPageBreak/>
              <w:t>(a)</w:t>
            </w:r>
          </w:p>
          <w:p w:rsidR="00D82818" w:rsidRPr="0011335B" w:rsidRDefault="00D82818" w:rsidP="004B4E5E">
            <w:pPr>
              <w:jc w:val="center"/>
              <w:rPr>
                <w:sz w:val="26"/>
                <w:szCs w:val="26"/>
                <w:lang w:val="en-US"/>
              </w:rPr>
            </w:pPr>
            <w:r w:rsidRPr="0011335B">
              <w:rPr>
                <w:noProof/>
                <w:sz w:val="26"/>
                <w:szCs w:val="26"/>
              </w:rPr>
              <w:drawing>
                <wp:inline distT="0" distB="0" distL="0" distR="0" wp14:anchorId="7743D346" wp14:editId="000D2CBA">
                  <wp:extent cx="2325986" cy="1443823"/>
                  <wp:effectExtent l="0" t="0" r="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6885" t="4023"/>
                          <a:stretch/>
                        </pic:blipFill>
                        <pic:spPr bwMode="auto">
                          <a:xfrm>
                            <a:off x="0" y="0"/>
                            <a:ext cx="2329340" cy="144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4DA9" w:rsidRPr="0011335B" w:rsidRDefault="003A4B47" w:rsidP="002A4DA9">
            <w:pPr>
              <w:jc w:val="both"/>
              <w:rPr>
                <w:sz w:val="26"/>
                <w:szCs w:val="26"/>
                <w:lang w:val="en-US"/>
              </w:rPr>
            </w:pPr>
            <w:r w:rsidRPr="0011335B">
              <w:rPr>
                <w:sz w:val="26"/>
                <w:szCs w:val="26"/>
                <w:lang w:val="en-US"/>
              </w:rPr>
              <w:t>(b)</w:t>
            </w:r>
          </w:p>
          <w:p w:rsidR="004077B0" w:rsidRPr="003E737E" w:rsidRDefault="003E737E" w:rsidP="002A4DA9">
            <w:pPr>
              <w:jc w:val="both"/>
              <w:rPr>
                <w:sz w:val="4"/>
                <w:szCs w:val="4"/>
                <w:lang w:val="en-US"/>
              </w:rPr>
            </w:pPr>
            <w:r w:rsidRPr="0011335B">
              <w:rPr>
                <w:sz w:val="26"/>
                <w:szCs w:val="26"/>
              </w:rPr>
              <w:object w:dxaOrig="21042" w:dyaOrig="11654">
                <v:shape id="_x0000_i1029" type="#_x0000_t75" style="width:218.85pt;height:118.3pt" o:ole="">
                  <v:imagedata r:id="rId18" o:title=""/>
                  <o:lock v:ext="edit" aspectratio="f"/>
                </v:shape>
                <o:OLEObject Type="Embed" ProgID="Unknown" ShapeID="_x0000_i1029" DrawAspect="Content" ObjectID="_1612701857" r:id="rId19"/>
              </w:object>
            </w:r>
          </w:p>
        </w:tc>
      </w:tr>
      <w:tr w:rsidR="006829AE" w:rsidTr="003E737E">
        <w:trPr>
          <w:trHeight w:val="2687"/>
        </w:trPr>
        <w:tc>
          <w:tcPr>
            <w:tcW w:w="4785" w:type="dxa"/>
          </w:tcPr>
          <w:p w:rsidR="00E605EB" w:rsidRPr="0011335B" w:rsidRDefault="006829AE" w:rsidP="002A4DA9">
            <w:pPr>
              <w:jc w:val="both"/>
              <w:rPr>
                <w:noProof/>
                <w:sz w:val="26"/>
                <w:szCs w:val="26"/>
                <w:lang w:val="en-US"/>
              </w:rPr>
            </w:pPr>
            <w:r w:rsidRPr="0011335B">
              <w:rPr>
                <w:sz w:val="26"/>
                <w:szCs w:val="26"/>
                <w:lang w:val="en-US"/>
              </w:rPr>
              <w:t>(c)</w:t>
            </w:r>
          </w:p>
          <w:p w:rsidR="00E605EB" w:rsidRPr="003E737E" w:rsidRDefault="003E737E" w:rsidP="003E737E">
            <w:pPr>
              <w:jc w:val="center"/>
              <w:rPr>
                <w:sz w:val="4"/>
                <w:szCs w:val="4"/>
                <w:lang w:val="en-US"/>
              </w:rPr>
            </w:pPr>
            <w:r w:rsidRPr="0011335B">
              <w:rPr>
                <w:sz w:val="26"/>
                <w:szCs w:val="26"/>
              </w:rPr>
              <w:object w:dxaOrig="20532" w:dyaOrig="8384">
                <v:shape id="_x0000_i1030" type="#_x0000_t75" style="width:222.75pt;height:122.85pt" o:ole="">
                  <v:imagedata r:id="rId20" o:title="" croptop="2994f"/>
                  <o:lock v:ext="edit" aspectratio="f"/>
                </v:shape>
                <o:OLEObject Type="Embed" ProgID="Unknown" ShapeID="_x0000_i1030" DrawAspect="Content" ObjectID="_1612701858" r:id="rId21"/>
              </w:object>
            </w:r>
          </w:p>
        </w:tc>
        <w:tc>
          <w:tcPr>
            <w:tcW w:w="4786" w:type="dxa"/>
          </w:tcPr>
          <w:p w:rsidR="006829AE" w:rsidRPr="0011335B" w:rsidRDefault="006829AE" w:rsidP="002A4DA9">
            <w:pPr>
              <w:jc w:val="both"/>
              <w:rPr>
                <w:sz w:val="26"/>
                <w:szCs w:val="26"/>
                <w:lang w:val="en-US"/>
              </w:rPr>
            </w:pPr>
            <w:r w:rsidRPr="0011335B">
              <w:rPr>
                <w:sz w:val="26"/>
                <w:szCs w:val="26"/>
                <w:lang w:val="en-US"/>
              </w:rPr>
              <w:t>(d)</w:t>
            </w:r>
          </w:p>
          <w:p w:rsidR="00E605EB" w:rsidRPr="0011335B" w:rsidRDefault="00E605EB" w:rsidP="00440E84">
            <w:pPr>
              <w:jc w:val="center"/>
              <w:rPr>
                <w:sz w:val="26"/>
                <w:szCs w:val="26"/>
                <w:lang w:val="en-US"/>
              </w:rPr>
            </w:pPr>
            <w:r w:rsidRPr="0011335B">
              <w:rPr>
                <w:noProof/>
                <w:sz w:val="26"/>
                <w:szCs w:val="26"/>
              </w:rPr>
              <w:drawing>
                <wp:inline distT="0" distB="0" distL="0" distR="0" wp14:anchorId="23C42B0C" wp14:editId="37B4273A">
                  <wp:extent cx="2105246" cy="1422505"/>
                  <wp:effectExtent l="0" t="0" r="9525" b="635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4"/>
                          <a:stretch/>
                        </pic:blipFill>
                        <pic:spPr bwMode="auto">
                          <a:xfrm>
                            <a:off x="0" y="0"/>
                            <a:ext cx="2102400" cy="142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E5E" w:rsidRPr="003E737E" w:rsidRDefault="004B4E5E" w:rsidP="003E737E">
      <w:pPr>
        <w:pStyle w:val="a7"/>
        <w:rPr>
          <w:sz w:val="6"/>
          <w:szCs w:val="6"/>
        </w:rPr>
      </w:pPr>
    </w:p>
    <w:p w:rsidR="002A4DA9" w:rsidRPr="0011335B" w:rsidRDefault="004077B0" w:rsidP="004077B0">
      <w:pPr>
        <w:jc w:val="center"/>
        <w:rPr>
          <w:sz w:val="26"/>
          <w:szCs w:val="26"/>
        </w:rPr>
      </w:pPr>
      <w:r w:rsidRPr="0011335B">
        <w:rPr>
          <w:sz w:val="26"/>
          <w:szCs w:val="26"/>
        </w:rPr>
        <w:t>Рисунок 2. Морфология поверхностей нанокластерных полупроводников</w:t>
      </w:r>
      <w:r w:rsidR="00D6192B" w:rsidRPr="0011335B">
        <w:rPr>
          <w:sz w:val="26"/>
          <w:szCs w:val="26"/>
        </w:rPr>
        <w:t>:</w:t>
      </w:r>
    </w:p>
    <w:p w:rsidR="004077B0" w:rsidRPr="0011335B" w:rsidRDefault="004077B0" w:rsidP="004077B0">
      <w:pPr>
        <w:jc w:val="center"/>
        <w:rPr>
          <w:sz w:val="26"/>
          <w:szCs w:val="26"/>
        </w:rPr>
      </w:pPr>
      <w:r w:rsidRPr="0011335B">
        <w:rPr>
          <w:sz w:val="26"/>
          <w:szCs w:val="26"/>
        </w:rPr>
        <w:t>(</w:t>
      </w:r>
      <w:r w:rsidRPr="0011335B">
        <w:rPr>
          <w:sz w:val="26"/>
          <w:szCs w:val="26"/>
          <w:lang w:val="en-US"/>
        </w:rPr>
        <w:t>a</w:t>
      </w:r>
      <w:r w:rsidRPr="0011335B">
        <w:rPr>
          <w:sz w:val="26"/>
          <w:szCs w:val="26"/>
        </w:rPr>
        <w:t>)</w:t>
      </w:r>
      <w:r w:rsidR="00D6192B" w:rsidRPr="0011335B">
        <w:rPr>
          <w:sz w:val="26"/>
          <w:szCs w:val="26"/>
        </w:rPr>
        <w:t xml:space="preserve"> вертикальные кремниевые </w:t>
      </w:r>
      <w:proofErr w:type="spellStart"/>
      <w:r w:rsidR="00D6192B" w:rsidRPr="0011335B">
        <w:rPr>
          <w:sz w:val="26"/>
          <w:szCs w:val="26"/>
        </w:rPr>
        <w:t>нанонити</w:t>
      </w:r>
      <w:proofErr w:type="spellEnd"/>
      <w:r w:rsidR="004A40D7" w:rsidRPr="0011335B">
        <w:rPr>
          <w:sz w:val="26"/>
          <w:szCs w:val="26"/>
        </w:rPr>
        <w:t xml:space="preserve"> [6]</w:t>
      </w:r>
      <w:r w:rsidR="00D6192B" w:rsidRPr="0011335B">
        <w:rPr>
          <w:sz w:val="26"/>
          <w:szCs w:val="26"/>
        </w:rPr>
        <w:t xml:space="preserve">; </w:t>
      </w:r>
      <w:r w:rsidRPr="0011335B">
        <w:rPr>
          <w:sz w:val="26"/>
          <w:szCs w:val="26"/>
        </w:rPr>
        <w:t>(</w:t>
      </w:r>
      <w:r w:rsidRPr="0011335B">
        <w:rPr>
          <w:sz w:val="26"/>
          <w:szCs w:val="26"/>
          <w:lang w:val="en-US"/>
        </w:rPr>
        <w:t>b</w:t>
      </w:r>
      <w:r w:rsidRPr="0011335B">
        <w:rPr>
          <w:sz w:val="26"/>
          <w:szCs w:val="26"/>
        </w:rPr>
        <w:t>)</w:t>
      </w:r>
      <w:r w:rsidR="00D6192B" w:rsidRPr="0011335B">
        <w:rPr>
          <w:sz w:val="26"/>
          <w:szCs w:val="26"/>
        </w:rPr>
        <w:t xml:space="preserve"> </w:t>
      </w:r>
      <w:proofErr w:type="spellStart"/>
      <w:r w:rsidR="000607A8" w:rsidRPr="0011335B">
        <w:rPr>
          <w:sz w:val="26"/>
          <w:szCs w:val="26"/>
        </w:rPr>
        <w:t>наноструктуры</w:t>
      </w:r>
      <w:proofErr w:type="spellEnd"/>
      <w:r w:rsidR="000607A8" w:rsidRPr="0011335B">
        <w:rPr>
          <w:sz w:val="26"/>
          <w:szCs w:val="26"/>
        </w:rPr>
        <w:t xml:space="preserve"> </w:t>
      </w:r>
      <w:proofErr w:type="spellStart"/>
      <w:r w:rsidR="000607A8" w:rsidRPr="0011335B">
        <w:rPr>
          <w:i/>
          <w:sz w:val="26"/>
          <w:szCs w:val="26"/>
          <w:lang w:val="en-US"/>
        </w:rPr>
        <w:t>GeSn</w:t>
      </w:r>
      <w:proofErr w:type="spellEnd"/>
      <w:r w:rsidR="004A40D7" w:rsidRPr="0011335B">
        <w:rPr>
          <w:sz w:val="26"/>
          <w:szCs w:val="26"/>
        </w:rPr>
        <w:t xml:space="preserve"> [7]</w:t>
      </w:r>
      <w:r w:rsidR="006829AE" w:rsidRPr="0011335B">
        <w:rPr>
          <w:sz w:val="26"/>
          <w:szCs w:val="26"/>
        </w:rPr>
        <w:t>;</w:t>
      </w:r>
    </w:p>
    <w:p w:rsidR="004B4E5E" w:rsidRPr="0011335B" w:rsidRDefault="006829AE" w:rsidP="00523FC0">
      <w:pPr>
        <w:jc w:val="center"/>
        <w:rPr>
          <w:sz w:val="26"/>
          <w:szCs w:val="26"/>
        </w:rPr>
      </w:pPr>
      <w:r w:rsidRPr="0011335B">
        <w:rPr>
          <w:sz w:val="26"/>
          <w:szCs w:val="26"/>
        </w:rPr>
        <w:t>(</w:t>
      </w:r>
      <w:r w:rsidRPr="0011335B">
        <w:rPr>
          <w:sz w:val="26"/>
          <w:szCs w:val="26"/>
          <w:lang w:val="en-US"/>
        </w:rPr>
        <w:t>c</w:t>
      </w:r>
      <w:r w:rsidRPr="0011335B">
        <w:rPr>
          <w:sz w:val="26"/>
          <w:szCs w:val="26"/>
        </w:rPr>
        <w:t>)</w:t>
      </w:r>
      <w:r w:rsidR="00E605EB" w:rsidRPr="0011335B">
        <w:rPr>
          <w:sz w:val="26"/>
          <w:szCs w:val="26"/>
        </w:rPr>
        <w:t xml:space="preserve"> квантовые точки гидрогенизированного кремния</w:t>
      </w:r>
      <w:r w:rsidR="004A40D7" w:rsidRPr="0011335B">
        <w:rPr>
          <w:sz w:val="26"/>
          <w:szCs w:val="26"/>
        </w:rPr>
        <w:t xml:space="preserve"> [8]</w:t>
      </w:r>
      <w:r w:rsidR="00E605EB" w:rsidRPr="0011335B">
        <w:rPr>
          <w:sz w:val="26"/>
          <w:szCs w:val="26"/>
        </w:rPr>
        <w:t>;</w:t>
      </w:r>
      <w:r w:rsidR="004B4E5E" w:rsidRPr="0011335B">
        <w:rPr>
          <w:sz w:val="26"/>
          <w:szCs w:val="26"/>
        </w:rPr>
        <w:t xml:space="preserve"> </w:t>
      </w:r>
    </w:p>
    <w:p w:rsidR="002A4DA9" w:rsidRDefault="006829AE" w:rsidP="00523FC0">
      <w:pPr>
        <w:jc w:val="center"/>
        <w:rPr>
          <w:sz w:val="26"/>
          <w:szCs w:val="26"/>
        </w:rPr>
      </w:pPr>
      <w:r w:rsidRPr="0011335B">
        <w:rPr>
          <w:sz w:val="26"/>
          <w:szCs w:val="26"/>
        </w:rPr>
        <w:t>(</w:t>
      </w:r>
      <w:r w:rsidRPr="0011335B">
        <w:rPr>
          <w:sz w:val="26"/>
          <w:szCs w:val="26"/>
          <w:lang w:val="en-US"/>
        </w:rPr>
        <w:t>d</w:t>
      </w:r>
      <w:r w:rsidRPr="0011335B">
        <w:rPr>
          <w:sz w:val="26"/>
          <w:szCs w:val="26"/>
        </w:rPr>
        <w:t>)</w:t>
      </w:r>
      <w:r w:rsidR="004A40D7" w:rsidRPr="0011335B">
        <w:rPr>
          <w:sz w:val="26"/>
          <w:szCs w:val="26"/>
        </w:rPr>
        <w:t xml:space="preserve"> </w:t>
      </w:r>
      <w:proofErr w:type="spellStart"/>
      <w:r w:rsidR="004A40D7" w:rsidRPr="0011335B">
        <w:rPr>
          <w:sz w:val="26"/>
          <w:szCs w:val="26"/>
        </w:rPr>
        <w:t>нанокластеры</w:t>
      </w:r>
      <w:proofErr w:type="spellEnd"/>
      <w:r w:rsidR="004A40D7" w:rsidRPr="0011335B">
        <w:rPr>
          <w:sz w:val="26"/>
          <w:szCs w:val="26"/>
        </w:rPr>
        <w:t xml:space="preserve"> </w:t>
      </w:r>
      <w:proofErr w:type="spellStart"/>
      <w:r w:rsidR="004A40D7" w:rsidRPr="0011335B">
        <w:rPr>
          <w:sz w:val="26"/>
          <w:szCs w:val="26"/>
        </w:rPr>
        <w:t>графена</w:t>
      </w:r>
      <w:proofErr w:type="spellEnd"/>
      <w:r w:rsidR="004A40D7" w:rsidRPr="0011335B">
        <w:rPr>
          <w:sz w:val="26"/>
          <w:szCs w:val="26"/>
        </w:rPr>
        <w:t xml:space="preserve"> со сложной внутренней структурой [9].</w:t>
      </w:r>
    </w:p>
    <w:p w:rsidR="004A7A90" w:rsidRPr="0011335B" w:rsidRDefault="004A7A90" w:rsidP="003E737E">
      <w:pPr>
        <w:pStyle w:val="a7"/>
      </w:pPr>
    </w:p>
    <w:p w:rsidR="003D1E45" w:rsidRDefault="003D1E45" w:rsidP="003D1E45">
      <w:pPr>
        <w:ind w:firstLine="567"/>
        <w:jc w:val="both"/>
        <w:rPr>
          <w:sz w:val="28"/>
          <w:szCs w:val="28"/>
        </w:rPr>
      </w:pPr>
      <w:r w:rsidRPr="003D1E45">
        <w:rPr>
          <w:sz w:val="28"/>
          <w:szCs w:val="28"/>
        </w:rPr>
        <w:t>В последние годы было проведено множество исследований фрактальной структуры поверхностей [</w:t>
      </w:r>
      <w:r>
        <w:rPr>
          <w:sz w:val="28"/>
          <w:szCs w:val="28"/>
        </w:rPr>
        <w:t>1</w:t>
      </w:r>
      <w:r w:rsidR="00C84E7F">
        <w:rPr>
          <w:sz w:val="28"/>
          <w:szCs w:val="28"/>
        </w:rPr>
        <w:t>1</w:t>
      </w:r>
      <w:r w:rsidRPr="003D1E45">
        <w:rPr>
          <w:sz w:val="28"/>
          <w:szCs w:val="28"/>
        </w:rPr>
        <w:t>]. Эти исследования применяют весь спектр методов физики и химии – от молекулярных поверхностей белков до взлетных полос аэродромов. В качестве фрактальных рассма</w:t>
      </w:r>
      <w:r>
        <w:rPr>
          <w:sz w:val="28"/>
          <w:szCs w:val="28"/>
        </w:rPr>
        <w:t>тривались различные объекты. На</w:t>
      </w:r>
      <w:r w:rsidRPr="003D1E45">
        <w:rPr>
          <w:sz w:val="28"/>
          <w:szCs w:val="28"/>
        </w:rPr>
        <w:t>пример, была исследована шер</w:t>
      </w:r>
      <w:r>
        <w:rPr>
          <w:sz w:val="28"/>
          <w:szCs w:val="28"/>
        </w:rPr>
        <w:t>оховатость поверхностей разнообразных объек</w:t>
      </w:r>
      <w:r w:rsidRPr="003D1E45">
        <w:rPr>
          <w:sz w:val="28"/>
          <w:szCs w:val="28"/>
        </w:rPr>
        <w:t xml:space="preserve">тов – от обшивки супертанкеров и бетонных взлетных полос до поверхностей суставов, молекулярных поверхностей белков и шлифованных металлических поверхностей. Были сделаны выводы о том, что эти </w:t>
      </w:r>
      <w:proofErr w:type="spellStart"/>
      <w:r w:rsidRPr="003D1E45">
        <w:rPr>
          <w:sz w:val="28"/>
          <w:szCs w:val="28"/>
        </w:rPr>
        <w:t>поверх¬ности</w:t>
      </w:r>
      <w:proofErr w:type="spellEnd"/>
      <w:r w:rsidRPr="003D1E45">
        <w:rPr>
          <w:sz w:val="28"/>
          <w:szCs w:val="28"/>
        </w:rPr>
        <w:t xml:space="preserve"> являются фрактальными. </w:t>
      </w:r>
      <w:r>
        <w:rPr>
          <w:sz w:val="28"/>
          <w:szCs w:val="28"/>
        </w:rPr>
        <w:t>В настоящее время известно также, что поверхности тел с нанокластерным строением также могут рассматриваться как фракталы.</w:t>
      </w:r>
    </w:p>
    <w:p w:rsidR="00343129" w:rsidRDefault="00343129" w:rsidP="002F4D5B">
      <w:pPr>
        <w:ind w:firstLine="567"/>
        <w:jc w:val="both"/>
        <w:rPr>
          <w:sz w:val="28"/>
          <w:szCs w:val="28"/>
        </w:rPr>
      </w:pPr>
    </w:p>
    <w:p w:rsidR="00343129" w:rsidRPr="001412CA" w:rsidRDefault="00343129" w:rsidP="002F4D5B">
      <w:pPr>
        <w:ind w:firstLine="567"/>
        <w:jc w:val="both"/>
        <w:rPr>
          <w:b/>
          <w:sz w:val="28"/>
          <w:szCs w:val="28"/>
        </w:rPr>
      </w:pPr>
      <w:r w:rsidRPr="001412CA">
        <w:rPr>
          <w:b/>
          <w:sz w:val="28"/>
          <w:szCs w:val="28"/>
        </w:rPr>
        <w:t>1.6 Фотолюминесценция полупроводниковых наноструктур</w:t>
      </w:r>
    </w:p>
    <w:p w:rsidR="00343129" w:rsidRDefault="00343129" w:rsidP="003431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343129">
        <w:rPr>
          <w:sz w:val="28"/>
          <w:szCs w:val="28"/>
        </w:rPr>
        <w:t>фотолюминесценци</w:t>
      </w:r>
      <w:r>
        <w:rPr>
          <w:sz w:val="28"/>
          <w:szCs w:val="28"/>
        </w:rPr>
        <w:t>ей</w:t>
      </w:r>
      <w:r w:rsidRPr="00343129"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понимают</w:t>
      </w:r>
      <w:r w:rsidRPr="00343129">
        <w:rPr>
          <w:sz w:val="28"/>
          <w:szCs w:val="28"/>
        </w:rPr>
        <w:t xml:space="preserve"> свечение, возбуждаемое в с</w:t>
      </w:r>
      <w:r>
        <w:rPr>
          <w:sz w:val="28"/>
          <w:szCs w:val="28"/>
        </w:rPr>
        <w:t>реде светом разной длиной волны</w:t>
      </w:r>
      <w:r w:rsidRPr="00343129">
        <w:rPr>
          <w:sz w:val="28"/>
          <w:szCs w:val="28"/>
        </w:rPr>
        <w:t>.</w:t>
      </w:r>
      <w:r>
        <w:rPr>
          <w:sz w:val="28"/>
          <w:szCs w:val="28"/>
        </w:rPr>
        <w:t xml:space="preserve"> Фотолюминесценция получила широкое применение. </w:t>
      </w:r>
      <w:r w:rsidRPr="00343129">
        <w:rPr>
          <w:sz w:val="28"/>
          <w:szCs w:val="28"/>
        </w:rPr>
        <w:t xml:space="preserve">Ежегодно изготавливают сотни миллионов люминесцентных ламп; она в разных формах вошла в военную технику; люминесцентный анализ получил широкое применение в самых разнообразных сферах науки, техники, сельского хозяйства, медицины. </w:t>
      </w:r>
      <w:r>
        <w:rPr>
          <w:sz w:val="28"/>
          <w:szCs w:val="28"/>
        </w:rPr>
        <w:t>Результаты исследований показываю</w:t>
      </w:r>
      <w:r w:rsidRPr="00343129">
        <w:rPr>
          <w:sz w:val="28"/>
          <w:szCs w:val="28"/>
        </w:rPr>
        <w:t xml:space="preserve">т, что в </w:t>
      </w:r>
      <w:r w:rsidR="0030385D">
        <w:rPr>
          <w:sz w:val="28"/>
          <w:szCs w:val="28"/>
        </w:rPr>
        <w:t>фото</w:t>
      </w:r>
      <w:r w:rsidRPr="00343129">
        <w:rPr>
          <w:sz w:val="28"/>
          <w:szCs w:val="28"/>
        </w:rPr>
        <w:t xml:space="preserve">люминесценции соединений главную роль играют комплексы примесей, дефекты </w:t>
      </w:r>
      <w:r>
        <w:rPr>
          <w:sz w:val="28"/>
          <w:szCs w:val="28"/>
        </w:rPr>
        <w:t>кристаллической</w:t>
      </w:r>
      <w:r w:rsidRPr="00343129">
        <w:rPr>
          <w:sz w:val="28"/>
          <w:szCs w:val="28"/>
        </w:rPr>
        <w:t xml:space="preserve"> решетки.</w:t>
      </w:r>
    </w:p>
    <w:p w:rsidR="001412CA" w:rsidRDefault="001412CA" w:rsidP="00343129">
      <w:pPr>
        <w:ind w:firstLine="567"/>
        <w:jc w:val="both"/>
        <w:rPr>
          <w:sz w:val="28"/>
          <w:szCs w:val="28"/>
        </w:rPr>
      </w:pPr>
    </w:p>
    <w:p w:rsidR="00233EC9" w:rsidRDefault="00233EC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1AD9" w:rsidRPr="004D068E" w:rsidRDefault="002E0CB7" w:rsidP="00101AD9">
      <w:pPr>
        <w:jc w:val="center"/>
        <w:rPr>
          <w:b/>
          <w:sz w:val="28"/>
          <w:szCs w:val="28"/>
        </w:rPr>
      </w:pPr>
      <w:r w:rsidRPr="004D068E">
        <w:rPr>
          <w:b/>
          <w:sz w:val="28"/>
          <w:szCs w:val="28"/>
        </w:rPr>
        <w:lastRenderedPageBreak/>
        <w:t>ГЛАВА 2. ТЕОРЕТИЧЕСКИЕ ОСНОВЫ ИССЛЕДОВАНИЯ</w:t>
      </w:r>
    </w:p>
    <w:p w:rsidR="00101AD9" w:rsidRDefault="00101AD9" w:rsidP="002E0CB7">
      <w:pPr>
        <w:jc w:val="both"/>
      </w:pPr>
    </w:p>
    <w:p w:rsidR="002E0CB7" w:rsidRPr="002E0CB7" w:rsidRDefault="00CB6925" w:rsidP="002E0CB7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E0CB7" w:rsidRPr="002E0CB7">
        <w:rPr>
          <w:rFonts w:ascii="Times New Roman" w:hAnsi="Times New Roman" w:cs="Times New Roman"/>
          <w:b/>
          <w:sz w:val="28"/>
          <w:szCs w:val="28"/>
        </w:rPr>
        <w:t>.1 Фрактальные размерности самоподобных и самоаффинных     множеств</w:t>
      </w:r>
    </w:p>
    <w:p w:rsidR="00E447F3" w:rsidRPr="00E447F3" w:rsidRDefault="00E447F3" w:rsidP="002E0CB7">
      <w:pPr>
        <w:ind w:firstLine="567"/>
        <w:jc w:val="both"/>
        <w:rPr>
          <w:sz w:val="10"/>
          <w:szCs w:val="10"/>
        </w:rPr>
      </w:pPr>
    </w:p>
    <w:p w:rsidR="002E0CB7" w:rsidRPr="002E0CB7" w:rsidRDefault="002E0CB7" w:rsidP="002E0C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отмечено выше, полупроводниковые пленки, имеющие нанокластерное строение, могут </w:t>
      </w:r>
      <w:r w:rsidR="00A61665">
        <w:rPr>
          <w:sz w:val="28"/>
          <w:szCs w:val="28"/>
        </w:rPr>
        <w:t xml:space="preserve">быть </w:t>
      </w:r>
      <w:r>
        <w:rPr>
          <w:sz w:val="28"/>
          <w:szCs w:val="28"/>
        </w:rPr>
        <w:t xml:space="preserve">описаны как фрактальные объекты. Если при описании фрактального объекта </w:t>
      </w:r>
      <w:r w:rsidRPr="00FC17CF">
        <w:rPr>
          <w:sz w:val="28"/>
          <w:szCs w:val="28"/>
        </w:rPr>
        <w:t>число определяющих переменных больше еди</w:t>
      </w:r>
      <w:r w:rsidRPr="00FC17CF">
        <w:rPr>
          <w:sz w:val="28"/>
          <w:szCs w:val="28"/>
        </w:rPr>
        <w:softHyphen/>
        <w:t>ницы и коэффициенты подобия по этим переменным различны, то такие фрак</w:t>
      </w:r>
      <w:r w:rsidRPr="00FC17CF">
        <w:rPr>
          <w:sz w:val="28"/>
          <w:szCs w:val="28"/>
        </w:rPr>
        <w:softHyphen/>
        <w:t xml:space="preserve">тальные объекты называются </w:t>
      </w:r>
      <w:proofErr w:type="spellStart"/>
      <w:r w:rsidRPr="00FC17CF">
        <w:rPr>
          <w:sz w:val="28"/>
          <w:szCs w:val="28"/>
        </w:rPr>
        <w:t>самоаффинными</w:t>
      </w:r>
      <w:proofErr w:type="spellEnd"/>
      <w:r w:rsidRPr="00FC17CF">
        <w:rPr>
          <w:sz w:val="28"/>
          <w:szCs w:val="28"/>
        </w:rPr>
        <w:t xml:space="preserve">. </w:t>
      </w:r>
      <w:r w:rsidR="00A372D0">
        <w:rPr>
          <w:sz w:val="28"/>
          <w:szCs w:val="28"/>
        </w:rPr>
        <w:t xml:space="preserve">Распределение носителей заряда в </w:t>
      </w:r>
      <w:proofErr w:type="spellStart"/>
      <w:r w:rsidR="00A372D0">
        <w:rPr>
          <w:sz w:val="28"/>
          <w:szCs w:val="28"/>
        </w:rPr>
        <w:t>наноструктурированных</w:t>
      </w:r>
      <w:proofErr w:type="spellEnd"/>
      <w:r w:rsidR="00A372D0">
        <w:rPr>
          <w:sz w:val="28"/>
          <w:szCs w:val="28"/>
        </w:rPr>
        <w:t xml:space="preserve"> пленках является </w:t>
      </w:r>
      <w:proofErr w:type="spellStart"/>
      <w:r w:rsidR="00A372D0">
        <w:rPr>
          <w:sz w:val="28"/>
          <w:szCs w:val="28"/>
        </w:rPr>
        <w:t>самоаффинным</w:t>
      </w:r>
      <w:proofErr w:type="spellEnd"/>
      <w:r w:rsidR="00A372D0">
        <w:rPr>
          <w:sz w:val="28"/>
          <w:szCs w:val="28"/>
        </w:rPr>
        <w:t>.</w:t>
      </w:r>
    </w:p>
    <w:p w:rsidR="002E0CB7" w:rsidRPr="00DF6895" w:rsidRDefault="00E57FAB" w:rsidP="00E57F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E0CB7" w:rsidRPr="00FC17CF">
        <w:rPr>
          <w:sz w:val="28"/>
          <w:szCs w:val="28"/>
        </w:rPr>
        <w:t xml:space="preserve">ля описания фракталов используется фрактальная размерность (размерность </w:t>
      </w:r>
      <w:proofErr w:type="spellStart"/>
      <w:r w:rsidR="002E0CB7" w:rsidRPr="00FC17CF">
        <w:rPr>
          <w:sz w:val="28"/>
          <w:szCs w:val="28"/>
        </w:rPr>
        <w:t>Хаусдорфа-Безиковича</w:t>
      </w:r>
      <w:proofErr w:type="spellEnd"/>
      <w:r w:rsidR="002E0CB7" w:rsidRPr="00FC17CF">
        <w:rPr>
          <w:sz w:val="28"/>
          <w:szCs w:val="28"/>
        </w:rPr>
        <w:t>), которая определяется по формуле</w:t>
      </w:r>
    </w:p>
    <w:p w:rsidR="002E0CB7" w:rsidRPr="00E447F3" w:rsidRDefault="002E0CB7" w:rsidP="0043641D">
      <w:pPr>
        <w:pStyle w:val="a7"/>
        <w:rPr>
          <w:sz w:val="16"/>
          <w:szCs w:val="16"/>
        </w:rPr>
      </w:pPr>
    </w:p>
    <w:p w:rsidR="002E0CB7" w:rsidRPr="002E0CB7" w:rsidRDefault="002E0CB7" w:rsidP="002E0CB7">
      <w:pPr>
        <w:shd w:val="clear" w:color="auto" w:fill="FFFFFF"/>
        <w:tabs>
          <w:tab w:val="center" w:pos="3119"/>
          <w:tab w:val="right" w:pos="6096"/>
        </w:tabs>
        <w:spacing w:after="120"/>
        <w:ind w:firstLine="567"/>
        <w:jc w:val="both"/>
        <w:rPr>
          <w:snapToGrid w:val="0"/>
          <w:sz w:val="28"/>
          <w:szCs w:val="28"/>
        </w:rPr>
      </w:pPr>
      <w:r w:rsidRPr="0043641D">
        <w:rPr>
          <w:snapToGrid w:val="0"/>
          <w:position w:val="-32"/>
          <w:sz w:val="16"/>
          <w:szCs w:val="16"/>
        </w:rPr>
        <w:object w:dxaOrig="2220" w:dyaOrig="800">
          <v:shape id="_x0000_i1031" type="#_x0000_t75" style="width:111.8pt;height:39.75pt" o:ole="" fillcolor="window">
            <v:imagedata r:id="rId23" o:title=""/>
          </v:shape>
          <o:OLEObject Type="Embed" ProgID="Equation.DSMT4" ShapeID="_x0000_i1031" DrawAspect="Content" ObjectID="_1612701859" r:id="rId24"/>
        </w:object>
      </w:r>
      <w:r w:rsidRPr="00FC17CF">
        <w:rPr>
          <w:snapToGrid w:val="0"/>
          <w:sz w:val="28"/>
          <w:szCs w:val="28"/>
        </w:rPr>
        <w:t>.</w:t>
      </w:r>
      <w:r w:rsidRPr="00FC17CF">
        <w:rPr>
          <w:snapToGrid w:val="0"/>
          <w:sz w:val="28"/>
          <w:szCs w:val="28"/>
        </w:rPr>
        <w:tab/>
      </w:r>
      <w:r w:rsidRPr="00FC17CF">
        <w:rPr>
          <w:snapToGrid w:val="0"/>
          <w:sz w:val="28"/>
          <w:szCs w:val="28"/>
        </w:rPr>
        <w:tab/>
      </w:r>
      <w:r w:rsidRPr="00FC17CF">
        <w:rPr>
          <w:snapToGrid w:val="0"/>
          <w:sz w:val="28"/>
          <w:szCs w:val="28"/>
        </w:rPr>
        <w:tab/>
        <w:t xml:space="preserve">                                     </w:t>
      </w:r>
      <w:r w:rsidR="00E447F3">
        <w:rPr>
          <w:snapToGrid w:val="0"/>
          <w:sz w:val="28"/>
          <w:szCs w:val="28"/>
        </w:rPr>
        <w:t xml:space="preserve">         </w:t>
      </w:r>
      <w:r w:rsidRPr="00FC17CF">
        <w:rPr>
          <w:snapToGrid w:val="0"/>
          <w:sz w:val="28"/>
          <w:szCs w:val="28"/>
        </w:rPr>
        <w:t>(1)</w:t>
      </w:r>
    </w:p>
    <w:p w:rsidR="002E0CB7" w:rsidRPr="00FC17CF" w:rsidRDefault="002E0CB7" w:rsidP="002E0CB7">
      <w:pPr>
        <w:jc w:val="both"/>
        <w:rPr>
          <w:sz w:val="28"/>
          <w:szCs w:val="28"/>
        </w:rPr>
      </w:pPr>
      <w:proofErr w:type="gramStart"/>
      <w:r w:rsidRPr="00FC17CF">
        <w:rPr>
          <w:sz w:val="28"/>
          <w:szCs w:val="28"/>
        </w:rPr>
        <w:t xml:space="preserve">где </w:t>
      </w:r>
      <w:r w:rsidRPr="00FC17CF">
        <w:rPr>
          <w:position w:val="-6"/>
          <w:sz w:val="28"/>
          <w:szCs w:val="28"/>
        </w:rPr>
        <w:object w:dxaOrig="240" w:dyaOrig="300">
          <v:shape id="_x0000_i1032" type="#_x0000_t75" style="width:12.75pt;height:14.25pt" o:ole="">
            <v:imagedata r:id="rId25" o:title=""/>
          </v:shape>
          <o:OLEObject Type="Embed" ProgID="Equation.DSMT4" ShapeID="_x0000_i1032" DrawAspect="Content" ObjectID="_1612701860" r:id="rId26"/>
        </w:object>
      </w:r>
      <w:r w:rsidRPr="00FC17CF">
        <w:rPr>
          <w:sz w:val="28"/>
          <w:szCs w:val="28"/>
        </w:rPr>
        <w:t xml:space="preserve"> −</w:t>
      </w:r>
      <w:proofErr w:type="gramEnd"/>
      <w:r w:rsidRPr="00FC17CF">
        <w:rPr>
          <w:sz w:val="28"/>
          <w:szCs w:val="28"/>
        </w:rPr>
        <w:t xml:space="preserve"> размер ячеек, на которые разбита рассматриваемая область пространства, </w:t>
      </w:r>
      <w:r w:rsidRPr="00FC17CF">
        <w:rPr>
          <w:position w:val="-10"/>
          <w:sz w:val="28"/>
          <w:szCs w:val="28"/>
        </w:rPr>
        <w:object w:dxaOrig="560" w:dyaOrig="340">
          <v:shape id="_x0000_i1033" type="#_x0000_t75" style="width:33.75pt;height:19.5pt" o:ole="">
            <v:imagedata r:id="rId27" o:title=""/>
          </v:shape>
          <o:OLEObject Type="Embed" ProgID="Equation.3" ShapeID="_x0000_i1033" DrawAspect="Content" ObjectID="_1612701861" r:id="rId28"/>
        </w:object>
      </w:r>
      <w:r w:rsidRPr="00FC17CF">
        <w:rPr>
          <w:sz w:val="28"/>
          <w:szCs w:val="28"/>
        </w:rPr>
        <w:t xml:space="preserve"> − количество этих ячеек. </w:t>
      </w:r>
    </w:p>
    <w:p w:rsidR="002E0CB7" w:rsidRPr="00FC17CF" w:rsidRDefault="002E0CB7" w:rsidP="00AF3D30">
      <w:pPr>
        <w:ind w:firstLine="567"/>
        <w:jc w:val="both"/>
        <w:rPr>
          <w:sz w:val="28"/>
          <w:szCs w:val="28"/>
        </w:rPr>
      </w:pPr>
      <w:r w:rsidRPr="00FC17CF">
        <w:rPr>
          <w:sz w:val="28"/>
          <w:szCs w:val="28"/>
        </w:rPr>
        <w:t xml:space="preserve">Согласно Б. Мандельброту, любое множество с нецелым </w:t>
      </w:r>
      <w:proofErr w:type="gramStart"/>
      <w:r w:rsidRPr="00FC17CF">
        <w:rPr>
          <w:sz w:val="28"/>
          <w:szCs w:val="28"/>
        </w:rPr>
        <w:t xml:space="preserve">значением </w:t>
      </w:r>
      <w:r w:rsidRPr="00FC17CF">
        <w:rPr>
          <w:position w:val="-4"/>
          <w:sz w:val="28"/>
          <w:szCs w:val="28"/>
        </w:rPr>
        <w:object w:dxaOrig="300" w:dyaOrig="279">
          <v:shape id="_x0000_i1034" type="#_x0000_t75" style="width:14.25pt;height:14.25pt" o:ole="">
            <v:imagedata r:id="rId29" o:title=""/>
          </v:shape>
          <o:OLEObject Type="Embed" ProgID="Equation.DSMT4" ShapeID="_x0000_i1034" DrawAspect="Content" ObjectID="_1612701862" r:id="rId30"/>
        </w:object>
      </w:r>
      <w:r w:rsidRPr="00FC17CF">
        <w:rPr>
          <w:sz w:val="28"/>
          <w:szCs w:val="28"/>
        </w:rPr>
        <w:t xml:space="preserve"> явля</w:t>
      </w:r>
      <w:r w:rsidRPr="00FC17CF">
        <w:rPr>
          <w:sz w:val="28"/>
          <w:szCs w:val="28"/>
        </w:rPr>
        <w:softHyphen/>
        <w:t>ется</w:t>
      </w:r>
      <w:proofErr w:type="gramEnd"/>
      <w:r w:rsidRPr="00FC17CF">
        <w:rPr>
          <w:sz w:val="28"/>
          <w:szCs w:val="28"/>
        </w:rPr>
        <w:t xml:space="preserve"> фракталом. Можно также сказать, что фракталом называется множество, размерность </w:t>
      </w:r>
      <w:proofErr w:type="spellStart"/>
      <w:r w:rsidRPr="00FC17CF">
        <w:rPr>
          <w:sz w:val="28"/>
          <w:szCs w:val="28"/>
        </w:rPr>
        <w:t>Хаусдорфа-Безиковича</w:t>
      </w:r>
      <w:proofErr w:type="spellEnd"/>
      <w:r w:rsidRPr="00FC17CF">
        <w:rPr>
          <w:sz w:val="28"/>
          <w:szCs w:val="28"/>
        </w:rPr>
        <w:t xml:space="preserve"> которого строго больше его топологической размерности, т.е. количества параметров, которые необходимо задать, чтобы однозначно определить положение объекта в пространстве. </w:t>
      </w:r>
    </w:p>
    <w:p w:rsidR="002E0CB7" w:rsidRPr="002F7350" w:rsidRDefault="002E0CB7" w:rsidP="00150A5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350">
        <w:rPr>
          <w:rFonts w:ascii="Times New Roman" w:hAnsi="Times New Roman" w:cs="Times New Roman"/>
          <w:sz w:val="28"/>
          <w:szCs w:val="28"/>
        </w:rPr>
        <w:t xml:space="preserve">Фракталы имеют разнообразные свойства, проявляющиеся на разных масштабах измерения. Фрактальный объект является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самоподобным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 xml:space="preserve">, если характеризуется только одним значением коэффициента подобия по переменным, и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самоаффинным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 xml:space="preserve">, если несколькими. Полупроводниковые пленки из-за анизотропии их свойств имеют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само</w:t>
      </w:r>
      <w:r w:rsidRPr="002F7350">
        <w:rPr>
          <w:rFonts w:ascii="Times New Roman" w:hAnsi="Times New Roman" w:cs="Times New Roman"/>
          <w:sz w:val="28"/>
          <w:szCs w:val="28"/>
        </w:rPr>
        <w:softHyphen/>
        <w:t>аффинное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 xml:space="preserve"> строение, т.е. характеризуются набором фрактальных размерностей. Фракталь</w:t>
      </w:r>
      <w:r w:rsidRPr="002F7350">
        <w:rPr>
          <w:rFonts w:ascii="Times New Roman" w:hAnsi="Times New Roman" w:cs="Times New Roman"/>
          <w:sz w:val="28"/>
          <w:szCs w:val="28"/>
        </w:rPr>
        <w:softHyphen/>
        <w:t xml:space="preserve">ные объекты могут быть образованы из точечных, линейчатых, поверхностных, объемных структур с топологическими </w:t>
      </w:r>
      <w:proofErr w:type="gramStart"/>
      <w:r w:rsidRPr="002F7350">
        <w:rPr>
          <w:rFonts w:ascii="Times New Roman" w:hAnsi="Times New Roman" w:cs="Times New Roman"/>
          <w:sz w:val="28"/>
          <w:szCs w:val="28"/>
        </w:rPr>
        <w:t xml:space="preserve">размерностями </w:t>
      </w:r>
      <w:r w:rsidR="00341FFE" w:rsidRPr="002F7350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035" type="#_x0000_t75" style="width:76.55pt;height:19.5pt" o:ole="">
            <v:imagedata r:id="rId31" o:title=""/>
            <o:lock v:ext="edit" aspectratio="f"/>
          </v:shape>
          <o:OLEObject Type="Embed" ProgID="Equation.DSMT4" ShapeID="_x0000_i1035" DrawAspect="Content" ObjectID="_1612701863" r:id="rId32"/>
        </w:object>
      </w:r>
      <w:r w:rsidRPr="002F73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7350">
        <w:rPr>
          <w:rFonts w:ascii="Times New Roman" w:hAnsi="Times New Roman" w:cs="Times New Roman"/>
          <w:sz w:val="28"/>
          <w:szCs w:val="28"/>
        </w:rPr>
        <w:t xml:space="preserve"> Фрактальную размерность n-мерного объекта запишем в виде</w:t>
      </w:r>
    </w:p>
    <w:p w:rsidR="00AF3D30" w:rsidRPr="00E447F3" w:rsidRDefault="00AF3D30" w:rsidP="00AF3D30">
      <w:pPr>
        <w:pStyle w:val="a7"/>
        <w:jc w:val="both"/>
        <w:rPr>
          <w:sz w:val="16"/>
          <w:szCs w:val="16"/>
        </w:rPr>
      </w:pPr>
    </w:p>
    <w:p w:rsidR="002E0CB7" w:rsidRDefault="002E0CB7" w:rsidP="00AF3D3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341FFE" w:rsidRPr="002F7350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036" type="#_x0000_t75" style="width:57.75pt;height:15.75pt" o:ole="">
            <v:imagedata r:id="rId33" o:title=""/>
            <o:lock v:ext="edit" aspectratio="f"/>
          </v:shape>
          <o:OLEObject Type="Embed" ProgID="Equation.DSMT4" ShapeID="_x0000_i1036" DrawAspect="Content" ObjectID="_1612701864" r:id="rId34"/>
        </w:object>
      </w:r>
      <w:r w:rsidRPr="002F7350">
        <w:rPr>
          <w:rFonts w:ascii="Times New Roman" w:hAnsi="Times New Roman" w:cs="Times New Roman"/>
          <w:sz w:val="28"/>
          <w:szCs w:val="28"/>
        </w:rPr>
        <w:t xml:space="preserve">, </w:t>
      </w:r>
      <w:r w:rsidR="00341FFE" w:rsidRPr="002F7350">
        <w:rPr>
          <w:rFonts w:ascii="Times New Roman" w:hAnsi="Times New Roman" w:cs="Times New Roman"/>
          <w:position w:val="-6"/>
          <w:sz w:val="28"/>
          <w:szCs w:val="28"/>
        </w:rPr>
        <w:object w:dxaOrig="1060" w:dyaOrig="300">
          <v:shape id="_x0000_i1037" type="#_x0000_t75" style="width:52.5pt;height:14.25pt" o:ole="">
            <v:imagedata r:id="rId35" o:title=""/>
            <o:lock v:ext="edit" aspectratio="f"/>
          </v:shape>
          <o:OLEObject Type="Embed" ProgID="Equation.DSMT4" ShapeID="_x0000_i1037" DrawAspect="Content" ObjectID="_1612701865" r:id="rId36"/>
        </w:object>
      </w:r>
      <w:r w:rsidRPr="002F7350">
        <w:rPr>
          <w:rFonts w:ascii="Times New Roman" w:hAnsi="Times New Roman" w:cs="Times New Roman"/>
          <w:sz w:val="28"/>
          <w:szCs w:val="28"/>
        </w:rPr>
        <w:t xml:space="preserve">, </w:t>
      </w:r>
      <w:r w:rsidR="00341FFE" w:rsidRPr="002F7350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038" type="#_x0000_t75" style="width:49.5pt;height:15.75pt" o:ole="">
            <v:imagedata r:id="rId37" o:title=""/>
            <o:lock v:ext="edit" aspectratio="f"/>
          </v:shape>
          <o:OLEObject Type="Embed" ProgID="Equation.DSMT4" ShapeID="_x0000_i1038" DrawAspect="Content" ObjectID="_1612701866" r:id="rId38"/>
        </w:object>
      </w:r>
      <w:r w:rsidRPr="002F7350">
        <w:rPr>
          <w:rFonts w:ascii="Times New Roman" w:hAnsi="Times New Roman" w:cs="Times New Roman"/>
          <w:sz w:val="28"/>
          <w:szCs w:val="28"/>
        </w:rPr>
        <w:t>.</w:t>
      </w:r>
      <w:r w:rsidRPr="002F735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6A2266">
        <w:rPr>
          <w:rFonts w:ascii="Times New Roman" w:hAnsi="Times New Roman" w:cs="Times New Roman"/>
          <w:sz w:val="28"/>
          <w:szCs w:val="28"/>
        </w:rPr>
        <w:tab/>
      </w:r>
      <w:r w:rsidR="006A2266">
        <w:rPr>
          <w:rFonts w:ascii="Times New Roman" w:hAnsi="Times New Roman" w:cs="Times New Roman"/>
          <w:sz w:val="28"/>
          <w:szCs w:val="28"/>
        </w:rPr>
        <w:tab/>
      </w:r>
      <w:r w:rsidR="006A2266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E447F3">
        <w:rPr>
          <w:rFonts w:ascii="Times New Roman" w:hAnsi="Times New Roman" w:cs="Times New Roman"/>
          <w:sz w:val="28"/>
          <w:szCs w:val="28"/>
        </w:rPr>
        <w:t xml:space="preserve">        </w:t>
      </w:r>
      <w:r w:rsidR="006A2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A22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E0CB7" w:rsidRPr="00E447F3" w:rsidRDefault="002E0CB7" w:rsidP="00341FFE">
      <w:pPr>
        <w:pStyle w:val="a7"/>
        <w:jc w:val="both"/>
        <w:rPr>
          <w:rFonts w:ascii="Times New Roman" w:hAnsi="Times New Roman" w:cs="Times New Roman"/>
          <w:sz w:val="16"/>
          <w:szCs w:val="16"/>
        </w:rPr>
      </w:pPr>
    </w:p>
    <w:p w:rsidR="00341FFE" w:rsidRDefault="00341FFE" w:rsidP="00341FF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341FFE">
        <w:rPr>
          <w:rFonts w:ascii="Times New Roman" w:hAnsi="Times New Roman" w:cs="Times New Roman"/>
          <w:position w:val="-10"/>
          <w:sz w:val="28"/>
          <w:szCs w:val="28"/>
        </w:rPr>
        <w:object w:dxaOrig="440" w:dyaOrig="279">
          <v:shape id="_x0000_i1039" type="#_x0000_t75" style="width:22.5pt;height:14.25pt" o:ole="">
            <v:imagedata r:id="rId39" o:title=""/>
          </v:shape>
          <o:OLEObject Type="Embed" ProgID="Equation.DSMT4" ShapeID="_x0000_i1039" DrawAspect="Content" ObjectID="_1612701867" r:id="rId40"/>
        </w:object>
      </w:r>
      <w:r>
        <w:rPr>
          <w:rFonts w:ascii="Times New Roman" w:hAnsi="Times New Roman" w:cs="Times New Roman"/>
          <w:sz w:val="28"/>
          <w:szCs w:val="28"/>
        </w:rPr>
        <w:t xml:space="preserve"> разность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фрактальной и топологической размерностью. </w:t>
      </w:r>
    </w:p>
    <w:p w:rsidR="002E0CB7" w:rsidRPr="002F7350" w:rsidRDefault="002E0CB7" w:rsidP="00606FE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350">
        <w:rPr>
          <w:rFonts w:ascii="Times New Roman" w:hAnsi="Times New Roman" w:cs="Times New Roman"/>
          <w:sz w:val="28"/>
          <w:szCs w:val="28"/>
        </w:rPr>
        <w:t xml:space="preserve">Различные </w:t>
      </w:r>
      <w:proofErr w:type="gramStart"/>
      <w:r w:rsidRPr="002F7350">
        <w:rPr>
          <w:rFonts w:ascii="Times New Roman" w:hAnsi="Times New Roman" w:cs="Times New Roman"/>
          <w:sz w:val="28"/>
          <w:szCs w:val="28"/>
        </w:rPr>
        <w:t xml:space="preserve">комбинации </w:t>
      </w:r>
      <w:r w:rsidR="00341FFE" w:rsidRPr="002F7350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040" type="#_x0000_t75" style="width:12.75pt;height:14.25pt" o:ole="">
            <v:imagedata r:id="rId41" o:title=""/>
            <o:lock v:ext="edit" aspectratio="f"/>
          </v:shape>
          <o:OLEObject Type="Embed" ProgID="Equation.DSMT4" ShapeID="_x0000_i1040" DrawAspect="Content" ObjectID="_1612701868" r:id="rId42"/>
        </w:object>
      </w:r>
      <w:r w:rsidR="00341FF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2F7350">
        <w:rPr>
          <w:rFonts w:ascii="Times New Roman" w:hAnsi="Times New Roman" w:cs="Times New Roman"/>
          <w:sz w:val="28"/>
          <w:szCs w:val="28"/>
        </w:rPr>
        <w:t xml:space="preserve"> </w:t>
      </w:r>
      <w:r w:rsidR="00341FFE" w:rsidRPr="002F7350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041" type="#_x0000_t75" style="width:14.25pt;height:14.25pt" o:ole="">
            <v:imagedata r:id="rId43" o:title=""/>
            <o:lock v:ext="edit" aspectratio="f"/>
          </v:shape>
          <o:OLEObject Type="Embed" ProgID="Equation.DSMT4" ShapeID="_x0000_i1041" DrawAspect="Content" ObjectID="_1612701869" r:id="rId44"/>
        </w:object>
      </w:r>
      <w:r w:rsidRPr="002F7350">
        <w:rPr>
          <w:rFonts w:ascii="Times New Roman" w:hAnsi="Times New Roman" w:cs="Times New Roman"/>
          <w:sz w:val="28"/>
          <w:szCs w:val="28"/>
        </w:rPr>
        <w:t xml:space="preserve"> позволяют описать всевозможные фрактальные структуры, образуемые в пространстве. Значения</w:t>
      </w:r>
      <w:r w:rsidR="00341F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1FFE">
        <w:rPr>
          <w:rFonts w:ascii="Times New Roman" w:hAnsi="Times New Roman" w:cs="Times New Roman"/>
          <w:sz w:val="28"/>
          <w:szCs w:val="28"/>
        </w:rPr>
        <w:t>параметра</w:t>
      </w:r>
      <w:r w:rsidRPr="002F7350">
        <w:rPr>
          <w:rFonts w:ascii="Times New Roman" w:hAnsi="Times New Roman" w:cs="Times New Roman"/>
          <w:sz w:val="28"/>
          <w:szCs w:val="28"/>
        </w:rPr>
        <w:t xml:space="preserve"> </w:t>
      </w:r>
      <w:r w:rsidR="00341FFE" w:rsidRPr="002F7350">
        <w:rPr>
          <w:rFonts w:ascii="Times New Roman" w:hAnsi="Times New Roman" w:cs="Times New Roman"/>
          <w:position w:val="-10"/>
          <w:sz w:val="28"/>
          <w:szCs w:val="28"/>
        </w:rPr>
        <w:object w:dxaOrig="220" w:dyaOrig="279">
          <v:shape id="_x0000_i1042" type="#_x0000_t75" style="width:11.25pt;height:14.25pt" o:ole="">
            <v:imagedata r:id="rId45" o:title=""/>
            <o:lock v:ext="edit" aspectratio="f"/>
          </v:shape>
          <o:OLEObject Type="Embed" ProgID="Equation.DSMT4" ShapeID="_x0000_i1042" DrawAspect="Content" ObjectID="_1612701870" r:id="rId46"/>
        </w:object>
      </w:r>
      <w:r w:rsidRPr="002F7350">
        <w:rPr>
          <w:rFonts w:ascii="Times New Roman" w:hAnsi="Times New Roman" w:cs="Times New Roman"/>
          <w:sz w:val="28"/>
          <w:szCs w:val="28"/>
        </w:rPr>
        <w:t xml:space="preserve"> определяются</w:t>
      </w:r>
      <w:proofErr w:type="gramEnd"/>
      <w:r w:rsidRPr="002F7350">
        <w:rPr>
          <w:rFonts w:ascii="Times New Roman" w:hAnsi="Times New Roman" w:cs="Times New Roman"/>
          <w:sz w:val="28"/>
          <w:szCs w:val="28"/>
        </w:rPr>
        <w:t xml:space="preserve"> из следующих рассуждений [</w:t>
      </w:r>
      <w:r w:rsidR="00341FFE">
        <w:rPr>
          <w:rFonts w:ascii="Times New Roman" w:hAnsi="Times New Roman" w:cs="Times New Roman"/>
          <w:sz w:val="28"/>
          <w:szCs w:val="28"/>
        </w:rPr>
        <w:t>10</w:t>
      </w:r>
      <w:r w:rsidRPr="002F7350">
        <w:rPr>
          <w:rFonts w:ascii="Times New Roman" w:hAnsi="Times New Roman" w:cs="Times New Roman"/>
          <w:sz w:val="28"/>
          <w:szCs w:val="28"/>
        </w:rPr>
        <w:t xml:space="preserve">, </w:t>
      </w:r>
      <w:r w:rsidR="00341FFE">
        <w:rPr>
          <w:rFonts w:ascii="Times New Roman" w:hAnsi="Times New Roman" w:cs="Times New Roman"/>
          <w:sz w:val="28"/>
          <w:szCs w:val="28"/>
        </w:rPr>
        <w:t>12</w:t>
      </w:r>
      <w:r w:rsidRPr="002F7350">
        <w:rPr>
          <w:rFonts w:ascii="Times New Roman" w:hAnsi="Times New Roman" w:cs="Times New Roman"/>
          <w:sz w:val="28"/>
          <w:szCs w:val="28"/>
        </w:rPr>
        <w:t>].</w:t>
      </w:r>
      <w:r w:rsidR="00341FFE">
        <w:rPr>
          <w:rFonts w:ascii="Times New Roman" w:hAnsi="Times New Roman" w:cs="Times New Roman"/>
          <w:sz w:val="28"/>
          <w:szCs w:val="28"/>
        </w:rPr>
        <w:t xml:space="preserve"> </w:t>
      </w:r>
      <w:r w:rsidRPr="002F7350">
        <w:rPr>
          <w:rFonts w:ascii="Times New Roman" w:hAnsi="Times New Roman" w:cs="Times New Roman"/>
          <w:sz w:val="28"/>
          <w:szCs w:val="28"/>
        </w:rPr>
        <w:t xml:space="preserve">В качестве критериев самоаффинности и самоподобия примем </w:t>
      </w:r>
      <w:r w:rsidR="00341FFE">
        <w:rPr>
          <w:rFonts w:ascii="Times New Roman" w:hAnsi="Times New Roman" w:cs="Times New Roman"/>
          <w:sz w:val="28"/>
          <w:szCs w:val="28"/>
        </w:rPr>
        <w:t xml:space="preserve">следующие критерии </w:t>
      </w:r>
      <w:proofErr w:type="gramStart"/>
      <w:r w:rsidR="00341FFE">
        <w:rPr>
          <w:rFonts w:ascii="Times New Roman" w:hAnsi="Times New Roman" w:cs="Times New Roman"/>
          <w:sz w:val="28"/>
          <w:szCs w:val="28"/>
        </w:rPr>
        <w:t>самоорганизации</w:t>
      </w:r>
      <w:r w:rsidRPr="002F7350">
        <w:rPr>
          <w:rFonts w:ascii="Times New Roman" w:hAnsi="Times New Roman" w:cs="Times New Roman"/>
          <w:sz w:val="28"/>
          <w:szCs w:val="28"/>
        </w:rPr>
        <w:t>:</w:t>
      </w:r>
      <w:r w:rsidR="00606FEB">
        <w:rPr>
          <w:rFonts w:ascii="Times New Roman" w:hAnsi="Times New Roman" w:cs="Times New Roman"/>
          <w:sz w:val="28"/>
          <w:szCs w:val="28"/>
        </w:rPr>
        <w:t xml:space="preserve"> </w:t>
      </w:r>
      <w:r w:rsidR="00C84E7F" w:rsidRPr="002F7350">
        <w:rPr>
          <w:rFonts w:ascii="Times New Roman" w:hAnsi="Times New Roman" w:cs="Times New Roman"/>
          <w:position w:val="-12"/>
          <w:sz w:val="28"/>
          <w:szCs w:val="28"/>
        </w:rPr>
        <w:object w:dxaOrig="1600" w:dyaOrig="380">
          <v:shape id="_x0000_i1043" type="#_x0000_t75" style="width:78.7pt;height:19.5pt" o:ole="">
            <v:imagedata r:id="rId47" o:title=""/>
            <o:lock v:ext="edit" aspectratio="f"/>
          </v:shape>
          <o:OLEObject Type="Embed" ProgID="Equation.DSMT4" ShapeID="_x0000_i1043" DrawAspect="Content" ObjectID="_1612701871" r:id="rId48"/>
        </w:object>
      </w:r>
      <w:r w:rsidR="00606FE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606FEB">
        <w:rPr>
          <w:rFonts w:ascii="Times New Roman" w:hAnsi="Times New Roman" w:cs="Times New Roman"/>
          <w:sz w:val="28"/>
          <w:szCs w:val="28"/>
        </w:rPr>
        <w:t xml:space="preserve"> </w:t>
      </w:r>
      <w:r w:rsidR="00C84E7F" w:rsidRPr="002F7350">
        <w:rPr>
          <w:rFonts w:ascii="Times New Roman" w:hAnsi="Times New Roman" w:cs="Times New Roman"/>
          <w:position w:val="-12"/>
          <w:sz w:val="28"/>
          <w:szCs w:val="28"/>
        </w:rPr>
        <w:object w:dxaOrig="1620" w:dyaOrig="380">
          <v:shape id="_x0000_i1044" type="#_x0000_t75" style="width:84.75pt;height:19.5pt" o:ole="">
            <v:imagedata r:id="rId49" o:title=""/>
            <o:lock v:ext="edit" aspectratio="f"/>
          </v:shape>
          <o:OLEObject Type="Embed" ProgID="Equation.DSMT4" ShapeID="_x0000_i1044" DrawAspect="Content" ObjectID="_1612701872" r:id="rId50"/>
        </w:object>
      </w:r>
      <w:r w:rsidR="00606FEB">
        <w:rPr>
          <w:rFonts w:ascii="Times New Roman" w:hAnsi="Times New Roman" w:cs="Times New Roman"/>
          <w:sz w:val="28"/>
          <w:szCs w:val="28"/>
        </w:rPr>
        <w:t xml:space="preserve">. </w:t>
      </w:r>
      <w:r w:rsidR="00341FFE">
        <w:rPr>
          <w:rFonts w:ascii="Times New Roman" w:hAnsi="Times New Roman" w:cs="Times New Roman"/>
          <w:sz w:val="28"/>
          <w:szCs w:val="28"/>
        </w:rPr>
        <w:t xml:space="preserve">Эти числа характеризуют устойчивые </w:t>
      </w:r>
      <w:proofErr w:type="spellStart"/>
      <w:r w:rsidR="00341FFE">
        <w:rPr>
          <w:rFonts w:ascii="Times New Roman" w:hAnsi="Times New Roman" w:cs="Times New Roman"/>
          <w:sz w:val="28"/>
          <w:szCs w:val="28"/>
        </w:rPr>
        <w:t>самоподобные</w:t>
      </w:r>
      <w:proofErr w:type="spellEnd"/>
      <w:r w:rsidR="00341F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41FFE">
        <w:rPr>
          <w:rFonts w:ascii="Times New Roman" w:hAnsi="Times New Roman" w:cs="Times New Roman"/>
          <w:sz w:val="28"/>
          <w:szCs w:val="28"/>
        </w:rPr>
        <w:t>самоаффинные</w:t>
      </w:r>
      <w:proofErr w:type="spellEnd"/>
      <w:r w:rsidR="00341FFE">
        <w:rPr>
          <w:rFonts w:ascii="Times New Roman" w:hAnsi="Times New Roman" w:cs="Times New Roman"/>
          <w:sz w:val="28"/>
          <w:szCs w:val="28"/>
        </w:rPr>
        <w:t xml:space="preserve"> фрактальные множества, и могут быть использованы для описания морфологии поверхностей нанокластерных полупроводниковых пленок. </w:t>
      </w:r>
    </w:p>
    <w:p w:rsidR="002E0CB7" w:rsidRPr="002F7350" w:rsidRDefault="002E0CB7" w:rsidP="002E0CB7">
      <w:pPr>
        <w:pStyle w:val="a7"/>
        <w:jc w:val="both"/>
      </w:pPr>
    </w:p>
    <w:p w:rsidR="002E0CB7" w:rsidRPr="00606FEB" w:rsidRDefault="002E0CB7" w:rsidP="00E57FA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350">
        <w:lastRenderedPageBreak/>
        <w:tab/>
      </w:r>
      <w:r w:rsidR="007D2BD4">
        <w:rPr>
          <w:rFonts w:ascii="Times New Roman" w:hAnsi="Times New Roman" w:cs="Times New Roman"/>
          <w:b/>
          <w:sz w:val="28"/>
          <w:szCs w:val="28"/>
        </w:rPr>
        <w:t>2</w:t>
      </w:r>
      <w:r w:rsidRPr="00606FEB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341FFE" w:rsidRPr="00606FEB">
        <w:rPr>
          <w:rFonts w:ascii="Times New Roman" w:hAnsi="Times New Roman" w:cs="Times New Roman"/>
          <w:b/>
          <w:sz w:val="28"/>
          <w:szCs w:val="28"/>
        </w:rPr>
        <w:t>Уравнение фрактальной эволюции меры</w:t>
      </w:r>
    </w:p>
    <w:p w:rsidR="002E0CB7" w:rsidRPr="0084182F" w:rsidRDefault="002E0CB7" w:rsidP="002E0CB7">
      <w:pPr>
        <w:pStyle w:val="a7"/>
        <w:jc w:val="both"/>
      </w:pPr>
    </w:p>
    <w:p w:rsidR="002E0CB7" w:rsidRDefault="002E0CB7" w:rsidP="00E57FAB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7350">
        <w:rPr>
          <w:rFonts w:ascii="Times New Roman" w:hAnsi="Times New Roman" w:cs="Times New Roman"/>
          <w:sz w:val="28"/>
          <w:szCs w:val="28"/>
        </w:rPr>
        <w:t xml:space="preserve">Модели поверхностей полупроводниковых пленок, </w:t>
      </w:r>
      <w:r>
        <w:rPr>
          <w:rFonts w:ascii="Times New Roman" w:hAnsi="Times New Roman" w:cs="Times New Roman"/>
          <w:sz w:val="28"/>
          <w:szCs w:val="28"/>
        </w:rPr>
        <w:t>содержащих</w:t>
      </w:r>
      <w:r w:rsidRPr="002F7350">
        <w:rPr>
          <w:rFonts w:ascii="Times New Roman" w:hAnsi="Times New Roman" w:cs="Times New Roman"/>
          <w:sz w:val="28"/>
          <w:szCs w:val="28"/>
        </w:rPr>
        <w:t xml:space="preserve"> нано-структуры, могут быть построены на основе универсального отображения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перемежаемости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>, описывающего эволюцию фрактальной меры [</w:t>
      </w:r>
      <w:r w:rsidR="004F2CE9">
        <w:rPr>
          <w:rFonts w:ascii="Times New Roman" w:hAnsi="Times New Roman" w:cs="Times New Roman"/>
          <w:sz w:val="28"/>
          <w:szCs w:val="28"/>
        </w:rPr>
        <w:t>13</w:t>
      </w:r>
      <w:r w:rsidR="00172344">
        <w:rPr>
          <w:rFonts w:ascii="Times New Roman" w:hAnsi="Times New Roman" w:cs="Times New Roman"/>
          <w:sz w:val="28"/>
          <w:szCs w:val="28"/>
        </w:rPr>
        <w:t>-15</w:t>
      </w:r>
      <w:r w:rsidRPr="002F7350">
        <w:rPr>
          <w:rFonts w:ascii="Times New Roman" w:hAnsi="Times New Roman" w:cs="Times New Roman"/>
          <w:sz w:val="28"/>
          <w:szCs w:val="28"/>
        </w:rPr>
        <w:t>]</w:t>
      </w:r>
      <w:r w:rsidR="00606FEB">
        <w:rPr>
          <w:rFonts w:ascii="Times New Roman" w:hAnsi="Times New Roman" w:cs="Times New Roman"/>
          <w:sz w:val="28"/>
          <w:szCs w:val="28"/>
        </w:rPr>
        <w:t xml:space="preserve">. Под мерой понимается любая аддитивная величина. </w:t>
      </w:r>
      <w:r w:rsidR="00606FEB" w:rsidRPr="00FC17CF">
        <w:rPr>
          <w:rFonts w:ascii="Times New Roman" w:hAnsi="Times New Roman"/>
          <w:sz w:val="28"/>
          <w:szCs w:val="28"/>
        </w:rPr>
        <w:t xml:space="preserve">Вообще </w:t>
      </w:r>
      <w:proofErr w:type="spellStart"/>
      <w:r w:rsidR="00606FEB" w:rsidRPr="00FC17CF">
        <w:rPr>
          <w:rFonts w:ascii="Times New Roman" w:hAnsi="Times New Roman"/>
          <w:sz w:val="28"/>
          <w:szCs w:val="28"/>
        </w:rPr>
        <w:t>аддитивность</w:t>
      </w:r>
      <w:proofErr w:type="spellEnd"/>
      <w:r w:rsidR="00606FEB" w:rsidRPr="00FC17CF">
        <w:rPr>
          <w:rFonts w:ascii="Times New Roman" w:hAnsi="Times New Roman"/>
          <w:sz w:val="28"/>
          <w:szCs w:val="28"/>
        </w:rPr>
        <w:t xml:space="preserve"> – это свойство величин по отношению к сложению, состоящее в том, что значение величины, соответствующее целому объекту, равно сумме значений величин, соответствующих его частям. Любая аддитивная величина по определению является мерой.</w:t>
      </w:r>
      <w:r w:rsidR="00606FEB">
        <w:rPr>
          <w:rFonts w:ascii="Times New Roman" w:hAnsi="Times New Roman"/>
          <w:sz w:val="28"/>
          <w:szCs w:val="28"/>
        </w:rPr>
        <w:t xml:space="preserve"> При описании полупроводниковых пленок в качестве меры мы можем рассматривать концентрации носителей заряда (свободных электронов и дырок) и примесей. В этом случае уравнение фрактальной эволюции меры может быть записано в виде системы отображений следующем виде:</w:t>
      </w:r>
    </w:p>
    <w:p w:rsidR="00F325D8" w:rsidRDefault="00F325D8" w:rsidP="002E0CB7">
      <w:pPr>
        <w:pStyle w:val="a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6A2266" w:rsidTr="00146BA9">
        <w:tc>
          <w:tcPr>
            <w:tcW w:w="1242" w:type="dxa"/>
            <w:vMerge w:val="restart"/>
            <w:vAlign w:val="center"/>
          </w:tcPr>
          <w:p w:rsidR="006A2266" w:rsidRDefault="006A2266" w:rsidP="006A2266">
            <w:pPr>
              <w:pStyle w:val="a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A2266">
              <w:rPr>
                <w:rFonts w:ascii="Times New Roman" w:hAnsi="Times New Roman"/>
                <w:position w:val="-74"/>
                <w:sz w:val="28"/>
                <w:szCs w:val="28"/>
              </w:rPr>
              <w:object w:dxaOrig="340" w:dyaOrig="6740">
                <v:shape id="_x0000_i1045" type="#_x0000_t75" style="width:15.75pt;height:337.35pt" o:ole="">
                  <v:imagedata r:id="rId51" o:title=""/>
                </v:shape>
                <o:OLEObject Type="Embed" ProgID="Equation.DSMT4" ShapeID="_x0000_i1045" DrawAspect="Content" ObjectID="_1612701873" r:id="rId52"/>
              </w:object>
            </w:r>
          </w:p>
        </w:tc>
        <w:tc>
          <w:tcPr>
            <w:tcW w:w="5138" w:type="dxa"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6FEB">
              <w:rPr>
                <w:position w:val="-146"/>
              </w:rPr>
              <w:object w:dxaOrig="2880" w:dyaOrig="3180">
                <v:shape id="_x0000_i1046" type="#_x0000_t75" style="width:2in;height:158.2pt" o:ole="">
                  <v:imagedata r:id="rId53" o:title=""/>
                </v:shape>
                <o:OLEObject Type="Embed" ProgID="Equation.DSMT4" ShapeID="_x0000_i1046" DrawAspect="Content" ObjectID="_1612701874" r:id="rId54"/>
              </w:object>
            </w:r>
          </w:p>
        </w:tc>
        <w:tc>
          <w:tcPr>
            <w:tcW w:w="3191" w:type="dxa"/>
            <w:vMerge w:val="restart"/>
            <w:vAlign w:val="center"/>
          </w:tcPr>
          <w:p w:rsidR="006A2266" w:rsidRDefault="00F325D8" w:rsidP="006A2266">
            <w:pPr>
              <w:pStyle w:val="a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(3)</w:t>
            </w:r>
          </w:p>
        </w:tc>
      </w:tr>
      <w:tr w:rsidR="006A2266" w:rsidTr="00146BA9">
        <w:tc>
          <w:tcPr>
            <w:tcW w:w="1242" w:type="dxa"/>
            <w:vMerge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8" w:type="dxa"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266">
              <w:rPr>
                <w:rFonts w:ascii="Times New Roman" w:hAnsi="Times New Roman"/>
                <w:sz w:val="28"/>
                <w:szCs w:val="28"/>
                <w:lang w:val="en-US"/>
              </w:rPr>
              <w:object w:dxaOrig="3620" w:dyaOrig="3180">
                <v:shape id="_x0000_i1047" type="#_x0000_t75" style="width:182.25pt;height:158.2pt" o:ole="">
                  <v:imagedata r:id="rId55" o:title=""/>
                </v:shape>
                <o:OLEObject Type="Embed" ProgID="Equation.DSMT4" ShapeID="_x0000_i1047" DrawAspect="Content" ObjectID="_1612701875" r:id="rId56"/>
              </w:object>
            </w:r>
          </w:p>
        </w:tc>
        <w:tc>
          <w:tcPr>
            <w:tcW w:w="3191" w:type="dxa"/>
            <w:vMerge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2266" w:rsidTr="00146BA9">
        <w:tc>
          <w:tcPr>
            <w:tcW w:w="1242" w:type="dxa"/>
            <w:vMerge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8" w:type="dxa"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2266">
              <w:rPr>
                <w:rFonts w:ascii="Times New Roman" w:hAnsi="Times New Roman"/>
                <w:sz w:val="28"/>
                <w:szCs w:val="28"/>
                <w:lang w:val="en-US"/>
              </w:rPr>
              <w:object w:dxaOrig="2100" w:dyaOrig="420">
                <v:shape id="_x0000_i1048" type="#_x0000_t75" style="width:104.25pt;height:21pt" o:ole="">
                  <v:imagedata r:id="rId57" o:title=""/>
                </v:shape>
                <o:OLEObject Type="Embed" ProgID="Equation.DSMT4" ShapeID="_x0000_i1048" DrawAspect="Content" ObjectID="_1612701876" r:id="rId58"/>
              </w:object>
            </w:r>
          </w:p>
        </w:tc>
        <w:tc>
          <w:tcPr>
            <w:tcW w:w="3191" w:type="dxa"/>
            <w:vMerge/>
          </w:tcPr>
          <w:p w:rsidR="006A2266" w:rsidRDefault="006A2266" w:rsidP="002E0CB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6FEB" w:rsidRDefault="00606FEB" w:rsidP="002E0CB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E0CB7" w:rsidRPr="002F7350" w:rsidRDefault="00412DFD" w:rsidP="0043641D">
      <w:pPr>
        <w:pStyle w:val="a7"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DFD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9F1B84" w:rsidRPr="009F1B84">
        <w:rPr>
          <w:rFonts w:ascii="Times New Roman" w:hAnsi="Times New Roman" w:cs="Times New Roman"/>
          <w:position w:val="-12"/>
          <w:sz w:val="28"/>
          <w:szCs w:val="28"/>
        </w:rPr>
        <w:object w:dxaOrig="740" w:dyaOrig="300">
          <v:shape id="_x0000_i1049" type="#_x0000_t75" style="width:38.25pt;height:14.25pt" o:ole="">
            <v:imagedata r:id="rId59" o:title=""/>
          </v:shape>
          <o:OLEObject Type="Embed" ProgID="Equation.DSMT4" ShapeID="_x0000_i1049" DrawAspect="Content" ObjectID="_1612701877" r:id="rId60"/>
        </w:object>
      </w:r>
      <w:r w:rsidRPr="00412DFD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412DFD">
        <w:rPr>
          <w:rFonts w:ascii="Times New Roman" w:hAnsi="Times New Roman" w:cs="Times New Roman"/>
          <w:sz w:val="28"/>
          <w:szCs w:val="28"/>
        </w:rPr>
        <w:t xml:space="preserve"> неравновесные (фрактальные) концентрации электронов, дырок и примесей соответственно, </w:t>
      </w:r>
      <w:r w:rsidR="009F1B84" w:rsidRPr="009F1B84">
        <w:rPr>
          <w:rFonts w:ascii="Times New Roman" w:hAnsi="Times New Roman" w:cs="Times New Roman"/>
          <w:position w:val="-16"/>
          <w:sz w:val="28"/>
          <w:szCs w:val="28"/>
        </w:rPr>
        <w:object w:dxaOrig="1140" w:dyaOrig="420">
          <v:shape id="_x0000_i1050" type="#_x0000_t75" style="width:57.75pt;height:21pt" o:ole="">
            <v:imagedata r:id="rId61" o:title=""/>
          </v:shape>
          <o:OLEObject Type="Embed" ProgID="Equation.DSMT4" ShapeID="_x0000_i1050" DrawAspect="Content" ObjectID="_1612701878" r:id="rId62"/>
        </w:object>
      </w:r>
      <w:r w:rsidRPr="00412DFD">
        <w:rPr>
          <w:rFonts w:ascii="Times New Roman" w:hAnsi="Times New Roman" w:cs="Times New Roman"/>
          <w:sz w:val="28"/>
          <w:szCs w:val="28"/>
        </w:rPr>
        <w:t xml:space="preserve">– степень точности разрешения,  </w:t>
      </w:r>
      <w:r w:rsidR="0043641D" w:rsidRPr="009F1B84">
        <w:rPr>
          <w:rFonts w:ascii="Times New Roman" w:hAnsi="Times New Roman" w:cs="Times New Roman"/>
          <w:position w:val="-16"/>
          <w:sz w:val="28"/>
          <w:szCs w:val="28"/>
        </w:rPr>
        <w:object w:dxaOrig="999" w:dyaOrig="420">
          <v:shape id="_x0000_i1051" type="#_x0000_t75" style="width:51pt;height:19.5pt" o:ole="">
            <v:imagedata r:id="rId63" o:title=""/>
          </v:shape>
          <o:OLEObject Type="Embed" ProgID="Equation.DSMT4" ShapeID="_x0000_i1051" DrawAspect="Content" ObjectID="_1612701879" r:id="rId64"/>
        </w:object>
      </w:r>
      <w:r w:rsidRPr="00412DFD">
        <w:rPr>
          <w:rFonts w:ascii="Times New Roman" w:hAnsi="Times New Roman" w:cs="Times New Roman"/>
          <w:sz w:val="28"/>
          <w:szCs w:val="28"/>
        </w:rPr>
        <w:t xml:space="preserve">– разность между фрактальной и топологической размерностями множеств электронов, дырок и примесей, </w:t>
      </w:r>
      <w:r w:rsidR="009F1B84" w:rsidRPr="00412DFD">
        <w:rPr>
          <w:rFonts w:ascii="Times New Roman" w:hAnsi="Times New Roman" w:cs="Times New Roman"/>
          <w:position w:val="-12"/>
          <w:sz w:val="28"/>
          <w:szCs w:val="28"/>
        </w:rPr>
        <w:object w:dxaOrig="999" w:dyaOrig="380">
          <v:shape id="_x0000_i1052" type="#_x0000_t75" style="width:51pt;height:19.5pt" o:ole="">
            <v:imagedata r:id="rId65" o:title=""/>
          </v:shape>
          <o:OLEObject Type="Embed" ProgID="Equation.DSMT4" ShapeID="_x0000_i1052" DrawAspect="Content" ObjectID="_1612701880" r:id="rId66"/>
        </w:object>
      </w:r>
      <w:r>
        <w:rPr>
          <w:rFonts w:ascii="Times New Roman" w:hAnsi="Times New Roman" w:cs="Times New Roman"/>
          <w:sz w:val="28"/>
          <w:szCs w:val="28"/>
        </w:rPr>
        <w:t xml:space="preserve"> – равновесные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412DFD">
        <w:rPr>
          <w:rFonts w:ascii="Times New Roman" w:hAnsi="Times New Roman" w:cs="Times New Roman"/>
          <w:sz w:val="28"/>
          <w:szCs w:val="28"/>
        </w:rPr>
        <w:t>фрактальные</w:t>
      </w:r>
      <w:proofErr w:type="spellEnd"/>
      <w:r w:rsidRPr="00412DFD">
        <w:rPr>
          <w:rFonts w:ascii="Times New Roman" w:hAnsi="Times New Roman" w:cs="Times New Roman"/>
          <w:sz w:val="28"/>
          <w:szCs w:val="28"/>
        </w:rPr>
        <w:t xml:space="preserve">) концентрации носителей заряда и примесей, </w:t>
      </w:r>
      <w:r w:rsidR="009F1B84" w:rsidRPr="009F1B84">
        <w:rPr>
          <w:rFonts w:ascii="Times New Roman" w:hAnsi="Times New Roman" w:cs="Times New Roman"/>
          <w:position w:val="-16"/>
          <w:sz w:val="28"/>
          <w:szCs w:val="28"/>
        </w:rPr>
        <w:object w:dxaOrig="1260" w:dyaOrig="420">
          <v:shape id="_x0000_i1053" type="#_x0000_t75" style="width:63.75pt;height:21pt" o:ole="">
            <v:imagedata r:id="rId67" o:title=""/>
          </v:shape>
          <o:OLEObject Type="Embed" ProgID="Equation.DSMT4" ShapeID="_x0000_i1053" DrawAspect="Content" ObjectID="_1612701881" r:id="rId68"/>
        </w:object>
      </w:r>
      <w:r w:rsidRPr="00412DFD">
        <w:rPr>
          <w:rFonts w:ascii="Times New Roman" w:hAnsi="Times New Roman" w:cs="Times New Roman"/>
          <w:sz w:val="28"/>
          <w:szCs w:val="28"/>
        </w:rPr>
        <w:t>– знаковая функция.</w:t>
      </w:r>
      <w:r w:rsidR="00146BA9">
        <w:rPr>
          <w:rFonts w:ascii="Times New Roman" w:hAnsi="Times New Roman" w:cs="Times New Roman"/>
          <w:sz w:val="28"/>
          <w:szCs w:val="28"/>
        </w:rPr>
        <w:t xml:space="preserve"> </w:t>
      </w:r>
      <w:r w:rsidR="002E0CB7" w:rsidRPr="002F7350">
        <w:rPr>
          <w:rFonts w:ascii="Times New Roman" w:hAnsi="Times New Roman" w:cs="Times New Roman"/>
          <w:sz w:val="28"/>
          <w:szCs w:val="28"/>
        </w:rPr>
        <w:t xml:space="preserve">Заданием соответствующих значений </w:t>
      </w:r>
      <w:r w:rsidR="009F1B84">
        <w:rPr>
          <w:rFonts w:ascii="Times New Roman" w:hAnsi="Times New Roman" w:cs="Times New Roman"/>
          <w:sz w:val="28"/>
          <w:szCs w:val="28"/>
        </w:rPr>
        <w:t>параметров, входящих в систему (3),</w:t>
      </w:r>
      <w:r w:rsidR="002E0CB7" w:rsidRPr="002F7350">
        <w:rPr>
          <w:rFonts w:ascii="Times New Roman" w:hAnsi="Times New Roman" w:cs="Times New Roman"/>
          <w:sz w:val="28"/>
          <w:szCs w:val="28"/>
        </w:rPr>
        <w:t xml:space="preserve"> возможно моделирование различных типов наноструктур, в том числе квантовых точек</w:t>
      </w:r>
      <w:r w:rsidR="009F1B84">
        <w:rPr>
          <w:rFonts w:ascii="Times New Roman" w:hAnsi="Times New Roman" w:cs="Times New Roman"/>
          <w:sz w:val="28"/>
          <w:szCs w:val="28"/>
        </w:rPr>
        <w:t xml:space="preserve"> и </w:t>
      </w:r>
      <w:r w:rsidR="002E0CB7" w:rsidRPr="002F7350">
        <w:rPr>
          <w:rFonts w:ascii="Times New Roman" w:hAnsi="Times New Roman" w:cs="Times New Roman"/>
          <w:sz w:val="28"/>
          <w:szCs w:val="28"/>
        </w:rPr>
        <w:t xml:space="preserve">квантовых нитей. </w:t>
      </w:r>
    </w:p>
    <w:p w:rsidR="002E0CB7" w:rsidRPr="00BD04AC" w:rsidRDefault="007D2BD4" w:rsidP="00BD04AC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E0CB7" w:rsidRPr="00BD04AC">
        <w:rPr>
          <w:rFonts w:ascii="Times New Roman" w:hAnsi="Times New Roman" w:cs="Times New Roman"/>
          <w:b/>
          <w:sz w:val="28"/>
          <w:szCs w:val="28"/>
        </w:rPr>
        <w:t xml:space="preserve">.3 Реконструкция динамики сложных систем по </w:t>
      </w:r>
      <w:r w:rsidR="000D3F89">
        <w:rPr>
          <w:rFonts w:ascii="Times New Roman" w:hAnsi="Times New Roman" w:cs="Times New Roman"/>
          <w:b/>
          <w:sz w:val="28"/>
          <w:szCs w:val="28"/>
        </w:rPr>
        <w:t xml:space="preserve">одномерной </w:t>
      </w:r>
      <w:r w:rsidR="002E0CB7" w:rsidRPr="00BD04AC">
        <w:rPr>
          <w:rFonts w:ascii="Times New Roman" w:hAnsi="Times New Roman" w:cs="Times New Roman"/>
          <w:b/>
          <w:sz w:val="28"/>
          <w:szCs w:val="28"/>
        </w:rPr>
        <w:t>последовательности данных</w:t>
      </w:r>
    </w:p>
    <w:p w:rsidR="002E0CB7" w:rsidRPr="001B76BD" w:rsidRDefault="002E0CB7" w:rsidP="002E0CB7">
      <w:pPr>
        <w:pStyle w:val="a7"/>
        <w:jc w:val="both"/>
        <w:rPr>
          <w:sz w:val="16"/>
          <w:szCs w:val="16"/>
        </w:rPr>
      </w:pPr>
    </w:p>
    <w:p w:rsidR="002D1251" w:rsidRPr="002D1251" w:rsidRDefault="002D1251" w:rsidP="002D1251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251">
        <w:rPr>
          <w:rFonts w:ascii="Times New Roman" w:hAnsi="Times New Roman"/>
          <w:sz w:val="28"/>
          <w:szCs w:val="28"/>
        </w:rPr>
        <w:t>В настоящей работе для построения морфологии поверхностей, содержащих квантовые нити, применен метод реконструкции динамического хаоса [1</w:t>
      </w:r>
      <w:r>
        <w:rPr>
          <w:rFonts w:ascii="Times New Roman" w:hAnsi="Times New Roman"/>
          <w:sz w:val="28"/>
          <w:szCs w:val="28"/>
        </w:rPr>
        <w:t>4</w:t>
      </w:r>
      <w:r w:rsidRPr="002D1251">
        <w:rPr>
          <w:rFonts w:ascii="Times New Roman" w:hAnsi="Times New Roman"/>
          <w:sz w:val="28"/>
          <w:szCs w:val="28"/>
        </w:rPr>
        <w:t>] по одномерной последовательности данных</w:t>
      </w:r>
      <w:r w:rsidR="00972E88">
        <w:rPr>
          <w:rFonts w:ascii="Times New Roman" w:hAnsi="Times New Roman"/>
          <w:sz w:val="28"/>
          <w:szCs w:val="28"/>
        </w:rPr>
        <w:t xml:space="preserve"> (метод </w:t>
      </w:r>
      <w:proofErr w:type="spellStart"/>
      <w:r w:rsidR="00972E88">
        <w:rPr>
          <w:rFonts w:ascii="Times New Roman" w:hAnsi="Times New Roman"/>
          <w:sz w:val="28"/>
          <w:szCs w:val="28"/>
        </w:rPr>
        <w:t>Такенса</w:t>
      </w:r>
      <w:proofErr w:type="spellEnd"/>
      <w:r w:rsidR="00972E88">
        <w:rPr>
          <w:rFonts w:ascii="Times New Roman" w:hAnsi="Times New Roman"/>
          <w:sz w:val="28"/>
          <w:szCs w:val="28"/>
        </w:rPr>
        <w:t>)</w:t>
      </w:r>
      <w:r w:rsidRPr="002D1251">
        <w:rPr>
          <w:rFonts w:ascii="Times New Roman" w:hAnsi="Times New Roman"/>
          <w:sz w:val="28"/>
          <w:szCs w:val="28"/>
        </w:rPr>
        <w:t xml:space="preserve">. </w:t>
      </w:r>
      <w:r w:rsidR="00972E88">
        <w:rPr>
          <w:rFonts w:ascii="Times New Roman" w:hAnsi="Times New Roman"/>
          <w:sz w:val="28"/>
          <w:szCs w:val="28"/>
        </w:rPr>
        <w:t>Таким образом</w:t>
      </w:r>
      <w:r w:rsidRPr="002D1251">
        <w:rPr>
          <w:rFonts w:ascii="Times New Roman" w:hAnsi="Times New Roman"/>
          <w:sz w:val="28"/>
          <w:szCs w:val="28"/>
        </w:rPr>
        <w:t xml:space="preserve">, по одной известной реализации может быть восстановлена трехмерная картина хаотического явления. </w:t>
      </w:r>
    </w:p>
    <w:p w:rsidR="002D1251" w:rsidRPr="002D1251" w:rsidRDefault="002D1251" w:rsidP="002D1251">
      <w:pPr>
        <w:ind w:firstLine="708"/>
        <w:jc w:val="both"/>
        <w:rPr>
          <w:sz w:val="28"/>
          <w:szCs w:val="28"/>
        </w:rPr>
      </w:pPr>
      <w:r w:rsidRPr="002D1251">
        <w:rPr>
          <w:sz w:val="28"/>
          <w:szCs w:val="28"/>
        </w:rPr>
        <w:t>В качестве реализации, к которой применяется этот алгоритм, выбирается зависимость концентрации электронов от пространственного шага, определяемая при помощи формул (</w:t>
      </w:r>
      <w:r>
        <w:rPr>
          <w:sz w:val="28"/>
          <w:szCs w:val="28"/>
        </w:rPr>
        <w:t>3)</w:t>
      </w:r>
      <w:r w:rsidRPr="002D1251">
        <w:rPr>
          <w:sz w:val="28"/>
          <w:szCs w:val="28"/>
        </w:rPr>
        <w:t xml:space="preserve">. Далее нужно развернуть исходную </w:t>
      </w:r>
      <w:proofErr w:type="gramStart"/>
      <w:r w:rsidRPr="002D1251">
        <w:rPr>
          <w:sz w:val="28"/>
          <w:szCs w:val="28"/>
        </w:rPr>
        <w:t xml:space="preserve">последовательность </w:t>
      </w:r>
      <w:r w:rsidRPr="002D1251">
        <w:rPr>
          <w:rFonts w:eastAsiaTheme="minorEastAsia"/>
          <w:position w:val="-14"/>
          <w:sz w:val="28"/>
          <w:szCs w:val="28"/>
        </w:rPr>
        <w:object w:dxaOrig="1359" w:dyaOrig="420">
          <v:shape id="_x0000_i1054" type="#_x0000_t75" style="width:67.45pt;height:21pt" o:ole="">
            <v:imagedata r:id="rId69" o:title=""/>
          </v:shape>
          <o:OLEObject Type="Embed" ProgID="Equation.DSMT4" ShapeID="_x0000_i1054" DrawAspect="Content" ObjectID="_1612701882" r:id="rId70"/>
        </w:object>
      </w:r>
      <w:r w:rsidRPr="002D1251">
        <w:rPr>
          <w:sz w:val="28"/>
          <w:szCs w:val="28"/>
        </w:rPr>
        <w:t xml:space="preserve"> в</w:t>
      </w:r>
      <w:proofErr w:type="gramEnd"/>
      <w:r w:rsidRPr="002D1251">
        <w:rPr>
          <w:sz w:val="28"/>
          <w:szCs w:val="28"/>
        </w:rPr>
        <w:t xml:space="preserve"> ряд наборов с последовательно возрастающими сдвигами, определенными как величины, кратные некоторой фиксированной задержке </w:t>
      </w:r>
      <w:r w:rsidRPr="002D1251">
        <w:rPr>
          <w:rFonts w:eastAsiaTheme="minorEastAsia"/>
          <w:position w:val="-6"/>
          <w:sz w:val="28"/>
          <w:szCs w:val="28"/>
        </w:rPr>
        <w:object w:dxaOrig="200" w:dyaOrig="240">
          <v:shape id="_x0000_i1055" type="#_x0000_t75" style="width:9.75pt;height:12.75pt" o:ole="">
            <v:imagedata r:id="rId71" o:title=""/>
          </v:shape>
          <o:OLEObject Type="Embed" ProgID="Equation.DSMT4" ShapeID="_x0000_i1055" DrawAspect="Content" ObjectID="_1612701883" r:id="rId72"/>
        </w:object>
      </w:r>
      <w:r w:rsidRPr="002D1251">
        <w:rPr>
          <w:sz w:val="28"/>
          <w:szCs w:val="28"/>
        </w:rPr>
        <w:t>. Таким образом, мы можем записать следующий набор дискретных переменных:</w:t>
      </w:r>
    </w:p>
    <w:p w:rsidR="002D1251" w:rsidRPr="00146BA9" w:rsidRDefault="002D1251" w:rsidP="002D1251">
      <w:pPr>
        <w:ind w:firstLine="708"/>
        <w:jc w:val="both"/>
        <w:rPr>
          <w:sz w:val="20"/>
          <w:szCs w:val="20"/>
        </w:rPr>
      </w:pPr>
    </w:p>
    <w:p w:rsidR="002D1251" w:rsidRPr="002D1251" w:rsidRDefault="001B76BD" w:rsidP="002D1251">
      <w:pPr>
        <w:ind w:firstLine="708"/>
        <w:jc w:val="both"/>
        <w:rPr>
          <w:sz w:val="28"/>
          <w:szCs w:val="28"/>
        </w:rPr>
      </w:pPr>
      <w:r w:rsidRPr="001B76BD">
        <w:rPr>
          <w:rFonts w:eastAsiaTheme="minorEastAsia"/>
          <w:position w:val="-80"/>
          <w:sz w:val="28"/>
          <w:szCs w:val="28"/>
        </w:rPr>
        <w:object w:dxaOrig="4680" w:dyaOrig="1719">
          <v:shape id="_x0000_i1056" type="#_x0000_t75" style="width:234pt;height:86.2pt" o:ole="">
            <v:imagedata r:id="rId73" o:title=""/>
          </v:shape>
          <o:OLEObject Type="Embed" ProgID="Equation.DSMT4" ShapeID="_x0000_i1056" DrawAspect="Content" ObjectID="_1612701884" r:id="rId74"/>
        </w:object>
      </w:r>
      <w:r w:rsidR="002D1251">
        <w:rPr>
          <w:sz w:val="28"/>
          <w:szCs w:val="28"/>
        </w:rPr>
        <w:tab/>
      </w:r>
      <w:r w:rsidR="002D1251" w:rsidRPr="002D1251">
        <w:rPr>
          <w:sz w:val="28"/>
          <w:szCs w:val="28"/>
        </w:rPr>
        <w:tab/>
      </w:r>
      <w:r w:rsidR="002D1251" w:rsidRPr="002D1251">
        <w:rPr>
          <w:sz w:val="28"/>
          <w:szCs w:val="28"/>
        </w:rPr>
        <w:tab/>
        <w:t xml:space="preserve">              </w:t>
      </w:r>
      <w:r w:rsidR="008F3507">
        <w:rPr>
          <w:sz w:val="28"/>
          <w:szCs w:val="28"/>
        </w:rPr>
        <w:t xml:space="preserve">              </w:t>
      </w:r>
      <w:r w:rsidR="002D1251" w:rsidRPr="002D1251">
        <w:rPr>
          <w:sz w:val="28"/>
          <w:szCs w:val="28"/>
        </w:rPr>
        <w:t>(</w:t>
      </w:r>
      <w:r w:rsidR="002D1251">
        <w:rPr>
          <w:sz w:val="28"/>
          <w:szCs w:val="28"/>
        </w:rPr>
        <w:t>4</w:t>
      </w:r>
      <w:r w:rsidR="002D1251" w:rsidRPr="002D1251">
        <w:rPr>
          <w:sz w:val="28"/>
          <w:szCs w:val="28"/>
        </w:rPr>
        <w:t>)</w:t>
      </w:r>
    </w:p>
    <w:p w:rsidR="002D1251" w:rsidRPr="00146BA9" w:rsidRDefault="002D1251" w:rsidP="002D1251">
      <w:pPr>
        <w:ind w:firstLine="708"/>
        <w:jc w:val="both"/>
        <w:rPr>
          <w:sz w:val="20"/>
          <w:szCs w:val="20"/>
        </w:rPr>
      </w:pPr>
    </w:p>
    <w:p w:rsidR="002D1251" w:rsidRPr="001B76BD" w:rsidRDefault="002D1251" w:rsidP="002D1251">
      <w:pPr>
        <w:ind w:firstLine="708"/>
        <w:jc w:val="both"/>
        <w:rPr>
          <w:sz w:val="28"/>
          <w:szCs w:val="28"/>
        </w:rPr>
      </w:pPr>
      <w:r w:rsidRPr="002D1251">
        <w:rPr>
          <w:sz w:val="28"/>
          <w:szCs w:val="28"/>
        </w:rPr>
        <w:t>Р</w:t>
      </w:r>
      <w:r w:rsidRPr="002D1251">
        <w:rPr>
          <w:bCs/>
          <w:sz w:val="28"/>
          <w:szCs w:val="28"/>
        </w:rPr>
        <w:t xml:space="preserve">езультатом применения этого алгоритма является модель поверхности </w:t>
      </w:r>
      <w:proofErr w:type="spellStart"/>
      <w:r w:rsidRPr="002D1251">
        <w:rPr>
          <w:bCs/>
          <w:sz w:val="28"/>
          <w:szCs w:val="28"/>
        </w:rPr>
        <w:t>наноструктурированной</w:t>
      </w:r>
      <w:proofErr w:type="spellEnd"/>
      <w:r w:rsidRPr="002D1251">
        <w:rPr>
          <w:bCs/>
          <w:sz w:val="28"/>
          <w:szCs w:val="28"/>
        </w:rPr>
        <w:t xml:space="preserve"> тонкой пленки. Варьируя параметры, </w:t>
      </w:r>
      <w:r w:rsidRPr="002D1251">
        <w:rPr>
          <w:sz w:val="28"/>
          <w:szCs w:val="28"/>
        </w:rPr>
        <w:t>входящие в (</w:t>
      </w:r>
      <w:r>
        <w:rPr>
          <w:sz w:val="28"/>
          <w:szCs w:val="28"/>
        </w:rPr>
        <w:t>3)</w:t>
      </w:r>
      <w:r w:rsidRPr="002D1251">
        <w:rPr>
          <w:sz w:val="28"/>
          <w:szCs w:val="28"/>
        </w:rPr>
        <w:t xml:space="preserve">, возможно моделирование поверхностей с учетом их </w:t>
      </w:r>
      <w:proofErr w:type="spellStart"/>
      <w:r w:rsidRPr="001B76BD">
        <w:rPr>
          <w:sz w:val="28"/>
          <w:szCs w:val="28"/>
        </w:rPr>
        <w:t>нанокластерного</w:t>
      </w:r>
      <w:proofErr w:type="spellEnd"/>
      <w:r w:rsidRPr="001B76BD">
        <w:rPr>
          <w:sz w:val="28"/>
          <w:szCs w:val="28"/>
        </w:rPr>
        <w:t xml:space="preserve"> строения. </w:t>
      </w:r>
    </w:p>
    <w:p w:rsidR="002D1251" w:rsidRPr="001B76BD" w:rsidRDefault="002D1251" w:rsidP="002D1251">
      <w:pPr>
        <w:rPr>
          <w:sz w:val="28"/>
          <w:szCs w:val="28"/>
        </w:rPr>
      </w:pPr>
    </w:p>
    <w:p w:rsidR="001B76BD" w:rsidRDefault="001B76BD" w:rsidP="002D1251">
      <w:pPr>
        <w:rPr>
          <w:b/>
          <w:sz w:val="28"/>
          <w:szCs w:val="28"/>
        </w:rPr>
      </w:pPr>
      <w:r w:rsidRPr="001B76BD">
        <w:rPr>
          <w:sz w:val="28"/>
          <w:szCs w:val="28"/>
        </w:rPr>
        <w:tab/>
      </w:r>
      <w:r w:rsidRPr="001B76BD">
        <w:rPr>
          <w:b/>
          <w:sz w:val="28"/>
          <w:szCs w:val="28"/>
        </w:rPr>
        <w:t xml:space="preserve">2.4 Оптические процессы в наноструктурированных тонких пленках </w:t>
      </w:r>
    </w:p>
    <w:p w:rsidR="001B76BD" w:rsidRPr="001B76BD" w:rsidRDefault="001B76BD" w:rsidP="002D1251">
      <w:pPr>
        <w:rPr>
          <w:b/>
          <w:sz w:val="16"/>
          <w:szCs w:val="16"/>
        </w:rPr>
      </w:pPr>
    </w:p>
    <w:p w:rsidR="001B76BD" w:rsidRPr="001B76BD" w:rsidRDefault="001B76BD" w:rsidP="001B76BD">
      <w:pPr>
        <w:ind w:right="240" w:firstLine="540"/>
        <w:jc w:val="both"/>
        <w:rPr>
          <w:sz w:val="28"/>
          <w:szCs w:val="28"/>
        </w:rPr>
      </w:pPr>
      <w:r w:rsidRPr="001B76BD">
        <w:rPr>
          <w:sz w:val="28"/>
          <w:szCs w:val="28"/>
        </w:rPr>
        <w:t>Теоретическое описание спектров</w:t>
      </w:r>
      <w:r>
        <w:rPr>
          <w:sz w:val="28"/>
          <w:szCs w:val="28"/>
        </w:rPr>
        <w:t xml:space="preserve"> фотолюминесценции,</w:t>
      </w:r>
      <w:r w:rsidRPr="001B76BD">
        <w:rPr>
          <w:sz w:val="28"/>
          <w:szCs w:val="28"/>
        </w:rPr>
        <w:t xml:space="preserve"> оптического поглощения</w:t>
      </w:r>
      <w:r>
        <w:rPr>
          <w:sz w:val="28"/>
          <w:szCs w:val="28"/>
        </w:rPr>
        <w:t>,</w:t>
      </w:r>
      <w:r w:rsidRPr="001B76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отражения </w:t>
      </w:r>
      <w:r w:rsidRPr="001B76BD">
        <w:rPr>
          <w:sz w:val="28"/>
          <w:szCs w:val="28"/>
        </w:rPr>
        <w:t xml:space="preserve">и </w:t>
      </w:r>
      <w:r>
        <w:rPr>
          <w:sz w:val="28"/>
          <w:szCs w:val="28"/>
        </w:rPr>
        <w:t>пропускания</w:t>
      </w:r>
      <w:r w:rsidRPr="001B76BD">
        <w:rPr>
          <w:sz w:val="28"/>
          <w:szCs w:val="28"/>
        </w:rPr>
        <w:t xml:space="preserve"> возможно на основе флуктуационно-диссипа</w:t>
      </w:r>
      <w:r w:rsidRPr="001B76BD">
        <w:rPr>
          <w:sz w:val="28"/>
          <w:szCs w:val="28"/>
        </w:rPr>
        <w:softHyphen/>
        <w:t>ци</w:t>
      </w:r>
      <w:r w:rsidRPr="001B76BD">
        <w:rPr>
          <w:sz w:val="28"/>
          <w:szCs w:val="28"/>
        </w:rPr>
        <w:softHyphen/>
        <w:t>онного соотношения для квантовых корреляционных функций плотности носи</w:t>
      </w:r>
      <w:r w:rsidRPr="001B76BD">
        <w:rPr>
          <w:sz w:val="28"/>
          <w:szCs w:val="28"/>
        </w:rPr>
        <w:softHyphen/>
        <w:t xml:space="preserve">телей </w:t>
      </w:r>
      <w:r>
        <w:rPr>
          <w:sz w:val="28"/>
          <w:szCs w:val="28"/>
        </w:rPr>
        <w:t>заряда</w:t>
      </w:r>
      <w:r w:rsidRPr="001B76BD">
        <w:rPr>
          <w:sz w:val="28"/>
          <w:szCs w:val="28"/>
        </w:rPr>
        <w:t xml:space="preserve">, что позволяет учесть </w:t>
      </w:r>
      <w:proofErr w:type="spellStart"/>
      <w:r w:rsidRPr="001B76BD">
        <w:rPr>
          <w:sz w:val="28"/>
          <w:szCs w:val="28"/>
        </w:rPr>
        <w:t>нанокластерную</w:t>
      </w:r>
      <w:proofErr w:type="spellEnd"/>
      <w:r w:rsidRPr="001B76BD">
        <w:rPr>
          <w:sz w:val="28"/>
          <w:szCs w:val="28"/>
        </w:rPr>
        <w:t xml:space="preserve"> структуру полупроводниковых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пленок</w:t>
      </w:r>
      <w:r w:rsidRPr="00D825D3">
        <w:rPr>
          <w:sz w:val="16"/>
          <w:szCs w:val="16"/>
        </w:rPr>
        <w:t xml:space="preserve"> </w:t>
      </w:r>
      <w:r w:rsidRPr="00D825D3">
        <w:rPr>
          <w:sz w:val="28"/>
          <w:szCs w:val="28"/>
        </w:rPr>
        <w:t>[1</w:t>
      </w:r>
      <w:r w:rsidR="00D825D3" w:rsidRPr="00D825D3">
        <w:rPr>
          <w:sz w:val="28"/>
          <w:szCs w:val="28"/>
        </w:rPr>
        <w:t>4</w:t>
      </w:r>
      <w:r w:rsidRPr="00D825D3">
        <w:rPr>
          <w:sz w:val="28"/>
          <w:szCs w:val="28"/>
        </w:rPr>
        <w:t>].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Флуктуации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определены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в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виде</w:t>
      </w:r>
      <w:r w:rsidRPr="00D825D3">
        <w:rPr>
          <w:sz w:val="16"/>
          <w:szCs w:val="16"/>
        </w:rPr>
        <w:t xml:space="preserve"> </w:t>
      </w:r>
      <w:r w:rsidRPr="001B76BD">
        <w:rPr>
          <w:sz w:val="28"/>
          <w:szCs w:val="28"/>
        </w:rPr>
        <w:t>неравновесных функций плот</w:t>
      </w:r>
      <w:r w:rsidRPr="001B76BD">
        <w:rPr>
          <w:sz w:val="28"/>
          <w:szCs w:val="28"/>
        </w:rPr>
        <w:softHyphen/>
        <w:t>ности распределения электронов, диссипация задана через равновесное распре</w:t>
      </w:r>
      <w:r w:rsidRPr="001B76BD">
        <w:rPr>
          <w:sz w:val="28"/>
          <w:szCs w:val="28"/>
        </w:rPr>
        <w:softHyphen/>
        <w:t>де</w:t>
      </w:r>
      <w:r w:rsidRPr="001B76BD">
        <w:rPr>
          <w:sz w:val="28"/>
          <w:szCs w:val="28"/>
        </w:rPr>
        <w:softHyphen/>
        <w:t>ле</w:t>
      </w:r>
      <w:r w:rsidRPr="001B76BD">
        <w:rPr>
          <w:sz w:val="28"/>
          <w:szCs w:val="28"/>
        </w:rPr>
        <w:softHyphen/>
        <w:t xml:space="preserve">ние фотонов. </w:t>
      </w:r>
    </w:p>
    <w:p w:rsidR="001B76BD" w:rsidRDefault="001B76BD" w:rsidP="001B76BD">
      <w:pPr>
        <w:ind w:right="240" w:firstLine="540"/>
        <w:jc w:val="both"/>
        <w:rPr>
          <w:sz w:val="28"/>
          <w:szCs w:val="28"/>
        </w:rPr>
      </w:pPr>
      <w:r w:rsidRPr="001B76BD">
        <w:rPr>
          <w:sz w:val="28"/>
          <w:szCs w:val="28"/>
        </w:rPr>
        <w:t xml:space="preserve">При переходах в системе поглощаемая энергия </w:t>
      </w:r>
      <w:proofErr w:type="spellStart"/>
      <w:r w:rsidRPr="001B76BD">
        <w:rPr>
          <w:sz w:val="28"/>
          <w:szCs w:val="28"/>
        </w:rPr>
        <w:t>диссипируется</w:t>
      </w:r>
      <w:proofErr w:type="spellEnd"/>
      <w:r w:rsidRPr="001B76BD">
        <w:rPr>
          <w:sz w:val="28"/>
          <w:szCs w:val="28"/>
        </w:rPr>
        <w:t xml:space="preserve"> в тепло. </w:t>
      </w:r>
      <w:r>
        <w:rPr>
          <w:sz w:val="28"/>
          <w:szCs w:val="28"/>
        </w:rPr>
        <w:t xml:space="preserve">Интенсивность </w:t>
      </w:r>
      <w:proofErr w:type="gramStart"/>
      <w:r>
        <w:rPr>
          <w:sz w:val="28"/>
          <w:szCs w:val="28"/>
        </w:rPr>
        <w:t>фотолюминесценции</w:t>
      </w:r>
      <w:r w:rsidRPr="001B76BD">
        <w:rPr>
          <w:sz w:val="28"/>
          <w:szCs w:val="28"/>
        </w:rPr>
        <w:t xml:space="preserve"> </w:t>
      </w:r>
      <w:r w:rsidRPr="001B76BD">
        <w:rPr>
          <w:position w:val="-14"/>
          <w:sz w:val="28"/>
          <w:szCs w:val="28"/>
        </w:rPr>
        <w:object w:dxaOrig="680" w:dyaOrig="420">
          <v:shape id="_x0000_i1057" type="#_x0000_t75" style="width:33.75pt;height:21pt" o:ole="">
            <v:imagedata r:id="rId75" o:title=""/>
          </v:shape>
          <o:OLEObject Type="Embed" ProgID="Equation.DSMT4" ShapeID="_x0000_i1057" DrawAspect="Content" ObjectID="_1612701885" r:id="rId76"/>
        </w:object>
      </w:r>
      <w:r w:rsidRPr="001B76BD"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proofErr w:type="gramEnd"/>
      <w:r>
        <w:rPr>
          <w:sz w:val="28"/>
          <w:szCs w:val="28"/>
        </w:rPr>
        <w:t xml:space="preserve"> быть определена уравнением: </w:t>
      </w:r>
    </w:p>
    <w:p w:rsidR="001B76BD" w:rsidRPr="001B76BD" w:rsidRDefault="001B76BD" w:rsidP="001B76BD">
      <w:pPr>
        <w:ind w:right="240" w:firstLine="540"/>
        <w:jc w:val="both"/>
        <w:rPr>
          <w:sz w:val="6"/>
          <w:szCs w:val="6"/>
        </w:rPr>
      </w:pPr>
    </w:p>
    <w:p w:rsidR="001B76BD" w:rsidRDefault="001B76BD" w:rsidP="001B76BD">
      <w:pPr>
        <w:jc w:val="both"/>
        <w:rPr>
          <w:sz w:val="28"/>
          <w:szCs w:val="28"/>
        </w:rPr>
      </w:pPr>
      <w:r w:rsidRPr="001B76BD">
        <w:rPr>
          <w:sz w:val="28"/>
          <w:szCs w:val="28"/>
        </w:rPr>
        <w:t xml:space="preserve">           </w:t>
      </w:r>
      <w:r w:rsidRPr="001B76BD">
        <w:rPr>
          <w:position w:val="-38"/>
          <w:sz w:val="28"/>
          <w:szCs w:val="28"/>
        </w:rPr>
        <w:object w:dxaOrig="7160" w:dyaOrig="920">
          <v:shape id="_x0000_i1058" type="#_x0000_t75" style="width:357.65pt;height:45.75pt" o:ole="">
            <v:imagedata r:id="rId77" o:title=""/>
          </v:shape>
          <o:OLEObject Type="Embed" ProgID="Equation.DSMT4" ShapeID="_x0000_i1058" DrawAspect="Content" ObjectID="_1612701886" r:id="rId78"/>
        </w:object>
      </w:r>
      <w:r w:rsidRPr="001B76BD">
        <w:rPr>
          <w:sz w:val="28"/>
          <w:szCs w:val="28"/>
        </w:rPr>
        <w:t>,          (</w:t>
      </w:r>
      <w:r w:rsidR="00852CD6">
        <w:rPr>
          <w:sz w:val="28"/>
          <w:szCs w:val="28"/>
        </w:rPr>
        <w:t>5</w:t>
      </w:r>
      <w:r w:rsidRPr="001B76BD">
        <w:rPr>
          <w:sz w:val="28"/>
          <w:szCs w:val="28"/>
        </w:rPr>
        <w:t xml:space="preserve">) </w:t>
      </w:r>
    </w:p>
    <w:p w:rsidR="001B76BD" w:rsidRPr="001B76BD" w:rsidRDefault="001B76BD" w:rsidP="001B76BD">
      <w:pPr>
        <w:jc w:val="both"/>
        <w:rPr>
          <w:sz w:val="6"/>
          <w:szCs w:val="6"/>
        </w:rPr>
      </w:pPr>
    </w:p>
    <w:p w:rsidR="001B76BD" w:rsidRPr="001B76BD" w:rsidRDefault="001B76BD" w:rsidP="001B76BD">
      <w:pPr>
        <w:tabs>
          <w:tab w:val="left" w:pos="540"/>
        </w:tabs>
        <w:jc w:val="both"/>
        <w:rPr>
          <w:sz w:val="28"/>
          <w:szCs w:val="28"/>
        </w:rPr>
      </w:pPr>
      <w:proofErr w:type="gramStart"/>
      <w:r w:rsidRPr="001B76BD">
        <w:rPr>
          <w:sz w:val="28"/>
          <w:szCs w:val="28"/>
        </w:rPr>
        <w:t xml:space="preserve">где </w:t>
      </w:r>
      <w:r w:rsidRPr="001B76BD">
        <w:rPr>
          <w:position w:val="-14"/>
          <w:sz w:val="28"/>
          <w:szCs w:val="28"/>
        </w:rPr>
        <w:object w:dxaOrig="2240" w:dyaOrig="420">
          <v:shape id="_x0000_i1059" type="#_x0000_t75" style="width:111pt;height:20.25pt" o:ole="">
            <v:imagedata r:id="rId79" o:title=""/>
          </v:shape>
          <o:OLEObject Type="Embed" ProgID="Equation.DSMT4" ShapeID="_x0000_i1059" DrawAspect="Content" ObjectID="_1612701887" r:id="rId80"/>
        </w:object>
      </w:r>
      <w:r w:rsidRPr="001B76BD">
        <w:rPr>
          <w:sz w:val="28"/>
          <w:szCs w:val="28"/>
        </w:rPr>
        <w:t>,</w:t>
      </w:r>
      <w:proofErr w:type="gramEnd"/>
      <w:r w:rsidRPr="001B76BD">
        <w:rPr>
          <w:sz w:val="28"/>
          <w:szCs w:val="28"/>
        </w:rPr>
        <w:t xml:space="preserve"> </w:t>
      </w:r>
      <w:r w:rsidRPr="001B76BD">
        <w:rPr>
          <w:position w:val="-12"/>
          <w:sz w:val="28"/>
          <w:szCs w:val="28"/>
        </w:rPr>
        <w:object w:dxaOrig="340" w:dyaOrig="380">
          <v:shape id="_x0000_i1060" type="#_x0000_t75" style="width:15pt;height:16.5pt" o:ole="">
            <v:imagedata r:id="rId81" o:title=""/>
          </v:shape>
          <o:OLEObject Type="Embed" ProgID="Equation.DSMT4" ShapeID="_x0000_i1060" DrawAspect="Content" ObjectID="_1612701888" r:id="rId82"/>
        </w:object>
      </w:r>
      <w:r w:rsidRPr="001B76BD">
        <w:rPr>
          <w:sz w:val="28"/>
          <w:szCs w:val="28"/>
        </w:rPr>
        <w:t xml:space="preserve"> – эффективная масса экситона, </w:t>
      </w:r>
      <w:r w:rsidRPr="001B76BD">
        <w:rPr>
          <w:position w:val="-12"/>
          <w:sz w:val="28"/>
          <w:szCs w:val="28"/>
        </w:rPr>
        <w:object w:dxaOrig="820" w:dyaOrig="380">
          <v:shape id="_x0000_i1061" type="#_x0000_t75" style="width:42pt;height:18pt" o:ole="">
            <v:imagedata r:id="rId83" o:title=""/>
            <o:lock v:ext="edit" aspectratio="f"/>
          </v:shape>
          <o:OLEObject Type="Embed" ProgID="Equation.DSMT4" ShapeID="_x0000_i1061" DrawAspect="Content" ObjectID="_1612701889" r:id="rId84"/>
        </w:object>
      </w:r>
      <w:r w:rsidRPr="001B76BD">
        <w:rPr>
          <w:sz w:val="28"/>
          <w:szCs w:val="28"/>
        </w:rPr>
        <w:t xml:space="preserve"> – уровни энергий зон проводи</w:t>
      </w:r>
      <w:r w:rsidRPr="001B76BD">
        <w:rPr>
          <w:sz w:val="28"/>
          <w:szCs w:val="28"/>
        </w:rPr>
        <w:softHyphen/>
        <w:t xml:space="preserve">мости  и валентности, </w:t>
      </w:r>
      <w:r w:rsidRPr="001B76BD">
        <w:rPr>
          <w:position w:val="-14"/>
          <w:sz w:val="28"/>
          <w:szCs w:val="28"/>
        </w:rPr>
        <w:object w:dxaOrig="1700" w:dyaOrig="420">
          <v:shape id="_x0000_i1062" type="#_x0000_t75" style="width:84.75pt;height:20.25pt" o:ole="">
            <v:imagedata r:id="rId85" o:title=""/>
          </v:shape>
          <o:OLEObject Type="Embed" ProgID="Equation.DSMT4" ShapeID="_x0000_i1062" DrawAspect="Content" ObjectID="_1612701890" r:id="rId86"/>
        </w:object>
      </w:r>
      <w:r w:rsidRPr="001B76BD">
        <w:rPr>
          <w:sz w:val="28"/>
          <w:szCs w:val="28"/>
        </w:rPr>
        <w:t xml:space="preserve"> – размер</w:t>
      </w:r>
      <w:r w:rsidRPr="001B76BD">
        <w:rPr>
          <w:sz w:val="28"/>
          <w:szCs w:val="28"/>
        </w:rPr>
        <w:softHyphen/>
        <w:t xml:space="preserve">ная постоянная, заданная для края поглощения, </w:t>
      </w:r>
      <w:r w:rsidRPr="001B76BD">
        <w:rPr>
          <w:position w:val="-16"/>
          <w:sz w:val="28"/>
          <w:szCs w:val="28"/>
        </w:rPr>
        <w:object w:dxaOrig="420" w:dyaOrig="420">
          <v:shape id="_x0000_i1063" type="#_x0000_t75" style="width:21.75pt;height:21.75pt" o:ole="">
            <v:imagedata r:id="rId87" o:title=""/>
          </v:shape>
          <o:OLEObject Type="Embed" ProgID="Equation.DSMT4" ShapeID="_x0000_i1063" DrawAspect="Content" ObjectID="_1612701891" r:id="rId88"/>
        </w:object>
      </w:r>
      <w:r w:rsidRPr="001B76BD">
        <w:rPr>
          <w:sz w:val="28"/>
          <w:szCs w:val="28"/>
        </w:rPr>
        <w:t xml:space="preserve"> – энергия оптических фононов, </w:t>
      </w:r>
      <w:r w:rsidRPr="001B76BD">
        <w:rPr>
          <w:position w:val="-20"/>
          <w:sz w:val="28"/>
          <w:szCs w:val="28"/>
        </w:rPr>
        <w:object w:dxaOrig="940" w:dyaOrig="480">
          <v:shape id="_x0000_i1064" type="#_x0000_t75" style="width:47.25pt;height:24pt" o:ole="">
            <v:imagedata r:id="rId89" o:title=""/>
          </v:shape>
          <o:OLEObject Type="Embed" ProgID="Equation.DSMT4" ShapeID="_x0000_i1064" DrawAspect="Content" ObjectID="_1612701892" r:id="rId90"/>
        </w:object>
      </w:r>
      <w:r w:rsidRPr="001B76BD">
        <w:rPr>
          <w:sz w:val="28"/>
          <w:szCs w:val="28"/>
        </w:rPr>
        <w:t xml:space="preserve"> – спектр мощ</w:t>
      </w:r>
      <w:r w:rsidRPr="001B76BD">
        <w:rPr>
          <w:sz w:val="28"/>
          <w:szCs w:val="28"/>
        </w:rPr>
        <w:softHyphen/>
        <w:t>ности колебаний носи</w:t>
      </w:r>
      <w:r w:rsidRPr="001B76BD">
        <w:rPr>
          <w:sz w:val="28"/>
          <w:szCs w:val="28"/>
        </w:rPr>
        <w:softHyphen/>
        <w:t xml:space="preserve">телей тока, зависящий от волнового числа. </w:t>
      </w:r>
    </w:p>
    <w:p w:rsidR="00E57FAB" w:rsidRDefault="00E57FA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6AC0" w:rsidRPr="00B56AC0" w:rsidRDefault="00B56AC0" w:rsidP="00BA03D6">
      <w:pPr>
        <w:jc w:val="center"/>
        <w:rPr>
          <w:b/>
          <w:sz w:val="28"/>
          <w:szCs w:val="28"/>
        </w:rPr>
      </w:pPr>
      <w:r w:rsidRPr="00B56AC0">
        <w:rPr>
          <w:b/>
          <w:sz w:val="28"/>
          <w:szCs w:val="28"/>
        </w:rPr>
        <w:lastRenderedPageBreak/>
        <w:t>ГЛАВА 3. РЕЗУЛЬТАТЫ ИССЛЕДОВАНИЯ И ИХ ОБСУЖДЕНИЕ</w:t>
      </w:r>
    </w:p>
    <w:p w:rsidR="001B4D53" w:rsidRDefault="001B4D53" w:rsidP="001B4D53">
      <w:pPr>
        <w:ind w:firstLine="708"/>
        <w:jc w:val="both"/>
        <w:rPr>
          <w:sz w:val="28"/>
          <w:szCs w:val="28"/>
          <w:lang w:val="kk-KZ"/>
        </w:rPr>
      </w:pPr>
    </w:p>
    <w:p w:rsidR="000E1171" w:rsidRDefault="000E1171" w:rsidP="001B4D53">
      <w:pPr>
        <w:ind w:firstLine="708"/>
        <w:jc w:val="both"/>
        <w:rPr>
          <w:b/>
          <w:sz w:val="28"/>
          <w:szCs w:val="28"/>
        </w:rPr>
      </w:pPr>
      <w:r w:rsidRPr="000E1171">
        <w:rPr>
          <w:b/>
          <w:sz w:val="28"/>
          <w:szCs w:val="28"/>
        </w:rPr>
        <w:t xml:space="preserve">3.1 </w:t>
      </w:r>
      <w:r w:rsidR="00291F49">
        <w:rPr>
          <w:b/>
          <w:sz w:val="28"/>
          <w:szCs w:val="28"/>
        </w:rPr>
        <w:t>Исследование</w:t>
      </w:r>
      <w:r w:rsidRPr="000E1171">
        <w:rPr>
          <w:b/>
          <w:sz w:val="28"/>
          <w:szCs w:val="28"/>
        </w:rPr>
        <w:t xml:space="preserve"> морфологии нанокластерных поверхностей</w:t>
      </w:r>
    </w:p>
    <w:p w:rsidR="000E1171" w:rsidRPr="000E1171" w:rsidRDefault="000E1171" w:rsidP="001B4D53">
      <w:pPr>
        <w:ind w:firstLine="708"/>
        <w:jc w:val="both"/>
        <w:rPr>
          <w:b/>
          <w:sz w:val="16"/>
          <w:szCs w:val="16"/>
          <w:lang w:val="kk-KZ"/>
        </w:rPr>
      </w:pPr>
    </w:p>
    <w:p w:rsidR="00E45A82" w:rsidRPr="009715FA" w:rsidRDefault="00E45A82" w:rsidP="001B4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В настоящей работе при помощи методов компьютерного моделирования в среде </w:t>
      </w:r>
      <w:r w:rsidRPr="00B72523">
        <w:rPr>
          <w:sz w:val="28"/>
          <w:szCs w:val="28"/>
          <w:lang w:val="en-US"/>
        </w:rPr>
        <w:t>Matlab</w:t>
      </w:r>
      <w:r>
        <w:rPr>
          <w:sz w:val="28"/>
          <w:szCs w:val="28"/>
        </w:rPr>
        <w:t xml:space="preserve"> были получены модели морфологии поверхностей полупроводниковых пленок.</w:t>
      </w:r>
      <w:r w:rsidR="00C66EF5">
        <w:rPr>
          <w:sz w:val="28"/>
          <w:szCs w:val="28"/>
        </w:rPr>
        <w:t xml:space="preserve"> Для этой цели был использован следующий алгоритм.</w:t>
      </w:r>
      <w:r>
        <w:rPr>
          <w:sz w:val="28"/>
          <w:szCs w:val="28"/>
        </w:rPr>
        <w:t xml:space="preserve"> </w:t>
      </w:r>
      <w:r w:rsidR="00C66EF5">
        <w:rPr>
          <w:sz w:val="28"/>
          <w:szCs w:val="28"/>
        </w:rPr>
        <w:t xml:space="preserve">Сначала </w:t>
      </w:r>
      <w:r>
        <w:rPr>
          <w:sz w:val="28"/>
          <w:szCs w:val="28"/>
          <w:lang w:val="kk-KZ"/>
        </w:rPr>
        <w:t>на основе уравнений (3) были построены так называемые реализации</w:t>
      </w:r>
      <w:r w:rsidR="00C66EF5">
        <w:rPr>
          <w:sz w:val="28"/>
          <w:szCs w:val="28"/>
          <w:lang w:val="kk-KZ"/>
        </w:rPr>
        <w:t xml:space="preserve"> (функции, подчиняющиеся некоторым закономерностям)</w:t>
      </w:r>
      <w:r>
        <w:rPr>
          <w:sz w:val="28"/>
          <w:szCs w:val="28"/>
          <w:lang w:val="kk-KZ"/>
        </w:rPr>
        <w:t xml:space="preserve">, представляющие собой в нашем случае зависимость концентрации электронов от пространственного шага. </w:t>
      </w:r>
      <w:r w:rsidR="00284A8F">
        <w:rPr>
          <w:sz w:val="28"/>
          <w:szCs w:val="28"/>
          <w:lang w:val="kk-KZ"/>
        </w:rPr>
        <w:t>Результат</w:t>
      </w:r>
      <w:r w:rsidR="009715FA">
        <w:rPr>
          <w:sz w:val="28"/>
          <w:szCs w:val="28"/>
          <w:lang w:val="kk-KZ"/>
        </w:rPr>
        <w:t xml:space="preserve"> построения</w:t>
      </w:r>
      <w:r>
        <w:rPr>
          <w:sz w:val="28"/>
          <w:szCs w:val="28"/>
          <w:lang w:val="kk-KZ"/>
        </w:rPr>
        <w:t xml:space="preserve"> так</w:t>
      </w:r>
      <w:r w:rsidR="00284A8F">
        <w:rPr>
          <w:sz w:val="28"/>
          <w:szCs w:val="28"/>
          <w:lang w:val="kk-KZ"/>
        </w:rPr>
        <w:t>ой</w:t>
      </w:r>
      <w:r>
        <w:rPr>
          <w:sz w:val="28"/>
          <w:szCs w:val="28"/>
          <w:lang w:val="kk-KZ"/>
        </w:rPr>
        <w:t xml:space="preserve"> </w:t>
      </w:r>
      <w:r w:rsidR="00C66EF5">
        <w:rPr>
          <w:sz w:val="28"/>
          <w:szCs w:val="28"/>
          <w:lang w:val="kk-KZ"/>
        </w:rPr>
        <w:t>реализаци</w:t>
      </w:r>
      <w:r w:rsidR="00284A8F">
        <w:rPr>
          <w:sz w:val="28"/>
          <w:szCs w:val="28"/>
          <w:lang w:val="kk-KZ"/>
        </w:rPr>
        <w:t>и</w:t>
      </w:r>
      <w:r w:rsidR="00C66EF5">
        <w:rPr>
          <w:sz w:val="28"/>
          <w:szCs w:val="28"/>
          <w:lang w:val="kk-KZ"/>
        </w:rPr>
        <w:t xml:space="preserve"> показан на рисунке </w:t>
      </w:r>
      <w:r w:rsidR="000B2DAB">
        <w:rPr>
          <w:sz w:val="28"/>
          <w:szCs w:val="28"/>
          <w:lang w:val="kk-KZ"/>
        </w:rPr>
        <w:t>8</w:t>
      </w:r>
      <w:r w:rsidR="00972E88">
        <w:rPr>
          <w:sz w:val="28"/>
          <w:szCs w:val="28"/>
          <w:lang w:val="kk-KZ"/>
        </w:rPr>
        <w:t>(а)</w:t>
      </w:r>
      <w:r w:rsidR="00C66EF5">
        <w:rPr>
          <w:sz w:val="28"/>
          <w:szCs w:val="28"/>
          <w:lang w:val="kk-KZ"/>
        </w:rPr>
        <w:t xml:space="preserve">. Реализация характеризует </w:t>
      </w:r>
      <w:r w:rsidR="00C66EF5">
        <w:rPr>
          <w:sz w:val="28"/>
          <w:szCs w:val="28"/>
        </w:rPr>
        <w:t>рельеф</w:t>
      </w:r>
      <w:r w:rsidR="00C66EF5">
        <w:rPr>
          <w:sz w:val="28"/>
          <w:szCs w:val="28"/>
          <w:lang w:val="kk-KZ"/>
        </w:rPr>
        <w:t xml:space="preserve"> тонкой пленки в поперечном сечении. Как видно из рисунка </w:t>
      </w:r>
      <w:r w:rsidR="000B2DAB">
        <w:rPr>
          <w:sz w:val="28"/>
          <w:szCs w:val="28"/>
          <w:lang w:val="kk-KZ"/>
        </w:rPr>
        <w:t>8</w:t>
      </w:r>
      <w:r w:rsidR="00972E88">
        <w:rPr>
          <w:sz w:val="28"/>
          <w:szCs w:val="28"/>
          <w:lang w:val="kk-KZ"/>
        </w:rPr>
        <w:t>(а)</w:t>
      </w:r>
      <w:r w:rsidR="00C66EF5">
        <w:rPr>
          <w:sz w:val="28"/>
          <w:szCs w:val="28"/>
          <w:lang w:val="kk-KZ"/>
        </w:rPr>
        <w:t>, полученн</w:t>
      </w:r>
      <w:r w:rsidR="00284A8F">
        <w:rPr>
          <w:sz w:val="28"/>
          <w:szCs w:val="28"/>
          <w:lang w:val="kk-KZ"/>
        </w:rPr>
        <w:t>ая</w:t>
      </w:r>
      <w:r w:rsidR="009715FA">
        <w:rPr>
          <w:sz w:val="28"/>
          <w:szCs w:val="28"/>
          <w:lang w:val="kk-KZ"/>
        </w:rPr>
        <w:t xml:space="preserve"> компьютерным моделированием</w:t>
      </w:r>
      <w:r w:rsidR="00C66EF5">
        <w:rPr>
          <w:sz w:val="28"/>
          <w:szCs w:val="28"/>
          <w:lang w:val="kk-KZ"/>
        </w:rPr>
        <w:t xml:space="preserve"> реализаци</w:t>
      </w:r>
      <w:r w:rsidR="00284A8F">
        <w:rPr>
          <w:sz w:val="28"/>
          <w:szCs w:val="28"/>
          <w:lang w:val="kk-KZ"/>
        </w:rPr>
        <w:t>я</w:t>
      </w:r>
      <w:r w:rsidR="009715FA">
        <w:rPr>
          <w:sz w:val="28"/>
          <w:szCs w:val="28"/>
          <w:lang w:val="kk-KZ"/>
        </w:rPr>
        <w:t xml:space="preserve"> содерж</w:t>
      </w:r>
      <w:r w:rsidR="00284A8F">
        <w:rPr>
          <w:sz w:val="28"/>
          <w:szCs w:val="28"/>
          <w:lang w:val="kk-KZ"/>
        </w:rPr>
        <w:t>и</w:t>
      </w:r>
      <w:r w:rsidR="00C66EF5">
        <w:rPr>
          <w:sz w:val="28"/>
          <w:szCs w:val="28"/>
          <w:lang w:val="kk-KZ"/>
        </w:rPr>
        <w:t>т пики различной высоты, что соответствует приведенным выше экспериментальным данным по изучению рельефа поверхностей полупроводниковых тонких пленок</w:t>
      </w:r>
      <w:r w:rsidR="00C66EF5" w:rsidRPr="00C66EF5">
        <w:rPr>
          <w:sz w:val="28"/>
          <w:szCs w:val="28"/>
        </w:rPr>
        <w:t>.</w:t>
      </w:r>
      <w:r w:rsidR="00972E88">
        <w:rPr>
          <w:sz w:val="28"/>
          <w:szCs w:val="28"/>
        </w:rPr>
        <w:t xml:space="preserve"> Затем, используя описанный выше метод </w:t>
      </w:r>
      <w:proofErr w:type="spellStart"/>
      <w:r w:rsidR="00972E88">
        <w:rPr>
          <w:sz w:val="28"/>
          <w:szCs w:val="28"/>
        </w:rPr>
        <w:t>Такенса</w:t>
      </w:r>
      <w:proofErr w:type="spellEnd"/>
      <w:r w:rsidR="00972E88">
        <w:rPr>
          <w:sz w:val="28"/>
          <w:szCs w:val="28"/>
        </w:rPr>
        <w:t xml:space="preserve">, получаем трехмерные изображения поверхности пленки (рисунок </w:t>
      </w:r>
      <w:r w:rsidR="000B2DAB">
        <w:rPr>
          <w:sz w:val="28"/>
          <w:szCs w:val="28"/>
        </w:rPr>
        <w:t>8</w:t>
      </w:r>
      <w:r w:rsidR="00972E88">
        <w:rPr>
          <w:sz w:val="28"/>
          <w:szCs w:val="28"/>
        </w:rPr>
        <w:t xml:space="preserve"> (</w:t>
      </w:r>
      <w:r w:rsidR="00284A8F">
        <w:rPr>
          <w:sz w:val="28"/>
          <w:szCs w:val="28"/>
          <w:lang w:val="en-US"/>
        </w:rPr>
        <w:t>b</w:t>
      </w:r>
      <w:r w:rsidR="00972E88">
        <w:rPr>
          <w:sz w:val="28"/>
          <w:szCs w:val="28"/>
        </w:rPr>
        <w:t>))</w:t>
      </w:r>
      <w:r w:rsidR="009715FA" w:rsidRPr="009715FA">
        <w:rPr>
          <w:sz w:val="28"/>
          <w:szCs w:val="28"/>
        </w:rPr>
        <w:t>.</w:t>
      </w:r>
    </w:p>
    <w:p w:rsidR="00972E88" w:rsidRPr="000E1171" w:rsidRDefault="00972E88" w:rsidP="00972E88">
      <w:pPr>
        <w:jc w:val="both"/>
        <w:rPr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5"/>
        <w:gridCol w:w="5016"/>
      </w:tblGrid>
      <w:tr w:rsidR="00972E88" w:rsidTr="00E57FAB">
        <w:tc>
          <w:tcPr>
            <w:tcW w:w="5015" w:type="dxa"/>
          </w:tcPr>
          <w:p w:rsidR="00972E88" w:rsidRDefault="00BC552F" w:rsidP="00972E88">
            <w:pPr>
              <w:jc w:val="both"/>
              <w:rPr>
                <w:sz w:val="26"/>
                <w:szCs w:val="26"/>
                <w:lang w:val="en-US"/>
              </w:rPr>
            </w:pPr>
            <w:r w:rsidRPr="00BC552F">
              <w:rPr>
                <w:sz w:val="26"/>
                <w:szCs w:val="26"/>
              </w:rPr>
              <w:t>(а)</w:t>
            </w:r>
          </w:p>
          <w:p w:rsidR="00BC552F" w:rsidRPr="00BC552F" w:rsidRDefault="00BC552F" w:rsidP="00972E88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9B45962" wp14:editId="36D5D3E0">
                  <wp:extent cx="2898775" cy="20186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972E88" w:rsidRDefault="00BC552F" w:rsidP="00972E88">
            <w:pPr>
              <w:jc w:val="both"/>
              <w:rPr>
                <w:sz w:val="26"/>
                <w:szCs w:val="26"/>
                <w:lang w:val="en-US"/>
              </w:rPr>
            </w:pPr>
            <w:r w:rsidRPr="00BC552F">
              <w:rPr>
                <w:sz w:val="26"/>
                <w:szCs w:val="26"/>
                <w:lang w:val="en-US"/>
              </w:rPr>
              <w:t>(b)</w:t>
            </w:r>
          </w:p>
          <w:p w:rsidR="00BC552F" w:rsidRPr="00BC552F" w:rsidRDefault="00C33CBB" w:rsidP="00972E88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42E18F5" wp14:editId="37804E04">
                  <wp:extent cx="2919600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b.jpg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7" t="22389" r="6799" b="20550"/>
                          <a:stretch/>
                        </pic:blipFill>
                        <pic:spPr bwMode="auto">
                          <a:xfrm>
                            <a:off x="0" y="0"/>
                            <a:ext cx="29196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E88" w:rsidRPr="000E1171" w:rsidRDefault="00972E88" w:rsidP="00972E88">
      <w:pPr>
        <w:jc w:val="both"/>
        <w:rPr>
          <w:sz w:val="16"/>
          <w:szCs w:val="16"/>
        </w:rPr>
      </w:pPr>
    </w:p>
    <w:p w:rsidR="000252F6" w:rsidRPr="00257C08" w:rsidRDefault="00972E88" w:rsidP="00972E88">
      <w:pPr>
        <w:jc w:val="center"/>
        <w:rPr>
          <w:sz w:val="26"/>
          <w:szCs w:val="26"/>
        </w:rPr>
      </w:pPr>
      <w:r w:rsidRPr="00972E88">
        <w:rPr>
          <w:sz w:val="26"/>
          <w:szCs w:val="26"/>
          <w:lang w:val="kk-KZ"/>
        </w:rPr>
        <w:t xml:space="preserve">Рисунок </w:t>
      </w:r>
      <w:r w:rsidR="000B2DAB">
        <w:rPr>
          <w:sz w:val="26"/>
          <w:szCs w:val="26"/>
          <w:lang w:val="kk-KZ"/>
        </w:rPr>
        <w:t>8</w:t>
      </w:r>
      <w:r w:rsidRPr="00972E88">
        <w:rPr>
          <w:sz w:val="26"/>
          <w:szCs w:val="26"/>
          <w:lang w:val="kk-KZ"/>
        </w:rPr>
        <w:t xml:space="preserve">. </w:t>
      </w:r>
      <w:r>
        <w:rPr>
          <w:sz w:val="26"/>
          <w:szCs w:val="26"/>
          <w:lang w:val="kk-KZ"/>
        </w:rPr>
        <w:t xml:space="preserve">Реализация </w:t>
      </w:r>
      <w:r w:rsidR="00BC552F" w:rsidRPr="00BC552F">
        <w:rPr>
          <w:sz w:val="26"/>
          <w:szCs w:val="26"/>
        </w:rPr>
        <w:t>(</w:t>
      </w:r>
      <w:r w:rsidR="00BC552F">
        <w:rPr>
          <w:sz w:val="26"/>
          <w:szCs w:val="26"/>
          <w:lang w:val="en-US"/>
        </w:rPr>
        <w:t>a</w:t>
      </w:r>
      <w:r w:rsidR="00BC552F" w:rsidRPr="00BC552F">
        <w:rPr>
          <w:sz w:val="26"/>
          <w:szCs w:val="26"/>
        </w:rPr>
        <w:t>)</w:t>
      </w:r>
      <w:r w:rsidR="00BC552F">
        <w:rPr>
          <w:sz w:val="26"/>
          <w:szCs w:val="26"/>
        </w:rPr>
        <w:t xml:space="preserve"> и модель поверхности (</w:t>
      </w:r>
      <w:r w:rsidR="00BC552F">
        <w:rPr>
          <w:sz w:val="26"/>
          <w:szCs w:val="26"/>
          <w:lang w:val="en-US"/>
        </w:rPr>
        <w:t>b</w:t>
      </w:r>
      <w:r w:rsidR="00BC552F">
        <w:rPr>
          <w:sz w:val="26"/>
          <w:szCs w:val="26"/>
        </w:rPr>
        <w:t xml:space="preserve">) </w:t>
      </w:r>
    </w:p>
    <w:p w:rsidR="00972E88" w:rsidRPr="00D06C16" w:rsidRDefault="00BC552F" w:rsidP="00972E88">
      <w:pPr>
        <w:jc w:val="center"/>
        <w:rPr>
          <w:sz w:val="26"/>
          <w:szCs w:val="26"/>
        </w:rPr>
      </w:pPr>
      <w:r>
        <w:rPr>
          <w:sz w:val="26"/>
          <w:szCs w:val="26"/>
        </w:rPr>
        <w:t>поверхности полупроводниковой пленки.</w:t>
      </w:r>
    </w:p>
    <w:p w:rsidR="00E251CF" w:rsidRDefault="00BC552F" w:rsidP="00972E88">
      <w:pPr>
        <w:jc w:val="center"/>
        <w:rPr>
          <w:sz w:val="26"/>
          <w:szCs w:val="26"/>
        </w:rPr>
      </w:pPr>
      <w:r w:rsidRPr="00BC552F">
        <w:rPr>
          <w:position w:val="-14"/>
          <w:sz w:val="26"/>
          <w:szCs w:val="26"/>
          <w:lang w:val="en-US"/>
        </w:rPr>
        <w:object w:dxaOrig="2880" w:dyaOrig="380">
          <v:shape id="_x0000_i1065" type="#_x0000_t75" style="width:2in;height:19.5pt" o:ole="">
            <v:imagedata r:id="rId93" o:title=""/>
          </v:shape>
          <o:OLEObject Type="Embed" ProgID="Equation.DSMT4" ShapeID="_x0000_i1065" DrawAspect="Content" ObjectID="_1612701893" r:id="rId94"/>
        </w:object>
      </w:r>
      <w:r w:rsidRPr="00BC552F">
        <w:rPr>
          <w:position w:val="-12"/>
          <w:sz w:val="26"/>
          <w:szCs w:val="26"/>
          <w:lang w:val="en-US"/>
        </w:rPr>
        <w:object w:dxaOrig="2659" w:dyaOrig="360">
          <v:shape id="_x0000_i1066" type="#_x0000_t75" style="width:132.7pt;height:19.5pt" o:ole="">
            <v:imagedata r:id="rId95" o:title=""/>
          </v:shape>
          <o:OLEObject Type="Embed" ProgID="Equation.DSMT4" ShapeID="_x0000_i1066" DrawAspect="Content" ObjectID="_1612701894" r:id="rId96"/>
        </w:object>
      </w:r>
      <w:r w:rsidRPr="00D06C16">
        <w:rPr>
          <w:sz w:val="26"/>
          <w:szCs w:val="26"/>
        </w:rPr>
        <w:t xml:space="preserve"> </w:t>
      </w:r>
    </w:p>
    <w:p w:rsidR="00BC552F" w:rsidRPr="00D06C16" w:rsidRDefault="00D06C16" w:rsidP="00972E88">
      <w:pPr>
        <w:jc w:val="center"/>
        <w:rPr>
          <w:sz w:val="26"/>
          <w:szCs w:val="26"/>
          <w:lang w:val="en-US"/>
        </w:rPr>
      </w:pPr>
      <w:r w:rsidRPr="00BC552F">
        <w:rPr>
          <w:position w:val="-14"/>
          <w:sz w:val="26"/>
          <w:szCs w:val="26"/>
          <w:lang w:val="en-US"/>
        </w:rPr>
        <w:object w:dxaOrig="2960" w:dyaOrig="380">
          <v:shape id="_x0000_i1067" type="#_x0000_t75" style="width:146.95pt;height:19.5pt" o:ole="">
            <v:imagedata r:id="rId97" o:title=""/>
          </v:shape>
          <o:OLEObject Type="Embed" ProgID="Equation.DSMT4" ShapeID="_x0000_i1067" DrawAspect="Content" ObjectID="_1612701895" r:id="rId98"/>
        </w:object>
      </w:r>
    </w:p>
    <w:p w:rsidR="00E251CF" w:rsidRPr="000E1171" w:rsidRDefault="00E251CF" w:rsidP="00E251CF">
      <w:pPr>
        <w:jc w:val="both"/>
        <w:rPr>
          <w:sz w:val="22"/>
          <w:szCs w:val="22"/>
          <w:lang w:val="en-US"/>
        </w:rPr>
      </w:pPr>
    </w:p>
    <w:p w:rsidR="001B4D53" w:rsidRDefault="00E251CF" w:rsidP="00E251CF">
      <w:pPr>
        <w:jc w:val="both"/>
        <w:rPr>
          <w:color w:val="000000"/>
          <w:sz w:val="28"/>
          <w:szCs w:val="28"/>
        </w:rPr>
      </w:pPr>
      <w:r>
        <w:rPr>
          <w:sz w:val="26"/>
          <w:szCs w:val="26"/>
          <w:lang w:val="en-US"/>
        </w:rPr>
        <w:tab/>
      </w:r>
      <w:r w:rsidR="001B4D53" w:rsidRPr="00B72523">
        <w:rPr>
          <w:color w:val="000000"/>
          <w:sz w:val="28"/>
          <w:szCs w:val="28"/>
        </w:rPr>
        <w:t xml:space="preserve">На рисунках </w:t>
      </w:r>
      <w:r w:rsidR="00C72DA4">
        <w:rPr>
          <w:color w:val="000000"/>
          <w:sz w:val="28"/>
          <w:szCs w:val="28"/>
        </w:rPr>
        <w:t>9</w:t>
      </w:r>
      <w:r w:rsidR="001B4D53">
        <w:rPr>
          <w:color w:val="000000"/>
          <w:sz w:val="28"/>
          <w:szCs w:val="28"/>
        </w:rPr>
        <w:t>(a-</w:t>
      </w:r>
      <w:r>
        <w:rPr>
          <w:color w:val="000000"/>
          <w:sz w:val="28"/>
          <w:szCs w:val="28"/>
          <w:lang w:val="en-US"/>
        </w:rPr>
        <w:t>c</w:t>
      </w:r>
      <w:r w:rsidR="001B4D53" w:rsidRPr="00B72523">
        <w:rPr>
          <w:color w:val="000000"/>
          <w:sz w:val="28"/>
          <w:szCs w:val="28"/>
        </w:rPr>
        <w:t>) показано влияние</w:t>
      </w:r>
      <w:r w:rsidR="000B3329" w:rsidRPr="000B3329">
        <w:rPr>
          <w:color w:val="000000"/>
          <w:sz w:val="28"/>
          <w:szCs w:val="28"/>
        </w:rPr>
        <w:t xml:space="preserve"> </w:t>
      </w:r>
      <w:r w:rsidR="000B3329">
        <w:rPr>
          <w:color w:val="000000"/>
          <w:sz w:val="28"/>
          <w:szCs w:val="28"/>
        </w:rPr>
        <w:t xml:space="preserve">фрактальной размерности множеств электронов, дырок и примесей, задаваемой </w:t>
      </w:r>
      <w:proofErr w:type="gramStart"/>
      <w:r w:rsidR="000B3329">
        <w:rPr>
          <w:color w:val="000000"/>
          <w:sz w:val="28"/>
          <w:szCs w:val="28"/>
        </w:rPr>
        <w:t>параметрами</w:t>
      </w:r>
      <w:r w:rsidR="001B4D53" w:rsidRPr="00B72523">
        <w:rPr>
          <w:color w:val="000000"/>
          <w:sz w:val="28"/>
          <w:szCs w:val="28"/>
        </w:rPr>
        <w:t xml:space="preserve"> </w:t>
      </w:r>
      <w:r w:rsidR="001B4D53" w:rsidRPr="00B72523">
        <w:rPr>
          <w:color w:val="000000"/>
          <w:position w:val="-16"/>
          <w:sz w:val="28"/>
          <w:szCs w:val="28"/>
        </w:rPr>
        <w:object w:dxaOrig="1100" w:dyaOrig="420">
          <v:shape id="_x0000_i1068" type="#_x0000_t75" style="width:57.75pt;height:21pt" o:ole="">
            <v:imagedata r:id="rId99" o:title=""/>
          </v:shape>
          <o:OLEObject Type="Embed" ProgID="Equation.DSMT4" ShapeID="_x0000_i1068" DrawAspect="Content" ObjectID="_1612701896" r:id="rId100"/>
        </w:object>
      </w:r>
      <w:r w:rsidR="000B3329">
        <w:rPr>
          <w:color w:val="000000"/>
          <w:sz w:val="28"/>
          <w:szCs w:val="28"/>
        </w:rPr>
        <w:t>,</w:t>
      </w:r>
      <w:proofErr w:type="gramEnd"/>
      <w:r w:rsidR="001B4D53" w:rsidRPr="00B72523">
        <w:rPr>
          <w:color w:val="000000"/>
          <w:sz w:val="28"/>
          <w:szCs w:val="28"/>
        </w:rPr>
        <w:t xml:space="preserve"> на реализацию</w:t>
      </w:r>
      <w:r w:rsidR="001B4D53">
        <w:rPr>
          <w:color w:val="000000"/>
          <w:sz w:val="28"/>
          <w:szCs w:val="28"/>
        </w:rPr>
        <w:t xml:space="preserve">, а на рисунках </w:t>
      </w:r>
      <w:r w:rsidR="00C72DA4">
        <w:rPr>
          <w:color w:val="000000"/>
          <w:sz w:val="28"/>
          <w:szCs w:val="28"/>
        </w:rPr>
        <w:t>9</w:t>
      </w:r>
      <w:r w:rsidR="001B4D5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d</w:t>
      </w:r>
      <w:r w:rsidR="001B4D5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f</w:t>
      </w:r>
      <w:r w:rsidR="001B4D53">
        <w:rPr>
          <w:color w:val="000000"/>
          <w:sz w:val="28"/>
          <w:szCs w:val="28"/>
        </w:rPr>
        <w:t>)</w:t>
      </w:r>
      <w:r w:rsidR="001B4D53" w:rsidRPr="00B72523">
        <w:rPr>
          <w:color w:val="000000"/>
          <w:sz w:val="28"/>
          <w:szCs w:val="28"/>
        </w:rPr>
        <w:t xml:space="preserve"> </w:t>
      </w:r>
      <w:r w:rsidR="001B4D53">
        <w:rPr>
          <w:color w:val="000000"/>
          <w:sz w:val="28"/>
          <w:szCs w:val="28"/>
        </w:rPr>
        <w:t>– на</w:t>
      </w:r>
      <w:r w:rsidR="001B4D53" w:rsidRPr="00B72523">
        <w:rPr>
          <w:color w:val="000000"/>
          <w:sz w:val="28"/>
          <w:szCs w:val="28"/>
        </w:rPr>
        <w:t xml:space="preserve"> морфологию поверхностей. Числовые </w:t>
      </w:r>
      <w:proofErr w:type="gramStart"/>
      <w:r w:rsidR="001B4D53" w:rsidRPr="00B72523">
        <w:rPr>
          <w:color w:val="000000"/>
          <w:sz w:val="28"/>
          <w:szCs w:val="28"/>
        </w:rPr>
        <w:t xml:space="preserve">значения </w:t>
      </w:r>
      <w:r w:rsidR="001B4D53" w:rsidRPr="00B72523">
        <w:rPr>
          <w:color w:val="000000"/>
          <w:position w:val="-16"/>
          <w:sz w:val="28"/>
          <w:szCs w:val="28"/>
        </w:rPr>
        <w:object w:dxaOrig="1100" w:dyaOrig="420">
          <v:shape id="_x0000_i1069" type="#_x0000_t75" style="width:57.75pt;height:21pt" o:ole="">
            <v:imagedata r:id="rId99" o:title=""/>
          </v:shape>
          <o:OLEObject Type="Embed" ProgID="Equation.DSMT4" ShapeID="_x0000_i1069" DrawAspect="Content" ObjectID="_1612701897" r:id="rId101"/>
        </w:object>
      </w:r>
      <w:r w:rsidR="001B4D53" w:rsidRPr="00B72523">
        <w:rPr>
          <w:color w:val="000000"/>
          <w:sz w:val="28"/>
          <w:szCs w:val="28"/>
        </w:rPr>
        <w:t>,</w:t>
      </w:r>
      <w:proofErr w:type="gramEnd"/>
      <w:r w:rsidR="001B4D53" w:rsidRPr="00B72523">
        <w:rPr>
          <w:color w:val="000000"/>
          <w:sz w:val="28"/>
          <w:szCs w:val="28"/>
        </w:rPr>
        <w:t xml:space="preserve"> использованные при расчетах, соответствуют устойчивым структурам</w:t>
      </w:r>
      <w:r w:rsidR="000B3329">
        <w:rPr>
          <w:color w:val="000000"/>
          <w:sz w:val="28"/>
          <w:szCs w:val="28"/>
        </w:rPr>
        <w:t xml:space="preserve"> </w:t>
      </w:r>
      <w:r w:rsidR="000B3329" w:rsidRPr="00257C08">
        <w:rPr>
          <w:color w:val="000000"/>
          <w:sz w:val="28"/>
          <w:szCs w:val="28"/>
        </w:rPr>
        <w:t>[10]</w:t>
      </w:r>
      <w:r w:rsidR="001B4D53" w:rsidRPr="00B72523">
        <w:rPr>
          <w:color w:val="000000"/>
          <w:sz w:val="28"/>
          <w:szCs w:val="28"/>
        </w:rPr>
        <w:t xml:space="preserve">. Как видно из рисунка, увеличение значений </w:t>
      </w:r>
      <w:proofErr w:type="gramStart"/>
      <w:r w:rsidR="001B4D53" w:rsidRPr="00B72523">
        <w:rPr>
          <w:color w:val="000000"/>
          <w:sz w:val="28"/>
          <w:szCs w:val="28"/>
        </w:rPr>
        <w:t xml:space="preserve">параметров </w:t>
      </w:r>
      <w:r w:rsidR="001B4D53" w:rsidRPr="00B72523">
        <w:rPr>
          <w:color w:val="000000"/>
          <w:position w:val="-16"/>
          <w:sz w:val="28"/>
          <w:szCs w:val="28"/>
        </w:rPr>
        <w:object w:dxaOrig="1100" w:dyaOrig="420">
          <v:shape id="_x0000_i1070" type="#_x0000_t75" style="width:56.25pt;height:21pt" o:ole="">
            <v:imagedata r:id="rId102" o:title=""/>
          </v:shape>
          <o:OLEObject Type="Embed" ProgID="Equation.DSMT4" ShapeID="_x0000_i1070" DrawAspect="Content" ObjectID="_1612701898" r:id="rId103"/>
        </w:object>
      </w:r>
      <w:r w:rsidR="001B4D53" w:rsidRPr="00B72523">
        <w:rPr>
          <w:color w:val="000000"/>
          <w:sz w:val="28"/>
          <w:szCs w:val="28"/>
        </w:rPr>
        <w:t xml:space="preserve"> </w:t>
      </w:r>
      <w:r w:rsidR="001B4D53" w:rsidRPr="00E65292">
        <w:rPr>
          <w:color w:val="000000"/>
          <w:sz w:val="28"/>
          <w:szCs w:val="28"/>
        </w:rPr>
        <w:t>приводит</w:t>
      </w:r>
      <w:proofErr w:type="gramEnd"/>
      <w:r w:rsidR="001B4D53" w:rsidRPr="00E65292">
        <w:rPr>
          <w:color w:val="000000"/>
          <w:sz w:val="28"/>
          <w:szCs w:val="28"/>
        </w:rPr>
        <w:t xml:space="preserve"> к более перемежаемому характеру распределения </w:t>
      </w:r>
      <w:r w:rsidR="00E65292" w:rsidRPr="00E65292">
        <w:rPr>
          <w:color w:val="000000"/>
          <w:sz w:val="28"/>
          <w:szCs w:val="28"/>
        </w:rPr>
        <w:t>нанокластеров</w:t>
      </w:r>
      <w:r w:rsidR="001B4D53" w:rsidRPr="00E65292">
        <w:rPr>
          <w:color w:val="000000"/>
          <w:sz w:val="28"/>
          <w:szCs w:val="28"/>
        </w:rPr>
        <w:t>.</w:t>
      </w:r>
      <w:r w:rsidR="001B4D53" w:rsidRPr="00B72523">
        <w:rPr>
          <w:color w:val="000000"/>
          <w:sz w:val="28"/>
          <w:szCs w:val="28"/>
        </w:rPr>
        <w:t xml:space="preserve"> Варьируя эти параметры, можно получить модели поверхностей с различной морфологией.</w:t>
      </w:r>
    </w:p>
    <w:p w:rsidR="00E57FAB" w:rsidRDefault="00E57FAB" w:rsidP="00E251CF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60"/>
        <w:gridCol w:w="4961"/>
      </w:tblGrid>
      <w:tr w:rsidR="00485826" w:rsidRPr="00372F3E" w:rsidTr="00E57FAB"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</w:rPr>
              <w:t>(а)</w:t>
            </w:r>
          </w:p>
          <w:p w:rsidR="00485826" w:rsidRPr="000B3329" w:rsidRDefault="00121907" w:rsidP="00BA03D6">
            <w:pPr>
              <w:tabs>
                <w:tab w:val="left" w:pos="5970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1D1C0E41" wp14:editId="585B83DE">
                  <wp:extent cx="2870421" cy="2035534"/>
                  <wp:effectExtent l="0" t="0" r="6350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239" r="7692" b="2239"/>
                          <a:stretch/>
                        </pic:blipFill>
                        <pic:spPr bwMode="auto">
                          <a:xfrm>
                            <a:off x="0" y="0"/>
                            <a:ext cx="2870456" cy="203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0B3329" w:rsidRDefault="00485826" w:rsidP="00BA03D6">
            <w:pPr>
              <w:tabs>
                <w:tab w:val="left" w:pos="5970"/>
              </w:tabs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  <w:lang w:val="en-US"/>
              </w:rPr>
              <w:lastRenderedPageBreak/>
              <w:t>(d)</w:t>
            </w:r>
          </w:p>
          <w:p w:rsidR="00121907" w:rsidRDefault="00121907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</w:p>
          <w:p w:rsidR="00485826" w:rsidRPr="000B3329" w:rsidRDefault="0005591B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DEB497" wp14:editId="7FC2CFA1">
                  <wp:extent cx="2894274" cy="1852654"/>
                  <wp:effectExtent l="0" t="0" r="1905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d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4" t="13756" r="10889" b="9607"/>
                          <a:stretch/>
                        </pic:blipFill>
                        <pic:spPr bwMode="auto">
                          <a:xfrm>
                            <a:off x="0" y="0"/>
                            <a:ext cx="2893091" cy="185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372F3E" w:rsidRDefault="00485826" w:rsidP="00BA03D6">
            <w:pPr>
              <w:tabs>
                <w:tab w:val="left" w:pos="664"/>
                <w:tab w:val="left" w:pos="5970"/>
              </w:tabs>
              <w:rPr>
                <w:sz w:val="26"/>
                <w:szCs w:val="26"/>
              </w:rPr>
            </w:pPr>
          </w:p>
        </w:tc>
      </w:tr>
      <w:tr w:rsidR="00485826" w:rsidRPr="000B3329" w:rsidTr="00E57FAB"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</w:rPr>
              <w:lastRenderedPageBreak/>
              <w:t>(</w:t>
            </w:r>
            <w:r w:rsidRPr="000B3329">
              <w:rPr>
                <w:sz w:val="26"/>
                <w:szCs w:val="26"/>
                <w:lang w:val="en-US"/>
              </w:rPr>
              <w:t>b</w:t>
            </w:r>
            <w:r w:rsidRPr="000B3329">
              <w:rPr>
                <w:sz w:val="26"/>
                <w:szCs w:val="26"/>
              </w:rPr>
              <w:t>)</w:t>
            </w:r>
          </w:p>
          <w:p w:rsidR="005A473E" w:rsidRPr="005A473E" w:rsidRDefault="005A473E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</w:p>
          <w:p w:rsidR="00485826" w:rsidRPr="000B3329" w:rsidRDefault="005A473E" w:rsidP="00BA03D6">
            <w:pPr>
              <w:tabs>
                <w:tab w:val="left" w:pos="5970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7601FB3" wp14:editId="1DACF57D">
                  <wp:extent cx="2821999" cy="1995777"/>
                  <wp:effectExtent l="0" t="0" r="0" b="508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4104" r="7140" b="3358"/>
                          <a:stretch/>
                        </pic:blipFill>
                        <pic:spPr bwMode="auto">
                          <a:xfrm>
                            <a:off x="0" y="0"/>
                            <a:ext cx="2823331" cy="199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0B3329" w:rsidRDefault="00485826" w:rsidP="00BA03D6">
            <w:pPr>
              <w:tabs>
                <w:tab w:val="left" w:pos="597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  <w:lang w:val="en-US"/>
              </w:rPr>
              <w:t>(e)</w:t>
            </w:r>
          </w:p>
          <w:p w:rsidR="00485826" w:rsidRDefault="008374A4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F527FA0" wp14:editId="6AF6CDFA">
                  <wp:extent cx="2894400" cy="2088000"/>
                  <wp:effectExtent l="0" t="0" r="1270" b="762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e.jpg"/>
                          <pic:cNvPicPr/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6" t="22392" r="10959" b="17898"/>
                          <a:stretch/>
                        </pic:blipFill>
                        <pic:spPr bwMode="auto">
                          <a:xfrm>
                            <a:off x="0" y="0"/>
                            <a:ext cx="28944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0B3329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</w:p>
        </w:tc>
      </w:tr>
      <w:tr w:rsidR="00485826" w:rsidRPr="000B3329" w:rsidTr="00E57FAB"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  <w:lang w:val="en-US"/>
              </w:rPr>
              <w:t>(c)</w:t>
            </w:r>
          </w:p>
          <w:p w:rsidR="001C44F0" w:rsidRDefault="001C44F0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</w:p>
          <w:p w:rsidR="001C44F0" w:rsidRPr="000B3329" w:rsidRDefault="001C44F0" w:rsidP="001C44F0">
            <w:pPr>
              <w:tabs>
                <w:tab w:val="left" w:pos="5970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87D8AC9" wp14:editId="13420F66">
                  <wp:extent cx="2767054" cy="1900362"/>
                  <wp:effectExtent l="0" t="0" r="0" b="508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" t="7836" r="7689" b="2986"/>
                          <a:stretch/>
                        </pic:blipFill>
                        <pic:spPr bwMode="auto">
                          <a:xfrm>
                            <a:off x="0" y="0"/>
                            <a:ext cx="2767692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  <w:lang w:val="en-US"/>
              </w:rPr>
              <w:t>(f)</w:t>
            </w:r>
          </w:p>
          <w:p w:rsidR="00485826" w:rsidRPr="000B3329" w:rsidRDefault="008374A4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8556F61" wp14:editId="309EC657">
                  <wp:extent cx="2930400" cy="2196000"/>
                  <wp:effectExtent l="0" t="0" r="3810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f.jpg"/>
                          <pic:cNvPicPr/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5" t="27616" r="11781" b="21630"/>
                          <a:stretch/>
                        </pic:blipFill>
                        <pic:spPr bwMode="auto">
                          <a:xfrm>
                            <a:off x="0" y="0"/>
                            <a:ext cx="2930400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0B3329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</w:p>
        </w:tc>
      </w:tr>
    </w:tbl>
    <w:p w:rsidR="001B4D53" w:rsidRPr="006F7A3D" w:rsidRDefault="00257C08" w:rsidP="00257C08">
      <w:pPr>
        <w:jc w:val="center"/>
        <w:rPr>
          <w:sz w:val="26"/>
          <w:szCs w:val="26"/>
        </w:rPr>
      </w:pPr>
      <w:r w:rsidRPr="006F7A3D">
        <w:rPr>
          <w:sz w:val="26"/>
          <w:szCs w:val="26"/>
        </w:rPr>
        <w:t xml:space="preserve">Рисунок </w:t>
      </w:r>
      <w:r w:rsidR="00C72DA4">
        <w:rPr>
          <w:sz w:val="26"/>
          <w:szCs w:val="26"/>
        </w:rPr>
        <w:t>9</w:t>
      </w:r>
      <w:r w:rsidRPr="006F7A3D">
        <w:rPr>
          <w:sz w:val="26"/>
          <w:szCs w:val="26"/>
        </w:rPr>
        <w:t xml:space="preserve">. Влияние </w:t>
      </w:r>
      <w:proofErr w:type="gramStart"/>
      <w:r w:rsidRPr="006F7A3D">
        <w:rPr>
          <w:sz w:val="26"/>
          <w:szCs w:val="26"/>
        </w:rPr>
        <w:t xml:space="preserve">параметров </w:t>
      </w:r>
      <w:r w:rsidRPr="006F7A3D">
        <w:rPr>
          <w:color w:val="000000"/>
          <w:position w:val="-14"/>
          <w:sz w:val="26"/>
          <w:szCs w:val="26"/>
        </w:rPr>
        <w:object w:dxaOrig="1040" w:dyaOrig="380">
          <v:shape id="_x0000_i1071" type="#_x0000_t75" style="width:52.5pt;height:19.5pt" o:ole="">
            <v:imagedata r:id="rId110" o:title=""/>
          </v:shape>
          <o:OLEObject Type="Embed" ProgID="Equation.DSMT4" ShapeID="_x0000_i1071" DrawAspect="Content" ObjectID="_1612701899" r:id="rId111"/>
        </w:object>
      </w:r>
      <w:r w:rsidRPr="006F7A3D">
        <w:rPr>
          <w:sz w:val="26"/>
          <w:szCs w:val="26"/>
        </w:rPr>
        <w:t xml:space="preserve"> на</w:t>
      </w:r>
      <w:proofErr w:type="gramEnd"/>
      <w:r w:rsidRPr="006F7A3D">
        <w:rPr>
          <w:sz w:val="26"/>
          <w:szCs w:val="26"/>
        </w:rPr>
        <w:t xml:space="preserve"> реализацию (</w:t>
      </w:r>
      <w:r w:rsidRPr="006F7A3D">
        <w:rPr>
          <w:sz w:val="26"/>
          <w:szCs w:val="26"/>
          <w:lang w:val="en-US"/>
        </w:rPr>
        <w:t>a</w:t>
      </w:r>
      <w:r w:rsidRPr="006F7A3D">
        <w:rPr>
          <w:sz w:val="26"/>
          <w:szCs w:val="26"/>
        </w:rPr>
        <w:t>)-(</w:t>
      </w:r>
      <w:r w:rsidRPr="006F7A3D">
        <w:rPr>
          <w:sz w:val="26"/>
          <w:szCs w:val="26"/>
          <w:lang w:val="en-US"/>
        </w:rPr>
        <w:t>c</w:t>
      </w:r>
      <w:r w:rsidRPr="006F7A3D">
        <w:rPr>
          <w:sz w:val="26"/>
          <w:szCs w:val="26"/>
        </w:rPr>
        <w:t>) и морфологию поверхности полупроводниковой пленки (</w:t>
      </w:r>
      <w:r w:rsidRPr="006F7A3D">
        <w:rPr>
          <w:sz w:val="26"/>
          <w:szCs w:val="26"/>
          <w:lang w:val="en-US"/>
        </w:rPr>
        <w:t>d</w:t>
      </w:r>
      <w:r w:rsidRPr="006F7A3D">
        <w:rPr>
          <w:sz w:val="26"/>
          <w:szCs w:val="26"/>
        </w:rPr>
        <w:t>)-(</w:t>
      </w:r>
      <w:r w:rsidRPr="006F7A3D">
        <w:rPr>
          <w:sz w:val="26"/>
          <w:szCs w:val="26"/>
          <w:lang w:val="en-US"/>
        </w:rPr>
        <w:t>f</w:t>
      </w:r>
      <w:r w:rsidRPr="006F7A3D">
        <w:rPr>
          <w:sz w:val="26"/>
          <w:szCs w:val="26"/>
        </w:rPr>
        <w:t>).</w:t>
      </w:r>
    </w:p>
    <w:p w:rsidR="00E61CD5" w:rsidRPr="00776192" w:rsidRDefault="006F7A3D" w:rsidP="00E61CD5">
      <w:pPr>
        <w:jc w:val="center"/>
        <w:rPr>
          <w:sz w:val="26"/>
          <w:szCs w:val="26"/>
        </w:rPr>
      </w:pPr>
      <w:r w:rsidRPr="006F7A3D">
        <w:rPr>
          <w:position w:val="-12"/>
          <w:sz w:val="26"/>
          <w:szCs w:val="26"/>
          <w:lang w:val="en-US"/>
        </w:rPr>
        <w:object w:dxaOrig="2659" w:dyaOrig="360">
          <v:shape id="_x0000_i1072" type="#_x0000_t75" style="width:132.7pt;height:19.5pt" o:ole="">
            <v:imagedata r:id="rId112" o:title=""/>
          </v:shape>
          <o:OLEObject Type="Embed" ProgID="Equation.DSMT4" ShapeID="_x0000_i1072" DrawAspect="Content" ObjectID="_1612701900" r:id="rId113"/>
        </w:object>
      </w:r>
      <w:r w:rsidR="00E61CD5" w:rsidRPr="006F7A3D">
        <w:rPr>
          <w:sz w:val="26"/>
          <w:szCs w:val="26"/>
        </w:rPr>
        <w:t xml:space="preserve"> </w:t>
      </w:r>
      <w:r w:rsidRPr="006F7A3D">
        <w:rPr>
          <w:position w:val="-14"/>
          <w:sz w:val="26"/>
          <w:szCs w:val="26"/>
          <w:lang w:val="en-US"/>
        </w:rPr>
        <w:object w:dxaOrig="2960" w:dyaOrig="380">
          <v:shape id="_x0000_i1073" type="#_x0000_t75" style="width:146.95pt;height:19.5pt" o:ole="">
            <v:imagedata r:id="rId114" o:title=""/>
          </v:shape>
          <o:OLEObject Type="Embed" ProgID="Equation.DSMT4" ShapeID="_x0000_i1073" DrawAspect="Content" ObjectID="_1612701901" r:id="rId115"/>
        </w:object>
      </w:r>
    </w:p>
    <w:p w:rsidR="00E61CD5" w:rsidRPr="00776192" w:rsidRDefault="00E61CD5" w:rsidP="00257C08">
      <w:pPr>
        <w:jc w:val="center"/>
        <w:rPr>
          <w:sz w:val="26"/>
          <w:szCs w:val="26"/>
        </w:rPr>
      </w:pPr>
      <w:r w:rsidRPr="00776192">
        <w:rPr>
          <w:sz w:val="26"/>
          <w:szCs w:val="26"/>
        </w:rPr>
        <w:t>(</w:t>
      </w:r>
      <w:proofErr w:type="gramStart"/>
      <w:r w:rsidRPr="006F7A3D">
        <w:rPr>
          <w:sz w:val="26"/>
          <w:szCs w:val="26"/>
          <w:lang w:val="en-US"/>
        </w:rPr>
        <w:t>a</w:t>
      </w:r>
      <w:proofErr w:type="gramEnd"/>
      <w:r w:rsidRPr="00776192">
        <w:rPr>
          <w:sz w:val="26"/>
          <w:szCs w:val="26"/>
        </w:rPr>
        <w:t>), (</w:t>
      </w:r>
      <w:r w:rsidRPr="006F7A3D">
        <w:rPr>
          <w:sz w:val="26"/>
          <w:szCs w:val="26"/>
          <w:lang w:val="en-US"/>
        </w:rPr>
        <w:t>d</w:t>
      </w:r>
      <w:r w:rsidRPr="00776192">
        <w:rPr>
          <w:sz w:val="26"/>
          <w:szCs w:val="26"/>
        </w:rPr>
        <w:t>):</w:t>
      </w:r>
      <w:r w:rsidR="00A47FDF" w:rsidRPr="00776192">
        <w:rPr>
          <w:sz w:val="26"/>
          <w:szCs w:val="26"/>
        </w:rPr>
        <w:t xml:space="preserve"> </w:t>
      </w:r>
      <w:r w:rsidR="006F7A3D" w:rsidRPr="006F7A3D">
        <w:rPr>
          <w:position w:val="-14"/>
          <w:sz w:val="26"/>
          <w:szCs w:val="26"/>
          <w:lang w:val="en-US"/>
        </w:rPr>
        <w:object w:dxaOrig="2180" w:dyaOrig="380">
          <v:shape id="_x0000_i1074" type="#_x0000_t75" style="width:110.2pt;height:19.5pt" o:ole="">
            <v:imagedata r:id="rId116" o:title=""/>
          </v:shape>
          <o:OLEObject Type="Embed" ProgID="Equation.DSMT4" ShapeID="_x0000_i1074" DrawAspect="Content" ObjectID="_1612701902" r:id="rId117"/>
        </w:object>
      </w:r>
    </w:p>
    <w:p w:rsidR="00E61CD5" w:rsidRPr="00776192" w:rsidRDefault="00E61CD5" w:rsidP="00257C08">
      <w:pPr>
        <w:jc w:val="center"/>
        <w:rPr>
          <w:sz w:val="26"/>
          <w:szCs w:val="26"/>
        </w:rPr>
      </w:pPr>
      <w:r w:rsidRPr="006F7A3D">
        <w:rPr>
          <w:sz w:val="26"/>
          <w:szCs w:val="26"/>
        </w:rPr>
        <w:t>(</w:t>
      </w:r>
      <w:proofErr w:type="gramStart"/>
      <w:r w:rsidRPr="006F7A3D">
        <w:rPr>
          <w:sz w:val="26"/>
          <w:szCs w:val="26"/>
          <w:lang w:val="en-US"/>
        </w:rPr>
        <w:t>b</w:t>
      </w:r>
      <w:proofErr w:type="gramEnd"/>
      <w:r w:rsidRPr="006F7A3D">
        <w:rPr>
          <w:sz w:val="26"/>
          <w:szCs w:val="26"/>
        </w:rPr>
        <w:t>)</w:t>
      </w:r>
      <w:r w:rsidRPr="00776192">
        <w:rPr>
          <w:sz w:val="26"/>
          <w:szCs w:val="26"/>
        </w:rPr>
        <w:t>, (</w:t>
      </w:r>
      <w:r w:rsidRPr="006F7A3D">
        <w:rPr>
          <w:sz w:val="26"/>
          <w:szCs w:val="26"/>
          <w:lang w:val="en-US"/>
        </w:rPr>
        <w:t>e</w:t>
      </w:r>
      <w:r w:rsidRPr="00776192">
        <w:rPr>
          <w:sz w:val="26"/>
          <w:szCs w:val="26"/>
        </w:rPr>
        <w:t>):</w:t>
      </w:r>
      <w:r w:rsidR="00A47FDF" w:rsidRPr="00776192">
        <w:rPr>
          <w:sz w:val="26"/>
          <w:szCs w:val="26"/>
        </w:rPr>
        <w:t xml:space="preserve"> </w:t>
      </w:r>
      <w:r w:rsidR="006F7A3D" w:rsidRPr="006F7A3D">
        <w:rPr>
          <w:position w:val="-14"/>
          <w:sz w:val="26"/>
          <w:szCs w:val="26"/>
          <w:lang w:val="en-US"/>
        </w:rPr>
        <w:object w:dxaOrig="2200" w:dyaOrig="380">
          <v:shape id="_x0000_i1075" type="#_x0000_t75" style="width:110.2pt;height:19.5pt" o:ole="">
            <v:imagedata r:id="rId118" o:title=""/>
          </v:shape>
          <o:OLEObject Type="Embed" ProgID="Equation.DSMT4" ShapeID="_x0000_i1075" DrawAspect="Content" ObjectID="_1612701903" r:id="rId119"/>
        </w:object>
      </w:r>
    </w:p>
    <w:p w:rsidR="00E61CD5" w:rsidRPr="006F7A3D" w:rsidRDefault="00E61CD5" w:rsidP="00257C08">
      <w:pPr>
        <w:jc w:val="center"/>
        <w:rPr>
          <w:position w:val="-14"/>
          <w:sz w:val="26"/>
          <w:szCs w:val="26"/>
        </w:rPr>
      </w:pPr>
      <w:r w:rsidRPr="006F7A3D">
        <w:rPr>
          <w:sz w:val="26"/>
          <w:szCs w:val="26"/>
        </w:rPr>
        <w:t>(</w:t>
      </w:r>
      <w:proofErr w:type="gramStart"/>
      <w:r w:rsidRPr="006F7A3D">
        <w:rPr>
          <w:sz w:val="26"/>
          <w:szCs w:val="26"/>
          <w:lang w:val="en-US"/>
        </w:rPr>
        <w:t>c</w:t>
      </w:r>
      <w:proofErr w:type="gramEnd"/>
      <w:r w:rsidRPr="006F7A3D">
        <w:rPr>
          <w:sz w:val="26"/>
          <w:szCs w:val="26"/>
        </w:rPr>
        <w:t>)</w:t>
      </w:r>
      <w:r w:rsidRPr="00776192">
        <w:rPr>
          <w:sz w:val="26"/>
          <w:szCs w:val="26"/>
        </w:rPr>
        <w:t>, (</w:t>
      </w:r>
      <w:r w:rsidRPr="006F7A3D">
        <w:rPr>
          <w:sz w:val="26"/>
          <w:szCs w:val="26"/>
          <w:lang w:val="en-US"/>
        </w:rPr>
        <w:t>f</w:t>
      </w:r>
      <w:r w:rsidRPr="00776192">
        <w:rPr>
          <w:sz w:val="26"/>
          <w:szCs w:val="26"/>
        </w:rPr>
        <w:t>):</w:t>
      </w:r>
      <w:r w:rsidR="00A47FDF" w:rsidRPr="00776192">
        <w:rPr>
          <w:sz w:val="26"/>
          <w:szCs w:val="26"/>
        </w:rPr>
        <w:t xml:space="preserve"> </w:t>
      </w:r>
      <w:r w:rsidR="006F7A3D" w:rsidRPr="006F7A3D">
        <w:rPr>
          <w:position w:val="-14"/>
          <w:sz w:val="26"/>
          <w:szCs w:val="26"/>
          <w:lang w:val="en-US"/>
        </w:rPr>
        <w:object w:dxaOrig="2180" w:dyaOrig="380">
          <v:shape id="_x0000_i1076" type="#_x0000_t75" style="width:110.2pt;height:19.5pt" o:ole="">
            <v:imagedata r:id="rId120" o:title=""/>
          </v:shape>
          <o:OLEObject Type="Embed" ProgID="Equation.DSMT4" ShapeID="_x0000_i1076" DrawAspect="Content" ObjectID="_1612701904" r:id="rId121"/>
        </w:object>
      </w:r>
    </w:p>
    <w:p w:rsidR="007D5946" w:rsidRDefault="007D5946" w:rsidP="007D59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="00C72DA4">
        <w:rPr>
          <w:sz w:val="28"/>
          <w:szCs w:val="28"/>
        </w:rPr>
        <w:t>10</w:t>
      </w:r>
      <w:r>
        <w:rPr>
          <w:sz w:val="28"/>
          <w:szCs w:val="28"/>
        </w:rPr>
        <w:t xml:space="preserve"> характеризует влияние концентрации примесей в полупроводниковой пленке на ее рельеф поверхности и соответствующие реализации. Из рисунка видно, что даже незначительное изменение концентрации примесей заметно влияет на морфологию поверхностей полупроводников.</w:t>
      </w:r>
    </w:p>
    <w:p w:rsidR="007D5946" w:rsidRPr="007D5946" w:rsidRDefault="007D5946" w:rsidP="007D5946">
      <w:pPr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485826" w:rsidRPr="00372F3E" w:rsidTr="007D5946">
        <w:trPr>
          <w:trHeight w:val="3456"/>
        </w:trPr>
        <w:tc>
          <w:tcPr>
            <w:tcW w:w="4785" w:type="dxa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</w:rPr>
              <w:t>(а)</w:t>
            </w:r>
          </w:p>
          <w:p w:rsidR="00485826" w:rsidRPr="00E61CD5" w:rsidRDefault="00925A60" w:rsidP="007D5946">
            <w:pPr>
              <w:tabs>
                <w:tab w:val="left" w:pos="5970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3205C8C" wp14:editId="1B8B4BAE">
                  <wp:extent cx="2759103" cy="2051437"/>
                  <wp:effectExtent l="0" t="0" r="0" b="635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" t="5597" r="7414" b="2612"/>
                          <a:stretch/>
                        </pic:blipFill>
                        <pic:spPr bwMode="auto">
                          <a:xfrm>
                            <a:off x="0" y="0"/>
                            <a:ext cx="2760772" cy="205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  <w:r w:rsidRPr="00E61CD5">
              <w:rPr>
                <w:sz w:val="26"/>
                <w:szCs w:val="26"/>
              </w:rPr>
              <w:t>(</w:t>
            </w:r>
            <w:r w:rsidRPr="000B3329">
              <w:rPr>
                <w:sz w:val="26"/>
                <w:szCs w:val="26"/>
                <w:lang w:val="en-US"/>
              </w:rPr>
              <w:t>d</w:t>
            </w:r>
            <w:r w:rsidRPr="00E61CD5">
              <w:rPr>
                <w:sz w:val="26"/>
                <w:szCs w:val="26"/>
              </w:rPr>
              <w:t>)</w:t>
            </w:r>
          </w:p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</w:p>
          <w:p w:rsidR="00485826" w:rsidRPr="00372F3E" w:rsidRDefault="00485826" w:rsidP="00BA03D6">
            <w:pPr>
              <w:tabs>
                <w:tab w:val="left" w:pos="664"/>
                <w:tab w:val="left" w:pos="5970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9E301CA" wp14:editId="24C88956">
                  <wp:extent cx="2980175" cy="1764000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d_.jpg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3" t="22392" r="11507" b="17525"/>
                          <a:stretch/>
                        </pic:blipFill>
                        <pic:spPr bwMode="auto">
                          <a:xfrm>
                            <a:off x="0" y="0"/>
                            <a:ext cx="2980175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826" w:rsidRPr="000B3329" w:rsidTr="007D5946">
        <w:trPr>
          <w:trHeight w:val="3605"/>
        </w:trPr>
        <w:tc>
          <w:tcPr>
            <w:tcW w:w="4785" w:type="dxa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0B3329">
              <w:rPr>
                <w:sz w:val="26"/>
                <w:szCs w:val="26"/>
              </w:rPr>
              <w:t>(</w:t>
            </w:r>
            <w:r w:rsidRPr="000B3329">
              <w:rPr>
                <w:sz w:val="26"/>
                <w:szCs w:val="26"/>
                <w:lang w:val="en-US"/>
              </w:rPr>
              <w:t>b</w:t>
            </w:r>
            <w:r w:rsidRPr="000B3329">
              <w:rPr>
                <w:sz w:val="26"/>
                <w:szCs w:val="26"/>
              </w:rPr>
              <w:t>)</w:t>
            </w:r>
          </w:p>
          <w:p w:rsidR="00485826" w:rsidRPr="000B3329" w:rsidRDefault="005501D8" w:rsidP="007D5946">
            <w:pPr>
              <w:tabs>
                <w:tab w:val="left" w:pos="5970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9EF2AA0" wp14:editId="774312E4">
                  <wp:extent cx="2751152" cy="21215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" t="5597" r="6865" b="2612"/>
                          <a:stretch/>
                        </pic:blipFill>
                        <pic:spPr bwMode="auto">
                          <a:xfrm>
                            <a:off x="0" y="0"/>
                            <a:ext cx="2751297" cy="212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  <w:r w:rsidRPr="00E61CD5">
              <w:rPr>
                <w:sz w:val="26"/>
                <w:szCs w:val="26"/>
              </w:rPr>
              <w:t>(</w:t>
            </w:r>
            <w:r w:rsidRPr="000B3329">
              <w:rPr>
                <w:sz w:val="26"/>
                <w:szCs w:val="26"/>
                <w:lang w:val="en-US"/>
              </w:rPr>
              <w:t>e</w:t>
            </w:r>
            <w:r w:rsidRPr="00E61CD5">
              <w:rPr>
                <w:sz w:val="26"/>
                <w:szCs w:val="26"/>
              </w:rPr>
              <w:t>)</w:t>
            </w:r>
          </w:p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</w:p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3389BB4" wp14:editId="0DBA315E">
                  <wp:extent cx="3012925" cy="1872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e_.jpg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6" t="20899" r="11234" b="16032"/>
                          <a:stretch/>
                        </pic:blipFill>
                        <pic:spPr bwMode="auto">
                          <a:xfrm>
                            <a:off x="0" y="0"/>
                            <a:ext cx="3012925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826" w:rsidRPr="000B3329" w:rsidTr="007D5946">
        <w:trPr>
          <w:trHeight w:val="3644"/>
        </w:trPr>
        <w:tc>
          <w:tcPr>
            <w:tcW w:w="4785" w:type="dxa"/>
          </w:tcPr>
          <w:p w:rsidR="00485826" w:rsidRDefault="00485826" w:rsidP="00BA03D6">
            <w:pPr>
              <w:tabs>
                <w:tab w:val="left" w:pos="5970"/>
              </w:tabs>
              <w:rPr>
                <w:sz w:val="26"/>
                <w:szCs w:val="26"/>
                <w:lang w:val="en-US"/>
              </w:rPr>
            </w:pPr>
            <w:r w:rsidRPr="00E61CD5">
              <w:rPr>
                <w:sz w:val="26"/>
                <w:szCs w:val="26"/>
              </w:rPr>
              <w:t>(</w:t>
            </w:r>
            <w:r w:rsidRPr="000B3329">
              <w:rPr>
                <w:sz w:val="26"/>
                <w:szCs w:val="26"/>
                <w:lang w:val="en-US"/>
              </w:rPr>
              <w:t>c</w:t>
            </w:r>
            <w:r w:rsidRPr="00E61CD5">
              <w:rPr>
                <w:sz w:val="26"/>
                <w:szCs w:val="26"/>
              </w:rPr>
              <w:t>)</w:t>
            </w:r>
          </w:p>
          <w:p w:rsidR="004F39CB" w:rsidRPr="004F39CB" w:rsidRDefault="004F39CB" w:rsidP="004F39CB">
            <w:pPr>
              <w:tabs>
                <w:tab w:val="left" w:pos="5970"/>
              </w:tabs>
              <w:jc w:val="center"/>
              <w:rPr>
                <w:sz w:val="26"/>
                <w:szCs w:val="26"/>
                <w:lang w:val="en-US"/>
              </w:rPr>
            </w:pPr>
            <w:r>
              <w:object w:dxaOrig="12988" w:dyaOrig="10439">
                <v:shape id="_x0000_i1077" type="#_x0000_t75" style="width:233.8pt;height:166.5pt" o:ole="">
                  <v:imagedata r:id="rId126" o:title=""/>
                  <o:lock v:ext="edit" aspectratio="f"/>
                </v:shape>
                <o:OLEObject Type="Embed" ProgID="Unknown" ShapeID="_x0000_i1077" DrawAspect="Content" ObjectID="_1612701905" r:id="rId127"/>
              </w:object>
            </w:r>
          </w:p>
        </w:tc>
        <w:tc>
          <w:tcPr>
            <w:tcW w:w="4786" w:type="dxa"/>
          </w:tcPr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  <w:r w:rsidRPr="00E61CD5">
              <w:rPr>
                <w:sz w:val="26"/>
                <w:szCs w:val="26"/>
              </w:rPr>
              <w:t>(</w:t>
            </w:r>
            <w:r w:rsidRPr="000B3329">
              <w:rPr>
                <w:sz w:val="26"/>
                <w:szCs w:val="26"/>
                <w:lang w:val="en-US"/>
              </w:rPr>
              <w:t>f</w:t>
            </w:r>
            <w:r w:rsidRPr="00E61CD5">
              <w:rPr>
                <w:sz w:val="26"/>
                <w:szCs w:val="26"/>
              </w:rPr>
              <w:t>)</w:t>
            </w:r>
          </w:p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5A3A3B7" wp14:editId="61CC66B0">
                  <wp:extent cx="2973486" cy="208800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f_.jpg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8" t="15300" r="11781" b="13420"/>
                          <a:stretch/>
                        </pic:blipFill>
                        <pic:spPr bwMode="auto">
                          <a:xfrm>
                            <a:off x="0" y="0"/>
                            <a:ext cx="297348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826" w:rsidRPr="00E61CD5" w:rsidRDefault="00485826" w:rsidP="00BA03D6">
            <w:pPr>
              <w:tabs>
                <w:tab w:val="left" w:pos="5970"/>
              </w:tabs>
              <w:rPr>
                <w:sz w:val="26"/>
                <w:szCs w:val="26"/>
              </w:rPr>
            </w:pPr>
          </w:p>
        </w:tc>
      </w:tr>
    </w:tbl>
    <w:p w:rsidR="00257C08" w:rsidRPr="006F7A3D" w:rsidRDefault="00257C08" w:rsidP="00257C08">
      <w:pPr>
        <w:jc w:val="center"/>
        <w:rPr>
          <w:sz w:val="26"/>
          <w:szCs w:val="26"/>
        </w:rPr>
      </w:pPr>
      <w:r w:rsidRPr="006F7A3D">
        <w:rPr>
          <w:sz w:val="26"/>
          <w:szCs w:val="26"/>
        </w:rPr>
        <w:t xml:space="preserve">Рисунок </w:t>
      </w:r>
      <w:r w:rsidR="00C72DA4">
        <w:rPr>
          <w:sz w:val="26"/>
          <w:szCs w:val="26"/>
        </w:rPr>
        <w:t>10</w:t>
      </w:r>
      <w:r w:rsidRPr="006F7A3D">
        <w:rPr>
          <w:sz w:val="26"/>
          <w:szCs w:val="26"/>
        </w:rPr>
        <w:t>. Влияние концентрации примесей на реализацию (</w:t>
      </w:r>
      <w:r w:rsidRPr="006F7A3D">
        <w:rPr>
          <w:sz w:val="26"/>
          <w:szCs w:val="26"/>
          <w:lang w:val="en-US"/>
        </w:rPr>
        <w:t>a</w:t>
      </w:r>
      <w:r w:rsidRPr="006F7A3D">
        <w:rPr>
          <w:sz w:val="26"/>
          <w:szCs w:val="26"/>
        </w:rPr>
        <w:t>)-(</w:t>
      </w:r>
      <w:r w:rsidRPr="006F7A3D">
        <w:rPr>
          <w:sz w:val="26"/>
          <w:szCs w:val="26"/>
          <w:lang w:val="en-US"/>
        </w:rPr>
        <w:t>c</w:t>
      </w:r>
      <w:r w:rsidRPr="006F7A3D">
        <w:rPr>
          <w:sz w:val="26"/>
          <w:szCs w:val="26"/>
        </w:rPr>
        <w:t>) и морфологию поверхности полупроводниковой пленки (</w:t>
      </w:r>
      <w:r w:rsidRPr="006F7A3D">
        <w:rPr>
          <w:sz w:val="26"/>
          <w:szCs w:val="26"/>
          <w:lang w:val="en-US"/>
        </w:rPr>
        <w:t>d</w:t>
      </w:r>
      <w:r w:rsidRPr="006F7A3D">
        <w:rPr>
          <w:sz w:val="26"/>
          <w:szCs w:val="26"/>
        </w:rPr>
        <w:t>)-(</w:t>
      </w:r>
      <w:r w:rsidRPr="006F7A3D">
        <w:rPr>
          <w:sz w:val="26"/>
          <w:szCs w:val="26"/>
          <w:lang w:val="en-US"/>
        </w:rPr>
        <w:t>f</w:t>
      </w:r>
      <w:r w:rsidRPr="006F7A3D">
        <w:rPr>
          <w:sz w:val="26"/>
          <w:szCs w:val="26"/>
        </w:rPr>
        <w:t>).</w:t>
      </w:r>
    </w:p>
    <w:p w:rsidR="008E121B" w:rsidRPr="006F7A3D" w:rsidRDefault="008E121B" w:rsidP="008E121B">
      <w:pPr>
        <w:jc w:val="center"/>
        <w:rPr>
          <w:position w:val="-14"/>
          <w:sz w:val="26"/>
          <w:szCs w:val="26"/>
        </w:rPr>
      </w:pPr>
      <w:r w:rsidRPr="006F7A3D">
        <w:rPr>
          <w:position w:val="-14"/>
          <w:sz w:val="26"/>
          <w:szCs w:val="26"/>
          <w:lang w:val="en-US"/>
        </w:rPr>
        <w:object w:dxaOrig="2640" w:dyaOrig="380">
          <v:shape id="_x0000_i1078" type="#_x0000_t75" style="width:132.8pt;height:19.5pt" o:ole="">
            <v:imagedata r:id="rId129" o:title=""/>
          </v:shape>
          <o:OLEObject Type="Embed" ProgID="Equation.DSMT4" ShapeID="_x0000_i1078" DrawAspect="Content" ObjectID="_1612701906" r:id="rId130"/>
        </w:object>
      </w:r>
      <w:r w:rsidRPr="006F7A3D">
        <w:rPr>
          <w:position w:val="-12"/>
          <w:sz w:val="26"/>
          <w:szCs w:val="26"/>
          <w:lang w:val="en-US"/>
        </w:rPr>
        <w:object w:dxaOrig="1680" w:dyaOrig="360">
          <v:shape id="_x0000_i1079" type="#_x0000_t75" style="width:84.75pt;height:19.5pt" o:ole="">
            <v:imagedata r:id="rId131" o:title=""/>
          </v:shape>
          <o:OLEObject Type="Embed" ProgID="Equation.DSMT4" ShapeID="_x0000_i1079" DrawAspect="Content" ObjectID="_1612701907" r:id="rId132"/>
        </w:object>
      </w:r>
      <w:r w:rsidRPr="006F7A3D">
        <w:rPr>
          <w:sz w:val="26"/>
          <w:szCs w:val="26"/>
        </w:rPr>
        <w:t xml:space="preserve"> </w:t>
      </w:r>
      <w:r w:rsidRPr="006F7A3D">
        <w:rPr>
          <w:position w:val="-14"/>
          <w:sz w:val="26"/>
          <w:szCs w:val="26"/>
          <w:lang w:val="en-US"/>
        </w:rPr>
        <w:object w:dxaOrig="2960" w:dyaOrig="380">
          <v:shape id="_x0000_i1080" type="#_x0000_t75" style="width:146.95pt;height:19.5pt" o:ole="">
            <v:imagedata r:id="rId97" o:title=""/>
          </v:shape>
          <o:OLEObject Type="Embed" ProgID="Equation.DSMT4" ShapeID="_x0000_i1080" DrawAspect="Content" ObjectID="_1612701908" r:id="rId133"/>
        </w:object>
      </w:r>
    </w:p>
    <w:p w:rsidR="008E121B" w:rsidRPr="006F7A3D" w:rsidRDefault="008E121B" w:rsidP="008E121B">
      <w:pPr>
        <w:jc w:val="center"/>
        <w:rPr>
          <w:sz w:val="26"/>
          <w:szCs w:val="26"/>
        </w:rPr>
      </w:pPr>
      <w:r w:rsidRPr="006F7A3D">
        <w:rPr>
          <w:sz w:val="26"/>
          <w:szCs w:val="26"/>
        </w:rPr>
        <w:t>(</w:t>
      </w:r>
      <w:proofErr w:type="gramStart"/>
      <w:r w:rsidRPr="006F7A3D">
        <w:rPr>
          <w:sz w:val="26"/>
          <w:szCs w:val="26"/>
          <w:lang w:val="en-US"/>
        </w:rPr>
        <w:t>a</w:t>
      </w:r>
      <w:proofErr w:type="gramEnd"/>
      <w:r w:rsidRPr="006F7A3D">
        <w:rPr>
          <w:sz w:val="26"/>
          <w:szCs w:val="26"/>
        </w:rPr>
        <w:t>), (</w:t>
      </w:r>
      <w:r w:rsidRPr="006F7A3D">
        <w:rPr>
          <w:sz w:val="26"/>
          <w:szCs w:val="26"/>
          <w:lang w:val="en-US"/>
        </w:rPr>
        <w:t>d</w:t>
      </w:r>
      <w:r w:rsidRPr="006F7A3D">
        <w:rPr>
          <w:sz w:val="26"/>
          <w:szCs w:val="26"/>
        </w:rPr>
        <w:t xml:space="preserve">): </w:t>
      </w:r>
      <w:r w:rsidRPr="006F7A3D">
        <w:rPr>
          <w:position w:val="-12"/>
          <w:sz w:val="26"/>
          <w:szCs w:val="26"/>
        </w:rPr>
        <w:object w:dxaOrig="1060" w:dyaOrig="360">
          <v:shape id="_x0000_i1081" type="#_x0000_t75" style="width:52.5pt;height:19.5pt" o:ole="">
            <v:imagedata r:id="rId134" o:title=""/>
          </v:shape>
          <o:OLEObject Type="Embed" ProgID="Equation.DSMT4" ShapeID="_x0000_i1081" DrawAspect="Content" ObjectID="_1612701909" r:id="rId135"/>
        </w:object>
      </w:r>
      <w:r w:rsidRPr="006F7A3D">
        <w:rPr>
          <w:sz w:val="26"/>
          <w:szCs w:val="26"/>
        </w:rPr>
        <w:t>(</w:t>
      </w:r>
      <w:r w:rsidRPr="006F7A3D">
        <w:rPr>
          <w:sz w:val="26"/>
          <w:szCs w:val="26"/>
          <w:lang w:val="en-US"/>
        </w:rPr>
        <w:t>b</w:t>
      </w:r>
      <w:r w:rsidRPr="006F7A3D">
        <w:rPr>
          <w:sz w:val="26"/>
          <w:szCs w:val="26"/>
        </w:rPr>
        <w:t>), (</w:t>
      </w:r>
      <w:r w:rsidRPr="006F7A3D">
        <w:rPr>
          <w:sz w:val="26"/>
          <w:szCs w:val="26"/>
          <w:lang w:val="en-US"/>
        </w:rPr>
        <w:t>e</w:t>
      </w:r>
      <w:r w:rsidRPr="006F7A3D">
        <w:rPr>
          <w:sz w:val="26"/>
          <w:szCs w:val="26"/>
        </w:rPr>
        <w:t xml:space="preserve">): </w:t>
      </w:r>
      <w:r w:rsidRPr="006F7A3D">
        <w:rPr>
          <w:position w:val="-12"/>
          <w:sz w:val="26"/>
          <w:szCs w:val="26"/>
        </w:rPr>
        <w:object w:dxaOrig="1060" w:dyaOrig="360">
          <v:shape id="_x0000_i1082" type="#_x0000_t75" style="width:52.5pt;height:19.5pt" o:ole="">
            <v:imagedata r:id="rId136" o:title=""/>
          </v:shape>
          <o:OLEObject Type="Embed" ProgID="Equation.DSMT4" ShapeID="_x0000_i1082" DrawAspect="Content" ObjectID="_1612701910" r:id="rId137"/>
        </w:object>
      </w:r>
      <w:r w:rsidRPr="006F7A3D">
        <w:rPr>
          <w:sz w:val="26"/>
          <w:szCs w:val="26"/>
        </w:rPr>
        <w:t>(</w:t>
      </w:r>
      <w:r w:rsidRPr="006F7A3D">
        <w:rPr>
          <w:sz w:val="26"/>
          <w:szCs w:val="26"/>
          <w:lang w:val="en-US"/>
        </w:rPr>
        <w:t>c</w:t>
      </w:r>
      <w:r w:rsidRPr="006F7A3D">
        <w:rPr>
          <w:sz w:val="26"/>
          <w:szCs w:val="26"/>
        </w:rPr>
        <w:t>), (</w:t>
      </w:r>
      <w:r w:rsidRPr="006F7A3D">
        <w:rPr>
          <w:sz w:val="26"/>
          <w:szCs w:val="26"/>
          <w:lang w:val="en-US"/>
        </w:rPr>
        <w:t>f</w:t>
      </w:r>
      <w:r w:rsidRPr="006F7A3D">
        <w:rPr>
          <w:sz w:val="26"/>
          <w:szCs w:val="26"/>
        </w:rPr>
        <w:t xml:space="preserve">): </w:t>
      </w:r>
      <w:r w:rsidRPr="006F7A3D">
        <w:rPr>
          <w:position w:val="-12"/>
          <w:sz w:val="26"/>
          <w:szCs w:val="26"/>
        </w:rPr>
        <w:object w:dxaOrig="1080" w:dyaOrig="360">
          <v:shape id="_x0000_i1083" type="#_x0000_t75" style="width:52.5pt;height:19.5pt" o:ole="">
            <v:imagedata r:id="rId138" o:title=""/>
          </v:shape>
          <o:OLEObject Type="Embed" ProgID="Equation.DSMT4" ShapeID="_x0000_i1083" DrawAspect="Content" ObjectID="_1612701911" r:id="rId139"/>
        </w:object>
      </w:r>
    </w:p>
    <w:p w:rsidR="009237F8" w:rsidRPr="009237F8" w:rsidRDefault="00E65292" w:rsidP="007D5946">
      <w:pPr>
        <w:jc w:val="both"/>
        <w:rPr>
          <w:sz w:val="28"/>
          <w:szCs w:val="28"/>
          <w:lang w:val="kk-KZ"/>
        </w:rPr>
      </w:pPr>
      <w:r>
        <w:lastRenderedPageBreak/>
        <w:tab/>
      </w:r>
      <w:r w:rsidR="009237F8" w:rsidRPr="009237F8">
        <w:rPr>
          <w:sz w:val="28"/>
          <w:szCs w:val="28"/>
        </w:rPr>
        <w:t>На рисунке 1</w:t>
      </w:r>
      <w:r w:rsidR="00C72DA4">
        <w:rPr>
          <w:sz w:val="28"/>
          <w:szCs w:val="28"/>
        </w:rPr>
        <w:t>1</w:t>
      </w:r>
      <w:r w:rsidR="009237F8" w:rsidRPr="009237F8">
        <w:rPr>
          <w:sz w:val="28"/>
          <w:szCs w:val="28"/>
        </w:rPr>
        <w:t xml:space="preserve"> приведены реализация и модель поверхности полупроводниковой пленки, содержащей квантовые точки, полученная на основе указанных выше формул. Для квантовых точек должно </w:t>
      </w:r>
      <w:proofErr w:type="gramStart"/>
      <w:r w:rsidR="009237F8" w:rsidRPr="009237F8">
        <w:rPr>
          <w:sz w:val="28"/>
          <w:szCs w:val="28"/>
        </w:rPr>
        <w:t xml:space="preserve">быть </w:t>
      </w:r>
      <w:r w:rsidR="009237F8" w:rsidRPr="009237F8">
        <w:rPr>
          <w:position w:val="-12"/>
          <w:sz w:val="28"/>
          <w:szCs w:val="28"/>
        </w:rPr>
        <w:object w:dxaOrig="1400" w:dyaOrig="360">
          <v:shape id="_x0000_i1084" type="#_x0000_t75" style="width:70.5pt;height:19.5pt" o:ole="">
            <v:imagedata r:id="rId140" o:title=""/>
            <o:lock v:ext="edit" aspectratio="f"/>
          </v:shape>
          <o:OLEObject Type="Embed" ProgID="Equation.DSMT4" ShapeID="_x0000_i1084" DrawAspect="Content" ObjectID="_1612701912" r:id="rId141"/>
        </w:object>
      </w:r>
      <w:r w:rsidR="009237F8" w:rsidRPr="009237F8">
        <w:rPr>
          <w:sz w:val="28"/>
          <w:szCs w:val="28"/>
        </w:rPr>
        <w:t>,</w:t>
      </w:r>
      <w:proofErr w:type="gramEnd"/>
      <w:r w:rsidR="009237F8" w:rsidRPr="009237F8">
        <w:rPr>
          <w:sz w:val="28"/>
          <w:szCs w:val="28"/>
        </w:rPr>
        <w:t xml:space="preserve"> следовательно, </w:t>
      </w:r>
      <w:r w:rsidR="009237F8" w:rsidRPr="009237F8">
        <w:rPr>
          <w:position w:val="-10"/>
          <w:sz w:val="28"/>
          <w:szCs w:val="28"/>
        </w:rPr>
        <w:object w:dxaOrig="620" w:dyaOrig="340">
          <v:shape id="_x0000_i1085" type="#_x0000_t75" style="width:30.75pt;height:15.75pt" o:ole="">
            <v:imagedata r:id="rId142" o:title=""/>
          </v:shape>
          <o:OLEObject Type="Embed" ProgID="Equation.DSMT4" ShapeID="_x0000_i1085" DrawAspect="Content" ObjectID="_1612701913" r:id="rId143"/>
        </w:object>
      </w:r>
      <w:r w:rsidR="009237F8" w:rsidRPr="009237F8">
        <w:rPr>
          <w:sz w:val="28"/>
          <w:szCs w:val="28"/>
        </w:rPr>
        <w:t xml:space="preserve">. </w:t>
      </w:r>
    </w:p>
    <w:p w:rsidR="009237F8" w:rsidRPr="00E41AFD" w:rsidRDefault="009237F8" w:rsidP="009237F8">
      <w:pPr>
        <w:spacing w:line="233" w:lineRule="auto"/>
        <w:ind w:firstLine="567"/>
        <w:jc w:val="both"/>
        <w:rPr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83"/>
        <w:gridCol w:w="5038"/>
      </w:tblGrid>
      <w:tr w:rsidR="009237F8" w:rsidRPr="00E41AFD" w:rsidTr="00776192">
        <w:trPr>
          <w:trHeight w:val="3476"/>
        </w:trPr>
        <w:tc>
          <w:tcPr>
            <w:tcW w:w="2461" w:type="pct"/>
          </w:tcPr>
          <w:p w:rsidR="009237F8" w:rsidRPr="00D71859" w:rsidRDefault="009237F8" w:rsidP="00776192">
            <w:pPr>
              <w:tabs>
                <w:tab w:val="left" w:pos="540"/>
              </w:tabs>
            </w:pPr>
            <w:r w:rsidRPr="00D71859">
              <w:t>(а)</w:t>
            </w:r>
          </w:p>
          <w:p w:rsidR="009237F8" w:rsidRPr="00D71859" w:rsidRDefault="009237F8" w:rsidP="00776192">
            <w:pPr>
              <w:tabs>
                <w:tab w:val="left" w:pos="540"/>
              </w:tabs>
              <w:jc w:val="center"/>
            </w:pPr>
            <w:r w:rsidRPr="00D71859">
              <w:rPr>
                <w:noProof/>
              </w:rPr>
              <w:drawing>
                <wp:inline distT="0" distB="0" distL="0" distR="0" wp14:anchorId="7DA536BB" wp14:editId="46319DFE">
                  <wp:extent cx="2880000" cy="2019300"/>
                  <wp:effectExtent l="19050" t="0" r="0" b="0"/>
                  <wp:docPr id="29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 l="2904" r="6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pct"/>
          </w:tcPr>
          <w:p w:rsidR="009237F8" w:rsidRDefault="009237F8" w:rsidP="00776192">
            <w:pPr>
              <w:tabs>
                <w:tab w:val="left" w:pos="540"/>
              </w:tabs>
            </w:pPr>
            <w:r w:rsidRPr="00D71859">
              <w:t>(</w:t>
            </w:r>
            <w:r w:rsidRPr="00D71859">
              <w:rPr>
                <w:lang w:val="en-US"/>
              </w:rPr>
              <w:t>b</w:t>
            </w:r>
            <w:r w:rsidRPr="00D71859">
              <w:t>)</w:t>
            </w:r>
          </w:p>
          <w:p w:rsidR="009237F8" w:rsidRPr="00D71859" w:rsidRDefault="00FE7DBC" w:rsidP="00776192">
            <w:pPr>
              <w:tabs>
                <w:tab w:val="left" w:pos="540"/>
              </w:tabs>
              <w:jc w:val="center"/>
              <w:rPr>
                <w:lang w:val="en-US"/>
              </w:rPr>
            </w:pPr>
            <w:r>
              <w:object w:dxaOrig="12013" w:dyaOrig="6389">
                <v:shape id="_x0000_i1086" type="#_x0000_t75" style="width:224.05pt;height:142.45pt" o:ole="">
                  <v:imagedata r:id="rId145" o:title=""/>
                  <o:lock v:ext="edit" aspectratio="f"/>
                </v:shape>
                <o:OLEObject Type="Embed" ProgID="Unknown" ShapeID="_x0000_i1086" DrawAspect="Content" ObjectID="_1612701914" r:id="rId146"/>
              </w:object>
            </w:r>
          </w:p>
        </w:tc>
      </w:tr>
      <w:tr w:rsidR="009237F8" w:rsidRPr="001E01AF" w:rsidTr="00776192">
        <w:tc>
          <w:tcPr>
            <w:tcW w:w="5000" w:type="pct"/>
            <w:gridSpan w:val="2"/>
          </w:tcPr>
          <w:p w:rsidR="009237F8" w:rsidRPr="009237F8" w:rsidRDefault="009237F8" w:rsidP="00776192">
            <w:pPr>
              <w:pStyle w:val="a7"/>
            </w:pPr>
          </w:p>
          <w:p w:rsidR="009237F8" w:rsidRPr="00C72DA4" w:rsidRDefault="009237F8" w:rsidP="00776192">
            <w:pPr>
              <w:tabs>
                <w:tab w:val="left" w:pos="540"/>
              </w:tabs>
              <w:jc w:val="center"/>
              <w:rPr>
                <w:sz w:val="26"/>
                <w:szCs w:val="26"/>
              </w:rPr>
            </w:pPr>
            <w:r w:rsidRPr="00C72DA4">
              <w:rPr>
                <w:sz w:val="26"/>
                <w:szCs w:val="26"/>
              </w:rPr>
              <w:t>Рисунок 1</w:t>
            </w:r>
            <w:r w:rsidR="00C72DA4" w:rsidRPr="00C72DA4">
              <w:rPr>
                <w:sz w:val="26"/>
                <w:szCs w:val="26"/>
              </w:rPr>
              <w:t>1</w:t>
            </w:r>
            <w:r w:rsidRPr="00C72DA4">
              <w:rPr>
                <w:sz w:val="26"/>
                <w:szCs w:val="26"/>
              </w:rPr>
              <w:t>. Реализация (</w:t>
            </w:r>
            <w:r w:rsidRPr="00C72DA4">
              <w:rPr>
                <w:sz w:val="26"/>
                <w:szCs w:val="26"/>
                <w:lang w:val="en-US"/>
              </w:rPr>
              <w:t>a</w:t>
            </w:r>
            <w:r w:rsidRPr="00C72DA4">
              <w:rPr>
                <w:sz w:val="26"/>
                <w:szCs w:val="26"/>
              </w:rPr>
              <w:t>) и морфология (</w:t>
            </w:r>
            <w:r w:rsidRPr="00C72DA4">
              <w:rPr>
                <w:sz w:val="26"/>
                <w:szCs w:val="26"/>
                <w:lang w:val="en-US"/>
              </w:rPr>
              <w:t>b</w:t>
            </w:r>
            <w:r w:rsidRPr="00C72DA4">
              <w:rPr>
                <w:sz w:val="26"/>
                <w:szCs w:val="26"/>
              </w:rPr>
              <w:t>) квантовых точек.</w:t>
            </w:r>
          </w:p>
          <w:p w:rsidR="009237F8" w:rsidRPr="001E01AF" w:rsidRDefault="009237F8" w:rsidP="00776192">
            <w:pPr>
              <w:tabs>
                <w:tab w:val="left" w:pos="540"/>
              </w:tabs>
              <w:jc w:val="center"/>
              <w:rPr>
                <w:lang w:val="kk-KZ"/>
              </w:rPr>
            </w:pPr>
            <w:r w:rsidRPr="00C72DA4">
              <w:rPr>
                <w:i/>
                <w:sz w:val="26"/>
                <w:szCs w:val="26"/>
              </w:rPr>
              <w:t>С</w:t>
            </w:r>
            <w:r w:rsidRPr="00C72DA4">
              <w:rPr>
                <w:sz w:val="26"/>
                <w:szCs w:val="26"/>
                <w:vertAlign w:val="subscript"/>
                <w:lang w:val="en-US"/>
              </w:rPr>
              <w:t>n</w:t>
            </w:r>
            <w:r w:rsidRPr="00C72DA4">
              <w:rPr>
                <w:sz w:val="26"/>
                <w:szCs w:val="26"/>
              </w:rPr>
              <w:t xml:space="preserve">= </w:t>
            </w:r>
            <w:r w:rsidRPr="00C72DA4">
              <w:rPr>
                <w:i/>
                <w:sz w:val="26"/>
                <w:szCs w:val="26"/>
              </w:rPr>
              <w:t>С</w:t>
            </w:r>
            <w:r w:rsidRPr="00C72DA4">
              <w:rPr>
                <w:sz w:val="26"/>
                <w:szCs w:val="26"/>
                <w:vertAlign w:val="subscript"/>
                <w:lang w:val="en-US"/>
              </w:rPr>
              <w:t>p</w:t>
            </w:r>
            <w:r w:rsidRPr="00C72DA4">
              <w:rPr>
                <w:sz w:val="26"/>
                <w:szCs w:val="26"/>
              </w:rPr>
              <w:t xml:space="preserve">= </w:t>
            </w:r>
            <w:r w:rsidRPr="00C72DA4">
              <w:rPr>
                <w:i/>
                <w:sz w:val="26"/>
                <w:szCs w:val="26"/>
              </w:rPr>
              <w:t>С</w:t>
            </w:r>
            <w:r w:rsidRPr="00C72DA4">
              <w:rPr>
                <w:sz w:val="26"/>
                <w:szCs w:val="26"/>
                <w:vertAlign w:val="subscript"/>
                <w:lang w:val="en-US"/>
              </w:rPr>
              <w:t>a</w:t>
            </w:r>
            <w:r w:rsidRPr="00C72DA4">
              <w:rPr>
                <w:sz w:val="26"/>
                <w:szCs w:val="26"/>
              </w:rPr>
              <w:t xml:space="preserve"> =0.9; </w:t>
            </w:r>
            <w:r w:rsidRPr="00C72DA4">
              <w:rPr>
                <w:i/>
                <w:sz w:val="26"/>
                <w:szCs w:val="26"/>
              </w:rPr>
              <w:t>γ</w:t>
            </w:r>
            <w:r w:rsidRPr="00C72DA4">
              <w:rPr>
                <w:i/>
                <w:sz w:val="26"/>
                <w:szCs w:val="26"/>
                <w:vertAlign w:val="subscript"/>
                <w:lang w:val="en-US"/>
              </w:rPr>
              <w:t>n</w:t>
            </w:r>
            <w:r w:rsidRPr="00C72DA4">
              <w:rPr>
                <w:i/>
                <w:sz w:val="26"/>
                <w:szCs w:val="26"/>
              </w:rPr>
              <w:t>= γ</w:t>
            </w:r>
            <w:r w:rsidRPr="00C72DA4">
              <w:rPr>
                <w:i/>
                <w:sz w:val="26"/>
                <w:szCs w:val="26"/>
                <w:vertAlign w:val="subscript"/>
                <w:lang w:val="en-US"/>
              </w:rPr>
              <w:t>p</w:t>
            </w:r>
            <w:r w:rsidRPr="00C72DA4">
              <w:rPr>
                <w:i/>
                <w:sz w:val="26"/>
                <w:szCs w:val="26"/>
              </w:rPr>
              <w:t>= γ</w:t>
            </w:r>
            <w:r w:rsidRPr="00C72DA4">
              <w:rPr>
                <w:i/>
                <w:sz w:val="26"/>
                <w:szCs w:val="26"/>
                <w:vertAlign w:val="subscript"/>
                <w:lang w:val="en-US"/>
              </w:rPr>
              <w:t>a</w:t>
            </w:r>
            <w:r w:rsidRPr="00C72DA4">
              <w:rPr>
                <w:sz w:val="26"/>
                <w:szCs w:val="26"/>
              </w:rPr>
              <w:t xml:space="preserve"> =</w:t>
            </w:r>
            <w:r w:rsidR="00476481" w:rsidRPr="00C72DA4">
              <w:rPr>
                <w:position w:val="-6"/>
                <w:sz w:val="26"/>
                <w:szCs w:val="26"/>
                <w:lang w:val="en-US"/>
              </w:rPr>
              <w:object w:dxaOrig="660" w:dyaOrig="279">
                <v:shape id="_x0000_i1087" type="#_x0000_t75" style="width:33.75pt;height:14.25pt" o:ole="">
                  <v:imagedata r:id="rId147" o:title=""/>
                </v:shape>
                <o:OLEObject Type="Embed" ProgID="Equation.DSMT4" ShapeID="_x0000_i1087" DrawAspect="Content" ObjectID="_1612701915" r:id="rId148"/>
              </w:object>
            </w:r>
            <w:r w:rsidRPr="00C72DA4">
              <w:rPr>
                <w:sz w:val="26"/>
                <w:szCs w:val="26"/>
              </w:rPr>
              <w:t xml:space="preserve">; </w:t>
            </w:r>
            <w:r w:rsidRPr="00C72DA4">
              <w:rPr>
                <w:i/>
                <w:sz w:val="26"/>
                <w:szCs w:val="26"/>
                <w:lang w:val="en-US"/>
              </w:rPr>
              <w:t>n</w:t>
            </w:r>
            <w:r w:rsidRPr="00C72DA4">
              <w:rPr>
                <w:i/>
                <w:sz w:val="26"/>
                <w:szCs w:val="26"/>
                <w:vertAlign w:val="subscript"/>
              </w:rPr>
              <w:t xml:space="preserve">0 </w:t>
            </w:r>
            <w:r w:rsidRPr="00C72DA4">
              <w:rPr>
                <w:i/>
                <w:sz w:val="26"/>
                <w:szCs w:val="26"/>
              </w:rPr>
              <w:t xml:space="preserve">= </w:t>
            </w:r>
            <w:r w:rsidRPr="00C72DA4">
              <w:rPr>
                <w:i/>
                <w:sz w:val="26"/>
                <w:szCs w:val="26"/>
                <w:lang w:val="en-US"/>
              </w:rPr>
              <w:t>p</w:t>
            </w:r>
            <w:r w:rsidRPr="00C72DA4">
              <w:rPr>
                <w:i/>
                <w:sz w:val="26"/>
                <w:szCs w:val="26"/>
                <w:vertAlign w:val="subscript"/>
              </w:rPr>
              <w:t xml:space="preserve">0 </w:t>
            </w:r>
            <w:r w:rsidRPr="00C72DA4">
              <w:rPr>
                <w:sz w:val="26"/>
                <w:szCs w:val="26"/>
              </w:rPr>
              <w:t xml:space="preserve">= 1/4, </w:t>
            </w:r>
            <w:r w:rsidRPr="00C72DA4">
              <w:rPr>
                <w:i/>
                <w:sz w:val="26"/>
                <w:szCs w:val="26"/>
                <w:lang w:val="en-US"/>
              </w:rPr>
              <w:t>a</w:t>
            </w:r>
            <w:r w:rsidRPr="00C72DA4">
              <w:rPr>
                <w:i/>
                <w:sz w:val="26"/>
                <w:szCs w:val="26"/>
                <w:vertAlign w:val="subscript"/>
              </w:rPr>
              <w:t xml:space="preserve">0 </w:t>
            </w:r>
            <w:r w:rsidRPr="00C72DA4">
              <w:rPr>
                <w:sz w:val="26"/>
                <w:szCs w:val="26"/>
              </w:rPr>
              <w:t xml:space="preserve">= 1; </w:t>
            </w:r>
            <w:r w:rsidR="00DA6F5A" w:rsidRPr="00DA6F5A">
              <w:rPr>
                <w:position w:val="-10"/>
                <w:sz w:val="26"/>
                <w:szCs w:val="26"/>
              </w:rPr>
              <w:object w:dxaOrig="240" w:dyaOrig="260">
                <v:shape id="_x0000_i1088" type="#_x0000_t75" style="width:17.25pt;height:12.75pt" o:ole="">
                  <v:imagedata r:id="rId149" o:title=""/>
                </v:shape>
                <o:OLEObject Type="Embed" ProgID="Equation.DSMT4" ShapeID="_x0000_i1088" DrawAspect="Content" ObjectID="_1612701916" r:id="rId150"/>
              </w:object>
            </w:r>
            <w:r w:rsidRPr="00C72DA4">
              <w:rPr>
                <w:i/>
                <w:sz w:val="26"/>
                <w:szCs w:val="26"/>
              </w:rPr>
              <w:t>=</w:t>
            </w:r>
            <w:r w:rsidRPr="00C72DA4">
              <w:rPr>
                <w:sz w:val="26"/>
                <w:szCs w:val="26"/>
                <w:lang w:val="kk-KZ"/>
              </w:rPr>
              <w:t xml:space="preserve"> −</w:t>
            </w:r>
            <w:r w:rsidRPr="00C72DA4">
              <w:rPr>
                <w:sz w:val="26"/>
                <w:szCs w:val="26"/>
              </w:rPr>
              <w:t xml:space="preserve"> 1.</w:t>
            </w:r>
          </w:p>
        </w:tc>
      </w:tr>
    </w:tbl>
    <w:p w:rsidR="009237F8" w:rsidRPr="001E01AF" w:rsidRDefault="009237F8" w:rsidP="009237F8">
      <w:pPr>
        <w:tabs>
          <w:tab w:val="left" w:pos="540"/>
        </w:tabs>
        <w:jc w:val="both"/>
        <w:rPr>
          <w:sz w:val="30"/>
          <w:szCs w:val="30"/>
          <w:lang w:val="kk-KZ"/>
        </w:rPr>
      </w:pPr>
    </w:p>
    <w:p w:rsidR="009237F8" w:rsidRPr="009237F8" w:rsidRDefault="009237F8" w:rsidP="009237F8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9237F8">
        <w:rPr>
          <w:sz w:val="28"/>
          <w:szCs w:val="28"/>
        </w:rPr>
        <w:t xml:space="preserve">На рисунке </w:t>
      </w:r>
      <w:r>
        <w:rPr>
          <w:sz w:val="28"/>
          <w:szCs w:val="28"/>
        </w:rPr>
        <w:t>1</w:t>
      </w:r>
      <w:r w:rsidR="00C72DA4">
        <w:rPr>
          <w:sz w:val="28"/>
          <w:szCs w:val="28"/>
        </w:rPr>
        <w:t>2</w:t>
      </w:r>
      <w:r w:rsidRPr="009237F8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приведена</w:t>
      </w:r>
      <w:r w:rsidRPr="009237F8">
        <w:rPr>
          <w:sz w:val="28"/>
          <w:szCs w:val="28"/>
        </w:rPr>
        <w:t xml:space="preserve"> модель морфологии поверхности пленки, содержащей</w:t>
      </w:r>
      <w:r>
        <w:rPr>
          <w:sz w:val="28"/>
          <w:szCs w:val="28"/>
        </w:rPr>
        <w:t xml:space="preserve"> структуры в виде</w:t>
      </w:r>
      <w:r w:rsidRPr="009237F8">
        <w:rPr>
          <w:sz w:val="28"/>
          <w:szCs w:val="28"/>
        </w:rPr>
        <w:t xml:space="preserve"> квантовы</w:t>
      </w:r>
      <w:r>
        <w:rPr>
          <w:sz w:val="28"/>
          <w:szCs w:val="28"/>
        </w:rPr>
        <w:t>х</w:t>
      </w:r>
      <w:r w:rsidRPr="009237F8">
        <w:rPr>
          <w:sz w:val="28"/>
          <w:szCs w:val="28"/>
        </w:rPr>
        <w:t xml:space="preserve"> нит</w:t>
      </w:r>
      <w:r>
        <w:rPr>
          <w:sz w:val="28"/>
          <w:szCs w:val="28"/>
        </w:rPr>
        <w:t>ей</w:t>
      </w:r>
      <w:r w:rsidRPr="009237F8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Нано</w:t>
      </w:r>
      <w:r w:rsidRPr="009237F8">
        <w:rPr>
          <w:sz w:val="28"/>
          <w:szCs w:val="28"/>
        </w:rPr>
        <w:t>нить</w:t>
      </w:r>
      <w:proofErr w:type="spellEnd"/>
      <w:r w:rsidRPr="009237F8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характеризуется</w:t>
      </w:r>
      <w:r w:rsidRPr="009237F8">
        <w:rPr>
          <w:sz w:val="28"/>
          <w:szCs w:val="28"/>
        </w:rPr>
        <w:t xml:space="preserve"> топологическ</w:t>
      </w:r>
      <w:r>
        <w:rPr>
          <w:sz w:val="28"/>
          <w:szCs w:val="28"/>
        </w:rPr>
        <w:t>ой</w:t>
      </w:r>
      <w:r w:rsidRPr="009237F8">
        <w:rPr>
          <w:sz w:val="28"/>
          <w:szCs w:val="28"/>
        </w:rPr>
        <w:t xml:space="preserve"> </w:t>
      </w:r>
      <w:proofErr w:type="gramStart"/>
      <w:r w:rsidRPr="009237F8">
        <w:rPr>
          <w:sz w:val="28"/>
          <w:szCs w:val="28"/>
        </w:rPr>
        <w:t>размерность</w:t>
      </w:r>
      <w:r>
        <w:rPr>
          <w:sz w:val="28"/>
          <w:szCs w:val="28"/>
        </w:rPr>
        <w:t>ю</w:t>
      </w:r>
      <w:r w:rsidRPr="009237F8">
        <w:rPr>
          <w:sz w:val="28"/>
          <w:szCs w:val="28"/>
        </w:rPr>
        <w:t xml:space="preserve"> </w:t>
      </w:r>
      <w:r w:rsidRPr="009237F8">
        <w:rPr>
          <w:position w:val="-6"/>
          <w:sz w:val="28"/>
          <w:szCs w:val="28"/>
        </w:rPr>
        <w:object w:dxaOrig="600" w:dyaOrig="300">
          <v:shape id="_x0000_i1089" type="#_x0000_t75" style="width:28.5pt;height:14.25pt" o:ole="">
            <v:imagedata r:id="rId151" o:title=""/>
          </v:shape>
          <o:OLEObject Type="Embed" ProgID="Equation.DSMT4" ShapeID="_x0000_i1089" DrawAspect="Content" ObjectID="_1612701917" r:id="rId152"/>
        </w:object>
      </w:r>
      <w:r>
        <w:rPr>
          <w:sz w:val="28"/>
          <w:szCs w:val="28"/>
        </w:rPr>
        <w:t xml:space="preserve"> и</w:t>
      </w:r>
      <w:proofErr w:type="gramEnd"/>
      <w:r w:rsidRPr="009237F8">
        <w:rPr>
          <w:sz w:val="28"/>
          <w:szCs w:val="28"/>
        </w:rPr>
        <w:t xml:space="preserve"> </w:t>
      </w:r>
      <w:proofErr w:type="spellStart"/>
      <w:r w:rsidRPr="009237F8">
        <w:rPr>
          <w:sz w:val="28"/>
          <w:szCs w:val="28"/>
        </w:rPr>
        <w:t>размерност</w:t>
      </w:r>
      <w:r>
        <w:rPr>
          <w:sz w:val="28"/>
          <w:szCs w:val="28"/>
        </w:rPr>
        <w:t>ю</w:t>
      </w:r>
      <w:proofErr w:type="spellEnd"/>
      <w:r w:rsidRPr="009237F8">
        <w:rPr>
          <w:sz w:val="28"/>
          <w:szCs w:val="28"/>
        </w:rPr>
        <w:t xml:space="preserve"> фрактального объема </w:t>
      </w:r>
      <w:r w:rsidRPr="009237F8">
        <w:rPr>
          <w:position w:val="-6"/>
          <w:sz w:val="28"/>
          <w:szCs w:val="28"/>
        </w:rPr>
        <w:object w:dxaOrig="680" w:dyaOrig="300">
          <v:shape id="_x0000_i1090" type="#_x0000_t75" style="width:33.75pt;height:14.25pt" o:ole="">
            <v:imagedata r:id="rId153" o:title=""/>
            <o:lock v:ext="edit" aspectratio="f"/>
          </v:shape>
          <o:OLEObject Type="Embed" ProgID="Equation.DSMT4" ShapeID="_x0000_i1090" DrawAspect="Content" ObjectID="_1612701918" r:id="rId154"/>
        </w:object>
      </w:r>
      <w:r w:rsidRPr="009237F8">
        <w:rPr>
          <w:sz w:val="28"/>
          <w:szCs w:val="28"/>
        </w:rPr>
        <w:t xml:space="preserve">, </w:t>
      </w:r>
      <w:r>
        <w:rPr>
          <w:sz w:val="28"/>
          <w:szCs w:val="28"/>
        </w:rPr>
        <w:t>поэтому</w:t>
      </w:r>
      <w:r w:rsidRPr="009237F8">
        <w:rPr>
          <w:sz w:val="28"/>
          <w:szCs w:val="28"/>
        </w:rPr>
        <w:t xml:space="preserve"> для нитевидной морфологии </w:t>
      </w:r>
      <w:r w:rsidRPr="009237F8">
        <w:rPr>
          <w:position w:val="-10"/>
          <w:sz w:val="28"/>
          <w:szCs w:val="28"/>
        </w:rPr>
        <w:object w:dxaOrig="1560" w:dyaOrig="340">
          <v:shape id="_x0000_i1091" type="#_x0000_t75" style="width:78.8pt;height:15.75pt" o:ole="">
            <v:imagedata r:id="rId155" o:title=""/>
            <o:lock v:ext="edit" aspectratio="f"/>
          </v:shape>
          <o:OLEObject Type="Embed" ProgID="Equation.DSMT4" ShapeID="_x0000_i1091" DrawAspect="Content" ObjectID="_1612701919" r:id="rId156"/>
        </w:object>
      </w:r>
      <w:r w:rsidRPr="009237F8">
        <w:rPr>
          <w:sz w:val="28"/>
          <w:szCs w:val="28"/>
        </w:rPr>
        <w:t xml:space="preserve">. Аналогично, топологическая размерность квантовых </w:t>
      </w:r>
      <w:proofErr w:type="gramStart"/>
      <w:r w:rsidRPr="009237F8">
        <w:rPr>
          <w:sz w:val="28"/>
          <w:szCs w:val="28"/>
        </w:rPr>
        <w:t xml:space="preserve">ям </w:t>
      </w:r>
      <w:r w:rsidRPr="009237F8">
        <w:rPr>
          <w:position w:val="-6"/>
          <w:sz w:val="28"/>
          <w:szCs w:val="28"/>
        </w:rPr>
        <w:object w:dxaOrig="720" w:dyaOrig="300">
          <v:shape id="_x0000_i1092" type="#_x0000_t75" style="width:38.25pt;height:14.25pt" o:ole="">
            <v:imagedata r:id="rId157" o:title=""/>
          </v:shape>
          <o:OLEObject Type="Embed" ProgID="Equation.DSMT4" ShapeID="_x0000_i1092" DrawAspect="Content" ObjectID="_1612701920" r:id="rId158"/>
        </w:object>
      </w:r>
      <w:r w:rsidRPr="009237F8">
        <w:rPr>
          <w:sz w:val="28"/>
          <w:szCs w:val="28"/>
        </w:rPr>
        <w:t xml:space="preserve"> </w:t>
      </w:r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>,</w:t>
      </w:r>
      <w:r w:rsidRPr="009237F8">
        <w:rPr>
          <w:sz w:val="28"/>
          <w:szCs w:val="28"/>
        </w:rPr>
        <w:t xml:space="preserve"> разность между фрактальной и топологической размерностями </w:t>
      </w:r>
      <w:r w:rsidRPr="009237F8">
        <w:rPr>
          <w:position w:val="-10"/>
          <w:sz w:val="28"/>
          <w:szCs w:val="28"/>
        </w:rPr>
        <w:object w:dxaOrig="1500" w:dyaOrig="340">
          <v:shape id="_x0000_i1093" type="#_x0000_t75" style="width:76.5pt;height:15.75pt" o:ole="">
            <v:imagedata r:id="rId159" o:title=""/>
          </v:shape>
          <o:OLEObject Type="Embed" ProgID="Equation.DSMT4" ShapeID="_x0000_i1093" DrawAspect="Content" ObjectID="_1612701921" r:id="rId160"/>
        </w:object>
      </w:r>
      <w:r w:rsidRPr="009237F8">
        <w:rPr>
          <w:sz w:val="28"/>
          <w:szCs w:val="28"/>
        </w:rPr>
        <w:t xml:space="preserve">. </w:t>
      </w:r>
    </w:p>
    <w:p w:rsidR="009237F8" w:rsidRPr="009237F8" w:rsidRDefault="009237F8" w:rsidP="009237F8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719"/>
      </w:tblGrid>
      <w:tr w:rsidR="009237F8" w:rsidRPr="009237F8" w:rsidTr="00776192">
        <w:trPr>
          <w:trHeight w:val="326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237F8" w:rsidRPr="00D71859" w:rsidRDefault="009237F8" w:rsidP="0077619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1859">
              <w:rPr>
                <w:rFonts w:ascii="Times New Roman" w:hAnsi="Times New Roman"/>
                <w:sz w:val="24"/>
                <w:szCs w:val="24"/>
              </w:rPr>
              <w:t xml:space="preserve">(а) </w:t>
            </w:r>
          </w:p>
          <w:p w:rsidR="009237F8" w:rsidRPr="00D71859" w:rsidRDefault="009237F8" w:rsidP="00776192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1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4EA05" wp14:editId="43C2BEDF">
                  <wp:extent cx="2916000" cy="2047875"/>
                  <wp:effectExtent l="19050" t="0" r="0" b="0"/>
                  <wp:docPr id="1481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7000" contrast="6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" r="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nil"/>
              <w:left w:val="nil"/>
              <w:bottom w:val="nil"/>
              <w:right w:val="nil"/>
            </w:tcBorders>
          </w:tcPr>
          <w:p w:rsidR="009237F8" w:rsidRPr="00D71859" w:rsidRDefault="009237F8" w:rsidP="00776192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1859">
              <w:rPr>
                <w:rFonts w:ascii="Times New Roman" w:hAnsi="Times New Roman"/>
                <w:sz w:val="24"/>
                <w:szCs w:val="24"/>
              </w:rPr>
              <w:t>(</w:t>
            </w:r>
            <w:r w:rsidRPr="00D7185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D7185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237F8" w:rsidRPr="00D71859" w:rsidRDefault="004208EE" w:rsidP="004208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2575A">
                  <wp:extent cx="2658110" cy="1914525"/>
                  <wp:effectExtent l="0" t="0" r="889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7F8" w:rsidRPr="00D54AE6" w:rsidTr="00776192">
        <w:trPr>
          <w:trHeight w:val="789"/>
        </w:trPr>
        <w:tc>
          <w:tcPr>
            <w:tcW w:w="9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2DA4" w:rsidRDefault="00C72DA4" w:rsidP="00776192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237F8" w:rsidRPr="004A1E73" w:rsidRDefault="009237F8" w:rsidP="00776192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4A1E73">
              <w:rPr>
                <w:rFonts w:ascii="Times New Roman" w:hAnsi="Times New Roman"/>
                <w:sz w:val="26"/>
                <w:szCs w:val="26"/>
              </w:rPr>
              <w:t xml:space="preserve">Рисунок </w:t>
            </w:r>
            <w:r w:rsidR="007D5946" w:rsidRPr="004A1E73">
              <w:rPr>
                <w:rFonts w:ascii="Times New Roman" w:hAnsi="Times New Roman"/>
                <w:sz w:val="26"/>
                <w:szCs w:val="26"/>
              </w:rPr>
              <w:t>1</w:t>
            </w:r>
            <w:r w:rsidR="00C72DA4">
              <w:rPr>
                <w:rFonts w:ascii="Times New Roman" w:hAnsi="Times New Roman"/>
                <w:sz w:val="26"/>
                <w:szCs w:val="26"/>
              </w:rPr>
              <w:t>2</w:t>
            </w:r>
            <w:r w:rsidRPr="004A1E73">
              <w:rPr>
                <w:rFonts w:ascii="Times New Roman" w:hAnsi="Times New Roman"/>
                <w:sz w:val="26"/>
                <w:szCs w:val="26"/>
              </w:rPr>
              <w:t>. Реализация (</w: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</w:rPr>
              <w:t>) и морфология (</w: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>b</w:t>
            </w:r>
            <w:r w:rsidRPr="004A1E73">
              <w:rPr>
                <w:rFonts w:ascii="Times New Roman" w:hAnsi="Times New Roman"/>
                <w:sz w:val="26"/>
                <w:szCs w:val="26"/>
              </w:rPr>
              <w:t>)</w:t>
            </w:r>
            <w:r w:rsidR="007D5946" w:rsidRPr="004A1E7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A1E73">
              <w:rPr>
                <w:rFonts w:ascii="Times New Roman" w:hAnsi="Times New Roman"/>
                <w:sz w:val="26"/>
                <w:szCs w:val="26"/>
              </w:rPr>
              <w:t>квантовых нитей.</w:t>
            </w:r>
          </w:p>
          <w:p w:rsidR="009237F8" w:rsidRPr="009237F8" w:rsidRDefault="009237F8" w:rsidP="00776192">
            <w:pPr>
              <w:pStyle w:val="a7"/>
              <w:jc w:val="center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=0.9; 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=2.8</w:t>
            </w:r>
            <w:r w:rsidR="00476481" w:rsidRPr="004A1E73">
              <w:rPr>
                <w:rFonts w:ascii="Times New Roman" w:hAnsi="Times New Roman"/>
                <w:sz w:val="26"/>
                <w:szCs w:val="26"/>
                <w:lang w:val="kk-KZ"/>
              </w:rPr>
              <w:t>06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;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 xml:space="preserve">0 </w: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 xml:space="preserve">0 </w: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=1,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 xml:space="preserve">0 </w: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=1; </w:t>
            </w:r>
            <w:r w:rsidR="00DA6F5A" w:rsidRPr="00DA6F5A">
              <w:rPr>
                <w:rFonts w:ascii="Times New Roman" w:hAnsi="Times New Roman"/>
                <w:position w:val="-10"/>
                <w:sz w:val="26"/>
                <w:szCs w:val="26"/>
              </w:rPr>
              <w:object w:dxaOrig="240" w:dyaOrig="260">
                <v:shape id="_x0000_i1094" type="#_x0000_t75" style="width:17.25pt;height:12.75pt" o:ole="">
                  <v:imagedata r:id="rId164" o:title=""/>
                </v:shape>
                <o:OLEObject Type="Embed" ProgID="Equation.DSMT4" ShapeID="_x0000_i1094" DrawAspect="Content" ObjectID="_1612701922" r:id="rId165"/>
              </w:object>
            </w:r>
            <w:r w:rsidRPr="004A1E73">
              <w:rPr>
                <w:rFonts w:ascii="Times New Roman" w:hAnsi="Times New Roman"/>
                <w:sz w:val="26"/>
                <w:szCs w:val="26"/>
                <w:lang w:val="en-US"/>
              </w:rPr>
              <w:t>= -1.</w:t>
            </w:r>
          </w:p>
        </w:tc>
      </w:tr>
    </w:tbl>
    <w:p w:rsidR="009237F8" w:rsidRPr="009237F8" w:rsidRDefault="009237F8" w:rsidP="009237F8">
      <w:pPr>
        <w:rPr>
          <w:rFonts w:eastAsia="Calibri"/>
          <w:sz w:val="28"/>
          <w:szCs w:val="28"/>
          <w:lang w:val="kk-KZ"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9237F8" w:rsidRPr="009237F8" w:rsidTr="004546B4">
        <w:trPr>
          <w:trHeight w:val="3827"/>
        </w:trPr>
        <w:tc>
          <w:tcPr>
            <w:tcW w:w="4927" w:type="dxa"/>
          </w:tcPr>
          <w:p w:rsidR="009237F8" w:rsidRPr="00D71859" w:rsidRDefault="009237F8" w:rsidP="00776192">
            <w:pPr>
              <w:jc w:val="both"/>
              <w:rPr>
                <w:rFonts w:eastAsia="Calibri"/>
                <w:lang w:val="kk-KZ" w:eastAsia="en-US"/>
              </w:rPr>
            </w:pPr>
            <w:r w:rsidRPr="00D71859">
              <w:rPr>
                <w:rFonts w:eastAsia="Calibri"/>
                <w:lang w:val="en-US" w:eastAsia="en-US"/>
              </w:rPr>
              <w:lastRenderedPageBreak/>
              <w:t>(a)</w:t>
            </w:r>
          </w:p>
          <w:p w:rsidR="009237F8" w:rsidRPr="00D71859" w:rsidRDefault="009237F8" w:rsidP="00776192">
            <w:pPr>
              <w:jc w:val="both"/>
              <w:rPr>
                <w:rFonts w:eastAsia="Calibri"/>
                <w:lang w:val="kk-KZ" w:eastAsia="en-US"/>
              </w:rPr>
            </w:pPr>
          </w:p>
          <w:p w:rsidR="009237F8" w:rsidRPr="00D71859" w:rsidRDefault="009237F8" w:rsidP="00776192">
            <w:pPr>
              <w:jc w:val="center"/>
              <w:rPr>
                <w:rFonts w:eastAsia="Calibri"/>
                <w:lang w:val="kk-KZ" w:eastAsia="en-US"/>
              </w:rPr>
            </w:pPr>
            <w:r w:rsidRPr="00D71859">
              <w:object w:dxaOrig="7529" w:dyaOrig="5999">
                <v:shape id="_x0000_i1095" type="#_x0000_t75" style="width:230.4pt;height:161.95pt" o:ole="">
                  <v:imagedata r:id="rId166" o:title=""/>
                  <o:lock v:ext="edit" aspectratio="f"/>
                </v:shape>
                <o:OLEObject Type="Embed" ProgID="Unknown" ShapeID="_x0000_i1095" DrawAspect="Content" ObjectID="_1612701923" r:id="rId167"/>
              </w:object>
            </w:r>
          </w:p>
        </w:tc>
        <w:tc>
          <w:tcPr>
            <w:tcW w:w="4927" w:type="dxa"/>
          </w:tcPr>
          <w:p w:rsidR="009237F8" w:rsidRDefault="009237F8" w:rsidP="00776192">
            <w:pPr>
              <w:jc w:val="both"/>
              <w:rPr>
                <w:rFonts w:eastAsia="Calibri"/>
                <w:lang w:val="en-US" w:eastAsia="en-US"/>
              </w:rPr>
            </w:pPr>
            <w:r w:rsidRPr="00D71859">
              <w:rPr>
                <w:rFonts w:eastAsia="Calibri"/>
                <w:lang w:val="en-US" w:eastAsia="en-US"/>
              </w:rPr>
              <w:t>(b)</w:t>
            </w:r>
          </w:p>
          <w:p w:rsidR="00D01750" w:rsidRPr="00D71859" w:rsidRDefault="00D01750" w:rsidP="00776192">
            <w:pPr>
              <w:jc w:val="both"/>
              <w:rPr>
                <w:rFonts w:eastAsia="Calibri"/>
                <w:lang w:val="kk-KZ" w:eastAsia="en-US"/>
              </w:rPr>
            </w:pPr>
          </w:p>
          <w:p w:rsidR="009237F8" w:rsidRPr="00D71859" w:rsidRDefault="00D01750" w:rsidP="00776192">
            <w:pPr>
              <w:jc w:val="center"/>
              <w:rPr>
                <w:rFonts w:eastAsia="Calibri"/>
                <w:lang w:eastAsia="en-US"/>
              </w:rPr>
            </w:pPr>
            <w:r>
              <w:object w:dxaOrig="11252" w:dyaOrig="10019">
                <v:shape id="_x0000_i1096" type="#_x0000_t75" style="width:224.5pt;height:139.25pt" o:ole="">
                  <v:imagedata r:id="rId168" o:title=""/>
                  <o:lock v:ext="edit" aspectratio="f"/>
                </v:shape>
                <o:OLEObject Type="Embed" ProgID="Unknown" ShapeID="_x0000_i1096" DrawAspect="Content" ObjectID="_1612701924" r:id="rId169"/>
              </w:object>
            </w:r>
          </w:p>
        </w:tc>
      </w:tr>
      <w:tr w:rsidR="009237F8" w:rsidRPr="00D54AE6" w:rsidTr="00776192">
        <w:tc>
          <w:tcPr>
            <w:tcW w:w="9854" w:type="dxa"/>
            <w:gridSpan w:val="2"/>
          </w:tcPr>
          <w:p w:rsidR="009237F8" w:rsidRPr="004A1E73" w:rsidRDefault="009237F8" w:rsidP="0077619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4A1E73">
              <w:rPr>
                <w:rFonts w:eastAsia="Calibri"/>
                <w:sz w:val="26"/>
                <w:szCs w:val="26"/>
              </w:rPr>
              <w:t xml:space="preserve">Рисунок </w:t>
            </w:r>
            <w:r w:rsidR="001648A7" w:rsidRPr="004A1E73">
              <w:rPr>
                <w:rFonts w:eastAsia="Calibri"/>
                <w:sz w:val="26"/>
                <w:szCs w:val="26"/>
              </w:rPr>
              <w:t>1</w:t>
            </w:r>
            <w:r w:rsidR="00C72DA4">
              <w:rPr>
                <w:rFonts w:eastAsia="Calibri"/>
                <w:sz w:val="26"/>
                <w:szCs w:val="26"/>
              </w:rPr>
              <w:t>3</w:t>
            </w:r>
            <w:r w:rsidRPr="004A1E73">
              <w:rPr>
                <w:rFonts w:eastAsia="Calibri"/>
                <w:sz w:val="26"/>
                <w:szCs w:val="26"/>
              </w:rPr>
              <w:t>. Реализация (</w:t>
            </w:r>
            <w:r w:rsidRPr="004A1E73">
              <w:rPr>
                <w:rFonts w:eastAsia="Calibri"/>
                <w:sz w:val="26"/>
                <w:szCs w:val="26"/>
                <w:lang w:val="en-US"/>
              </w:rPr>
              <w:t>a</w:t>
            </w:r>
            <w:r w:rsidRPr="004A1E73">
              <w:rPr>
                <w:rFonts w:eastAsia="Calibri"/>
                <w:sz w:val="26"/>
                <w:szCs w:val="26"/>
              </w:rPr>
              <w:t>) и модель поверхности (</w:t>
            </w:r>
            <w:r w:rsidRPr="004A1E73">
              <w:rPr>
                <w:rFonts w:eastAsia="Calibri"/>
                <w:sz w:val="26"/>
                <w:szCs w:val="26"/>
                <w:lang w:val="en-US"/>
              </w:rPr>
              <w:t>b</w:t>
            </w:r>
            <w:r w:rsidRPr="004A1E73">
              <w:rPr>
                <w:rFonts w:eastAsia="Calibri"/>
                <w:sz w:val="26"/>
                <w:szCs w:val="26"/>
              </w:rPr>
              <w:t>), содержащей квантовые ямы.</w:t>
            </w:r>
          </w:p>
          <w:p w:rsidR="009237F8" w:rsidRPr="009237F8" w:rsidRDefault="009237F8" w:rsidP="003529D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С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a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 xml:space="preserve"> 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=0.9; 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>= 1</w:t>
            </w:r>
            <w:r w:rsidR="003529D0">
              <w:rPr>
                <w:rFonts w:ascii="Times New Roman" w:hAnsi="Times New Roman"/>
                <w:sz w:val="26"/>
                <w:szCs w:val="26"/>
                <w:lang w:val="kk-KZ"/>
              </w:rPr>
              <w:t>.806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;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>=1</w:t>
            </w:r>
            <w:r w:rsidR="003529D0">
              <w:rPr>
                <w:rFonts w:ascii="Times New Roman" w:hAnsi="Times New Roman"/>
                <w:sz w:val="26"/>
                <w:szCs w:val="26"/>
                <w:lang w:val="kk-KZ"/>
              </w:rPr>
              <w:t>.567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; 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γ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vertAlign w:val="subscript"/>
                <w:lang w:val="kk-KZ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=</w:t>
            </w:r>
            <w:r w:rsidR="003529D0">
              <w:rPr>
                <w:rFonts w:ascii="Times New Roman" w:hAnsi="Times New Roman"/>
                <w:sz w:val="26"/>
                <w:szCs w:val="26"/>
                <w:lang w:val="kk-KZ"/>
              </w:rPr>
              <w:t>1.433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;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n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kk-KZ"/>
              </w:rPr>
              <w:t>0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p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kk-KZ"/>
              </w:rPr>
              <w:t xml:space="preserve">0 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 1/4,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>a</w:t>
            </w:r>
            <w:r w:rsidRPr="004A1E73">
              <w:rPr>
                <w:rFonts w:ascii="Times New Roman" w:hAnsi="Times New Roman"/>
                <w:sz w:val="26"/>
                <w:szCs w:val="26"/>
                <w:vertAlign w:val="subscript"/>
                <w:lang w:val="kk-KZ"/>
              </w:rPr>
              <w:t xml:space="preserve">0 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=1; </w:t>
            </w:r>
            <w:r w:rsidRPr="004A1E73">
              <w:rPr>
                <w:rFonts w:ascii="Times New Roman" w:hAnsi="Times New Roman"/>
                <w:i/>
                <w:sz w:val="26"/>
                <w:szCs w:val="26"/>
                <w:lang w:val="kk-KZ"/>
              </w:rPr>
              <w:t xml:space="preserve"> </w:t>
            </w:r>
            <w:r w:rsidRPr="004A1E73">
              <w:rPr>
                <w:rFonts w:ascii="Times New Roman" w:hAnsi="Times New Roman"/>
                <w:i/>
                <w:sz w:val="26"/>
                <w:szCs w:val="26"/>
              </w:rPr>
              <w:t>μ</w:t>
            </w:r>
            <w:r w:rsidRPr="004A1E73">
              <w:rPr>
                <w:rFonts w:ascii="Times New Roman" w:hAnsi="Times New Roman"/>
                <w:sz w:val="26"/>
                <w:szCs w:val="26"/>
                <w:lang w:val="kk-KZ"/>
              </w:rPr>
              <w:t>= -1.</w:t>
            </w:r>
          </w:p>
        </w:tc>
      </w:tr>
    </w:tbl>
    <w:p w:rsidR="009237F8" w:rsidRPr="00776192" w:rsidRDefault="009237F8" w:rsidP="009237F8">
      <w:pPr>
        <w:ind w:firstLine="708"/>
        <w:jc w:val="both"/>
        <w:rPr>
          <w:sz w:val="28"/>
          <w:szCs w:val="28"/>
          <w:lang w:val="kk-KZ"/>
        </w:rPr>
      </w:pPr>
    </w:p>
    <w:p w:rsidR="006C2D1D" w:rsidRDefault="00E65292" w:rsidP="007B2E44">
      <w:pPr>
        <w:ind w:firstLine="708"/>
        <w:jc w:val="both"/>
        <w:rPr>
          <w:sz w:val="28"/>
          <w:szCs w:val="28"/>
        </w:rPr>
      </w:pPr>
      <w:r w:rsidRPr="00776192">
        <w:rPr>
          <w:sz w:val="28"/>
          <w:szCs w:val="28"/>
          <w:lang w:val="kk-KZ"/>
        </w:rPr>
        <w:t xml:space="preserve"> </w:t>
      </w:r>
      <w:r w:rsidR="001B4D53" w:rsidRPr="00B72523">
        <w:rPr>
          <w:sz w:val="28"/>
          <w:szCs w:val="28"/>
          <w:lang w:val="ru-MD"/>
        </w:rPr>
        <w:t>Картины, аналогичные микроскопическим снимкам поверхностей тонких полупроводниковых пленок</w:t>
      </w:r>
      <w:r w:rsidR="001B4D53" w:rsidRPr="00B72523">
        <w:rPr>
          <w:sz w:val="28"/>
          <w:szCs w:val="28"/>
        </w:rPr>
        <w:t>, можно получить, в</w:t>
      </w:r>
      <w:proofErr w:type="spellStart"/>
      <w:r w:rsidR="001B4D53" w:rsidRPr="00B72523">
        <w:rPr>
          <w:sz w:val="28"/>
          <w:szCs w:val="28"/>
          <w:lang w:val="ru-MD"/>
        </w:rPr>
        <w:t>арьируя</w:t>
      </w:r>
      <w:proofErr w:type="spellEnd"/>
      <w:r w:rsidR="001B4D53" w:rsidRPr="00B72523">
        <w:rPr>
          <w:sz w:val="28"/>
          <w:szCs w:val="28"/>
          <w:lang w:val="ru-MD"/>
        </w:rPr>
        <w:t xml:space="preserve"> значения </w:t>
      </w:r>
      <w:proofErr w:type="gramStart"/>
      <w:r w:rsidR="001B4D53" w:rsidRPr="00B72523">
        <w:rPr>
          <w:sz w:val="28"/>
          <w:szCs w:val="28"/>
          <w:lang w:val="ru-MD"/>
        </w:rPr>
        <w:t xml:space="preserve">параметров </w:t>
      </w:r>
      <w:r w:rsidR="00C72DA4" w:rsidRPr="00B72523">
        <w:rPr>
          <w:position w:val="-16"/>
          <w:sz w:val="28"/>
          <w:szCs w:val="28"/>
          <w:lang w:val="ru-MD"/>
        </w:rPr>
        <w:object w:dxaOrig="1100" w:dyaOrig="420">
          <v:shape id="_x0000_i1097" type="#_x0000_t75" style="width:56.25pt;height:21pt" o:ole="">
            <v:imagedata r:id="rId170" o:title=""/>
          </v:shape>
          <o:OLEObject Type="Embed" ProgID="Equation.DSMT4" ShapeID="_x0000_i1097" DrawAspect="Content" ObjectID="_1612701925" r:id="rId171"/>
        </w:object>
      </w:r>
      <w:r w:rsidR="001B4D53" w:rsidRPr="00B72523">
        <w:rPr>
          <w:sz w:val="28"/>
          <w:szCs w:val="28"/>
          <w:lang w:val="ru-MD"/>
        </w:rPr>
        <w:t>,</w:t>
      </w:r>
      <w:proofErr w:type="gramEnd"/>
      <w:r w:rsidR="001B4D53" w:rsidRPr="00B72523">
        <w:rPr>
          <w:sz w:val="28"/>
          <w:szCs w:val="28"/>
          <w:lang w:val="ru-MD"/>
        </w:rPr>
        <w:t xml:space="preserve"> </w:t>
      </w:r>
      <w:r w:rsidR="00C72DA4" w:rsidRPr="00B72523">
        <w:rPr>
          <w:position w:val="-12"/>
          <w:sz w:val="28"/>
          <w:szCs w:val="28"/>
          <w:lang w:val="ru-MD"/>
        </w:rPr>
        <w:object w:dxaOrig="1100" w:dyaOrig="380">
          <v:shape id="_x0000_i1098" type="#_x0000_t75" style="width:56.25pt;height:19.5pt" o:ole="">
            <v:imagedata r:id="rId172" o:title=""/>
          </v:shape>
          <o:OLEObject Type="Embed" ProgID="Equation.DSMT4" ShapeID="_x0000_i1098" DrawAspect="Content" ObjectID="_1612701926" r:id="rId173"/>
        </w:object>
      </w:r>
      <w:r w:rsidR="001B4D53" w:rsidRPr="00B72523">
        <w:rPr>
          <w:sz w:val="28"/>
          <w:szCs w:val="28"/>
          <w:lang w:val="ru-MD"/>
        </w:rPr>
        <w:t xml:space="preserve">. </w:t>
      </w:r>
      <w:r w:rsidR="00E83FCC">
        <w:rPr>
          <w:sz w:val="28"/>
          <w:szCs w:val="28"/>
          <w:lang w:val="ru-MD"/>
        </w:rPr>
        <w:t xml:space="preserve">Как было показано выше, </w:t>
      </w:r>
      <w:r w:rsidR="00E83FCC" w:rsidRPr="00B72523">
        <w:rPr>
          <w:sz w:val="28"/>
          <w:szCs w:val="28"/>
          <w:lang w:val="ru-MD"/>
        </w:rPr>
        <w:t xml:space="preserve">при </w:t>
      </w:r>
      <w:r w:rsidR="001B4D53" w:rsidRPr="00B72523">
        <w:rPr>
          <w:sz w:val="28"/>
          <w:szCs w:val="28"/>
          <w:lang w:val="ru-MD"/>
        </w:rPr>
        <w:t>помощи применяемого под</w:t>
      </w:r>
      <w:r w:rsidR="001B4D53" w:rsidRPr="00B72523">
        <w:rPr>
          <w:sz w:val="28"/>
          <w:szCs w:val="28"/>
          <w:lang w:val="ru-MD"/>
        </w:rPr>
        <w:softHyphen/>
        <w:t>хода могут быть получены поверхности с различными типами структур.</w:t>
      </w:r>
      <w:r w:rsidR="006C2D1D" w:rsidRPr="006C2D1D">
        <w:rPr>
          <w:sz w:val="28"/>
          <w:szCs w:val="28"/>
        </w:rPr>
        <w:t xml:space="preserve"> </w:t>
      </w:r>
    </w:p>
    <w:p w:rsidR="001B4D53" w:rsidRDefault="00D26362" w:rsidP="001B4D53">
      <w:pPr>
        <w:pStyle w:val="af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интерес представляет сопоставление результатов моделирования морфологии поверхностей пленок с экспериментом. </w:t>
      </w:r>
      <w:r w:rsidR="006C2D1D" w:rsidRPr="00B72523">
        <w:rPr>
          <w:sz w:val="28"/>
          <w:szCs w:val="28"/>
        </w:rPr>
        <w:t xml:space="preserve">Ниже приведены результаты сравнения экспериментальных данных по исследованию морфологии </w:t>
      </w:r>
      <w:r w:rsidR="008A08B5">
        <w:rPr>
          <w:sz w:val="28"/>
          <w:szCs w:val="28"/>
        </w:rPr>
        <w:t xml:space="preserve">наноструктурированных </w:t>
      </w:r>
      <w:r w:rsidR="006C2D1D" w:rsidRPr="00B72523">
        <w:rPr>
          <w:sz w:val="28"/>
          <w:szCs w:val="28"/>
        </w:rPr>
        <w:t>поверхностей тонких пленок, полученных при по</w:t>
      </w:r>
      <w:r w:rsidR="006C2D1D" w:rsidRPr="00B72523">
        <w:rPr>
          <w:sz w:val="28"/>
          <w:szCs w:val="28"/>
        </w:rPr>
        <w:softHyphen/>
        <w:t>мощи современных методов микроскопии, и результатов численного анализа по их моделированию.</w:t>
      </w:r>
    </w:p>
    <w:p w:rsidR="004546B4" w:rsidRPr="004E05A6" w:rsidRDefault="004546B4" w:rsidP="004546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350">
        <w:rPr>
          <w:rFonts w:ascii="Times New Roman" w:hAnsi="Times New Roman" w:cs="Times New Roman"/>
          <w:sz w:val="28"/>
          <w:szCs w:val="28"/>
        </w:rPr>
        <w:t xml:space="preserve">В </w:t>
      </w:r>
      <w:r w:rsidR="004E05A6">
        <w:rPr>
          <w:rFonts w:ascii="Times New Roman" w:hAnsi="Times New Roman" w:cs="Times New Roman"/>
          <w:sz w:val="28"/>
          <w:szCs w:val="28"/>
        </w:rPr>
        <w:t xml:space="preserve">экспериментальной </w:t>
      </w:r>
      <w:r w:rsidRPr="002F7350">
        <w:rPr>
          <w:rFonts w:ascii="Times New Roman" w:hAnsi="Times New Roman" w:cs="Times New Roman"/>
          <w:sz w:val="28"/>
          <w:szCs w:val="28"/>
        </w:rPr>
        <w:t>работе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170251" w:rsidRPr="00170251">
        <w:rPr>
          <w:rFonts w:ascii="Times New Roman" w:hAnsi="Times New Roman" w:cs="Times New Roman"/>
          <w:sz w:val="28"/>
          <w:szCs w:val="28"/>
        </w:rPr>
        <w:t>7</w:t>
      </w:r>
      <w:r w:rsidRPr="002F7350">
        <w:rPr>
          <w:rFonts w:ascii="Times New Roman" w:hAnsi="Times New Roman" w:cs="Times New Roman"/>
          <w:sz w:val="28"/>
          <w:szCs w:val="28"/>
        </w:rPr>
        <w:t xml:space="preserve">] </w:t>
      </w:r>
      <w:r w:rsidR="004E05A6">
        <w:rPr>
          <w:rFonts w:ascii="Times New Roman" w:hAnsi="Times New Roman" w:cs="Times New Roman"/>
          <w:sz w:val="28"/>
          <w:szCs w:val="28"/>
        </w:rPr>
        <w:t>исследованы</w:t>
      </w:r>
      <w:r w:rsidRPr="002F7350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4E05A6">
        <w:rPr>
          <w:rFonts w:ascii="Times New Roman" w:hAnsi="Times New Roman" w:cs="Times New Roman"/>
          <w:sz w:val="28"/>
          <w:szCs w:val="28"/>
        </w:rPr>
        <w:t>ы, представляющие собой квантовые точки</w:t>
      </w:r>
      <w:r w:rsidR="00C3337E" w:rsidRPr="00C33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337E" w:rsidRPr="003529D0">
        <w:rPr>
          <w:rFonts w:ascii="Times New Roman" w:hAnsi="Times New Roman" w:cs="Times New Roman"/>
          <w:i/>
          <w:sz w:val="26"/>
          <w:szCs w:val="26"/>
        </w:rPr>
        <w:t>SiGe</w:t>
      </w:r>
      <w:proofErr w:type="spellEnd"/>
      <w:r w:rsidR="00C3337E">
        <w:rPr>
          <w:rFonts w:ascii="Times New Roman" w:hAnsi="Times New Roman" w:cs="Times New Roman"/>
          <w:sz w:val="26"/>
          <w:szCs w:val="26"/>
        </w:rPr>
        <w:t>, обогащенного германием</w:t>
      </w:r>
      <w:r w:rsidRPr="002F7350">
        <w:rPr>
          <w:rFonts w:ascii="Times New Roman" w:hAnsi="Times New Roman" w:cs="Times New Roman"/>
          <w:sz w:val="28"/>
          <w:szCs w:val="28"/>
        </w:rPr>
        <w:t>. Обнаруженная с привлечением методов атомно-силовой микроскопии структура состоит из областей, латеральные размеры которых составляют (50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±</m:t>
        </m:r>
      </m:oMath>
      <w:r w:rsidRPr="002F7350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2F735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 xml:space="preserve">, а высота составляет от 5 до 10 </w:t>
      </w:r>
      <w:proofErr w:type="spellStart"/>
      <w:r w:rsidRPr="002F7350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2F7350"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72DA4">
        <w:rPr>
          <w:rFonts w:ascii="Times New Roman" w:hAnsi="Times New Roman" w:cs="Times New Roman"/>
          <w:sz w:val="28"/>
          <w:szCs w:val="28"/>
        </w:rPr>
        <w:t>4</w:t>
      </w:r>
      <w:r w:rsidR="004E05A6">
        <w:rPr>
          <w:rFonts w:ascii="Times New Roman" w:hAnsi="Times New Roman" w:cs="Times New Roman"/>
          <w:sz w:val="28"/>
          <w:szCs w:val="28"/>
        </w:rPr>
        <w:t>(а)</w:t>
      </w:r>
      <w:r w:rsidRPr="002F7350">
        <w:rPr>
          <w:rFonts w:ascii="Times New Roman" w:hAnsi="Times New Roman" w:cs="Times New Roman"/>
          <w:sz w:val="28"/>
          <w:szCs w:val="28"/>
        </w:rPr>
        <w:t>).</w:t>
      </w:r>
      <w:r w:rsidR="004E05A6">
        <w:rPr>
          <w:rFonts w:ascii="Times New Roman" w:hAnsi="Times New Roman" w:cs="Times New Roman"/>
          <w:sz w:val="28"/>
          <w:szCs w:val="28"/>
        </w:rPr>
        <w:t xml:space="preserve"> На рисунке 1</w:t>
      </w:r>
      <w:r w:rsidR="00C72DA4">
        <w:rPr>
          <w:rFonts w:ascii="Times New Roman" w:hAnsi="Times New Roman" w:cs="Times New Roman"/>
          <w:sz w:val="28"/>
          <w:szCs w:val="28"/>
        </w:rPr>
        <w:t>4</w:t>
      </w:r>
      <w:r w:rsidR="004E05A6">
        <w:rPr>
          <w:rFonts w:ascii="Times New Roman" w:hAnsi="Times New Roman" w:cs="Times New Roman"/>
          <w:sz w:val="28"/>
          <w:szCs w:val="28"/>
        </w:rPr>
        <w:t>(</w:t>
      </w:r>
      <w:r w:rsidR="004E05A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E05A6">
        <w:rPr>
          <w:rFonts w:ascii="Times New Roman" w:hAnsi="Times New Roman" w:cs="Times New Roman"/>
          <w:sz w:val="28"/>
          <w:szCs w:val="28"/>
        </w:rPr>
        <w:t>)</w:t>
      </w:r>
      <w:r w:rsidRPr="002F7350">
        <w:rPr>
          <w:rFonts w:ascii="Times New Roman" w:hAnsi="Times New Roman" w:cs="Times New Roman"/>
          <w:sz w:val="28"/>
          <w:szCs w:val="28"/>
        </w:rPr>
        <w:t xml:space="preserve"> </w:t>
      </w:r>
      <w:r w:rsidR="004E05A6">
        <w:rPr>
          <w:rFonts w:ascii="Times New Roman" w:hAnsi="Times New Roman" w:cs="Times New Roman"/>
          <w:sz w:val="28"/>
          <w:szCs w:val="28"/>
        </w:rPr>
        <w:t>приведена компьютерная модель морфологии такой поверхности, полученная численным анализом формул (3) и (4). Как видно из рисунка, поверхность пленки содержит структуры в виде квантовых точек различной высоты.</w:t>
      </w:r>
      <w:r w:rsidR="009650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46B4" w:rsidRDefault="004E05A6" w:rsidP="004546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Экспериментальная работа </w:t>
      </w:r>
      <w:r w:rsidRPr="004E05A6">
        <w:rPr>
          <w:rFonts w:ascii="Times New Roman" w:hAnsi="Times New Roman" w:cs="Times New Roman"/>
          <w:sz w:val="28"/>
          <w:szCs w:val="28"/>
        </w:rPr>
        <w:t>[1</w:t>
      </w:r>
      <w:r w:rsidR="00170251" w:rsidRPr="00291F49">
        <w:rPr>
          <w:rFonts w:ascii="Times New Roman" w:hAnsi="Times New Roman" w:cs="Times New Roman"/>
          <w:sz w:val="28"/>
          <w:szCs w:val="28"/>
        </w:rPr>
        <w:t>8</w:t>
      </w:r>
      <w:r w:rsidRPr="004E05A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посвящена исследованию морфологии поверхности и оптических свойств квантовых нанонитей кремния. При помощи сканирующего электронного микроскопа авторами этой работы получена микрофотография поверхности кристаллического кремния, содержащего нитевидные наноструктуры (рисунок 1</w:t>
      </w:r>
      <w:r w:rsidR="00C72D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(а)). Справа от экспериментальной фотографии приведена модель этой поверхности (рисунок 1</w:t>
      </w:r>
      <w:r w:rsidR="00C72D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))</w:t>
      </w:r>
      <w:r w:rsidRPr="004E05A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 же, как и экспериментально полученное изображение, модель поверхности содержит структуры в виде квантовых нанонитей.</w:t>
      </w:r>
    </w:p>
    <w:p w:rsidR="0030385D" w:rsidRDefault="0030385D" w:rsidP="004546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85D" w:rsidRDefault="0030385D" w:rsidP="004546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85D" w:rsidRDefault="0030385D" w:rsidP="004546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4E05A6" w:rsidTr="00E57FAB">
        <w:tc>
          <w:tcPr>
            <w:tcW w:w="2500" w:type="pct"/>
          </w:tcPr>
          <w:p w:rsidR="004E05A6" w:rsidRDefault="004E05A6" w:rsidP="004546B4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E05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(a)</w:t>
            </w:r>
          </w:p>
          <w:p w:rsidR="004E05A6" w:rsidRPr="004E05A6" w:rsidRDefault="00591DCF" w:rsidP="004E05A6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object w:dxaOrig="4711" w:dyaOrig="3930">
                <v:shape id="_x0000_i1099" type="#_x0000_t75" style="width:196.45pt;height:165.85pt" o:ole="">
                  <v:imagedata r:id="rId174" o:title=""/>
                </v:shape>
                <o:OLEObject Type="Embed" ProgID="Unknown" ShapeID="_x0000_i1099" DrawAspect="Content" ObjectID="_1612701927" r:id="rId175"/>
              </w:object>
            </w:r>
          </w:p>
        </w:tc>
        <w:tc>
          <w:tcPr>
            <w:tcW w:w="2500" w:type="pct"/>
          </w:tcPr>
          <w:p w:rsidR="004E05A6" w:rsidRDefault="004E05A6" w:rsidP="004546B4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E05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(b)</w:t>
            </w:r>
          </w:p>
          <w:p w:rsidR="004E05A6" w:rsidRPr="004E05A6" w:rsidRDefault="00591DCF" w:rsidP="00591DCF">
            <w:pPr>
              <w:pStyle w:val="a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object w:dxaOrig="4649" w:dyaOrig="3675">
                <v:shape id="_x0000_i1100" type="#_x0000_t75" style="width:198.75pt;height:154.55pt" o:ole="">
                  <v:imagedata r:id="rId176" o:title=""/>
                  <o:lock v:ext="edit" aspectratio="f"/>
                </v:shape>
                <o:OLEObject Type="Embed" ProgID="Unknown" ShapeID="_x0000_i1100" DrawAspect="Content" ObjectID="_1612701928" r:id="rId177"/>
              </w:object>
            </w:r>
          </w:p>
        </w:tc>
      </w:tr>
    </w:tbl>
    <w:p w:rsidR="004546B4" w:rsidRPr="004546B4" w:rsidRDefault="004546B4" w:rsidP="004546B4">
      <w:pPr>
        <w:pStyle w:val="a7"/>
        <w:jc w:val="center"/>
        <w:rPr>
          <w:rFonts w:ascii="Times New Roman" w:hAnsi="Times New Roman" w:cs="Times New Roman"/>
          <w:sz w:val="26"/>
          <w:szCs w:val="26"/>
        </w:rPr>
      </w:pPr>
      <w:r w:rsidRPr="004546B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3337E">
        <w:rPr>
          <w:rFonts w:ascii="Times New Roman" w:hAnsi="Times New Roman" w:cs="Times New Roman"/>
          <w:sz w:val="26"/>
          <w:szCs w:val="26"/>
          <w:lang w:val="en-US"/>
        </w:rPr>
        <w:t>1</w:t>
      </w:r>
      <w:r w:rsidR="00C72DA4">
        <w:rPr>
          <w:rFonts w:ascii="Times New Roman" w:hAnsi="Times New Roman" w:cs="Times New Roman"/>
          <w:sz w:val="26"/>
          <w:szCs w:val="26"/>
        </w:rPr>
        <w:t>4</w:t>
      </w:r>
      <w:r w:rsidRPr="004546B4">
        <w:rPr>
          <w:rFonts w:ascii="Times New Roman" w:hAnsi="Times New Roman" w:cs="Times New Roman"/>
          <w:sz w:val="26"/>
          <w:szCs w:val="26"/>
        </w:rPr>
        <w:t xml:space="preserve">. Изображения </w:t>
      </w:r>
      <w:r w:rsidR="002E78AE">
        <w:rPr>
          <w:rFonts w:ascii="Times New Roman" w:hAnsi="Times New Roman" w:cs="Times New Roman"/>
          <w:sz w:val="26"/>
          <w:szCs w:val="26"/>
        </w:rPr>
        <w:t>поверхности</w:t>
      </w:r>
      <w:r w:rsidRPr="004546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E78AE">
        <w:rPr>
          <w:rFonts w:ascii="Times New Roman" w:hAnsi="Times New Roman" w:cs="Times New Roman"/>
          <w:i/>
          <w:sz w:val="26"/>
          <w:szCs w:val="26"/>
        </w:rPr>
        <w:t>SiGe</w:t>
      </w:r>
      <w:proofErr w:type="spellEnd"/>
      <w:r w:rsidRPr="004546B4">
        <w:rPr>
          <w:rFonts w:ascii="Times New Roman" w:hAnsi="Times New Roman" w:cs="Times New Roman"/>
          <w:sz w:val="26"/>
          <w:szCs w:val="26"/>
        </w:rPr>
        <w:t>.</w:t>
      </w:r>
    </w:p>
    <w:p w:rsidR="004546B4" w:rsidRPr="00591DCF" w:rsidRDefault="007F04F1" w:rsidP="00591DCF">
      <w:pPr>
        <w:pStyle w:val="a7"/>
        <w:numPr>
          <w:ilvl w:val="0"/>
          <w:numId w:val="4"/>
        </w:numPr>
        <w:ind w:left="36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591DCF">
        <w:rPr>
          <w:rFonts w:ascii="Times New Roman" w:hAnsi="Times New Roman" w:cs="Times New Roman"/>
          <w:sz w:val="26"/>
          <w:szCs w:val="26"/>
          <w:lang w:val="kk-KZ"/>
        </w:rPr>
        <w:t>эксперимент</w:t>
      </w:r>
      <w:r w:rsidRPr="00591DCF">
        <w:rPr>
          <w:rFonts w:ascii="Times New Roman" w:hAnsi="Times New Roman" w:cs="Times New Roman"/>
          <w:sz w:val="26"/>
          <w:szCs w:val="26"/>
        </w:rPr>
        <w:t xml:space="preserve"> [15]</w:t>
      </w:r>
      <w:r w:rsidR="004546B4" w:rsidRPr="00591DCF">
        <w:rPr>
          <w:rFonts w:ascii="Times New Roman" w:hAnsi="Times New Roman" w:cs="Times New Roman"/>
          <w:sz w:val="26"/>
          <w:szCs w:val="26"/>
          <w:lang w:val="kk-KZ"/>
        </w:rPr>
        <w:t xml:space="preserve">; </w:t>
      </w:r>
      <w:r w:rsidR="004546B4" w:rsidRPr="00591DCF">
        <w:rPr>
          <w:rFonts w:ascii="Times New Roman" w:hAnsi="Times New Roman" w:cs="Times New Roman"/>
          <w:sz w:val="26"/>
          <w:szCs w:val="26"/>
        </w:rPr>
        <w:t>b)</w:t>
      </w:r>
      <w:r w:rsidR="00394407" w:rsidRPr="00591DCF">
        <w:rPr>
          <w:rFonts w:ascii="Times New Roman" w:hAnsi="Times New Roman" w:cs="Times New Roman"/>
          <w:sz w:val="26"/>
          <w:szCs w:val="26"/>
        </w:rPr>
        <w:t xml:space="preserve"> </w:t>
      </w:r>
      <w:r w:rsidR="004546B4" w:rsidRPr="00591DCF">
        <w:rPr>
          <w:rFonts w:ascii="Times New Roman" w:hAnsi="Times New Roman" w:cs="Times New Roman"/>
          <w:sz w:val="26"/>
          <w:szCs w:val="26"/>
        </w:rPr>
        <w:t>результат моделирования</w:t>
      </w:r>
      <w:r w:rsidR="00933D70" w:rsidRPr="00591DCF">
        <w:rPr>
          <w:rFonts w:ascii="Times New Roman" w:hAnsi="Times New Roman" w:cs="Times New Roman"/>
          <w:sz w:val="26"/>
          <w:szCs w:val="26"/>
        </w:rPr>
        <w:t>:</w:t>
      </w:r>
      <w:r w:rsidR="00591DCF" w:rsidRPr="00591D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46B4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4546B4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n</w:t>
      </w:r>
      <w:proofErr w:type="spellEnd"/>
      <w:r w:rsidR="004546B4" w:rsidRPr="00591DCF">
        <w:rPr>
          <w:rFonts w:ascii="Times New Roman" w:hAnsi="Times New Roman" w:cs="Times New Roman"/>
          <w:sz w:val="26"/>
          <w:szCs w:val="26"/>
        </w:rPr>
        <w:t>=</w:t>
      </w:r>
      <w:proofErr w:type="spellStart"/>
      <w:r w:rsidR="004546B4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4546B4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p</w:t>
      </w:r>
      <w:proofErr w:type="spellEnd"/>
      <w:r w:rsidR="004546B4" w:rsidRPr="00591DCF">
        <w:rPr>
          <w:rFonts w:ascii="Times New Roman" w:hAnsi="Times New Roman" w:cs="Times New Roman"/>
          <w:sz w:val="26"/>
          <w:szCs w:val="26"/>
        </w:rPr>
        <w:t>=</w:t>
      </w:r>
      <w:proofErr w:type="spellStart"/>
      <w:r w:rsidR="004546B4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4546B4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a</w:t>
      </w:r>
      <w:proofErr w:type="spellEnd"/>
      <w:r w:rsidR="004546B4" w:rsidRPr="00591DCF">
        <w:rPr>
          <w:rFonts w:ascii="Times New Roman" w:hAnsi="Times New Roman" w:cs="Times New Roman"/>
          <w:sz w:val="26"/>
          <w:szCs w:val="26"/>
        </w:rPr>
        <w:t xml:space="preserve">=0.999; </w:t>
      </w:r>
      <w:r w:rsidR="004546B4" w:rsidRPr="00591DCF">
        <w:rPr>
          <w:rFonts w:ascii="Times New Roman" w:hAnsi="Times New Roman" w:cs="Times New Roman"/>
          <w:i/>
          <w:sz w:val="26"/>
          <w:szCs w:val="26"/>
        </w:rPr>
        <w:t>µ</w:t>
      </w:r>
      <w:r w:rsidR="004546B4" w:rsidRPr="00591DCF">
        <w:rPr>
          <w:rFonts w:ascii="Times New Roman" w:hAnsi="Times New Roman" w:cs="Times New Roman"/>
          <w:sz w:val="26"/>
          <w:szCs w:val="26"/>
        </w:rPr>
        <w:t xml:space="preserve">=-1;  </w:t>
      </w:r>
      <m:oMath>
        <m:sSub>
          <m:sSubPr>
            <m:ctrlPr>
              <w:rPr>
                <w:rFonts w:ascii="Cambria Math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0</m:t>
            </m:r>
          </m:sub>
        </m:sSub>
      </m:oMath>
      <w:r w:rsidR="004546B4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=0.25; </w:t>
      </w:r>
      <m:oMath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0</m:t>
            </m:r>
          </m:sub>
        </m:sSub>
      </m:oMath>
      <w:r w:rsidR="004546B4" w:rsidRPr="00591DCF">
        <w:rPr>
          <w:rFonts w:ascii="Times New Roman" w:eastAsiaTheme="minorEastAsia" w:hAnsi="Times New Roman" w:cs="Times New Roman"/>
          <w:sz w:val="26"/>
          <w:szCs w:val="26"/>
        </w:rPr>
        <w:t>=0.55</w:t>
      </w:r>
      <w:r w:rsidR="00882DED" w:rsidRPr="00591DCF">
        <w:rPr>
          <w:rFonts w:ascii="Times New Roman" w:eastAsiaTheme="minorEastAsia" w:hAnsi="Times New Roman" w:cs="Times New Roman"/>
          <w:sz w:val="26"/>
          <w:szCs w:val="26"/>
        </w:rPr>
        <w:t>;</w:t>
      </w:r>
      <w:r w:rsidR="00591D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 xml:space="preserve"> γ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sub>
        </m:sSub>
      </m:oMath>
      <w:r w:rsidR="004546B4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=3.342;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p</m:t>
            </m:r>
          </m:sub>
        </m:sSub>
      </m:oMath>
      <w:r w:rsidR="004546B4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=3.619;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</m:t>
            </m:r>
          </m:sub>
        </m:sSub>
      </m:oMath>
      <w:r w:rsidR="004546B4" w:rsidRPr="00591DCF">
        <w:rPr>
          <w:rFonts w:ascii="Times New Roman" w:eastAsiaTheme="minorEastAsia" w:hAnsi="Times New Roman" w:cs="Times New Roman"/>
          <w:sz w:val="26"/>
          <w:szCs w:val="26"/>
        </w:rPr>
        <w:t>=3.547</w:t>
      </w:r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, </w:t>
      </w:r>
      <w:r w:rsidR="00394407" w:rsidRPr="00394407">
        <w:rPr>
          <w:rFonts w:ascii="Times New Roman" w:eastAsiaTheme="minorEastAsia" w:hAnsi="Times New Roman" w:cs="Times New Roman"/>
          <w:position w:val="-6"/>
          <w:sz w:val="26"/>
          <w:szCs w:val="26"/>
        </w:rPr>
        <w:object w:dxaOrig="740" w:dyaOrig="279">
          <v:shape id="_x0000_i1101" type="#_x0000_t75" style="width:38.25pt;height:14.25pt" o:ole="">
            <v:imagedata r:id="rId178" o:title=""/>
          </v:shape>
          <o:OLEObject Type="Embed" ProgID="Equation.DSMT4" ShapeID="_x0000_i1101" DrawAspect="Content" ObjectID="_1612701929" r:id="rId179"/>
        </w:object>
      </w:r>
    </w:p>
    <w:p w:rsidR="00591DCF" w:rsidRPr="00591DCF" w:rsidRDefault="00591DCF" w:rsidP="00677279">
      <w:pPr>
        <w:pStyle w:val="a7"/>
        <w:jc w:val="both"/>
        <w:rPr>
          <w:b/>
          <w:sz w:val="16"/>
          <w:szCs w:val="16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BE2C30" w:rsidTr="00E57FAB">
        <w:tc>
          <w:tcPr>
            <w:tcW w:w="2500" w:type="pct"/>
          </w:tcPr>
          <w:p w:rsidR="00BE2C30" w:rsidRDefault="00BE2C30" w:rsidP="00BE2C30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440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E05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39440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E2C30" w:rsidRDefault="003C4D82" w:rsidP="00591DCF">
            <w:pPr>
              <w:pStyle w:val="a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A1D27" wp14:editId="412D4772">
                  <wp:extent cx="2186859" cy="1735028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95" b="3355"/>
                          <a:stretch/>
                        </pic:blipFill>
                        <pic:spPr bwMode="auto">
                          <a:xfrm>
                            <a:off x="0" y="0"/>
                            <a:ext cx="2195304" cy="174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91DCF" w:rsidRPr="00394407" w:rsidRDefault="00BE2C30" w:rsidP="00BE2C30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9440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E05A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Pr="0039440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E2C30" w:rsidRDefault="00591DCF" w:rsidP="00591DCF">
            <w:pPr>
              <w:pStyle w:val="a7"/>
              <w:jc w:val="center"/>
              <w:rPr>
                <w:b/>
                <w:sz w:val="28"/>
                <w:szCs w:val="28"/>
              </w:rPr>
            </w:pPr>
            <w:r>
              <w:object w:dxaOrig="5491" w:dyaOrig="5821">
                <v:shape id="_x0000_i1102" type="#_x0000_t75" style="width:172.4pt;height:138.85pt;mso-position-horizontal:absolute" o:ole="">
                  <v:imagedata r:id="rId181" o:title="" croptop="2328f" cropleft="3537f" cropright="1273f"/>
                  <o:lock v:ext="edit" aspectratio="f"/>
                </v:shape>
                <o:OLEObject Type="Embed" ProgID="Unknown" ShapeID="_x0000_i1102" DrawAspect="Content" ObjectID="_1612701930" r:id="rId182"/>
              </w:object>
            </w:r>
          </w:p>
        </w:tc>
      </w:tr>
    </w:tbl>
    <w:p w:rsidR="00BE2C30" w:rsidRPr="00591DCF" w:rsidRDefault="00BE2C30" w:rsidP="00677279">
      <w:pPr>
        <w:pStyle w:val="a7"/>
        <w:jc w:val="both"/>
        <w:rPr>
          <w:b/>
          <w:sz w:val="12"/>
          <w:szCs w:val="12"/>
        </w:rPr>
      </w:pPr>
    </w:p>
    <w:p w:rsidR="008A08B5" w:rsidRDefault="00394407" w:rsidP="001B4D53">
      <w:pPr>
        <w:tabs>
          <w:tab w:val="left" w:pos="5970"/>
        </w:tabs>
        <w:jc w:val="center"/>
        <w:rPr>
          <w:sz w:val="26"/>
          <w:szCs w:val="26"/>
        </w:rPr>
      </w:pPr>
      <w:r w:rsidRPr="00394407">
        <w:rPr>
          <w:sz w:val="26"/>
          <w:szCs w:val="26"/>
        </w:rPr>
        <w:t>Рисунок 1</w:t>
      </w:r>
      <w:r w:rsidR="00C72DA4">
        <w:rPr>
          <w:sz w:val="26"/>
          <w:szCs w:val="26"/>
        </w:rPr>
        <w:t>5</w:t>
      </w:r>
      <w:r w:rsidRPr="00394407">
        <w:rPr>
          <w:sz w:val="26"/>
          <w:szCs w:val="26"/>
        </w:rPr>
        <w:t>.</w:t>
      </w:r>
      <w:r>
        <w:rPr>
          <w:sz w:val="26"/>
          <w:szCs w:val="26"/>
        </w:rPr>
        <w:t xml:space="preserve"> Кремниевые квантовые нанонити.</w:t>
      </w:r>
    </w:p>
    <w:p w:rsidR="00394407" w:rsidRPr="00591DCF" w:rsidRDefault="007F04F1" w:rsidP="00591DCF">
      <w:pPr>
        <w:pStyle w:val="a7"/>
        <w:numPr>
          <w:ilvl w:val="0"/>
          <w:numId w:val="5"/>
        </w:numPr>
        <w:ind w:left="36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591DCF">
        <w:rPr>
          <w:rFonts w:ascii="Times New Roman" w:hAnsi="Times New Roman" w:cs="Times New Roman"/>
          <w:sz w:val="26"/>
          <w:szCs w:val="26"/>
          <w:lang w:val="kk-KZ"/>
        </w:rPr>
        <w:t>эксперимент</w:t>
      </w:r>
      <w:r w:rsidRPr="00591DCF">
        <w:rPr>
          <w:rFonts w:ascii="Times New Roman" w:hAnsi="Times New Roman" w:cs="Times New Roman"/>
          <w:sz w:val="26"/>
          <w:szCs w:val="26"/>
        </w:rPr>
        <w:t xml:space="preserve"> [16]</w:t>
      </w:r>
      <w:r w:rsidR="00394407" w:rsidRPr="00591DCF">
        <w:rPr>
          <w:rFonts w:ascii="Times New Roman" w:hAnsi="Times New Roman" w:cs="Times New Roman"/>
          <w:sz w:val="26"/>
          <w:szCs w:val="26"/>
          <w:lang w:val="kk-KZ"/>
        </w:rPr>
        <w:t xml:space="preserve">; </w:t>
      </w:r>
      <w:r w:rsidR="00394407" w:rsidRPr="00591DCF">
        <w:rPr>
          <w:rFonts w:ascii="Times New Roman" w:hAnsi="Times New Roman" w:cs="Times New Roman"/>
          <w:sz w:val="26"/>
          <w:szCs w:val="26"/>
        </w:rPr>
        <w:t>b) результат моделирования</w:t>
      </w:r>
      <w:r w:rsidR="00933D70" w:rsidRPr="00591DCF">
        <w:rPr>
          <w:rFonts w:ascii="Times New Roman" w:hAnsi="Times New Roman" w:cs="Times New Roman"/>
          <w:sz w:val="26"/>
          <w:szCs w:val="26"/>
        </w:rPr>
        <w:t>:</w:t>
      </w:r>
      <w:r w:rsidR="00591DCF" w:rsidRPr="00591DCF">
        <w:rPr>
          <w:rFonts w:ascii="Times New Roman" w:hAnsi="Times New Roman" w:cs="Times New Roman"/>
          <w:sz w:val="26"/>
          <w:szCs w:val="26"/>
        </w:rPr>
        <w:t xml:space="preserve"> </w:t>
      </w:r>
      <w:r w:rsidR="00933D70" w:rsidRPr="00591D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4407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394407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n</w:t>
      </w:r>
      <w:proofErr w:type="spellEnd"/>
      <w:r w:rsidR="00394407" w:rsidRPr="00591DCF">
        <w:rPr>
          <w:rFonts w:ascii="Times New Roman" w:hAnsi="Times New Roman" w:cs="Times New Roman"/>
          <w:sz w:val="26"/>
          <w:szCs w:val="26"/>
        </w:rPr>
        <w:t>=</w:t>
      </w:r>
      <w:proofErr w:type="spellStart"/>
      <w:r w:rsidR="00394407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394407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p</w:t>
      </w:r>
      <w:proofErr w:type="spellEnd"/>
      <w:r w:rsidR="00394407" w:rsidRPr="00591DCF">
        <w:rPr>
          <w:rFonts w:ascii="Times New Roman" w:hAnsi="Times New Roman" w:cs="Times New Roman"/>
          <w:sz w:val="26"/>
          <w:szCs w:val="26"/>
        </w:rPr>
        <w:t>=</w:t>
      </w:r>
      <w:proofErr w:type="spellStart"/>
      <w:r w:rsidR="00394407" w:rsidRPr="00591DCF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="00394407" w:rsidRPr="00591DCF">
        <w:rPr>
          <w:rFonts w:ascii="Times New Roman" w:hAnsi="Times New Roman" w:cs="Times New Roman"/>
          <w:i/>
          <w:sz w:val="26"/>
          <w:szCs w:val="26"/>
          <w:vertAlign w:val="subscript"/>
          <w:lang w:val="en-US"/>
        </w:rPr>
        <w:t>a</w:t>
      </w:r>
      <w:proofErr w:type="spellEnd"/>
      <w:r w:rsidR="00394407" w:rsidRPr="00591DCF">
        <w:rPr>
          <w:rFonts w:ascii="Times New Roman" w:hAnsi="Times New Roman" w:cs="Times New Roman"/>
          <w:sz w:val="26"/>
          <w:szCs w:val="26"/>
        </w:rPr>
        <w:t xml:space="preserve">=0.99; </w:t>
      </w:r>
      <w:r w:rsidR="00394407" w:rsidRPr="00591DCF">
        <w:rPr>
          <w:rFonts w:ascii="Times New Roman" w:hAnsi="Times New Roman" w:cs="Times New Roman"/>
          <w:i/>
          <w:sz w:val="26"/>
          <w:szCs w:val="26"/>
        </w:rPr>
        <w:t>µ</w:t>
      </w:r>
      <w:r w:rsidR="00394407" w:rsidRPr="00591DCF">
        <w:rPr>
          <w:rFonts w:ascii="Times New Roman" w:hAnsi="Times New Roman" w:cs="Times New Roman"/>
          <w:sz w:val="26"/>
          <w:szCs w:val="26"/>
        </w:rPr>
        <w:t>=-1;</w:t>
      </w:r>
      <m:oMath>
        <m:sSub>
          <m:sSubPr>
            <m:ctrlPr>
              <w:rPr>
                <w:rFonts w:ascii="Cambria Math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 xml:space="preserve">=0.7, </m:t>
        </m:r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0</m:t>
            </m:r>
          </m:sub>
        </m:sSub>
      </m:oMath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=0.51; </w:t>
      </w:r>
      <m:oMath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0</m:t>
            </m:r>
          </m:sub>
        </m:sSub>
      </m:oMath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>=1.01;</w:t>
      </w:r>
      <w:r w:rsidR="00591D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 xml:space="preserve"> γ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sub>
        </m:sSub>
      </m:oMath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=2.806;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p</m:t>
            </m:r>
          </m:sub>
        </m:sSub>
      </m:oMath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 xml:space="preserve">=2.618;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</m:t>
            </m:r>
          </m:sub>
        </m:sSub>
      </m:oMath>
      <w:r w:rsidR="00394407" w:rsidRPr="00591DCF">
        <w:rPr>
          <w:rFonts w:ascii="Times New Roman" w:eastAsiaTheme="minorEastAsia" w:hAnsi="Times New Roman" w:cs="Times New Roman"/>
          <w:sz w:val="26"/>
          <w:szCs w:val="26"/>
        </w:rPr>
        <w:t>=2.655,</w:t>
      </w:r>
      <w:r w:rsidR="00394407" w:rsidRPr="00591DCF">
        <w:rPr>
          <w:rFonts w:ascii="Times New Roman" w:hAnsi="Times New Roman" w:cs="Times New Roman"/>
          <w:i/>
          <w:sz w:val="26"/>
          <w:szCs w:val="26"/>
          <w:lang w:val="el-GR"/>
        </w:rPr>
        <w:t xml:space="preserve"> τ</w:t>
      </w:r>
      <w:r w:rsidR="00394407" w:rsidRPr="00591DCF">
        <w:rPr>
          <w:rFonts w:ascii="Times New Roman" w:hAnsi="Times New Roman" w:cs="Times New Roman"/>
          <w:sz w:val="26"/>
          <w:szCs w:val="26"/>
          <w:lang w:val="el-GR"/>
        </w:rPr>
        <w:t xml:space="preserve"> </w:t>
      </w:r>
      <w:r w:rsidR="009650AE" w:rsidRPr="00591DCF">
        <w:rPr>
          <w:rFonts w:ascii="Times New Roman" w:hAnsi="Times New Roman" w:cs="Times New Roman"/>
          <w:sz w:val="26"/>
          <w:szCs w:val="26"/>
        </w:rPr>
        <w:t>=15.</w:t>
      </w:r>
    </w:p>
    <w:p w:rsidR="00394407" w:rsidRPr="00591DCF" w:rsidRDefault="00394407" w:rsidP="001B4D53">
      <w:pPr>
        <w:tabs>
          <w:tab w:val="left" w:pos="5970"/>
        </w:tabs>
        <w:jc w:val="center"/>
        <w:rPr>
          <w:sz w:val="20"/>
          <w:szCs w:val="20"/>
        </w:rPr>
      </w:pPr>
    </w:p>
    <w:p w:rsidR="001B4D53" w:rsidRPr="00ED17B1" w:rsidRDefault="00ED17B1" w:rsidP="00ED17B1">
      <w:pPr>
        <w:tabs>
          <w:tab w:val="left" w:pos="597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рисунков 1</w:t>
      </w:r>
      <w:r w:rsidR="00C72DA4">
        <w:rPr>
          <w:sz w:val="28"/>
          <w:szCs w:val="28"/>
        </w:rPr>
        <w:t>4</w:t>
      </w:r>
      <w:r>
        <w:rPr>
          <w:sz w:val="28"/>
          <w:szCs w:val="28"/>
        </w:rPr>
        <w:t xml:space="preserve"> и 1</w:t>
      </w:r>
      <w:r w:rsidR="00C72DA4">
        <w:rPr>
          <w:sz w:val="28"/>
          <w:szCs w:val="28"/>
        </w:rPr>
        <w:t>5</w:t>
      </w:r>
      <w:r>
        <w:rPr>
          <w:sz w:val="28"/>
          <w:szCs w:val="28"/>
        </w:rPr>
        <w:t>, полученные теоретические модели качественно согласуются с соответствующими экспериментальными данными.</w:t>
      </w:r>
    </w:p>
    <w:p w:rsidR="00591DCF" w:rsidRDefault="00591DCF" w:rsidP="0030385D">
      <w:pPr>
        <w:ind w:firstLine="708"/>
        <w:jc w:val="both"/>
        <w:rPr>
          <w:b/>
          <w:sz w:val="28"/>
          <w:szCs w:val="28"/>
        </w:rPr>
      </w:pPr>
    </w:p>
    <w:p w:rsidR="0030385D" w:rsidRDefault="0030385D" w:rsidP="0030385D">
      <w:pPr>
        <w:ind w:firstLine="708"/>
        <w:jc w:val="both"/>
        <w:rPr>
          <w:b/>
          <w:sz w:val="28"/>
          <w:szCs w:val="28"/>
        </w:rPr>
      </w:pPr>
      <w:r w:rsidRPr="0030385D">
        <w:rPr>
          <w:b/>
          <w:sz w:val="28"/>
          <w:szCs w:val="28"/>
        </w:rPr>
        <w:t xml:space="preserve">3.2 </w:t>
      </w:r>
      <w:r w:rsidR="00071B03">
        <w:rPr>
          <w:b/>
          <w:sz w:val="28"/>
          <w:szCs w:val="28"/>
        </w:rPr>
        <w:t>Влияние структуры нанокластерных пленок на спектры фотолюминесценции</w:t>
      </w:r>
    </w:p>
    <w:p w:rsidR="00591DCF" w:rsidRPr="00591DCF" w:rsidRDefault="00591DCF" w:rsidP="0030385D">
      <w:pPr>
        <w:ind w:firstLine="708"/>
        <w:jc w:val="both"/>
        <w:rPr>
          <w:b/>
          <w:sz w:val="10"/>
          <w:szCs w:val="10"/>
        </w:rPr>
      </w:pPr>
    </w:p>
    <w:p w:rsidR="0030385D" w:rsidRDefault="0030385D" w:rsidP="003038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3C00AE">
        <w:rPr>
          <w:sz w:val="28"/>
          <w:szCs w:val="28"/>
        </w:rPr>
        <w:t xml:space="preserve">рисунках </w:t>
      </w:r>
      <w:r w:rsidR="00C87351" w:rsidRPr="003C00AE">
        <w:rPr>
          <w:sz w:val="28"/>
          <w:szCs w:val="28"/>
        </w:rPr>
        <w:t>16</w:t>
      </w:r>
      <w:r w:rsidR="00933D70" w:rsidRPr="003C00AE">
        <w:rPr>
          <w:sz w:val="28"/>
          <w:szCs w:val="28"/>
        </w:rPr>
        <w:t xml:space="preserve"> и 17</w:t>
      </w:r>
      <w:r w:rsidR="00C87351" w:rsidRPr="003C00AE">
        <w:rPr>
          <w:sz w:val="28"/>
          <w:szCs w:val="28"/>
        </w:rPr>
        <w:t xml:space="preserve"> </w:t>
      </w:r>
      <w:r w:rsidRPr="003C00AE">
        <w:rPr>
          <w:sz w:val="28"/>
          <w:szCs w:val="28"/>
        </w:rPr>
        <w:t>показаны спектры фотолюминесценции, полученные численным анализом уравнений</w:t>
      </w:r>
      <w:r>
        <w:rPr>
          <w:sz w:val="28"/>
          <w:szCs w:val="28"/>
        </w:rPr>
        <w:t xml:space="preserve"> </w:t>
      </w:r>
      <w:r w:rsidRPr="00692C80">
        <w:rPr>
          <w:sz w:val="28"/>
          <w:szCs w:val="28"/>
        </w:rPr>
        <w:t>(</w:t>
      </w:r>
      <w:r w:rsidR="00692C80" w:rsidRPr="00692C80">
        <w:rPr>
          <w:sz w:val="28"/>
          <w:szCs w:val="28"/>
        </w:rPr>
        <w:t>3</w:t>
      </w:r>
      <w:r w:rsidRPr="00692C80">
        <w:rPr>
          <w:sz w:val="28"/>
          <w:szCs w:val="28"/>
        </w:rPr>
        <w:t>)</w:t>
      </w:r>
      <w:r w:rsidR="00692C80" w:rsidRPr="00692C80">
        <w:rPr>
          <w:sz w:val="28"/>
          <w:szCs w:val="28"/>
        </w:rPr>
        <w:t xml:space="preserve"> и </w:t>
      </w:r>
      <w:r w:rsidRPr="00692C80">
        <w:rPr>
          <w:sz w:val="28"/>
          <w:szCs w:val="28"/>
        </w:rPr>
        <w:t>(</w:t>
      </w:r>
      <w:r w:rsidR="00692C80" w:rsidRPr="00692C80">
        <w:rPr>
          <w:sz w:val="28"/>
          <w:szCs w:val="28"/>
        </w:rPr>
        <w:t>5</w:t>
      </w:r>
      <w:r w:rsidRPr="00692C80">
        <w:rPr>
          <w:sz w:val="28"/>
          <w:szCs w:val="28"/>
        </w:rPr>
        <w:t>).</w:t>
      </w:r>
      <w:r>
        <w:rPr>
          <w:sz w:val="28"/>
          <w:szCs w:val="28"/>
        </w:rPr>
        <w:t xml:space="preserve"> Как видно из этих рисунков, спектры содержат осцилляции, что свидетельствует о наличии наноструктур в исследуемых полупроводниковых пленках.</w:t>
      </w:r>
      <w:r w:rsidR="00692C80">
        <w:rPr>
          <w:sz w:val="28"/>
          <w:szCs w:val="28"/>
        </w:rPr>
        <w:t xml:space="preserve"> </w:t>
      </w:r>
    </w:p>
    <w:p w:rsidR="00C87351" w:rsidRPr="00C87351" w:rsidRDefault="00C87351" w:rsidP="00C8735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87351">
        <w:rPr>
          <w:rFonts w:ascii="Times New Roman" w:hAnsi="Times New Roman"/>
          <w:sz w:val="28"/>
          <w:szCs w:val="28"/>
        </w:rPr>
        <w:t xml:space="preserve">Значения </w:t>
      </w:r>
      <w:r>
        <w:rPr>
          <w:rFonts w:ascii="Times New Roman" w:hAnsi="Times New Roman"/>
          <w:sz w:val="28"/>
          <w:szCs w:val="28"/>
        </w:rPr>
        <w:t xml:space="preserve">разности фрактальной и топологической размерностей множеств электронов, дырок и </w:t>
      </w:r>
      <w:proofErr w:type="gramStart"/>
      <w:r>
        <w:rPr>
          <w:rFonts w:ascii="Times New Roman" w:hAnsi="Times New Roman"/>
          <w:sz w:val="28"/>
          <w:szCs w:val="28"/>
        </w:rPr>
        <w:t>примесей</w:t>
      </w:r>
      <w:r w:rsidRPr="00C87351">
        <w:rPr>
          <w:rFonts w:ascii="Times New Roman" w:hAnsi="Times New Roman"/>
          <w:sz w:val="28"/>
          <w:szCs w:val="28"/>
        </w:rPr>
        <w:t xml:space="preserve"> </w:t>
      </w:r>
      <w:r w:rsidRPr="00C87351">
        <w:rPr>
          <w:rFonts w:ascii="Times New Roman" w:hAnsi="Times New Roman"/>
          <w:position w:val="-16"/>
          <w:sz w:val="28"/>
          <w:szCs w:val="28"/>
          <w:lang w:val="en-US"/>
        </w:rPr>
        <w:object w:dxaOrig="999" w:dyaOrig="420">
          <v:shape id="_x0000_i1103" type="#_x0000_t75" style="width:50.25pt;height:21pt" o:ole="">
            <v:imagedata r:id="rId183" o:title=""/>
            <o:lock v:ext="edit" aspectratio="f"/>
          </v:shape>
          <o:OLEObject Type="Embed" ProgID="Equation.DSMT4" ShapeID="_x0000_i1103" DrawAspect="Content" ObjectID="_1612701931" r:id="rId184"/>
        </w:object>
      </w:r>
      <w:r w:rsidRPr="00C87351">
        <w:rPr>
          <w:rFonts w:ascii="Times New Roman" w:hAnsi="Times New Roman"/>
          <w:sz w:val="28"/>
          <w:szCs w:val="28"/>
        </w:rPr>
        <w:t xml:space="preserve"> влияют</w:t>
      </w:r>
      <w:proofErr w:type="gramEnd"/>
      <w:r w:rsidRPr="00C87351">
        <w:rPr>
          <w:rFonts w:ascii="Times New Roman" w:hAnsi="Times New Roman"/>
          <w:sz w:val="28"/>
          <w:szCs w:val="28"/>
        </w:rPr>
        <w:t xml:space="preserve"> на вид спектра </w:t>
      </w:r>
      <w:r>
        <w:rPr>
          <w:rFonts w:ascii="Times New Roman" w:hAnsi="Times New Roman"/>
          <w:sz w:val="28"/>
          <w:szCs w:val="28"/>
        </w:rPr>
        <w:t xml:space="preserve">фотолюминесценции </w:t>
      </w:r>
      <w:proofErr w:type="spellStart"/>
      <w:r>
        <w:rPr>
          <w:rFonts w:ascii="Times New Roman" w:hAnsi="Times New Roman"/>
          <w:sz w:val="28"/>
          <w:szCs w:val="28"/>
        </w:rPr>
        <w:t>нанокластерной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пленки</w:t>
      </w:r>
      <w:r w:rsidRPr="00C87351">
        <w:rPr>
          <w:rFonts w:ascii="Times New Roman" w:hAnsi="Times New Roman"/>
          <w:sz w:val="28"/>
          <w:szCs w:val="28"/>
        </w:rPr>
        <w:t xml:space="preserve">. Как видно из </w:t>
      </w:r>
      <w:r>
        <w:rPr>
          <w:rFonts w:ascii="Times New Roman" w:hAnsi="Times New Roman"/>
          <w:sz w:val="28"/>
          <w:szCs w:val="28"/>
        </w:rPr>
        <w:t>этого</w:t>
      </w:r>
      <w:r w:rsidRPr="00C87351">
        <w:rPr>
          <w:rFonts w:ascii="Times New Roman" w:hAnsi="Times New Roman"/>
          <w:sz w:val="28"/>
          <w:szCs w:val="28"/>
        </w:rPr>
        <w:t xml:space="preserve"> рисунка, увеличение значений </w:t>
      </w:r>
      <w:proofErr w:type="gramStart"/>
      <w:r w:rsidRPr="00C87351">
        <w:rPr>
          <w:rFonts w:ascii="Times New Roman" w:hAnsi="Times New Roman"/>
          <w:sz w:val="28"/>
          <w:szCs w:val="28"/>
        </w:rPr>
        <w:t xml:space="preserve">параметров </w:t>
      </w:r>
      <w:r w:rsidRPr="00C87351">
        <w:rPr>
          <w:rFonts w:ascii="Times New Roman" w:hAnsi="Times New Roman"/>
          <w:position w:val="-16"/>
          <w:sz w:val="28"/>
          <w:szCs w:val="28"/>
          <w:lang w:val="en-US"/>
        </w:rPr>
        <w:object w:dxaOrig="999" w:dyaOrig="420">
          <v:shape id="_x0000_i1104" type="#_x0000_t75" style="width:50.25pt;height:21pt" o:ole="">
            <v:imagedata r:id="rId183" o:title=""/>
            <o:lock v:ext="edit" aspectratio="f"/>
          </v:shape>
          <o:OLEObject Type="Embed" ProgID="Equation.DSMT4" ShapeID="_x0000_i1104" DrawAspect="Content" ObjectID="_1612701932" r:id="rId185"/>
        </w:object>
      </w:r>
      <w:r w:rsidRPr="00C87351">
        <w:rPr>
          <w:rFonts w:ascii="Times New Roman" w:hAnsi="Times New Roman"/>
          <w:sz w:val="28"/>
          <w:szCs w:val="28"/>
        </w:rPr>
        <w:t xml:space="preserve"> приводит</w:t>
      </w:r>
      <w:proofErr w:type="gramEnd"/>
      <w:r w:rsidRPr="00C87351">
        <w:rPr>
          <w:rFonts w:ascii="Times New Roman" w:hAnsi="Times New Roman"/>
          <w:sz w:val="28"/>
          <w:szCs w:val="28"/>
        </w:rPr>
        <w:t xml:space="preserve"> к уменьшению амплитуды осцилляций в спектре, а также к увеличению значения </w:t>
      </w:r>
      <w:r>
        <w:rPr>
          <w:rFonts w:ascii="Times New Roman" w:hAnsi="Times New Roman"/>
          <w:sz w:val="28"/>
          <w:szCs w:val="28"/>
        </w:rPr>
        <w:t>интенсивности фотолюминесценции</w:t>
      </w:r>
      <w:r w:rsidRPr="00C8735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7351" w:rsidRPr="0002601A" w:rsidRDefault="00C87351" w:rsidP="00C8735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02601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C7E9A2" wp14:editId="165AC0AC">
            <wp:extent cx="2934131" cy="1893194"/>
            <wp:effectExtent l="0" t="0" r="0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7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51" w:rsidRDefault="00C87351" w:rsidP="00C87351">
      <w:pPr>
        <w:pStyle w:val="a7"/>
        <w:jc w:val="center"/>
        <w:rPr>
          <w:rFonts w:ascii="Times New Roman" w:hAnsi="Times New Roman"/>
          <w:sz w:val="26"/>
          <w:szCs w:val="26"/>
        </w:rPr>
      </w:pPr>
      <w:r w:rsidRPr="00C87351">
        <w:rPr>
          <w:rFonts w:ascii="Times New Roman" w:hAnsi="Times New Roman"/>
          <w:sz w:val="26"/>
          <w:szCs w:val="26"/>
        </w:rPr>
        <w:t xml:space="preserve">Рисунок 16. Влияние </w:t>
      </w:r>
      <w:proofErr w:type="gramStart"/>
      <w:r w:rsidRPr="00C87351">
        <w:rPr>
          <w:rFonts w:ascii="Times New Roman" w:hAnsi="Times New Roman"/>
          <w:sz w:val="26"/>
          <w:szCs w:val="26"/>
        </w:rPr>
        <w:t xml:space="preserve">параметров </w:t>
      </w:r>
      <w:r w:rsidRPr="00C87351">
        <w:rPr>
          <w:rFonts w:ascii="Times New Roman" w:hAnsi="Times New Roman"/>
          <w:position w:val="-14"/>
          <w:sz w:val="26"/>
          <w:szCs w:val="26"/>
          <w:lang w:val="en-US"/>
        </w:rPr>
        <w:object w:dxaOrig="900" w:dyaOrig="380">
          <v:shape id="_x0000_i1105" type="#_x0000_t75" style="width:45pt;height:18.75pt" o:ole="">
            <v:imagedata r:id="rId187" o:title=""/>
          </v:shape>
          <o:OLEObject Type="Embed" ProgID="Equation.DSMT4" ShapeID="_x0000_i1105" DrawAspect="Content" ObjectID="_1612701933" r:id="rId188"/>
        </w:object>
      </w:r>
      <w:r w:rsidRPr="00C87351">
        <w:rPr>
          <w:rFonts w:ascii="Times New Roman" w:hAnsi="Times New Roman"/>
          <w:sz w:val="26"/>
          <w:szCs w:val="26"/>
        </w:rPr>
        <w:t xml:space="preserve"> на</w:t>
      </w:r>
      <w:proofErr w:type="gramEnd"/>
      <w:r w:rsidRPr="00C87351">
        <w:rPr>
          <w:rFonts w:ascii="Times New Roman" w:hAnsi="Times New Roman"/>
          <w:sz w:val="26"/>
          <w:szCs w:val="26"/>
        </w:rPr>
        <w:t xml:space="preserve"> спектр </w:t>
      </w:r>
    </w:p>
    <w:p w:rsidR="00C87351" w:rsidRDefault="00C87351" w:rsidP="00C87351">
      <w:pPr>
        <w:pStyle w:val="a7"/>
        <w:jc w:val="center"/>
        <w:rPr>
          <w:rFonts w:ascii="Times New Roman" w:hAnsi="Times New Roman"/>
          <w:i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фотолюминеценции</w:t>
      </w:r>
      <w:proofErr w:type="spellEnd"/>
      <w:r w:rsidRPr="00C87351">
        <w:rPr>
          <w:rFonts w:ascii="Times New Roman" w:hAnsi="Times New Roman"/>
          <w:sz w:val="26"/>
          <w:szCs w:val="26"/>
        </w:rPr>
        <w:t xml:space="preserve"> квантовых нитей</w:t>
      </w:r>
      <w:r w:rsidRPr="00C87351">
        <w:rPr>
          <w:rFonts w:ascii="Times New Roman" w:hAnsi="Times New Roman"/>
          <w:i/>
          <w:sz w:val="26"/>
          <w:szCs w:val="26"/>
        </w:rPr>
        <w:t xml:space="preserve"> </w:t>
      </w:r>
    </w:p>
    <w:p w:rsidR="00C87351" w:rsidRPr="00E452D8" w:rsidRDefault="00C87351" w:rsidP="00C87351">
      <w:pPr>
        <w:pStyle w:val="a7"/>
        <w:jc w:val="center"/>
        <w:rPr>
          <w:rFonts w:ascii="Times New Roman" w:hAnsi="Times New Roman"/>
          <w:sz w:val="26"/>
          <w:szCs w:val="26"/>
          <w:lang w:val="en-US"/>
        </w:rPr>
      </w:pPr>
      <w:proofErr w:type="spellStart"/>
      <w:r w:rsidRPr="00C87351">
        <w:rPr>
          <w:rFonts w:ascii="Times New Roman" w:hAnsi="Times New Roman"/>
          <w:i/>
          <w:sz w:val="26"/>
          <w:szCs w:val="26"/>
          <w:lang w:val="en-US"/>
        </w:rPr>
        <w:t>E</w:t>
      </w:r>
      <w:r w:rsidRPr="00C87351">
        <w:rPr>
          <w:rFonts w:ascii="Times New Roman" w:hAnsi="Times New Roman"/>
          <w:i/>
          <w:sz w:val="26"/>
          <w:szCs w:val="26"/>
          <w:vertAlign w:val="subscript"/>
          <w:lang w:val="en-US"/>
        </w:rPr>
        <w:t>g</w:t>
      </w:r>
      <w:proofErr w:type="spellEnd"/>
      <w:r w:rsidRPr="00C87351">
        <w:rPr>
          <w:rFonts w:ascii="Times New Roman" w:hAnsi="Times New Roman"/>
          <w:sz w:val="26"/>
          <w:szCs w:val="26"/>
          <w:lang w:val="en-US"/>
        </w:rPr>
        <w:t xml:space="preserve">=1.5 </w:t>
      </w:r>
      <w:r w:rsidRPr="00C87351">
        <w:rPr>
          <w:rFonts w:ascii="Times New Roman" w:hAnsi="Times New Roman"/>
          <w:sz w:val="26"/>
          <w:szCs w:val="26"/>
        </w:rPr>
        <w:t>эВ</w:t>
      </w:r>
      <w:r w:rsidRPr="00C87351">
        <w:rPr>
          <w:rFonts w:ascii="Times New Roman" w:hAnsi="Times New Roman"/>
          <w:sz w:val="26"/>
          <w:szCs w:val="26"/>
          <w:lang w:val="en-US"/>
        </w:rPr>
        <w:t xml:space="preserve">; </w:t>
      </w:r>
      <w:proofErr w:type="spellStart"/>
      <w:r w:rsidRPr="00C87351">
        <w:rPr>
          <w:rFonts w:ascii="Times New Roman" w:hAnsi="Times New Roman"/>
          <w:i/>
          <w:sz w:val="26"/>
          <w:szCs w:val="26"/>
          <w:lang w:val="en-US"/>
        </w:rPr>
        <w:t>kT</w:t>
      </w:r>
      <w:proofErr w:type="spellEnd"/>
      <w:r w:rsidRPr="00C87351">
        <w:rPr>
          <w:rFonts w:ascii="Times New Roman" w:hAnsi="Times New Roman"/>
          <w:sz w:val="26"/>
          <w:szCs w:val="26"/>
          <w:lang w:val="en-US"/>
        </w:rPr>
        <w:t xml:space="preserve">=0.025 </w:t>
      </w:r>
      <w:r w:rsidRPr="00C87351">
        <w:rPr>
          <w:rFonts w:ascii="Times New Roman" w:hAnsi="Times New Roman"/>
          <w:sz w:val="26"/>
          <w:szCs w:val="26"/>
        </w:rPr>
        <w:t>эВ</w:t>
      </w:r>
      <w:r w:rsidRPr="00C87351">
        <w:rPr>
          <w:rFonts w:ascii="Times New Roman" w:hAnsi="Times New Roman"/>
          <w:sz w:val="26"/>
          <w:szCs w:val="26"/>
          <w:lang w:val="en-US"/>
        </w:rPr>
        <w:t xml:space="preserve">; </w:t>
      </w:r>
      <w:r w:rsidRPr="00C87351">
        <w:rPr>
          <w:rFonts w:ascii="Times New Roman" w:hAnsi="Times New Roman"/>
          <w:i/>
          <w:sz w:val="26"/>
          <w:szCs w:val="26"/>
          <w:lang w:val="en-US"/>
        </w:rPr>
        <w:t>n</w:t>
      </w:r>
      <w:r w:rsidRPr="00C87351">
        <w:rPr>
          <w:rFonts w:ascii="Times New Roman" w:hAnsi="Times New Roman"/>
          <w:i/>
          <w:sz w:val="26"/>
          <w:szCs w:val="26"/>
          <w:vertAlign w:val="subscript"/>
          <w:lang w:val="en-US"/>
        </w:rPr>
        <w:t>0</w:t>
      </w:r>
      <w:r w:rsidRPr="00C87351">
        <w:rPr>
          <w:rFonts w:ascii="Times New Roman" w:hAnsi="Times New Roman"/>
          <w:i/>
          <w:sz w:val="26"/>
          <w:szCs w:val="26"/>
          <w:lang w:val="en-US"/>
        </w:rPr>
        <w:t>= p</w:t>
      </w:r>
      <w:r w:rsidRPr="00C87351">
        <w:rPr>
          <w:rFonts w:ascii="Times New Roman" w:hAnsi="Times New Roman"/>
          <w:i/>
          <w:sz w:val="26"/>
          <w:szCs w:val="26"/>
          <w:vertAlign w:val="subscript"/>
          <w:lang w:val="en-US"/>
        </w:rPr>
        <w:t>0</w:t>
      </w:r>
      <w:r w:rsidRPr="00C87351">
        <w:rPr>
          <w:rFonts w:ascii="Times New Roman" w:hAnsi="Times New Roman"/>
          <w:sz w:val="26"/>
          <w:szCs w:val="26"/>
          <w:lang w:val="en-US"/>
        </w:rPr>
        <w:t xml:space="preserve">=1/4, </w:t>
      </w:r>
      <w:r w:rsidRPr="00C87351">
        <w:rPr>
          <w:rFonts w:ascii="Times New Roman" w:hAnsi="Times New Roman"/>
          <w:i/>
          <w:sz w:val="26"/>
          <w:szCs w:val="26"/>
          <w:lang w:val="en-US"/>
        </w:rPr>
        <w:t>a</w:t>
      </w:r>
      <w:r w:rsidRPr="00C87351">
        <w:rPr>
          <w:rFonts w:ascii="Times New Roman" w:hAnsi="Times New Roman"/>
          <w:i/>
          <w:sz w:val="26"/>
          <w:szCs w:val="26"/>
          <w:vertAlign w:val="subscript"/>
          <w:lang w:val="en-US"/>
        </w:rPr>
        <w:t>0</w:t>
      </w:r>
      <w:r w:rsidRPr="00C87351">
        <w:rPr>
          <w:rFonts w:ascii="Times New Roman" w:hAnsi="Times New Roman"/>
          <w:sz w:val="26"/>
          <w:szCs w:val="26"/>
          <w:lang w:val="en-US"/>
        </w:rPr>
        <w:t>=</w:t>
      </w:r>
      <w:proofErr w:type="gramStart"/>
      <w:r w:rsidRPr="00C87351">
        <w:rPr>
          <w:rFonts w:ascii="Times New Roman" w:hAnsi="Times New Roman"/>
          <w:sz w:val="26"/>
          <w:szCs w:val="26"/>
          <w:lang w:val="en-US"/>
        </w:rPr>
        <w:t>1</w:t>
      </w:r>
      <w:proofErr w:type="gramEnd"/>
      <w:r w:rsidRPr="00C87351">
        <w:rPr>
          <w:rFonts w:ascii="Times New Roman" w:hAnsi="Times New Roman"/>
          <w:sz w:val="26"/>
          <w:szCs w:val="26"/>
          <w:lang w:val="en-US"/>
        </w:rPr>
        <w:t xml:space="preserve">; 1 - </w:t>
      </w:r>
      <w:r w:rsidRPr="00C87351">
        <w:rPr>
          <w:rFonts w:ascii="Times New Roman" w:hAnsi="Times New Roman"/>
          <w:position w:val="-12"/>
          <w:sz w:val="26"/>
          <w:szCs w:val="26"/>
          <w:lang w:val="en-US"/>
        </w:rPr>
        <w:object w:dxaOrig="480" w:dyaOrig="360">
          <v:shape id="_x0000_i1106" type="#_x0000_t75" style="width:24pt;height:18pt" o:ole="">
            <v:imagedata r:id="rId189" o:title=""/>
          </v:shape>
          <o:OLEObject Type="Embed" ProgID="Equation.DSMT4" ShapeID="_x0000_i1106" DrawAspect="Content" ObjectID="_1612701934" r:id="rId190"/>
        </w:object>
      </w:r>
      <w:r w:rsidRPr="00C87351">
        <w:rPr>
          <w:rFonts w:ascii="Times New Roman" w:hAnsi="Times New Roman"/>
          <w:position w:val="-14"/>
          <w:sz w:val="26"/>
          <w:szCs w:val="26"/>
          <w:lang w:val="en-US"/>
        </w:rPr>
        <w:object w:dxaOrig="499" w:dyaOrig="380">
          <v:shape id="_x0000_i1107" type="#_x0000_t75" style="width:24.75pt;height:18.75pt" o:ole="">
            <v:imagedata r:id="rId191" o:title=""/>
          </v:shape>
          <o:OLEObject Type="Embed" ProgID="Equation.DSMT4" ShapeID="_x0000_i1107" DrawAspect="Content" ObjectID="_1612701935" r:id="rId192"/>
        </w:object>
      </w:r>
      <w:r w:rsidRPr="00C87351">
        <w:rPr>
          <w:rFonts w:ascii="Times New Roman" w:hAnsi="Times New Roman"/>
          <w:position w:val="-12"/>
          <w:sz w:val="26"/>
          <w:szCs w:val="26"/>
          <w:lang w:val="en-US"/>
        </w:rPr>
        <w:object w:dxaOrig="480" w:dyaOrig="360">
          <v:shape id="_x0000_i1108" type="#_x0000_t75" style="width:24pt;height:18pt" o:ole="">
            <v:imagedata r:id="rId193" o:title=""/>
          </v:shape>
          <o:OLEObject Type="Embed" ProgID="Equation.DSMT4" ShapeID="_x0000_i1108" DrawAspect="Content" ObjectID="_1612701936" r:id="rId194"/>
        </w:object>
      </w:r>
      <w:r w:rsidRPr="00C87351">
        <w:rPr>
          <w:rFonts w:ascii="Times New Roman" w:hAnsi="Times New Roman"/>
          <w:sz w:val="26"/>
          <w:szCs w:val="26"/>
          <w:lang w:val="en-US"/>
        </w:rPr>
        <w:t xml:space="preserve">2.194; 2 - </w:t>
      </w:r>
      <w:r w:rsidRPr="00C87351">
        <w:rPr>
          <w:rFonts w:ascii="Times New Roman" w:hAnsi="Times New Roman"/>
          <w:position w:val="-12"/>
          <w:sz w:val="26"/>
          <w:szCs w:val="26"/>
          <w:lang w:val="en-US"/>
        </w:rPr>
        <w:object w:dxaOrig="480" w:dyaOrig="360">
          <v:shape id="_x0000_i1109" type="#_x0000_t75" style="width:24pt;height:18pt" o:ole="">
            <v:imagedata r:id="rId189" o:title=""/>
          </v:shape>
          <o:OLEObject Type="Embed" ProgID="Equation.DSMT4" ShapeID="_x0000_i1109" DrawAspect="Content" ObjectID="_1612701937" r:id="rId195"/>
        </w:object>
      </w:r>
      <w:r w:rsidRPr="00C87351">
        <w:rPr>
          <w:rFonts w:ascii="Times New Roman" w:hAnsi="Times New Roman"/>
          <w:position w:val="-14"/>
          <w:sz w:val="26"/>
          <w:szCs w:val="26"/>
          <w:lang w:val="en-US"/>
        </w:rPr>
        <w:object w:dxaOrig="499" w:dyaOrig="380">
          <v:shape id="_x0000_i1110" type="#_x0000_t75" style="width:24.75pt;height:18.75pt" o:ole="">
            <v:imagedata r:id="rId191" o:title=""/>
          </v:shape>
          <o:OLEObject Type="Embed" ProgID="Equation.DSMT4" ShapeID="_x0000_i1110" DrawAspect="Content" ObjectID="_1612701938" r:id="rId196"/>
        </w:object>
      </w:r>
      <w:r w:rsidRPr="00C87351">
        <w:rPr>
          <w:rFonts w:ascii="Times New Roman" w:hAnsi="Times New Roman"/>
          <w:position w:val="-12"/>
          <w:sz w:val="26"/>
          <w:szCs w:val="26"/>
          <w:lang w:val="en-US"/>
        </w:rPr>
        <w:object w:dxaOrig="480" w:dyaOrig="360">
          <v:shape id="_x0000_i1111" type="#_x0000_t75" style="width:24pt;height:18pt" o:ole="">
            <v:imagedata r:id="rId193" o:title=""/>
          </v:shape>
          <o:OLEObject Type="Embed" ProgID="Equation.DSMT4" ShapeID="_x0000_i1111" DrawAspect="Content" ObjectID="_1612701939" r:id="rId197"/>
        </w:object>
      </w:r>
      <w:r w:rsidRPr="00C87351">
        <w:rPr>
          <w:rFonts w:ascii="Times New Roman" w:hAnsi="Times New Roman"/>
          <w:sz w:val="26"/>
          <w:szCs w:val="26"/>
          <w:lang w:val="en-US"/>
        </w:rPr>
        <w:t>2</w:t>
      </w:r>
      <w:r w:rsidR="00E452D8" w:rsidRPr="00E452D8">
        <w:rPr>
          <w:rFonts w:ascii="Times New Roman" w:hAnsi="Times New Roman"/>
          <w:sz w:val="26"/>
          <w:szCs w:val="26"/>
          <w:lang w:val="en-US"/>
        </w:rPr>
        <w:t>.567.</w:t>
      </w:r>
    </w:p>
    <w:p w:rsidR="00C87351" w:rsidRPr="00591DCF" w:rsidRDefault="00C87351" w:rsidP="00C87351">
      <w:pPr>
        <w:pStyle w:val="a7"/>
        <w:jc w:val="center"/>
        <w:rPr>
          <w:rFonts w:ascii="Times New Roman" w:hAnsi="Times New Roman"/>
          <w:sz w:val="16"/>
          <w:szCs w:val="16"/>
          <w:lang w:val="en-US"/>
        </w:rPr>
      </w:pPr>
    </w:p>
    <w:p w:rsidR="00C87351" w:rsidRPr="00E452D8" w:rsidRDefault="00C87351" w:rsidP="00C8735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87351">
        <w:rPr>
          <w:rFonts w:ascii="Times New Roman" w:hAnsi="Times New Roman"/>
          <w:sz w:val="24"/>
          <w:szCs w:val="24"/>
          <w:lang w:val="en-US"/>
        </w:rPr>
        <w:tab/>
      </w:r>
      <w:r w:rsidRPr="00E452D8">
        <w:rPr>
          <w:rFonts w:ascii="Times New Roman" w:hAnsi="Times New Roman"/>
          <w:sz w:val="28"/>
          <w:szCs w:val="28"/>
        </w:rPr>
        <w:t xml:space="preserve">В работе также исследовано влияние ширины запрещенной зоны на вид спектра </w:t>
      </w:r>
      <w:r w:rsidR="00E452D8">
        <w:rPr>
          <w:rFonts w:ascii="Times New Roman" w:hAnsi="Times New Roman"/>
          <w:sz w:val="28"/>
          <w:szCs w:val="28"/>
        </w:rPr>
        <w:t>фотолюминесценции</w:t>
      </w:r>
      <w:r w:rsidRPr="00E452D8">
        <w:rPr>
          <w:rFonts w:ascii="Times New Roman" w:hAnsi="Times New Roman"/>
          <w:sz w:val="28"/>
          <w:szCs w:val="28"/>
        </w:rPr>
        <w:t xml:space="preserve">. </w:t>
      </w:r>
      <w:r w:rsidR="00E452D8">
        <w:rPr>
          <w:rFonts w:ascii="Times New Roman" w:hAnsi="Times New Roman"/>
          <w:sz w:val="28"/>
          <w:szCs w:val="28"/>
        </w:rPr>
        <w:t>Из рисунка 17</w:t>
      </w:r>
      <w:r w:rsidRPr="00E452D8">
        <w:rPr>
          <w:rFonts w:ascii="Times New Roman" w:hAnsi="Times New Roman"/>
          <w:sz w:val="28"/>
          <w:szCs w:val="28"/>
        </w:rPr>
        <w:t xml:space="preserve"> видно, что полупроводники с разной шириной запрещенной зоны характеризуются различными зависимостями </w:t>
      </w:r>
      <w:r w:rsidR="00A96D22">
        <w:rPr>
          <w:rFonts w:ascii="Times New Roman" w:hAnsi="Times New Roman"/>
          <w:sz w:val="28"/>
          <w:szCs w:val="28"/>
        </w:rPr>
        <w:t>интенсивности фотолюминесценции</w:t>
      </w:r>
      <w:r w:rsidRPr="00E452D8">
        <w:rPr>
          <w:rFonts w:ascii="Times New Roman" w:hAnsi="Times New Roman"/>
          <w:sz w:val="28"/>
          <w:szCs w:val="28"/>
        </w:rPr>
        <w:t xml:space="preserve"> от энергии падающих фотонов.</w:t>
      </w:r>
    </w:p>
    <w:p w:rsidR="00E452D8" w:rsidRPr="00591DCF" w:rsidRDefault="00E452D8" w:rsidP="00E452D8">
      <w:pPr>
        <w:pStyle w:val="a7"/>
        <w:jc w:val="center"/>
        <w:rPr>
          <w:rFonts w:ascii="Times New Roman" w:hAnsi="Times New Roman"/>
          <w:sz w:val="10"/>
          <w:szCs w:val="10"/>
        </w:rPr>
      </w:pPr>
    </w:p>
    <w:p w:rsidR="00C87351" w:rsidRPr="0002601A" w:rsidRDefault="00E452D8" w:rsidP="00E452D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object w:dxaOrig="14473" w:dyaOrig="7574">
          <v:shape id="_x0000_i1112" type="#_x0000_t75" style="width:338.65pt;height:158.3pt" o:ole="">
            <v:imagedata r:id="rId198" o:title=""/>
            <o:lock v:ext="edit" aspectratio="f"/>
          </v:shape>
          <o:OLEObject Type="Embed" ProgID="Unknown" ShapeID="_x0000_i1112" DrawAspect="Content" ObjectID="_1612701940" r:id="rId199"/>
        </w:objec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7E991" wp14:editId="0EF82FC7">
                <wp:simplePos x="0" y="0"/>
                <wp:positionH relativeFrom="column">
                  <wp:posOffset>4986020</wp:posOffset>
                </wp:positionH>
                <wp:positionV relativeFrom="paragraph">
                  <wp:posOffset>1405049</wp:posOffset>
                </wp:positionV>
                <wp:extent cx="297815" cy="520700"/>
                <wp:effectExtent l="0" t="0" r="0" b="762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7351" w:rsidRPr="004E3665" w:rsidRDefault="00C87351" w:rsidP="00C87351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7E991"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392.6pt;margin-top:110.65pt;width:23.45pt;height:4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" filled="f" stroked="f">
                <v:path arrowok="t"/>
                <v:textbox style="mso-fit-shape-to-text:t">
                  <w:txbxContent>
                    <w:p w:rsidR="00C87351" w:rsidRPr="004E3665" w:rsidRDefault="00C87351" w:rsidP="00C87351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52D8" w:rsidRPr="00E452D8" w:rsidRDefault="00E452D8" w:rsidP="00E452D8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452D8">
        <w:rPr>
          <w:sz w:val="26"/>
          <w:szCs w:val="26"/>
        </w:rPr>
        <w:t xml:space="preserve">Рисунок 17. Влияние ширины запрещенной зоны на вид спектра фотолюминесценции </w:t>
      </w:r>
    </w:p>
    <w:p w:rsidR="00C87351" w:rsidRPr="00E452D8" w:rsidRDefault="00C87351" w:rsidP="00C87351">
      <w:pPr>
        <w:autoSpaceDE w:val="0"/>
        <w:autoSpaceDN w:val="0"/>
        <w:adjustRightInd w:val="0"/>
        <w:jc w:val="center"/>
        <w:rPr>
          <w:position w:val="-12"/>
          <w:sz w:val="26"/>
          <w:szCs w:val="26"/>
        </w:rPr>
      </w:pPr>
      <w:r w:rsidRPr="00E452D8">
        <w:rPr>
          <w:rFonts w:eastAsiaTheme="minorEastAsia"/>
          <w:sz w:val="26"/>
          <w:szCs w:val="26"/>
        </w:rPr>
        <w:t xml:space="preserve">1 - </w:t>
      </w:r>
      <w:proofErr w:type="spellStart"/>
      <w:r w:rsidRPr="00E452D8">
        <w:rPr>
          <w:i/>
          <w:color w:val="000000"/>
          <w:sz w:val="26"/>
          <w:szCs w:val="26"/>
          <w:lang w:val="en-US"/>
        </w:rPr>
        <w:t>E</w:t>
      </w:r>
      <w:r w:rsidRPr="00E452D8">
        <w:rPr>
          <w:i/>
          <w:color w:val="000000"/>
          <w:sz w:val="26"/>
          <w:szCs w:val="26"/>
          <w:vertAlign w:val="subscript"/>
          <w:lang w:val="en-US"/>
        </w:rPr>
        <w:t>g</w:t>
      </w:r>
      <w:proofErr w:type="spellEnd"/>
      <w:r w:rsidRPr="00E452D8">
        <w:rPr>
          <w:i/>
          <w:color w:val="000000"/>
          <w:sz w:val="26"/>
          <w:szCs w:val="26"/>
        </w:rPr>
        <w:t>=</w:t>
      </w:r>
      <w:r w:rsidRPr="00E452D8">
        <w:rPr>
          <w:color w:val="000000"/>
          <w:sz w:val="26"/>
          <w:szCs w:val="26"/>
        </w:rPr>
        <w:t>0.5 эВ;</w:t>
      </w:r>
      <w:r w:rsidRPr="00E452D8">
        <w:rPr>
          <w:i/>
          <w:color w:val="000000"/>
          <w:sz w:val="26"/>
          <w:szCs w:val="26"/>
        </w:rPr>
        <w:t xml:space="preserve"> </w:t>
      </w:r>
      <w:r w:rsidRPr="00E452D8">
        <w:rPr>
          <w:color w:val="000000"/>
          <w:sz w:val="26"/>
          <w:szCs w:val="26"/>
        </w:rPr>
        <w:t xml:space="preserve">2 </w:t>
      </w:r>
      <w:r w:rsidRPr="00E452D8">
        <w:rPr>
          <w:i/>
          <w:color w:val="000000"/>
          <w:sz w:val="26"/>
          <w:szCs w:val="26"/>
        </w:rPr>
        <w:t xml:space="preserve">- </w:t>
      </w:r>
      <w:proofErr w:type="spellStart"/>
      <w:r w:rsidRPr="00E452D8">
        <w:rPr>
          <w:i/>
          <w:color w:val="000000"/>
          <w:sz w:val="26"/>
          <w:szCs w:val="26"/>
          <w:lang w:val="en-US"/>
        </w:rPr>
        <w:t>E</w:t>
      </w:r>
      <w:r w:rsidRPr="00E452D8">
        <w:rPr>
          <w:i/>
          <w:color w:val="000000"/>
          <w:sz w:val="26"/>
          <w:szCs w:val="26"/>
          <w:vertAlign w:val="subscript"/>
          <w:lang w:val="en-US"/>
        </w:rPr>
        <w:t>g</w:t>
      </w:r>
      <w:proofErr w:type="spellEnd"/>
      <w:r w:rsidRPr="00E452D8">
        <w:rPr>
          <w:i/>
          <w:color w:val="000000"/>
          <w:sz w:val="26"/>
          <w:szCs w:val="26"/>
        </w:rPr>
        <w:t xml:space="preserve">= </w:t>
      </w:r>
      <w:r w:rsidRPr="00E452D8">
        <w:rPr>
          <w:color w:val="000000"/>
          <w:sz w:val="26"/>
          <w:szCs w:val="26"/>
        </w:rPr>
        <w:t>1.5 эВ;</w:t>
      </w:r>
      <w:r w:rsidRPr="00E452D8">
        <w:rPr>
          <w:i/>
          <w:color w:val="000000"/>
          <w:sz w:val="26"/>
          <w:szCs w:val="26"/>
        </w:rPr>
        <w:t xml:space="preserve"> </w:t>
      </w:r>
      <w:r w:rsidRPr="00E452D8">
        <w:rPr>
          <w:color w:val="000000"/>
          <w:sz w:val="26"/>
          <w:szCs w:val="26"/>
        </w:rPr>
        <w:t xml:space="preserve">3 </w:t>
      </w:r>
      <w:r w:rsidRPr="00E452D8">
        <w:rPr>
          <w:i/>
          <w:color w:val="000000"/>
          <w:sz w:val="26"/>
          <w:szCs w:val="26"/>
        </w:rPr>
        <w:t xml:space="preserve">- </w:t>
      </w:r>
      <w:proofErr w:type="spellStart"/>
      <w:r w:rsidRPr="00E452D8">
        <w:rPr>
          <w:i/>
          <w:color w:val="000000"/>
          <w:sz w:val="26"/>
          <w:szCs w:val="26"/>
          <w:lang w:val="en-US"/>
        </w:rPr>
        <w:t>E</w:t>
      </w:r>
      <w:r w:rsidRPr="00E452D8">
        <w:rPr>
          <w:i/>
          <w:color w:val="000000"/>
          <w:sz w:val="26"/>
          <w:szCs w:val="26"/>
          <w:vertAlign w:val="subscript"/>
          <w:lang w:val="en-US"/>
        </w:rPr>
        <w:t>g</w:t>
      </w:r>
      <w:proofErr w:type="spellEnd"/>
      <w:r w:rsidRPr="00E452D8">
        <w:rPr>
          <w:i/>
          <w:color w:val="000000"/>
          <w:sz w:val="26"/>
          <w:szCs w:val="26"/>
        </w:rPr>
        <w:t>=</w:t>
      </w:r>
      <w:r w:rsidRPr="00E452D8">
        <w:rPr>
          <w:color w:val="000000"/>
          <w:sz w:val="26"/>
          <w:szCs w:val="26"/>
        </w:rPr>
        <w:t>1.9 эВ;</w:t>
      </w:r>
      <w:r w:rsidRPr="00E452D8">
        <w:rPr>
          <w:position w:val="-12"/>
          <w:sz w:val="26"/>
          <w:szCs w:val="26"/>
        </w:rPr>
        <w:t xml:space="preserve"> </w:t>
      </w:r>
    </w:p>
    <w:p w:rsidR="00C87351" w:rsidRPr="00E452D8" w:rsidRDefault="00C87351" w:rsidP="00C87351">
      <w:pPr>
        <w:autoSpaceDE w:val="0"/>
        <w:autoSpaceDN w:val="0"/>
        <w:adjustRightInd w:val="0"/>
        <w:jc w:val="center"/>
        <w:rPr>
          <w:sz w:val="26"/>
          <w:szCs w:val="26"/>
        </w:rPr>
      </w:pPr>
      <w:proofErr w:type="spellStart"/>
      <w:proofErr w:type="gramStart"/>
      <w:r w:rsidRPr="00E452D8">
        <w:rPr>
          <w:i/>
          <w:color w:val="000000"/>
          <w:sz w:val="26"/>
          <w:szCs w:val="26"/>
          <w:lang w:val="en-US"/>
        </w:rPr>
        <w:t>kT</w:t>
      </w:r>
      <w:proofErr w:type="spellEnd"/>
      <w:r w:rsidRPr="00E452D8">
        <w:rPr>
          <w:i/>
          <w:color w:val="000000"/>
          <w:sz w:val="26"/>
          <w:szCs w:val="26"/>
        </w:rPr>
        <w:t>=</w:t>
      </w:r>
      <w:proofErr w:type="gramEnd"/>
      <w:r w:rsidRPr="00E452D8">
        <w:rPr>
          <w:color w:val="000000"/>
          <w:sz w:val="26"/>
          <w:szCs w:val="26"/>
        </w:rPr>
        <w:t>0.025 эВ</w:t>
      </w:r>
      <w:r w:rsidRPr="00E452D8">
        <w:rPr>
          <w:i/>
          <w:color w:val="000000"/>
          <w:sz w:val="26"/>
          <w:szCs w:val="26"/>
        </w:rPr>
        <w:t>;</w:t>
      </w:r>
      <w:r w:rsidRPr="00E452D8">
        <w:rPr>
          <w:position w:val="-12"/>
          <w:sz w:val="26"/>
          <w:szCs w:val="26"/>
        </w:rPr>
        <w:t xml:space="preserve"> </w:t>
      </w:r>
      <w:r w:rsidRPr="00E452D8">
        <w:rPr>
          <w:position w:val="-10"/>
          <w:sz w:val="26"/>
          <w:szCs w:val="26"/>
          <w:lang w:val="en-US"/>
        </w:rPr>
        <w:object w:dxaOrig="400" w:dyaOrig="260">
          <v:shape id="_x0000_i1113" type="#_x0000_t75" style="width:20.25pt;height:12.75pt" o:ole="">
            <v:imagedata r:id="rId200" o:title=""/>
          </v:shape>
          <o:OLEObject Type="Embed" ProgID="Equation.DSMT4" ShapeID="_x0000_i1113" DrawAspect="Content" ObjectID="_1612701941" r:id="rId201"/>
        </w:object>
      </w:r>
      <w:r w:rsidRPr="00E452D8">
        <w:rPr>
          <w:i/>
          <w:color w:val="000000"/>
          <w:sz w:val="26"/>
          <w:szCs w:val="26"/>
        </w:rPr>
        <w:t xml:space="preserve">0.806;  </w:t>
      </w:r>
      <w:r w:rsidR="00E452D8" w:rsidRPr="00E452D8">
        <w:rPr>
          <w:i/>
          <w:sz w:val="26"/>
          <w:szCs w:val="26"/>
          <w:lang w:val="en-US"/>
        </w:rPr>
        <w:t>n</w:t>
      </w:r>
      <w:r w:rsidR="00E452D8" w:rsidRPr="00D825D3">
        <w:rPr>
          <w:i/>
          <w:sz w:val="26"/>
          <w:szCs w:val="26"/>
          <w:vertAlign w:val="subscript"/>
        </w:rPr>
        <w:t>0</w:t>
      </w:r>
      <w:r w:rsidR="00E452D8" w:rsidRPr="00D825D3">
        <w:rPr>
          <w:i/>
          <w:sz w:val="26"/>
          <w:szCs w:val="26"/>
        </w:rPr>
        <w:t xml:space="preserve">= </w:t>
      </w:r>
      <w:r w:rsidR="00E452D8" w:rsidRPr="00E452D8">
        <w:rPr>
          <w:i/>
          <w:sz w:val="26"/>
          <w:szCs w:val="26"/>
          <w:lang w:val="en-US"/>
        </w:rPr>
        <w:t>p</w:t>
      </w:r>
      <w:r w:rsidR="00E452D8" w:rsidRPr="00D825D3">
        <w:rPr>
          <w:i/>
          <w:sz w:val="26"/>
          <w:szCs w:val="26"/>
          <w:vertAlign w:val="subscript"/>
        </w:rPr>
        <w:t>0</w:t>
      </w:r>
      <w:r w:rsidR="00E452D8" w:rsidRPr="00D825D3">
        <w:rPr>
          <w:sz w:val="26"/>
          <w:szCs w:val="26"/>
        </w:rPr>
        <w:t xml:space="preserve">=1/4, </w:t>
      </w:r>
      <w:r w:rsidR="00E452D8" w:rsidRPr="00E452D8">
        <w:rPr>
          <w:i/>
          <w:sz w:val="26"/>
          <w:szCs w:val="26"/>
          <w:lang w:val="en-US"/>
        </w:rPr>
        <w:t>a</w:t>
      </w:r>
      <w:r w:rsidR="00E452D8" w:rsidRPr="00D825D3">
        <w:rPr>
          <w:i/>
          <w:sz w:val="26"/>
          <w:szCs w:val="26"/>
          <w:vertAlign w:val="subscript"/>
        </w:rPr>
        <w:t>0</w:t>
      </w:r>
      <w:r w:rsidR="00E452D8" w:rsidRPr="00D825D3">
        <w:rPr>
          <w:sz w:val="26"/>
          <w:szCs w:val="26"/>
        </w:rPr>
        <w:t xml:space="preserve">=1; </w:t>
      </w:r>
      <w:r w:rsidRPr="00E452D8">
        <w:rPr>
          <w:i/>
          <w:sz w:val="26"/>
          <w:szCs w:val="26"/>
        </w:rPr>
        <w:t>μ</w:t>
      </w:r>
      <w:r w:rsidRPr="00E452D8">
        <w:rPr>
          <w:sz w:val="26"/>
          <w:szCs w:val="26"/>
        </w:rPr>
        <w:t>= -1</w:t>
      </w:r>
      <w:r w:rsidR="00E452D8" w:rsidRPr="00E452D8">
        <w:rPr>
          <w:sz w:val="26"/>
          <w:szCs w:val="26"/>
        </w:rPr>
        <w:t>,</w:t>
      </w:r>
      <w:r w:rsidR="00E452D8" w:rsidRPr="00D825D3">
        <w:rPr>
          <w:position w:val="-12"/>
          <w:sz w:val="26"/>
          <w:szCs w:val="26"/>
        </w:rPr>
        <w:t xml:space="preserve"> </w:t>
      </w:r>
      <w:r w:rsidR="00E452D8" w:rsidRPr="00E452D8">
        <w:rPr>
          <w:position w:val="-12"/>
          <w:sz w:val="26"/>
          <w:szCs w:val="26"/>
          <w:lang w:val="en-US"/>
        </w:rPr>
        <w:object w:dxaOrig="480" w:dyaOrig="360">
          <v:shape id="_x0000_i1114" type="#_x0000_t75" style="width:24pt;height:18pt" o:ole="">
            <v:imagedata r:id="rId189" o:title=""/>
          </v:shape>
          <o:OLEObject Type="Embed" ProgID="Equation.DSMT4" ShapeID="_x0000_i1114" DrawAspect="Content" ObjectID="_1612701942" r:id="rId202"/>
        </w:object>
      </w:r>
      <w:r w:rsidR="00E452D8" w:rsidRPr="00E452D8">
        <w:rPr>
          <w:position w:val="-14"/>
          <w:sz w:val="26"/>
          <w:szCs w:val="26"/>
          <w:lang w:val="en-US"/>
        </w:rPr>
        <w:object w:dxaOrig="499" w:dyaOrig="380">
          <v:shape id="_x0000_i1115" type="#_x0000_t75" style="width:24.75pt;height:18.75pt" o:ole="">
            <v:imagedata r:id="rId191" o:title=""/>
          </v:shape>
          <o:OLEObject Type="Embed" ProgID="Equation.DSMT4" ShapeID="_x0000_i1115" DrawAspect="Content" ObjectID="_1612701943" r:id="rId203"/>
        </w:object>
      </w:r>
      <w:r w:rsidR="00E452D8" w:rsidRPr="00E452D8">
        <w:rPr>
          <w:position w:val="-12"/>
          <w:sz w:val="26"/>
          <w:szCs w:val="26"/>
          <w:lang w:val="en-US"/>
        </w:rPr>
        <w:object w:dxaOrig="480" w:dyaOrig="360">
          <v:shape id="_x0000_i1116" type="#_x0000_t75" style="width:24pt;height:18pt" o:ole="">
            <v:imagedata r:id="rId193" o:title=""/>
          </v:shape>
          <o:OLEObject Type="Embed" ProgID="Equation.DSMT4" ShapeID="_x0000_i1116" DrawAspect="Content" ObjectID="_1612701944" r:id="rId204"/>
        </w:object>
      </w:r>
      <w:r w:rsidR="00E452D8" w:rsidRPr="00D825D3">
        <w:rPr>
          <w:sz w:val="26"/>
          <w:szCs w:val="26"/>
        </w:rPr>
        <w:t>2.567.</w:t>
      </w:r>
    </w:p>
    <w:p w:rsidR="00C87351" w:rsidRPr="00591DCF" w:rsidRDefault="00C87351" w:rsidP="00C87351">
      <w:pPr>
        <w:autoSpaceDE w:val="0"/>
        <w:autoSpaceDN w:val="0"/>
        <w:adjustRightInd w:val="0"/>
        <w:rPr>
          <w:i/>
          <w:sz w:val="10"/>
          <w:szCs w:val="10"/>
        </w:rPr>
      </w:pPr>
    </w:p>
    <w:p w:rsidR="004521DA" w:rsidRDefault="00933D70" w:rsidP="00933D7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структура </w:t>
      </w:r>
      <w:proofErr w:type="spellStart"/>
      <w:r>
        <w:rPr>
          <w:sz w:val="28"/>
          <w:szCs w:val="28"/>
        </w:rPr>
        <w:t>нанокластерной</w:t>
      </w:r>
      <w:proofErr w:type="spellEnd"/>
      <w:r>
        <w:rPr>
          <w:sz w:val="28"/>
          <w:szCs w:val="28"/>
        </w:rPr>
        <w:t xml:space="preserve"> пленки существенно влияет на вид спектров фотолюминесценции, а именно пленкам с различными </w:t>
      </w:r>
      <w:proofErr w:type="spellStart"/>
      <w:r>
        <w:rPr>
          <w:sz w:val="28"/>
          <w:szCs w:val="28"/>
        </w:rPr>
        <w:t>нанокластерами</w:t>
      </w:r>
      <w:proofErr w:type="spellEnd"/>
      <w:r>
        <w:rPr>
          <w:sz w:val="28"/>
          <w:szCs w:val="28"/>
        </w:rPr>
        <w:t xml:space="preserve"> и их взаимным расположением соответствуют разные спектры </w:t>
      </w:r>
      <w:proofErr w:type="spellStart"/>
      <w:r>
        <w:rPr>
          <w:sz w:val="28"/>
          <w:szCs w:val="28"/>
        </w:rPr>
        <w:t>фотолюминесцеции</w:t>
      </w:r>
      <w:proofErr w:type="spellEnd"/>
      <w:r>
        <w:rPr>
          <w:sz w:val="28"/>
          <w:szCs w:val="28"/>
        </w:rPr>
        <w:t xml:space="preserve">. Следует отметить, что различия наблюдаются не только в форме спектральных кривых и положении пика, но и в интенсивности фотолюминесценции. </w:t>
      </w:r>
    </w:p>
    <w:p w:rsidR="00A96D22" w:rsidRDefault="00933D70" w:rsidP="004521D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применение нанокластерных пленок определенной структуры в оптоэлектронных приборах может привести к управлению в них процессом фотолюминесценции: используя </w:t>
      </w:r>
      <w:proofErr w:type="spellStart"/>
      <w:r>
        <w:rPr>
          <w:sz w:val="28"/>
          <w:szCs w:val="28"/>
        </w:rPr>
        <w:t>нанопленки</w:t>
      </w:r>
      <w:proofErr w:type="spellEnd"/>
      <w:r>
        <w:rPr>
          <w:sz w:val="28"/>
          <w:szCs w:val="28"/>
        </w:rPr>
        <w:t xml:space="preserve"> с той или иной структурой, мы сможем изменять интенсивность фотолюминесценции, а также </w:t>
      </w:r>
      <w:r w:rsidR="004521DA">
        <w:rPr>
          <w:sz w:val="28"/>
          <w:szCs w:val="28"/>
        </w:rPr>
        <w:t>получать свечение того или иного цвета в зависимости от того, в какой области находится пик в спектре фотолюминесценции.</w:t>
      </w:r>
    </w:p>
    <w:p w:rsidR="00E57FAB" w:rsidRDefault="004521DA" w:rsidP="00591DCF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Применение этой методики на практике может привести к экономическому эффекту.</w:t>
      </w:r>
      <w:r w:rsidR="00E57FAB">
        <w:rPr>
          <w:b/>
          <w:sz w:val="28"/>
          <w:szCs w:val="28"/>
        </w:rPr>
        <w:br w:type="page"/>
      </w:r>
    </w:p>
    <w:p w:rsidR="001B4D53" w:rsidRDefault="00D14542" w:rsidP="001B4D53">
      <w:pPr>
        <w:tabs>
          <w:tab w:val="left" w:pos="5970"/>
        </w:tabs>
        <w:jc w:val="center"/>
        <w:rPr>
          <w:b/>
          <w:sz w:val="28"/>
          <w:szCs w:val="28"/>
        </w:rPr>
      </w:pPr>
      <w:r w:rsidRPr="00B72523">
        <w:rPr>
          <w:b/>
          <w:sz w:val="28"/>
          <w:szCs w:val="28"/>
        </w:rPr>
        <w:lastRenderedPageBreak/>
        <w:t>ЗАКЛЮЧЕНИЕ</w:t>
      </w:r>
    </w:p>
    <w:p w:rsidR="001A4C08" w:rsidRPr="00B72523" w:rsidRDefault="001A4C08" w:rsidP="001B4D53">
      <w:pPr>
        <w:tabs>
          <w:tab w:val="left" w:pos="5970"/>
        </w:tabs>
        <w:jc w:val="center"/>
        <w:rPr>
          <w:b/>
          <w:sz w:val="28"/>
          <w:szCs w:val="28"/>
        </w:rPr>
      </w:pPr>
    </w:p>
    <w:p w:rsidR="001B4D53" w:rsidRDefault="001A4C08" w:rsidP="001A4C08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ходе выполнения настоящей работы мною были изучены современные представления о строении нанокластерных полупроводников, а также основные принципы моделирования морфологии поверхностей наноструктурированных полупроводниковых тонких пленок, содержащих нанокластеры различных типов, на основе нового уравнения фрактальной эволюции меры</w:t>
      </w:r>
      <w:r w:rsidR="000C66A6">
        <w:rPr>
          <w:sz w:val="28"/>
          <w:szCs w:val="28"/>
        </w:rPr>
        <w:t xml:space="preserve">, и их </w:t>
      </w:r>
      <w:proofErr w:type="spellStart"/>
      <w:r w:rsidR="000C66A6">
        <w:rPr>
          <w:sz w:val="28"/>
          <w:szCs w:val="28"/>
        </w:rPr>
        <w:t>их</w:t>
      </w:r>
      <w:proofErr w:type="spellEnd"/>
      <w:r w:rsidR="000C66A6">
        <w:rPr>
          <w:sz w:val="28"/>
          <w:szCs w:val="28"/>
        </w:rPr>
        <w:t xml:space="preserve"> спектров фотолюминесценции</w:t>
      </w:r>
      <w:r>
        <w:rPr>
          <w:sz w:val="28"/>
          <w:szCs w:val="28"/>
        </w:rPr>
        <w:t>.</w:t>
      </w:r>
    </w:p>
    <w:p w:rsidR="001A4C08" w:rsidRDefault="001A4C08" w:rsidP="001A4C08">
      <w:pPr>
        <w:ind w:firstLine="900"/>
        <w:jc w:val="both"/>
        <w:rPr>
          <w:sz w:val="28"/>
          <w:szCs w:val="28"/>
        </w:rPr>
      </w:pPr>
      <w:r w:rsidRPr="001A4C08">
        <w:rPr>
          <w:sz w:val="28"/>
          <w:szCs w:val="28"/>
        </w:rPr>
        <w:t xml:space="preserve">Для проведения громоздких расчетов с целью получения моделей фрактальных объектов целесообразно применять методы компьютерного моделирования. Поэтому мною были освоены некоторые методы компьютерного моделирования в среде Matlab и алгоритмы, позволяющие моделировать </w:t>
      </w:r>
      <w:r w:rsidR="00CE4B36">
        <w:rPr>
          <w:sz w:val="28"/>
          <w:szCs w:val="28"/>
        </w:rPr>
        <w:t>рельеф поверхности полупроводниковых пленок, содержащих нанокластеры</w:t>
      </w:r>
      <w:r w:rsidRPr="001A4C08">
        <w:rPr>
          <w:sz w:val="28"/>
          <w:szCs w:val="28"/>
        </w:rPr>
        <w:t>.</w:t>
      </w:r>
    </w:p>
    <w:p w:rsidR="005A021B" w:rsidRDefault="001A4C08" w:rsidP="001A4C08">
      <w:pPr>
        <w:ind w:firstLine="900"/>
        <w:jc w:val="both"/>
        <w:rPr>
          <w:sz w:val="28"/>
          <w:szCs w:val="28"/>
        </w:rPr>
      </w:pPr>
      <w:r w:rsidRPr="00970230">
        <w:rPr>
          <w:sz w:val="28"/>
          <w:szCs w:val="28"/>
        </w:rPr>
        <w:t xml:space="preserve">При помощи моделирования в компьютерной среде </w:t>
      </w:r>
      <w:r w:rsidRPr="00970230">
        <w:rPr>
          <w:sz w:val="28"/>
          <w:szCs w:val="28"/>
          <w:lang w:val="en-US"/>
        </w:rPr>
        <w:t>Matlab</w:t>
      </w:r>
      <w:r>
        <w:rPr>
          <w:sz w:val="28"/>
          <w:szCs w:val="28"/>
        </w:rPr>
        <w:t xml:space="preserve"> </w:t>
      </w:r>
      <w:r w:rsidRPr="00B72523">
        <w:rPr>
          <w:sz w:val="28"/>
          <w:szCs w:val="28"/>
        </w:rPr>
        <w:t xml:space="preserve">на </w:t>
      </w:r>
      <w:r w:rsidR="001B4D53" w:rsidRPr="00B72523">
        <w:rPr>
          <w:sz w:val="28"/>
          <w:szCs w:val="28"/>
        </w:rPr>
        <w:t xml:space="preserve">основе применения фрактальных представлений к описанию распределения электронов, дырок и примесей </w:t>
      </w:r>
      <w:r>
        <w:rPr>
          <w:sz w:val="28"/>
          <w:szCs w:val="28"/>
        </w:rPr>
        <w:t xml:space="preserve">в полупроводниках </w:t>
      </w:r>
      <w:r w:rsidR="005A021B">
        <w:rPr>
          <w:sz w:val="28"/>
          <w:szCs w:val="28"/>
        </w:rPr>
        <w:t>были</w:t>
      </w:r>
      <w:r w:rsidR="001B4D53" w:rsidRPr="00B72523">
        <w:rPr>
          <w:sz w:val="28"/>
          <w:szCs w:val="28"/>
        </w:rPr>
        <w:t xml:space="preserve"> построены реализации и модели поверхностей полупроводниковых тонких пленок с различными типами </w:t>
      </w:r>
      <w:r>
        <w:rPr>
          <w:sz w:val="28"/>
          <w:szCs w:val="28"/>
        </w:rPr>
        <w:t>нано</w:t>
      </w:r>
      <w:r w:rsidR="001B4D53" w:rsidRPr="00B72523">
        <w:rPr>
          <w:sz w:val="28"/>
          <w:szCs w:val="28"/>
        </w:rPr>
        <w:t>структур</w:t>
      </w:r>
      <w:r w:rsidR="000C66A6">
        <w:rPr>
          <w:sz w:val="28"/>
          <w:szCs w:val="28"/>
        </w:rPr>
        <w:t xml:space="preserve"> и их спектры фотолюминесценции</w:t>
      </w:r>
      <w:r w:rsidR="001B4D53" w:rsidRPr="00B72523">
        <w:rPr>
          <w:sz w:val="28"/>
          <w:szCs w:val="28"/>
        </w:rPr>
        <w:t xml:space="preserve">. </w:t>
      </w:r>
    </w:p>
    <w:p w:rsidR="00933D66" w:rsidRDefault="001A4C08" w:rsidP="001A4C08">
      <w:pPr>
        <w:ind w:firstLine="900"/>
        <w:jc w:val="both"/>
        <w:rPr>
          <w:sz w:val="28"/>
          <w:szCs w:val="28"/>
        </w:rPr>
      </w:pPr>
      <w:r w:rsidRPr="00970230">
        <w:rPr>
          <w:sz w:val="28"/>
          <w:szCs w:val="28"/>
        </w:rPr>
        <w:t>Результаты моделирования сопоставлены с соответствующими экспериментальными данными</w:t>
      </w:r>
      <w:r w:rsidR="00933D66">
        <w:rPr>
          <w:sz w:val="28"/>
          <w:szCs w:val="28"/>
        </w:rPr>
        <w:t>, опубликованными в международном рейтинговом рецензируемом журнале «Физика и техника полупроводников»</w:t>
      </w:r>
      <w:r>
        <w:rPr>
          <w:sz w:val="28"/>
          <w:szCs w:val="28"/>
        </w:rPr>
        <w:t xml:space="preserve">. </w:t>
      </w:r>
      <w:r w:rsidR="005A021B" w:rsidRPr="00B72523">
        <w:rPr>
          <w:sz w:val="28"/>
          <w:szCs w:val="28"/>
        </w:rPr>
        <w:t xml:space="preserve">Экспериментальные данные качественно согласуются с </w:t>
      </w:r>
      <w:r w:rsidR="00933D66">
        <w:rPr>
          <w:sz w:val="28"/>
          <w:szCs w:val="28"/>
        </w:rPr>
        <w:t xml:space="preserve">полученными мною </w:t>
      </w:r>
      <w:r w:rsidR="005A021B" w:rsidRPr="00B72523">
        <w:rPr>
          <w:sz w:val="28"/>
          <w:szCs w:val="28"/>
        </w:rPr>
        <w:t>результатами численного анализа</w:t>
      </w:r>
      <w:r w:rsidR="005A021B">
        <w:rPr>
          <w:sz w:val="28"/>
          <w:szCs w:val="28"/>
        </w:rPr>
        <w:t>.</w:t>
      </w:r>
      <w:r w:rsidR="005A021B" w:rsidRPr="00B72523">
        <w:rPr>
          <w:sz w:val="28"/>
          <w:szCs w:val="28"/>
        </w:rPr>
        <w:t xml:space="preserve"> </w:t>
      </w:r>
    </w:p>
    <w:p w:rsidR="001B4D53" w:rsidRDefault="001B4D53" w:rsidP="001A4C08">
      <w:pPr>
        <w:ind w:firstLine="900"/>
        <w:jc w:val="both"/>
        <w:rPr>
          <w:sz w:val="28"/>
          <w:szCs w:val="28"/>
        </w:rPr>
      </w:pPr>
      <w:r w:rsidRPr="00B72523">
        <w:rPr>
          <w:sz w:val="28"/>
          <w:szCs w:val="28"/>
        </w:rPr>
        <w:t xml:space="preserve">Сравнение экспериментальных и теоретических данных подтверждает </w:t>
      </w:r>
      <w:r w:rsidR="001A4C08">
        <w:rPr>
          <w:sz w:val="28"/>
          <w:szCs w:val="28"/>
        </w:rPr>
        <w:t>правомерность применения фрактальных представлений</w:t>
      </w:r>
      <w:r w:rsidR="00933D66">
        <w:rPr>
          <w:sz w:val="28"/>
          <w:szCs w:val="28"/>
        </w:rPr>
        <w:t xml:space="preserve"> о распределении электронов, дырок и примесей в полупроводниках</w:t>
      </w:r>
      <w:r w:rsidR="001A4C08">
        <w:rPr>
          <w:sz w:val="28"/>
          <w:szCs w:val="28"/>
        </w:rPr>
        <w:t xml:space="preserve"> к описанию морфологии</w:t>
      </w:r>
      <w:r w:rsidR="000C66A6">
        <w:rPr>
          <w:sz w:val="28"/>
          <w:szCs w:val="28"/>
        </w:rPr>
        <w:t xml:space="preserve"> и оптических</w:t>
      </w:r>
      <w:r w:rsidR="001A4C08">
        <w:rPr>
          <w:sz w:val="28"/>
          <w:szCs w:val="28"/>
        </w:rPr>
        <w:t xml:space="preserve"> поверхностей наноструктурированных полупроводниковых пленок</w:t>
      </w:r>
      <w:r w:rsidRPr="00B72523">
        <w:rPr>
          <w:sz w:val="28"/>
          <w:szCs w:val="28"/>
        </w:rPr>
        <w:t>.</w:t>
      </w:r>
    </w:p>
    <w:p w:rsidR="000C66A6" w:rsidRPr="00B72523" w:rsidRDefault="000C66A6" w:rsidP="001A4C08">
      <w:pPr>
        <w:ind w:firstLine="900"/>
        <w:jc w:val="both"/>
        <w:rPr>
          <w:sz w:val="28"/>
          <w:szCs w:val="28"/>
        </w:rPr>
      </w:pPr>
      <w:r w:rsidRPr="000C66A6">
        <w:rPr>
          <w:sz w:val="28"/>
          <w:szCs w:val="28"/>
        </w:rPr>
        <w:t>Использ</w:t>
      </w:r>
      <w:r>
        <w:rPr>
          <w:sz w:val="28"/>
          <w:szCs w:val="28"/>
        </w:rPr>
        <w:t>ование нанокластерных</w:t>
      </w:r>
      <w:r w:rsidRPr="000C66A6">
        <w:rPr>
          <w:sz w:val="28"/>
          <w:szCs w:val="28"/>
        </w:rPr>
        <w:t xml:space="preserve"> плен</w:t>
      </w:r>
      <w:r>
        <w:rPr>
          <w:sz w:val="28"/>
          <w:szCs w:val="28"/>
        </w:rPr>
        <w:t>ок</w:t>
      </w:r>
      <w:r w:rsidRPr="000C66A6">
        <w:rPr>
          <w:sz w:val="28"/>
          <w:szCs w:val="28"/>
        </w:rPr>
        <w:t xml:space="preserve"> с той или иной структурой</w:t>
      </w:r>
      <w:r>
        <w:rPr>
          <w:sz w:val="28"/>
          <w:szCs w:val="28"/>
        </w:rPr>
        <w:t xml:space="preserve"> позволяет изменять</w:t>
      </w:r>
      <w:r w:rsidRPr="000C66A6">
        <w:rPr>
          <w:sz w:val="28"/>
          <w:szCs w:val="28"/>
        </w:rPr>
        <w:t xml:space="preserve"> интенсивность фотолюминесценции, а также получать свечение</w:t>
      </w:r>
      <w:r w:rsidR="0084735F">
        <w:rPr>
          <w:sz w:val="28"/>
          <w:szCs w:val="28"/>
        </w:rPr>
        <w:t xml:space="preserve"> пленки</w:t>
      </w:r>
      <w:r w:rsidRPr="000C66A6">
        <w:rPr>
          <w:sz w:val="28"/>
          <w:szCs w:val="28"/>
        </w:rPr>
        <w:t xml:space="preserve"> </w:t>
      </w:r>
      <w:r w:rsidR="0084735F">
        <w:rPr>
          <w:sz w:val="28"/>
          <w:szCs w:val="28"/>
        </w:rPr>
        <w:t>в том или ином диапазоне оптического спектра.</w:t>
      </w:r>
    </w:p>
    <w:p w:rsidR="001B4D53" w:rsidRDefault="001B4D53" w:rsidP="001A4C08">
      <w:pPr>
        <w:ind w:firstLine="708"/>
        <w:jc w:val="both"/>
        <w:rPr>
          <w:sz w:val="28"/>
          <w:szCs w:val="28"/>
        </w:rPr>
      </w:pPr>
      <w:r w:rsidRPr="00B72523">
        <w:rPr>
          <w:sz w:val="28"/>
          <w:szCs w:val="28"/>
        </w:rPr>
        <w:t xml:space="preserve">Результаты </w:t>
      </w:r>
      <w:r w:rsidR="0084735F">
        <w:rPr>
          <w:sz w:val="28"/>
          <w:szCs w:val="28"/>
        </w:rPr>
        <w:t>исследования</w:t>
      </w:r>
      <w:r w:rsidRPr="00B72523">
        <w:rPr>
          <w:sz w:val="28"/>
          <w:szCs w:val="28"/>
        </w:rPr>
        <w:t xml:space="preserve"> могут быть применены для </w:t>
      </w:r>
      <w:r w:rsidR="005A021B">
        <w:rPr>
          <w:sz w:val="28"/>
          <w:szCs w:val="28"/>
        </w:rPr>
        <w:t>описания</w:t>
      </w:r>
      <w:r w:rsidR="0084735F">
        <w:rPr>
          <w:sz w:val="28"/>
          <w:szCs w:val="28"/>
        </w:rPr>
        <w:t xml:space="preserve"> морфологии и</w:t>
      </w:r>
      <w:r w:rsidRPr="00B72523">
        <w:rPr>
          <w:sz w:val="28"/>
          <w:szCs w:val="28"/>
        </w:rPr>
        <w:t xml:space="preserve"> оптических свойств наноструктурированных полупроводников</w:t>
      </w:r>
      <w:r w:rsidR="00ED17B1" w:rsidRPr="00B72523">
        <w:rPr>
          <w:sz w:val="28"/>
          <w:szCs w:val="28"/>
        </w:rPr>
        <w:t>,</w:t>
      </w:r>
      <w:r w:rsidR="00ED17B1">
        <w:rPr>
          <w:sz w:val="28"/>
          <w:szCs w:val="28"/>
        </w:rPr>
        <w:t xml:space="preserve"> </w:t>
      </w:r>
      <w:r w:rsidR="00ED17B1" w:rsidRPr="00B72523">
        <w:rPr>
          <w:sz w:val="28"/>
          <w:szCs w:val="28"/>
        </w:rPr>
        <w:t xml:space="preserve">используемых в современной </w:t>
      </w:r>
      <w:r w:rsidR="00ED17B1">
        <w:rPr>
          <w:sz w:val="28"/>
          <w:szCs w:val="28"/>
        </w:rPr>
        <w:t xml:space="preserve">наноэлектронике, в частности, в оптоэлектронике и </w:t>
      </w:r>
      <w:proofErr w:type="spellStart"/>
      <w:r w:rsidR="00ED17B1">
        <w:rPr>
          <w:sz w:val="28"/>
          <w:szCs w:val="28"/>
        </w:rPr>
        <w:t>фотонике</w:t>
      </w:r>
      <w:proofErr w:type="spellEnd"/>
      <w:r w:rsidR="0084735F">
        <w:rPr>
          <w:sz w:val="28"/>
          <w:szCs w:val="28"/>
        </w:rPr>
        <w:t>, а также для разработки рекомендаций по усовершенствованию оптоэлектронных приборов.</w:t>
      </w:r>
    </w:p>
    <w:p w:rsidR="000C66A6" w:rsidRPr="00B72523" w:rsidRDefault="000C66A6" w:rsidP="001A4C08">
      <w:pPr>
        <w:ind w:firstLine="708"/>
        <w:jc w:val="both"/>
        <w:rPr>
          <w:sz w:val="28"/>
          <w:szCs w:val="28"/>
        </w:rPr>
      </w:pPr>
    </w:p>
    <w:p w:rsidR="001B4D53" w:rsidRPr="00B72523" w:rsidRDefault="001B4D53" w:rsidP="001B4D53">
      <w:pPr>
        <w:tabs>
          <w:tab w:val="left" w:pos="5970"/>
        </w:tabs>
        <w:jc w:val="center"/>
        <w:rPr>
          <w:b/>
          <w:color w:val="000000"/>
          <w:sz w:val="28"/>
          <w:szCs w:val="28"/>
        </w:rPr>
      </w:pPr>
    </w:p>
    <w:p w:rsidR="00F5422D" w:rsidRDefault="00F5422D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F5422D" w:rsidRDefault="00F5422D" w:rsidP="00F5422D">
      <w:pPr>
        <w:jc w:val="center"/>
        <w:rPr>
          <w:b/>
          <w:sz w:val="28"/>
          <w:szCs w:val="28"/>
        </w:rPr>
      </w:pPr>
      <w:r w:rsidRPr="00F5422D">
        <w:rPr>
          <w:b/>
          <w:sz w:val="28"/>
          <w:szCs w:val="28"/>
        </w:rPr>
        <w:lastRenderedPageBreak/>
        <w:t>СПИСОК ИСПОЛЬЗОВАННОЙ ЛИТЕРАТУРЫ</w:t>
      </w:r>
    </w:p>
    <w:p w:rsidR="00F5422D" w:rsidRPr="00164BB5" w:rsidRDefault="00F5422D" w:rsidP="00F5422D">
      <w:pPr>
        <w:jc w:val="center"/>
        <w:rPr>
          <w:b/>
          <w:sz w:val="26"/>
          <w:szCs w:val="26"/>
        </w:rPr>
      </w:pP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proofErr w:type="gramStart"/>
      <w:r w:rsidRPr="003A1C11">
        <w:rPr>
          <w:sz w:val="26"/>
          <w:szCs w:val="26"/>
          <w:lang w:val="en-US"/>
        </w:rPr>
        <w:t>1</w:t>
      </w:r>
      <w:proofErr w:type="gramEnd"/>
      <w:r w:rsidRPr="003A1C11">
        <w:rPr>
          <w:sz w:val="26"/>
          <w:szCs w:val="26"/>
          <w:lang w:val="en-US"/>
        </w:rPr>
        <w:t xml:space="preserve"> </w:t>
      </w:r>
      <w:r w:rsidRPr="00164BB5">
        <w:rPr>
          <w:sz w:val="26"/>
          <w:szCs w:val="26"/>
          <w:lang w:val="en-US"/>
        </w:rPr>
        <w:t>Taniguchi</w:t>
      </w:r>
      <w:r w:rsidRPr="003A1C11">
        <w:rPr>
          <w:sz w:val="26"/>
          <w:szCs w:val="26"/>
          <w:lang w:val="en-US"/>
        </w:rPr>
        <w:t xml:space="preserve"> </w:t>
      </w:r>
      <w:r w:rsidRPr="00164BB5">
        <w:rPr>
          <w:sz w:val="26"/>
          <w:szCs w:val="26"/>
          <w:lang w:val="en-US"/>
        </w:rPr>
        <w:t>N</w:t>
      </w:r>
      <w:r w:rsidRPr="003A1C11">
        <w:rPr>
          <w:sz w:val="26"/>
          <w:szCs w:val="26"/>
          <w:lang w:val="en-US"/>
        </w:rPr>
        <w:t xml:space="preserve">. </w:t>
      </w:r>
      <w:r w:rsidR="004D52D2" w:rsidRPr="003A1C11">
        <w:rPr>
          <w:sz w:val="26"/>
          <w:szCs w:val="26"/>
          <w:lang w:val="en-US"/>
        </w:rPr>
        <w:t xml:space="preserve"> </w:t>
      </w:r>
      <w:proofErr w:type="gramStart"/>
      <w:r w:rsidRPr="00164BB5">
        <w:rPr>
          <w:sz w:val="26"/>
          <w:szCs w:val="26"/>
          <w:lang w:val="en-US"/>
        </w:rPr>
        <w:t xml:space="preserve">On </w:t>
      </w:r>
      <w:r w:rsidR="004D52D2" w:rsidRPr="004D52D2">
        <w:rPr>
          <w:sz w:val="26"/>
          <w:szCs w:val="26"/>
          <w:lang w:val="en-US"/>
        </w:rPr>
        <w:t xml:space="preserve"> </w:t>
      </w:r>
      <w:r w:rsidRPr="00164BB5">
        <w:rPr>
          <w:sz w:val="26"/>
          <w:szCs w:val="26"/>
          <w:lang w:val="en-US"/>
        </w:rPr>
        <w:t>the</w:t>
      </w:r>
      <w:proofErr w:type="gramEnd"/>
      <w:r w:rsidR="004D52D2" w:rsidRPr="004D52D2">
        <w:rPr>
          <w:sz w:val="26"/>
          <w:szCs w:val="26"/>
          <w:lang w:val="en-US"/>
        </w:rPr>
        <w:t xml:space="preserve">  </w:t>
      </w:r>
      <w:r w:rsidRPr="00164BB5">
        <w:rPr>
          <w:sz w:val="26"/>
          <w:szCs w:val="26"/>
          <w:lang w:val="en-US"/>
        </w:rPr>
        <w:t xml:space="preserve">Basic </w:t>
      </w:r>
      <w:r w:rsidR="004D52D2" w:rsidRPr="004D52D2">
        <w:rPr>
          <w:sz w:val="26"/>
          <w:szCs w:val="26"/>
          <w:lang w:val="en-US"/>
        </w:rPr>
        <w:t xml:space="preserve"> </w:t>
      </w:r>
      <w:r w:rsidR="004D52D2">
        <w:rPr>
          <w:sz w:val="26"/>
          <w:szCs w:val="26"/>
          <w:lang w:val="en-US"/>
        </w:rPr>
        <w:t>Concept of '</w:t>
      </w:r>
      <w:proofErr w:type="spellStart"/>
      <w:r w:rsidR="004D52D2">
        <w:rPr>
          <w:sz w:val="26"/>
          <w:szCs w:val="26"/>
          <w:lang w:val="en-US"/>
        </w:rPr>
        <w:t>NanoTechnology</w:t>
      </w:r>
      <w:proofErr w:type="spellEnd"/>
      <w:r w:rsidR="004D52D2">
        <w:rPr>
          <w:sz w:val="26"/>
          <w:szCs w:val="26"/>
          <w:lang w:val="en-US"/>
        </w:rPr>
        <w:t xml:space="preserve">. -  </w:t>
      </w:r>
      <w:r w:rsidRPr="00164BB5">
        <w:rPr>
          <w:sz w:val="26"/>
          <w:szCs w:val="26"/>
          <w:lang w:val="en-US"/>
        </w:rPr>
        <w:t>Proc. ICPE Tokyo</w:t>
      </w:r>
      <w:r w:rsidR="004D52D2" w:rsidRPr="00776192">
        <w:rPr>
          <w:sz w:val="26"/>
          <w:szCs w:val="26"/>
          <w:lang w:val="en-US"/>
        </w:rPr>
        <w:t>.</w:t>
      </w:r>
      <w:r w:rsidRPr="00164BB5">
        <w:rPr>
          <w:sz w:val="26"/>
          <w:szCs w:val="26"/>
          <w:lang w:val="en-US"/>
        </w:rPr>
        <w:t xml:space="preserve">  – 1974. - P. 18-23. 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>2 Drexler K.E. Molecular engineering: An approach to the development of general capabilities for molecular manipulation // Proc. Natl. Acad. Sci. USA. -1981. -  Vol. 78, No. 9. -  P. 5275-5278.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 xml:space="preserve">3 Franks A. "Nanotechnology" // J. Phys. E: Sci. </w:t>
      </w:r>
      <w:proofErr w:type="spellStart"/>
      <w:r w:rsidRPr="00164BB5">
        <w:rPr>
          <w:sz w:val="26"/>
          <w:szCs w:val="26"/>
          <w:lang w:val="en-US"/>
        </w:rPr>
        <w:t>Instrum</w:t>
      </w:r>
      <w:proofErr w:type="spellEnd"/>
      <w:r w:rsidRPr="00164BB5">
        <w:rPr>
          <w:sz w:val="26"/>
          <w:szCs w:val="26"/>
          <w:lang w:val="en-US"/>
        </w:rPr>
        <w:t>. 20. – 1987. - P. 1442-1451.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 xml:space="preserve">4 </w:t>
      </w:r>
      <w:proofErr w:type="spellStart"/>
      <w:r w:rsidRPr="00164BB5">
        <w:rPr>
          <w:sz w:val="26"/>
          <w:szCs w:val="26"/>
          <w:lang w:val="en-US"/>
        </w:rPr>
        <w:t>Gleiter</w:t>
      </w:r>
      <w:proofErr w:type="spellEnd"/>
      <w:r w:rsidRPr="00164BB5">
        <w:rPr>
          <w:sz w:val="26"/>
          <w:szCs w:val="26"/>
          <w:lang w:val="en-US"/>
        </w:rPr>
        <w:t xml:space="preserve"> H. Deformation of </w:t>
      </w:r>
      <w:proofErr w:type="spellStart"/>
      <w:r w:rsidRPr="00164BB5">
        <w:rPr>
          <w:sz w:val="26"/>
          <w:szCs w:val="26"/>
          <w:lang w:val="en-US"/>
        </w:rPr>
        <w:t>Polycrystals</w:t>
      </w:r>
      <w:proofErr w:type="spellEnd"/>
      <w:r w:rsidRPr="00164BB5">
        <w:rPr>
          <w:sz w:val="26"/>
          <w:szCs w:val="26"/>
          <w:lang w:val="en-US"/>
        </w:rPr>
        <w:t xml:space="preserve"> // Proc. Of </w:t>
      </w:r>
      <w:proofErr w:type="gramStart"/>
      <w:r w:rsidRPr="00164BB5">
        <w:rPr>
          <w:sz w:val="26"/>
          <w:szCs w:val="26"/>
          <w:lang w:val="en-US"/>
        </w:rPr>
        <w:t>2</w:t>
      </w:r>
      <w:r w:rsidRPr="00164BB5">
        <w:rPr>
          <w:sz w:val="26"/>
          <w:szCs w:val="26"/>
          <w:vertAlign w:val="superscript"/>
          <w:lang w:val="en-US"/>
        </w:rPr>
        <w:t>nd</w:t>
      </w:r>
      <w:proofErr w:type="gramEnd"/>
      <w:r w:rsidRPr="00164BB5">
        <w:rPr>
          <w:sz w:val="26"/>
          <w:szCs w:val="26"/>
          <w:lang w:val="en-US"/>
        </w:rPr>
        <w:t xml:space="preserve"> RISO Symposium on Metallurgy and Materials Science. – </w:t>
      </w:r>
      <w:proofErr w:type="spellStart"/>
      <w:r w:rsidRPr="00164BB5">
        <w:rPr>
          <w:sz w:val="26"/>
          <w:szCs w:val="26"/>
          <w:lang w:val="en-US"/>
        </w:rPr>
        <w:t>Roskidle</w:t>
      </w:r>
      <w:proofErr w:type="spellEnd"/>
      <w:r w:rsidRPr="00164BB5">
        <w:rPr>
          <w:sz w:val="26"/>
          <w:szCs w:val="26"/>
          <w:lang w:val="en-US"/>
        </w:rPr>
        <w:t>, RISO Nat. Lab. – 1981. -  P. 15-21.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</w:rPr>
      </w:pPr>
      <w:r w:rsidRPr="00164BB5">
        <w:rPr>
          <w:sz w:val="26"/>
          <w:szCs w:val="26"/>
        </w:rPr>
        <w:t xml:space="preserve">5 Щука А.А. Электроника. – </w:t>
      </w:r>
      <w:proofErr w:type="gramStart"/>
      <w:r w:rsidRPr="00164BB5">
        <w:rPr>
          <w:sz w:val="26"/>
          <w:szCs w:val="26"/>
        </w:rPr>
        <w:t>СПб.:</w:t>
      </w:r>
      <w:proofErr w:type="gramEnd"/>
      <w:r w:rsidRPr="00164BB5">
        <w:rPr>
          <w:sz w:val="26"/>
          <w:szCs w:val="26"/>
        </w:rPr>
        <w:t xml:space="preserve"> БХВ-Петербург, 2006. – 800 с.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 xml:space="preserve">6 </w:t>
      </w:r>
      <w:proofErr w:type="spellStart"/>
      <w:r w:rsidRPr="00164BB5">
        <w:rPr>
          <w:sz w:val="26"/>
          <w:szCs w:val="26"/>
          <w:lang w:val="en-US"/>
        </w:rPr>
        <w:t>Sivakov</w:t>
      </w:r>
      <w:proofErr w:type="spellEnd"/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V.A.</w:t>
      </w:r>
      <w:r w:rsidRPr="00164BB5">
        <w:rPr>
          <w:sz w:val="26"/>
          <w:szCs w:val="26"/>
          <w:lang w:val="en-US"/>
        </w:rPr>
        <w:t>, Voigt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F.</w:t>
      </w:r>
      <w:r w:rsidRPr="00164BB5">
        <w:rPr>
          <w:sz w:val="26"/>
          <w:szCs w:val="26"/>
          <w:lang w:val="en-US"/>
        </w:rPr>
        <w:t>, Berger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A.</w:t>
      </w:r>
      <w:r w:rsidRPr="00164BB5">
        <w:rPr>
          <w:sz w:val="26"/>
          <w:szCs w:val="26"/>
          <w:lang w:val="en-US"/>
        </w:rPr>
        <w:t>, Bauer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G.</w:t>
      </w:r>
      <w:proofErr w:type="gramStart"/>
      <w:r w:rsidRPr="00164BB5">
        <w:rPr>
          <w:sz w:val="26"/>
          <w:szCs w:val="26"/>
          <w:lang w:val="en-US"/>
        </w:rPr>
        <w:t xml:space="preserve">,  </w:t>
      </w:r>
      <w:proofErr w:type="spellStart"/>
      <w:r w:rsidRPr="00164BB5">
        <w:rPr>
          <w:sz w:val="26"/>
          <w:szCs w:val="26"/>
          <w:lang w:val="en-US"/>
        </w:rPr>
        <w:t>Silke</w:t>
      </w:r>
      <w:proofErr w:type="spellEnd"/>
      <w:proofErr w:type="gramEnd"/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H.</w:t>
      </w:r>
      <w:r w:rsidRPr="00164BB5">
        <w:rPr>
          <w:sz w:val="26"/>
          <w:szCs w:val="26"/>
          <w:lang w:val="en-US"/>
        </w:rPr>
        <w:t xml:space="preserve">  Christiansen roughness of silicon nanowire sidewalls and room temperature photoluminescence// Physical Review – 2010. – Vol. 82. – P. 125446-1-6.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</w:rPr>
      </w:pPr>
      <w:r w:rsidRPr="0055563A">
        <w:rPr>
          <w:sz w:val="26"/>
          <w:szCs w:val="26"/>
        </w:rPr>
        <w:t xml:space="preserve">7 </w:t>
      </w:r>
      <w:r w:rsidRPr="00164BB5">
        <w:rPr>
          <w:sz w:val="26"/>
          <w:szCs w:val="26"/>
        </w:rPr>
        <w:t>Садофьев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Ю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Г</w:t>
      </w:r>
      <w:r w:rsidR="0055563A" w:rsidRPr="0055563A">
        <w:rPr>
          <w:sz w:val="26"/>
          <w:szCs w:val="26"/>
        </w:rPr>
        <w:t>.</w:t>
      </w:r>
      <w:r w:rsidRPr="0055563A">
        <w:rPr>
          <w:sz w:val="26"/>
          <w:szCs w:val="26"/>
        </w:rPr>
        <w:t xml:space="preserve">, </w:t>
      </w:r>
      <w:proofErr w:type="spellStart"/>
      <w:r w:rsidRPr="00164BB5">
        <w:rPr>
          <w:sz w:val="26"/>
          <w:szCs w:val="26"/>
        </w:rPr>
        <w:t>Мартовицкий</w:t>
      </w:r>
      <w:proofErr w:type="spellEnd"/>
      <w:r w:rsidR="0055563A" w:rsidRPr="0055563A">
        <w:rPr>
          <w:sz w:val="26"/>
          <w:szCs w:val="26"/>
        </w:rPr>
        <w:t xml:space="preserve"> </w:t>
      </w:r>
      <w:proofErr w:type="gramStart"/>
      <w:r w:rsidR="0055563A" w:rsidRPr="00164BB5">
        <w:rPr>
          <w:sz w:val="26"/>
          <w:szCs w:val="26"/>
        </w:rPr>
        <w:t>В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П</w:t>
      </w:r>
      <w:r w:rsidR="0055563A" w:rsidRPr="0055563A">
        <w:rPr>
          <w:sz w:val="26"/>
          <w:szCs w:val="26"/>
        </w:rPr>
        <w:t xml:space="preserve">. </w:t>
      </w:r>
      <w:r w:rsidRPr="0055563A">
        <w:rPr>
          <w:sz w:val="26"/>
          <w:szCs w:val="26"/>
        </w:rPr>
        <w:t>,</w:t>
      </w:r>
      <w:proofErr w:type="gramEnd"/>
      <w:r w:rsidRPr="0055563A">
        <w:rPr>
          <w:sz w:val="26"/>
          <w:szCs w:val="26"/>
        </w:rPr>
        <w:t xml:space="preserve"> </w:t>
      </w:r>
      <w:proofErr w:type="spellStart"/>
      <w:r w:rsidRPr="00164BB5">
        <w:rPr>
          <w:sz w:val="26"/>
          <w:szCs w:val="26"/>
        </w:rPr>
        <w:t>Базалевский</w:t>
      </w:r>
      <w:proofErr w:type="spellEnd"/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М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А</w:t>
      </w:r>
      <w:r w:rsidR="0055563A" w:rsidRPr="0055563A">
        <w:rPr>
          <w:sz w:val="26"/>
          <w:szCs w:val="26"/>
        </w:rPr>
        <w:t>.</w:t>
      </w:r>
      <w:r w:rsidRPr="0055563A">
        <w:rPr>
          <w:sz w:val="26"/>
          <w:szCs w:val="26"/>
        </w:rPr>
        <w:t xml:space="preserve">, </w:t>
      </w:r>
      <w:proofErr w:type="spellStart"/>
      <w:r w:rsidRPr="00164BB5">
        <w:rPr>
          <w:sz w:val="26"/>
          <w:szCs w:val="26"/>
        </w:rPr>
        <w:t>Клековкин</w:t>
      </w:r>
      <w:proofErr w:type="spellEnd"/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А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В</w:t>
      </w:r>
      <w:r w:rsidR="0055563A" w:rsidRPr="0055563A">
        <w:rPr>
          <w:sz w:val="26"/>
          <w:szCs w:val="26"/>
        </w:rPr>
        <w:t>.</w:t>
      </w:r>
      <w:r w:rsidRPr="0055563A">
        <w:rPr>
          <w:sz w:val="26"/>
          <w:szCs w:val="26"/>
        </w:rPr>
        <w:t xml:space="preserve">, </w:t>
      </w:r>
      <w:r w:rsidRPr="00164BB5">
        <w:rPr>
          <w:sz w:val="26"/>
          <w:szCs w:val="26"/>
        </w:rPr>
        <w:t>Аверьянов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Д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В</w:t>
      </w:r>
      <w:r w:rsidR="0055563A" w:rsidRPr="0055563A">
        <w:rPr>
          <w:sz w:val="26"/>
          <w:szCs w:val="26"/>
        </w:rPr>
        <w:t>.</w:t>
      </w:r>
      <w:r w:rsidRPr="0055563A">
        <w:rPr>
          <w:sz w:val="26"/>
          <w:szCs w:val="26"/>
        </w:rPr>
        <w:t xml:space="preserve">, </w:t>
      </w:r>
      <w:r w:rsidRPr="00164BB5">
        <w:rPr>
          <w:sz w:val="26"/>
          <w:szCs w:val="26"/>
        </w:rPr>
        <w:t>Васильевский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И</w:t>
      </w:r>
      <w:r w:rsidR="0055563A" w:rsidRPr="0055563A">
        <w:rPr>
          <w:sz w:val="26"/>
          <w:szCs w:val="26"/>
        </w:rPr>
        <w:t>.</w:t>
      </w:r>
      <w:r w:rsidR="0055563A" w:rsidRPr="00164BB5">
        <w:rPr>
          <w:sz w:val="26"/>
          <w:szCs w:val="26"/>
        </w:rPr>
        <w:t>С</w:t>
      </w:r>
      <w:r w:rsidRPr="0055563A">
        <w:rPr>
          <w:sz w:val="26"/>
          <w:szCs w:val="26"/>
        </w:rPr>
        <w:t xml:space="preserve">. </w:t>
      </w:r>
      <w:proofErr w:type="spellStart"/>
      <w:r w:rsidRPr="00164BB5">
        <w:rPr>
          <w:sz w:val="26"/>
          <w:szCs w:val="26"/>
        </w:rPr>
        <w:t>Гетероструктуры</w:t>
      </w:r>
      <w:proofErr w:type="spellEnd"/>
      <w:r w:rsidRPr="00164BB5">
        <w:rPr>
          <w:sz w:val="26"/>
          <w:szCs w:val="26"/>
        </w:rPr>
        <w:t xml:space="preserve"> </w:t>
      </w:r>
      <w:proofErr w:type="spellStart"/>
      <w:r w:rsidRPr="00164BB5">
        <w:rPr>
          <w:sz w:val="26"/>
          <w:szCs w:val="26"/>
        </w:rPr>
        <w:t>Ge</w:t>
      </w:r>
      <w:proofErr w:type="spellEnd"/>
      <w:r w:rsidRPr="00164BB5">
        <w:rPr>
          <w:sz w:val="26"/>
          <w:szCs w:val="26"/>
        </w:rPr>
        <w:t>/</w:t>
      </w:r>
      <w:proofErr w:type="spellStart"/>
      <w:r w:rsidRPr="00164BB5">
        <w:rPr>
          <w:sz w:val="26"/>
          <w:szCs w:val="26"/>
        </w:rPr>
        <w:t>GeSn</w:t>
      </w:r>
      <w:proofErr w:type="spellEnd"/>
      <w:r w:rsidRPr="00164BB5">
        <w:rPr>
          <w:sz w:val="26"/>
          <w:szCs w:val="26"/>
        </w:rPr>
        <w:t xml:space="preserve">, выращенные на </w:t>
      </w:r>
      <w:proofErr w:type="spellStart"/>
      <w:r w:rsidRPr="00164BB5">
        <w:rPr>
          <w:sz w:val="26"/>
          <w:szCs w:val="26"/>
        </w:rPr>
        <w:t>Si</w:t>
      </w:r>
      <w:proofErr w:type="spellEnd"/>
      <w:r w:rsidRPr="00164BB5">
        <w:rPr>
          <w:sz w:val="26"/>
          <w:szCs w:val="26"/>
        </w:rPr>
        <w:t xml:space="preserve"> (100) методом молекулярно-пучковой эпитаксии // Физика и техника полупроводников. – 2015. – Том 49, </w:t>
      </w:r>
      <w:proofErr w:type="spellStart"/>
      <w:r w:rsidRPr="00164BB5">
        <w:rPr>
          <w:sz w:val="26"/>
          <w:szCs w:val="26"/>
        </w:rPr>
        <w:t>вып</w:t>
      </w:r>
      <w:proofErr w:type="spellEnd"/>
      <w:r w:rsidRPr="00164BB5">
        <w:rPr>
          <w:sz w:val="26"/>
          <w:szCs w:val="26"/>
        </w:rPr>
        <w:t>. 1. – С. 128-133.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</w:rPr>
      </w:pPr>
      <w:r w:rsidRPr="00164BB5">
        <w:rPr>
          <w:sz w:val="26"/>
          <w:szCs w:val="26"/>
        </w:rPr>
        <w:t>8 Алпатов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А.В.</w:t>
      </w:r>
      <w:r w:rsidRPr="00164BB5">
        <w:rPr>
          <w:sz w:val="26"/>
          <w:szCs w:val="26"/>
        </w:rPr>
        <w:t>, Вихров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С.П.</w:t>
      </w:r>
      <w:r w:rsidRPr="00164BB5">
        <w:rPr>
          <w:sz w:val="26"/>
          <w:szCs w:val="26"/>
        </w:rPr>
        <w:t>, Рыбина</w:t>
      </w:r>
      <w:r w:rsidR="0055563A" w:rsidRPr="0055563A">
        <w:rPr>
          <w:sz w:val="26"/>
          <w:szCs w:val="26"/>
        </w:rPr>
        <w:t xml:space="preserve"> </w:t>
      </w:r>
      <w:r w:rsidR="0055563A" w:rsidRPr="00164BB5">
        <w:rPr>
          <w:sz w:val="26"/>
          <w:szCs w:val="26"/>
        </w:rPr>
        <w:t>Н.В.</w:t>
      </w:r>
      <w:r w:rsidRPr="00164BB5">
        <w:rPr>
          <w:sz w:val="26"/>
          <w:szCs w:val="26"/>
        </w:rPr>
        <w:t xml:space="preserve"> Исследование корреляционных параметров структуры поверхности неупорядоченных полупроводников с помощью методов двумерного DFA и средней взаимной информации // Физика и техника полупроводников. – 2015. – Том 49, </w:t>
      </w:r>
      <w:proofErr w:type="spellStart"/>
      <w:r w:rsidRPr="00164BB5">
        <w:rPr>
          <w:sz w:val="26"/>
          <w:szCs w:val="26"/>
        </w:rPr>
        <w:t>вып</w:t>
      </w:r>
      <w:proofErr w:type="spellEnd"/>
      <w:r w:rsidRPr="00164BB5">
        <w:rPr>
          <w:sz w:val="26"/>
          <w:szCs w:val="26"/>
        </w:rPr>
        <w:t>. 4. – С. 467-471.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 xml:space="preserve">9 </w:t>
      </w:r>
      <w:proofErr w:type="spellStart"/>
      <w:r w:rsidRPr="00164BB5">
        <w:rPr>
          <w:sz w:val="26"/>
          <w:szCs w:val="26"/>
          <w:lang w:val="en-US"/>
        </w:rPr>
        <w:t>Tian</w:t>
      </w:r>
      <w:proofErr w:type="spellEnd"/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Sh.</w:t>
      </w:r>
      <w:r w:rsidRPr="00164BB5">
        <w:rPr>
          <w:sz w:val="26"/>
          <w:szCs w:val="26"/>
          <w:lang w:val="en-US"/>
        </w:rPr>
        <w:t>, Li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L.</w:t>
      </w:r>
      <w:r w:rsidRPr="00164BB5">
        <w:rPr>
          <w:sz w:val="26"/>
          <w:szCs w:val="26"/>
          <w:lang w:val="en-US"/>
        </w:rPr>
        <w:t>, Sun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W.</w:t>
      </w:r>
      <w:r w:rsidRPr="00164BB5">
        <w:rPr>
          <w:sz w:val="26"/>
          <w:szCs w:val="26"/>
          <w:lang w:val="en-US"/>
        </w:rPr>
        <w:t>, Xia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X.</w:t>
      </w:r>
      <w:r w:rsidRPr="00164BB5">
        <w:rPr>
          <w:sz w:val="26"/>
          <w:szCs w:val="26"/>
          <w:lang w:val="en-US"/>
        </w:rPr>
        <w:t>, Han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D.</w:t>
      </w:r>
      <w:r w:rsidRPr="00164BB5">
        <w:rPr>
          <w:sz w:val="26"/>
          <w:szCs w:val="26"/>
          <w:lang w:val="en-US"/>
        </w:rPr>
        <w:t>, Li</w:t>
      </w:r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J.</w:t>
      </w:r>
      <w:r w:rsidRPr="00164BB5">
        <w:rPr>
          <w:sz w:val="26"/>
          <w:szCs w:val="26"/>
          <w:lang w:val="en-US"/>
        </w:rPr>
        <w:t xml:space="preserve">,  </w:t>
      </w:r>
      <w:proofErr w:type="spellStart"/>
      <w:r w:rsidRPr="00164BB5">
        <w:rPr>
          <w:sz w:val="26"/>
          <w:szCs w:val="26"/>
          <w:lang w:val="en-US"/>
        </w:rPr>
        <w:t>Gu</w:t>
      </w:r>
      <w:proofErr w:type="spellEnd"/>
      <w:r w:rsidR="0055563A" w:rsidRPr="0055563A">
        <w:rPr>
          <w:sz w:val="26"/>
          <w:szCs w:val="26"/>
          <w:lang w:val="en-US"/>
        </w:rPr>
        <w:t xml:space="preserve"> </w:t>
      </w:r>
      <w:r w:rsidR="0055563A" w:rsidRPr="00164BB5">
        <w:rPr>
          <w:sz w:val="26"/>
          <w:szCs w:val="26"/>
          <w:lang w:val="en-US"/>
        </w:rPr>
        <w:t>Ch.</w:t>
      </w:r>
      <w:r w:rsidRPr="00164BB5">
        <w:rPr>
          <w:sz w:val="26"/>
          <w:szCs w:val="26"/>
          <w:lang w:val="en-US"/>
        </w:rPr>
        <w:t xml:space="preserve"> Robust adhesion of flower-like few-layer </w:t>
      </w:r>
      <w:proofErr w:type="spellStart"/>
      <w:r w:rsidRPr="00164BB5">
        <w:rPr>
          <w:sz w:val="26"/>
          <w:szCs w:val="26"/>
          <w:lang w:val="en-US"/>
        </w:rPr>
        <w:t>graphene</w:t>
      </w:r>
      <w:proofErr w:type="spellEnd"/>
      <w:r w:rsidRPr="00164BB5">
        <w:rPr>
          <w:sz w:val="26"/>
          <w:szCs w:val="26"/>
          <w:lang w:val="en-US"/>
        </w:rPr>
        <w:t xml:space="preserve"> </w:t>
      </w:r>
      <w:proofErr w:type="spellStart"/>
      <w:r w:rsidRPr="00164BB5">
        <w:rPr>
          <w:sz w:val="26"/>
          <w:szCs w:val="26"/>
          <w:lang w:val="en-US"/>
        </w:rPr>
        <w:t>nanoclusters</w:t>
      </w:r>
      <w:proofErr w:type="spellEnd"/>
      <w:r w:rsidRPr="00164BB5">
        <w:rPr>
          <w:sz w:val="26"/>
          <w:szCs w:val="26"/>
          <w:lang w:val="en-US"/>
        </w:rPr>
        <w:t xml:space="preserve"> // Scientific Reports. – 2012. – Vol. 2. – P. 1-7.</w:t>
      </w:r>
    </w:p>
    <w:p w:rsidR="00F5422D" w:rsidRPr="00164BB5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164BB5">
        <w:rPr>
          <w:sz w:val="26"/>
          <w:szCs w:val="26"/>
          <w:lang w:val="en-US"/>
        </w:rPr>
        <w:t xml:space="preserve">10 </w:t>
      </w:r>
      <w:proofErr w:type="spellStart"/>
      <w:r w:rsidRPr="00164BB5">
        <w:rPr>
          <w:sz w:val="26"/>
          <w:szCs w:val="26"/>
          <w:lang w:val="en-US"/>
        </w:rPr>
        <w:t>Zhanabaev</w:t>
      </w:r>
      <w:proofErr w:type="spellEnd"/>
      <w:r w:rsidRPr="00164BB5">
        <w:rPr>
          <w:sz w:val="26"/>
          <w:szCs w:val="26"/>
          <w:lang w:val="en-US"/>
        </w:rPr>
        <w:t xml:space="preserve"> </w:t>
      </w:r>
      <w:proofErr w:type="spellStart"/>
      <w:r w:rsidRPr="00164BB5">
        <w:rPr>
          <w:sz w:val="26"/>
          <w:szCs w:val="26"/>
          <w:lang w:val="en-US"/>
        </w:rPr>
        <w:t>Z.Zh</w:t>
      </w:r>
      <w:proofErr w:type="spellEnd"/>
      <w:r w:rsidRPr="00164BB5">
        <w:rPr>
          <w:sz w:val="26"/>
          <w:szCs w:val="26"/>
          <w:lang w:val="en-US"/>
        </w:rPr>
        <w:t>. Information Properties of Self-Organizing Systems // Rep. Nat. Acad. of Science RK. − 1996. − No 5. − P.</w:t>
      </w:r>
      <w:r w:rsidR="004D52D2" w:rsidRPr="00C84E7F">
        <w:rPr>
          <w:sz w:val="26"/>
          <w:szCs w:val="26"/>
          <w:lang w:val="en-US"/>
        </w:rPr>
        <w:t xml:space="preserve"> </w:t>
      </w:r>
      <w:r w:rsidRPr="00164BB5">
        <w:rPr>
          <w:sz w:val="26"/>
          <w:szCs w:val="26"/>
          <w:lang w:val="en-US"/>
        </w:rPr>
        <w:t>14-19.</w:t>
      </w:r>
    </w:p>
    <w:p w:rsidR="00F5422D" w:rsidRPr="00C84E7F" w:rsidRDefault="00F5422D" w:rsidP="00164BB5">
      <w:pPr>
        <w:ind w:firstLine="708"/>
        <w:jc w:val="both"/>
        <w:rPr>
          <w:sz w:val="26"/>
          <w:szCs w:val="26"/>
          <w:lang w:val="en-US"/>
        </w:rPr>
      </w:pPr>
      <w:r w:rsidRPr="00C84E7F">
        <w:rPr>
          <w:sz w:val="26"/>
          <w:szCs w:val="26"/>
          <w:lang w:val="en-US"/>
        </w:rPr>
        <w:t xml:space="preserve">11 </w:t>
      </w:r>
      <w:proofErr w:type="spellStart"/>
      <w:r w:rsidRPr="00164BB5">
        <w:rPr>
          <w:sz w:val="26"/>
          <w:szCs w:val="26"/>
        </w:rPr>
        <w:t>Федер</w:t>
      </w:r>
      <w:proofErr w:type="spellEnd"/>
      <w:r w:rsidRPr="00C84E7F">
        <w:rPr>
          <w:sz w:val="26"/>
          <w:szCs w:val="26"/>
          <w:lang w:val="en-US"/>
        </w:rPr>
        <w:t xml:space="preserve"> </w:t>
      </w:r>
      <w:r w:rsidRPr="00164BB5">
        <w:rPr>
          <w:sz w:val="26"/>
          <w:szCs w:val="26"/>
        </w:rPr>
        <w:t>Е</w:t>
      </w:r>
      <w:r w:rsidRPr="00C84E7F">
        <w:rPr>
          <w:sz w:val="26"/>
          <w:szCs w:val="26"/>
          <w:lang w:val="en-US"/>
        </w:rPr>
        <w:t xml:space="preserve">. </w:t>
      </w:r>
      <w:r w:rsidRPr="00164BB5">
        <w:rPr>
          <w:sz w:val="26"/>
          <w:szCs w:val="26"/>
        </w:rPr>
        <w:t>Фракталы</w:t>
      </w:r>
      <w:r w:rsidRPr="00C84E7F">
        <w:rPr>
          <w:sz w:val="26"/>
          <w:szCs w:val="26"/>
          <w:lang w:val="en-US"/>
        </w:rPr>
        <w:t xml:space="preserve">. – </w:t>
      </w:r>
      <w:r w:rsidRPr="00164BB5">
        <w:rPr>
          <w:sz w:val="26"/>
          <w:szCs w:val="26"/>
        </w:rPr>
        <w:t>Москва</w:t>
      </w:r>
      <w:r w:rsidRPr="00C84E7F">
        <w:rPr>
          <w:sz w:val="26"/>
          <w:szCs w:val="26"/>
          <w:lang w:val="en-US"/>
        </w:rPr>
        <w:t xml:space="preserve">: </w:t>
      </w:r>
      <w:r w:rsidRPr="00164BB5">
        <w:rPr>
          <w:sz w:val="26"/>
          <w:szCs w:val="26"/>
        </w:rPr>
        <w:t>Мир</w:t>
      </w:r>
      <w:r w:rsidRPr="00C84E7F">
        <w:rPr>
          <w:sz w:val="26"/>
          <w:szCs w:val="26"/>
          <w:lang w:val="en-US"/>
        </w:rPr>
        <w:t xml:space="preserve">, 1991. - 254 </w:t>
      </w:r>
      <w:r w:rsidRPr="00164BB5">
        <w:rPr>
          <w:sz w:val="26"/>
          <w:szCs w:val="26"/>
        </w:rPr>
        <w:t>с</w:t>
      </w:r>
      <w:r w:rsidRPr="00C84E7F">
        <w:rPr>
          <w:sz w:val="26"/>
          <w:szCs w:val="26"/>
          <w:lang w:val="en-US"/>
        </w:rPr>
        <w:t>.</w:t>
      </w:r>
    </w:p>
    <w:p w:rsidR="00F5422D" w:rsidRPr="00164BB5" w:rsidRDefault="005F5E58" w:rsidP="00C84E7F">
      <w:pPr>
        <w:ind w:firstLine="708"/>
        <w:jc w:val="both"/>
        <w:rPr>
          <w:sz w:val="26"/>
          <w:szCs w:val="26"/>
          <w:lang w:val="en-US"/>
        </w:rPr>
      </w:pPr>
      <w:proofErr w:type="gramStart"/>
      <w:r>
        <w:rPr>
          <w:sz w:val="26"/>
          <w:szCs w:val="26"/>
          <w:lang w:val="en-US"/>
        </w:rPr>
        <w:t>12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 w:rsidRPr="005F5E58">
        <w:rPr>
          <w:sz w:val="26"/>
          <w:szCs w:val="26"/>
          <w:lang w:val="en-US"/>
        </w:rPr>
        <w:t>Z.Zh</w:t>
      </w:r>
      <w:proofErr w:type="spellEnd"/>
      <w:r w:rsidRPr="005F5E58">
        <w:rPr>
          <w:sz w:val="26"/>
          <w:szCs w:val="26"/>
          <w:lang w:val="en-US"/>
        </w:rPr>
        <w:t xml:space="preserve">. </w:t>
      </w:r>
      <w:proofErr w:type="spellStart"/>
      <w:r w:rsidRPr="005F5E58">
        <w:rPr>
          <w:sz w:val="26"/>
          <w:szCs w:val="26"/>
          <w:lang w:val="en-US"/>
        </w:rPr>
        <w:t>Zhanabaev</w:t>
      </w:r>
      <w:proofErr w:type="spellEnd"/>
      <w:r w:rsidRPr="005F5E58">
        <w:rPr>
          <w:sz w:val="26"/>
          <w:szCs w:val="26"/>
          <w:lang w:val="en-US"/>
        </w:rPr>
        <w:t xml:space="preserve">, Y.T. </w:t>
      </w:r>
      <w:proofErr w:type="spellStart"/>
      <w:r w:rsidRPr="005F5E58">
        <w:rPr>
          <w:sz w:val="26"/>
          <w:szCs w:val="26"/>
          <w:lang w:val="en-US"/>
        </w:rPr>
        <w:t>Kozhagulov</w:t>
      </w:r>
      <w:proofErr w:type="spellEnd"/>
      <w:r w:rsidRPr="005F5E58">
        <w:rPr>
          <w:sz w:val="26"/>
          <w:szCs w:val="26"/>
          <w:lang w:val="en-US"/>
        </w:rPr>
        <w:t xml:space="preserve">, S.A. </w:t>
      </w:r>
      <w:proofErr w:type="spellStart"/>
      <w:r w:rsidRPr="005F5E58">
        <w:rPr>
          <w:sz w:val="26"/>
          <w:szCs w:val="26"/>
          <w:lang w:val="en-US"/>
        </w:rPr>
        <w:t>Khokhlov</w:t>
      </w:r>
      <w:proofErr w:type="spellEnd"/>
      <w:r w:rsidR="005F5605">
        <w:rPr>
          <w:sz w:val="26"/>
          <w:szCs w:val="26"/>
          <w:lang w:val="en-US"/>
        </w:rPr>
        <w:t>.</w:t>
      </w:r>
      <w:r w:rsidRPr="005F5E58">
        <w:rPr>
          <w:sz w:val="26"/>
          <w:szCs w:val="26"/>
          <w:lang w:val="en-US"/>
        </w:rPr>
        <w:t xml:space="preserve"> Scale Invariance Criteria of Dynamical Chaos</w:t>
      </w:r>
      <w:r>
        <w:rPr>
          <w:sz w:val="26"/>
          <w:szCs w:val="26"/>
          <w:lang w:val="en-US"/>
        </w:rPr>
        <w:t xml:space="preserve"> </w:t>
      </w:r>
      <w:r w:rsidRPr="005F5E58">
        <w:rPr>
          <w:sz w:val="26"/>
          <w:szCs w:val="26"/>
          <w:lang w:val="en-US"/>
        </w:rPr>
        <w:t xml:space="preserve">// International Journal of Mathematics and Physics. </w:t>
      </w:r>
      <w:r>
        <w:rPr>
          <w:sz w:val="26"/>
          <w:szCs w:val="26"/>
          <w:lang w:val="en-US"/>
        </w:rPr>
        <w:t>–</w:t>
      </w:r>
      <w:r w:rsidRPr="005F5E58">
        <w:rPr>
          <w:sz w:val="26"/>
          <w:szCs w:val="26"/>
          <w:lang w:val="en-US"/>
        </w:rPr>
        <w:t xml:space="preserve"> 2013. </w:t>
      </w:r>
      <w:r>
        <w:rPr>
          <w:sz w:val="26"/>
          <w:szCs w:val="26"/>
          <w:lang w:val="en-US"/>
        </w:rPr>
        <w:t>–</w:t>
      </w:r>
      <w:r w:rsidRPr="005F5E58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Vol.</w:t>
      </w:r>
      <w:r w:rsidRPr="005F5E58">
        <w:rPr>
          <w:sz w:val="26"/>
          <w:szCs w:val="26"/>
          <w:lang w:val="en-US"/>
        </w:rPr>
        <w:t xml:space="preserve"> 4, №</w:t>
      </w:r>
      <w:r>
        <w:rPr>
          <w:sz w:val="26"/>
          <w:szCs w:val="26"/>
          <w:lang w:val="en-US"/>
        </w:rPr>
        <w:t xml:space="preserve"> </w:t>
      </w:r>
      <w:r w:rsidRPr="005F5E58">
        <w:rPr>
          <w:sz w:val="26"/>
          <w:szCs w:val="26"/>
          <w:lang w:val="en-US"/>
        </w:rPr>
        <w:t>2</w:t>
      </w:r>
      <w:r>
        <w:rPr>
          <w:sz w:val="26"/>
          <w:szCs w:val="26"/>
          <w:lang w:val="en-US"/>
        </w:rPr>
        <w:t>. – P.</w:t>
      </w:r>
      <w:r w:rsidRPr="005F5E58">
        <w:rPr>
          <w:sz w:val="26"/>
          <w:szCs w:val="26"/>
          <w:lang w:val="en-US"/>
        </w:rPr>
        <w:t xml:space="preserve"> 29-37</w:t>
      </w:r>
      <w:r w:rsidR="00F5422D" w:rsidRPr="00164BB5">
        <w:rPr>
          <w:sz w:val="26"/>
          <w:szCs w:val="26"/>
          <w:lang w:val="en-US"/>
        </w:rPr>
        <w:t xml:space="preserve">.  </w:t>
      </w:r>
    </w:p>
    <w:p w:rsidR="00F5422D" w:rsidRDefault="00F5422D" w:rsidP="00164BB5">
      <w:pPr>
        <w:tabs>
          <w:tab w:val="left" w:pos="709"/>
        </w:tabs>
        <w:jc w:val="both"/>
        <w:rPr>
          <w:sz w:val="26"/>
          <w:szCs w:val="26"/>
        </w:rPr>
      </w:pPr>
      <w:r w:rsidRPr="00776192">
        <w:rPr>
          <w:sz w:val="26"/>
          <w:szCs w:val="26"/>
          <w:lang w:val="en-US"/>
        </w:rPr>
        <w:tab/>
      </w:r>
      <w:r w:rsidRPr="003A1C11">
        <w:rPr>
          <w:sz w:val="26"/>
          <w:szCs w:val="26"/>
        </w:rPr>
        <w:t>13</w:t>
      </w:r>
      <w:r w:rsidRPr="003A1C11">
        <w:rPr>
          <w:color w:val="FFFFFF" w:themeColor="background1"/>
          <w:sz w:val="26"/>
          <w:szCs w:val="26"/>
        </w:rPr>
        <w:t>_</w:t>
      </w:r>
      <w:r w:rsidRPr="00164BB5">
        <w:rPr>
          <w:sz w:val="26"/>
          <w:szCs w:val="26"/>
        </w:rPr>
        <w:t>Жанабаев</w:t>
      </w:r>
      <w:r w:rsidRPr="003A1C11">
        <w:rPr>
          <w:sz w:val="26"/>
          <w:szCs w:val="26"/>
        </w:rPr>
        <w:t xml:space="preserve"> </w:t>
      </w:r>
      <w:r w:rsidRPr="00164BB5">
        <w:rPr>
          <w:sz w:val="26"/>
          <w:szCs w:val="26"/>
        </w:rPr>
        <w:t>З</w:t>
      </w:r>
      <w:r w:rsidRPr="003A1C11">
        <w:rPr>
          <w:sz w:val="26"/>
          <w:szCs w:val="26"/>
        </w:rPr>
        <w:t>.</w:t>
      </w:r>
      <w:r w:rsidRPr="00164BB5">
        <w:rPr>
          <w:sz w:val="26"/>
          <w:szCs w:val="26"/>
        </w:rPr>
        <w:t>Ж</w:t>
      </w:r>
      <w:r w:rsidRPr="003A1C11">
        <w:rPr>
          <w:sz w:val="26"/>
          <w:szCs w:val="26"/>
        </w:rPr>
        <w:t xml:space="preserve">, </w:t>
      </w:r>
      <w:proofErr w:type="spellStart"/>
      <w:r w:rsidRPr="00164BB5">
        <w:rPr>
          <w:sz w:val="26"/>
          <w:szCs w:val="26"/>
        </w:rPr>
        <w:t>Ахтанов</w:t>
      </w:r>
      <w:proofErr w:type="spellEnd"/>
      <w:r w:rsidRPr="003A1C11">
        <w:rPr>
          <w:sz w:val="26"/>
          <w:szCs w:val="26"/>
        </w:rPr>
        <w:t xml:space="preserve"> </w:t>
      </w:r>
      <w:r w:rsidRPr="00164BB5">
        <w:rPr>
          <w:sz w:val="26"/>
          <w:szCs w:val="26"/>
        </w:rPr>
        <w:t>С</w:t>
      </w:r>
      <w:r w:rsidRPr="003A1C11">
        <w:rPr>
          <w:sz w:val="26"/>
          <w:szCs w:val="26"/>
        </w:rPr>
        <w:t>.</w:t>
      </w:r>
      <w:r w:rsidRPr="00164BB5">
        <w:rPr>
          <w:sz w:val="26"/>
          <w:szCs w:val="26"/>
        </w:rPr>
        <w:t>Н</w:t>
      </w:r>
      <w:r w:rsidRPr="003A1C11">
        <w:rPr>
          <w:sz w:val="26"/>
          <w:szCs w:val="26"/>
        </w:rPr>
        <w:t xml:space="preserve">. </w:t>
      </w:r>
      <w:r w:rsidRPr="00164BB5">
        <w:rPr>
          <w:sz w:val="26"/>
          <w:szCs w:val="26"/>
        </w:rPr>
        <w:t>Универсальное</w:t>
      </w:r>
      <w:r w:rsidRPr="003A1C11">
        <w:rPr>
          <w:sz w:val="26"/>
          <w:szCs w:val="26"/>
        </w:rPr>
        <w:t xml:space="preserve"> </w:t>
      </w:r>
      <w:r w:rsidRPr="00164BB5">
        <w:rPr>
          <w:sz w:val="26"/>
          <w:szCs w:val="26"/>
        </w:rPr>
        <w:t>отображение</w:t>
      </w:r>
      <w:r w:rsidRPr="003A1C11">
        <w:rPr>
          <w:sz w:val="26"/>
          <w:szCs w:val="26"/>
        </w:rPr>
        <w:t xml:space="preserve"> </w:t>
      </w:r>
      <w:proofErr w:type="spellStart"/>
      <w:r w:rsidRPr="00164BB5">
        <w:rPr>
          <w:sz w:val="26"/>
          <w:szCs w:val="26"/>
        </w:rPr>
        <w:t>перемежаемости</w:t>
      </w:r>
      <w:proofErr w:type="spellEnd"/>
      <w:r w:rsidRPr="003A1C11">
        <w:rPr>
          <w:sz w:val="26"/>
          <w:szCs w:val="26"/>
        </w:rPr>
        <w:t xml:space="preserve"> // </w:t>
      </w:r>
      <w:r w:rsidRPr="00164BB5">
        <w:rPr>
          <w:sz w:val="26"/>
          <w:szCs w:val="26"/>
        </w:rPr>
        <w:t>Вестник</w:t>
      </w:r>
      <w:r w:rsidRPr="003A1C11">
        <w:rPr>
          <w:sz w:val="26"/>
          <w:szCs w:val="26"/>
        </w:rPr>
        <w:t xml:space="preserve"> </w:t>
      </w:r>
      <w:proofErr w:type="spellStart"/>
      <w:r w:rsidRPr="00164BB5">
        <w:rPr>
          <w:sz w:val="26"/>
          <w:szCs w:val="26"/>
        </w:rPr>
        <w:t>КазНУ</w:t>
      </w:r>
      <w:proofErr w:type="spellEnd"/>
      <w:r w:rsidRPr="003A1C11">
        <w:rPr>
          <w:sz w:val="26"/>
          <w:szCs w:val="26"/>
        </w:rPr>
        <w:t xml:space="preserve">. - 2011. - №2 (37). - </w:t>
      </w:r>
      <w:r w:rsidRPr="00164BB5">
        <w:rPr>
          <w:sz w:val="26"/>
          <w:szCs w:val="26"/>
        </w:rPr>
        <w:t>С</w:t>
      </w:r>
      <w:r w:rsidRPr="003A1C11">
        <w:rPr>
          <w:sz w:val="26"/>
          <w:szCs w:val="26"/>
        </w:rPr>
        <w:t>. 15-25.</w:t>
      </w:r>
    </w:p>
    <w:p w:rsidR="00F13BD0" w:rsidRPr="00F13BD0" w:rsidRDefault="00F13BD0" w:rsidP="00164BB5">
      <w:pPr>
        <w:tabs>
          <w:tab w:val="left" w:pos="709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</w:rPr>
        <w:tab/>
      </w:r>
      <w:r w:rsidRPr="00F13BD0">
        <w:rPr>
          <w:sz w:val="26"/>
          <w:szCs w:val="26"/>
          <w:lang w:val="en-US"/>
        </w:rPr>
        <w:t xml:space="preserve">14 </w:t>
      </w:r>
      <w:proofErr w:type="spellStart"/>
      <w:r w:rsidRPr="00F13BD0">
        <w:rPr>
          <w:sz w:val="26"/>
          <w:szCs w:val="26"/>
          <w:lang w:val="en-US"/>
        </w:rPr>
        <w:t>Zhanabaev</w:t>
      </w:r>
      <w:proofErr w:type="spellEnd"/>
      <w:r w:rsidRPr="00F13BD0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F13BD0">
        <w:rPr>
          <w:sz w:val="26"/>
          <w:szCs w:val="26"/>
          <w:lang w:val="en-US"/>
        </w:rPr>
        <w:t>Z.Zh</w:t>
      </w:r>
      <w:proofErr w:type="spellEnd"/>
      <w:r w:rsidRPr="00F13BD0">
        <w:rPr>
          <w:sz w:val="26"/>
          <w:szCs w:val="26"/>
          <w:lang w:val="en-US"/>
        </w:rPr>
        <w:t>.,</w:t>
      </w:r>
      <w:proofErr w:type="gramEnd"/>
      <w:r w:rsidRPr="00F13BD0">
        <w:rPr>
          <w:sz w:val="26"/>
          <w:szCs w:val="26"/>
          <w:lang w:val="en-US"/>
        </w:rPr>
        <w:t xml:space="preserve"> </w:t>
      </w:r>
      <w:proofErr w:type="spellStart"/>
      <w:r w:rsidRPr="00F13BD0">
        <w:rPr>
          <w:sz w:val="26"/>
          <w:szCs w:val="26"/>
          <w:lang w:val="en-US"/>
        </w:rPr>
        <w:t>Grevtseva</w:t>
      </w:r>
      <w:proofErr w:type="spellEnd"/>
      <w:r w:rsidRPr="00F13BD0">
        <w:rPr>
          <w:sz w:val="26"/>
          <w:szCs w:val="26"/>
          <w:lang w:val="en-US"/>
        </w:rPr>
        <w:t xml:space="preserve"> </w:t>
      </w:r>
      <w:proofErr w:type="spellStart"/>
      <w:r w:rsidRPr="00F13BD0">
        <w:rPr>
          <w:sz w:val="26"/>
          <w:szCs w:val="26"/>
          <w:lang w:val="en-US"/>
        </w:rPr>
        <w:t>T.Yu</w:t>
      </w:r>
      <w:proofErr w:type="spellEnd"/>
      <w:r w:rsidRPr="00F13BD0">
        <w:rPr>
          <w:sz w:val="26"/>
          <w:szCs w:val="26"/>
          <w:lang w:val="en-US"/>
        </w:rPr>
        <w:t>. Physical Fractal Phenomena in Nanostructured Semiconductors // Reviews in Theoretical Science. – 2014. – Vol. 2, No 3. – P.  211-259</w:t>
      </w:r>
    </w:p>
    <w:p w:rsidR="00D81F61" w:rsidRDefault="00F5422D" w:rsidP="00164BB5">
      <w:pPr>
        <w:tabs>
          <w:tab w:val="left" w:pos="709"/>
        </w:tabs>
        <w:jc w:val="both"/>
        <w:rPr>
          <w:sz w:val="26"/>
          <w:szCs w:val="26"/>
          <w:lang w:val="en-US"/>
        </w:rPr>
      </w:pPr>
      <w:r w:rsidRPr="00F13BD0">
        <w:rPr>
          <w:sz w:val="26"/>
          <w:szCs w:val="26"/>
          <w:lang w:val="en-US"/>
        </w:rPr>
        <w:tab/>
      </w:r>
      <w:r w:rsidR="00172344">
        <w:rPr>
          <w:sz w:val="26"/>
          <w:szCs w:val="26"/>
          <w:lang w:val="en-US"/>
        </w:rPr>
        <w:t>1</w:t>
      </w:r>
      <w:r w:rsidR="00D81F61">
        <w:rPr>
          <w:sz w:val="26"/>
          <w:szCs w:val="26"/>
          <w:lang w:val="en-US"/>
        </w:rPr>
        <w:t>5</w:t>
      </w:r>
      <w:r w:rsidR="00172344">
        <w:rPr>
          <w:sz w:val="26"/>
          <w:szCs w:val="26"/>
          <w:lang w:val="en-US"/>
        </w:rPr>
        <w:t xml:space="preserve"> </w:t>
      </w:r>
      <w:proofErr w:type="spellStart"/>
      <w:r w:rsidR="00172344" w:rsidRPr="00172344">
        <w:rPr>
          <w:sz w:val="26"/>
          <w:szCs w:val="26"/>
          <w:lang w:val="en-US"/>
        </w:rPr>
        <w:t>Zhanabaev</w:t>
      </w:r>
      <w:proofErr w:type="spellEnd"/>
      <w:r w:rsidR="00172344" w:rsidRPr="00172344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="00172344" w:rsidRPr="00172344">
        <w:rPr>
          <w:sz w:val="26"/>
          <w:szCs w:val="26"/>
          <w:lang w:val="en-US"/>
        </w:rPr>
        <w:t>Z.Zh</w:t>
      </w:r>
      <w:proofErr w:type="spellEnd"/>
      <w:r w:rsidR="00172344" w:rsidRPr="00172344">
        <w:rPr>
          <w:sz w:val="26"/>
          <w:szCs w:val="26"/>
          <w:lang w:val="en-US"/>
        </w:rPr>
        <w:t>.,</w:t>
      </w:r>
      <w:proofErr w:type="gramEnd"/>
      <w:r w:rsidR="00172344" w:rsidRPr="00172344">
        <w:rPr>
          <w:sz w:val="26"/>
          <w:szCs w:val="26"/>
          <w:lang w:val="en-US"/>
        </w:rPr>
        <w:t xml:space="preserve"> </w:t>
      </w:r>
      <w:proofErr w:type="spellStart"/>
      <w:r w:rsidR="00172344" w:rsidRPr="00172344">
        <w:rPr>
          <w:sz w:val="26"/>
          <w:szCs w:val="26"/>
          <w:lang w:val="en-US"/>
        </w:rPr>
        <w:t>Grevtseva</w:t>
      </w:r>
      <w:proofErr w:type="spellEnd"/>
      <w:r w:rsidR="00172344" w:rsidRPr="00172344">
        <w:rPr>
          <w:sz w:val="26"/>
          <w:szCs w:val="26"/>
          <w:lang w:val="en-US"/>
        </w:rPr>
        <w:t xml:space="preserve"> </w:t>
      </w:r>
      <w:proofErr w:type="spellStart"/>
      <w:r w:rsidR="00172344" w:rsidRPr="00172344">
        <w:rPr>
          <w:sz w:val="26"/>
          <w:szCs w:val="26"/>
          <w:lang w:val="en-US"/>
        </w:rPr>
        <w:t>T.Yu</w:t>
      </w:r>
      <w:proofErr w:type="spellEnd"/>
      <w:r w:rsidR="00172344" w:rsidRPr="00172344">
        <w:rPr>
          <w:sz w:val="26"/>
          <w:szCs w:val="26"/>
          <w:lang w:val="en-US"/>
        </w:rPr>
        <w:t xml:space="preserve">., </w:t>
      </w:r>
      <w:proofErr w:type="spellStart"/>
      <w:r w:rsidR="00172344" w:rsidRPr="00172344">
        <w:rPr>
          <w:sz w:val="26"/>
          <w:szCs w:val="26"/>
          <w:lang w:val="en-US"/>
        </w:rPr>
        <w:t>Ibraimov</w:t>
      </w:r>
      <w:proofErr w:type="spellEnd"/>
      <w:r w:rsidR="00172344" w:rsidRPr="00172344">
        <w:rPr>
          <w:sz w:val="26"/>
          <w:szCs w:val="26"/>
          <w:lang w:val="en-US"/>
        </w:rPr>
        <w:t xml:space="preserve"> M.K. Morphology and Electrical Properties of Silicon Films with Vertical Nanowires // Journal of Computational and Theoretical Nanoscience. – 2016. – Vol. 13, No 1. – P. 1-4.</w:t>
      </w:r>
      <w:r w:rsidR="00D81F61" w:rsidRPr="00D81F61">
        <w:rPr>
          <w:sz w:val="26"/>
          <w:szCs w:val="26"/>
          <w:lang w:val="en-US"/>
        </w:rPr>
        <w:t xml:space="preserve"> </w:t>
      </w:r>
    </w:p>
    <w:p w:rsidR="00172344" w:rsidRPr="00164BB5" w:rsidRDefault="00D81F61" w:rsidP="00164BB5">
      <w:pPr>
        <w:tabs>
          <w:tab w:val="left" w:pos="709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ab/>
      </w:r>
      <w:proofErr w:type="gramStart"/>
      <w:r w:rsidRPr="00164BB5">
        <w:rPr>
          <w:sz w:val="26"/>
          <w:szCs w:val="26"/>
          <w:lang w:val="en-US"/>
        </w:rPr>
        <w:t>1</w:t>
      </w:r>
      <w:r>
        <w:rPr>
          <w:sz w:val="26"/>
          <w:szCs w:val="26"/>
          <w:lang w:val="en-US"/>
        </w:rPr>
        <w:t>6</w:t>
      </w:r>
      <w:proofErr w:type="gramEnd"/>
      <w:r w:rsidRPr="00164BB5">
        <w:rPr>
          <w:sz w:val="26"/>
          <w:szCs w:val="26"/>
          <w:lang w:val="en-US"/>
        </w:rPr>
        <w:t xml:space="preserve"> </w:t>
      </w:r>
      <w:proofErr w:type="spellStart"/>
      <w:r w:rsidRPr="00164BB5">
        <w:rPr>
          <w:sz w:val="26"/>
          <w:szCs w:val="26"/>
          <w:lang w:val="en-US"/>
        </w:rPr>
        <w:t>Nicolis</w:t>
      </w:r>
      <w:proofErr w:type="spellEnd"/>
      <w:r w:rsidRPr="00164BB5">
        <w:rPr>
          <w:sz w:val="26"/>
          <w:szCs w:val="26"/>
          <w:lang w:val="en-US"/>
        </w:rPr>
        <w:t xml:space="preserve"> G., Prigogine I. Exploring Complexity. An Introduction. – </w:t>
      </w:r>
      <w:proofErr w:type="spellStart"/>
      <w:r w:rsidRPr="00164BB5">
        <w:rPr>
          <w:sz w:val="26"/>
          <w:szCs w:val="26"/>
          <w:lang w:val="en-US"/>
        </w:rPr>
        <w:t>NewYork</w:t>
      </w:r>
      <w:proofErr w:type="spellEnd"/>
      <w:r w:rsidRPr="00164BB5">
        <w:rPr>
          <w:sz w:val="26"/>
          <w:szCs w:val="26"/>
          <w:lang w:val="en-US"/>
        </w:rPr>
        <w:t>: W.H. Freeman and Company, 1990. – p. 342.</w:t>
      </w:r>
    </w:p>
    <w:p w:rsidR="00F5422D" w:rsidRPr="00164BB5" w:rsidRDefault="00F5422D" w:rsidP="00164BB5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776192">
        <w:rPr>
          <w:sz w:val="26"/>
          <w:szCs w:val="26"/>
          <w:lang w:val="en-US"/>
        </w:rPr>
        <w:tab/>
      </w:r>
      <w:r w:rsidRPr="00164BB5">
        <w:rPr>
          <w:sz w:val="26"/>
          <w:szCs w:val="26"/>
        </w:rPr>
        <w:t>1</w:t>
      </w:r>
      <w:r w:rsidR="00D81F61" w:rsidRPr="00D81F61">
        <w:rPr>
          <w:sz w:val="26"/>
          <w:szCs w:val="26"/>
        </w:rPr>
        <w:t>7</w:t>
      </w:r>
      <w:r w:rsidRPr="00164BB5">
        <w:rPr>
          <w:color w:val="FFFFFF" w:themeColor="background1"/>
          <w:sz w:val="26"/>
          <w:szCs w:val="26"/>
        </w:rPr>
        <w:t>_</w:t>
      </w:r>
      <w:r w:rsidRPr="00164BB5">
        <w:rPr>
          <w:sz w:val="26"/>
          <w:szCs w:val="26"/>
        </w:rPr>
        <w:t>Пархоменко Ю.Н.,</w:t>
      </w:r>
      <w:proofErr w:type="spellStart"/>
      <w:r w:rsidRPr="00164BB5">
        <w:rPr>
          <w:sz w:val="26"/>
          <w:szCs w:val="26"/>
        </w:rPr>
        <w:t>Белогорохов</w:t>
      </w:r>
      <w:proofErr w:type="spellEnd"/>
      <w:r w:rsidRPr="00164BB5">
        <w:rPr>
          <w:sz w:val="26"/>
          <w:szCs w:val="26"/>
        </w:rPr>
        <w:t xml:space="preserve"> А.И., Герасименко Н.Н., </w:t>
      </w:r>
      <w:proofErr w:type="spellStart"/>
      <w:r w:rsidRPr="00164BB5">
        <w:rPr>
          <w:sz w:val="26"/>
          <w:szCs w:val="26"/>
        </w:rPr>
        <w:t>Иржак</w:t>
      </w:r>
      <w:proofErr w:type="spellEnd"/>
      <w:r w:rsidRPr="00164BB5">
        <w:rPr>
          <w:sz w:val="26"/>
          <w:szCs w:val="26"/>
        </w:rPr>
        <w:t xml:space="preserve"> А.В.,  </w:t>
      </w:r>
      <w:proofErr w:type="spellStart"/>
      <w:r w:rsidRPr="00164BB5">
        <w:rPr>
          <w:sz w:val="26"/>
          <w:szCs w:val="26"/>
        </w:rPr>
        <w:t>Лисаченко</w:t>
      </w:r>
      <w:proofErr w:type="spellEnd"/>
      <w:r w:rsidRPr="00164BB5">
        <w:rPr>
          <w:sz w:val="26"/>
          <w:szCs w:val="26"/>
        </w:rPr>
        <w:t xml:space="preserve"> М.Г. Свойства </w:t>
      </w:r>
      <w:proofErr w:type="spellStart"/>
      <w:r w:rsidRPr="00164BB5">
        <w:rPr>
          <w:sz w:val="26"/>
          <w:szCs w:val="26"/>
        </w:rPr>
        <w:t>самоорганизованных</w:t>
      </w:r>
      <w:proofErr w:type="spellEnd"/>
      <w:r w:rsidRPr="00164BB5">
        <w:rPr>
          <w:sz w:val="26"/>
          <w:szCs w:val="26"/>
        </w:rPr>
        <w:t xml:space="preserve"> </w:t>
      </w:r>
      <w:proofErr w:type="spellStart"/>
      <w:r w:rsidRPr="004D52D2">
        <w:rPr>
          <w:i/>
          <w:sz w:val="26"/>
          <w:szCs w:val="26"/>
          <w:lang w:val="en-US"/>
        </w:rPr>
        <w:t>SiGe</w:t>
      </w:r>
      <w:proofErr w:type="spellEnd"/>
      <w:r w:rsidR="004D52D2">
        <w:rPr>
          <w:sz w:val="26"/>
          <w:szCs w:val="26"/>
        </w:rPr>
        <w:t>-</w:t>
      </w:r>
      <w:proofErr w:type="spellStart"/>
      <w:r w:rsidRPr="00164BB5">
        <w:rPr>
          <w:sz w:val="26"/>
          <w:szCs w:val="26"/>
        </w:rPr>
        <w:t>наноструктур</w:t>
      </w:r>
      <w:proofErr w:type="spellEnd"/>
      <w:r w:rsidRPr="00164BB5">
        <w:rPr>
          <w:sz w:val="26"/>
          <w:szCs w:val="26"/>
        </w:rPr>
        <w:t xml:space="preserve">, полученных методом ионной имплантации // Физика и техника полупроводников. - 2004. - Т. 38, </w:t>
      </w:r>
      <w:proofErr w:type="spellStart"/>
      <w:r w:rsidRPr="00164BB5">
        <w:rPr>
          <w:sz w:val="26"/>
          <w:szCs w:val="26"/>
        </w:rPr>
        <w:t>вып</w:t>
      </w:r>
      <w:proofErr w:type="spellEnd"/>
      <w:r w:rsidRPr="00164BB5">
        <w:rPr>
          <w:sz w:val="26"/>
          <w:szCs w:val="26"/>
        </w:rPr>
        <w:t>.</w:t>
      </w:r>
      <w:r w:rsidR="004D52D2">
        <w:rPr>
          <w:sz w:val="26"/>
          <w:szCs w:val="26"/>
        </w:rPr>
        <w:t xml:space="preserve"> </w:t>
      </w:r>
      <w:r w:rsidRPr="00164BB5">
        <w:rPr>
          <w:sz w:val="26"/>
          <w:szCs w:val="26"/>
        </w:rPr>
        <w:t>5. - С. 593-596.</w:t>
      </w:r>
    </w:p>
    <w:p w:rsidR="002E0CB7" w:rsidRPr="002D1251" w:rsidRDefault="00164BB5" w:rsidP="00021F38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64BB5">
        <w:rPr>
          <w:sz w:val="26"/>
          <w:szCs w:val="26"/>
        </w:rPr>
        <w:tab/>
        <w:t>1</w:t>
      </w:r>
      <w:r w:rsidR="00D81F61" w:rsidRPr="00021F38">
        <w:rPr>
          <w:sz w:val="26"/>
          <w:szCs w:val="26"/>
        </w:rPr>
        <w:t>8</w:t>
      </w:r>
      <w:r w:rsidRPr="0055563A">
        <w:rPr>
          <w:color w:val="FFFFFF" w:themeColor="background1"/>
          <w:sz w:val="26"/>
          <w:szCs w:val="26"/>
        </w:rPr>
        <w:t>_</w:t>
      </w:r>
      <w:r w:rsidRPr="00164BB5">
        <w:rPr>
          <w:sz w:val="26"/>
          <w:szCs w:val="26"/>
        </w:rPr>
        <w:t>Гончар К.А., Осминкина Л.А., Сиваков В., Лысенко В., Тимошенко В.Ю. Оптические свойства нитевидных наноструктур, полученных металл</w:t>
      </w:r>
      <w:r w:rsidR="00792D15">
        <w:rPr>
          <w:sz w:val="26"/>
          <w:szCs w:val="26"/>
        </w:rPr>
        <w:t>-</w:t>
      </w:r>
      <w:r w:rsidRPr="00164BB5">
        <w:rPr>
          <w:sz w:val="26"/>
          <w:szCs w:val="26"/>
        </w:rPr>
        <w:t>стимулированным химическим травлением пластин слабо легированного кристаллического кремния // Физика и техника полупроводников. - 2014. - Т. 48, вып.12. - С. 1654-1659.</w:t>
      </w:r>
    </w:p>
    <w:sectPr w:rsidR="002E0CB7" w:rsidRPr="002D1251" w:rsidSect="00863987">
      <w:footerReference w:type="default" r:id="rId20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5B" w:rsidRDefault="00AE145B" w:rsidP="002F4D5B">
      <w:r>
        <w:separator/>
      </w:r>
    </w:p>
  </w:endnote>
  <w:endnote w:type="continuationSeparator" w:id="0">
    <w:p w:rsidR="00AE145B" w:rsidRDefault="00AE145B" w:rsidP="002F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5213463"/>
      <w:docPartObj>
        <w:docPartGallery w:val="Page Numbers (Bottom of Page)"/>
        <w:docPartUnique/>
      </w:docPartObj>
    </w:sdtPr>
    <w:sdtEndPr/>
    <w:sdtContent>
      <w:p w:rsidR="00692C80" w:rsidRDefault="00692C8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577">
          <w:rPr>
            <w:noProof/>
          </w:rPr>
          <w:t>21</w:t>
        </w:r>
        <w:r>
          <w:fldChar w:fldCharType="end"/>
        </w:r>
      </w:p>
    </w:sdtContent>
  </w:sdt>
  <w:p w:rsidR="00692C80" w:rsidRDefault="00692C8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5B" w:rsidRDefault="00AE145B" w:rsidP="002F4D5B">
      <w:r>
        <w:separator/>
      </w:r>
    </w:p>
  </w:footnote>
  <w:footnote w:type="continuationSeparator" w:id="0">
    <w:p w:rsidR="00AE145B" w:rsidRDefault="00AE145B" w:rsidP="002F4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2186B"/>
    <w:multiLevelType w:val="hybridMultilevel"/>
    <w:tmpl w:val="1D941632"/>
    <w:lvl w:ilvl="0" w:tplc="2A86A12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669C5"/>
    <w:multiLevelType w:val="hybridMultilevel"/>
    <w:tmpl w:val="FA18307C"/>
    <w:lvl w:ilvl="0" w:tplc="041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7EA7795"/>
    <w:multiLevelType w:val="hybridMultilevel"/>
    <w:tmpl w:val="78360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21E34"/>
    <w:multiLevelType w:val="hybridMultilevel"/>
    <w:tmpl w:val="EFDA0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26346D"/>
    <w:multiLevelType w:val="multilevel"/>
    <w:tmpl w:val="F73EBB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C711649"/>
    <w:multiLevelType w:val="multilevel"/>
    <w:tmpl w:val="6A5248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E93210B"/>
    <w:multiLevelType w:val="hybridMultilevel"/>
    <w:tmpl w:val="78360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F4B"/>
    <w:rsid w:val="000000D2"/>
    <w:rsid w:val="00021F38"/>
    <w:rsid w:val="000252F6"/>
    <w:rsid w:val="00026815"/>
    <w:rsid w:val="000312E5"/>
    <w:rsid w:val="0004746A"/>
    <w:rsid w:val="0005591B"/>
    <w:rsid w:val="00060123"/>
    <w:rsid w:val="000607A8"/>
    <w:rsid w:val="00062867"/>
    <w:rsid w:val="00066E9E"/>
    <w:rsid w:val="00071B03"/>
    <w:rsid w:val="0008357B"/>
    <w:rsid w:val="000B0AB0"/>
    <w:rsid w:val="000B2A20"/>
    <w:rsid w:val="000B2DAB"/>
    <w:rsid w:val="000B3329"/>
    <w:rsid w:val="000B4B32"/>
    <w:rsid w:val="000B7BDE"/>
    <w:rsid w:val="000C1A40"/>
    <w:rsid w:val="000C38EE"/>
    <w:rsid w:val="000C66A6"/>
    <w:rsid w:val="000D3F89"/>
    <w:rsid w:val="000E1163"/>
    <w:rsid w:val="000E1171"/>
    <w:rsid w:val="000E44FE"/>
    <w:rsid w:val="000E4D80"/>
    <w:rsid w:val="00101AD9"/>
    <w:rsid w:val="0011335B"/>
    <w:rsid w:val="00117DAD"/>
    <w:rsid w:val="00121907"/>
    <w:rsid w:val="001412CA"/>
    <w:rsid w:val="00146BA9"/>
    <w:rsid w:val="00150A52"/>
    <w:rsid w:val="001648A7"/>
    <w:rsid w:val="00164BB5"/>
    <w:rsid w:val="00170251"/>
    <w:rsid w:val="00172344"/>
    <w:rsid w:val="0017381E"/>
    <w:rsid w:val="001A22CE"/>
    <w:rsid w:val="001A4C08"/>
    <w:rsid w:val="001A680A"/>
    <w:rsid w:val="001B48DD"/>
    <w:rsid w:val="001B4D53"/>
    <w:rsid w:val="001B76BD"/>
    <w:rsid w:val="001C44F0"/>
    <w:rsid w:val="001C7040"/>
    <w:rsid w:val="001D3371"/>
    <w:rsid w:val="001D40DE"/>
    <w:rsid w:val="00223298"/>
    <w:rsid w:val="00225418"/>
    <w:rsid w:val="00231949"/>
    <w:rsid w:val="00233744"/>
    <w:rsid w:val="00233EC9"/>
    <w:rsid w:val="0023759B"/>
    <w:rsid w:val="002530DE"/>
    <w:rsid w:val="00254EE7"/>
    <w:rsid w:val="00257C08"/>
    <w:rsid w:val="00270DC3"/>
    <w:rsid w:val="002814BD"/>
    <w:rsid w:val="00283ACB"/>
    <w:rsid w:val="00284A8F"/>
    <w:rsid w:val="00291F49"/>
    <w:rsid w:val="002A4DA9"/>
    <w:rsid w:val="002A4FB2"/>
    <w:rsid w:val="002B75A9"/>
    <w:rsid w:val="002D1251"/>
    <w:rsid w:val="002E0CB7"/>
    <w:rsid w:val="002E78AE"/>
    <w:rsid w:val="002F10C4"/>
    <w:rsid w:val="002F4D5B"/>
    <w:rsid w:val="0030385D"/>
    <w:rsid w:val="00305FE7"/>
    <w:rsid w:val="00341FFE"/>
    <w:rsid w:val="00343129"/>
    <w:rsid w:val="003529D0"/>
    <w:rsid w:val="003548C1"/>
    <w:rsid w:val="00372F3E"/>
    <w:rsid w:val="0037530E"/>
    <w:rsid w:val="00394407"/>
    <w:rsid w:val="003A1C11"/>
    <w:rsid w:val="003A4B47"/>
    <w:rsid w:val="003B4992"/>
    <w:rsid w:val="003C00AE"/>
    <w:rsid w:val="003C4D82"/>
    <w:rsid w:val="003C6F3A"/>
    <w:rsid w:val="003D1E45"/>
    <w:rsid w:val="003D3591"/>
    <w:rsid w:val="003E71A5"/>
    <w:rsid w:val="003E737E"/>
    <w:rsid w:val="004077B0"/>
    <w:rsid w:val="00410C5B"/>
    <w:rsid w:val="00412DFD"/>
    <w:rsid w:val="00413B09"/>
    <w:rsid w:val="004208EE"/>
    <w:rsid w:val="0043641D"/>
    <w:rsid w:val="00440E84"/>
    <w:rsid w:val="004521DA"/>
    <w:rsid w:val="00452D95"/>
    <w:rsid w:val="004537DE"/>
    <w:rsid w:val="004546B4"/>
    <w:rsid w:val="00473D52"/>
    <w:rsid w:val="0047476B"/>
    <w:rsid w:val="00476481"/>
    <w:rsid w:val="004767B8"/>
    <w:rsid w:val="00485826"/>
    <w:rsid w:val="004A1E73"/>
    <w:rsid w:val="004A40D7"/>
    <w:rsid w:val="004A7A90"/>
    <w:rsid w:val="004B49AF"/>
    <w:rsid w:val="004B4E5E"/>
    <w:rsid w:val="004D068E"/>
    <w:rsid w:val="004D52D2"/>
    <w:rsid w:val="004E05A6"/>
    <w:rsid w:val="004E77F9"/>
    <w:rsid w:val="004F2CE9"/>
    <w:rsid w:val="004F39CB"/>
    <w:rsid w:val="005021D0"/>
    <w:rsid w:val="005129BE"/>
    <w:rsid w:val="00523FC0"/>
    <w:rsid w:val="00533C4C"/>
    <w:rsid w:val="00536C5C"/>
    <w:rsid w:val="005501D8"/>
    <w:rsid w:val="0055563A"/>
    <w:rsid w:val="00573524"/>
    <w:rsid w:val="00573535"/>
    <w:rsid w:val="00576484"/>
    <w:rsid w:val="00591DCF"/>
    <w:rsid w:val="005921A7"/>
    <w:rsid w:val="005967C4"/>
    <w:rsid w:val="005A021B"/>
    <w:rsid w:val="005A2918"/>
    <w:rsid w:val="005A473E"/>
    <w:rsid w:val="005B7D3F"/>
    <w:rsid w:val="005D1B88"/>
    <w:rsid w:val="005D1DD3"/>
    <w:rsid w:val="005D7366"/>
    <w:rsid w:val="005E751B"/>
    <w:rsid w:val="005F5605"/>
    <w:rsid w:val="005F5E58"/>
    <w:rsid w:val="005F7415"/>
    <w:rsid w:val="00606FEB"/>
    <w:rsid w:val="0061042B"/>
    <w:rsid w:val="00625286"/>
    <w:rsid w:val="006256AA"/>
    <w:rsid w:val="00636084"/>
    <w:rsid w:val="00652E47"/>
    <w:rsid w:val="006736A4"/>
    <w:rsid w:val="00677279"/>
    <w:rsid w:val="006829AE"/>
    <w:rsid w:val="00692C80"/>
    <w:rsid w:val="00695577"/>
    <w:rsid w:val="00695E26"/>
    <w:rsid w:val="006A2266"/>
    <w:rsid w:val="006A7748"/>
    <w:rsid w:val="006B1DE9"/>
    <w:rsid w:val="006C2D1D"/>
    <w:rsid w:val="006C6A7F"/>
    <w:rsid w:val="006E756B"/>
    <w:rsid w:val="006F2B4C"/>
    <w:rsid w:val="006F7A3D"/>
    <w:rsid w:val="0071023D"/>
    <w:rsid w:val="00714278"/>
    <w:rsid w:val="007157C0"/>
    <w:rsid w:val="00716936"/>
    <w:rsid w:val="007445BB"/>
    <w:rsid w:val="00754A1A"/>
    <w:rsid w:val="007627A0"/>
    <w:rsid w:val="00774DD5"/>
    <w:rsid w:val="00776192"/>
    <w:rsid w:val="00792D15"/>
    <w:rsid w:val="00794F62"/>
    <w:rsid w:val="00795210"/>
    <w:rsid w:val="007A68AF"/>
    <w:rsid w:val="007B2E44"/>
    <w:rsid w:val="007D2BD4"/>
    <w:rsid w:val="007D5946"/>
    <w:rsid w:val="007D5FFF"/>
    <w:rsid w:val="007E3549"/>
    <w:rsid w:val="007F04F1"/>
    <w:rsid w:val="007F5BC5"/>
    <w:rsid w:val="007F7528"/>
    <w:rsid w:val="00805B3D"/>
    <w:rsid w:val="008314E5"/>
    <w:rsid w:val="00831553"/>
    <w:rsid w:val="008316A5"/>
    <w:rsid w:val="008374A4"/>
    <w:rsid w:val="0084735F"/>
    <w:rsid w:val="00852CD6"/>
    <w:rsid w:val="00861DC7"/>
    <w:rsid w:val="00863987"/>
    <w:rsid w:val="008812DD"/>
    <w:rsid w:val="00882DED"/>
    <w:rsid w:val="00887394"/>
    <w:rsid w:val="00892F42"/>
    <w:rsid w:val="008A08B5"/>
    <w:rsid w:val="008A5647"/>
    <w:rsid w:val="008A6C40"/>
    <w:rsid w:val="008C1C45"/>
    <w:rsid w:val="008D6E29"/>
    <w:rsid w:val="008D7EB0"/>
    <w:rsid w:val="008E121B"/>
    <w:rsid w:val="008E5EBB"/>
    <w:rsid w:val="008E69F6"/>
    <w:rsid w:val="008F3507"/>
    <w:rsid w:val="008F35E1"/>
    <w:rsid w:val="008F6151"/>
    <w:rsid w:val="009025F4"/>
    <w:rsid w:val="00915EF5"/>
    <w:rsid w:val="0091729A"/>
    <w:rsid w:val="00921CF8"/>
    <w:rsid w:val="009237F8"/>
    <w:rsid w:val="00925A60"/>
    <w:rsid w:val="00933D66"/>
    <w:rsid w:val="00933D70"/>
    <w:rsid w:val="00936E12"/>
    <w:rsid w:val="009523D2"/>
    <w:rsid w:val="00956895"/>
    <w:rsid w:val="009650AE"/>
    <w:rsid w:val="009715FA"/>
    <w:rsid w:val="00972E88"/>
    <w:rsid w:val="00986C78"/>
    <w:rsid w:val="009A1CB3"/>
    <w:rsid w:val="009C7F6F"/>
    <w:rsid w:val="009D4077"/>
    <w:rsid w:val="009F1B84"/>
    <w:rsid w:val="00A00FAD"/>
    <w:rsid w:val="00A1646E"/>
    <w:rsid w:val="00A2089F"/>
    <w:rsid w:val="00A372D0"/>
    <w:rsid w:val="00A47FDF"/>
    <w:rsid w:val="00A47FE3"/>
    <w:rsid w:val="00A61665"/>
    <w:rsid w:val="00A67155"/>
    <w:rsid w:val="00A87B8A"/>
    <w:rsid w:val="00A96D22"/>
    <w:rsid w:val="00AA090D"/>
    <w:rsid w:val="00AA0AD4"/>
    <w:rsid w:val="00AA7F4B"/>
    <w:rsid w:val="00AB6EC0"/>
    <w:rsid w:val="00AC10BE"/>
    <w:rsid w:val="00AE145B"/>
    <w:rsid w:val="00AE36B3"/>
    <w:rsid w:val="00AF0B1B"/>
    <w:rsid w:val="00AF3D30"/>
    <w:rsid w:val="00B14673"/>
    <w:rsid w:val="00B26945"/>
    <w:rsid w:val="00B36920"/>
    <w:rsid w:val="00B56AC0"/>
    <w:rsid w:val="00B873D6"/>
    <w:rsid w:val="00B91BB2"/>
    <w:rsid w:val="00B91C89"/>
    <w:rsid w:val="00B96F15"/>
    <w:rsid w:val="00BA03D6"/>
    <w:rsid w:val="00BB118F"/>
    <w:rsid w:val="00BC36B4"/>
    <w:rsid w:val="00BC552F"/>
    <w:rsid w:val="00BD04AC"/>
    <w:rsid w:val="00BD4C85"/>
    <w:rsid w:val="00BD7CA9"/>
    <w:rsid w:val="00BE1621"/>
    <w:rsid w:val="00BE2C30"/>
    <w:rsid w:val="00BE560B"/>
    <w:rsid w:val="00BF6A63"/>
    <w:rsid w:val="00C14863"/>
    <w:rsid w:val="00C14C60"/>
    <w:rsid w:val="00C24983"/>
    <w:rsid w:val="00C3337E"/>
    <w:rsid w:val="00C33CBB"/>
    <w:rsid w:val="00C66EF5"/>
    <w:rsid w:val="00C72DA4"/>
    <w:rsid w:val="00C84E7F"/>
    <w:rsid w:val="00C87351"/>
    <w:rsid w:val="00CB6925"/>
    <w:rsid w:val="00CC1FC1"/>
    <w:rsid w:val="00CC695C"/>
    <w:rsid w:val="00CC7C4F"/>
    <w:rsid w:val="00CE4B36"/>
    <w:rsid w:val="00D01750"/>
    <w:rsid w:val="00D06C16"/>
    <w:rsid w:val="00D14542"/>
    <w:rsid w:val="00D26362"/>
    <w:rsid w:val="00D306D9"/>
    <w:rsid w:val="00D37C8B"/>
    <w:rsid w:val="00D54AE6"/>
    <w:rsid w:val="00D6192B"/>
    <w:rsid w:val="00D715D2"/>
    <w:rsid w:val="00D71859"/>
    <w:rsid w:val="00D816A4"/>
    <w:rsid w:val="00D81F61"/>
    <w:rsid w:val="00D825D3"/>
    <w:rsid w:val="00D82818"/>
    <w:rsid w:val="00DA6F5A"/>
    <w:rsid w:val="00DB3529"/>
    <w:rsid w:val="00DC0E5A"/>
    <w:rsid w:val="00DF6895"/>
    <w:rsid w:val="00E00D48"/>
    <w:rsid w:val="00E251CF"/>
    <w:rsid w:val="00E30BF9"/>
    <w:rsid w:val="00E31956"/>
    <w:rsid w:val="00E37E6B"/>
    <w:rsid w:val="00E447F3"/>
    <w:rsid w:val="00E452D8"/>
    <w:rsid w:val="00E45A82"/>
    <w:rsid w:val="00E47C46"/>
    <w:rsid w:val="00E57E85"/>
    <w:rsid w:val="00E57FAB"/>
    <w:rsid w:val="00E605EB"/>
    <w:rsid w:val="00E61CD5"/>
    <w:rsid w:val="00E65292"/>
    <w:rsid w:val="00E73D27"/>
    <w:rsid w:val="00E83FCC"/>
    <w:rsid w:val="00E86DD7"/>
    <w:rsid w:val="00EA2624"/>
    <w:rsid w:val="00EA55A9"/>
    <w:rsid w:val="00EC58A9"/>
    <w:rsid w:val="00ED17B1"/>
    <w:rsid w:val="00ED1E7E"/>
    <w:rsid w:val="00EF346C"/>
    <w:rsid w:val="00EF63B3"/>
    <w:rsid w:val="00F06A91"/>
    <w:rsid w:val="00F117E3"/>
    <w:rsid w:val="00F13BD0"/>
    <w:rsid w:val="00F15DFD"/>
    <w:rsid w:val="00F17918"/>
    <w:rsid w:val="00F325D8"/>
    <w:rsid w:val="00F37421"/>
    <w:rsid w:val="00F5422D"/>
    <w:rsid w:val="00F73949"/>
    <w:rsid w:val="00F95080"/>
    <w:rsid w:val="00FB0C38"/>
    <w:rsid w:val="00FB19BE"/>
    <w:rsid w:val="00FC3185"/>
    <w:rsid w:val="00FC7765"/>
    <w:rsid w:val="00FD5D09"/>
    <w:rsid w:val="00FE2F25"/>
    <w:rsid w:val="00FE7DBC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33D4BF-A374-4298-9647-F4D96748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2089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208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First Indent"/>
    <w:basedOn w:val="a3"/>
    <w:link w:val="a6"/>
    <w:rsid w:val="00A2089F"/>
    <w:pPr>
      <w:ind w:firstLine="210"/>
    </w:pPr>
  </w:style>
  <w:style w:type="character" w:customStyle="1" w:styleId="a6">
    <w:name w:val="Красная строка Знак"/>
    <w:basedOn w:val="a4"/>
    <w:link w:val="a5"/>
    <w:rsid w:val="00A208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6286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628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286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2A4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F4D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F4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F4D5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F4D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CC1FC1"/>
    <w:rPr>
      <w:b/>
      <w:bCs/>
    </w:rPr>
  </w:style>
  <w:style w:type="character" w:customStyle="1" w:styleId="article-preview-text">
    <w:name w:val="article-preview-text"/>
    <w:basedOn w:val="a0"/>
    <w:rsid w:val="00CC1FC1"/>
  </w:style>
  <w:style w:type="character" w:customStyle="1" w:styleId="apple-converted-space">
    <w:name w:val="apple-converted-space"/>
    <w:basedOn w:val="a0"/>
    <w:rsid w:val="00CC1FC1"/>
  </w:style>
  <w:style w:type="character" w:styleId="af0">
    <w:name w:val="Hyperlink"/>
    <w:basedOn w:val="a0"/>
    <w:uiPriority w:val="99"/>
    <w:unhideWhenUsed/>
    <w:rsid w:val="00CC1FC1"/>
    <w:rPr>
      <w:color w:val="0000FF"/>
      <w:u w:val="single"/>
    </w:rPr>
  </w:style>
  <w:style w:type="paragraph" w:styleId="af1">
    <w:name w:val="Body Text Indent"/>
    <w:basedOn w:val="a"/>
    <w:link w:val="af2"/>
    <w:rsid w:val="001B4D5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1B4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F5422D"/>
    <w:pPr>
      <w:ind w:left="720" w:firstLine="709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9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73.wmf"/><Relationship Id="rId159" Type="http://schemas.openxmlformats.org/officeDocument/2006/relationships/image" Target="media/image84.wmf"/><Relationship Id="rId170" Type="http://schemas.openxmlformats.org/officeDocument/2006/relationships/image" Target="media/image90.wmf"/><Relationship Id="rId191" Type="http://schemas.openxmlformats.org/officeDocument/2006/relationships/image" Target="media/image101.wmf"/><Relationship Id="rId205" Type="http://schemas.openxmlformats.org/officeDocument/2006/relationships/footer" Target="footer1.xml"/><Relationship Id="rId16" Type="http://schemas.openxmlformats.org/officeDocument/2006/relationships/image" Target="media/image5.jpeg"/><Relationship Id="rId107" Type="http://schemas.openxmlformats.org/officeDocument/2006/relationships/image" Target="media/image54.jp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64.jpg"/><Relationship Id="rId128" Type="http://schemas.openxmlformats.org/officeDocument/2006/relationships/image" Target="media/image68.jpg"/><Relationship Id="rId144" Type="http://schemas.openxmlformats.org/officeDocument/2006/relationships/image" Target="media/image76.png"/><Relationship Id="rId149" Type="http://schemas.openxmlformats.org/officeDocument/2006/relationships/image" Target="media/image79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69.bin"/><Relationship Id="rId165" Type="http://schemas.openxmlformats.org/officeDocument/2006/relationships/oleObject" Target="embeddings/oleObject70.bin"/><Relationship Id="rId181" Type="http://schemas.openxmlformats.org/officeDocument/2006/relationships/image" Target="media/image96.png"/><Relationship Id="rId186" Type="http://schemas.openxmlformats.org/officeDocument/2006/relationships/image" Target="media/image98.png"/><Relationship Id="rId22" Type="http://schemas.openxmlformats.org/officeDocument/2006/relationships/image" Target="media/image9.emf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61.wmf"/><Relationship Id="rId134" Type="http://schemas.openxmlformats.org/officeDocument/2006/relationships/image" Target="media/image71.wmf"/><Relationship Id="rId139" Type="http://schemas.openxmlformats.org/officeDocument/2006/relationships/oleObject" Target="embeddings/oleObject59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4.bin"/><Relationship Id="rId155" Type="http://schemas.openxmlformats.org/officeDocument/2006/relationships/image" Target="media/image82.wmf"/><Relationship Id="rId171" Type="http://schemas.openxmlformats.org/officeDocument/2006/relationships/oleObject" Target="embeddings/oleObject73.bin"/><Relationship Id="rId176" Type="http://schemas.openxmlformats.org/officeDocument/2006/relationships/image" Target="media/image93.png"/><Relationship Id="rId192" Type="http://schemas.openxmlformats.org/officeDocument/2006/relationships/oleObject" Target="embeddings/oleObject83.bin"/><Relationship Id="rId197" Type="http://schemas.openxmlformats.org/officeDocument/2006/relationships/oleObject" Target="embeddings/oleObject87.bin"/><Relationship Id="rId206" Type="http://schemas.openxmlformats.org/officeDocument/2006/relationships/fontTable" Target="fontTable.xml"/><Relationship Id="rId201" Type="http://schemas.openxmlformats.org/officeDocument/2006/relationships/oleObject" Target="embeddings/oleObject89.bin"/><Relationship Id="rId12" Type="http://schemas.openxmlformats.org/officeDocument/2006/relationships/image" Target="media/image3.wmf"/><Relationship Id="rId17" Type="http://schemas.openxmlformats.org/officeDocument/2006/relationships/image" Target="media/image6.e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6.bin"/><Relationship Id="rId108" Type="http://schemas.openxmlformats.org/officeDocument/2006/relationships/image" Target="media/image55.emf"/><Relationship Id="rId124" Type="http://schemas.openxmlformats.org/officeDocument/2006/relationships/image" Target="media/image65.emf"/><Relationship Id="rId129" Type="http://schemas.openxmlformats.org/officeDocument/2006/relationships/image" Target="media/image69.w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4.emf"/><Relationship Id="rId96" Type="http://schemas.openxmlformats.org/officeDocument/2006/relationships/oleObject" Target="embeddings/oleObject42.bin"/><Relationship Id="rId140" Type="http://schemas.openxmlformats.org/officeDocument/2006/relationships/image" Target="media/image74.wmf"/><Relationship Id="rId145" Type="http://schemas.openxmlformats.org/officeDocument/2006/relationships/image" Target="media/image77.png"/><Relationship Id="rId161" Type="http://schemas.openxmlformats.org/officeDocument/2006/relationships/image" Target="media/image85.png"/><Relationship Id="rId166" Type="http://schemas.openxmlformats.org/officeDocument/2006/relationships/image" Target="media/image88.png"/><Relationship Id="rId182" Type="http://schemas.openxmlformats.org/officeDocument/2006/relationships/oleObject" Target="embeddings/oleObject78.bin"/><Relationship Id="rId187" Type="http://schemas.openxmlformats.org/officeDocument/2006/relationships/image" Target="media/image9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1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4.bin"/><Relationship Id="rId135" Type="http://schemas.openxmlformats.org/officeDocument/2006/relationships/oleObject" Target="embeddings/oleObject57.bin"/><Relationship Id="rId151" Type="http://schemas.openxmlformats.org/officeDocument/2006/relationships/image" Target="media/image80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6.bin"/><Relationship Id="rId198" Type="http://schemas.openxmlformats.org/officeDocument/2006/relationships/image" Target="media/image103.png"/><Relationship Id="rId172" Type="http://schemas.openxmlformats.org/officeDocument/2006/relationships/image" Target="media/image91.wmf"/><Relationship Id="rId193" Type="http://schemas.openxmlformats.org/officeDocument/2006/relationships/image" Target="media/image102.wmf"/><Relationship Id="rId202" Type="http://schemas.openxmlformats.org/officeDocument/2006/relationships/oleObject" Target="embeddings/oleObject90.bin"/><Relationship Id="rId207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9" Type="http://schemas.openxmlformats.org/officeDocument/2006/relationships/image" Target="media/image18.wmf"/><Relationship Id="rId109" Type="http://schemas.openxmlformats.org/officeDocument/2006/relationships/image" Target="media/image56.jp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8.wmf"/><Relationship Id="rId104" Type="http://schemas.openxmlformats.org/officeDocument/2006/relationships/image" Target="media/image51.emf"/><Relationship Id="rId120" Type="http://schemas.openxmlformats.org/officeDocument/2006/relationships/image" Target="media/image62.wmf"/><Relationship Id="rId125" Type="http://schemas.openxmlformats.org/officeDocument/2006/relationships/image" Target="media/image66.jpg"/><Relationship Id="rId141" Type="http://schemas.openxmlformats.org/officeDocument/2006/relationships/oleObject" Target="embeddings/oleObject60.bin"/><Relationship Id="rId146" Type="http://schemas.openxmlformats.org/officeDocument/2006/relationships/oleObject" Target="embeddings/oleObject62.bin"/><Relationship Id="rId167" Type="http://schemas.openxmlformats.org/officeDocument/2006/relationships/oleObject" Target="embeddings/oleObject71.bin"/><Relationship Id="rId188" Type="http://schemas.openxmlformats.org/officeDocument/2006/relationships/oleObject" Target="embeddings/oleObject81.bin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5.jpg"/><Relationship Id="rId162" Type="http://schemas.microsoft.com/office/2007/relationships/hdphoto" Target="media/hdphoto1.wdp"/><Relationship Id="rId183" Type="http://schemas.openxmlformats.org/officeDocument/2006/relationships/image" Target="media/image97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70.wmf"/><Relationship Id="rId136" Type="http://schemas.openxmlformats.org/officeDocument/2006/relationships/image" Target="media/image72.wmf"/><Relationship Id="rId157" Type="http://schemas.openxmlformats.org/officeDocument/2006/relationships/image" Target="media/image83.wmf"/><Relationship Id="rId178" Type="http://schemas.openxmlformats.org/officeDocument/2006/relationships/image" Target="media/image94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65.bin"/><Relationship Id="rId173" Type="http://schemas.openxmlformats.org/officeDocument/2006/relationships/oleObject" Target="embeddings/oleObject74.bin"/><Relationship Id="rId194" Type="http://schemas.openxmlformats.org/officeDocument/2006/relationships/oleObject" Target="embeddings/oleObject84.bin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1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2.jpg"/><Relationship Id="rId126" Type="http://schemas.openxmlformats.org/officeDocument/2006/relationships/image" Target="media/image67.png"/><Relationship Id="rId147" Type="http://schemas.openxmlformats.org/officeDocument/2006/relationships/image" Target="media/image78.wmf"/><Relationship Id="rId168" Type="http://schemas.openxmlformats.org/officeDocument/2006/relationships/image" Target="media/image89.png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2.bin"/><Relationship Id="rId142" Type="http://schemas.openxmlformats.org/officeDocument/2006/relationships/image" Target="media/image75.wmf"/><Relationship Id="rId163" Type="http://schemas.openxmlformats.org/officeDocument/2006/relationships/image" Target="media/image86.png"/><Relationship Id="rId184" Type="http://schemas.openxmlformats.org/officeDocument/2006/relationships/oleObject" Target="embeddings/oleObject79.bin"/><Relationship Id="rId189" Type="http://schemas.openxmlformats.org/officeDocument/2006/relationships/image" Target="media/image100.wmf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8.bin"/><Relationship Id="rId20" Type="http://schemas.openxmlformats.org/officeDocument/2006/relationships/image" Target="media/image8.png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81.wmf"/><Relationship Id="rId174" Type="http://schemas.openxmlformats.org/officeDocument/2006/relationships/image" Target="media/image92.png"/><Relationship Id="rId179" Type="http://schemas.openxmlformats.org/officeDocument/2006/relationships/oleObject" Target="embeddings/oleObject77.bin"/><Relationship Id="rId195" Type="http://schemas.openxmlformats.org/officeDocument/2006/relationships/oleObject" Target="embeddings/oleObject85.bin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92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3.emf"/><Relationship Id="rId127" Type="http://schemas.openxmlformats.org/officeDocument/2006/relationships/oleObject" Target="embeddings/oleObject53.bin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image" Target="media/image63.emf"/><Relationship Id="rId143" Type="http://schemas.openxmlformats.org/officeDocument/2006/relationships/oleObject" Target="embeddings/oleObject61.bin"/><Relationship Id="rId148" Type="http://schemas.openxmlformats.org/officeDocument/2006/relationships/oleObject" Target="embeddings/oleObject63.bin"/><Relationship Id="rId164" Type="http://schemas.openxmlformats.org/officeDocument/2006/relationships/image" Target="media/image87.wmf"/><Relationship Id="rId169" Type="http://schemas.openxmlformats.org/officeDocument/2006/relationships/oleObject" Target="embeddings/oleObject72.bin"/><Relationship Id="rId185" Type="http://schemas.openxmlformats.org/officeDocument/2006/relationships/oleObject" Target="embeddings/oleObject8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5.emf"/><Relationship Id="rId26" Type="http://schemas.openxmlformats.org/officeDocument/2006/relationships/oleObject" Target="embeddings/oleObject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3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6.bin"/><Relationship Id="rId175" Type="http://schemas.openxmlformats.org/officeDocument/2006/relationships/oleObject" Target="embeddings/oleObject75.bin"/><Relationship Id="rId196" Type="http://schemas.openxmlformats.org/officeDocument/2006/relationships/oleObject" Target="embeddings/oleObject86.bin"/><Relationship Id="rId200" Type="http://schemas.openxmlformats.org/officeDocument/2006/relationships/image" Target="media/image1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B6C5C-0DE7-42F2-BE8D-213081B4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5525</Words>
  <Characters>31493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User</cp:lastModifiedBy>
  <cp:revision>4</cp:revision>
  <cp:lastPrinted>2016-03-17T11:08:00Z</cp:lastPrinted>
  <dcterms:created xsi:type="dcterms:W3CDTF">2019-02-26T09:46:00Z</dcterms:created>
  <dcterms:modified xsi:type="dcterms:W3CDTF">2019-02-26T09:47:00Z</dcterms:modified>
</cp:coreProperties>
</file>