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C" w:rsidRPr="00966801" w:rsidRDefault="00CB039C" w:rsidP="006634DB">
      <w:pPr>
        <w:spacing w:after="0" w:line="240" w:lineRule="auto"/>
        <w:ind w:right="-365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6801">
        <w:rPr>
          <w:rFonts w:ascii="Times New Roman" w:hAnsi="Times New Roman"/>
          <w:b/>
          <w:color w:val="000000"/>
          <w:sz w:val="28"/>
          <w:szCs w:val="28"/>
        </w:rPr>
        <w:t>Морфологические и психологические показатели полового диморфизма у спортсменок, занимающихся баскетболом</w:t>
      </w:r>
    </w:p>
    <w:p w:rsidR="00CB039C" w:rsidRDefault="00CB039C" w:rsidP="006634DB">
      <w:pPr>
        <w:spacing w:after="0" w:line="240" w:lineRule="auto"/>
        <w:ind w:right="-365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039C" w:rsidRPr="00511E62" w:rsidRDefault="00CB039C" w:rsidP="006634DB">
      <w:pPr>
        <w:spacing w:after="0" w:line="240" w:lineRule="auto"/>
        <w:ind w:right="-365"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E62">
        <w:rPr>
          <w:rFonts w:ascii="Times New Roman" w:hAnsi="Times New Roman"/>
          <w:b/>
          <w:i/>
          <w:color w:val="000000"/>
          <w:sz w:val="28"/>
          <w:szCs w:val="28"/>
        </w:rPr>
        <w:t xml:space="preserve">Д.И. Гончаренко, </w:t>
      </w:r>
    </w:p>
    <w:p w:rsidR="00CB039C" w:rsidRPr="00511E62" w:rsidRDefault="00CB039C" w:rsidP="006647D6">
      <w:pPr>
        <w:spacing w:after="0" w:line="240" w:lineRule="auto"/>
        <w:ind w:right="-365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511E62">
        <w:rPr>
          <w:rFonts w:ascii="Times New Roman" w:hAnsi="Times New Roman"/>
          <w:b/>
          <w:i/>
          <w:color w:val="000000"/>
          <w:sz w:val="28"/>
          <w:szCs w:val="28"/>
        </w:rPr>
        <w:t xml:space="preserve">Г.А. Адельшина, </w:t>
      </w:r>
      <w:r w:rsidRPr="00511E62">
        <w:rPr>
          <w:rFonts w:ascii="Times New Roman" w:hAnsi="Times New Roman"/>
          <w:color w:val="000000"/>
          <w:sz w:val="28"/>
          <w:szCs w:val="28"/>
        </w:rPr>
        <w:t>кандидат биологических наук, доцент</w:t>
      </w:r>
    </w:p>
    <w:p w:rsidR="00CB039C" w:rsidRPr="00511E62" w:rsidRDefault="00CB039C" w:rsidP="006634DB">
      <w:pPr>
        <w:spacing w:after="0" w:line="240" w:lineRule="auto"/>
        <w:ind w:right="-365"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B039C" w:rsidRPr="00511E62" w:rsidRDefault="00CB039C" w:rsidP="006634DB">
      <w:pPr>
        <w:spacing w:after="0" w:line="240" w:lineRule="auto"/>
        <w:ind w:right="-365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511E62">
        <w:rPr>
          <w:rFonts w:ascii="Times New Roman" w:hAnsi="Times New Roman"/>
          <w:color w:val="000000"/>
          <w:sz w:val="28"/>
          <w:szCs w:val="28"/>
        </w:rPr>
        <w:t xml:space="preserve">Волгоградская государственная академия физической культуры </w:t>
      </w:r>
    </w:p>
    <w:p w:rsidR="00CB039C" w:rsidRDefault="00CB039C" w:rsidP="006634DB">
      <w:pPr>
        <w:spacing w:after="0" w:line="240" w:lineRule="auto"/>
        <w:ind w:right="-365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511E62">
        <w:rPr>
          <w:rFonts w:ascii="Times New Roman" w:hAnsi="Times New Roman"/>
          <w:color w:val="000000"/>
          <w:sz w:val="28"/>
          <w:szCs w:val="28"/>
        </w:rPr>
        <w:t xml:space="preserve">Россия, г. Волгоград  </w:t>
      </w:r>
    </w:p>
    <w:p w:rsidR="00CB039C" w:rsidRDefault="00CB039C" w:rsidP="006634DB">
      <w:pPr>
        <w:spacing w:after="0" w:line="240" w:lineRule="auto"/>
        <w:ind w:right="-365"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039C" w:rsidRDefault="00CB039C" w:rsidP="00821111">
      <w:pPr>
        <w:spacing w:after="0" w:line="360" w:lineRule="auto"/>
        <w:ind w:right="-365"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62">
        <w:rPr>
          <w:rFonts w:ascii="Times New Roman" w:hAnsi="Times New Roman"/>
          <w:b/>
          <w:color w:val="000000"/>
          <w:sz w:val="28"/>
          <w:szCs w:val="28"/>
        </w:rPr>
        <w:t xml:space="preserve">Аннотация.  </w:t>
      </w:r>
      <w:r w:rsidRPr="00511E62">
        <w:rPr>
          <w:rFonts w:ascii="Times New Roman" w:hAnsi="Times New Roman"/>
          <w:color w:val="000000"/>
          <w:sz w:val="28"/>
          <w:szCs w:val="28"/>
        </w:rPr>
        <w:t xml:space="preserve">Предполагается,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D12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успешными в спорте становятся женщины, у которых имеются призна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 половой инверсии, что способствует 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визации исследований, посвященных изучению признаков полового диморфизма у спортсменок, занимающихся разными видами спорта, и дает повод искать морф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логические и иные  критерии, позволяющие выявлять женщин  маскулинного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па. </w:t>
      </w:r>
    </w:p>
    <w:p w:rsidR="00CB039C" w:rsidRDefault="00CB039C" w:rsidP="00821111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 изучение морфологических и психологических показателей полового диморфизма у девушек, занимающихся спортивными игр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ми. </w:t>
      </w:r>
    </w:p>
    <w:p w:rsidR="00CB039C" w:rsidRDefault="00CB039C" w:rsidP="00821111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 исследования: определение морфологических и психологических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казателей полового диморфизма, имеющих критериальную ценность для практики спортивного отбора в  женском баскетболе.</w:t>
      </w:r>
    </w:p>
    <w:p w:rsidR="00CB039C" w:rsidRPr="00A55188" w:rsidRDefault="00CB039C" w:rsidP="00821111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E62">
        <w:rPr>
          <w:rFonts w:ascii="Times New Roman" w:hAnsi="Times New Roman"/>
          <w:sz w:val="28"/>
          <w:szCs w:val="28"/>
          <w:lang w:eastAsia="ru-RU"/>
        </w:rPr>
        <w:t>Гипотеза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>. Предполагалось, что выявление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наиболее важных характерных морфологических  и психологических 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 показателей </w:t>
      </w:r>
      <w:r>
        <w:rPr>
          <w:rFonts w:ascii="Times New Roman" w:hAnsi="Times New Roman"/>
          <w:sz w:val="28"/>
          <w:szCs w:val="28"/>
          <w:lang w:eastAsia="ru-RU"/>
        </w:rPr>
        <w:t>полового 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морфизма 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спортсменок позволит обеспечить успешный отбор в специализации - </w:t>
      </w:r>
      <w:r>
        <w:rPr>
          <w:rFonts w:ascii="Times New Roman" w:hAnsi="Times New Roman"/>
          <w:sz w:val="28"/>
          <w:szCs w:val="28"/>
          <w:lang w:eastAsia="ru-RU"/>
        </w:rPr>
        <w:t>баскетбол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</w:p>
    <w:p w:rsidR="00CB039C" w:rsidRPr="00A55188" w:rsidRDefault="00CB039C" w:rsidP="00821111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E62">
        <w:rPr>
          <w:rFonts w:ascii="Times New Roman" w:hAnsi="Times New Roman"/>
          <w:sz w:val="28"/>
          <w:szCs w:val="28"/>
          <w:lang w:eastAsia="ru-RU"/>
        </w:rPr>
        <w:t>Объект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: процесс спортивного отбора в </w:t>
      </w:r>
      <w:r>
        <w:rPr>
          <w:rFonts w:ascii="Times New Roman" w:hAnsi="Times New Roman"/>
          <w:sz w:val="28"/>
          <w:szCs w:val="28"/>
          <w:lang w:eastAsia="ru-RU"/>
        </w:rPr>
        <w:t>баскетболе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</w:p>
    <w:p w:rsidR="00CB039C" w:rsidRDefault="00CB039C" w:rsidP="00821111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E62">
        <w:rPr>
          <w:rFonts w:ascii="Times New Roman" w:hAnsi="Times New Roman"/>
          <w:sz w:val="28"/>
          <w:szCs w:val="28"/>
          <w:lang w:eastAsia="ru-RU"/>
        </w:rPr>
        <w:t>Предмет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>: информативные критерии отбора спортс</w:t>
      </w:r>
      <w:r>
        <w:rPr>
          <w:rFonts w:ascii="Times New Roman" w:hAnsi="Times New Roman"/>
          <w:sz w:val="28"/>
          <w:szCs w:val="28"/>
          <w:lang w:eastAsia="ru-RU"/>
        </w:rPr>
        <w:t>менок, 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циализирующихся в баскетболе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39C" w:rsidRPr="00BD1312" w:rsidRDefault="00CB039C" w:rsidP="00821111">
      <w:pPr>
        <w:tabs>
          <w:tab w:val="left" w:pos="280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исследования было установлено, что у спор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сменок, занимающихся баскетболом, имеются морфологические признаки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версии полового диморфизма по индексу Таннера и пальцевым пропорциям 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:4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D1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 индексы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легко определяются и могут служить морфологич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скими критериями для отбора девушек для занятий спортивными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рами</w:t>
      </w:r>
    </w:p>
    <w:p w:rsidR="00CB039C" w:rsidRDefault="00CB039C" w:rsidP="00821111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психологическом типе половой конституции у спортсменок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не выявлено, в связи с чем его диагностика в целях спортивного отбора нецел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сообразна.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39C" w:rsidRDefault="00CB039C" w:rsidP="00966801">
      <w:pPr>
        <w:tabs>
          <w:tab w:val="left" w:pos="2805"/>
        </w:tabs>
        <w:spacing w:after="0" w:line="240" w:lineRule="auto"/>
        <w:ind w:right="-365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B039C" w:rsidRDefault="00CB039C" w:rsidP="00966801">
      <w:pPr>
        <w:tabs>
          <w:tab w:val="left" w:pos="2805"/>
        </w:tabs>
        <w:spacing w:after="0" w:line="240" w:lineRule="auto"/>
        <w:ind w:right="-365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B039C" w:rsidRDefault="00CB039C" w:rsidP="00966801">
      <w:pPr>
        <w:tabs>
          <w:tab w:val="left" w:pos="2805"/>
        </w:tabs>
        <w:spacing w:after="0" w:line="240" w:lineRule="auto"/>
        <w:ind w:right="-365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Активное участие женщин в соревнованиях самого высокого уровня выз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 необходимость разностороннего изучения различных проблем женского спорта, в том числе и вопросов, связанных с проблемой спортивного отбора.</w:t>
      </w:r>
    </w:p>
    <w:p w:rsidR="00CB039C" w:rsidRPr="00293998" w:rsidRDefault="00CB039C" w:rsidP="008F21C6">
      <w:pPr>
        <w:shd w:val="clear" w:color="auto" w:fill="FFFFFF"/>
        <w:spacing w:after="0" w:line="360" w:lineRule="auto"/>
        <w:ind w:right="-262" w:firstLine="720"/>
        <w:jc w:val="both"/>
        <w:rPr>
          <w:rFonts w:ascii="Times New Roman" w:hAnsi="Times New Roman"/>
          <w:sz w:val="24"/>
          <w:szCs w:val="24"/>
        </w:rPr>
      </w:pPr>
      <w:r w:rsidRPr="00D12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Предполагается, что наиболее успешными в спорте становятся женщины, у которых имеются призна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 половой инверсии, связанной, </w:t>
      </w:r>
      <w:r w:rsidRPr="00D12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предположительно, с гипоэстрогений т.е., снижение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12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 эстрогенов ниже референтных пределов нормы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способствует формированию атлетического типа телосложения </w:t>
      </w:r>
      <w:r w:rsidRPr="00C27940">
        <w:rPr>
          <w:color w:val="000000"/>
          <w:spacing w:val="-8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2, 5</w:t>
      </w:r>
      <w:r w:rsidRPr="00C27940">
        <w:rPr>
          <w:color w:val="000000"/>
          <w:spacing w:val="-8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B039C" w:rsidRPr="003965A2" w:rsidRDefault="00CB039C" w:rsidP="008F21C6">
      <w:pPr>
        <w:spacing w:after="0" w:line="360" w:lineRule="auto"/>
        <w:ind w:right="-26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Вышеизложенное способствует активизации исследований, посвященных изучению признаков полового диморфизма у спортсменок, занимающихся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ными видами спорта,  и дает повод искать морфологические критерии, позв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ляющие выявлять женщин  маскулинного типа </w:t>
      </w:r>
      <w:r w:rsidRPr="00C27940">
        <w:rPr>
          <w:color w:val="000000"/>
          <w:spacing w:val="-8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1, 3, 4</w:t>
      </w:r>
      <w:r w:rsidRPr="00C27940">
        <w:rPr>
          <w:color w:val="000000"/>
          <w:spacing w:val="-8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965A2">
        <w:rPr>
          <w:rFonts w:ascii="Times New Roman" w:hAnsi="Times New Roman"/>
          <w:sz w:val="24"/>
          <w:szCs w:val="24"/>
        </w:rPr>
        <w:t xml:space="preserve"> </w:t>
      </w:r>
    </w:p>
    <w:p w:rsidR="00CB039C" w:rsidRDefault="00CB039C" w:rsidP="008F21C6">
      <w:pPr>
        <w:spacing w:after="0" w:line="360" w:lineRule="auto"/>
        <w:ind w:right="-262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С целью оценки соответствия генотипического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 его фенотипическим проявления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м, используются специально разработанные индексы полового д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морфизма, среди которых наиболее популярным является индекс Д. Таннера. В соответствии с этим индексом выделяют три типа половой конституции: гинек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морфный или женский тип, андроморфный или мужской тип и мезоморфный.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Мезоморфия характерна для обоих полов и расценивается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 определенная степен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ь смещения телосложения в сторону противоположного пола. Определение андроморфии у женщин и гинекоморфии у мужчин считается морфологическим признаком инверсии пола. </w:t>
      </w:r>
    </w:p>
    <w:p w:rsidR="00CB039C" w:rsidRPr="00621792" w:rsidRDefault="00CB039C" w:rsidP="00124FD4">
      <w:pPr>
        <w:spacing w:after="0" w:line="360" w:lineRule="auto"/>
        <w:ind w:right="-365" w:firstLine="720"/>
        <w:jc w:val="both"/>
      </w:pP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ругим, легко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определяемым индексом полового диморфизма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и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декс соотношения длины второго и четвертого пальцев (2</w:t>
      </w:r>
      <w:r w:rsidRPr="00A238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:4</w:t>
      </w:r>
      <w:r w:rsidRPr="00A238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). Длина второго пальца зависит от количества эстрогена, а четвертого – от количества тестостерона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эмбриональном периоде развития.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 У большинства мужчин четвертый палец длин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нее второго, что характерно для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 «муж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» тип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строения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 xml:space="preserve"> кисти. У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женщин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обычно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второй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палец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длиннее</w:t>
      </w:r>
      <w:r w:rsidRPr="00621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81C">
        <w:rPr>
          <w:rFonts w:ascii="Times New Roman" w:hAnsi="Times New Roman"/>
          <w:sz w:val="28"/>
          <w:szCs w:val="28"/>
          <w:shd w:val="clear" w:color="auto" w:fill="FFFFFF"/>
        </w:rPr>
        <w:t>четвертого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7940">
        <w:rPr>
          <w:color w:val="000000"/>
          <w:spacing w:val="-8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6</w:t>
      </w:r>
      <w:r w:rsidRPr="00C27940">
        <w:rPr>
          <w:color w:val="000000"/>
          <w:spacing w:val="-8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Указанные индексы позволяют оценить морфологические признаки половой конституции.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морфологического пола, по имеющимся у человека чертам характ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ра,  определяют также психологический пол. Если преобладают мужские черты характера, то психологический пол – маскулинный, если женские – фемининный. Андрогения принята для обозначения лиц, сочетающих в себе как традиционно мужские, так и традиционно женские черты характера.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8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Целью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 изучение морфологических и психологических показателей полового диморфизма у девушек, занимающихся спортивными игр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ми. </w:t>
      </w:r>
    </w:p>
    <w:p w:rsidR="00CB039C" w:rsidRPr="00A55188" w:rsidRDefault="00CB039C" w:rsidP="00A55188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188">
        <w:rPr>
          <w:rFonts w:ascii="Times New Roman" w:hAnsi="Times New Roman"/>
          <w:b/>
          <w:sz w:val="28"/>
          <w:szCs w:val="28"/>
          <w:lang w:eastAsia="ru-RU"/>
        </w:rPr>
        <w:t>Гипотеза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>. Предполагалось, что выявление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наиболее важных характерных морфологических  и психологических 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 показателей </w:t>
      </w:r>
      <w:r>
        <w:rPr>
          <w:rFonts w:ascii="Times New Roman" w:hAnsi="Times New Roman"/>
          <w:sz w:val="28"/>
          <w:szCs w:val="28"/>
          <w:lang w:eastAsia="ru-RU"/>
        </w:rPr>
        <w:t>полового 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морфизма 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спортсменок позволит обеспечить успешный отбор в специализации - </w:t>
      </w:r>
      <w:r>
        <w:rPr>
          <w:rFonts w:ascii="Times New Roman" w:hAnsi="Times New Roman"/>
          <w:sz w:val="28"/>
          <w:szCs w:val="28"/>
          <w:lang w:eastAsia="ru-RU"/>
        </w:rPr>
        <w:t>баскетбол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</w:p>
    <w:p w:rsidR="00CB039C" w:rsidRPr="00A55188" w:rsidRDefault="00CB039C" w:rsidP="0089696D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188">
        <w:rPr>
          <w:rFonts w:ascii="Times New Roman" w:hAnsi="Times New Roman"/>
          <w:b/>
          <w:sz w:val="28"/>
          <w:szCs w:val="28"/>
          <w:lang w:eastAsia="ru-RU"/>
        </w:rPr>
        <w:t>Объект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: процесс спортивного отбора в </w:t>
      </w:r>
      <w:r>
        <w:rPr>
          <w:rFonts w:ascii="Times New Roman" w:hAnsi="Times New Roman"/>
          <w:sz w:val="28"/>
          <w:szCs w:val="28"/>
          <w:lang w:eastAsia="ru-RU"/>
        </w:rPr>
        <w:t>баскетболе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</w:p>
    <w:p w:rsidR="00CB039C" w:rsidRDefault="00CB039C" w:rsidP="0089696D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188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A55188">
        <w:rPr>
          <w:rFonts w:ascii="Times New Roman" w:hAnsi="Times New Roman"/>
          <w:sz w:val="28"/>
          <w:szCs w:val="28"/>
          <w:lang w:eastAsia="ru-RU"/>
        </w:rPr>
        <w:t>: информативные критерии отбора спортс</w:t>
      </w:r>
      <w:r>
        <w:rPr>
          <w:rFonts w:ascii="Times New Roman" w:hAnsi="Times New Roman"/>
          <w:sz w:val="28"/>
          <w:szCs w:val="28"/>
          <w:lang w:eastAsia="ru-RU"/>
        </w:rPr>
        <w:t>менок, специализирующихся в баскетболе</w:t>
      </w:r>
      <w:r w:rsidRPr="00A551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39C" w:rsidRPr="00A55188" w:rsidRDefault="00CB039C" w:rsidP="00A55188">
      <w:pPr>
        <w:spacing w:before="75"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96D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. Выявленные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морфологические 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критерии спортсменок, занимающихся </w:t>
      </w:r>
      <w:r>
        <w:rPr>
          <w:rFonts w:ascii="Times New Roman" w:hAnsi="Times New Roman"/>
          <w:sz w:val="28"/>
          <w:szCs w:val="28"/>
          <w:lang w:eastAsia="ru-RU"/>
        </w:rPr>
        <w:t>баскетболом, позволяют успешнее</w:t>
      </w:r>
      <w:r w:rsidRPr="00A55188">
        <w:rPr>
          <w:rFonts w:ascii="Times New Roman" w:hAnsi="Times New Roman"/>
          <w:sz w:val="28"/>
          <w:szCs w:val="28"/>
          <w:lang w:eastAsia="ru-RU"/>
        </w:rPr>
        <w:t xml:space="preserve"> производить о</w:t>
      </w:r>
      <w:r w:rsidRPr="00A55188">
        <w:rPr>
          <w:rFonts w:ascii="Times New Roman" w:hAnsi="Times New Roman"/>
          <w:sz w:val="28"/>
          <w:szCs w:val="28"/>
          <w:lang w:eastAsia="ru-RU"/>
        </w:rPr>
        <w:t>т</w:t>
      </w:r>
      <w:r w:rsidRPr="00A55188">
        <w:rPr>
          <w:rFonts w:ascii="Times New Roman" w:hAnsi="Times New Roman"/>
          <w:sz w:val="28"/>
          <w:szCs w:val="28"/>
          <w:lang w:eastAsia="ru-RU"/>
        </w:rPr>
        <w:t>бор в этом виде спорта.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8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Материалы и методы.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исследовании приняли участие 15 девушек ба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кетболисток,  имеющих спортивную квалификацию от 1 разряда до кандидата в мастера спорта,  и 15 девушек, которые спортом не занимались.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Соматометрические параметры измеряли с помощью стандартного набора антропометрических инструментов по общепринятым методикам.  У каждого 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дента одномоментно определялись антропометрические показатели, включающие продольные, поперечные, обхватные размеры, вычислялись компонентный состав тела, а также индексы, являющиеся показателями полового диморфизма (Индекс Таннера и пальцевые пропорции «</w:t>
      </w:r>
      <w:r w:rsidRPr="00E61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E61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»).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Индекс Таннера определялся по разнице между утроенной величиной шир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 плеч и ширины таза. Тип полового диморфизма диагностировали как гинек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морфный при величине менее 73,1, мезоморфный тип соответствовал величине индекса 73,1 – 82,1, а при значениях индекса, превышающих 82,1, определялся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дроморфный тип половой конституции.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Пальцевая пропорция длины второго (2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070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четвертого (</w:t>
      </w:r>
      <w:r w:rsidRPr="00070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070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пальцев руки рассчитывались по соотношению длины указанных пальцев. Заключение о 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ском или женском типе строения кисти основывалось на результатах этих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тов: величина индекса в пределах 0.96 – 0.99 свидетельствует о мужском типе строения кисти, а в пределах 0.99-1.1 – о женском.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Психологическую диагностику проводили по тесту – опроснику С. Бем,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торый содержит 60 вопросов и характеризует наличие тех или иных черт характ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у респондента. После подсчета количества маскулинных и фемининных качеств по формуле рассчитывали индекс, величина которого характеризовала тип 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 конституции: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16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меньше – 2.025 – ярко выраженная маскулинность;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16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меньше – 1 – маскулинность;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от -1 до +1 андрогинность;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больше +1 – фемининность;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16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больше +2.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025 – ярко выраженная фемининность.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Полученный материал обрабатывается методом вариационной статистики с использованием программы </w:t>
      </w:r>
      <w:r w:rsidRPr="00E16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 Excel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8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 исследования.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исследования позволяют сделать вывод о том, что морфологические показатели половой конституции у девушек спортсменок отличаются от этих показателей девушек, спортом не занимающихся. По индексу Таннера преобладающий тип половой конституции у спортсменок – мезоморфный, а пальцевые пропорции </w:t>
      </w:r>
      <w:r w:rsidRPr="0022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22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22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мужского типа, тогда как у неспор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сменок выявлен гинекоморфный тип половой конституции и женский тип стро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ния кисти (таблицы 1, 2). </w:t>
      </w:r>
    </w:p>
    <w:p w:rsidR="00CB039C" w:rsidRDefault="00CB039C" w:rsidP="002064FD">
      <w:pPr>
        <w:spacing w:after="0" w:line="360" w:lineRule="auto"/>
        <w:ind w:right="-5" w:firstLine="7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1</w:t>
      </w:r>
    </w:p>
    <w:p w:rsidR="00CB039C" w:rsidRPr="002A78B5" w:rsidRDefault="00CB039C" w:rsidP="002064FD">
      <w:pPr>
        <w:spacing w:after="0" w:line="240" w:lineRule="auto"/>
        <w:ind w:left="708" w:right="-365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244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Показатели половой конституции у девушек, не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занимающихся</w:t>
      </w:r>
      <w:r w:rsidRPr="002244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спор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том (М</w:t>
      </w:r>
      <w:r w:rsidRPr="002A78B5">
        <w:rPr>
          <w:rFonts w:ascii="Times New Roman" w:hAnsi="Times New Roman"/>
          <w:b/>
          <w:color w:val="000000"/>
          <w:sz w:val="28"/>
          <w:szCs w:val="28"/>
        </w:rPr>
        <w:t>±</w:t>
      </w:r>
      <w:r w:rsidRPr="002A78B5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2A78B5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958"/>
      </w:tblGrid>
      <w:tr w:rsidR="00CB039C" w:rsidRPr="00A226C9" w:rsidTr="002064FD">
        <w:tc>
          <w:tcPr>
            <w:tcW w:w="6230" w:type="dxa"/>
            <w:gridSpan w:val="2"/>
          </w:tcPr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Морфологические показатели половой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конституции</w:t>
            </w:r>
          </w:p>
        </w:tc>
        <w:tc>
          <w:tcPr>
            <w:tcW w:w="3958" w:type="dxa"/>
          </w:tcPr>
          <w:p w:rsidR="00CB039C" w:rsidRDefault="00CB039C" w:rsidP="002064FD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Психологические показатели</w:t>
            </w:r>
          </w:p>
          <w:p w:rsidR="00CB039C" w:rsidRPr="00C13A13" w:rsidRDefault="00CB039C" w:rsidP="002064FD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половой конституции</w:t>
            </w:r>
          </w:p>
        </w:tc>
      </w:tr>
      <w:tr w:rsidR="00CB039C" w:rsidRPr="00A226C9" w:rsidTr="002064FD">
        <w:tc>
          <w:tcPr>
            <w:tcW w:w="3115" w:type="dxa"/>
          </w:tcPr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Таннера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039C" w:rsidRPr="00C13A13" w:rsidRDefault="00CB039C" w:rsidP="002064FD">
            <w:pPr>
              <w:spacing w:after="0" w:line="240" w:lineRule="auto"/>
              <w:ind w:right="-36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Пальцевые пропорции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:4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58" w:type="dxa"/>
          </w:tcPr>
          <w:p w:rsidR="00CB039C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Психологическая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</w:t>
            </w:r>
          </w:p>
        </w:tc>
      </w:tr>
      <w:tr w:rsidR="00CB039C" w:rsidRPr="00A226C9" w:rsidTr="002064FD">
        <w:tc>
          <w:tcPr>
            <w:tcW w:w="3115" w:type="dxa"/>
          </w:tcPr>
          <w:p w:rsidR="00CB039C" w:rsidRPr="00C13A13" w:rsidRDefault="00CB039C" w:rsidP="002064FD">
            <w:pPr>
              <w:numPr>
                <w:ilvl w:val="1"/>
                <w:numId w:val="1"/>
              </w:numPr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± 0,54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(гинекоморфия</w:t>
            </w: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1,04 ± 0,01</w:t>
            </w:r>
          </w:p>
          <w:p w:rsidR="00CB039C" w:rsidRPr="00C13A13" w:rsidRDefault="00CB039C" w:rsidP="002064FD">
            <w:pPr>
              <w:spacing w:after="0" w:line="240" w:lineRule="auto"/>
              <w:ind w:right="-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( женский тип кисти)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0,62 ± 0,04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color w:val="000000"/>
                <w:sz w:val="24"/>
                <w:szCs w:val="24"/>
              </w:rPr>
              <w:t>(андрогинность)</w:t>
            </w:r>
          </w:p>
        </w:tc>
      </w:tr>
    </w:tbl>
    <w:p w:rsidR="00CB039C" w:rsidRDefault="00CB039C" w:rsidP="00124FD4">
      <w:pPr>
        <w:spacing w:after="0" w:line="360" w:lineRule="auto"/>
        <w:ind w:right="-365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39C" w:rsidRDefault="00CB039C" w:rsidP="002064FD">
      <w:pPr>
        <w:spacing w:after="0" w:line="360" w:lineRule="auto"/>
        <w:ind w:right="-5"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039C" w:rsidRDefault="00CB039C" w:rsidP="002064FD">
      <w:pPr>
        <w:spacing w:after="0" w:line="360" w:lineRule="auto"/>
        <w:ind w:right="-5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CB039C" w:rsidRPr="002A78B5" w:rsidRDefault="00CB039C" w:rsidP="00124FD4">
      <w:pPr>
        <w:spacing w:after="0" w:line="240" w:lineRule="auto"/>
        <w:ind w:left="708" w:right="-365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3A13">
        <w:rPr>
          <w:rFonts w:ascii="Times New Roman" w:hAnsi="Times New Roman"/>
          <w:b/>
          <w:sz w:val="28"/>
          <w:szCs w:val="28"/>
        </w:rPr>
        <w:t xml:space="preserve">Показатели половой конституции у баскетболисток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(М</w:t>
      </w:r>
      <w:r w:rsidRPr="002A78B5">
        <w:rPr>
          <w:rFonts w:ascii="Times New Roman" w:hAnsi="Times New Roman"/>
          <w:b/>
          <w:color w:val="000000"/>
          <w:sz w:val="28"/>
          <w:szCs w:val="28"/>
        </w:rPr>
        <w:t>±</w:t>
      </w:r>
      <w:r w:rsidRPr="002A78B5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2A78B5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2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958"/>
      </w:tblGrid>
      <w:tr w:rsidR="00CB039C" w:rsidRPr="00A226C9" w:rsidTr="002064FD">
        <w:tc>
          <w:tcPr>
            <w:tcW w:w="6230" w:type="dxa"/>
            <w:gridSpan w:val="2"/>
          </w:tcPr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Морфологические показатели половой</w:t>
            </w:r>
          </w:p>
          <w:p w:rsidR="00CB039C" w:rsidRPr="00C13A13" w:rsidRDefault="00CB039C" w:rsidP="002064FD">
            <w:pPr>
              <w:spacing w:after="0" w:line="240" w:lineRule="auto"/>
              <w:ind w:right="-365"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конституции</w:t>
            </w:r>
          </w:p>
        </w:tc>
        <w:tc>
          <w:tcPr>
            <w:tcW w:w="3958" w:type="dxa"/>
          </w:tcPr>
          <w:p w:rsidR="00CB039C" w:rsidRDefault="00CB039C" w:rsidP="002064FD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Психологические показатели</w:t>
            </w:r>
          </w:p>
          <w:p w:rsidR="00CB039C" w:rsidRPr="00C13A13" w:rsidRDefault="00CB039C" w:rsidP="002064FD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половой конституции</w:t>
            </w:r>
          </w:p>
        </w:tc>
      </w:tr>
      <w:tr w:rsidR="00CB039C" w:rsidRPr="00A226C9" w:rsidTr="002064FD">
        <w:tc>
          <w:tcPr>
            <w:tcW w:w="3115" w:type="dxa"/>
          </w:tcPr>
          <w:p w:rsidR="00CB039C" w:rsidRPr="00C13A13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Таннера</w:t>
            </w:r>
          </w:p>
          <w:p w:rsidR="00CB039C" w:rsidRPr="00C13A13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039C" w:rsidRPr="00C13A13" w:rsidRDefault="00CB039C" w:rsidP="002064FD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Пальцевые пропорции</w:t>
            </w:r>
          </w:p>
          <w:p w:rsidR="00CB039C" w:rsidRPr="00C13A13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:4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58" w:type="dxa"/>
          </w:tcPr>
          <w:p w:rsidR="00CB039C" w:rsidRDefault="00CB039C" w:rsidP="002064FD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Психологическая </w:t>
            </w:r>
          </w:p>
          <w:p w:rsidR="00CB039C" w:rsidRPr="00C13A13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A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диагностика </w:t>
            </w:r>
          </w:p>
        </w:tc>
      </w:tr>
      <w:tr w:rsidR="00CB039C" w:rsidRPr="00A226C9" w:rsidTr="002064FD">
        <w:tc>
          <w:tcPr>
            <w:tcW w:w="3115" w:type="dxa"/>
          </w:tcPr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85.18 ± 0,54</w:t>
            </w:r>
          </w:p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(мезоморфия)</w:t>
            </w:r>
          </w:p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0,97 ± 0,01</w:t>
            </w:r>
          </w:p>
          <w:p w:rsidR="00CB039C" w:rsidRPr="00DC2DE8" w:rsidRDefault="00CB039C" w:rsidP="002064FD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(мужской тип кисти)</w:t>
            </w:r>
          </w:p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0,08 ±</w:t>
            </w:r>
            <w:r w:rsidRPr="00DC2D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.042</w:t>
            </w:r>
          </w:p>
          <w:p w:rsidR="00CB039C" w:rsidRPr="00DC2DE8" w:rsidRDefault="00CB039C" w:rsidP="002064FD">
            <w:pPr>
              <w:spacing w:after="0" w:line="240" w:lineRule="auto"/>
              <w:ind w:right="-3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DC2DE8">
              <w:rPr>
                <w:rFonts w:ascii="Times New Roman" w:hAnsi="Times New Roman"/>
                <w:color w:val="000000"/>
                <w:sz w:val="24"/>
                <w:szCs w:val="24"/>
              </w:rPr>
              <w:t>(андрогинность)</w:t>
            </w:r>
          </w:p>
          <w:p w:rsidR="00CB039C" w:rsidRPr="00DC2DE8" w:rsidRDefault="00CB039C" w:rsidP="00124FD4">
            <w:pPr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039C" w:rsidRPr="00C13A13" w:rsidRDefault="00CB039C" w:rsidP="00124FD4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039C" w:rsidRDefault="00CB039C" w:rsidP="00124FD4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психологической конституции, то в обеих группах был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стирован андрогинный тип, в котором одновременно проявляются и мужские и женские черты характера, что приводит к повышению адаптивных возможностей личности к социальным условиям современного общества.</w:t>
      </w:r>
    </w:p>
    <w:p w:rsidR="00CB039C" w:rsidRDefault="00CB039C" w:rsidP="00124FD4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у девушек, занимающихся баскетболом,  выявлены морф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логические признаки половой инверсии, в то время как в психологических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телях половой конституции особенностей не обнаружено.</w:t>
      </w:r>
    </w:p>
    <w:p w:rsidR="00CB039C" w:rsidRPr="00DC2DE8" w:rsidRDefault="00CB039C" w:rsidP="00124FD4">
      <w:pPr>
        <w:tabs>
          <w:tab w:val="left" w:pos="2805"/>
        </w:tabs>
        <w:spacing w:after="0" w:line="360" w:lineRule="auto"/>
        <w:ind w:right="-365" w:firstLine="720"/>
        <w:jc w:val="center"/>
        <w:rPr>
          <w:rFonts w:ascii="Times New Roman" w:hAnsi="Times New Roman"/>
          <w:b/>
          <w:sz w:val="28"/>
          <w:szCs w:val="28"/>
        </w:rPr>
      </w:pPr>
      <w:r w:rsidRPr="00DC2DE8">
        <w:rPr>
          <w:rFonts w:ascii="Times New Roman" w:hAnsi="Times New Roman"/>
          <w:b/>
          <w:sz w:val="28"/>
          <w:szCs w:val="28"/>
        </w:rPr>
        <w:t>Выводы</w:t>
      </w:r>
    </w:p>
    <w:p w:rsidR="00CB039C" w:rsidRPr="00BD1312" w:rsidRDefault="00CB039C" w:rsidP="00511E62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спортсменок, занимающихся баскетболом, выявлены морфологические признаки инверсии полового диморфизма по индексу Таннера и пальцевым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порциям 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:4</w:t>
      </w:r>
      <w:r w:rsidRPr="00DC2D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D1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 индексы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легко определяются и могут служить морф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логическими критериями для отбора девушек для занятий спортивными играми</w:t>
      </w:r>
    </w:p>
    <w:p w:rsidR="00CB039C" w:rsidRDefault="00CB039C" w:rsidP="00511E62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психологическом типе половой конституции у спортсменок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не выявлено, в связи с чем его диагностика в целях спортивного отбора нец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лесообразна.</w:t>
      </w:r>
    </w:p>
    <w:p w:rsidR="00CB039C" w:rsidRDefault="00CB039C" w:rsidP="00124FD4">
      <w:pPr>
        <w:tabs>
          <w:tab w:val="left" w:pos="2805"/>
        </w:tabs>
        <w:spacing w:after="0" w:line="360" w:lineRule="auto"/>
        <w:ind w:right="-365" w:firstLine="720"/>
        <w:jc w:val="center"/>
        <w:rPr>
          <w:rFonts w:ascii="Times New Roman" w:hAnsi="Times New Roman"/>
          <w:b/>
          <w:sz w:val="28"/>
          <w:szCs w:val="28"/>
        </w:rPr>
      </w:pPr>
      <w:r w:rsidRPr="00B267C9">
        <w:rPr>
          <w:rFonts w:ascii="Times New Roman" w:hAnsi="Times New Roman"/>
          <w:b/>
          <w:sz w:val="28"/>
          <w:szCs w:val="28"/>
        </w:rPr>
        <w:t>Литература</w:t>
      </w:r>
    </w:p>
    <w:p w:rsidR="00CB039C" w:rsidRPr="00B267C9" w:rsidRDefault="00CB039C" w:rsidP="00124F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7C9">
        <w:rPr>
          <w:rFonts w:ascii="Times New Roman" w:hAnsi="Times New Roman"/>
          <w:sz w:val="28"/>
          <w:szCs w:val="28"/>
        </w:rPr>
        <w:t>1.</w:t>
      </w:r>
      <w:r w:rsidRPr="00B267C9">
        <w:rPr>
          <w:rFonts w:ascii="Times New Roman" w:hAnsi="Times New Roman"/>
          <w:b/>
          <w:sz w:val="28"/>
          <w:szCs w:val="28"/>
        </w:rPr>
        <w:t xml:space="preserve"> </w:t>
      </w:r>
      <w:r w:rsidRPr="00B267C9">
        <w:rPr>
          <w:rFonts w:ascii="Times New Roman" w:hAnsi="Times New Roman"/>
          <w:sz w:val="28"/>
          <w:szCs w:val="28"/>
        </w:rPr>
        <w:t>Балахничев,  В.В. Отбор и подготовка спортсменок в легкой атлетике с позиции полового диморфизма /В.В. Балахничев //Теория и практика физич</w:t>
      </w:r>
      <w:r w:rsidRPr="00B267C9">
        <w:rPr>
          <w:rFonts w:ascii="Times New Roman" w:hAnsi="Times New Roman"/>
          <w:sz w:val="28"/>
          <w:szCs w:val="28"/>
        </w:rPr>
        <w:t>е</w:t>
      </w:r>
      <w:r w:rsidRPr="00B267C9">
        <w:rPr>
          <w:rFonts w:ascii="Times New Roman" w:hAnsi="Times New Roman"/>
          <w:sz w:val="28"/>
          <w:szCs w:val="28"/>
        </w:rPr>
        <w:t xml:space="preserve">ской культуры. - 2007. - 4(1). - С. 11-15. </w:t>
      </w:r>
    </w:p>
    <w:p w:rsidR="00CB039C" w:rsidRPr="00B267C9" w:rsidRDefault="00CB039C" w:rsidP="00124FD4">
      <w:pPr>
        <w:numPr>
          <w:ilvl w:val="0"/>
          <w:numId w:val="3"/>
        </w:numPr>
        <w:shd w:val="clear" w:color="auto" w:fill="FFFFFF"/>
        <w:tabs>
          <w:tab w:val="clear" w:pos="6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267C9">
        <w:rPr>
          <w:rFonts w:ascii="Times New Roman" w:hAnsi="Times New Roman"/>
          <w:sz w:val="28"/>
          <w:szCs w:val="28"/>
        </w:rPr>
        <w:t>Дюсенова, А.А. Морфологическое обоснование признаков полового диморфизма у женщин-спортсменок: автореф. дис. … канд. мед. наук  /А.А. Дюсенова. - СПб., 2007. – 21 с.</w:t>
      </w:r>
    </w:p>
    <w:p w:rsidR="00CB039C" w:rsidRPr="00B267C9" w:rsidRDefault="00CB039C" w:rsidP="00124FD4">
      <w:pPr>
        <w:pStyle w:val="NormalWeb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7C9">
        <w:rPr>
          <w:rFonts w:ascii="Times New Roman" w:hAnsi="Times New Roman" w:cs="Times New Roman"/>
          <w:sz w:val="28"/>
          <w:szCs w:val="28"/>
        </w:rPr>
        <w:t>. Нененко, Н.Д. Исследование некоторых полозависимых характеристик у девушек-спортсменок /Н.Д. Нененко // Вестник Югорского государственного университета.-2014.-№ 1(32).-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7C9">
        <w:rPr>
          <w:rFonts w:ascii="Times New Roman" w:hAnsi="Times New Roman" w:cs="Times New Roman"/>
          <w:sz w:val="28"/>
          <w:szCs w:val="28"/>
        </w:rPr>
        <w:t>С.33-37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39C" w:rsidRPr="00B267C9" w:rsidRDefault="00CB039C" w:rsidP="00124FD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67C9">
        <w:rPr>
          <w:rFonts w:ascii="Times New Roman" w:hAnsi="Times New Roman"/>
          <w:sz w:val="28"/>
          <w:szCs w:val="28"/>
        </w:rPr>
        <w:t>. Олейник, Е.А. Показатели абсолютных и относительных маркеров ко</w:t>
      </w:r>
      <w:r w:rsidRPr="00B267C9">
        <w:rPr>
          <w:rFonts w:ascii="Times New Roman" w:hAnsi="Times New Roman"/>
          <w:sz w:val="28"/>
          <w:szCs w:val="28"/>
        </w:rPr>
        <w:t>н</w:t>
      </w:r>
      <w:r w:rsidRPr="00B267C9">
        <w:rPr>
          <w:rFonts w:ascii="Times New Roman" w:hAnsi="Times New Roman"/>
          <w:sz w:val="28"/>
          <w:szCs w:val="28"/>
        </w:rPr>
        <w:t>ституции у женщин 18-23 лет, занимающихся различными видами двигател</w:t>
      </w:r>
      <w:r w:rsidRPr="00B267C9">
        <w:rPr>
          <w:rFonts w:ascii="Times New Roman" w:hAnsi="Times New Roman"/>
          <w:sz w:val="28"/>
          <w:szCs w:val="28"/>
        </w:rPr>
        <w:t>ь</w:t>
      </w:r>
      <w:r w:rsidRPr="00B267C9">
        <w:rPr>
          <w:rFonts w:ascii="Times New Roman" w:hAnsi="Times New Roman"/>
          <w:sz w:val="28"/>
          <w:szCs w:val="28"/>
        </w:rPr>
        <w:t>ной деятельности: автореф. дис….докт. биол. наук  / Е.А. Олейник.- Спб, 2012. - 38 с.</w:t>
      </w:r>
    </w:p>
    <w:p w:rsidR="00CB039C" w:rsidRPr="00B267C9" w:rsidRDefault="00CB039C" w:rsidP="00124FD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7C9">
        <w:rPr>
          <w:rFonts w:ascii="Times New Roman" w:hAnsi="Times New Roman"/>
          <w:sz w:val="28"/>
          <w:szCs w:val="28"/>
        </w:rPr>
        <w:t>Ткачук, М.Г. Половой диморфизм в спорте: учебное пособие /М.Г. Ткачук, Е.А. Олейник, А.А.Дюсенова. – СПб., 2014. - 120с.</w:t>
      </w:r>
    </w:p>
    <w:p w:rsidR="00CB039C" w:rsidRPr="008A204C" w:rsidRDefault="00CB039C" w:rsidP="00124FD4">
      <w:pPr>
        <w:spacing w:after="0" w:line="360" w:lineRule="auto"/>
        <w:ind w:right="-365" w:firstLine="720"/>
        <w:jc w:val="both"/>
        <w:rPr>
          <w:lang w:val="en-US"/>
        </w:rPr>
      </w:pPr>
      <w:r w:rsidRPr="008A204C">
        <w:rPr>
          <w:rFonts w:ascii="Times New Roman" w:hAnsi="Times New Roman"/>
          <w:sz w:val="28"/>
          <w:szCs w:val="28"/>
          <w:lang w:val="en-US"/>
        </w:rPr>
        <w:t>6.</w:t>
      </w:r>
      <w:r w:rsidRPr="008A20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2381C">
        <w:rPr>
          <w:rFonts w:ascii="Times New Roman" w:hAnsi="Times New Roman"/>
          <w:sz w:val="28"/>
          <w:szCs w:val="28"/>
          <w:lang w:val="en-US"/>
        </w:rPr>
        <w:t>Manning, J. T. Digit ratio: a pointer to fertility, behavior and health / J. T. Ma</w:t>
      </w:r>
      <w:r w:rsidRPr="00A2381C">
        <w:rPr>
          <w:rFonts w:ascii="Times New Roman" w:hAnsi="Times New Roman"/>
          <w:sz w:val="28"/>
          <w:szCs w:val="28"/>
          <w:lang w:val="en-US"/>
        </w:rPr>
        <w:t>n</w:t>
      </w:r>
      <w:r w:rsidRPr="00A2381C">
        <w:rPr>
          <w:rFonts w:ascii="Times New Roman" w:hAnsi="Times New Roman"/>
          <w:sz w:val="28"/>
          <w:szCs w:val="28"/>
          <w:lang w:val="en-US"/>
        </w:rPr>
        <w:t xml:space="preserve">ning. - NJ: Rutgers </w:t>
      </w:r>
      <w:r w:rsidRPr="008A204C">
        <w:rPr>
          <w:rFonts w:ascii="Times New Roman" w:hAnsi="Times New Roman"/>
          <w:sz w:val="28"/>
          <w:szCs w:val="28"/>
          <w:lang w:val="en-US"/>
        </w:rPr>
        <w:t xml:space="preserve">University Press, 2002. - 178 </w:t>
      </w:r>
      <w:r w:rsidRPr="008A204C">
        <w:rPr>
          <w:rFonts w:ascii="Times New Roman" w:hAnsi="Times New Roman"/>
          <w:sz w:val="28"/>
          <w:szCs w:val="28"/>
        </w:rPr>
        <w:t>р</w:t>
      </w:r>
      <w:r w:rsidRPr="008A204C">
        <w:rPr>
          <w:rFonts w:ascii="Times New Roman" w:hAnsi="Times New Roman"/>
          <w:sz w:val="28"/>
          <w:szCs w:val="28"/>
          <w:lang w:val="en-US"/>
        </w:rPr>
        <w:t>.</w:t>
      </w:r>
    </w:p>
    <w:p w:rsidR="00CB039C" w:rsidRPr="008A204C" w:rsidRDefault="00CB039C" w:rsidP="00124FD4">
      <w:pPr>
        <w:tabs>
          <w:tab w:val="left" w:pos="2805"/>
        </w:tabs>
        <w:spacing w:after="0" w:line="360" w:lineRule="auto"/>
        <w:ind w:right="-365"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CB039C" w:rsidRPr="008A204C" w:rsidSect="00A55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8E"/>
    <w:multiLevelType w:val="hybridMultilevel"/>
    <w:tmpl w:val="3E34A4BE"/>
    <w:lvl w:ilvl="0" w:tplc="37367D1C">
      <w:start w:val="1"/>
      <w:numFmt w:val="decimal"/>
      <w:lvlText w:val="%1."/>
      <w:lvlJc w:val="left"/>
      <w:pPr>
        <w:tabs>
          <w:tab w:val="num" w:pos="960"/>
        </w:tabs>
        <w:ind w:left="960" w:hanging="63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3EF0464E"/>
    <w:multiLevelType w:val="hybridMultilevel"/>
    <w:tmpl w:val="4154A2E8"/>
    <w:lvl w:ilvl="0" w:tplc="D1D42FFC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453F32EA"/>
    <w:multiLevelType w:val="multilevel"/>
    <w:tmpl w:val="08421C32"/>
    <w:lvl w:ilvl="0">
      <w:start w:val="6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9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CE"/>
    <w:rsid w:val="00016ECD"/>
    <w:rsid w:val="00033A98"/>
    <w:rsid w:val="000709A1"/>
    <w:rsid w:val="0011225E"/>
    <w:rsid w:val="00124FD4"/>
    <w:rsid w:val="00152759"/>
    <w:rsid w:val="00174E5C"/>
    <w:rsid w:val="001972A8"/>
    <w:rsid w:val="001B6564"/>
    <w:rsid w:val="002064FD"/>
    <w:rsid w:val="0020683F"/>
    <w:rsid w:val="00224495"/>
    <w:rsid w:val="00240B09"/>
    <w:rsid w:val="00251BF3"/>
    <w:rsid w:val="00293998"/>
    <w:rsid w:val="002A78B5"/>
    <w:rsid w:val="0031508D"/>
    <w:rsid w:val="00331D48"/>
    <w:rsid w:val="00364199"/>
    <w:rsid w:val="00377C0F"/>
    <w:rsid w:val="003965A2"/>
    <w:rsid w:val="00426230"/>
    <w:rsid w:val="00442024"/>
    <w:rsid w:val="004E1C5F"/>
    <w:rsid w:val="00511E62"/>
    <w:rsid w:val="005235A5"/>
    <w:rsid w:val="0053442C"/>
    <w:rsid w:val="00621792"/>
    <w:rsid w:val="006634DB"/>
    <w:rsid w:val="006647D6"/>
    <w:rsid w:val="006C74F7"/>
    <w:rsid w:val="00740649"/>
    <w:rsid w:val="007412A0"/>
    <w:rsid w:val="007C0198"/>
    <w:rsid w:val="008059EC"/>
    <w:rsid w:val="00821111"/>
    <w:rsid w:val="00843144"/>
    <w:rsid w:val="00845295"/>
    <w:rsid w:val="008456E6"/>
    <w:rsid w:val="00861C84"/>
    <w:rsid w:val="0089696D"/>
    <w:rsid w:val="008A204C"/>
    <w:rsid w:val="008C280E"/>
    <w:rsid w:val="008E38AE"/>
    <w:rsid w:val="008F21C6"/>
    <w:rsid w:val="008F2E0B"/>
    <w:rsid w:val="00903E28"/>
    <w:rsid w:val="009163ED"/>
    <w:rsid w:val="00944ACE"/>
    <w:rsid w:val="00961176"/>
    <w:rsid w:val="00966801"/>
    <w:rsid w:val="00966952"/>
    <w:rsid w:val="009F1B24"/>
    <w:rsid w:val="00A01FC1"/>
    <w:rsid w:val="00A037EE"/>
    <w:rsid w:val="00A226C9"/>
    <w:rsid w:val="00A2381C"/>
    <w:rsid w:val="00A5514A"/>
    <w:rsid w:val="00A55188"/>
    <w:rsid w:val="00A708B1"/>
    <w:rsid w:val="00A8700D"/>
    <w:rsid w:val="00AA2961"/>
    <w:rsid w:val="00AA46AE"/>
    <w:rsid w:val="00AD516E"/>
    <w:rsid w:val="00AF3866"/>
    <w:rsid w:val="00AF6A01"/>
    <w:rsid w:val="00B05FC2"/>
    <w:rsid w:val="00B267C9"/>
    <w:rsid w:val="00B3790F"/>
    <w:rsid w:val="00B97F60"/>
    <w:rsid w:val="00BD1312"/>
    <w:rsid w:val="00C13A13"/>
    <w:rsid w:val="00C15732"/>
    <w:rsid w:val="00C15C34"/>
    <w:rsid w:val="00C21D6A"/>
    <w:rsid w:val="00C27940"/>
    <w:rsid w:val="00C67710"/>
    <w:rsid w:val="00C759C4"/>
    <w:rsid w:val="00CB0079"/>
    <w:rsid w:val="00CB039C"/>
    <w:rsid w:val="00CB3948"/>
    <w:rsid w:val="00CE4CB2"/>
    <w:rsid w:val="00D12129"/>
    <w:rsid w:val="00DA4C3C"/>
    <w:rsid w:val="00DC2DE8"/>
    <w:rsid w:val="00DD0DB1"/>
    <w:rsid w:val="00E16827"/>
    <w:rsid w:val="00E27E26"/>
    <w:rsid w:val="00E61B74"/>
    <w:rsid w:val="00EB6F40"/>
    <w:rsid w:val="00EC5239"/>
    <w:rsid w:val="00ED3569"/>
    <w:rsid w:val="00EF2C07"/>
    <w:rsid w:val="00F528DB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F386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55188"/>
    <w:rPr>
      <w:rFonts w:cs="Times New Roman"/>
    </w:rPr>
  </w:style>
  <w:style w:type="character" w:customStyle="1" w:styleId="hl">
    <w:name w:val="hl"/>
    <w:basedOn w:val="DefaultParagraphFont"/>
    <w:uiPriority w:val="99"/>
    <w:rsid w:val="00A551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6</Pages>
  <Words>1459</Words>
  <Characters>8322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anatomy_lab</cp:lastModifiedBy>
  <cp:revision>21</cp:revision>
  <cp:lastPrinted>2016-06-09T11:53:00Z</cp:lastPrinted>
  <dcterms:created xsi:type="dcterms:W3CDTF">2016-06-08T18:05:00Z</dcterms:created>
  <dcterms:modified xsi:type="dcterms:W3CDTF">2019-03-28T05:17:00Z</dcterms:modified>
</cp:coreProperties>
</file>