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theme/themeOverride22.xml" ContentType="application/vnd.openxmlformats-officedocument.themeOverride+xml"/>
  <Override PartName="/word/charts/chart24.xml" ContentType="application/vnd.openxmlformats-officedocument.drawingml.chart+xml"/>
  <Override PartName="/word/theme/themeOverride23.xml" ContentType="application/vnd.openxmlformats-officedocument.themeOverride+xml"/>
  <Override PartName="/word/charts/chart25.xml" ContentType="application/vnd.openxmlformats-officedocument.drawingml.chart+xml"/>
  <Override PartName="/word/theme/themeOverride24.xml" ContentType="application/vnd.openxmlformats-officedocument.themeOverride+xml"/>
  <Override PartName="/word/charts/chart26.xml" ContentType="application/vnd.openxmlformats-officedocument.drawingml.chart+xml"/>
  <Override PartName="/word/theme/themeOverride25.xml" ContentType="application/vnd.openxmlformats-officedocument.themeOverride+xml"/>
  <Override PartName="/word/charts/chart27.xml" ContentType="application/vnd.openxmlformats-officedocument.drawingml.chart+xml"/>
  <Override PartName="/word/theme/themeOverride26.xml" ContentType="application/vnd.openxmlformats-officedocument.themeOverride+xml"/>
  <Override PartName="/word/charts/chart28.xml" ContentType="application/vnd.openxmlformats-officedocument.drawingml.chart+xml"/>
  <Override PartName="/word/theme/themeOverride27.xml" ContentType="application/vnd.openxmlformats-officedocument.themeOverride+xml"/>
  <Override PartName="/word/charts/chart29.xml" ContentType="application/vnd.openxmlformats-officedocument.drawingml.chart+xml"/>
  <Override PartName="/word/theme/themeOverride28.xml" ContentType="application/vnd.openxmlformats-officedocument.themeOverride+xml"/>
  <Override PartName="/word/charts/chart30.xml" ContentType="application/vnd.openxmlformats-officedocument.drawingml.chart+xml"/>
  <Override PartName="/word/theme/themeOverride29.xml" ContentType="application/vnd.openxmlformats-officedocument.themeOverride+xml"/>
  <Override PartName="/word/charts/chart31.xml" ContentType="application/vnd.openxmlformats-officedocument.drawingml.chart+xml"/>
  <Override PartName="/word/theme/themeOverride30.xml" ContentType="application/vnd.openxmlformats-officedocument.themeOverride+xml"/>
  <Override PartName="/word/charts/chart32.xml" ContentType="application/vnd.openxmlformats-officedocument.drawingml.chart+xml"/>
  <Override PartName="/word/theme/themeOverride31.xml" ContentType="application/vnd.openxmlformats-officedocument.themeOverride+xml"/>
  <Override PartName="/word/charts/chart33.xml" ContentType="application/vnd.openxmlformats-officedocument.drawingml.chart+xml"/>
  <Override PartName="/word/theme/themeOverride32.xml" ContentType="application/vnd.openxmlformats-officedocument.themeOverride+xml"/>
  <Override PartName="/word/charts/chart34.xml" ContentType="application/vnd.openxmlformats-officedocument.drawingml.chart+xml"/>
  <Override PartName="/word/theme/themeOverride33.xml" ContentType="application/vnd.openxmlformats-officedocument.themeOverride+xml"/>
  <Override PartName="/word/charts/chart35.xml" ContentType="application/vnd.openxmlformats-officedocument.drawingml.chart+xml"/>
  <Override PartName="/word/theme/themeOverride34.xml" ContentType="application/vnd.openxmlformats-officedocument.themeOverride+xml"/>
  <Override PartName="/word/charts/chart36.xml" ContentType="application/vnd.openxmlformats-officedocument.drawingml.chart+xml"/>
  <Override PartName="/word/theme/themeOverride35.xml" ContentType="application/vnd.openxmlformats-officedocument.themeOverride+xml"/>
  <Override PartName="/word/charts/chart37.xml" ContentType="application/vnd.openxmlformats-officedocument.drawingml.chart+xml"/>
  <Override PartName="/word/theme/themeOverride36.xml" ContentType="application/vnd.openxmlformats-officedocument.themeOverride+xml"/>
  <Override PartName="/word/charts/chart38.xml" ContentType="application/vnd.openxmlformats-officedocument.drawingml.chart+xml"/>
  <Override PartName="/word/theme/themeOverride37.xml" ContentType="application/vnd.openxmlformats-officedocument.themeOverride+xml"/>
  <Override PartName="/word/charts/chart39.xml" ContentType="application/vnd.openxmlformats-officedocument.drawingml.chart+xml"/>
  <Override PartName="/word/theme/themeOverride38.xml" ContentType="application/vnd.openxmlformats-officedocument.themeOverride+xml"/>
  <Override PartName="/word/charts/chart40.xml" ContentType="application/vnd.openxmlformats-officedocument.drawingml.chart+xml"/>
  <Override PartName="/word/theme/themeOverride39.xml" ContentType="application/vnd.openxmlformats-officedocument.themeOverride+xml"/>
  <Override PartName="/word/charts/chart41.xml" ContentType="application/vnd.openxmlformats-officedocument.drawingml.chart+xml"/>
  <Override PartName="/word/theme/themeOverride40.xml" ContentType="application/vnd.openxmlformats-officedocument.themeOverride+xml"/>
  <Override PartName="/word/charts/chart42.xml" ContentType="application/vnd.openxmlformats-officedocument.drawingml.chart+xml"/>
  <Override PartName="/word/theme/themeOverride41.xml" ContentType="application/vnd.openxmlformats-officedocument.themeOverride+xml"/>
  <Override PartName="/word/charts/chart43.xml" ContentType="application/vnd.openxmlformats-officedocument.drawingml.chart+xml"/>
  <Override PartName="/word/theme/themeOverride42.xml" ContentType="application/vnd.openxmlformats-officedocument.themeOverride+xml"/>
  <Override PartName="/word/charts/chart44.xml" ContentType="application/vnd.openxmlformats-officedocument.drawingml.chart+xml"/>
  <Override PartName="/word/theme/themeOverride43.xml" ContentType="application/vnd.openxmlformats-officedocument.themeOverride+xml"/>
  <Override PartName="/word/charts/chart45.xml" ContentType="application/vnd.openxmlformats-officedocument.drawingml.chart+xml"/>
  <Override PartName="/word/theme/themeOverride44.xml" ContentType="application/vnd.openxmlformats-officedocument.themeOverride+xml"/>
  <Override PartName="/word/charts/chart46.xml" ContentType="application/vnd.openxmlformats-officedocument.drawingml.chart+xml"/>
  <Override PartName="/word/theme/themeOverride45.xml" ContentType="application/vnd.openxmlformats-officedocument.themeOverride+xml"/>
  <Override PartName="/word/charts/chart47.xml" ContentType="application/vnd.openxmlformats-officedocument.drawingml.chart+xml"/>
  <Override PartName="/word/theme/themeOverride46.xml" ContentType="application/vnd.openxmlformats-officedocument.themeOverride+xml"/>
  <Override PartName="/word/charts/chart48.xml" ContentType="application/vnd.openxmlformats-officedocument.drawingml.chart+xml"/>
  <Override PartName="/word/theme/themeOverride47.xml" ContentType="application/vnd.openxmlformats-officedocument.themeOverride+xml"/>
  <Override PartName="/word/charts/chart49.xml" ContentType="application/vnd.openxmlformats-officedocument.drawingml.chart+xml"/>
  <Override PartName="/word/theme/themeOverride48.xml" ContentType="application/vnd.openxmlformats-officedocument.themeOverride+xml"/>
  <Override PartName="/word/charts/chart50.xml" ContentType="application/vnd.openxmlformats-officedocument.drawingml.chart+xml"/>
  <Override PartName="/word/theme/themeOverride49.xml" ContentType="application/vnd.openxmlformats-officedocument.themeOverride+xml"/>
  <Override PartName="/word/charts/chart51.xml" ContentType="application/vnd.openxmlformats-officedocument.drawingml.chart+xml"/>
  <Override PartName="/word/theme/themeOverride50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E29" w:rsidRDefault="00FF7546" w:rsidP="00EE4F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8F1AC00" wp14:editId="6A607010">
            <wp:simplePos x="0" y="0"/>
            <wp:positionH relativeFrom="column">
              <wp:posOffset>-720090</wp:posOffset>
            </wp:positionH>
            <wp:positionV relativeFrom="paragraph">
              <wp:posOffset>-771525</wp:posOffset>
            </wp:positionV>
            <wp:extent cx="7577455" cy="4853305"/>
            <wp:effectExtent l="0" t="0" r="4445" b="4445"/>
            <wp:wrapNone/>
            <wp:docPr id="5" name="Рисунок 5" descr="E:\катя\исследовательские работы\ГЕОГРАФИЯ\метеоплощадка\фото\20180314_13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атя\исследовательские работы\ГЕОГРАФИЯ\метеоплощадка\фото\20180314_130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5"/>
                    <a:stretch/>
                  </pic:blipFill>
                  <pic:spPr bwMode="auto">
                    <a:xfrm>
                      <a:off x="0" y="0"/>
                      <a:ext cx="7577455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4F17">
        <w:rPr>
          <w:rFonts w:ascii="Times New Roman" w:hAnsi="Times New Roman" w:cs="Times New Roman"/>
          <w:b/>
          <w:sz w:val="28"/>
          <w:szCs w:val="28"/>
        </w:rPr>
        <w:t>Государственное учреждение образования</w:t>
      </w:r>
    </w:p>
    <w:p w:rsidR="00EE4F17" w:rsidRDefault="00EE4F17" w:rsidP="00EE4F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«Средняя школа №14 г. Орши»</w:t>
      </w:r>
    </w:p>
    <w:p w:rsidR="00EE4F17" w:rsidRPr="00E62E29" w:rsidRDefault="00EE4F17" w:rsidP="00EE4F17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62E29" w:rsidRPr="00E62E29" w:rsidRDefault="00E62E29" w:rsidP="005E307C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62E29" w:rsidRP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E29" w:rsidRP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E29" w:rsidRP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E29" w:rsidRP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E29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</w:p>
    <w:p w:rsidR="00E62E29" w:rsidRP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E29" w:rsidRP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E29" w:rsidRP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E29" w:rsidRPr="005E307C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5E307C">
        <w:rPr>
          <w:rFonts w:ascii="Times New Roman" w:hAnsi="Times New Roman" w:cs="Times New Roman"/>
          <w:b/>
          <w:sz w:val="52"/>
          <w:szCs w:val="28"/>
        </w:rPr>
        <w:t>Анализ метеорологических данных метеостанции «Орша»</w:t>
      </w:r>
    </w:p>
    <w:p w:rsidR="00E62E29" w:rsidRPr="005E307C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52"/>
          <w:szCs w:val="28"/>
        </w:rPr>
      </w:pPr>
      <w:r w:rsidRPr="005E307C">
        <w:rPr>
          <w:rFonts w:ascii="Times New Roman" w:hAnsi="Times New Roman" w:cs="Times New Roman"/>
          <w:b/>
          <w:sz w:val="52"/>
          <w:szCs w:val="28"/>
        </w:rPr>
        <w:t xml:space="preserve"> и метеоплощадки «Западная»</w:t>
      </w:r>
    </w:p>
    <w:p w:rsidR="00E62E29" w:rsidRP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E29" w:rsidRP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E2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F7546" w:rsidRDefault="00FF7546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F7546" w:rsidRDefault="00FF7546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BEB3131" wp14:editId="68CB06E1">
            <wp:simplePos x="0" y="0"/>
            <wp:positionH relativeFrom="column">
              <wp:posOffset>-720090</wp:posOffset>
            </wp:positionH>
            <wp:positionV relativeFrom="paragraph">
              <wp:posOffset>93345</wp:posOffset>
            </wp:positionV>
            <wp:extent cx="7576185" cy="5889625"/>
            <wp:effectExtent l="0" t="0" r="5715" b="0"/>
            <wp:wrapNone/>
            <wp:docPr id="7" name="Рисунок 7" descr="E:\катя\исследовательские работы\ГЕОГРАФИЯ\метеоплощадка\фото\Клумба\DSCN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атя\исследовательские работы\ГЕОГРАФИЯ\метеоплощадка\фото\Клумба\DSCN2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588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546" w:rsidRDefault="00FF7546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F7546" w:rsidRDefault="00FF7546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F7546" w:rsidRDefault="00FF7546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FF7546" w:rsidRDefault="00FF7546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62E29" w:rsidRDefault="00E62E29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62E2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Авторы: </w:t>
      </w:r>
    </w:p>
    <w:p w:rsidR="005E307C" w:rsidRDefault="005E307C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Бородавкин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Захар Андреевич,</w:t>
      </w:r>
    </w:p>
    <w:p w:rsidR="005E307C" w:rsidRPr="005E307C" w:rsidRDefault="005E307C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5E307C">
        <w:rPr>
          <w:rFonts w:ascii="Times New Roman" w:hAnsi="Times New Roman" w:cs="Times New Roman"/>
          <w:b/>
          <w:i/>
          <w:sz w:val="28"/>
          <w:szCs w:val="28"/>
        </w:rPr>
        <w:t>учащийся 7 «А» класса</w:t>
      </w:r>
    </w:p>
    <w:p w:rsidR="005E307C" w:rsidRDefault="005E307C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5E307C">
        <w:rPr>
          <w:rFonts w:ascii="Times New Roman" w:hAnsi="Times New Roman" w:cs="Times New Roman"/>
          <w:b/>
          <w:i/>
          <w:sz w:val="28"/>
          <w:szCs w:val="28"/>
        </w:rPr>
        <w:t>ГУО «Средняя школа № 14 г. Орши»</w:t>
      </w:r>
    </w:p>
    <w:p w:rsidR="005E307C" w:rsidRDefault="005E307C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Тимофеева Валерия Дмитриевна,</w:t>
      </w:r>
    </w:p>
    <w:p w:rsidR="005E307C" w:rsidRDefault="005E307C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учащаяся 7 «А» класса</w:t>
      </w:r>
    </w:p>
    <w:p w:rsidR="005E307C" w:rsidRDefault="005E307C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ГУО «Средняя школа № 14 г. Орши»</w:t>
      </w:r>
    </w:p>
    <w:p w:rsidR="005E307C" w:rsidRDefault="005E307C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5E307C" w:rsidRDefault="005E307C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i/>
          <w:sz w:val="28"/>
          <w:szCs w:val="28"/>
        </w:rPr>
      </w:pPr>
    </w:p>
    <w:p w:rsidR="005E307C" w:rsidRDefault="005E307C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Научный руководитель:</w:t>
      </w:r>
    </w:p>
    <w:p w:rsidR="005E307C" w:rsidRDefault="005E307C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Власова Екатерина Михайловна, </w:t>
      </w:r>
    </w:p>
    <w:p w:rsidR="005E307C" w:rsidRDefault="005E307C" w:rsidP="005E307C">
      <w:pPr>
        <w:spacing w:line="240" w:lineRule="auto"/>
        <w:ind w:firstLine="453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5E307C">
        <w:rPr>
          <w:rFonts w:ascii="Times New Roman" w:hAnsi="Times New Roman" w:cs="Times New Roman"/>
          <w:b/>
          <w:i/>
          <w:sz w:val="28"/>
          <w:szCs w:val="28"/>
        </w:rPr>
        <w:t>учитель географии и биологии</w:t>
      </w:r>
    </w:p>
    <w:p w:rsidR="00E62E29" w:rsidRPr="00FF7546" w:rsidRDefault="005E307C" w:rsidP="00FF7546">
      <w:pPr>
        <w:spacing w:line="240" w:lineRule="auto"/>
        <w:ind w:firstLine="4536"/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5E307C">
        <w:rPr>
          <w:rFonts w:ascii="Times New Roman" w:hAnsi="Times New Roman" w:cs="Times New Roman"/>
          <w:b/>
          <w:i/>
          <w:sz w:val="28"/>
          <w:szCs w:val="28"/>
        </w:rPr>
        <w:t>ГУО «Средняя школа №14 г. Орши»</w:t>
      </w:r>
    </w:p>
    <w:p w:rsid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85F" w:rsidRDefault="0062385F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85F" w:rsidRPr="00E62E29" w:rsidRDefault="0062385F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E29" w:rsidRP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E29" w:rsidRP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2E29" w:rsidRPr="00E62E29" w:rsidRDefault="00E62E29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E29">
        <w:rPr>
          <w:rFonts w:ascii="Times New Roman" w:hAnsi="Times New Roman" w:cs="Times New Roman"/>
          <w:b/>
          <w:sz w:val="28"/>
          <w:szCs w:val="28"/>
        </w:rPr>
        <w:t xml:space="preserve">г. Орша </w:t>
      </w:r>
    </w:p>
    <w:p w:rsidR="005E307C" w:rsidRDefault="00E62E29" w:rsidP="0062385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2E29">
        <w:rPr>
          <w:rFonts w:ascii="Times New Roman" w:hAnsi="Times New Roman" w:cs="Times New Roman"/>
          <w:b/>
          <w:sz w:val="28"/>
          <w:szCs w:val="28"/>
        </w:rPr>
        <w:t>2019</w:t>
      </w:r>
    </w:p>
    <w:p w:rsidR="0062385F" w:rsidRDefault="0062385F" w:rsidP="0062385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Содержание </w:t>
      </w:r>
    </w:p>
    <w:p w:rsidR="0062385F" w:rsidRDefault="0062385F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Введение……………………………………………………………………………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…..</w:t>
      </w:r>
      <w:r>
        <w:rPr>
          <w:rFonts w:ascii="Times New Roman" w:hAnsi="Times New Roman" w:cs="Times New Roman"/>
          <w:b/>
          <w:sz w:val="28"/>
          <w:szCs w:val="28"/>
        </w:rPr>
        <w:t>…3</w:t>
      </w:r>
    </w:p>
    <w:p w:rsidR="0062385F" w:rsidRDefault="0062385F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Общая характеристика……………………………………………………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…..</w:t>
      </w:r>
      <w:r>
        <w:rPr>
          <w:rFonts w:ascii="Times New Roman" w:hAnsi="Times New Roman" w:cs="Times New Roman"/>
          <w:b/>
          <w:sz w:val="28"/>
          <w:szCs w:val="28"/>
        </w:rPr>
        <w:t>4</w:t>
      </w:r>
    </w:p>
    <w:p w:rsidR="0062385F" w:rsidRDefault="0062385F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Глава 2.  Оборудование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школьной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метеоплощадки……………………………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…..</w:t>
      </w:r>
      <w:r w:rsidR="00F860B5">
        <w:rPr>
          <w:rFonts w:ascii="Times New Roman" w:hAnsi="Times New Roman" w:cs="Times New Roman"/>
          <w:b/>
          <w:sz w:val="28"/>
          <w:szCs w:val="28"/>
        </w:rPr>
        <w:t>5</w:t>
      </w:r>
    </w:p>
    <w:p w:rsidR="0062385F" w:rsidRDefault="0062385F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3. Сравнительный анализ…………………………………………………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……</w:t>
      </w:r>
      <w:r w:rsidR="00F860B5">
        <w:rPr>
          <w:rFonts w:ascii="Times New Roman" w:hAnsi="Times New Roman" w:cs="Times New Roman"/>
          <w:b/>
          <w:sz w:val="28"/>
          <w:szCs w:val="28"/>
        </w:rPr>
        <w:t>6</w:t>
      </w:r>
    </w:p>
    <w:p w:rsidR="00093DCB" w:rsidRDefault="00093DCB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Заключение…………………………………………………………………………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…….9</w:t>
      </w:r>
    </w:p>
    <w:p w:rsidR="00093DCB" w:rsidRDefault="00093DCB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используемых источников………………………………………………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….10</w:t>
      </w:r>
    </w:p>
    <w:p w:rsidR="00093DCB" w:rsidRDefault="00093DCB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1……………………………………………………………………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……...11</w:t>
      </w:r>
    </w:p>
    <w:p w:rsidR="00093DCB" w:rsidRDefault="00093DCB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2………………………………………………………………………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…...12</w:t>
      </w:r>
    </w:p>
    <w:p w:rsidR="00093DCB" w:rsidRDefault="00093DCB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3……………………………………………………………………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……...13</w:t>
      </w:r>
    </w:p>
    <w:p w:rsidR="00093DCB" w:rsidRDefault="00093DCB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C56936">
        <w:rPr>
          <w:rFonts w:ascii="Times New Roman" w:hAnsi="Times New Roman" w:cs="Times New Roman"/>
          <w:b/>
          <w:sz w:val="28"/>
          <w:szCs w:val="28"/>
        </w:rPr>
        <w:t xml:space="preserve"> 4…………………………………………………………………………...14</w:t>
      </w:r>
    </w:p>
    <w:p w:rsidR="00093DCB" w:rsidRDefault="00093DCB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5…………………………………………………………………………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...15</w:t>
      </w:r>
    </w:p>
    <w:p w:rsidR="00093DCB" w:rsidRDefault="00093DCB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6………………………………………………………………………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…...16</w:t>
      </w:r>
    </w:p>
    <w:p w:rsidR="00093DCB" w:rsidRDefault="00826908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7…………………………………………………………………………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...17</w:t>
      </w:r>
    </w:p>
    <w:p w:rsidR="00826908" w:rsidRDefault="00826908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8………………………………………………………………………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…...18</w:t>
      </w:r>
    </w:p>
    <w:p w:rsidR="00826908" w:rsidRDefault="00826908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9…………</w:t>
      </w:r>
      <w:r w:rsidR="00A320C5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...19</w:t>
      </w: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10………………………………………………………………………</w:t>
      </w:r>
      <w:r w:rsidR="00C56936">
        <w:rPr>
          <w:rFonts w:ascii="Times New Roman" w:hAnsi="Times New Roman" w:cs="Times New Roman"/>
          <w:b/>
          <w:sz w:val="28"/>
          <w:szCs w:val="28"/>
        </w:rPr>
        <w:t>….20</w:t>
      </w: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C56936">
        <w:rPr>
          <w:rFonts w:ascii="Times New Roman" w:hAnsi="Times New Roman" w:cs="Times New Roman"/>
          <w:b/>
          <w:sz w:val="28"/>
          <w:szCs w:val="28"/>
        </w:rPr>
        <w:t xml:space="preserve"> 11………………………………………………………………………….21</w:t>
      </w: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12………………………………………………………………………….</w:t>
      </w:r>
      <w:r w:rsidR="00C56936">
        <w:rPr>
          <w:rFonts w:ascii="Times New Roman" w:hAnsi="Times New Roman" w:cs="Times New Roman"/>
          <w:b/>
          <w:sz w:val="28"/>
          <w:szCs w:val="28"/>
        </w:rPr>
        <w:t>22</w:t>
      </w: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20C5" w:rsidRDefault="00A320C5" w:rsidP="0062385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300" w:rsidRPr="00914300" w:rsidRDefault="00914300" w:rsidP="00E62E2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tab/>
      </w:r>
      <w:r w:rsidRPr="00914300">
        <w:rPr>
          <w:rFonts w:ascii="Times New Roman" w:hAnsi="Times New Roman" w:cs="Times New Roman"/>
          <w:sz w:val="28"/>
          <w:szCs w:val="28"/>
        </w:rPr>
        <w:t>Метеорология – это наука об атмосфере, ее строении, свойствах, составе, физических и химических процессах, протекающих в ней. Эти процессы оказывают большое влияние на жизнь и хозяйственную деятельность человека.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Человеку просто необходимо иметь представление о погодных условиях, которые были, есть и, что немало важно, будут сопровождать его существование на Земле. Без знания особенностей метеоусловий невозможно правильно вести сельскохозяйственные работы, строить и эксплуатировать промышленные предприятия, обеспечивать нормальное функционирование транспорта, особенно авиационного и водного. [1]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914300">
        <w:rPr>
          <w:rFonts w:ascii="Times New Roman" w:hAnsi="Times New Roman" w:cs="Times New Roman"/>
          <w:sz w:val="28"/>
          <w:szCs w:val="28"/>
        </w:rPr>
        <w:t xml:space="preserve"> работы в том, что в настоящее время, когда на Земле сложилась неблагоприятная экологическая обстановка, без знания законов метеорологии немыслимо прогнозирование загрязнения природной среды, а </w:t>
      </w:r>
      <w:proofErr w:type="spellStart"/>
      <w:r w:rsidRPr="00914300">
        <w:rPr>
          <w:rFonts w:ascii="Times New Roman" w:hAnsi="Times New Roman" w:cs="Times New Roman"/>
          <w:sz w:val="28"/>
          <w:szCs w:val="28"/>
        </w:rPr>
        <w:t>неучёт</w:t>
      </w:r>
      <w:proofErr w:type="spellEnd"/>
      <w:r w:rsidRPr="00914300">
        <w:rPr>
          <w:rFonts w:ascii="Times New Roman" w:hAnsi="Times New Roman" w:cs="Times New Roman"/>
          <w:sz w:val="28"/>
          <w:szCs w:val="28"/>
        </w:rPr>
        <w:t xml:space="preserve"> метеоусловий может привести к еще большему ее загрязнению.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Современное стремление населения жить в крупных городах приводит к возникновению новых, в том числе метеорологических, проблем: например, </w:t>
      </w:r>
      <w:proofErr w:type="spellStart"/>
      <w:r w:rsidRPr="00914300">
        <w:rPr>
          <w:rFonts w:ascii="Times New Roman" w:hAnsi="Times New Roman" w:cs="Times New Roman"/>
          <w:sz w:val="28"/>
          <w:szCs w:val="28"/>
        </w:rPr>
        <w:t>проветриваемость</w:t>
      </w:r>
      <w:proofErr w:type="spellEnd"/>
      <w:r w:rsidRPr="00914300">
        <w:rPr>
          <w:rFonts w:ascii="Times New Roman" w:hAnsi="Times New Roman" w:cs="Times New Roman"/>
          <w:sz w:val="28"/>
          <w:szCs w:val="28"/>
        </w:rPr>
        <w:t xml:space="preserve"> городов и местное повышение температуры воздуха в них. В свою очередь, учет метеоусловий позволяет снизить вредное воздействие загрязненного воздуха (а</w:t>
      </w:r>
      <w:r w:rsidR="004133C0">
        <w:rPr>
          <w:rFonts w:ascii="Times New Roman" w:hAnsi="Times New Roman" w:cs="Times New Roman"/>
          <w:sz w:val="28"/>
          <w:szCs w:val="28"/>
        </w:rPr>
        <w:t>,</w:t>
      </w:r>
      <w:r w:rsidRPr="00914300">
        <w:rPr>
          <w:rFonts w:ascii="Times New Roman" w:hAnsi="Times New Roman" w:cs="Times New Roman"/>
          <w:sz w:val="28"/>
          <w:szCs w:val="28"/>
        </w:rPr>
        <w:t xml:space="preserve"> следовательно, воды и почвы, на которые эти вещества осаждаются из атмосферы) на организм человека.</w:t>
      </w:r>
    </w:p>
    <w:p w:rsidR="00EA614B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EA614B">
        <w:rPr>
          <w:rFonts w:ascii="Times New Roman" w:hAnsi="Times New Roman" w:cs="Times New Roman"/>
          <w:sz w:val="28"/>
          <w:szCs w:val="28"/>
        </w:rPr>
        <w:t xml:space="preserve"> предположим, что метеорологические показатели Оршанской метеостанции и школьной метеоплощадки будут отличаться. 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914300">
        <w:rPr>
          <w:rFonts w:ascii="Times New Roman" w:hAnsi="Times New Roman" w:cs="Times New Roman"/>
          <w:sz w:val="28"/>
          <w:szCs w:val="28"/>
        </w:rPr>
        <w:t xml:space="preserve"> </w:t>
      </w:r>
      <w:r w:rsidR="00EA614B">
        <w:rPr>
          <w:rFonts w:ascii="Times New Roman" w:hAnsi="Times New Roman" w:cs="Times New Roman"/>
          <w:sz w:val="28"/>
          <w:szCs w:val="28"/>
        </w:rPr>
        <w:t>провести сравнительный анализ метеорологических данных, взятых на метеостанции «Орша» и метеорологической площадки «Западная».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t>Задачи работы:</w:t>
      </w:r>
    </w:p>
    <w:p w:rsidR="00914300" w:rsidRDefault="00914300" w:rsidP="00914300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Изучить литературу по данной теме;</w:t>
      </w:r>
    </w:p>
    <w:p w:rsidR="00EA614B" w:rsidRDefault="00EA614B" w:rsidP="00914300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Сравнить метеоданные по двум объектам и сравнить за одинаковый промежуток времени;</w:t>
      </w:r>
    </w:p>
    <w:p w:rsidR="00EA614B" w:rsidRPr="00914300" w:rsidRDefault="00EA614B" w:rsidP="00914300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Выявить причины различий, если такие будут установлены.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t>Объектом</w:t>
      </w:r>
      <w:r w:rsidRPr="00914300">
        <w:rPr>
          <w:rFonts w:ascii="Times New Roman" w:hAnsi="Times New Roman" w:cs="Times New Roman"/>
          <w:sz w:val="28"/>
          <w:szCs w:val="28"/>
        </w:rPr>
        <w:t xml:space="preserve"> исследования стали метеорологические элементы.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t xml:space="preserve">Предметом </w:t>
      </w:r>
      <w:r w:rsidRPr="00914300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EA614B">
        <w:rPr>
          <w:rFonts w:ascii="Times New Roman" w:hAnsi="Times New Roman" w:cs="Times New Roman"/>
          <w:sz w:val="28"/>
          <w:szCs w:val="28"/>
        </w:rPr>
        <w:t>стали причины их расхождения</w:t>
      </w:r>
      <w:r w:rsidRPr="00914300">
        <w:rPr>
          <w:rFonts w:ascii="Times New Roman" w:hAnsi="Times New Roman" w:cs="Times New Roman"/>
          <w:sz w:val="28"/>
          <w:szCs w:val="28"/>
        </w:rPr>
        <w:t>.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 w:rsidR="00EA614B">
        <w:rPr>
          <w:rFonts w:ascii="Times New Roman" w:hAnsi="Times New Roman" w:cs="Times New Roman"/>
          <w:sz w:val="28"/>
          <w:szCs w:val="28"/>
        </w:rPr>
        <w:t>: наблюдение, сравнительный анализ.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Занимаясь данной темой, мы пользовались следующими </w:t>
      </w:r>
      <w:r w:rsidRPr="00914300">
        <w:rPr>
          <w:rFonts w:ascii="Times New Roman" w:hAnsi="Times New Roman" w:cs="Times New Roman"/>
          <w:b/>
          <w:sz w:val="28"/>
          <w:szCs w:val="28"/>
        </w:rPr>
        <w:t>литературными источниками:</w:t>
      </w:r>
      <w:r w:rsidRPr="00914300">
        <w:rPr>
          <w:rFonts w:ascii="Times New Roman" w:hAnsi="Times New Roman" w:cs="Times New Roman"/>
          <w:b/>
          <w:sz w:val="28"/>
          <w:szCs w:val="28"/>
        </w:rPr>
        <w:br/>
      </w:r>
      <w:r w:rsidRPr="00914300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14300">
        <w:rPr>
          <w:rFonts w:ascii="Times New Roman" w:hAnsi="Times New Roman" w:cs="Times New Roman"/>
          <w:sz w:val="28"/>
          <w:szCs w:val="28"/>
        </w:rPr>
        <w:t>Моргунов</w:t>
      </w:r>
      <w:proofErr w:type="gramEnd"/>
      <w:r w:rsidRPr="00914300">
        <w:rPr>
          <w:rFonts w:ascii="Times New Roman" w:hAnsi="Times New Roman" w:cs="Times New Roman"/>
          <w:sz w:val="28"/>
          <w:szCs w:val="28"/>
        </w:rPr>
        <w:t xml:space="preserve"> В.К. Основы метеорологии, климатологии. Метеорологические приборы и методы наблюдений. Новосибирск, 2005.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14300">
        <w:rPr>
          <w:rFonts w:ascii="Times New Roman" w:hAnsi="Times New Roman" w:cs="Times New Roman"/>
          <w:sz w:val="28"/>
          <w:szCs w:val="28"/>
        </w:rPr>
        <w:t>Стернзат</w:t>
      </w:r>
      <w:proofErr w:type="spellEnd"/>
      <w:r w:rsidRPr="00914300">
        <w:rPr>
          <w:rFonts w:ascii="Times New Roman" w:hAnsi="Times New Roman" w:cs="Times New Roman"/>
          <w:sz w:val="28"/>
          <w:szCs w:val="28"/>
        </w:rPr>
        <w:t xml:space="preserve"> М. С. Метеорологические приборы и наблюдения. Санкт-Петербург, 1968.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3. Хромов С.П. Метеорология и климатология. Москва, 2004.</w:t>
      </w:r>
    </w:p>
    <w:p w:rsid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14B" w:rsidRDefault="00EA614B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14B" w:rsidRDefault="00EA614B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614B" w:rsidRDefault="00EA614B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385F" w:rsidRDefault="0062385F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lastRenderedPageBreak/>
        <w:t>Глава 1. Общая характеристика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Метеорологические наблюдения — это измерения метеорологических величин, а также регистрация атмосферных явлений и процессов. К метеорологическим элементам относятся: температура и влажность воздуха, атмосферное давление, скорость и направление ветра, количество и высота облаков, количество осадков, потоки тепла и др. К ним присоединяются величины, непосредственно не отражающие свойств атмосферы или атмосферных процессов, но тесно связанные с ними. К ним относятся температура почвы и поверхностного слоя воды, испарение, высота и состояние снежного покрова, продолжительность солнечного сияния и т.п. На некоторых станциях производятся наблюдения над солнечным и земным излучением и над атмосферным электричеством.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14300">
        <w:rPr>
          <w:rFonts w:ascii="Times New Roman" w:hAnsi="Times New Roman" w:cs="Times New Roman"/>
          <w:sz w:val="28"/>
          <w:szCs w:val="28"/>
        </w:rPr>
        <w:t>К атмосферным явлениям относятся: гроза, метель, иней, пыльная буря, туман, ряд оптических явлений, таких как голубой цвет неба, радуга  и т.д.</w:t>
      </w:r>
      <w:proofErr w:type="gramEnd"/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Метеорологические наблюдения только тогда являются сравнимыми, точными, отвечающими задачам метеослужбы, когда при установках приборов выполняются требования и инструкции.[2]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Метеорологическая станция (метеостанция) – учреждение, в котором круглосуточно проводятся регулярные наблюдения за состоянием атмосферы и её процессами, в том числе отслеживаются изменения отдельных метеорологических элементов (температуры, давления, влажности воздуха, скорости и направления ветра, облачности и осадков и т.д.). На станции имеются метеорологическая площадка, где расположены основные метеорологические приборы, и закрытое помещение для обработки наблюдений. Метеорологические станции страны, области, района составляют метеорологическую сеть. 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14300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2.1.1. Метеорологические показатели, измеряющиеся на метеостанциях, и приборы, с помощью которых измеряются данные показатели: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1. Температура воздуха (текущая, минимальная и максимальная), °</w:t>
      </w:r>
      <w:proofErr w:type="gramStart"/>
      <w:r w:rsidRPr="009143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14300">
        <w:rPr>
          <w:rFonts w:ascii="Times New Roman" w:hAnsi="Times New Roman" w:cs="Times New Roman"/>
          <w:sz w:val="28"/>
          <w:szCs w:val="28"/>
        </w:rPr>
        <w:t>, - стандартный, минимальный и максимальный термометры. 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2. Температура воды (текущая), °</w:t>
      </w:r>
      <w:proofErr w:type="gramStart"/>
      <w:r w:rsidRPr="009143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14300">
        <w:rPr>
          <w:rFonts w:ascii="Times New Roman" w:hAnsi="Times New Roman" w:cs="Times New Roman"/>
          <w:sz w:val="28"/>
          <w:szCs w:val="28"/>
        </w:rPr>
        <w:t>, - стандартный термометр. 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3. Температура почвы (текущая), °С, - угловой термометр. 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4. Атмосферное давление, Па, мм рт. </w:t>
      </w:r>
      <w:r w:rsidR="004133C0" w:rsidRPr="00914300">
        <w:rPr>
          <w:rFonts w:ascii="Times New Roman" w:hAnsi="Times New Roman" w:cs="Times New Roman"/>
          <w:sz w:val="28"/>
          <w:szCs w:val="28"/>
        </w:rPr>
        <w:t>С</w:t>
      </w:r>
      <w:r w:rsidRPr="00914300">
        <w:rPr>
          <w:rFonts w:ascii="Times New Roman" w:hAnsi="Times New Roman" w:cs="Times New Roman"/>
          <w:sz w:val="28"/>
          <w:szCs w:val="28"/>
        </w:rPr>
        <w:t>т., - барометр (в том числе барометр-анероид). 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5. Влажность воздуха: относительная влажность, %, - гигрометр и психрометр; 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6. </w:t>
      </w:r>
      <w:proofErr w:type="gramStart"/>
      <w:r w:rsidRPr="00914300">
        <w:rPr>
          <w:rFonts w:ascii="Times New Roman" w:hAnsi="Times New Roman" w:cs="Times New Roman"/>
          <w:sz w:val="28"/>
          <w:szCs w:val="28"/>
        </w:rPr>
        <w:t xml:space="preserve">Ветер: скорость ветра (мгновенная, средняя и максимальная), м/с, - анемометр; направление ветра </w:t>
      </w:r>
      <w:r w:rsidR="004133C0">
        <w:rPr>
          <w:rFonts w:ascii="Times New Roman" w:hAnsi="Times New Roman" w:cs="Times New Roman"/>
          <w:sz w:val="28"/>
          <w:szCs w:val="28"/>
        </w:rPr>
        <w:t>–</w:t>
      </w:r>
      <w:r w:rsidRPr="00914300">
        <w:rPr>
          <w:rFonts w:ascii="Times New Roman" w:hAnsi="Times New Roman" w:cs="Times New Roman"/>
          <w:sz w:val="28"/>
          <w:szCs w:val="28"/>
        </w:rPr>
        <w:t xml:space="preserve"> в градусах дуги и румбах </w:t>
      </w:r>
      <w:r w:rsidR="004133C0">
        <w:rPr>
          <w:rFonts w:ascii="Times New Roman" w:hAnsi="Times New Roman" w:cs="Times New Roman"/>
          <w:sz w:val="28"/>
          <w:szCs w:val="28"/>
        </w:rPr>
        <w:t>–</w:t>
      </w:r>
      <w:r w:rsidRPr="00914300">
        <w:rPr>
          <w:rFonts w:ascii="Times New Roman" w:hAnsi="Times New Roman" w:cs="Times New Roman"/>
          <w:sz w:val="28"/>
          <w:szCs w:val="28"/>
        </w:rPr>
        <w:t xml:space="preserve"> флюгеры. </w:t>
      </w:r>
      <w:proofErr w:type="gramEnd"/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7. </w:t>
      </w:r>
      <w:proofErr w:type="gramStart"/>
      <w:r w:rsidRPr="00914300">
        <w:rPr>
          <w:rFonts w:ascii="Times New Roman" w:hAnsi="Times New Roman" w:cs="Times New Roman"/>
          <w:sz w:val="28"/>
          <w:szCs w:val="28"/>
        </w:rPr>
        <w:t xml:space="preserve">Осадки: количество (толщина слоя выпавшей воды на горизонтальную поверхность), мм, - </w:t>
      </w:r>
      <w:proofErr w:type="spellStart"/>
      <w:r w:rsidRPr="00914300">
        <w:rPr>
          <w:rFonts w:ascii="Times New Roman" w:hAnsi="Times New Roman" w:cs="Times New Roman"/>
          <w:sz w:val="28"/>
          <w:szCs w:val="28"/>
        </w:rPr>
        <w:t>осадкомер</w:t>
      </w:r>
      <w:proofErr w:type="spellEnd"/>
      <w:r w:rsidRPr="00914300">
        <w:rPr>
          <w:rFonts w:ascii="Times New Roman" w:hAnsi="Times New Roman" w:cs="Times New Roman"/>
          <w:sz w:val="28"/>
          <w:szCs w:val="28"/>
        </w:rPr>
        <w:t xml:space="preserve"> Третьякова, плювиограф; вид (твердые, жидкие); интенсивность, мм/мин; продолжительность (начало, конец), ч и мин. </w:t>
      </w:r>
      <w:proofErr w:type="gramEnd"/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8. Снежный покров: плотность, </w:t>
      </w:r>
      <w:proofErr w:type="gramStart"/>
      <w:r w:rsidRPr="00914300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914300">
        <w:rPr>
          <w:rFonts w:ascii="Times New Roman" w:hAnsi="Times New Roman" w:cs="Times New Roman"/>
          <w:sz w:val="28"/>
          <w:szCs w:val="28"/>
        </w:rPr>
        <w:t xml:space="preserve">/см3; запас воды (толщина слоя воды, образующаяся при полном таянии снега), мм, - </w:t>
      </w:r>
      <w:proofErr w:type="spellStart"/>
      <w:r w:rsidRPr="00914300">
        <w:rPr>
          <w:rFonts w:ascii="Times New Roman" w:hAnsi="Times New Roman" w:cs="Times New Roman"/>
          <w:sz w:val="28"/>
          <w:szCs w:val="28"/>
        </w:rPr>
        <w:t>снегометр</w:t>
      </w:r>
      <w:proofErr w:type="spellEnd"/>
      <w:r w:rsidRPr="00914300">
        <w:rPr>
          <w:rFonts w:ascii="Times New Roman" w:hAnsi="Times New Roman" w:cs="Times New Roman"/>
          <w:sz w:val="28"/>
          <w:szCs w:val="28"/>
        </w:rPr>
        <w:t>; высота, см. 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9. Облачность: количество </w:t>
      </w:r>
      <w:r w:rsidR="004133C0">
        <w:rPr>
          <w:rFonts w:ascii="Times New Roman" w:hAnsi="Times New Roman" w:cs="Times New Roman"/>
          <w:sz w:val="28"/>
          <w:szCs w:val="28"/>
        </w:rPr>
        <w:t>–</w:t>
      </w:r>
      <w:r w:rsidRPr="00914300">
        <w:rPr>
          <w:rFonts w:ascii="Times New Roman" w:hAnsi="Times New Roman" w:cs="Times New Roman"/>
          <w:sz w:val="28"/>
          <w:szCs w:val="28"/>
        </w:rPr>
        <w:t xml:space="preserve"> в баллах; высота нижней и верхней границ, </w:t>
      </w:r>
      <w:proofErr w:type="gramStart"/>
      <w:r w:rsidRPr="0091430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914300">
        <w:rPr>
          <w:rFonts w:ascii="Times New Roman" w:hAnsi="Times New Roman" w:cs="Times New Roman"/>
          <w:sz w:val="28"/>
          <w:szCs w:val="28"/>
        </w:rPr>
        <w:t xml:space="preserve">, - индикатор высоты облачности; форма </w:t>
      </w:r>
      <w:r w:rsidR="004133C0">
        <w:rPr>
          <w:rFonts w:ascii="Times New Roman" w:hAnsi="Times New Roman" w:cs="Times New Roman"/>
          <w:sz w:val="28"/>
          <w:szCs w:val="28"/>
        </w:rPr>
        <w:t>–</w:t>
      </w:r>
      <w:r w:rsidRPr="00914300">
        <w:rPr>
          <w:rFonts w:ascii="Times New Roman" w:hAnsi="Times New Roman" w:cs="Times New Roman"/>
          <w:sz w:val="28"/>
          <w:szCs w:val="28"/>
        </w:rPr>
        <w:t xml:space="preserve"> по Атласу облаков. 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10. Видимость: прозрачность атмосферы, %; метеорологическая дальность видимости (экспертная оценка), </w:t>
      </w:r>
      <w:proofErr w:type="gramStart"/>
      <w:r w:rsidRPr="00914300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914300">
        <w:rPr>
          <w:rFonts w:ascii="Times New Roman" w:hAnsi="Times New Roman" w:cs="Times New Roman"/>
          <w:sz w:val="28"/>
          <w:szCs w:val="28"/>
        </w:rPr>
        <w:t xml:space="preserve"> или км. [3]</w:t>
      </w:r>
    </w:p>
    <w:p w:rsidR="00914300" w:rsidRPr="00914300" w:rsidRDefault="00914300" w:rsidP="0091430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Оборудование </w:t>
      </w:r>
      <w:proofErr w:type="gramStart"/>
      <w:r w:rsidRPr="00914300">
        <w:rPr>
          <w:rFonts w:ascii="Times New Roman" w:hAnsi="Times New Roman" w:cs="Times New Roman"/>
          <w:b/>
          <w:sz w:val="28"/>
          <w:szCs w:val="28"/>
        </w:rPr>
        <w:t>школьной</w:t>
      </w:r>
      <w:proofErr w:type="gramEnd"/>
      <w:r w:rsidRPr="00914300">
        <w:rPr>
          <w:rFonts w:ascii="Times New Roman" w:hAnsi="Times New Roman" w:cs="Times New Roman"/>
          <w:b/>
          <w:sz w:val="28"/>
          <w:szCs w:val="28"/>
        </w:rPr>
        <w:t xml:space="preserve"> метеоплощадки</w:t>
      </w:r>
    </w:p>
    <w:p w:rsidR="00914300" w:rsidRPr="00914300" w:rsidRDefault="00914300" w:rsidP="00914300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Школьная метеоплощадка при нашем учреждении образования была заложена летом 2017 года силами школьников и педагогического состава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4300" w:rsidRPr="00914300" w:rsidRDefault="00914300" w:rsidP="00914300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Метеоплощадка </w:t>
      </w:r>
      <w:proofErr w:type="gramStart"/>
      <w:r w:rsidRPr="00914300">
        <w:rPr>
          <w:rFonts w:ascii="Times New Roman" w:hAnsi="Times New Roman" w:cs="Times New Roman"/>
          <w:sz w:val="28"/>
          <w:szCs w:val="28"/>
        </w:rPr>
        <w:t>оборудована</w:t>
      </w:r>
      <w:proofErr w:type="gramEnd"/>
      <w:r w:rsidRPr="00914300">
        <w:rPr>
          <w:rFonts w:ascii="Times New Roman" w:hAnsi="Times New Roman" w:cs="Times New Roman"/>
          <w:sz w:val="28"/>
          <w:szCs w:val="28"/>
        </w:rPr>
        <w:t xml:space="preserve"> всем необходимым для снятия метеорологических данных и наблюдения за метеорологическими элементами. Для этого было установлено следующее оборудование:</w:t>
      </w:r>
    </w:p>
    <w:p w:rsidR="00914300" w:rsidRPr="00914300" w:rsidRDefault="00914300" w:rsidP="00914300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Метеорологическая будка, оснащенная термометром, для измерения температуры воздуха, барометром-анероидом, для измерения атмосферного давления, гигрометром, для измерения влажности воздуха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4300" w:rsidRPr="00914300" w:rsidRDefault="00914300" w:rsidP="00914300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4300">
        <w:rPr>
          <w:rFonts w:ascii="Times New Roman" w:hAnsi="Times New Roman" w:cs="Times New Roman"/>
          <w:sz w:val="28"/>
          <w:szCs w:val="28"/>
        </w:rPr>
        <w:t>Осадкомер</w:t>
      </w:r>
      <w:proofErr w:type="spellEnd"/>
      <w:r w:rsidRPr="00914300">
        <w:rPr>
          <w:rFonts w:ascii="Times New Roman" w:hAnsi="Times New Roman" w:cs="Times New Roman"/>
          <w:sz w:val="28"/>
          <w:szCs w:val="28"/>
        </w:rPr>
        <w:t xml:space="preserve"> для измерен</w:t>
      </w:r>
      <w:r>
        <w:rPr>
          <w:rFonts w:ascii="Times New Roman" w:hAnsi="Times New Roman" w:cs="Times New Roman"/>
          <w:sz w:val="28"/>
          <w:szCs w:val="28"/>
        </w:rPr>
        <w:t>ия количества осадков.</w:t>
      </w:r>
    </w:p>
    <w:p w:rsidR="00914300" w:rsidRPr="00914300" w:rsidRDefault="00914300" w:rsidP="00914300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Флюгер для измер</w:t>
      </w:r>
      <w:r>
        <w:rPr>
          <w:rFonts w:ascii="Times New Roman" w:hAnsi="Times New Roman" w:cs="Times New Roman"/>
          <w:sz w:val="28"/>
          <w:szCs w:val="28"/>
        </w:rPr>
        <w:t>ения направления ветра.</w:t>
      </w:r>
    </w:p>
    <w:p w:rsidR="00914300" w:rsidRPr="00914300" w:rsidRDefault="00914300" w:rsidP="00914300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Снегомер для измерения выс</w:t>
      </w:r>
      <w:r>
        <w:rPr>
          <w:rFonts w:ascii="Times New Roman" w:hAnsi="Times New Roman" w:cs="Times New Roman"/>
          <w:sz w:val="28"/>
          <w:szCs w:val="28"/>
        </w:rPr>
        <w:t>оты снежного покрова.</w:t>
      </w:r>
    </w:p>
    <w:p w:rsidR="00914300" w:rsidRPr="00914300" w:rsidRDefault="00914300" w:rsidP="00914300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Солнечные часы.</w:t>
      </w:r>
    </w:p>
    <w:p w:rsidR="00914300" w:rsidRPr="00914300" w:rsidRDefault="00914300" w:rsidP="00914300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Метеорологическая будка была сделана  из деревянных брусочков и выкрашена в белый цвет. Между брусками мы оставили небольшое пространство для того чтобы воздух </w:t>
      </w:r>
      <w:proofErr w:type="spellStart"/>
      <w:r w:rsidRPr="00914300">
        <w:rPr>
          <w:rFonts w:ascii="Times New Roman" w:hAnsi="Times New Roman" w:cs="Times New Roman"/>
          <w:sz w:val="28"/>
          <w:szCs w:val="28"/>
        </w:rPr>
        <w:t>прониках</w:t>
      </w:r>
      <w:proofErr w:type="spellEnd"/>
      <w:r w:rsidRPr="00914300">
        <w:rPr>
          <w:rFonts w:ascii="Times New Roman" w:hAnsi="Times New Roman" w:cs="Times New Roman"/>
          <w:sz w:val="28"/>
          <w:szCs w:val="28"/>
        </w:rPr>
        <w:t xml:space="preserve"> внутрь </w:t>
      </w:r>
      <w:proofErr w:type="spellStart"/>
      <w:r w:rsidRPr="00914300">
        <w:rPr>
          <w:rFonts w:ascii="Times New Roman" w:hAnsi="Times New Roman" w:cs="Times New Roman"/>
          <w:sz w:val="28"/>
          <w:szCs w:val="28"/>
        </w:rPr>
        <w:t>безпрепятственно</w:t>
      </w:r>
      <w:proofErr w:type="spellEnd"/>
      <w:r w:rsidRPr="00914300">
        <w:rPr>
          <w:rFonts w:ascii="Times New Roman" w:hAnsi="Times New Roman" w:cs="Times New Roman"/>
          <w:sz w:val="28"/>
          <w:szCs w:val="28"/>
        </w:rPr>
        <w:t xml:space="preserve">. Белый цвет был выбран для того, чтобы наша будка не нагревалась от солнца. Внутрь мы поместили </w:t>
      </w:r>
      <w:proofErr w:type="spellStart"/>
      <w:r w:rsidRPr="00914300">
        <w:rPr>
          <w:rFonts w:ascii="Times New Roman" w:hAnsi="Times New Roman" w:cs="Times New Roman"/>
          <w:sz w:val="28"/>
          <w:szCs w:val="28"/>
        </w:rPr>
        <w:t>термомерт</w:t>
      </w:r>
      <w:proofErr w:type="spellEnd"/>
      <w:r w:rsidRPr="00914300">
        <w:rPr>
          <w:rFonts w:ascii="Times New Roman" w:hAnsi="Times New Roman" w:cs="Times New Roman"/>
          <w:sz w:val="28"/>
          <w:szCs w:val="28"/>
        </w:rPr>
        <w:t>, для измерения температуры воздуха, барометр-анероид, для измерения атмосферного давления и гигрометр, для измерения влажности воздуха.  Все эти приборы помещены на высоту 2 метров.</w:t>
      </w:r>
    </w:p>
    <w:p w:rsidR="00914300" w:rsidRPr="00914300" w:rsidRDefault="00914300" w:rsidP="00914300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4300">
        <w:rPr>
          <w:rFonts w:ascii="Times New Roman" w:hAnsi="Times New Roman" w:cs="Times New Roman"/>
          <w:sz w:val="28"/>
          <w:szCs w:val="28"/>
        </w:rPr>
        <w:t>Осадкомер</w:t>
      </w:r>
      <w:proofErr w:type="spellEnd"/>
      <w:r w:rsidRPr="00914300">
        <w:rPr>
          <w:rFonts w:ascii="Times New Roman" w:hAnsi="Times New Roman" w:cs="Times New Roman"/>
          <w:sz w:val="28"/>
          <w:szCs w:val="28"/>
        </w:rPr>
        <w:t xml:space="preserve"> представляет собой металлический цилиндр с металлическими лепестками по периметру. Лепестки нужны для того, чтобы сократить колебания ветра на чашу-цилиндр, расположенную в центре. Осадки накапливались в этом цилиндре, а в конце каждого дня сливались в отдельный сосуд, и таким образом замерялось количество осадков в сутки. Если осадки выпадали в виде снега, то мы их предварительно растапливали и измеряли их количество в жидком виде.</w:t>
      </w:r>
    </w:p>
    <w:p w:rsidR="00914300" w:rsidRPr="00914300" w:rsidRDefault="00914300" w:rsidP="00914300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Флюгер – прибор для определения направления ветра. </w:t>
      </w:r>
      <w:proofErr w:type="gramStart"/>
      <w:r w:rsidRPr="00914300">
        <w:rPr>
          <w:rFonts w:ascii="Times New Roman" w:hAnsi="Times New Roman" w:cs="Times New Roman"/>
          <w:sz w:val="28"/>
          <w:szCs w:val="28"/>
        </w:rPr>
        <w:t>Размещен</w:t>
      </w:r>
      <w:proofErr w:type="gramEnd"/>
      <w:r w:rsidRPr="00914300">
        <w:rPr>
          <w:rFonts w:ascii="Times New Roman" w:hAnsi="Times New Roman" w:cs="Times New Roman"/>
          <w:sz w:val="28"/>
          <w:szCs w:val="28"/>
        </w:rPr>
        <w:t xml:space="preserve"> на высоте 3 метров. Принцип его работы заключается в том, что его флюгарка всегда направлена в сторону, откуда дует ветер.</w:t>
      </w:r>
    </w:p>
    <w:p w:rsidR="00914300" w:rsidRPr="00914300" w:rsidRDefault="00914300" w:rsidP="00914300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Снегомер представляет собой металлическую трубу с насечками через каждый сантиметр. Этот элемент метеоплощадки позволяет замерять высоту снежного покрова.</w:t>
      </w:r>
    </w:p>
    <w:p w:rsidR="00914300" w:rsidRPr="00914300" w:rsidRDefault="00914300" w:rsidP="00914300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Солнечные часы и также не оставили без внимания и оформили их в виде цветочной клумбы.</w:t>
      </w:r>
    </w:p>
    <w:p w:rsidR="00325671" w:rsidRDefault="00914300" w:rsidP="0062385F">
      <w:pPr>
        <w:spacing w:line="240" w:lineRule="auto"/>
        <w:ind w:firstLine="36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Наблюдения на метеоплощадке ведутся с </w:t>
      </w:r>
      <w:r w:rsidR="00DD0F77">
        <w:rPr>
          <w:rFonts w:ascii="Times New Roman" w:hAnsi="Times New Roman" w:cs="Times New Roman"/>
          <w:sz w:val="28"/>
          <w:szCs w:val="28"/>
        </w:rPr>
        <w:t>01.09.2017 года и снимаются три</w:t>
      </w:r>
      <w:r w:rsidRPr="00914300">
        <w:rPr>
          <w:rFonts w:ascii="Times New Roman" w:hAnsi="Times New Roman" w:cs="Times New Roman"/>
          <w:sz w:val="28"/>
          <w:szCs w:val="28"/>
        </w:rPr>
        <w:t xml:space="preserve">  раз</w:t>
      </w:r>
      <w:r w:rsidR="00DD0F77">
        <w:rPr>
          <w:rFonts w:ascii="Times New Roman" w:hAnsi="Times New Roman" w:cs="Times New Roman"/>
          <w:sz w:val="28"/>
          <w:szCs w:val="28"/>
        </w:rPr>
        <w:t>а</w:t>
      </w:r>
      <w:r w:rsidRPr="00914300">
        <w:rPr>
          <w:rFonts w:ascii="Times New Roman" w:hAnsi="Times New Roman" w:cs="Times New Roman"/>
          <w:sz w:val="28"/>
          <w:szCs w:val="28"/>
        </w:rPr>
        <w:t xml:space="preserve"> в сутки в </w:t>
      </w:r>
      <w:r w:rsidR="00DD0F77">
        <w:rPr>
          <w:rFonts w:ascii="Times New Roman" w:hAnsi="Times New Roman" w:cs="Times New Roman"/>
          <w:sz w:val="28"/>
          <w:szCs w:val="28"/>
        </w:rPr>
        <w:t>9.00,</w:t>
      </w:r>
      <w:r w:rsidRPr="00914300">
        <w:rPr>
          <w:rFonts w:ascii="Times New Roman" w:hAnsi="Times New Roman" w:cs="Times New Roman"/>
          <w:sz w:val="28"/>
          <w:szCs w:val="28"/>
        </w:rPr>
        <w:t xml:space="preserve"> 12.00</w:t>
      </w:r>
      <w:r w:rsidR="00DD0F77">
        <w:rPr>
          <w:rFonts w:ascii="Times New Roman" w:hAnsi="Times New Roman" w:cs="Times New Roman"/>
          <w:sz w:val="28"/>
          <w:szCs w:val="28"/>
        </w:rPr>
        <w:t xml:space="preserve"> и 15.00,</w:t>
      </w:r>
      <w:r w:rsidRPr="00914300">
        <w:rPr>
          <w:rFonts w:ascii="Times New Roman" w:hAnsi="Times New Roman" w:cs="Times New Roman"/>
          <w:sz w:val="28"/>
          <w:szCs w:val="28"/>
        </w:rPr>
        <w:t xml:space="preserve"> а все данные записываются в специальный журнал наблюдений. Сюда мы вносили показания температуры воздуха, атмосферного давления, влажности, направление ветра. По этим данным в конце месяца мы составляли графики этих показателей и изучали, как изменялась температура воздуха, давление, влажность и ветер за этот период.</w:t>
      </w:r>
      <w:r w:rsidR="00246538">
        <w:rPr>
          <w:rFonts w:ascii="Times New Roman" w:hAnsi="Times New Roman" w:cs="Times New Roman"/>
          <w:sz w:val="28"/>
          <w:szCs w:val="28"/>
        </w:rPr>
        <w:t xml:space="preserve"> (Приложения 1-12</w:t>
      </w:r>
      <w:r w:rsidRPr="00914300">
        <w:rPr>
          <w:rFonts w:ascii="Times New Roman" w:hAnsi="Times New Roman" w:cs="Times New Roman"/>
          <w:sz w:val="28"/>
          <w:szCs w:val="28"/>
        </w:rPr>
        <w:t xml:space="preserve">). Также мы выявляли зависимость, как эти метеорологические элементы взаимосвязаны между собой и как их изменение может влиять на погоду. </w:t>
      </w:r>
    </w:p>
    <w:p w:rsidR="00B54FD6" w:rsidRDefault="00B54FD6" w:rsidP="004133C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4FD6" w:rsidRDefault="00B54FD6" w:rsidP="004133C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300" w:rsidRDefault="004133C0" w:rsidP="004133C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3. Сравнительный анализ.</w:t>
      </w:r>
    </w:p>
    <w:p w:rsidR="00325671" w:rsidRPr="00325671" w:rsidRDefault="00325671" w:rsidP="0032567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325671">
        <w:rPr>
          <w:rFonts w:ascii="Times New Roman" w:hAnsi="Times New Roman" w:cs="Times New Roman"/>
          <w:sz w:val="28"/>
          <w:szCs w:val="28"/>
        </w:rPr>
        <w:t>Для сравнения мы взяли</w:t>
      </w:r>
      <w:r>
        <w:rPr>
          <w:rFonts w:ascii="Times New Roman" w:hAnsi="Times New Roman" w:cs="Times New Roman"/>
          <w:sz w:val="28"/>
          <w:szCs w:val="28"/>
        </w:rPr>
        <w:t xml:space="preserve"> два объекта нашего города: Оршанская метеостанция и метеоплощадка «Западная». Эти объекты расположены на расстоянии 5 км друг от друга</w:t>
      </w:r>
      <w:r w:rsidR="00DD0F77">
        <w:rPr>
          <w:rFonts w:ascii="Times New Roman" w:hAnsi="Times New Roman" w:cs="Times New Roman"/>
          <w:sz w:val="28"/>
          <w:szCs w:val="28"/>
        </w:rPr>
        <w:t xml:space="preserve"> и имеют разные микроклиматические условия. (Рисунок</w:t>
      </w:r>
      <w:proofErr w:type="gramStart"/>
      <w:r w:rsidR="00DD0F7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DD0F77">
        <w:rPr>
          <w:rFonts w:ascii="Times New Roman" w:hAnsi="Times New Roman" w:cs="Times New Roman"/>
          <w:sz w:val="28"/>
          <w:szCs w:val="28"/>
        </w:rPr>
        <w:t>.)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300" w:rsidRDefault="009108AC" w:rsidP="005A5BDD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7D502F" wp14:editId="4A79D9F0">
            <wp:extent cx="5654767" cy="3689131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1710" t="14595" r="10427" b="6652"/>
                    <a:stretch/>
                  </pic:blipFill>
                  <pic:spPr bwMode="auto">
                    <a:xfrm>
                      <a:off x="0" y="0"/>
                      <a:ext cx="5669103" cy="369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0F77" w:rsidRPr="00B93F07" w:rsidRDefault="00B93F07" w:rsidP="005A5BDD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Рисунок 1 -- </w:t>
      </w:r>
      <w:r w:rsidR="00DD0F77" w:rsidRPr="00B93F07">
        <w:rPr>
          <w:rFonts w:ascii="Times New Roman" w:hAnsi="Times New Roman" w:cs="Times New Roman"/>
          <w:b/>
          <w:sz w:val="28"/>
          <w:szCs w:val="28"/>
        </w:rPr>
        <w:t xml:space="preserve">Объекты, </w:t>
      </w:r>
      <w:r w:rsidR="0038731B" w:rsidRPr="00B93F07">
        <w:rPr>
          <w:rFonts w:ascii="Times New Roman" w:hAnsi="Times New Roman" w:cs="Times New Roman"/>
          <w:b/>
          <w:sz w:val="28"/>
          <w:szCs w:val="28"/>
        </w:rPr>
        <w:t>с которых проводились измер</w:t>
      </w:r>
      <w:r w:rsidR="00DD0F77" w:rsidRPr="00B93F07">
        <w:rPr>
          <w:rFonts w:ascii="Times New Roman" w:hAnsi="Times New Roman" w:cs="Times New Roman"/>
          <w:b/>
          <w:sz w:val="28"/>
          <w:szCs w:val="28"/>
        </w:rPr>
        <w:t>ения</w:t>
      </w:r>
      <w:r w:rsidR="0038731B" w:rsidRPr="00B93F07">
        <w:rPr>
          <w:rFonts w:ascii="Times New Roman" w:hAnsi="Times New Roman" w:cs="Times New Roman"/>
          <w:b/>
          <w:sz w:val="28"/>
          <w:szCs w:val="28"/>
        </w:rPr>
        <w:t>,</w:t>
      </w:r>
      <w:r w:rsidR="00DD0F77" w:rsidRPr="00B93F07">
        <w:rPr>
          <w:rFonts w:ascii="Times New Roman" w:hAnsi="Times New Roman" w:cs="Times New Roman"/>
          <w:b/>
          <w:sz w:val="28"/>
          <w:szCs w:val="28"/>
        </w:rPr>
        <w:t xml:space="preserve"> на карте города.</w:t>
      </w:r>
    </w:p>
    <w:p w:rsidR="00DD0F77" w:rsidRPr="00914300" w:rsidRDefault="00DD0F77" w:rsidP="00B320EC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4300" w:rsidRDefault="00DD0F77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Наблюдая за температурой воздуха, сравнивая показания,</w:t>
      </w:r>
      <w:r w:rsidR="00B320EC">
        <w:rPr>
          <w:rFonts w:ascii="Times New Roman" w:hAnsi="Times New Roman" w:cs="Times New Roman"/>
          <w:sz w:val="28"/>
          <w:szCs w:val="28"/>
        </w:rPr>
        <w:t xml:space="preserve"> полученные</w:t>
      </w:r>
      <w:r>
        <w:rPr>
          <w:rFonts w:ascii="Times New Roman" w:hAnsi="Times New Roman" w:cs="Times New Roman"/>
          <w:sz w:val="28"/>
          <w:szCs w:val="28"/>
        </w:rPr>
        <w:t xml:space="preserve"> на метеостанции, и показания школьной метеоплощадки, мы пришли к выводу, что показания школьной метеоплощадки превышают показания метеостанции на 1°С.</w:t>
      </w:r>
    </w:p>
    <w:p w:rsidR="00DD0F77" w:rsidRDefault="00DD0F77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 закономерность проявила себя и при анализе суточной температуры, и при анализе среднемесячной температуры. Однако в определенные дни, разница в течении дня доходила и до 2</w:t>
      </w:r>
      <w:proofErr w:type="gramStart"/>
      <w:r>
        <w:rPr>
          <w:rFonts w:ascii="Times New Roman" w:hAnsi="Times New Roman" w:cs="Times New Roman"/>
          <w:sz w:val="28"/>
          <w:szCs w:val="28"/>
        </w:rPr>
        <w:t>°С</w:t>
      </w:r>
      <w:proofErr w:type="gramEnd"/>
      <w:r>
        <w:rPr>
          <w:rFonts w:ascii="Times New Roman" w:hAnsi="Times New Roman" w:cs="Times New Roman"/>
          <w:sz w:val="28"/>
          <w:szCs w:val="28"/>
        </w:rPr>
        <w:t>, а когда-нибудь составляла 0°С.</w:t>
      </w:r>
      <w:r w:rsidR="00B320EC">
        <w:rPr>
          <w:rFonts w:ascii="Times New Roman" w:hAnsi="Times New Roman" w:cs="Times New Roman"/>
          <w:sz w:val="28"/>
          <w:szCs w:val="28"/>
        </w:rPr>
        <w:t xml:space="preserve"> При том мы заметили, что разница в 2°С наблюдалась только в солнечные, жаркие и безветренные дни. Графики, отображающие температуру воздуха по месяцам, представлены в приложениях 1-12, а график, отображающий сред</w:t>
      </w:r>
      <w:r w:rsidR="00B54FD6">
        <w:rPr>
          <w:rFonts w:ascii="Times New Roman" w:hAnsi="Times New Roman" w:cs="Times New Roman"/>
          <w:sz w:val="28"/>
          <w:szCs w:val="28"/>
        </w:rPr>
        <w:t>немесячную температуру в течение</w:t>
      </w:r>
      <w:r w:rsidR="00B320EC">
        <w:rPr>
          <w:rFonts w:ascii="Times New Roman" w:hAnsi="Times New Roman" w:cs="Times New Roman"/>
          <w:sz w:val="28"/>
          <w:szCs w:val="28"/>
        </w:rPr>
        <w:t xml:space="preserve"> 2018 года</w:t>
      </w:r>
      <w:r w:rsidR="00B54FD6">
        <w:rPr>
          <w:rFonts w:ascii="Times New Roman" w:hAnsi="Times New Roman" w:cs="Times New Roman"/>
          <w:sz w:val="28"/>
          <w:szCs w:val="28"/>
        </w:rPr>
        <w:t>,</w:t>
      </w:r>
      <w:r w:rsidR="00B320EC">
        <w:rPr>
          <w:rFonts w:ascii="Times New Roman" w:hAnsi="Times New Roman" w:cs="Times New Roman"/>
          <w:sz w:val="28"/>
          <w:szCs w:val="28"/>
        </w:rPr>
        <w:t xml:space="preserve"> представлен на рисунке 2.  Также на этих графиках наглядно показано, как различаются показания на Оршанской метеостанции и метеоплощадке «Западная».</w:t>
      </w:r>
      <w:r w:rsidR="003873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1E34" w:rsidRDefault="00B54FD6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Выясняя причины такой разницы в температуре, мы провели анализ местности, в пределах которой находится метеостанция и метеоплощадка, и пришли к следующим выводам. Во-первых, вокруг школьной метеоплощадки находятся так называемые промышленные объекты</w:t>
      </w:r>
      <w:r w:rsidR="00020C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такие как железнодорожная станция</w:t>
      </w:r>
      <w:r w:rsidR="00020C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интенсивным движением поездов</w:t>
      </w:r>
      <w:r w:rsidR="00020C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местная котельная.</w:t>
      </w:r>
      <w:r w:rsidR="00020C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C8C">
        <w:rPr>
          <w:rFonts w:ascii="Times New Roman" w:hAnsi="Times New Roman" w:cs="Times New Roman"/>
          <w:sz w:val="28"/>
          <w:szCs w:val="28"/>
        </w:rPr>
        <w:t xml:space="preserve">Во-вторых, в виду того, что метеоплощадка расположена в жилом массиве и окружена большим количеством домов и многоэтажек, нарушается нормальная циркуляция атмосферы и  снижается </w:t>
      </w:r>
      <w:r w:rsidR="00020C8C">
        <w:rPr>
          <w:rFonts w:ascii="Times New Roman" w:hAnsi="Times New Roman" w:cs="Times New Roman"/>
          <w:sz w:val="28"/>
          <w:szCs w:val="28"/>
        </w:rPr>
        <w:lastRenderedPageBreak/>
        <w:t>«</w:t>
      </w:r>
      <w:proofErr w:type="spellStart"/>
      <w:r w:rsidR="00020C8C">
        <w:rPr>
          <w:rFonts w:ascii="Times New Roman" w:hAnsi="Times New Roman" w:cs="Times New Roman"/>
          <w:sz w:val="28"/>
          <w:szCs w:val="28"/>
        </w:rPr>
        <w:t>проветриваемость</w:t>
      </w:r>
      <w:proofErr w:type="spellEnd"/>
      <w:r w:rsidR="00020C8C">
        <w:rPr>
          <w:rFonts w:ascii="Times New Roman" w:hAnsi="Times New Roman" w:cs="Times New Roman"/>
          <w:sz w:val="28"/>
          <w:szCs w:val="28"/>
        </w:rPr>
        <w:t>» местности. А в-третьих, увеличена площадь заасфальтированной территории, что также приводит более интенсивному нагреванию воздуха.</w:t>
      </w:r>
      <w:r w:rsidR="001E5341">
        <w:rPr>
          <w:rFonts w:ascii="Times New Roman" w:hAnsi="Times New Roman" w:cs="Times New Roman"/>
          <w:sz w:val="28"/>
          <w:szCs w:val="28"/>
        </w:rPr>
        <w:t xml:space="preserve"> </w:t>
      </w:r>
      <w:r w:rsidR="004E1E34">
        <w:rPr>
          <w:rFonts w:ascii="Times New Roman" w:hAnsi="Times New Roman" w:cs="Times New Roman"/>
          <w:sz w:val="28"/>
          <w:szCs w:val="28"/>
        </w:rPr>
        <w:t>Говоря о местности, в пределах которой находится метеостанция «Орша», то это открытая, вынесенная за город территория, которая отдалена от крупных промышленных объектов, удален жилой комплекс (высотные кирпичные здания), площадь заасфальтированной территории сокращена до минимума.</w:t>
      </w:r>
    </w:p>
    <w:p w:rsidR="004E1E34" w:rsidRDefault="001E5341" w:rsidP="004E1E3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совокупность этих факторов приводит к увеличению темп</w:t>
      </w:r>
      <w:r w:rsidR="004E1E34">
        <w:rPr>
          <w:rFonts w:ascii="Times New Roman" w:hAnsi="Times New Roman" w:cs="Times New Roman"/>
          <w:sz w:val="28"/>
          <w:szCs w:val="28"/>
        </w:rPr>
        <w:t xml:space="preserve">ературы воздуха </w:t>
      </w:r>
      <w:proofErr w:type="gramStart"/>
      <w:r w:rsidR="004E1E34">
        <w:rPr>
          <w:rFonts w:ascii="Times New Roman" w:hAnsi="Times New Roman" w:cs="Times New Roman"/>
          <w:sz w:val="28"/>
          <w:szCs w:val="28"/>
        </w:rPr>
        <w:t>местности</w:t>
      </w:r>
      <w:proofErr w:type="gramEnd"/>
      <w:r w:rsidR="004E1E34">
        <w:rPr>
          <w:rFonts w:ascii="Times New Roman" w:hAnsi="Times New Roman" w:cs="Times New Roman"/>
          <w:sz w:val="28"/>
          <w:szCs w:val="28"/>
        </w:rPr>
        <w:t xml:space="preserve"> в пределах которой находится метеоплощадка</w:t>
      </w:r>
      <w:r>
        <w:rPr>
          <w:rFonts w:ascii="Times New Roman" w:hAnsi="Times New Roman" w:cs="Times New Roman"/>
          <w:sz w:val="28"/>
          <w:szCs w:val="28"/>
        </w:rPr>
        <w:t xml:space="preserve"> в среднем на 1°С. Ну а изменение температуры воздуха, в последствии, приводит к изменению значений  других метеорологических элементов. Так меняется атмосферное давление, которое летом заметно снижается над территорией школьной метеоплощадки, а разница составляет в среднем 2 </w:t>
      </w:r>
      <w:proofErr w:type="spellStart"/>
      <w:r>
        <w:rPr>
          <w:rFonts w:ascii="Times New Roman" w:hAnsi="Times New Roman" w:cs="Times New Roman"/>
          <w:sz w:val="28"/>
          <w:szCs w:val="28"/>
        </w:rPr>
        <w:t>мм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т.ст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(Рисунок 4, приложения 1-12). </w:t>
      </w:r>
    </w:p>
    <w:p w:rsidR="00B54FD6" w:rsidRDefault="001E5341" w:rsidP="004E1E34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летом заметно отличается влажность воздуха. Но здесь мы выявили обратную закономерность. Дело в том, что влажность на школьной метеоплощадкой ниже,</w:t>
      </w:r>
      <w:r w:rsidR="00825D5B">
        <w:rPr>
          <w:rFonts w:ascii="Times New Roman" w:hAnsi="Times New Roman" w:cs="Times New Roman"/>
          <w:sz w:val="28"/>
          <w:szCs w:val="28"/>
        </w:rPr>
        <w:t xml:space="preserve"> чем на метеостанции, не смотря на то, что температура воздуха на метеоплощадке выше, чем на втором объекте, хотя количество осадков отличалось совсем незначительно в течени</w:t>
      </w:r>
      <w:proofErr w:type="gramStart"/>
      <w:r w:rsidR="00825D5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825D5B">
        <w:rPr>
          <w:rFonts w:ascii="Times New Roman" w:hAnsi="Times New Roman" w:cs="Times New Roman"/>
          <w:sz w:val="28"/>
          <w:szCs w:val="28"/>
        </w:rPr>
        <w:t xml:space="preserve"> всего года. Мы пришли к выводу, что сложившаяся ситуация объясняется увеличением площади заасфальтированной территории. Осадки, которые выпадают на поверхность, не впитываются в почву и не остаются в почвенных капиллярах, таким образом, являясь  потенциальным источником для испарения, а по </w:t>
      </w:r>
      <w:proofErr w:type="spellStart"/>
      <w:r w:rsidR="00825D5B">
        <w:rPr>
          <w:rFonts w:ascii="Times New Roman" w:hAnsi="Times New Roman" w:cs="Times New Roman"/>
          <w:sz w:val="28"/>
          <w:szCs w:val="28"/>
        </w:rPr>
        <w:t>ливневкам</w:t>
      </w:r>
      <w:proofErr w:type="spellEnd"/>
      <w:r w:rsidR="00825D5B">
        <w:rPr>
          <w:rFonts w:ascii="Times New Roman" w:hAnsi="Times New Roman" w:cs="Times New Roman"/>
          <w:sz w:val="28"/>
          <w:szCs w:val="28"/>
        </w:rPr>
        <w:t xml:space="preserve"> попадают в канализацию, таким образом лишая почву необходимой влаги</w:t>
      </w:r>
      <w:proofErr w:type="gramStart"/>
      <w:r w:rsidR="00825D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25D5B">
        <w:rPr>
          <w:rFonts w:ascii="Times New Roman" w:hAnsi="Times New Roman" w:cs="Times New Roman"/>
          <w:sz w:val="28"/>
          <w:szCs w:val="28"/>
        </w:rPr>
        <w:t xml:space="preserve"> </w:t>
      </w:r>
      <w:r w:rsidR="004E1E3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4E1E34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4E1E34">
        <w:rPr>
          <w:rFonts w:ascii="Times New Roman" w:hAnsi="Times New Roman" w:cs="Times New Roman"/>
          <w:sz w:val="28"/>
          <w:szCs w:val="28"/>
        </w:rPr>
        <w:t>исунок 3, приложения 1-12).</w:t>
      </w:r>
    </w:p>
    <w:p w:rsidR="005244FB" w:rsidRDefault="005244FB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8731B" w:rsidRPr="00914300" w:rsidRDefault="0038731B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14300" w:rsidRPr="00914300" w:rsidRDefault="00301E57" w:rsidP="00301E57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52849D" wp14:editId="20B666A2">
            <wp:extent cx="5838825" cy="26289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300" w:rsidRDefault="00B93F07" w:rsidP="00B320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2 --</w:t>
      </w:r>
      <w:r w:rsidR="00B320EC">
        <w:rPr>
          <w:rFonts w:ascii="Times New Roman" w:hAnsi="Times New Roman" w:cs="Times New Roman"/>
          <w:b/>
          <w:sz w:val="28"/>
          <w:szCs w:val="28"/>
        </w:rPr>
        <w:t xml:space="preserve"> График, отображающий изменение среднемесячн</w:t>
      </w:r>
      <w:r w:rsidR="00B84C74">
        <w:rPr>
          <w:rFonts w:ascii="Times New Roman" w:hAnsi="Times New Roman" w:cs="Times New Roman"/>
          <w:b/>
          <w:sz w:val="28"/>
          <w:szCs w:val="28"/>
        </w:rPr>
        <w:t>ой температуры воздуха в течение</w:t>
      </w:r>
      <w:r w:rsidR="00B320EC">
        <w:rPr>
          <w:rFonts w:ascii="Times New Roman" w:hAnsi="Times New Roman" w:cs="Times New Roman"/>
          <w:b/>
          <w:sz w:val="28"/>
          <w:szCs w:val="28"/>
        </w:rPr>
        <w:t xml:space="preserve"> 2018 года.</w:t>
      </w:r>
    </w:p>
    <w:p w:rsidR="00B320EC" w:rsidRDefault="00B320EC" w:rsidP="00B320EC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Синий цвет – метеоплощадка «Западная».</w:t>
      </w:r>
    </w:p>
    <w:p w:rsidR="00914300" w:rsidRPr="00C56936" w:rsidRDefault="00B320EC" w:rsidP="00C56936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Зеленый цвет – Оршанская метеостанция.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301E57" w:rsidP="00D952C2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E353F0" wp14:editId="48180A29">
            <wp:extent cx="3514725" cy="254317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46538" w:rsidRDefault="00246538" w:rsidP="00D952C2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46538" w:rsidRDefault="00B93F07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3 --</w:t>
      </w:r>
      <w:r w:rsidR="00B84C74">
        <w:rPr>
          <w:rFonts w:ascii="Times New Roman" w:hAnsi="Times New Roman" w:cs="Times New Roman"/>
          <w:b/>
          <w:sz w:val="28"/>
          <w:szCs w:val="28"/>
        </w:rPr>
        <w:t xml:space="preserve"> График, отображающий изменение среднемесячной влажности воздуха в течение 2018 года.</w:t>
      </w:r>
    </w:p>
    <w:p w:rsidR="00B84C74" w:rsidRDefault="00B84C74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Синий цвет – метеоплощадка «Западная».</w:t>
      </w:r>
    </w:p>
    <w:p w:rsidR="00B84C74" w:rsidRDefault="00B84C74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Красный цвет – Оршанская метеостанция. </w:t>
      </w:r>
    </w:p>
    <w:p w:rsidR="00C56936" w:rsidRDefault="00C56936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936" w:rsidRDefault="00C56936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6538" w:rsidRDefault="00D952C2" w:rsidP="00D952C2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09C60" wp14:editId="25ABE33F">
            <wp:extent cx="5743254" cy="2342508"/>
            <wp:effectExtent l="0" t="0" r="10160" b="203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46538" w:rsidRDefault="00B93F07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4 --</w:t>
      </w:r>
      <w:r w:rsidR="00B84C74">
        <w:rPr>
          <w:rFonts w:ascii="Times New Roman" w:hAnsi="Times New Roman" w:cs="Times New Roman"/>
          <w:b/>
          <w:sz w:val="28"/>
          <w:szCs w:val="28"/>
        </w:rPr>
        <w:t xml:space="preserve"> График, отображающий изменение среднемесячных показателей атмосферного  давления в течение 2018 года.</w:t>
      </w:r>
    </w:p>
    <w:p w:rsidR="0062385F" w:rsidRDefault="0062385F" w:rsidP="001E5341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1E34" w:rsidRDefault="004E1E34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E34" w:rsidRDefault="004E1E34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E34" w:rsidRDefault="004E1E34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E34" w:rsidRDefault="004E1E34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E34" w:rsidRDefault="004E1E34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E34" w:rsidRDefault="004E1E34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E34" w:rsidRDefault="004E1E34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E34" w:rsidRDefault="004E1E34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936" w:rsidRDefault="00C56936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300" w:rsidRPr="00914300" w:rsidRDefault="00914300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914300" w:rsidRDefault="00914300" w:rsidP="004E1E3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       Исследовательская работа имеет огромное практическое значение. </w:t>
      </w:r>
      <w:r w:rsidR="004E1E34">
        <w:rPr>
          <w:rFonts w:ascii="Times New Roman" w:hAnsi="Times New Roman" w:cs="Times New Roman"/>
          <w:sz w:val="28"/>
          <w:szCs w:val="28"/>
        </w:rPr>
        <w:t>В ходе наших исследований мы сделали следующие выводы:</w:t>
      </w:r>
    </w:p>
    <w:p w:rsidR="00914300" w:rsidRDefault="004E1E34" w:rsidP="00914300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393C">
        <w:rPr>
          <w:rFonts w:ascii="Times New Roman" w:hAnsi="Times New Roman" w:cs="Times New Roman"/>
          <w:sz w:val="28"/>
          <w:szCs w:val="28"/>
        </w:rPr>
        <w:t>Значения основных метеорологических элементов может о</w:t>
      </w:r>
      <w:r w:rsidR="00697446" w:rsidRPr="0029393C">
        <w:rPr>
          <w:rFonts w:ascii="Times New Roman" w:hAnsi="Times New Roman" w:cs="Times New Roman"/>
          <w:sz w:val="28"/>
          <w:szCs w:val="28"/>
        </w:rPr>
        <w:t>тличаться в пределах одного города</w:t>
      </w:r>
      <w:r w:rsidR="0029393C" w:rsidRPr="0029393C">
        <w:rPr>
          <w:rFonts w:ascii="Times New Roman" w:hAnsi="Times New Roman" w:cs="Times New Roman"/>
          <w:sz w:val="28"/>
          <w:szCs w:val="28"/>
        </w:rPr>
        <w:t>. На это оказывают влияния следующие факторы: промышленные объекты, «</w:t>
      </w:r>
      <w:proofErr w:type="spellStart"/>
      <w:r w:rsidR="0029393C" w:rsidRPr="0029393C">
        <w:rPr>
          <w:rFonts w:ascii="Times New Roman" w:hAnsi="Times New Roman" w:cs="Times New Roman"/>
          <w:sz w:val="28"/>
          <w:szCs w:val="28"/>
        </w:rPr>
        <w:t>проветриваемость</w:t>
      </w:r>
      <w:proofErr w:type="spellEnd"/>
      <w:r w:rsidR="0029393C" w:rsidRPr="0029393C">
        <w:rPr>
          <w:rFonts w:ascii="Times New Roman" w:hAnsi="Times New Roman" w:cs="Times New Roman"/>
          <w:sz w:val="28"/>
          <w:szCs w:val="28"/>
        </w:rPr>
        <w:t>» местности</w:t>
      </w:r>
      <w:proofErr w:type="gramStart"/>
      <w:r w:rsidR="0029393C" w:rsidRPr="0029393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9393C" w:rsidRPr="002939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393C" w:rsidRPr="0029393C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29393C" w:rsidRPr="0029393C">
        <w:rPr>
          <w:rFonts w:ascii="Times New Roman" w:hAnsi="Times New Roman" w:cs="Times New Roman"/>
          <w:sz w:val="28"/>
          <w:szCs w:val="28"/>
        </w:rPr>
        <w:t>лощадь</w:t>
      </w:r>
      <w:r w:rsidR="0029393C">
        <w:rPr>
          <w:rFonts w:ascii="Times New Roman" w:hAnsi="Times New Roman" w:cs="Times New Roman"/>
          <w:sz w:val="28"/>
          <w:szCs w:val="28"/>
        </w:rPr>
        <w:t xml:space="preserve"> заасфальтированной территории.</w:t>
      </w:r>
      <w:r w:rsidR="007C7938">
        <w:rPr>
          <w:rFonts w:ascii="Times New Roman" w:hAnsi="Times New Roman" w:cs="Times New Roman"/>
          <w:sz w:val="28"/>
          <w:szCs w:val="28"/>
        </w:rPr>
        <w:t xml:space="preserve"> В основном эти факторы влияют на изменение температуры.</w:t>
      </w:r>
    </w:p>
    <w:p w:rsidR="0029393C" w:rsidRDefault="007C7938" w:rsidP="00914300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Изменение одного метеорологического элемента приводит к изменению другого. Так изменение температуры воздуха влияет на изменение атмосферного давления.</w:t>
      </w:r>
    </w:p>
    <w:p w:rsidR="007C7938" w:rsidRDefault="007C7938" w:rsidP="00914300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Сравнивая показатели</w:t>
      </w:r>
      <w:r w:rsidR="007854AB">
        <w:rPr>
          <w:rFonts w:ascii="Times New Roman" w:hAnsi="Times New Roman" w:cs="Times New Roman"/>
          <w:sz w:val="28"/>
          <w:szCs w:val="28"/>
        </w:rPr>
        <w:t xml:space="preserve"> метеорологических элементов по двум объектам мы отметили, что показатель температура воздуха выше на школьной метеоплощадке на целый градус, атмосферное давление выше на метеостанции, влажность воздуха выше также на метеостанции.</w:t>
      </w:r>
      <w:proofErr w:type="gramEnd"/>
    </w:p>
    <w:p w:rsidR="007854AB" w:rsidRDefault="007854AB" w:rsidP="007854AB">
      <w:pPr>
        <w:pStyle w:val="a8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54AB" w:rsidRPr="0029393C" w:rsidRDefault="007854AB" w:rsidP="007854AB">
      <w:pPr>
        <w:pStyle w:val="a8"/>
        <w:spacing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главным выводом в своей работе, мы </w:t>
      </w:r>
      <w:proofErr w:type="gramStart"/>
      <w:r>
        <w:rPr>
          <w:rFonts w:ascii="Times New Roman" w:hAnsi="Times New Roman" w:cs="Times New Roman"/>
          <w:sz w:val="28"/>
          <w:szCs w:val="28"/>
        </w:rPr>
        <w:t>считаем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на изменение погоды и климата в целом влияет хозяйственная деятельность человека. И мы это доказали практическим путем, проведя исследования на двух объектах, находящихся в разных микроклиматических условиях на расстоянии всего 5 км. </w:t>
      </w:r>
      <w:r w:rsidR="00C56936">
        <w:rPr>
          <w:rFonts w:ascii="Times New Roman" w:hAnsi="Times New Roman" w:cs="Times New Roman"/>
          <w:sz w:val="28"/>
          <w:szCs w:val="28"/>
        </w:rPr>
        <w:t>Поэтому, мы считаем, если человек не поменяет свое отношение к природе, скоро мы можем получить необратимые последствия.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3A8" w:rsidRDefault="00B713A8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3A8" w:rsidRDefault="00B713A8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3A8" w:rsidRDefault="00B713A8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3A8" w:rsidRDefault="00B713A8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3A8" w:rsidRDefault="00B713A8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3A8" w:rsidRDefault="00B713A8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13A8" w:rsidRDefault="00B713A8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7546" w:rsidRDefault="00FF7546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7546" w:rsidRDefault="00FF7546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300" w:rsidRPr="00914300" w:rsidRDefault="00914300" w:rsidP="0024653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4300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используемых источников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914300">
        <w:rPr>
          <w:rFonts w:ascii="Times New Roman" w:hAnsi="Times New Roman" w:cs="Times New Roman"/>
          <w:sz w:val="28"/>
          <w:szCs w:val="28"/>
        </w:rPr>
        <w:t>Моргунов</w:t>
      </w:r>
      <w:proofErr w:type="gramEnd"/>
      <w:r w:rsidRPr="00914300">
        <w:rPr>
          <w:rFonts w:ascii="Times New Roman" w:hAnsi="Times New Roman" w:cs="Times New Roman"/>
          <w:sz w:val="28"/>
          <w:szCs w:val="28"/>
        </w:rPr>
        <w:t xml:space="preserve"> В.К. Основы метеорологии, климатологии. Метеорологические приборы и методы наблюдений. Новосибирск, 2005.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14300">
        <w:rPr>
          <w:rFonts w:ascii="Times New Roman" w:hAnsi="Times New Roman" w:cs="Times New Roman"/>
          <w:sz w:val="28"/>
          <w:szCs w:val="28"/>
        </w:rPr>
        <w:t>Стернзат</w:t>
      </w:r>
      <w:proofErr w:type="spellEnd"/>
      <w:r w:rsidRPr="00914300">
        <w:rPr>
          <w:rFonts w:ascii="Times New Roman" w:hAnsi="Times New Roman" w:cs="Times New Roman"/>
          <w:sz w:val="28"/>
          <w:szCs w:val="28"/>
        </w:rPr>
        <w:t xml:space="preserve"> М. С. Метеорологические приборы и наблюдения. Санкт-Петербург, 1968.</w:t>
      </w:r>
    </w:p>
    <w:p w:rsidR="00914300" w:rsidRPr="00914300" w:rsidRDefault="00914300" w:rsidP="0091430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3. Хромов С.П. Метеорология и климатология. Москва, 2004.</w:t>
      </w: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C56936" w:rsidRDefault="00C56936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F7546" w:rsidRDefault="00FF7546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F7546" w:rsidRDefault="00FF7546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F7546" w:rsidRDefault="00FF7546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F7546" w:rsidRDefault="00FF7546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F7546" w:rsidRDefault="00FF7546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62385F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ГРАФИКИ ИЗМЕНЕНИЯ ОСНОВНЫХ МЕТЕОРОЛОГИЧЕСКИХ ЭЛЕМЕНТОВ В ЯНВАРЕ 2018 ГОДА</w:t>
      </w: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Температура воздуха</w:t>
      </w: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79C7D4" wp14:editId="3DF3F360">
            <wp:extent cx="5838825" cy="2628900"/>
            <wp:effectExtent l="0" t="0" r="9525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C3D93D" wp14:editId="7F71AB0F">
            <wp:extent cx="2305050" cy="253365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C5D9A" wp14:editId="435FC03A">
            <wp:extent cx="3514725" cy="2543175"/>
            <wp:effectExtent l="0" t="0" r="9525" b="952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8C93E9" wp14:editId="21134F14">
            <wp:extent cx="5743254" cy="2661007"/>
            <wp:effectExtent l="0" t="0" r="10160" b="2540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2385F" w:rsidRDefault="0062385F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r w:rsidR="00F50F01">
        <w:rPr>
          <w:rFonts w:ascii="Times New Roman" w:hAnsi="Times New Roman" w:cs="Times New Roman"/>
          <w:sz w:val="28"/>
          <w:szCs w:val="28"/>
        </w:rPr>
        <w:t xml:space="preserve"> 2</w:t>
      </w: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ГРАФИКИ ИЗМЕНЕНИЯ ОСНОВНЫХ МЕТЕОРОЛОГИЧЕСКИХ ЭЛЕМЕНТОВ В ФЕВРАЛЕ 2018 ГОДА</w:t>
      </w: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sz w:val="28"/>
          <w:szCs w:val="28"/>
        </w:rPr>
        <w:t>Температура воздуха</w:t>
      </w: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34B3B" wp14:editId="2F39FA9D">
            <wp:extent cx="5829300" cy="2847975"/>
            <wp:effectExtent l="0" t="0" r="19050" b="952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7D69E" wp14:editId="0D2142D8">
            <wp:extent cx="2286000" cy="2619375"/>
            <wp:effectExtent l="0" t="0" r="19050" b="952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0E0AF8" wp14:editId="45C7B644">
            <wp:extent cx="3524250" cy="2619375"/>
            <wp:effectExtent l="0" t="0" r="19050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14300" w:rsidRPr="00914300" w:rsidRDefault="00914300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5E74B0" wp14:editId="73AF7D78">
            <wp:extent cx="5743254" cy="2342508"/>
            <wp:effectExtent l="0" t="0" r="10160" b="2032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E2E41" w:rsidRDefault="00DE2E41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Default="00246538" w:rsidP="00914300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246538" w:rsidRPr="00246538" w:rsidRDefault="00F50F01" w:rsidP="0024653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246538" w:rsidRPr="00246538" w:rsidRDefault="00246538" w:rsidP="0024653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6538">
        <w:rPr>
          <w:rFonts w:ascii="Times New Roman" w:hAnsi="Times New Roman" w:cs="Times New Roman"/>
          <w:sz w:val="28"/>
          <w:szCs w:val="28"/>
        </w:rPr>
        <w:t>ГРАФИКИ ИЗМЕНЕНИЯ ОСНОВНЫХ МЕТЕОР</w:t>
      </w:r>
      <w:r>
        <w:rPr>
          <w:rFonts w:ascii="Times New Roman" w:hAnsi="Times New Roman" w:cs="Times New Roman"/>
          <w:sz w:val="28"/>
          <w:szCs w:val="28"/>
        </w:rPr>
        <w:t xml:space="preserve">ОЛОГИЧЕСКИХ ЭЛЕМЕНТОВ В МАРТЕ </w:t>
      </w:r>
      <w:r w:rsidRPr="00246538">
        <w:rPr>
          <w:rFonts w:ascii="Times New Roman" w:hAnsi="Times New Roman" w:cs="Times New Roman"/>
          <w:sz w:val="28"/>
          <w:szCs w:val="28"/>
        </w:rPr>
        <w:t>2018 ГОДА</w:t>
      </w:r>
    </w:p>
    <w:p w:rsidR="00246538" w:rsidRDefault="00246538" w:rsidP="0024653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246538">
        <w:rPr>
          <w:rFonts w:ascii="Times New Roman" w:hAnsi="Times New Roman" w:cs="Times New Roman"/>
          <w:sz w:val="28"/>
          <w:szCs w:val="28"/>
        </w:rPr>
        <w:t>Температура воздуха</w:t>
      </w:r>
    </w:p>
    <w:p w:rsidR="00246538" w:rsidRDefault="008123AB" w:rsidP="0024653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8C7A9" wp14:editId="4D006128">
            <wp:extent cx="5829300" cy="2847975"/>
            <wp:effectExtent l="0" t="0" r="19050" b="952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46538" w:rsidRDefault="00246538" w:rsidP="0024653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50F01" w:rsidRDefault="008123AB" w:rsidP="00246538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81F4E9" wp14:editId="1F9D3F20">
            <wp:extent cx="2286000" cy="2619375"/>
            <wp:effectExtent l="0" t="0" r="19050" b="9525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84D99" wp14:editId="3E05B448">
            <wp:extent cx="3524250" cy="2619375"/>
            <wp:effectExtent l="0" t="0" r="19050" b="9525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8123AB" w:rsidRDefault="00F50F01" w:rsidP="00F50F01">
      <w:pPr>
        <w:rPr>
          <w:rFonts w:ascii="Times New Roman" w:hAnsi="Times New Roman" w:cs="Times New Roman"/>
          <w:sz w:val="28"/>
          <w:szCs w:val="28"/>
        </w:rPr>
      </w:pPr>
      <w:r w:rsidRPr="00914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CEC48C" wp14:editId="33571510">
            <wp:extent cx="5743254" cy="2342508"/>
            <wp:effectExtent l="0" t="0" r="10160" b="2032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50F01" w:rsidRPr="00F50F01" w:rsidRDefault="00F50F01" w:rsidP="00F50F01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F50F01" w:rsidRPr="00F50F01" w:rsidRDefault="00F50F01" w:rsidP="00F50F01">
      <w:pPr>
        <w:contextualSpacing/>
        <w:rPr>
          <w:rFonts w:ascii="Times New Roman" w:hAnsi="Times New Roman" w:cs="Times New Roman"/>
          <w:sz w:val="28"/>
          <w:szCs w:val="28"/>
        </w:rPr>
      </w:pPr>
      <w:r w:rsidRPr="00F50F01">
        <w:rPr>
          <w:rFonts w:ascii="Times New Roman" w:hAnsi="Times New Roman" w:cs="Times New Roman"/>
          <w:sz w:val="28"/>
          <w:szCs w:val="28"/>
        </w:rPr>
        <w:t>ГРАФИКИ ИЗМЕНЕНИЯ ОСНОВНЫХ МЕТЕОРОЛОГИЧЕСКИХ ЭЛЕМЕНТОВ В</w:t>
      </w:r>
      <w:r>
        <w:rPr>
          <w:rFonts w:ascii="Times New Roman" w:hAnsi="Times New Roman" w:cs="Times New Roman"/>
          <w:sz w:val="28"/>
          <w:szCs w:val="28"/>
        </w:rPr>
        <w:t xml:space="preserve"> АПРЕЛЕ</w:t>
      </w:r>
      <w:r w:rsidRPr="00F50F01">
        <w:rPr>
          <w:rFonts w:ascii="Times New Roman" w:hAnsi="Times New Roman" w:cs="Times New Roman"/>
          <w:sz w:val="28"/>
          <w:szCs w:val="28"/>
        </w:rPr>
        <w:t xml:space="preserve"> 2018 ГОДА</w:t>
      </w:r>
    </w:p>
    <w:p w:rsidR="00F50F01" w:rsidRPr="00F50F01" w:rsidRDefault="00F50F01" w:rsidP="00F50F01">
      <w:pPr>
        <w:contextualSpacing/>
        <w:rPr>
          <w:rFonts w:ascii="Times New Roman" w:hAnsi="Times New Roman" w:cs="Times New Roman"/>
          <w:sz w:val="28"/>
          <w:szCs w:val="28"/>
        </w:rPr>
      </w:pPr>
      <w:r w:rsidRPr="00F50F01">
        <w:rPr>
          <w:rFonts w:ascii="Times New Roman" w:hAnsi="Times New Roman" w:cs="Times New Roman"/>
          <w:sz w:val="28"/>
          <w:szCs w:val="28"/>
        </w:rPr>
        <w:t>Температура воздуха</w:t>
      </w:r>
    </w:p>
    <w:p w:rsidR="00F50F01" w:rsidRPr="00F50F01" w:rsidRDefault="00F50F01" w:rsidP="00F50F01">
      <w:pPr>
        <w:rPr>
          <w:rFonts w:ascii="Times New Roman" w:hAnsi="Times New Roman" w:cs="Times New Roman"/>
          <w:sz w:val="28"/>
          <w:szCs w:val="28"/>
        </w:rPr>
      </w:pPr>
      <w:r w:rsidRPr="00F50F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386E7" wp14:editId="2AAAEF5C">
            <wp:extent cx="5829300" cy="2847975"/>
            <wp:effectExtent l="0" t="0" r="19050" b="9525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50F01" w:rsidRPr="00F50F01" w:rsidRDefault="00F50F01" w:rsidP="00F50F01">
      <w:pPr>
        <w:rPr>
          <w:rFonts w:ascii="Times New Roman" w:hAnsi="Times New Roman" w:cs="Times New Roman"/>
          <w:sz w:val="28"/>
          <w:szCs w:val="28"/>
        </w:rPr>
      </w:pPr>
      <w:r w:rsidRPr="00F50F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D7309" wp14:editId="6B231F92">
            <wp:extent cx="2286000" cy="2619375"/>
            <wp:effectExtent l="0" t="0" r="19050" b="9525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F50F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F1542" wp14:editId="4F5F4A23">
            <wp:extent cx="3524250" cy="2619375"/>
            <wp:effectExtent l="0" t="0" r="19050" b="9525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F50F01" w:rsidRPr="00F50F01" w:rsidRDefault="00F50F01" w:rsidP="00F50F01">
      <w:pPr>
        <w:rPr>
          <w:rFonts w:ascii="Times New Roman" w:hAnsi="Times New Roman" w:cs="Times New Roman"/>
          <w:sz w:val="28"/>
          <w:szCs w:val="28"/>
        </w:rPr>
      </w:pPr>
      <w:r w:rsidRPr="00F50F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BED4B" wp14:editId="7FBB2225">
            <wp:extent cx="6379779" cy="2343807"/>
            <wp:effectExtent l="0" t="0" r="21590" b="18415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8167D8" w:rsidRPr="008167D8" w:rsidRDefault="00FB0C29" w:rsidP="008167D8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8167D8" w:rsidRPr="008167D8" w:rsidRDefault="008167D8" w:rsidP="008167D8">
      <w:pPr>
        <w:contextualSpacing/>
        <w:rPr>
          <w:rFonts w:ascii="Times New Roman" w:hAnsi="Times New Roman" w:cs="Times New Roman"/>
          <w:sz w:val="28"/>
          <w:szCs w:val="28"/>
        </w:rPr>
      </w:pPr>
      <w:r w:rsidRPr="008167D8">
        <w:rPr>
          <w:rFonts w:ascii="Times New Roman" w:hAnsi="Times New Roman" w:cs="Times New Roman"/>
          <w:sz w:val="28"/>
          <w:szCs w:val="28"/>
        </w:rPr>
        <w:t>ГРАФИКИ ИЗМЕНЕНИЯ ОСНОВНЫХ МЕТЕОРОЛОГИЧЕСКИХ ЭЛЕМЕНТОВ В</w:t>
      </w:r>
      <w:r w:rsidR="00FB0C29">
        <w:rPr>
          <w:rFonts w:ascii="Times New Roman" w:hAnsi="Times New Roman" w:cs="Times New Roman"/>
          <w:sz w:val="28"/>
          <w:szCs w:val="28"/>
        </w:rPr>
        <w:t xml:space="preserve"> МАЕ</w:t>
      </w:r>
      <w:r w:rsidRPr="008167D8">
        <w:rPr>
          <w:rFonts w:ascii="Times New Roman" w:hAnsi="Times New Roman" w:cs="Times New Roman"/>
          <w:sz w:val="28"/>
          <w:szCs w:val="28"/>
        </w:rPr>
        <w:t xml:space="preserve"> 2018 ГОДА</w:t>
      </w:r>
    </w:p>
    <w:p w:rsidR="008167D8" w:rsidRPr="008167D8" w:rsidRDefault="008167D8" w:rsidP="008167D8">
      <w:pPr>
        <w:contextualSpacing/>
        <w:rPr>
          <w:rFonts w:ascii="Times New Roman" w:hAnsi="Times New Roman" w:cs="Times New Roman"/>
          <w:sz w:val="28"/>
          <w:szCs w:val="28"/>
        </w:rPr>
      </w:pPr>
      <w:r w:rsidRPr="008167D8">
        <w:rPr>
          <w:rFonts w:ascii="Times New Roman" w:hAnsi="Times New Roman" w:cs="Times New Roman"/>
          <w:sz w:val="28"/>
          <w:szCs w:val="28"/>
        </w:rPr>
        <w:t>Температура воздуха</w:t>
      </w:r>
    </w:p>
    <w:p w:rsidR="008167D8" w:rsidRPr="008167D8" w:rsidRDefault="008167D8" w:rsidP="008167D8">
      <w:pPr>
        <w:rPr>
          <w:rFonts w:ascii="Times New Roman" w:hAnsi="Times New Roman" w:cs="Times New Roman"/>
          <w:sz w:val="28"/>
          <w:szCs w:val="28"/>
        </w:rPr>
      </w:pPr>
      <w:r w:rsidRPr="008167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386E7" wp14:editId="2AAAEF5C">
            <wp:extent cx="5829300" cy="2847975"/>
            <wp:effectExtent l="0" t="0" r="1905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167D8" w:rsidRPr="008167D8" w:rsidRDefault="008167D8" w:rsidP="008167D8">
      <w:pPr>
        <w:rPr>
          <w:rFonts w:ascii="Times New Roman" w:hAnsi="Times New Roman" w:cs="Times New Roman"/>
          <w:sz w:val="28"/>
          <w:szCs w:val="28"/>
        </w:rPr>
      </w:pPr>
      <w:r w:rsidRPr="008167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D7309" wp14:editId="6B231F92">
            <wp:extent cx="2286000" cy="2619375"/>
            <wp:effectExtent l="0" t="0" r="19050" b="9525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8167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F1542" wp14:editId="4F5F4A23">
            <wp:extent cx="3524250" cy="2619375"/>
            <wp:effectExtent l="0" t="0" r="19050" b="9525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167D8" w:rsidRPr="008167D8" w:rsidRDefault="008167D8" w:rsidP="008167D8">
      <w:pPr>
        <w:rPr>
          <w:rFonts w:ascii="Times New Roman" w:hAnsi="Times New Roman" w:cs="Times New Roman"/>
          <w:sz w:val="28"/>
          <w:szCs w:val="28"/>
        </w:rPr>
      </w:pPr>
      <w:r w:rsidRPr="008167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BED4B" wp14:editId="7FBB2225">
            <wp:extent cx="5743254" cy="2342508"/>
            <wp:effectExtent l="0" t="0" r="10160" b="2032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AF047D" w:rsidRPr="00AF047D" w:rsidRDefault="00AF047D" w:rsidP="00AF047D">
      <w:pPr>
        <w:contextualSpacing/>
        <w:rPr>
          <w:rFonts w:ascii="Times New Roman" w:hAnsi="Times New Roman" w:cs="Times New Roman"/>
          <w:sz w:val="28"/>
          <w:szCs w:val="28"/>
        </w:rPr>
      </w:pPr>
      <w:r w:rsidRPr="00AF047D"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AF047D" w:rsidRPr="00AF047D" w:rsidRDefault="00AF047D" w:rsidP="00AF047D">
      <w:pPr>
        <w:contextualSpacing/>
        <w:rPr>
          <w:rFonts w:ascii="Times New Roman" w:hAnsi="Times New Roman" w:cs="Times New Roman"/>
          <w:sz w:val="28"/>
          <w:szCs w:val="28"/>
        </w:rPr>
      </w:pPr>
      <w:r w:rsidRPr="00AF047D">
        <w:rPr>
          <w:rFonts w:ascii="Times New Roman" w:hAnsi="Times New Roman" w:cs="Times New Roman"/>
          <w:sz w:val="28"/>
          <w:szCs w:val="28"/>
        </w:rPr>
        <w:t>ГРАФИКИ ИЗМЕНЕНИЯ ОСНОВНЫХ МЕТЕОРОЛОГИЧЕСКИХ ЭЛЕМЕНТОВ В</w:t>
      </w:r>
      <w:r>
        <w:rPr>
          <w:rFonts w:ascii="Times New Roman" w:hAnsi="Times New Roman" w:cs="Times New Roman"/>
          <w:sz w:val="28"/>
          <w:szCs w:val="28"/>
        </w:rPr>
        <w:t xml:space="preserve"> ИЮНЕ</w:t>
      </w:r>
      <w:r w:rsidRPr="00AF047D">
        <w:rPr>
          <w:rFonts w:ascii="Times New Roman" w:hAnsi="Times New Roman" w:cs="Times New Roman"/>
          <w:sz w:val="28"/>
          <w:szCs w:val="28"/>
        </w:rPr>
        <w:t xml:space="preserve"> 2018 ГОДА</w:t>
      </w:r>
    </w:p>
    <w:p w:rsidR="00AF047D" w:rsidRPr="00AF047D" w:rsidRDefault="00AF047D" w:rsidP="00AF047D">
      <w:pPr>
        <w:contextualSpacing/>
        <w:rPr>
          <w:rFonts w:ascii="Times New Roman" w:hAnsi="Times New Roman" w:cs="Times New Roman"/>
          <w:sz w:val="28"/>
          <w:szCs w:val="28"/>
        </w:rPr>
      </w:pPr>
      <w:r w:rsidRPr="00AF047D">
        <w:rPr>
          <w:rFonts w:ascii="Times New Roman" w:hAnsi="Times New Roman" w:cs="Times New Roman"/>
          <w:sz w:val="28"/>
          <w:szCs w:val="28"/>
        </w:rPr>
        <w:t>Температура воздуха</w:t>
      </w:r>
    </w:p>
    <w:p w:rsidR="00AF047D" w:rsidRPr="00AF047D" w:rsidRDefault="00AF047D" w:rsidP="00AF047D">
      <w:pPr>
        <w:rPr>
          <w:rFonts w:ascii="Times New Roman" w:hAnsi="Times New Roman" w:cs="Times New Roman"/>
          <w:sz w:val="28"/>
          <w:szCs w:val="28"/>
        </w:rPr>
      </w:pPr>
      <w:r w:rsidRPr="00AF0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62639" wp14:editId="7345292E">
            <wp:extent cx="5829300" cy="2847975"/>
            <wp:effectExtent l="0" t="0" r="19050" b="9525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AF047D" w:rsidRPr="00AF047D" w:rsidRDefault="00AF047D" w:rsidP="00AF047D">
      <w:pPr>
        <w:rPr>
          <w:rFonts w:ascii="Times New Roman" w:hAnsi="Times New Roman" w:cs="Times New Roman"/>
          <w:sz w:val="28"/>
          <w:szCs w:val="28"/>
        </w:rPr>
      </w:pPr>
      <w:r w:rsidRPr="00AF0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9B229" wp14:editId="0944B0AE">
            <wp:extent cx="2286000" cy="2619375"/>
            <wp:effectExtent l="0" t="0" r="19050" b="9525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AF0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3AB843" wp14:editId="06BBACE6">
            <wp:extent cx="3524250" cy="2619375"/>
            <wp:effectExtent l="0" t="0" r="19050" b="9525"/>
            <wp:docPr id="51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AF047D" w:rsidRDefault="00AF047D" w:rsidP="00AF047D">
      <w:pPr>
        <w:rPr>
          <w:rFonts w:ascii="Times New Roman" w:hAnsi="Times New Roman" w:cs="Times New Roman"/>
          <w:sz w:val="28"/>
          <w:szCs w:val="28"/>
        </w:rPr>
      </w:pPr>
      <w:r w:rsidRPr="00AF04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E49CC3" wp14:editId="255EE14C">
            <wp:extent cx="5743254" cy="2342508"/>
            <wp:effectExtent l="0" t="0" r="10160" b="2032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923A4B" w:rsidRPr="00923A4B" w:rsidRDefault="00923A4B" w:rsidP="00923A4B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923A4B" w:rsidRPr="00923A4B" w:rsidRDefault="00923A4B" w:rsidP="00923A4B">
      <w:pPr>
        <w:contextualSpacing/>
        <w:rPr>
          <w:rFonts w:ascii="Times New Roman" w:hAnsi="Times New Roman" w:cs="Times New Roman"/>
          <w:sz w:val="28"/>
          <w:szCs w:val="28"/>
        </w:rPr>
      </w:pPr>
      <w:r w:rsidRPr="00923A4B">
        <w:rPr>
          <w:rFonts w:ascii="Times New Roman" w:hAnsi="Times New Roman" w:cs="Times New Roman"/>
          <w:sz w:val="28"/>
          <w:szCs w:val="28"/>
        </w:rPr>
        <w:t>ГРАФИКИ ИЗМЕНЕНИЯ ОСНОВНЫХ МЕТЕОРОЛОГИЧЕСКИХ ЭЛЕМЕНТОВ В</w:t>
      </w:r>
      <w:r>
        <w:rPr>
          <w:rFonts w:ascii="Times New Roman" w:hAnsi="Times New Roman" w:cs="Times New Roman"/>
          <w:sz w:val="28"/>
          <w:szCs w:val="28"/>
        </w:rPr>
        <w:t xml:space="preserve"> ИЮЛЕ </w:t>
      </w:r>
      <w:r w:rsidRPr="00923A4B">
        <w:rPr>
          <w:rFonts w:ascii="Times New Roman" w:hAnsi="Times New Roman" w:cs="Times New Roman"/>
          <w:sz w:val="28"/>
          <w:szCs w:val="28"/>
        </w:rPr>
        <w:t>2018 ГОДА</w:t>
      </w:r>
    </w:p>
    <w:p w:rsidR="00923A4B" w:rsidRPr="00923A4B" w:rsidRDefault="00923A4B" w:rsidP="00923A4B">
      <w:pPr>
        <w:contextualSpacing/>
        <w:rPr>
          <w:rFonts w:ascii="Times New Roman" w:hAnsi="Times New Roman" w:cs="Times New Roman"/>
          <w:sz w:val="28"/>
          <w:szCs w:val="28"/>
        </w:rPr>
      </w:pPr>
      <w:r w:rsidRPr="00923A4B">
        <w:rPr>
          <w:rFonts w:ascii="Times New Roman" w:hAnsi="Times New Roman" w:cs="Times New Roman"/>
          <w:sz w:val="28"/>
          <w:szCs w:val="28"/>
        </w:rPr>
        <w:t>Температура воздуха</w:t>
      </w:r>
    </w:p>
    <w:p w:rsidR="00923A4B" w:rsidRPr="00923A4B" w:rsidRDefault="00923A4B" w:rsidP="00923A4B">
      <w:pPr>
        <w:rPr>
          <w:rFonts w:ascii="Times New Roman" w:hAnsi="Times New Roman" w:cs="Times New Roman"/>
          <w:sz w:val="28"/>
          <w:szCs w:val="28"/>
        </w:rPr>
      </w:pPr>
      <w:r w:rsidRPr="00923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C023C" wp14:editId="4C9EB467">
            <wp:extent cx="5829300" cy="2847975"/>
            <wp:effectExtent l="0" t="0" r="19050" b="9525"/>
            <wp:docPr id="53" name="Диаграм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923A4B" w:rsidRPr="00923A4B" w:rsidRDefault="00923A4B" w:rsidP="00923A4B">
      <w:pPr>
        <w:rPr>
          <w:rFonts w:ascii="Times New Roman" w:hAnsi="Times New Roman" w:cs="Times New Roman"/>
          <w:sz w:val="28"/>
          <w:szCs w:val="28"/>
        </w:rPr>
      </w:pPr>
      <w:r w:rsidRPr="00923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BAFE0" wp14:editId="47172A1F">
            <wp:extent cx="2286000" cy="2619375"/>
            <wp:effectExtent l="0" t="0" r="19050" b="9525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Pr="00923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B7C9F1" wp14:editId="4BCB04DB">
            <wp:extent cx="3524250" cy="2619375"/>
            <wp:effectExtent l="0" t="0" r="19050" b="952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923A4B" w:rsidRPr="00923A4B" w:rsidRDefault="00923A4B" w:rsidP="00923A4B">
      <w:pPr>
        <w:rPr>
          <w:rFonts w:ascii="Times New Roman" w:hAnsi="Times New Roman" w:cs="Times New Roman"/>
          <w:sz w:val="28"/>
          <w:szCs w:val="28"/>
        </w:rPr>
      </w:pPr>
      <w:r w:rsidRPr="00923A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62B63" wp14:editId="243B4909">
            <wp:extent cx="5743254" cy="2342508"/>
            <wp:effectExtent l="0" t="0" r="10160" b="2032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A25D14" w:rsidRPr="00A25D14" w:rsidRDefault="00574729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A25D14" w:rsidRPr="00A25D14" w:rsidRDefault="00A25D14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sz w:val="28"/>
          <w:szCs w:val="28"/>
        </w:rPr>
        <w:t>ГРАФИКИ ИЗМЕНЕНИЯ ОСНОВНЫХ МЕТЕОРОЛОГИЧЕСКИХ ЭЛЕМЕНТОВ В</w:t>
      </w:r>
      <w:r w:rsidR="00574729">
        <w:rPr>
          <w:rFonts w:ascii="Times New Roman" w:hAnsi="Times New Roman" w:cs="Times New Roman"/>
          <w:sz w:val="28"/>
          <w:szCs w:val="28"/>
        </w:rPr>
        <w:t xml:space="preserve"> АВГУСТЕ</w:t>
      </w:r>
      <w:r w:rsidRPr="00A25D14">
        <w:rPr>
          <w:rFonts w:ascii="Times New Roman" w:hAnsi="Times New Roman" w:cs="Times New Roman"/>
          <w:sz w:val="28"/>
          <w:szCs w:val="28"/>
        </w:rPr>
        <w:t xml:space="preserve"> 2018 ГОДА</w:t>
      </w:r>
    </w:p>
    <w:p w:rsidR="00A25D14" w:rsidRPr="00A25D14" w:rsidRDefault="00A25D14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sz w:val="28"/>
          <w:szCs w:val="28"/>
        </w:rPr>
        <w:t>Температура воздуха</w:t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CB181A" wp14:editId="1B688A8B">
            <wp:extent cx="5829300" cy="2847975"/>
            <wp:effectExtent l="0" t="0" r="19050" b="9525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97BBF5" wp14:editId="1C126818">
            <wp:extent cx="2286000" cy="2619375"/>
            <wp:effectExtent l="0" t="0" r="19050" b="9525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01C24" wp14:editId="15B44621">
            <wp:extent cx="3524250" cy="2619375"/>
            <wp:effectExtent l="0" t="0" r="19050" b="9525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F32A8B" wp14:editId="6EB3E611">
            <wp:extent cx="5743254" cy="2342508"/>
            <wp:effectExtent l="0" t="0" r="10160" b="2032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A25D14" w:rsidRPr="00A25D14" w:rsidRDefault="00574729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A25D14" w:rsidRPr="00A25D14" w:rsidRDefault="00A25D14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sz w:val="28"/>
          <w:szCs w:val="28"/>
        </w:rPr>
        <w:t>ГРАФИКИ ИЗМЕНЕНИЯ ОСНОВНЫХ МЕТЕОРОЛОГИЧЕСКИХ ЭЛЕМЕНТОВ В</w:t>
      </w:r>
      <w:r>
        <w:rPr>
          <w:rFonts w:ascii="Times New Roman" w:hAnsi="Times New Roman" w:cs="Times New Roman"/>
          <w:sz w:val="28"/>
          <w:szCs w:val="28"/>
        </w:rPr>
        <w:t xml:space="preserve"> СЕНТЯБРЕ </w:t>
      </w:r>
      <w:r w:rsidRPr="00A25D14">
        <w:rPr>
          <w:rFonts w:ascii="Times New Roman" w:hAnsi="Times New Roman" w:cs="Times New Roman"/>
          <w:sz w:val="28"/>
          <w:szCs w:val="28"/>
        </w:rPr>
        <w:t xml:space="preserve"> 2018 ГОДА</w:t>
      </w:r>
    </w:p>
    <w:p w:rsidR="00A25D14" w:rsidRPr="00A25D14" w:rsidRDefault="00A25D14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sz w:val="28"/>
          <w:szCs w:val="28"/>
        </w:rPr>
        <w:t>Температура воздуха</w:t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AA7605" wp14:editId="317E489A">
            <wp:extent cx="5829300" cy="2847975"/>
            <wp:effectExtent l="0" t="0" r="19050" b="9525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40AEB" wp14:editId="1A13C472">
            <wp:extent cx="2286000" cy="2619375"/>
            <wp:effectExtent l="0" t="0" r="19050" b="9525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64128C" wp14:editId="31284320">
            <wp:extent cx="3524250" cy="2619375"/>
            <wp:effectExtent l="0" t="0" r="19050" b="9525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A25D14" w:rsidRPr="00A25D14" w:rsidRDefault="00A25D14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A3FA4A" wp14:editId="5DC5D6A7">
            <wp:extent cx="5743254" cy="2342508"/>
            <wp:effectExtent l="0" t="0" r="10160" b="2032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  <w:r w:rsidR="000462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5D14" w:rsidRPr="00A25D14" w:rsidRDefault="00574729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A25D14" w:rsidRPr="00A25D14" w:rsidRDefault="00A25D14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sz w:val="28"/>
          <w:szCs w:val="28"/>
        </w:rPr>
        <w:t>ГРАФИКИ ИЗМЕНЕНИЯ ОСНОВНЫХ МЕТЕОРОЛОГИЧЕСКИХ ЭЛЕМЕНТОВ В</w:t>
      </w:r>
      <w:r>
        <w:rPr>
          <w:rFonts w:ascii="Times New Roman" w:hAnsi="Times New Roman" w:cs="Times New Roman"/>
          <w:sz w:val="28"/>
          <w:szCs w:val="28"/>
        </w:rPr>
        <w:t xml:space="preserve"> ОКТЯБРЕ</w:t>
      </w:r>
      <w:r w:rsidRPr="00A25D14">
        <w:rPr>
          <w:rFonts w:ascii="Times New Roman" w:hAnsi="Times New Roman" w:cs="Times New Roman"/>
          <w:sz w:val="28"/>
          <w:szCs w:val="28"/>
        </w:rPr>
        <w:t xml:space="preserve"> 2018 ГОДА</w:t>
      </w:r>
    </w:p>
    <w:p w:rsidR="00A25D14" w:rsidRPr="00A25D14" w:rsidRDefault="00A25D14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sz w:val="28"/>
          <w:szCs w:val="28"/>
        </w:rPr>
        <w:t>Температура воздуха</w:t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745B19" wp14:editId="38D770B3">
            <wp:extent cx="5829300" cy="2847975"/>
            <wp:effectExtent l="0" t="0" r="19050" b="9525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0B59B8" wp14:editId="1A7DC7C1">
            <wp:extent cx="2286000" cy="2619375"/>
            <wp:effectExtent l="0" t="0" r="19050" b="9525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64FDC5" wp14:editId="4B68536B">
            <wp:extent cx="3524250" cy="2619375"/>
            <wp:effectExtent l="0" t="0" r="19050" b="9525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551C70" wp14:editId="6830FC75">
            <wp:extent cx="5743254" cy="2342508"/>
            <wp:effectExtent l="0" t="0" r="10160" b="2032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A25D14" w:rsidRPr="00A25D14" w:rsidRDefault="00574729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11</w:t>
      </w:r>
    </w:p>
    <w:p w:rsidR="00A25D14" w:rsidRPr="00A25D14" w:rsidRDefault="00A25D14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sz w:val="28"/>
          <w:szCs w:val="28"/>
        </w:rPr>
        <w:t>ГРАФИКИ ИЗМЕНЕНИЯ ОСНОВНЫХ МЕТЕОРОЛОГИЧЕСКИХ ЭЛЕМЕНТОВ В</w:t>
      </w:r>
      <w:r w:rsidR="00574729">
        <w:rPr>
          <w:rFonts w:ascii="Times New Roman" w:hAnsi="Times New Roman" w:cs="Times New Roman"/>
          <w:sz w:val="28"/>
          <w:szCs w:val="28"/>
        </w:rPr>
        <w:t xml:space="preserve"> НОЯБРЕ</w:t>
      </w:r>
      <w:r w:rsidRPr="00A25D14">
        <w:rPr>
          <w:rFonts w:ascii="Times New Roman" w:hAnsi="Times New Roman" w:cs="Times New Roman"/>
          <w:sz w:val="28"/>
          <w:szCs w:val="28"/>
        </w:rPr>
        <w:t xml:space="preserve"> 2018 ГОДА</w:t>
      </w:r>
    </w:p>
    <w:p w:rsidR="00A25D14" w:rsidRPr="00A25D14" w:rsidRDefault="00A25D14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sz w:val="28"/>
          <w:szCs w:val="28"/>
        </w:rPr>
        <w:t>Температура воздуха</w:t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BBA6D0" wp14:editId="27FB41F2">
            <wp:extent cx="5829300" cy="2847975"/>
            <wp:effectExtent l="0" t="0" r="19050" b="9525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1DA638" wp14:editId="257EB339">
            <wp:extent cx="2286000" cy="2619375"/>
            <wp:effectExtent l="0" t="0" r="19050" b="9525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E555F" wp14:editId="230DD1D0">
            <wp:extent cx="3524250" cy="2619375"/>
            <wp:effectExtent l="0" t="0" r="19050" b="9525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6EA28" wp14:editId="29C1F951">
            <wp:extent cx="5743254" cy="2342508"/>
            <wp:effectExtent l="0" t="0" r="10160" b="2032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A25D14" w:rsidRPr="00A25D14" w:rsidRDefault="00574729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12</w:t>
      </w:r>
    </w:p>
    <w:p w:rsidR="00A25D14" w:rsidRPr="00A25D14" w:rsidRDefault="00A25D14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sz w:val="28"/>
          <w:szCs w:val="28"/>
        </w:rPr>
        <w:t>ГРАФИКИ ИЗМЕНЕНИЯ ОСНОВНЫХ МЕТЕОРОЛОГИЧЕСКИХ ЭЛЕМЕНТОВ В</w:t>
      </w:r>
      <w:r w:rsidR="00574729">
        <w:rPr>
          <w:rFonts w:ascii="Times New Roman" w:hAnsi="Times New Roman" w:cs="Times New Roman"/>
          <w:sz w:val="28"/>
          <w:szCs w:val="28"/>
        </w:rPr>
        <w:t xml:space="preserve"> ДЕКАБРЕ</w:t>
      </w:r>
      <w:r w:rsidRPr="00A25D14">
        <w:rPr>
          <w:rFonts w:ascii="Times New Roman" w:hAnsi="Times New Roman" w:cs="Times New Roman"/>
          <w:sz w:val="28"/>
          <w:szCs w:val="28"/>
        </w:rPr>
        <w:t xml:space="preserve"> 2018 ГОДА</w:t>
      </w:r>
    </w:p>
    <w:p w:rsidR="00A25D14" w:rsidRPr="00A25D14" w:rsidRDefault="00A25D14" w:rsidP="00A25D14">
      <w:pPr>
        <w:contextualSpacing/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sz w:val="28"/>
          <w:szCs w:val="28"/>
        </w:rPr>
        <w:t>Температура воздуха</w:t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104DB" wp14:editId="70541A86">
            <wp:extent cx="5829300" cy="2847975"/>
            <wp:effectExtent l="0" t="0" r="19050" b="9525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:rsidR="00A25D14" w:rsidRPr="00A25D14" w:rsidRDefault="00A25D14" w:rsidP="00A25D14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A8621" wp14:editId="0E489F25">
            <wp:extent cx="2286000" cy="2619375"/>
            <wp:effectExtent l="0" t="0" r="19050" b="9525"/>
            <wp:docPr id="74" name="Диаграмма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0E0B49" wp14:editId="1CD3B5E1">
            <wp:extent cx="3524250" cy="2619375"/>
            <wp:effectExtent l="0" t="0" r="19050" b="9525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F50F01" w:rsidRPr="00F50F01" w:rsidRDefault="00A25D14" w:rsidP="00F50F01">
      <w:pPr>
        <w:rPr>
          <w:rFonts w:ascii="Times New Roman" w:hAnsi="Times New Roman" w:cs="Times New Roman"/>
          <w:sz w:val="28"/>
          <w:szCs w:val="28"/>
        </w:rPr>
      </w:pPr>
      <w:r w:rsidRPr="00A25D1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F541B9" wp14:editId="5BE70689">
            <wp:extent cx="5743254" cy="2342508"/>
            <wp:effectExtent l="0" t="0" r="10160" b="2032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sectPr w:rsidR="00F50F01" w:rsidRPr="00F50F01" w:rsidSect="00F860B5">
      <w:footerReference w:type="default" r:id="rId62"/>
      <w:pgSz w:w="11906" w:h="16838"/>
      <w:pgMar w:top="1134" w:right="567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7B8" w:rsidRDefault="008F17B8">
      <w:pPr>
        <w:spacing w:after="0" w:line="240" w:lineRule="auto"/>
      </w:pPr>
      <w:r>
        <w:separator/>
      </w:r>
    </w:p>
  </w:endnote>
  <w:endnote w:type="continuationSeparator" w:id="0">
    <w:p w:rsidR="008F17B8" w:rsidRDefault="008F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5408378"/>
      <w:docPartObj>
        <w:docPartGallery w:val="Page Numbers (Bottom of Page)"/>
        <w:docPartUnique/>
      </w:docPartObj>
    </w:sdtPr>
    <w:sdtEndPr/>
    <w:sdtContent>
      <w:p w:rsidR="00A320C5" w:rsidRDefault="00A320C5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4F17">
          <w:rPr>
            <w:noProof/>
          </w:rPr>
          <w:t>2</w:t>
        </w:r>
        <w:r>
          <w:fldChar w:fldCharType="end"/>
        </w:r>
      </w:p>
    </w:sdtContent>
  </w:sdt>
  <w:p w:rsidR="00A320C5" w:rsidRDefault="00A320C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7B8" w:rsidRDefault="008F17B8">
      <w:pPr>
        <w:spacing w:after="0" w:line="240" w:lineRule="auto"/>
      </w:pPr>
      <w:r>
        <w:separator/>
      </w:r>
    </w:p>
  </w:footnote>
  <w:footnote w:type="continuationSeparator" w:id="0">
    <w:p w:rsidR="008F17B8" w:rsidRDefault="008F17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2BA0"/>
    <w:multiLevelType w:val="hybridMultilevel"/>
    <w:tmpl w:val="39A4B586"/>
    <w:lvl w:ilvl="0" w:tplc="BA747F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7CA5213"/>
    <w:multiLevelType w:val="hybridMultilevel"/>
    <w:tmpl w:val="13A27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DB4D98"/>
    <w:multiLevelType w:val="hybridMultilevel"/>
    <w:tmpl w:val="EFAE7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DC087D"/>
    <w:multiLevelType w:val="hybridMultilevel"/>
    <w:tmpl w:val="1CE627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FD73BA"/>
    <w:multiLevelType w:val="hybridMultilevel"/>
    <w:tmpl w:val="B546B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B12"/>
    <w:rsid w:val="00020C8C"/>
    <w:rsid w:val="000462B3"/>
    <w:rsid w:val="0007034F"/>
    <w:rsid w:val="00093DCB"/>
    <w:rsid w:val="00143DF9"/>
    <w:rsid w:val="001A1864"/>
    <w:rsid w:val="001E5341"/>
    <w:rsid w:val="002329B4"/>
    <w:rsid w:val="00233F86"/>
    <w:rsid w:val="00246538"/>
    <w:rsid w:val="0029393C"/>
    <w:rsid w:val="00301E57"/>
    <w:rsid w:val="00325671"/>
    <w:rsid w:val="00333F72"/>
    <w:rsid w:val="0038731B"/>
    <w:rsid w:val="003C1B30"/>
    <w:rsid w:val="004133C0"/>
    <w:rsid w:val="004E1E34"/>
    <w:rsid w:val="0050722A"/>
    <w:rsid w:val="005244FB"/>
    <w:rsid w:val="00574729"/>
    <w:rsid w:val="00577E76"/>
    <w:rsid w:val="005A5BDD"/>
    <w:rsid w:val="005B6DF2"/>
    <w:rsid w:val="005E307C"/>
    <w:rsid w:val="0060682C"/>
    <w:rsid w:val="0062385F"/>
    <w:rsid w:val="00697446"/>
    <w:rsid w:val="006C68FB"/>
    <w:rsid w:val="006D5176"/>
    <w:rsid w:val="007854AB"/>
    <w:rsid w:val="0078794E"/>
    <w:rsid w:val="007C7938"/>
    <w:rsid w:val="007F3601"/>
    <w:rsid w:val="008123AB"/>
    <w:rsid w:val="008167D8"/>
    <w:rsid w:val="00825D5B"/>
    <w:rsid w:val="00826908"/>
    <w:rsid w:val="008E7A01"/>
    <w:rsid w:val="008F17B8"/>
    <w:rsid w:val="009108AC"/>
    <w:rsid w:val="00914300"/>
    <w:rsid w:val="00921A19"/>
    <w:rsid w:val="00923A4B"/>
    <w:rsid w:val="00952FC8"/>
    <w:rsid w:val="00A25D14"/>
    <w:rsid w:val="00A320C5"/>
    <w:rsid w:val="00A42CA6"/>
    <w:rsid w:val="00AF047D"/>
    <w:rsid w:val="00B05539"/>
    <w:rsid w:val="00B320EC"/>
    <w:rsid w:val="00B40B12"/>
    <w:rsid w:val="00B54FD6"/>
    <w:rsid w:val="00B713A8"/>
    <w:rsid w:val="00B84C74"/>
    <w:rsid w:val="00B93F07"/>
    <w:rsid w:val="00C56936"/>
    <w:rsid w:val="00CA73E2"/>
    <w:rsid w:val="00D27575"/>
    <w:rsid w:val="00D952C2"/>
    <w:rsid w:val="00DD0F77"/>
    <w:rsid w:val="00DE2E41"/>
    <w:rsid w:val="00E11144"/>
    <w:rsid w:val="00E205F0"/>
    <w:rsid w:val="00E353B3"/>
    <w:rsid w:val="00E62E29"/>
    <w:rsid w:val="00EA070F"/>
    <w:rsid w:val="00EA614B"/>
    <w:rsid w:val="00EE4F17"/>
    <w:rsid w:val="00F46E1D"/>
    <w:rsid w:val="00F50F01"/>
    <w:rsid w:val="00F860B5"/>
    <w:rsid w:val="00FA4D24"/>
    <w:rsid w:val="00FB0C29"/>
    <w:rsid w:val="00FF7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14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14300"/>
  </w:style>
  <w:style w:type="paragraph" w:styleId="a5">
    <w:name w:val="Balloon Text"/>
    <w:basedOn w:val="a"/>
    <w:link w:val="a6"/>
    <w:uiPriority w:val="99"/>
    <w:semiHidden/>
    <w:unhideWhenUsed/>
    <w:rsid w:val="0091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430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32567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List Paragraph"/>
    <w:basedOn w:val="a"/>
    <w:uiPriority w:val="34"/>
    <w:qFormat/>
    <w:rsid w:val="004E1E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143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14300"/>
  </w:style>
  <w:style w:type="paragraph" w:styleId="a5">
    <w:name w:val="Balloon Text"/>
    <w:basedOn w:val="a"/>
    <w:link w:val="a6"/>
    <w:uiPriority w:val="99"/>
    <w:semiHidden/>
    <w:unhideWhenUsed/>
    <w:rsid w:val="0091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4300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32567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List Paragraph"/>
    <w:basedOn w:val="a"/>
    <w:uiPriority w:val="34"/>
    <w:qFormat/>
    <w:rsid w:val="004E1E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47" Type="http://schemas.openxmlformats.org/officeDocument/2006/relationships/chart" Target="charts/chart37.xml"/><Relationship Id="rId50" Type="http://schemas.openxmlformats.org/officeDocument/2006/relationships/chart" Target="charts/chart40.xml"/><Relationship Id="rId55" Type="http://schemas.openxmlformats.org/officeDocument/2006/relationships/chart" Target="charts/chart45.xm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1.xml"/><Relationship Id="rId54" Type="http://schemas.openxmlformats.org/officeDocument/2006/relationships/chart" Target="charts/chart44.xml"/><Relationship Id="rId62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45" Type="http://schemas.openxmlformats.org/officeDocument/2006/relationships/chart" Target="charts/chart35.xml"/><Relationship Id="rId53" Type="http://schemas.openxmlformats.org/officeDocument/2006/relationships/chart" Target="charts/chart43.xml"/><Relationship Id="rId58" Type="http://schemas.openxmlformats.org/officeDocument/2006/relationships/chart" Target="charts/chart48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49" Type="http://schemas.openxmlformats.org/officeDocument/2006/relationships/chart" Target="charts/chart39.xml"/><Relationship Id="rId57" Type="http://schemas.openxmlformats.org/officeDocument/2006/relationships/chart" Target="charts/chart47.xml"/><Relationship Id="rId61" Type="http://schemas.openxmlformats.org/officeDocument/2006/relationships/chart" Target="charts/chart51.xml"/><Relationship Id="rId10" Type="http://schemas.openxmlformats.org/officeDocument/2006/relationships/image" Target="media/image3.png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chart" Target="charts/chart34.xml"/><Relationship Id="rId52" Type="http://schemas.openxmlformats.org/officeDocument/2006/relationships/chart" Target="charts/chart42.xml"/><Relationship Id="rId60" Type="http://schemas.openxmlformats.org/officeDocument/2006/relationships/chart" Target="charts/chart50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chart" Target="charts/chart33.xml"/><Relationship Id="rId48" Type="http://schemas.openxmlformats.org/officeDocument/2006/relationships/chart" Target="charts/chart38.xml"/><Relationship Id="rId56" Type="http://schemas.openxmlformats.org/officeDocument/2006/relationships/chart" Target="charts/chart46.xml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chart" Target="charts/chart41.xml"/><Relationship Id="rId3" Type="http://schemas.microsoft.com/office/2007/relationships/stylesWithEffects" Target="stylesWithEffect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46" Type="http://schemas.openxmlformats.org/officeDocument/2006/relationships/chart" Target="charts/chart36.xml"/><Relationship Id="rId59" Type="http://schemas.openxmlformats.org/officeDocument/2006/relationships/chart" Target="charts/chart49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4.xlsx"/><Relationship Id="rId1" Type="http://schemas.openxmlformats.org/officeDocument/2006/relationships/themeOverride" Target="../theme/themeOverride2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5.xlsx"/><Relationship Id="rId1" Type="http://schemas.openxmlformats.org/officeDocument/2006/relationships/themeOverride" Target="../theme/themeOverride24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6.xlsx"/><Relationship Id="rId1" Type="http://schemas.openxmlformats.org/officeDocument/2006/relationships/themeOverride" Target="../theme/themeOverride25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7.xlsx"/><Relationship Id="rId1" Type="http://schemas.openxmlformats.org/officeDocument/2006/relationships/themeOverride" Target="../theme/themeOverride26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8.xlsx"/><Relationship Id="rId1" Type="http://schemas.openxmlformats.org/officeDocument/2006/relationships/themeOverride" Target="../theme/themeOverride27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9.xlsx"/><Relationship Id="rId1" Type="http://schemas.openxmlformats.org/officeDocument/2006/relationships/themeOverride" Target="../theme/themeOverride28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0.xlsx"/><Relationship Id="rId1" Type="http://schemas.openxmlformats.org/officeDocument/2006/relationships/themeOverride" Target="../theme/themeOverride29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1.xlsx"/><Relationship Id="rId1" Type="http://schemas.openxmlformats.org/officeDocument/2006/relationships/themeOverride" Target="../theme/themeOverride30.xm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2.xlsx"/><Relationship Id="rId1" Type="http://schemas.openxmlformats.org/officeDocument/2006/relationships/themeOverride" Target="../theme/themeOverride31.xml"/></Relationships>
</file>

<file path=word/charts/_rels/chart3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3.xlsx"/><Relationship Id="rId1" Type="http://schemas.openxmlformats.org/officeDocument/2006/relationships/themeOverride" Target="../theme/themeOverride32.xml"/></Relationships>
</file>

<file path=word/charts/_rels/chart3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4.xlsx"/><Relationship Id="rId1" Type="http://schemas.openxmlformats.org/officeDocument/2006/relationships/themeOverride" Target="../theme/themeOverride33.xml"/></Relationships>
</file>

<file path=word/charts/_rels/chart3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5.xlsx"/><Relationship Id="rId1" Type="http://schemas.openxmlformats.org/officeDocument/2006/relationships/themeOverride" Target="../theme/themeOverride34.xml"/></Relationships>
</file>

<file path=word/charts/_rels/chart3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6.xlsx"/><Relationship Id="rId1" Type="http://schemas.openxmlformats.org/officeDocument/2006/relationships/themeOverride" Target="../theme/themeOverride35.xml"/></Relationships>
</file>

<file path=word/charts/_rels/chart3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7.xlsx"/><Relationship Id="rId1" Type="http://schemas.openxmlformats.org/officeDocument/2006/relationships/themeOverride" Target="../theme/themeOverride36.xml"/></Relationships>
</file>

<file path=word/charts/_rels/chart3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8.xlsx"/><Relationship Id="rId1" Type="http://schemas.openxmlformats.org/officeDocument/2006/relationships/themeOverride" Target="../theme/themeOverride37.xml"/></Relationships>
</file>

<file path=word/charts/_rels/chart3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9.xlsx"/><Relationship Id="rId1" Type="http://schemas.openxmlformats.org/officeDocument/2006/relationships/themeOverride" Target="../theme/themeOverride38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4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0.xlsx"/><Relationship Id="rId1" Type="http://schemas.openxmlformats.org/officeDocument/2006/relationships/themeOverride" Target="../theme/themeOverride39.xml"/></Relationships>
</file>

<file path=word/charts/_rels/chart4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1.xlsx"/><Relationship Id="rId1" Type="http://schemas.openxmlformats.org/officeDocument/2006/relationships/themeOverride" Target="../theme/themeOverride40.xml"/></Relationships>
</file>

<file path=word/charts/_rels/chart4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2.xlsx"/><Relationship Id="rId1" Type="http://schemas.openxmlformats.org/officeDocument/2006/relationships/themeOverride" Target="../theme/themeOverride41.xml"/></Relationships>
</file>

<file path=word/charts/_rels/chart4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3.xlsx"/><Relationship Id="rId1" Type="http://schemas.openxmlformats.org/officeDocument/2006/relationships/themeOverride" Target="../theme/themeOverride42.xml"/></Relationships>
</file>

<file path=word/charts/_rels/chart4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4.xlsx"/><Relationship Id="rId1" Type="http://schemas.openxmlformats.org/officeDocument/2006/relationships/themeOverride" Target="../theme/themeOverride43.xml"/></Relationships>
</file>

<file path=word/charts/_rels/chart4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5.xlsx"/><Relationship Id="rId1" Type="http://schemas.openxmlformats.org/officeDocument/2006/relationships/themeOverride" Target="../theme/themeOverride44.xml"/></Relationships>
</file>

<file path=word/charts/_rels/chart4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6.xlsx"/><Relationship Id="rId1" Type="http://schemas.openxmlformats.org/officeDocument/2006/relationships/themeOverride" Target="../theme/themeOverride45.xml"/></Relationships>
</file>

<file path=word/charts/_rels/chart4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7.xlsx"/><Relationship Id="rId1" Type="http://schemas.openxmlformats.org/officeDocument/2006/relationships/themeOverride" Target="../theme/themeOverride46.xml"/></Relationships>
</file>

<file path=word/charts/_rels/chart4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8.xlsx"/><Relationship Id="rId1" Type="http://schemas.openxmlformats.org/officeDocument/2006/relationships/themeOverride" Target="../theme/themeOverride47.xml"/></Relationships>
</file>

<file path=word/charts/_rels/chart4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9.xlsx"/><Relationship Id="rId1" Type="http://schemas.openxmlformats.org/officeDocument/2006/relationships/themeOverride" Target="../theme/themeOverride48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5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0.xlsx"/><Relationship Id="rId1" Type="http://schemas.openxmlformats.org/officeDocument/2006/relationships/themeOverride" Target="../theme/themeOverride49.xml"/></Relationships>
</file>

<file path=word/charts/_rels/chart5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1.xlsx"/><Relationship Id="rId1" Type="http://schemas.openxmlformats.org/officeDocument/2006/relationships/themeOverride" Target="../theme/themeOverride50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-3</c:v>
                </c:pt>
                <c:pt idx="1">
                  <c:v>-8</c:v>
                </c:pt>
                <c:pt idx="2">
                  <c:v>7</c:v>
                </c:pt>
                <c:pt idx="3">
                  <c:v>12</c:v>
                </c:pt>
                <c:pt idx="4">
                  <c:v>18</c:v>
                </c:pt>
                <c:pt idx="5">
                  <c:v>19</c:v>
                </c:pt>
                <c:pt idx="6">
                  <c:v>21</c:v>
                </c:pt>
                <c:pt idx="7">
                  <c:v>22</c:v>
                </c:pt>
                <c:pt idx="8">
                  <c:v>17</c:v>
                </c:pt>
                <c:pt idx="9">
                  <c:v>9</c:v>
                </c:pt>
                <c:pt idx="10">
                  <c:v>1</c:v>
                </c:pt>
                <c:pt idx="11">
                  <c:v>-2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-2</c:v>
                </c:pt>
                <c:pt idx="1">
                  <c:v>-1</c:v>
                </c:pt>
                <c:pt idx="2">
                  <c:v>-1</c:v>
                </c:pt>
                <c:pt idx="3">
                  <c:v>-1</c:v>
                </c:pt>
                <c:pt idx="4">
                  <c:v>-1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-1</c:v>
                </c:pt>
                <c:pt idx="9">
                  <c:v>-1</c:v>
                </c:pt>
                <c:pt idx="10">
                  <c:v>-1</c:v>
                </c:pt>
                <c:pt idx="11">
                  <c:v>-1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Лист1!$D$2:$D$13</c:f>
              <c:numCache>
                <c:formatCode>General</c:formatCode>
                <c:ptCount val="12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342400"/>
        <c:axId val="54343936"/>
      </c:lineChart>
      <c:catAx>
        <c:axId val="54342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54343936"/>
        <c:crosses val="autoZero"/>
        <c:auto val="1"/>
        <c:lblAlgn val="ctr"/>
        <c:lblOffset val="100"/>
        <c:noMultiLvlLbl val="0"/>
      </c:catAx>
      <c:valAx>
        <c:axId val="54343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54342400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февраль</c:v>
                </c:pt>
              </c:strCache>
            </c:strRef>
          </c:tx>
          <c:invertIfNegative val="0"/>
          <c:cat>
            <c:numRef>
              <c:f>Лист1!$A$2:$A$29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</c:numCache>
            </c:numRef>
          </c:cat>
          <c:val>
            <c:numRef>
              <c:f>Лист1!$B$2:$B$29</c:f>
              <c:numCache>
                <c:formatCode>General</c:formatCode>
                <c:ptCount val="28"/>
                <c:pt idx="0">
                  <c:v>73</c:v>
                </c:pt>
                <c:pt idx="1">
                  <c:v>96</c:v>
                </c:pt>
                <c:pt idx="2">
                  <c:v>94</c:v>
                </c:pt>
                <c:pt idx="3">
                  <c:v>75</c:v>
                </c:pt>
                <c:pt idx="4">
                  <c:v>76</c:v>
                </c:pt>
                <c:pt idx="5">
                  <c:v>85</c:v>
                </c:pt>
                <c:pt idx="6">
                  <c:v>79</c:v>
                </c:pt>
                <c:pt idx="7">
                  <c:v>89</c:v>
                </c:pt>
                <c:pt idx="8">
                  <c:v>88</c:v>
                </c:pt>
                <c:pt idx="9">
                  <c:v>89</c:v>
                </c:pt>
                <c:pt idx="10">
                  <c:v>86</c:v>
                </c:pt>
                <c:pt idx="11">
                  <c:v>93</c:v>
                </c:pt>
                <c:pt idx="12">
                  <c:v>75</c:v>
                </c:pt>
                <c:pt idx="13">
                  <c:v>86</c:v>
                </c:pt>
                <c:pt idx="14">
                  <c:v>85</c:v>
                </c:pt>
                <c:pt idx="15">
                  <c:v>93</c:v>
                </c:pt>
                <c:pt idx="16">
                  <c:v>98</c:v>
                </c:pt>
                <c:pt idx="17">
                  <c:v>94</c:v>
                </c:pt>
                <c:pt idx="18">
                  <c:v>82</c:v>
                </c:pt>
                <c:pt idx="19">
                  <c:v>80</c:v>
                </c:pt>
                <c:pt idx="20">
                  <c:v>87</c:v>
                </c:pt>
                <c:pt idx="21">
                  <c:v>78</c:v>
                </c:pt>
                <c:pt idx="22">
                  <c:v>85</c:v>
                </c:pt>
                <c:pt idx="23">
                  <c:v>80</c:v>
                </c:pt>
                <c:pt idx="24">
                  <c:v>77</c:v>
                </c:pt>
                <c:pt idx="25">
                  <c:v>70</c:v>
                </c:pt>
                <c:pt idx="26">
                  <c:v>81</c:v>
                </c:pt>
                <c:pt idx="27">
                  <c:v>71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Лист1!$A$2:$A$29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</c:numCache>
            </c:numRef>
          </c:cat>
          <c:val>
            <c:numRef>
              <c:f>Лист1!$C$2:$C$29</c:f>
              <c:numCache>
                <c:formatCode>General</c:formatCode>
                <c:ptCount val="28"/>
                <c:pt idx="0">
                  <c:v>3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4</c:v>
                </c:pt>
                <c:pt idx="7">
                  <c:v>3</c:v>
                </c:pt>
                <c:pt idx="8">
                  <c:v>3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2</c:v>
                </c:pt>
                <c:pt idx="14">
                  <c:v>4</c:v>
                </c:pt>
                <c:pt idx="15">
                  <c:v>4</c:v>
                </c:pt>
                <c:pt idx="16">
                  <c:v>3</c:v>
                </c:pt>
                <c:pt idx="17">
                  <c:v>2</c:v>
                </c:pt>
                <c:pt idx="18">
                  <c:v>3</c:v>
                </c:pt>
                <c:pt idx="19">
                  <c:v>3</c:v>
                </c:pt>
                <c:pt idx="20">
                  <c:v>2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3</c:v>
                </c:pt>
                <c:pt idx="26">
                  <c:v>1</c:v>
                </c:pt>
                <c:pt idx="27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6701056"/>
        <c:axId val="136702592"/>
        <c:axId val="0"/>
      </c:bar3DChart>
      <c:catAx>
        <c:axId val="1367010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6702592"/>
        <c:crosses val="autoZero"/>
        <c:auto val="1"/>
        <c:lblAlgn val="ctr"/>
        <c:lblOffset val="100"/>
        <c:noMultiLvlLbl val="0"/>
      </c:catAx>
      <c:valAx>
        <c:axId val="1367025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7010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атмосферное давление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747.7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C9-45DA-8F16-0E011D5A34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738.8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9-45DA-8F16-0E011D5A34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739.3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C9-45DA-8F16-0E011D5A34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737.9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C9-45DA-8F16-0E011D5A343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747.1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9-45DA-8F16-0E011D5A343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746.8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C9-45DA-8F16-0E011D5A343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754.6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C9-45DA-8F16-0E011D5A343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752.1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C9-45DA-8F16-0E011D5A343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748.7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C9-45DA-8F16-0E011D5A343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747.5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C9-45DA-8F16-0E011D5A343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744.8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C9-45DA-8F16-0E011D5A343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746.3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C9-45DA-8F16-0E011D5A343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6C9-45DA-8F16-0E011D5A343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752.7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6C9-45DA-8F16-0E011D5A343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756.6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6C9-45DA-8F16-0E011D5A343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754.2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6C9-45DA-8F16-0E011D5A343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17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749.4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6C9-45DA-8F16-0E011D5A343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746.9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6C9-45DA-8F16-0E011D5A3435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749.9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6C9-45DA-8F16-0E011D5A3435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752.2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E6C9-45DA-8F16-0E011D5A3435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753.1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E6C9-45DA-8F16-0E011D5A3435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755.4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6C9-45DA-8F16-0E011D5A3435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754.8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E6C9-45DA-8F16-0E011D5A3435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24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754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6C9-45DA-8F16-0E011D5A3435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754.7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E6C9-45DA-8F16-0E011D5A3435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26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753.7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E6C9-45DA-8F16-0E011D5A3435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27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757.2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E6C9-45DA-8F16-0E011D5A3435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28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756.7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E6C9-45DA-8F16-0E011D5A34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37175424"/>
        <c:axId val="137176960"/>
      </c:barChart>
      <c:catAx>
        <c:axId val="1371754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7176960"/>
        <c:crosses val="autoZero"/>
        <c:auto val="1"/>
        <c:lblAlgn val="ctr"/>
        <c:lblOffset val="100"/>
        <c:noMultiLvlLbl val="0"/>
      </c:catAx>
      <c:valAx>
        <c:axId val="137176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175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-1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2</c:v>
                </c:pt>
                <c:pt idx="5">
                  <c:v>4</c:v>
                </c:pt>
                <c:pt idx="6">
                  <c:v>5</c:v>
                </c:pt>
                <c:pt idx="7">
                  <c:v>5</c:v>
                </c:pt>
                <c:pt idx="8">
                  <c:v>6</c:v>
                </c:pt>
                <c:pt idx="9">
                  <c:v>3</c:v>
                </c:pt>
                <c:pt idx="10">
                  <c:v>6</c:v>
                </c:pt>
                <c:pt idx="11">
                  <c:v>4</c:v>
                </c:pt>
                <c:pt idx="12">
                  <c:v>5</c:v>
                </c:pt>
                <c:pt idx="13">
                  <c:v>9</c:v>
                </c:pt>
                <c:pt idx="14">
                  <c:v>7</c:v>
                </c:pt>
                <c:pt idx="15">
                  <c:v>10</c:v>
                </c:pt>
                <c:pt idx="16">
                  <c:v>9</c:v>
                </c:pt>
                <c:pt idx="17">
                  <c:v>8</c:v>
                </c:pt>
                <c:pt idx="18">
                  <c:v>5</c:v>
                </c:pt>
                <c:pt idx="19">
                  <c:v>7</c:v>
                </c:pt>
                <c:pt idx="20">
                  <c:v>9</c:v>
                </c:pt>
                <c:pt idx="21">
                  <c:v>9</c:v>
                </c:pt>
                <c:pt idx="22">
                  <c:v>11</c:v>
                </c:pt>
                <c:pt idx="23">
                  <c:v>14</c:v>
                </c:pt>
                <c:pt idx="24">
                  <c:v>12</c:v>
                </c:pt>
                <c:pt idx="25">
                  <c:v>5</c:v>
                </c:pt>
                <c:pt idx="26">
                  <c:v>9</c:v>
                </c:pt>
                <c:pt idx="27">
                  <c:v>9</c:v>
                </c:pt>
                <c:pt idx="28">
                  <c:v>10</c:v>
                </c:pt>
                <c:pt idx="29">
                  <c:v>12</c:v>
                </c:pt>
                <c:pt idx="30">
                  <c:v>12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-1</c:v>
                </c:pt>
                <c:pt idx="1">
                  <c:v>-2</c:v>
                </c:pt>
                <c:pt idx="2">
                  <c:v>-2</c:v>
                </c:pt>
                <c:pt idx="3">
                  <c:v>-1</c:v>
                </c:pt>
                <c:pt idx="4">
                  <c:v>-1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-1</c:v>
                </c:pt>
                <c:pt idx="9">
                  <c:v>-1</c:v>
                </c:pt>
                <c:pt idx="10">
                  <c:v>-2</c:v>
                </c:pt>
                <c:pt idx="11">
                  <c:v>-2</c:v>
                </c:pt>
                <c:pt idx="12">
                  <c:v>-1</c:v>
                </c:pt>
                <c:pt idx="13">
                  <c:v>-1</c:v>
                </c:pt>
                <c:pt idx="14">
                  <c:v>-2</c:v>
                </c:pt>
                <c:pt idx="15">
                  <c:v>-1</c:v>
                </c:pt>
                <c:pt idx="16">
                  <c:v>0</c:v>
                </c:pt>
                <c:pt idx="17">
                  <c:v>0</c:v>
                </c:pt>
                <c:pt idx="18">
                  <c:v>-2</c:v>
                </c:pt>
                <c:pt idx="19">
                  <c:v>-1</c:v>
                </c:pt>
                <c:pt idx="20">
                  <c:v>-1</c:v>
                </c:pt>
                <c:pt idx="21">
                  <c:v>-2</c:v>
                </c:pt>
                <c:pt idx="22">
                  <c:v>-1</c:v>
                </c:pt>
                <c:pt idx="23">
                  <c:v>-1</c:v>
                </c:pt>
                <c:pt idx="24">
                  <c:v>-2</c:v>
                </c:pt>
                <c:pt idx="25">
                  <c:v>0</c:v>
                </c:pt>
                <c:pt idx="26">
                  <c:v>0</c:v>
                </c:pt>
                <c:pt idx="27">
                  <c:v>-1</c:v>
                </c:pt>
                <c:pt idx="28">
                  <c:v>-2</c:v>
                </c:pt>
                <c:pt idx="29">
                  <c:v>-1</c:v>
                </c:pt>
                <c:pt idx="30">
                  <c:v>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Лист1!$D$2:$D$32</c:f>
              <c:numCache>
                <c:formatCode>General</c:formatCode>
                <c:ptCount val="31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920448"/>
        <c:axId val="136926336"/>
      </c:lineChart>
      <c:catAx>
        <c:axId val="136920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6926336"/>
        <c:crosses val="autoZero"/>
        <c:auto val="1"/>
        <c:lblAlgn val="ctr"/>
        <c:lblOffset val="100"/>
        <c:noMultiLvlLbl val="0"/>
      </c:catAx>
      <c:valAx>
        <c:axId val="136926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920448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роза</a:t>
            </a:r>
            <a:r>
              <a:rPr lang="ru-RU" baseline="0"/>
              <a:t> ветров</a:t>
            </a:r>
            <a:endParaRPr lang="ru-RU"/>
          </a:p>
        </c:rich>
      </c:tx>
      <c:overlay val="0"/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февраль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6</c:v>
                </c:pt>
                <c:pt idx="2">
                  <c:v>2</c:v>
                </c:pt>
                <c:pt idx="3">
                  <c:v>9</c:v>
                </c:pt>
                <c:pt idx="4">
                  <c:v>1</c:v>
                </c:pt>
                <c:pt idx="5">
                  <c:v>4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6941952"/>
        <c:axId val="136943488"/>
      </c:radarChart>
      <c:catAx>
        <c:axId val="136941952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136943488"/>
        <c:crosses val="autoZero"/>
        <c:auto val="1"/>
        <c:lblAlgn val="ctr"/>
        <c:lblOffset val="100"/>
        <c:noMultiLvlLbl val="0"/>
      </c:catAx>
      <c:valAx>
        <c:axId val="136943488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369419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февраль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73</c:v>
                </c:pt>
                <c:pt idx="1">
                  <c:v>96</c:v>
                </c:pt>
                <c:pt idx="2">
                  <c:v>94</c:v>
                </c:pt>
                <c:pt idx="3">
                  <c:v>75</c:v>
                </c:pt>
                <c:pt idx="4">
                  <c:v>76</c:v>
                </c:pt>
                <c:pt idx="5">
                  <c:v>85</c:v>
                </c:pt>
                <c:pt idx="6">
                  <c:v>79</c:v>
                </c:pt>
                <c:pt idx="7">
                  <c:v>89</c:v>
                </c:pt>
                <c:pt idx="8">
                  <c:v>88</c:v>
                </c:pt>
                <c:pt idx="9">
                  <c:v>89</c:v>
                </c:pt>
                <c:pt idx="10">
                  <c:v>86</c:v>
                </c:pt>
                <c:pt idx="11">
                  <c:v>93</c:v>
                </c:pt>
                <c:pt idx="12">
                  <c:v>75</c:v>
                </c:pt>
                <c:pt idx="13">
                  <c:v>86</c:v>
                </c:pt>
                <c:pt idx="14">
                  <c:v>85</c:v>
                </c:pt>
                <c:pt idx="15">
                  <c:v>93</c:v>
                </c:pt>
                <c:pt idx="16">
                  <c:v>98</c:v>
                </c:pt>
                <c:pt idx="17">
                  <c:v>94</c:v>
                </c:pt>
                <c:pt idx="18">
                  <c:v>82</c:v>
                </c:pt>
                <c:pt idx="19">
                  <c:v>80</c:v>
                </c:pt>
                <c:pt idx="20">
                  <c:v>87</c:v>
                </c:pt>
                <c:pt idx="21">
                  <c:v>78</c:v>
                </c:pt>
                <c:pt idx="22">
                  <c:v>85</c:v>
                </c:pt>
                <c:pt idx="23">
                  <c:v>80</c:v>
                </c:pt>
                <c:pt idx="24">
                  <c:v>77</c:v>
                </c:pt>
                <c:pt idx="25">
                  <c:v>70</c:v>
                </c:pt>
                <c:pt idx="26">
                  <c:v>81</c:v>
                </c:pt>
                <c:pt idx="27">
                  <c:v>71</c:v>
                </c:pt>
                <c:pt idx="28">
                  <c:v>65</c:v>
                </c:pt>
                <c:pt idx="29">
                  <c:v>70</c:v>
                </c:pt>
                <c:pt idx="30">
                  <c:v>72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1.8</c:v>
                </c:pt>
                <c:pt idx="3">
                  <c:v>2.8</c:v>
                </c:pt>
                <c:pt idx="4">
                  <c:v>1</c:v>
                </c:pt>
                <c:pt idx="5">
                  <c:v>1</c:v>
                </c:pt>
                <c:pt idx="6">
                  <c:v>21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  <c:pt idx="14">
                  <c:v>2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2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3</c:v>
                </c:pt>
                <c:pt idx="3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7194112"/>
        <c:axId val="204636544"/>
        <c:axId val="0"/>
      </c:bar3DChart>
      <c:catAx>
        <c:axId val="137194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636544"/>
        <c:crosses val="autoZero"/>
        <c:auto val="1"/>
        <c:lblAlgn val="ctr"/>
        <c:lblOffset val="100"/>
        <c:noMultiLvlLbl val="0"/>
      </c:catAx>
      <c:valAx>
        <c:axId val="204636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71941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атмосферное давление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C9-45DA-8F16-0E011D5A34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9-45DA-8F16-0E011D5A34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C9-45DA-8F16-0E011D5A34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745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C9-45DA-8F16-0E011D5A343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9-45DA-8F16-0E011D5A343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747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C9-45DA-8F16-0E011D5A343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C9-45DA-8F16-0E011D5A343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753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C9-45DA-8F16-0E011D5A343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C9-45DA-8F16-0E011D5A343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740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C9-45DA-8F16-0E011D5A343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745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C9-45DA-8F16-0E011D5A343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744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C9-45DA-8F16-0E011D5A343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6C9-45DA-8F16-0E011D5A343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753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6C9-45DA-8F16-0E011D5A343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757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6C9-45DA-8F16-0E011D5A343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760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6C9-45DA-8F16-0E011D5A343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17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6C9-45DA-8F16-0E011D5A343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755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6C9-45DA-8F16-0E011D5A3435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6C9-45DA-8F16-0E011D5A3435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754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E6C9-45DA-8F16-0E011D5A3435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E6C9-45DA-8F16-0E011D5A3435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760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6C9-45DA-8F16-0E011D5A3435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765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E6C9-45DA-8F16-0E011D5A3435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24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6C9-45DA-8F16-0E011D5A3435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745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E6C9-45DA-8F16-0E011D5A3435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26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747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E6C9-45DA-8F16-0E011D5A3435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27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750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E6C9-45DA-8F16-0E011D5A3435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28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752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E6C9-45DA-8F16-0E011D5A3435}"/>
            </c:ext>
          </c:extLst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29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Лист1!$AD$2</c:f>
              <c:numCache>
                <c:formatCode>General</c:formatCode>
                <c:ptCount val="1"/>
                <c:pt idx="0">
                  <c:v>758</c:v>
                </c:pt>
              </c:numCache>
            </c:numRef>
          </c:val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30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Лист1!$AE$2</c:f>
              <c:numCache>
                <c:formatCode>General</c:formatCode>
                <c:ptCount val="1"/>
                <c:pt idx="0">
                  <c:v>760</c:v>
                </c:pt>
              </c:numCache>
            </c:numRef>
          </c:val>
        </c:ser>
        <c:ser>
          <c:idx val="30"/>
          <c:order val="30"/>
          <c:tx>
            <c:strRef>
              <c:f>Лист1!$AF$1</c:f>
              <c:strCache>
                <c:ptCount val="1"/>
                <c:pt idx="0">
                  <c:v>31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Лист1!$AF$2</c:f>
              <c:numCache>
                <c:formatCode>General</c:formatCode>
                <c:ptCount val="1"/>
                <c:pt idx="0">
                  <c:v>755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198119808"/>
        <c:axId val="198124672"/>
      </c:barChart>
      <c:catAx>
        <c:axId val="19811980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98124672"/>
        <c:crosses val="autoZero"/>
        <c:auto val="1"/>
        <c:lblAlgn val="ctr"/>
        <c:lblOffset val="100"/>
        <c:noMultiLvlLbl val="0"/>
      </c:catAx>
      <c:valAx>
        <c:axId val="1981246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8119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3</c:v>
                </c:pt>
                <c:pt idx="1">
                  <c:v>2</c:v>
                </c:pt>
                <c:pt idx="2">
                  <c:v>6</c:v>
                </c:pt>
                <c:pt idx="3">
                  <c:v>13</c:v>
                </c:pt>
                <c:pt idx="4">
                  <c:v>9</c:v>
                </c:pt>
                <c:pt idx="5">
                  <c:v>7</c:v>
                </c:pt>
                <c:pt idx="6">
                  <c:v>13</c:v>
                </c:pt>
                <c:pt idx="7">
                  <c:v>15</c:v>
                </c:pt>
                <c:pt idx="8">
                  <c:v>15</c:v>
                </c:pt>
                <c:pt idx="9">
                  <c:v>5</c:v>
                </c:pt>
                <c:pt idx="10">
                  <c:v>7</c:v>
                </c:pt>
                <c:pt idx="11">
                  <c:v>11</c:v>
                </c:pt>
                <c:pt idx="12">
                  <c:v>13</c:v>
                </c:pt>
                <c:pt idx="13">
                  <c:v>14</c:v>
                </c:pt>
                <c:pt idx="14">
                  <c:v>17</c:v>
                </c:pt>
                <c:pt idx="15">
                  <c:v>16</c:v>
                </c:pt>
                <c:pt idx="16">
                  <c:v>11</c:v>
                </c:pt>
                <c:pt idx="17">
                  <c:v>11</c:v>
                </c:pt>
                <c:pt idx="18">
                  <c:v>11</c:v>
                </c:pt>
                <c:pt idx="19">
                  <c:v>19</c:v>
                </c:pt>
                <c:pt idx="20">
                  <c:v>11</c:v>
                </c:pt>
                <c:pt idx="21">
                  <c:v>11</c:v>
                </c:pt>
                <c:pt idx="22">
                  <c:v>12</c:v>
                </c:pt>
                <c:pt idx="23">
                  <c:v>12</c:v>
                </c:pt>
                <c:pt idx="24">
                  <c:v>10</c:v>
                </c:pt>
                <c:pt idx="25">
                  <c:v>11</c:v>
                </c:pt>
                <c:pt idx="26">
                  <c:v>12</c:v>
                </c:pt>
                <c:pt idx="27">
                  <c:v>16</c:v>
                </c:pt>
                <c:pt idx="28">
                  <c:v>20</c:v>
                </c:pt>
                <c:pt idx="29">
                  <c:v>19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-1</c:v>
                </c:pt>
                <c:pt idx="1">
                  <c:v>-1</c:v>
                </c:pt>
                <c:pt idx="2">
                  <c:v>0</c:v>
                </c:pt>
                <c:pt idx="3">
                  <c:v>0</c:v>
                </c:pt>
                <c:pt idx="4">
                  <c:v>-2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-1</c:v>
                </c:pt>
                <c:pt idx="9">
                  <c:v>-2</c:v>
                </c:pt>
                <c:pt idx="10">
                  <c:v>-2</c:v>
                </c:pt>
                <c:pt idx="11">
                  <c:v>-2</c:v>
                </c:pt>
                <c:pt idx="12">
                  <c:v>-1</c:v>
                </c:pt>
                <c:pt idx="13">
                  <c:v>-2</c:v>
                </c:pt>
                <c:pt idx="14">
                  <c:v>-1</c:v>
                </c:pt>
                <c:pt idx="15">
                  <c:v>-2</c:v>
                </c:pt>
                <c:pt idx="16">
                  <c:v>-2</c:v>
                </c:pt>
                <c:pt idx="17">
                  <c:v>-2</c:v>
                </c:pt>
                <c:pt idx="18">
                  <c:v>-1</c:v>
                </c:pt>
                <c:pt idx="19">
                  <c:v>0</c:v>
                </c:pt>
                <c:pt idx="20">
                  <c:v>-1</c:v>
                </c:pt>
                <c:pt idx="21">
                  <c:v>-2</c:v>
                </c:pt>
                <c:pt idx="22">
                  <c:v>0</c:v>
                </c:pt>
                <c:pt idx="23">
                  <c:v>0</c:v>
                </c:pt>
                <c:pt idx="24">
                  <c:v>0</c:v>
                </c:pt>
                <c:pt idx="25">
                  <c:v>-1</c:v>
                </c:pt>
                <c:pt idx="26">
                  <c:v>-2</c:v>
                </c:pt>
                <c:pt idx="27">
                  <c:v>-1</c:v>
                </c:pt>
                <c:pt idx="28">
                  <c:v>-2</c:v>
                </c:pt>
                <c:pt idx="29">
                  <c:v>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Лист1!$D$2:$D$32</c:f>
              <c:numCache>
                <c:formatCode>General</c:formatCode>
                <c:ptCount val="31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4880512"/>
        <c:axId val="204882304"/>
      </c:lineChart>
      <c:catAx>
        <c:axId val="204880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882304"/>
        <c:crosses val="autoZero"/>
        <c:auto val="1"/>
        <c:lblAlgn val="ctr"/>
        <c:lblOffset val="100"/>
        <c:noMultiLvlLbl val="0"/>
      </c:catAx>
      <c:valAx>
        <c:axId val="2048823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880512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роза</a:t>
            </a:r>
            <a:r>
              <a:rPr lang="ru-RU" baseline="0"/>
              <a:t> ветров</a:t>
            </a:r>
            <a:endParaRPr lang="ru-RU"/>
          </a:p>
        </c:rich>
      </c:tx>
      <c:overlay val="0"/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2</c:v>
                </c:pt>
                <c:pt idx="4">
                  <c:v>8</c:v>
                </c:pt>
                <c:pt idx="5">
                  <c:v>2</c:v>
                </c:pt>
                <c:pt idx="6">
                  <c:v>6</c:v>
                </c:pt>
                <c:pt idx="7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4893568"/>
        <c:axId val="204907648"/>
      </c:radarChart>
      <c:catAx>
        <c:axId val="204893568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204907648"/>
        <c:crosses val="autoZero"/>
        <c:auto val="1"/>
        <c:lblAlgn val="ctr"/>
        <c:lblOffset val="100"/>
        <c:noMultiLvlLbl val="0"/>
      </c:catAx>
      <c:valAx>
        <c:axId val="204907648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2048935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АПРЕЛЬ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Лист1!$B$2:$B$31</c:f>
              <c:numCache>
                <c:formatCode>General</c:formatCode>
                <c:ptCount val="30"/>
                <c:pt idx="0">
                  <c:v>98</c:v>
                </c:pt>
                <c:pt idx="1">
                  <c:v>96</c:v>
                </c:pt>
                <c:pt idx="2">
                  <c:v>91</c:v>
                </c:pt>
                <c:pt idx="3">
                  <c:v>95</c:v>
                </c:pt>
                <c:pt idx="4">
                  <c:v>86</c:v>
                </c:pt>
                <c:pt idx="5">
                  <c:v>92</c:v>
                </c:pt>
                <c:pt idx="6">
                  <c:v>75</c:v>
                </c:pt>
                <c:pt idx="7">
                  <c:v>76</c:v>
                </c:pt>
                <c:pt idx="8">
                  <c:v>73</c:v>
                </c:pt>
                <c:pt idx="9">
                  <c:v>69</c:v>
                </c:pt>
                <c:pt idx="10">
                  <c:v>90</c:v>
                </c:pt>
                <c:pt idx="11">
                  <c:v>79</c:v>
                </c:pt>
                <c:pt idx="12">
                  <c:v>68</c:v>
                </c:pt>
                <c:pt idx="13">
                  <c:v>58</c:v>
                </c:pt>
                <c:pt idx="14">
                  <c:v>68</c:v>
                </c:pt>
                <c:pt idx="15">
                  <c:v>89</c:v>
                </c:pt>
                <c:pt idx="16">
                  <c:v>89</c:v>
                </c:pt>
                <c:pt idx="17">
                  <c:v>86</c:v>
                </c:pt>
                <c:pt idx="18">
                  <c:v>81</c:v>
                </c:pt>
                <c:pt idx="19">
                  <c:v>78</c:v>
                </c:pt>
                <c:pt idx="20">
                  <c:v>61</c:v>
                </c:pt>
                <c:pt idx="21">
                  <c:v>75</c:v>
                </c:pt>
                <c:pt idx="22">
                  <c:v>77</c:v>
                </c:pt>
                <c:pt idx="23">
                  <c:v>88</c:v>
                </c:pt>
                <c:pt idx="24">
                  <c:v>75</c:v>
                </c:pt>
                <c:pt idx="25">
                  <c:v>81</c:v>
                </c:pt>
                <c:pt idx="26">
                  <c:v>80</c:v>
                </c:pt>
                <c:pt idx="27">
                  <c:v>85</c:v>
                </c:pt>
                <c:pt idx="28">
                  <c:v>78</c:v>
                </c:pt>
                <c:pt idx="29">
                  <c:v>82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Лист1!$A$2:$A$31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Лист1!$C$2:$C$31</c:f>
              <c:numCache>
                <c:formatCode>General</c:formatCode>
                <c:ptCount val="30"/>
                <c:pt idx="0">
                  <c:v>2</c:v>
                </c:pt>
                <c:pt idx="1">
                  <c:v>2</c:v>
                </c:pt>
                <c:pt idx="2">
                  <c:v>1.8</c:v>
                </c:pt>
                <c:pt idx="3">
                  <c:v>3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2</c:v>
                </c:pt>
                <c:pt idx="13">
                  <c:v>3</c:v>
                </c:pt>
                <c:pt idx="14">
                  <c:v>3</c:v>
                </c:pt>
                <c:pt idx="15">
                  <c:v>3</c:v>
                </c:pt>
                <c:pt idx="16">
                  <c:v>3</c:v>
                </c:pt>
                <c:pt idx="17">
                  <c:v>1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2</c:v>
                </c:pt>
                <c:pt idx="22">
                  <c:v>2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2</c:v>
                </c:pt>
                <c:pt idx="27">
                  <c:v>2</c:v>
                </c:pt>
                <c:pt idx="28">
                  <c:v>2</c:v>
                </c:pt>
                <c:pt idx="29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4478336"/>
        <c:axId val="204479872"/>
        <c:axId val="0"/>
      </c:bar3DChart>
      <c:catAx>
        <c:axId val="204478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4479872"/>
        <c:crosses val="autoZero"/>
        <c:auto val="1"/>
        <c:lblAlgn val="ctr"/>
        <c:lblOffset val="100"/>
        <c:noMultiLvlLbl val="0"/>
      </c:catAx>
      <c:valAx>
        <c:axId val="204479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47833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атмосферное давление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7.3228398047763169E-2"/>
          <c:y val="0.22744321524767183"/>
          <c:w val="0.92677165354330704"/>
          <c:h val="0.505692661554471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C9-45DA-8F16-0E011D5A34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990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9-45DA-8F16-0E011D5A34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C9-45DA-8F16-0E011D5A34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C9-45DA-8F16-0E011D5A343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9-45DA-8F16-0E011D5A343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1027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C9-45DA-8F16-0E011D5A343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C9-45DA-8F16-0E011D5A343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C9-45DA-8F16-0E011D5A343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1010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C9-45DA-8F16-0E011D5A343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C9-45DA-8F16-0E011D5A343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C9-45DA-8F16-0E011D5A343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C9-45DA-8F16-0E011D5A343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1026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6C9-45DA-8F16-0E011D5A343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6C9-45DA-8F16-0E011D5A343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6C9-45DA-8F16-0E011D5A343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6C9-45DA-8F16-0E011D5A343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17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6C9-45DA-8F16-0E011D5A343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6C9-45DA-8F16-0E011D5A3435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1024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6C9-45DA-8F16-0E011D5A3435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1008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E6C9-45DA-8F16-0E011D5A3435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1011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E6C9-45DA-8F16-0E011D5A3435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1017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6C9-45DA-8F16-0E011D5A3435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1009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E6C9-45DA-8F16-0E011D5A3435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24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1008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6C9-45DA-8F16-0E011D5A3435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1006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E6C9-45DA-8F16-0E011D5A3435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26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E6C9-45DA-8F16-0E011D5A3435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27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E6C9-45DA-8F16-0E011D5A3435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28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1017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E6C9-45DA-8F16-0E011D5A3435}"/>
            </c:ext>
          </c:extLst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29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Лист1!$AD$2</c:f>
              <c:numCache>
                <c:formatCode>General</c:formatCode>
                <c:ptCount val="1"/>
                <c:pt idx="0">
                  <c:v>1011</c:v>
                </c:pt>
              </c:numCache>
            </c:numRef>
          </c:val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30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АПРЕЛЬ</c:v>
                </c:pt>
              </c:strCache>
            </c:strRef>
          </c:cat>
          <c:val>
            <c:numRef>
              <c:f>Лист1!$AE$2</c:f>
              <c:numCache>
                <c:formatCode>General</c:formatCode>
                <c:ptCount val="1"/>
                <c:pt idx="0">
                  <c:v>1011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4941568"/>
        <c:axId val="204947456"/>
      </c:barChart>
      <c:catAx>
        <c:axId val="20494156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4947456"/>
        <c:crosses val="autoZero"/>
        <c:auto val="1"/>
        <c:lblAlgn val="ctr"/>
        <c:lblOffset val="100"/>
        <c:noMultiLvlLbl val="0"/>
      </c:catAx>
      <c:valAx>
        <c:axId val="2049474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4941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4450879881575823E-2"/>
          <c:y val="0.75471086298444612"/>
          <c:w val="0.9650136783734985"/>
          <c:h val="0.2158185379598234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</c:v>
                </c:pt>
              </c:strCache>
            </c:strRef>
          </c:tx>
          <c:invertIfNegative val="0"/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87</c:v>
                </c:pt>
                <c:pt idx="1">
                  <c:v>84</c:v>
                </c:pt>
                <c:pt idx="2">
                  <c:v>82</c:v>
                </c:pt>
                <c:pt idx="3">
                  <c:v>81</c:v>
                </c:pt>
                <c:pt idx="4">
                  <c:v>70</c:v>
                </c:pt>
                <c:pt idx="5">
                  <c:v>71</c:v>
                </c:pt>
                <c:pt idx="6">
                  <c:v>88</c:v>
                </c:pt>
                <c:pt idx="7">
                  <c:v>82</c:v>
                </c:pt>
                <c:pt idx="8">
                  <c:v>87</c:v>
                </c:pt>
                <c:pt idx="9">
                  <c:v>93</c:v>
                </c:pt>
                <c:pt idx="10">
                  <c:v>94</c:v>
                </c:pt>
                <c:pt idx="11">
                  <c:v>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Лист1!$A$2:$A$13</c:f>
              <c:numCache>
                <c:formatCode>General</c:formatCode>
                <c:ptCount val="1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</c:numCache>
            </c:num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7757952"/>
        <c:axId val="47763840"/>
        <c:axId val="0"/>
      </c:bar3DChart>
      <c:catAx>
        <c:axId val="477579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7763840"/>
        <c:crosses val="autoZero"/>
        <c:auto val="1"/>
        <c:lblAlgn val="ctr"/>
        <c:lblOffset val="100"/>
        <c:noMultiLvlLbl val="0"/>
      </c:catAx>
      <c:valAx>
        <c:axId val="477638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775795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22</c:v>
                </c:pt>
                <c:pt idx="1">
                  <c:v>20</c:v>
                </c:pt>
                <c:pt idx="2">
                  <c:v>21</c:v>
                </c:pt>
                <c:pt idx="3">
                  <c:v>24</c:v>
                </c:pt>
                <c:pt idx="4">
                  <c:v>16</c:v>
                </c:pt>
                <c:pt idx="5">
                  <c:v>14</c:v>
                </c:pt>
                <c:pt idx="6">
                  <c:v>17</c:v>
                </c:pt>
                <c:pt idx="7">
                  <c:v>21</c:v>
                </c:pt>
                <c:pt idx="8">
                  <c:v>21</c:v>
                </c:pt>
                <c:pt idx="9">
                  <c:v>19</c:v>
                </c:pt>
                <c:pt idx="10">
                  <c:v>15</c:v>
                </c:pt>
                <c:pt idx="11">
                  <c:v>16</c:v>
                </c:pt>
                <c:pt idx="12">
                  <c:v>16</c:v>
                </c:pt>
                <c:pt idx="13">
                  <c:v>16</c:v>
                </c:pt>
                <c:pt idx="14">
                  <c:v>16</c:v>
                </c:pt>
                <c:pt idx="15">
                  <c:v>17</c:v>
                </c:pt>
                <c:pt idx="16">
                  <c:v>16</c:v>
                </c:pt>
                <c:pt idx="17">
                  <c:v>19</c:v>
                </c:pt>
                <c:pt idx="18">
                  <c:v>15</c:v>
                </c:pt>
                <c:pt idx="19">
                  <c:v>16</c:v>
                </c:pt>
                <c:pt idx="20">
                  <c:v>16</c:v>
                </c:pt>
                <c:pt idx="21">
                  <c:v>15</c:v>
                </c:pt>
                <c:pt idx="22">
                  <c:v>20</c:v>
                </c:pt>
                <c:pt idx="23">
                  <c:v>17</c:v>
                </c:pt>
                <c:pt idx="24">
                  <c:v>21</c:v>
                </c:pt>
                <c:pt idx="25">
                  <c:v>20</c:v>
                </c:pt>
                <c:pt idx="26">
                  <c:v>20</c:v>
                </c:pt>
                <c:pt idx="27">
                  <c:v>23</c:v>
                </c:pt>
                <c:pt idx="28">
                  <c:v>24</c:v>
                </c:pt>
                <c:pt idx="29">
                  <c:v>26</c:v>
                </c:pt>
                <c:pt idx="30">
                  <c:v>21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-1</c:v>
                </c:pt>
                <c:pt idx="3">
                  <c:v>-1</c:v>
                </c:pt>
                <c:pt idx="4">
                  <c:v>0</c:v>
                </c:pt>
                <c:pt idx="5">
                  <c:v>-1</c:v>
                </c:pt>
                <c:pt idx="6">
                  <c:v>-2</c:v>
                </c:pt>
                <c:pt idx="7">
                  <c:v>0</c:v>
                </c:pt>
                <c:pt idx="8">
                  <c:v>-1</c:v>
                </c:pt>
                <c:pt idx="9">
                  <c:v>0</c:v>
                </c:pt>
                <c:pt idx="10">
                  <c:v>0</c:v>
                </c:pt>
                <c:pt idx="11">
                  <c:v>-1</c:v>
                </c:pt>
                <c:pt idx="12">
                  <c:v>-1</c:v>
                </c:pt>
                <c:pt idx="13">
                  <c:v>-2</c:v>
                </c:pt>
                <c:pt idx="14">
                  <c:v>-2</c:v>
                </c:pt>
                <c:pt idx="15">
                  <c:v>-2</c:v>
                </c:pt>
                <c:pt idx="16">
                  <c:v>-1</c:v>
                </c:pt>
                <c:pt idx="17">
                  <c:v>-1</c:v>
                </c:pt>
                <c:pt idx="18">
                  <c:v>0</c:v>
                </c:pt>
                <c:pt idx="19">
                  <c:v>0</c:v>
                </c:pt>
                <c:pt idx="20">
                  <c:v>-1</c:v>
                </c:pt>
                <c:pt idx="21">
                  <c:v>-1</c:v>
                </c:pt>
                <c:pt idx="22">
                  <c:v>-1</c:v>
                </c:pt>
                <c:pt idx="23">
                  <c:v>-2</c:v>
                </c:pt>
                <c:pt idx="24">
                  <c:v>-2</c:v>
                </c:pt>
                <c:pt idx="25">
                  <c:v>-2</c:v>
                </c:pt>
                <c:pt idx="26">
                  <c:v>0</c:v>
                </c:pt>
                <c:pt idx="27">
                  <c:v>0</c:v>
                </c:pt>
                <c:pt idx="28">
                  <c:v>0</c:v>
                </c:pt>
                <c:pt idx="29">
                  <c:v>-1</c:v>
                </c:pt>
                <c:pt idx="30">
                  <c:v>-1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Лист1!$D$2:$D$32</c:f>
              <c:numCache>
                <c:formatCode>General</c:formatCode>
                <c:ptCount val="31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284864"/>
        <c:axId val="205286400"/>
      </c:lineChart>
      <c:catAx>
        <c:axId val="2052848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286400"/>
        <c:crosses val="autoZero"/>
        <c:auto val="1"/>
        <c:lblAlgn val="ctr"/>
        <c:lblOffset val="100"/>
        <c:noMultiLvlLbl val="0"/>
      </c:catAx>
      <c:valAx>
        <c:axId val="2052864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284864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роза</a:t>
            </a:r>
            <a:r>
              <a:rPr lang="ru-RU" baseline="0"/>
              <a:t> ветров</a:t>
            </a:r>
            <a:endParaRPr lang="ru-RU"/>
          </a:p>
        </c:rich>
      </c:tx>
      <c:overlay val="0"/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МАЙ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</c:v>
                </c:pt>
                <c:pt idx="1">
                  <c:v>2</c:v>
                </c:pt>
                <c:pt idx="2">
                  <c:v>1</c:v>
                </c:pt>
                <c:pt idx="3">
                  <c:v>2</c:v>
                </c:pt>
                <c:pt idx="4">
                  <c:v>10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293440"/>
        <c:axId val="205294976"/>
      </c:radarChart>
      <c:catAx>
        <c:axId val="205293440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205294976"/>
        <c:crosses val="autoZero"/>
        <c:auto val="1"/>
        <c:lblAlgn val="ctr"/>
        <c:lblOffset val="100"/>
        <c:noMultiLvlLbl val="0"/>
      </c:catAx>
      <c:valAx>
        <c:axId val="205294976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2052934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февраль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62</c:v>
                </c:pt>
                <c:pt idx="1">
                  <c:v>84</c:v>
                </c:pt>
                <c:pt idx="2">
                  <c:v>62</c:v>
                </c:pt>
                <c:pt idx="3">
                  <c:v>69</c:v>
                </c:pt>
                <c:pt idx="4">
                  <c:v>73</c:v>
                </c:pt>
                <c:pt idx="5">
                  <c:v>73</c:v>
                </c:pt>
                <c:pt idx="6">
                  <c:v>68</c:v>
                </c:pt>
                <c:pt idx="7">
                  <c:v>62</c:v>
                </c:pt>
                <c:pt idx="8">
                  <c:v>66</c:v>
                </c:pt>
                <c:pt idx="9">
                  <c:v>61</c:v>
                </c:pt>
                <c:pt idx="10">
                  <c:v>63</c:v>
                </c:pt>
                <c:pt idx="11">
                  <c:v>63</c:v>
                </c:pt>
                <c:pt idx="12">
                  <c:v>70</c:v>
                </c:pt>
                <c:pt idx="13">
                  <c:v>72</c:v>
                </c:pt>
                <c:pt idx="14">
                  <c:v>82</c:v>
                </c:pt>
                <c:pt idx="15">
                  <c:v>87</c:v>
                </c:pt>
                <c:pt idx="16">
                  <c:v>88</c:v>
                </c:pt>
                <c:pt idx="17">
                  <c:v>83</c:v>
                </c:pt>
                <c:pt idx="18">
                  <c:v>90</c:v>
                </c:pt>
                <c:pt idx="19">
                  <c:v>54</c:v>
                </c:pt>
                <c:pt idx="20">
                  <c:v>69</c:v>
                </c:pt>
                <c:pt idx="21">
                  <c:v>85</c:v>
                </c:pt>
                <c:pt idx="22">
                  <c:v>82</c:v>
                </c:pt>
                <c:pt idx="23">
                  <c:v>86</c:v>
                </c:pt>
                <c:pt idx="24">
                  <c:v>83</c:v>
                </c:pt>
                <c:pt idx="25">
                  <c:v>67</c:v>
                </c:pt>
                <c:pt idx="26">
                  <c:v>63</c:v>
                </c:pt>
                <c:pt idx="27">
                  <c:v>61</c:v>
                </c:pt>
                <c:pt idx="28">
                  <c:v>67</c:v>
                </c:pt>
                <c:pt idx="29">
                  <c:v>67</c:v>
                </c:pt>
                <c:pt idx="30">
                  <c:v>51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2</c:v>
                </c:pt>
                <c:pt idx="1">
                  <c:v>2</c:v>
                </c:pt>
                <c:pt idx="2">
                  <c:v>1.8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4</c:v>
                </c:pt>
                <c:pt idx="9">
                  <c:v>1</c:v>
                </c:pt>
                <c:pt idx="10">
                  <c:v>1</c:v>
                </c:pt>
                <c:pt idx="11">
                  <c:v>2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2</c:v>
                </c:pt>
                <c:pt idx="19">
                  <c:v>3</c:v>
                </c:pt>
                <c:pt idx="20">
                  <c:v>2</c:v>
                </c:pt>
                <c:pt idx="21">
                  <c:v>3</c:v>
                </c:pt>
                <c:pt idx="22">
                  <c:v>2</c:v>
                </c:pt>
                <c:pt idx="23">
                  <c:v>2</c:v>
                </c:pt>
                <c:pt idx="24">
                  <c:v>4</c:v>
                </c:pt>
                <c:pt idx="25">
                  <c:v>2</c:v>
                </c:pt>
                <c:pt idx="26">
                  <c:v>3</c:v>
                </c:pt>
                <c:pt idx="27">
                  <c:v>1</c:v>
                </c:pt>
                <c:pt idx="28">
                  <c:v>2</c:v>
                </c:pt>
                <c:pt idx="29">
                  <c:v>2</c:v>
                </c:pt>
                <c:pt idx="3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5279616"/>
        <c:axId val="205281152"/>
        <c:axId val="0"/>
      </c:bar3DChart>
      <c:catAx>
        <c:axId val="2052796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281152"/>
        <c:crosses val="autoZero"/>
        <c:auto val="1"/>
        <c:lblAlgn val="ctr"/>
        <c:lblOffset val="100"/>
        <c:noMultiLvlLbl val="0"/>
      </c:catAx>
      <c:valAx>
        <c:axId val="205281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2796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атмосферное давление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C9-45DA-8F16-0E011D5A34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9-45DA-8F16-0E011D5A34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C9-45DA-8F16-0E011D5A34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C9-45DA-8F16-0E011D5A343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9-45DA-8F16-0E011D5A343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C9-45DA-8F16-0E011D5A343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C9-45DA-8F16-0E011D5A343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C9-45DA-8F16-0E011D5A343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C9-45DA-8F16-0E011D5A343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C9-45DA-8F16-0E011D5A343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C9-45DA-8F16-0E011D5A343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C9-45DA-8F16-0E011D5A343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6C9-45DA-8F16-0E011D5A343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6C9-45DA-8F16-0E011D5A343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1017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6C9-45DA-8F16-0E011D5A343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6C9-45DA-8F16-0E011D5A343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17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1008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6C9-45DA-8F16-0E011D5A343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1007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6C9-45DA-8F16-0E011D5A3435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1010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6C9-45DA-8F16-0E011D5A3435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E6C9-45DA-8F16-0E011D5A3435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E6C9-45DA-8F16-0E011D5A3435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1021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6C9-45DA-8F16-0E011D5A3435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E6C9-45DA-8F16-0E011D5A3435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24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6C9-45DA-8F16-0E011D5A3435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E6C9-45DA-8F16-0E011D5A3435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26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1028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E6C9-45DA-8F16-0E011D5A3435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27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1027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E6C9-45DA-8F16-0E011D5A3435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28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1026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E6C9-45DA-8F16-0E011D5A3435}"/>
            </c:ext>
          </c:extLst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29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Лист1!$AD$2</c:f>
              <c:numCache>
                <c:formatCode>General</c:formatCode>
                <c:ptCount val="1"/>
                <c:pt idx="0">
                  <c:v>1027</c:v>
                </c:pt>
              </c:numCache>
            </c:numRef>
          </c:val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30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Лист1!$AE$2</c:f>
              <c:numCache>
                <c:formatCode>General</c:formatCode>
                <c:ptCount val="1"/>
                <c:pt idx="0">
                  <c:v>1019</c:v>
                </c:pt>
              </c:numCache>
            </c:numRef>
          </c:val>
        </c:ser>
        <c:ser>
          <c:idx val="30"/>
          <c:order val="30"/>
          <c:tx>
            <c:strRef>
              <c:f>Лист1!$AF$1</c:f>
              <c:strCache>
                <c:ptCount val="1"/>
                <c:pt idx="0">
                  <c:v>31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МАЙ</c:v>
                </c:pt>
              </c:strCache>
            </c:strRef>
          </c:cat>
          <c:val>
            <c:numRef>
              <c:f>Лист1!$AF$2</c:f>
              <c:numCache>
                <c:formatCode>General</c:formatCode>
                <c:ptCount val="1"/>
                <c:pt idx="0">
                  <c:v>755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5232000"/>
        <c:axId val="205240960"/>
      </c:barChart>
      <c:catAx>
        <c:axId val="20523200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5240960"/>
        <c:crosses val="autoZero"/>
        <c:auto val="1"/>
        <c:lblAlgn val="ctr"/>
        <c:lblOffset val="100"/>
        <c:noMultiLvlLbl val="0"/>
      </c:catAx>
      <c:valAx>
        <c:axId val="205240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232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18</c:v>
                </c:pt>
                <c:pt idx="1">
                  <c:v>21</c:v>
                </c:pt>
                <c:pt idx="2">
                  <c:v>24</c:v>
                </c:pt>
                <c:pt idx="3">
                  <c:v>14</c:v>
                </c:pt>
                <c:pt idx="4">
                  <c:v>13</c:v>
                </c:pt>
                <c:pt idx="5">
                  <c:v>12</c:v>
                </c:pt>
                <c:pt idx="6">
                  <c:v>14</c:v>
                </c:pt>
                <c:pt idx="7">
                  <c:v>21</c:v>
                </c:pt>
                <c:pt idx="8">
                  <c:v>19</c:v>
                </c:pt>
                <c:pt idx="9">
                  <c:v>20</c:v>
                </c:pt>
                <c:pt idx="10">
                  <c:v>25</c:v>
                </c:pt>
                <c:pt idx="11">
                  <c:v>20</c:v>
                </c:pt>
                <c:pt idx="12">
                  <c:v>21</c:v>
                </c:pt>
                <c:pt idx="13">
                  <c:v>19</c:v>
                </c:pt>
                <c:pt idx="14">
                  <c:v>15</c:v>
                </c:pt>
                <c:pt idx="15">
                  <c:v>14</c:v>
                </c:pt>
                <c:pt idx="16">
                  <c:v>17</c:v>
                </c:pt>
                <c:pt idx="17">
                  <c:v>23</c:v>
                </c:pt>
                <c:pt idx="18">
                  <c:v>23</c:v>
                </c:pt>
                <c:pt idx="19">
                  <c:v>22</c:v>
                </c:pt>
                <c:pt idx="20">
                  <c:v>25</c:v>
                </c:pt>
                <c:pt idx="21">
                  <c:v>15</c:v>
                </c:pt>
                <c:pt idx="22">
                  <c:v>12</c:v>
                </c:pt>
                <c:pt idx="23">
                  <c:v>13</c:v>
                </c:pt>
                <c:pt idx="24">
                  <c:v>15</c:v>
                </c:pt>
                <c:pt idx="25">
                  <c:v>19</c:v>
                </c:pt>
                <c:pt idx="26">
                  <c:v>23</c:v>
                </c:pt>
                <c:pt idx="27">
                  <c:v>23</c:v>
                </c:pt>
                <c:pt idx="28">
                  <c:v>23</c:v>
                </c:pt>
                <c:pt idx="29">
                  <c:v>16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-1</c:v>
                </c:pt>
                <c:pt idx="4">
                  <c:v>-2</c:v>
                </c:pt>
                <c:pt idx="5">
                  <c:v>-1</c:v>
                </c:pt>
                <c:pt idx="6">
                  <c:v>-1</c:v>
                </c:pt>
                <c:pt idx="7">
                  <c:v>-2</c:v>
                </c:pt>
                <c:pt idx="8">
                  <c:v>0</c:v>
                </c:pt>
                <c:pt idx="9">
                  <c:v>-1</c:v>
                </c:pt>
                <c:pt idx="10">
                  <c:v>-1</c:v>
                </c:pt>
                <c:pt idx="11">
                  <c:v>0</c:v>
                </c:pt>
                <c:pt idx="12">
                  <c:v>-1</c:v>
                </c:pt>
                <c:pt idx="13">
                  <c:v>-1</c:v>
                </c:pt>
                <c:pt idx="14">
                  <c:v>-1</c:v>
                </c:pt>
                <c:pt idx="15">
                  <c:v>-2</c:v>
                </c:pt>
                <c:pt idx="16">
                  <c:v>-1</c:v>
                </c:pt>
                <c:pt idx="17">
                  <c:v>-1</c:v>
                </c:pt>
                <c:pt idx="18">
                  <c:v>0</c:v>
                </c:pt>
                <c:pt idx="19">
                  <c:v>0</c:v>
                </c:pt>
                <c:pt idx="20">
                  <c:v>-1</c:v>
                </c:pt>
                <c:pt idx="21">
                  <c:v>-2</c:v>
                </c:pt>
                <c:pt idx="22">
                  <c:v>-1</c:v>
                </c:pt>
                <c:pt idx="23">
                  <c:v>-1</c:v>
                </c:pt>
                <c:pt idx="24">
                  <c:v>0</c:v>
                </c:pt>
                <c:pt idx="25">
                  <c:v>-1</c:v>
                </c:pt>
                <c:pt idx="26">
                  <c:v>-2</c:v>
                </c:pt>
                <c:pt idx="27">
                  <c:v>0</c:v>
                </c:pt>
                <c:pt idx="28">
                  <c:v>0</c:v>
                </c:pt>
                <c:pt idx="29">
                  <c:v>-1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Лист1!$D$2:$D$32</c:f>
              <c:numCache>
                <c:formatCode>General</c:formatCode>
                <c:ptCount val="31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742784"/>
        <c:axId val="48744320"/>
      </c:lineChart>
      <c:catAx>
        <c:axId val="48742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48744320"/>
        <c:crosses val="autoZero"/>
        <c:auto val="1"/>
        <c:lblAlgn val="ctr"/>
        <c:lblOffset val="100"/>
        <c:noMultiLvlLbl val="0"/>
      </c:catAx>
      <c:valAx>
        <c:axId val="487443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742784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роза</a:t>
            </a:r>
            <a:r>
              <a:rPr lang="ru-RU" baseline="0"/>
              <a:t> ветров</a:t>
            </a:r>
            <a:endParaRPr lang="ru-RU"/>
          </a:p>
        </c:rich>
      </c:tx>
      <c:overlay val="0"/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ИЮНЬ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</c:v>
                </c:pt>
                <c:pt idx="1">
                  <c:v>4</c:v>
                </c:pt>
                <c:pt idx="2">
                  <c:v>1</c:v>
                </c:pt>
                <c:pt idx="3">
                  <c:v>1</c:v>
                </c:pt>
                <c:pt idx="4">
                  <c:v>4</c:v>
                </c:pt>
                <c:pt idx="5">
                  <c:v>0</c:v>
                </c:pt>
                <c:pt idx="6">
                  <c:v>5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6455296"/>
        <c:axId val="136456832"/>
      </c:radarChart>
      <c:catAx>
        <c:axId val="136455296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136456832"/>
        <c:crosses val="autoZero"/>
        <c:auto val="1"/>
        <c:lblAlgn val="ctr"/>
        <c:lblOffset val="100"/>
        <c:noMultiLvlLbl val="0"/>
      </c:catAx>
      <c:valAx>
        <c:axId val="136456832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364552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ИЮНЬ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56</c:v>
                </c:pt>
                <c:pt idx="1">
                  <c:v>63</c:v>
                </c:pt>
                <c:pt idx="2">
                  <c:v>57</c:v>
                </c:pt>
                <c:pt idx="3">
                  <c:v>66</c:v>
                </c:pt>
                <c:pt idx="4">
                  <c:v>37</c:v>
                </c:pt>
                <c:pt idx="5">
                  <c:v>63</c:v>
                </c:pt>
                <c:pt idx="6">
                  <c:v>60</c:v>
                </c:pt>
                <c:pt idx="7">
                  <c:v>51</c:v>
                </c:pt>
                <c:pt idx="8">
                  <c:v>69</c:v>
                </c:pt>
                <c:pt idx="9">
                  <c:v>55</c:v>
                </c:pt>
                <c:pt idx="10">
                  <c:v>57</c:v>
                </c:pt>
                <c:pt idx="11">
                  <c:v>73</c:v>
                </c:pt>
                <c:pt idx="12">
                  <c:v>71</c:v>
                </c:pt>
                <c:pt idx="13">
                  <c:v>68</c:v>
                </c:pt>
                <c:pt idx="14">
                  <c:v>90</c:v>
                </c:pt>
                <c:pt idx="15">
                  <c:v>96</c:v>
                </c:pt>
                <c:pt idx="16">
                  <c:v>94</c:v>
                </c:pt>
                <c:pt idx="17">
                  <c:v>81</c:v>
                </c:pt>
                <c:pt idx="18">
                  <c:v>90</c:v>
                </c:pt>
                <c:pt idx="19">
                  <c:v>66</c:v>
                </c:pt>
                <c:pt idx="20">
                  <c:v>62</c:v>
                </c:pt>
                <c:pt idx="21">
                  <c:v>85</c:v>
                </c:pt>
                <c:pt idx="22">
                  <c:v>88</c:v>
                </c:pt>
                <c:pt idx="23">
                  <c:v>95</c:v>
                </c:pt>
                <c:pt idx="24">
                  <c:v>85</c:v>
                </c:pt>
                <c:pt idx="25">
                  <c:v>77</c:v>
                </c:pt>
                <c:pt idx="26">
                  <c:v>71</c:v>
                </c:pt>
                <c:pt idx="27">
                  <c:v>65</c:v>
                </c:pt>
                <c:pt idx="28">
                  <c:v>77</c:v>
                </c:pt>
                <c:pt idx="29">
                  <c:v>78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2</c:v>
                </c:pt>
                <c:pt idx="1">
                  <c:v>1</c:v>
                </c:pt>
                <c:pt idx="2">
                  <c:v>1.8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1</c:v>
                </c:pt>
                <c:pt idx="7">
                  <c:v>2</c:v>
                </c:pt>
                <c:pt idx="8">
                  <c:v>2</c:v>
                </c:pt>
                <c:pt idx="9">
                  <c:v>2</c:v>
                </c:pt>
                <c:pt idx="10">
                  <c:v>2</c:v>
                </c:pt>
                <c:pt idx="11">
                  <c:v>1</c:v>
                </c:pt>
                <c:pt idx="12">
                  <c:v>1</c:v>
                </c:pt>
                <c:pt idx="13">
                  <c:v>3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19">
                  <c:v>3</c:v>
                </c:pt>
                <c:pt idx="20">
                  <c:v>4</c:v>
                </c:pt>
                <c:pt idx="21">
                  <c:v>3</c:v>
                </c:pt>
                <c:pt idx="22">
                  <c:v>4</c:v>
                </c:pt>
                <c:pt idx="23">
                  <c:v>3</c:v>
                </c:pt>
                <c:pt idx="24">
                  <c:v>4</c:v>
                </c:pt>
                <c:pt idx="25">
                  <c:v>3</c:v>
                </c:pt>
                <c:pt idx="26">
                  <c:v>5</c:v>
                </c:pt>
                <c:pt idx="27">
                  <c:v>4</c:v>
                </c:pt>
                <c:pt idx="28">
                  <c:v>3</c:v>
                </c:pt>
                <c:pt idx="29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48704896"/>
        <c:axId val="136504448"/>
        <c:axId val="0"/>
      </c:bar3DChart>
      <c:catAx>
        <c:axId val="487048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6504448"/>
        <c:crosses val="autoZero"/>
        <c:auto val="1"/>
        <c:lblAlgn val="ctr"/>
        <c:lblOffset val="100"/>
        <c:noMultiLvlLbl val="0"/>
      </c:catAx>
      <c:valAx>
        <c:axId val="136504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4870489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атмосферное давление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C9-45DA-8F16-0E011D5A34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9-45DA-8F16-0E011D5A34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C9-45DA-8F16-0E011D5A34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C9-45DA-8F16-0E011D5A343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9-45DA-8F16-0E011D5A343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C9-45DA-8F16-0E011D5A343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C9-45DA-8F16-0E011D5A343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C9-45DA-8F16-0E011D5A343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C9-45DA-8F16-0E011D5A343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C9-45DA-8F16-0E011D5A343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1010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C9-45DA-8F16-0E011D5A343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C9-45DA-8F16-0E011D5A343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1006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6C9-45DA-8F16-0E011D5A343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1008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6C9-45DA-8F16-0E011D5A343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1011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6C9-45DA-8F16-0E011D5A343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6C9-45DA-8F16-0E011D5A343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17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6C9-45DA-8F16-0E011D5A343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6C9-45DA-8F16-0E011D5A3435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6C9-45DA-8F16-0E011D5A3435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1017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E6C9-45DA-8F16-0E011D5A3435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E6C9-45DA-8F16-0E011D5A3435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1007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6C9-45DA-8F16-0E011D5A3435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E6C9-45DA-8F16-0E011D5A3435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24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1008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6C9-45DA-8F16-0E011D5A3435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E6C9-45DA-8F16-0E011D5A3435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26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1021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E6C9-45DA-8F16-0E011D5A3435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27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E6C9-45DA-8F16-0E011D5A3435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28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E6C9-45DA-8F16-0E011D5A3435}"/>
            </c:ext>
          </c:extLst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29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Лист1!$AD$2</c:f>
              <c:numCache>
                <c:formatCode>General</c:formatCode>
                <c:ptCount val="1"/>
                <c:pt idx="0">
                  <c:v>1010</c:v>
                </c:pt>
              </c:numCache>
            </c:numRef>
          </c:val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30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Лист1!$AE$2</c:f>
              <c:numCache>
                <c:formatCode>General</c:formatCode>
                <c:ptCount val="1"/>
                <c:pt idx="0">
                  <c:v>1004</c:v>
                </c:pt>
              </c:numCache>
            </c:numRef>
          </c:val>
        </c:ser>
        <c:ser>
          <c:idx val="30"/>
          <c:order val="30"/>
          <c:tx>
            <c:strRef>
              <c:f>Лист1!$AF$1</c:f>
              <c:strCache>
                <c:ptCount val="1"/>
                <c:pt idx="0">
                  <c:v>31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ИЮНЬ</c:v>
                </c:pt>
              </c:strCache>
            </c:strRef>
          </c:cat>
          <c:val>
            <c:numRef>
              <c:f>Лист1!$AF$2</c:f>
              <c:numCache>
                <c:formatCode>General</c:formatCode>
                <c:ptCount val="1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05489280"/>
        <c:axId val="205494144"/>
      </c:barChart>
      <c:catAx>
        <c:axId val="20548928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05494144"/>
        <c:crosses val="autoZero"/>
        <c:auto val="1"/>
        <c:lblAlgn val="ctr"/>
        <c:lblOffset val="100"/>
        <c:noMultiLvlLbl val="0"/>
      </c:catAx>
      <c:valAx>
        <c:axId val="205494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548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10</c:v>
                </c:pt>
                <c:pt idx="1">
                  <c:v>12</c:v>
                </c:pt>
                <c:pt idx="2">
                  <c:v>13</c:v>
                </c:pt>
                <c:pt idx="3">
                  <c:v>15</c:v>
                </c:pt>
                <c:pt idx="4">
                  <c:v>21</c:v>
                </c:pt>
                <c:pt idx="5">
                  <c:v>21</c:v>
                </c:pt>
                <c:pt idx="6">
                  <c:v>19</c:v>
                </c:pt>
                <c:pt idx="7">
                  <c:v>22</c:v>
                </c:pt>
                <c:pt idx="8">
                  <c:v>20</c:v>
                </c:pt>
                <c:pt idx="9">
                  <c:v>22</c:v>
                </c:pt>
                <c:pt idx="10">
                  <c:v>21</c:v>
                </c:pt>
                <c:pt idx="11">
                  <c:v>23</c:v>
                </c:pt>
                <c:pt idx="12">
                  <c:v>19</c:v>
                </c:pt>
                <c:pt idx="13">
                  <c:v>19</c:v>
                </c:pt>
                <c:pt idx="14">
                  <c:v>21</c:v>
                </c:pt>
                <c:pt idx="15">
                  <c:v>20</c:v>
                </c:pt>
                <c:pt idx="16">
                  <c:v>22</c:v>
                </c:pt>
                <c:pt idx="17">
                  <c:v>25</c:v>
                </c:pt>
                <c:pt idx="18">
                  <c:v>20</c:v>
                </c:pt>
                <c:pt idx="19">
                  <c:v>21</c:v>
                </c:pt>
                <c:pt idx="20">
                  <c:v>24</c:v>
                </c:pt>
                <c:pt idx="21">
                  <c:v>22</c:v>
                </c:pt>
                <c:pt idx="22">
                  <c:v>23</c:v>
                </c:pt>
                <c:pt idx="23">
                  <c:v>20</c:v>
                </c:pt>
                <c:pt idx="24">
                  <c:v>21</c:v>
                </c:pt>
                <c:pt idx="25">
                  <c:v>23</c:v>
                </c:pt>
                <c:pt idx="26">
                  <c:v>23</c:v>
                </c:pt>
                <c:pt idx="27">
                  <c:v>23</c:v>
                </c:pt>
                <c:pt idx="28">
                  <c:v>27</c:v>
                </c:pt>
                <c:pt idx="29">
                  <c:v>23</c:v>
                </c:pt>
                <c:pt idx="30">
                  <c:v>24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0</c:v>
                </c:pt>
                <c:pt idx="1">
                  <c:v>-1</c:v>
                </c:pt>
                <c:pt idx="2">
                  <c:v>-1</c:v>
                </c:pt>
                <c:pt idx="3">
                  <c:v>-1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-2</c:v>
                </c:pt>
                <c:pt idx="8">
                  <c:v>-2</c:v>
                </c:pt>
                <c:pt idx="9">
                  <c:v>-2</c:v>
                </c:pt>
                <c:pt idx="10">
                  <c:v>-2</c:v>
                </c:pt>
                <c:pt idx="11">
                  <c:v>-2</c:v>
                </c:pt>
                <c:pt idx="12">
                  <c:v>-1</c:v>
                </c:pt>
                <c:pt idx="13">
                  <c:v>0</c:v>
                </c:pt>
                <c:pt idx="14">
                  <c:v>-1</c:v>
                </c:pt>
                <c:pt idx="15">
                  <c:v>-1</c:v>
                </c:pt>
                <c:pt idx="16">
                  <c:v>-1</c:v>
                </c:pt>
                <c:pt idx="17">
                  <c:v>-2</c:v>
                </c:pt>
                <c:pt idx="18">
                  <c:v>-1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0</c:v>
                </c:pt>
                <c:pt idx="24">
                  <c:v>-1</c:v>
                </c:pt>
                <c:pt idx="25">
                  <c:v>-1</c:v>
                </c:pt>
                <c:pt idx="26">
                  <c:v>-1</c:v>
                </c:pt>
                <c:pt idx="27">
                  <c:v>-1</c:v>
                </c:pt>
                <c:pt idx="28">
                  <c:v>-2</c:v>
                </c:pt>
                <c:pt idx="29">
                  <c:v>-2</c:v>
                </c:pt>
                <c:pt idx="30">
                  <c:v>-1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Лист1!$D$2:$D$32</c:f>
              <c:numCache>
                <c:formatCode>General</c:formatCode>
                <c:ptCount val="31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655424"/>
        <c:axId val="205657216"/>
      </c:lineChart>
      <c:catAx>
        <c:axId val="20565542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657216"/>
        <c:crosses val="autoZero"/>
        <c:auto val="1"/>
        <c:lblAlgn val="ctr"/>
        <c:lblOffset val="100"/>
        <c:noMultiLvlLbl val="0"/>
      </c:catAx>
      <c:valAx>
        <c:axId val="205657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655424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роза</a:t>
            </a:r>
            <a:r>
              <a:rPr lang="ru-RU" baseline="0"/>
              <a:t> ветров</a:t>
            </a:r>
            <a:endParaRPr lang="ru-RU"/>
          </a:p>
        </c:rich>
      </c:tx>
      <c:overlay val="0"/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4</c:v>
                </c:pt>
                <c:pt idx="1">
                  <c:v>10</c:v>
                </c:pt>
                <c:pt idx="2">
                  <c:v>3</c:v>
                </c:pt>
                <c:pt idx="3">
                  <c:v>9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398400"/>
        <c:axId val="205399936"/>
      </c:radarChart>
      <c:catAx>
        <c:axId val="205398400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205399936"/>
        <c:crosses val="autoZero"/>
        <c:auto val="1"/>
        <c:lblAlgn val="ctr"/>
        <c:lblOffset val="100"/>
        <c:noMultiLvlLbl val="0"/>
      </c:catAx>
      <c:valAx>
        <c:axId val="205399936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2053984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атмосферное давление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C9-45DA-8F16-0E011D5A34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9-45DA-8F16-0E011D5A34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C9-45DA-8F16-0E011D5A34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761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C9-45DA-8F16-0E011D5A343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9-45DA-8F16-0E011D5A343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756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C9-45DA-8F16-0E011D5A343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757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C9-45DA-8F16-0E011D5A343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764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C9-45DA-8F16-0E011D5A343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764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C9-45DA-8F16-0E011D5A343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759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C9-45DA-8F16-0E011D5A343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767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C9-45DA-8F16-0E011D5A343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Февраль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763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C9-45DA-8F16-0E011D5A343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4577024"/>
        <c:axId val="54578560"/>
      </c:barChart>
      <c:catAx>
        <c:axId val="5457702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54578560"/>
        <c:crosses val="autoZero"/>
        <c:auto val="1"/>
        <c:lblAlgn val="ctr"/>
        <c:lblOffset val="100"/>
        <c:noMultiLvlLbl val="0"/>
      </c:catAx>
      <c:valAx>
        <c:axId val="54578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457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ИЮЛЬ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92</c:v>
                </c:pt>
                <c:pt idx="1">
                  <c:v>97</c:v>
                </c:pt>
                <c:pt idx="2">
                  <c:v>96</c:v>
                </c:pt>
                <c:pt idx="3">
                  <c:v>97</c:v>
                </c:pt>
                <c:pt idx="4">
                  <c:v>89</c:v>
                </c:pt>
                <c:pt idx="5">
                  <c:v>69</c:v>
                </c:pt>
                <c:pt idx="6">
                  <c:v>80</c:v>
                </c:pt>
                <c:pt idx="7">
                  <c:v>81</c:v>
                </c:pt>
                <c:pt idx="8">
                  <c:v>78</c:v>
                </c:pt>
                <c:pt idx="9">
                  <c:v>77</c:v>
                </c:pt>
                <c:pt idx="10">
                  <c:v>77</c:v>
                </c:pt>
                <c:pt idx="11">
                  <c:v>77</c:v>
                </c:pt>
                <c:pt idx="12">
                  <c:v>96</c:v>
                </c:pt>
                <c:pt idx="13">
                  <c:v>97</c:v>
                </c:pt>
                <c:pt idx="14">
                  <c:v>91</c:v>
                </c:pt>
                <c:pt idx="15">
                  <c:v>95</c:v>
                </c:pt>
                <c:pt idx="16">
                  <c:v>97</c:v>
                </c:pt>
                <c:pt idx="17">
                  <c:v>87</c:v>
                </c:pt>
                <c:pt idx="18">
                  <c:v>92</c:v>
                </c:pt>
                <c:pt idx="19">
                  <c:v>91</c:v>
                </c:pt>
                <c:pt idx="20">
                  <c:v>85</c:v>
                </c:pt>
                <c:pt idx="21">
                  <c:v>88</c:v>
                </c:pt>
                <c:pt idx="22">
                  <c:v>91</c:v>
                </c:pt>
                <c:pt idx="23">
                  <c:v>96</c:v>
                </c:pt>
                <c:pt idx="24">
                  <c:v>90</c:v>
                </c:pt>
                <c:pt idx="25">
                  <c:v>84</c:v>
                </c:pt>
                <c:pt idx="26">
                  <c:v>91</c:v>
                </c:pt>
                <c:pt idx="27">
                  <c:v>89</c:v>
                </c:pt>
                <c:pt idx="28">
                  <c:v>80</c:v>
                </c:pt>
                <c:pt idx="29">
                  <c:v>87</c:v>
                </c:pt>
                <c:pt idx="30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2</c:v>
                </c:pt>
                <c:pt idx="1">
                  <c:v>1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1</c:v>
                </c:pt>
                <c:pt idx="16">
                  <c:v>1</c:v>
                </c:pt>
                <c:pt idx="17">
                  <c:v>2</c:v>
                </c:pt>
                <c:pt idx="18">
                  <c:v>1</c:v>
                </c:pt>
                <c:pt idx="19">
                  <c:v>2</c:v>
                </c:pt>
                <c:pt idx="20">
                  <c:v>3</c:v>
                </c:pt>
                <c:pt idx="21">
                  <c:v>2</c:v>
                </c:pt>
                <c:pt idx="22">
                  <c:v>1</c:v>
                </c:pt>
                <c:pt idx="23">
                  <c:v>2</c:v>
                </c:pt>
                <c:pt idx="24">
                  <c:v>3</c:v>
                </c:pt>
                <c:pt idx="25">
                  <c:v>1</c:v>
                </c:pt>
                <c:pt idx="26">
                  <c:v>1</c:v>
                </c:pt>
                <c:pt idx="27">
                  <c:v>2</c:v>
                </c:pt>
                <c:pt idx="28">
                  <c:v>2</c:v>
                </c:pt>
                <c:pt idx="29">
                  <c:v>2</c:v>
                </c:pt>
                <c:pt idx="30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088512"/>
        <c:axId val="235106688"/>
        <c:axId val="0"/>
      </c:bar3DChart>
      <c:catAx>
        <c:axId val="235088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5106688"/>
        <c:crosses val="autoZero"/>
        <c:auto val="1"/>
        <c:lblAlgn val="ctr"/>
        <c:lblOffset val="100"/>
        <c:noMultiLvlLbl val="0"/>
      </c:catAx>
      <c:valAx>
        <c:axId val="2351066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08851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атмосферное давление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C9-45DA-8F16-0E011D5A34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9-45DA-8F16-0E011D5A34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C9-45DA-8F16-0E011D5A34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C9-45DA-8F16-0E011D5A343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9-45DA-8F16-0E011D5A343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C9-45DA-8F16-0E011D5A343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C9-45DA-8F16-0E011D5A343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C9-45DA-8F16-0E011D5A343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C9-45DA-8F16-0E011D5A343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C9-45DA-8F16-0E011D5A343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C9-45DA-8F16-0E011D5A343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C9-45DA-8F16-0E011D5A343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1010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6C9-45DA-8F16-0E011D5A343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1008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6C9-45DA-8F16-0E011D5A343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1007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6C9-45DA-8F16-0E011D5A343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1007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6C9-45DA-8F16-0E011D5A343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17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1003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6C9-45DA-8F16-0E011D5A343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1003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6C9-45DA-8F16-0E011D5A3435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1003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6C9-45DA-8F16-0E011D5A3435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1004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E6C9-45DA-8F16-0E011D5A3435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1006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E6C9-45DA-8F16-0E011D5A3435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1006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6C9-45DA-8F16-0E011D5A3435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1007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E6C9-45DA-8F16-0E011D5A3435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24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1009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6C9-45DA-8F16-0E011D5A3435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1012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E6C9-45DA-8F16-0E011D5A3435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26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E6C9-45DA-8F16-0E011D5A3435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27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E6C9-45DA-8F16-0E011D5A3435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28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1011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E6C9-45DA-8F16-0E011D5A3435}"/>
            </c:ext>
          </c:extLst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29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Лист1!$AD$2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30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Лист1!$AE$2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</c:ser>
        <c:ser>
          <c:idx val="30"/>
          <c:order val="30"/>
          <c:tx>
            <c:strRef>
              <c:f>Лист1!$AF$1</c:f>
              <c:strCache>
                <c:ptCount val="1"/>
                <c:pt idx="0">
                  <c:v>31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ИЮЛЬ</c:v>
                </c:pt>
              </c:strCache>
            </c:strRef>
          </c:cat>
          <c:val>
            <c:numRef>
              <c:f>Лист1!$AF$2</c:f>
              <c:numCache>
                <c:formatCode>General</c:formatCode>
                <c:ptCount val="1"/>
                <c:pt idx="0">
                  <c:v>1021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35356544"/>
        <c:axId val="235365504"/>
      </c:barChart>
      <c:catAx>
        <c:axId val="2353565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35365504"/>
        <c:crosses val="autoZero"/>
        <c:auto val="1"/>
        <c:lblAlgn val="ctr"/>
        <c:lblOffset val="100"/>
        <c:noMultiLvlLbl val="0"/>
      </c:catAx>
      <c:valAx>
        <c:axId val="23536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356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Лист1!$A$2:$A$35</c:f>
              <c:numCache>
                <c:formatCode>General</c:formatCode>
                <c:ptCount val="3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Лист1!$B$2:$B$35</c:f>
              <c:numCache>
                <c:formatCode>General</c:formatCode>
                <c:ptCount val="3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26</c:v>
                </c:pt>
                <c:pt idx="4">
                  <c:v>25</c:v>
                </c:pt>
                <c:pt idx="5">
                  <c:v>22</c:v>
                </c:pt>
                <c:pt idx="6">
                  <c:v>21</c:v>
                </c:pt>
                <c:pt idx="7">
                  <c:v>23</c:v>
                </c:pt>
                <c:pt idx="8">
                  <c:v>25</c:v>
                </c:pt>
                <c:pt idx="9">
                  <c:v>25</c:v>
                </c:pt>
                <c:pt idx="10">
                  <c:v>22</c:v>
                </c:pt>
                <c:pt idx="11">
                  <c:v>20</c:v>
                </c:pt>
                <c:pt idx="12">
                  <c:v>21</c:v>
                </c:pt>
                <c:pt idx="13">
                  <c:v>26</c:v>
                </c:pt>
                <c:pt idx="14">
                  <c:v>23</c:v>
                </c:pt>
                <c:pt idx="15">
                  <c:v>20</c:v>
                </c:pt>
                <c:pt idx="16">
                  <c:v>21</c:v>
                </c:pt>
                <c:pt idx="17">
                  <c:v>21</c:v>
                </c:pt>
                <c:pt idx="18">
                  <c:v>20</c:v>
                </c:pt>
                <c:pt idx="19">
                  <c:v>20</c:v>
                </c:pt>
                <c:pt idx="20">
                  <c:v>19</c:v>
                </c:pt>
                <c:pt idx="21">
                  <c:v>18</c:v>
                </c:pt>
                <c:pt idx="22">
                  <c:v>20</c:v>
                </c:pt>
                <c:pt idx="23">
                  <c:v>23</c:v>
                </c:pt>
                <c:pt idx="24">
                  <c:v>26</c:v>
                </c:pt>
                <c:pt idx="25">
                  <c:v>19</c:v>
                </c:pt>
                <c:pt idx="26">
                  <c:v>16</c:v>
                </c:pt>
                <c:pt idx="27">
                  <c:v>17</c:v>
                </c:pt>
                <c:pt idx="28">
                  <c:v>18</c:v>
                </c:pt>
                <c:pt idx="29">
                  <c:v>18</c:v>
                </c:pt>
                <c:pt idx="30">
                  <c:v>20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numRef>
              <c:f>Лист1!$A$2:$A$35</c:f>
              <c:numCache>
                <c:formatCode>General</c:formatCode>
                <c:ptCount val="3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Лист1!$C$2:$C$35</c:f>
              <c:numCache>
                <c:formatCode>General</c:formatCode>
                <c:ptCount val="34"/>
                <c:pt idx="0">
                  <c:v>-2</c:v>
                </c:pt>
                <c:pt idx="1">
                  <c:v>-2</c:v>
                </c:pt>
                <c:pt idx="2">
                  <c:v>-2</c:v>
                </c:pt>
                <c:pt idx="3">
                  <c:v>-2</c:v>
                </c:pt>
                <c:pt idx="4">
                  <c:v>-2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-2</c:v>
                </c:pt>
                <c:pt idx="9">
                  <c:v>-2</c:v>
                </c:pt>
                <c:pt idx="10">
                  <c:v>-1</c:v>
                </c:pt>
                <c:pt idx="11">
                  <c:v>-1</c:v>
                </c:pt>
                <c:pt idx="12">
                  <c:v>-2</c:v>
                </c:pt>
                <c:pt idx="13">
                  <c:v>-3</c:v>
                </c:pt>
                <c:pt idx="14">
                  <c:v>-2</c:v>
                </c:pt>
                <c:pt idx="15">
                  <c:v>-1</c:v>
                </c:pt>
                <c:pt idx="16">
                  <c:v>-2</c:v>
                </c:pt>
                <c:pt idx="17">
                  <c:v>-2</c:v>
                </c:pt>
                <c:pt idx="18">
                  <c:v>-1</c:v>
                </c:pt>
                <c:pt idx="19">
                  <c:v>-1</c:v>
                </c:pt>
                <c:pt idx="20">
                  <c:v>-1</c:v>
                </c:pt>
                <c:pt idx="21">
                  <c:v>-1</c:v>
                </c:pt>
                <c:pt idx="22">
                  <c:v>-1</c:v>
                </c:pt>
                <c:pt idx="23">
                  <c:v>-2</c:v>
                </c:pt>
                <c:pt idx="24">
                  <c:v>-3</c:v>
                </c:pt>
                <c:pt idx="25">
                  <c:v>-2</c:v>
                </c:pt>
                <c:pt idx="26">
                  <c:v>-1</c:v>
                </c:pt>
                <c:pt idx="27">
                  <c:v>-2</c:v>
                </c:pt>
                <c:pt idx="28">
                  <c:v>-2</c:v>
                </c:pt>
                <c:pt idx="29">
                  <c:v>-2</c:v>
                </c:pt>
                <c:pt idx="30">
                  <c:v>-1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Лист1!$A$2:$A$35</c:f>
              <c:numCache>
                <c:formatCode>General</c:formatCode>
                <c:ptCount val="3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Лист1!$D$2:$D$35</c:f>
              <c:numCache>
                <c:formatCode>General</c:formatCode>
                <c:ptCount val="34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5556352"/>
        <c:axId val="205570432"/>
      </c:lineChart>
      <c:catAx>
        <c:axId val="2055563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570432"/>
        <c:crosses val="autoZero"/>
        <c:auto val="1"/>
        <c:lblAlgn val="ctr"/>
        <c:lblOffset val="100"/>
        <c:noMultiLvlLbl val="0"/>
      </c:catAx>
      <c:valAx>
        <c:axId val="2055704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556352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роза</a:t>
            </a:r>
            <a:r>
              <a:rPr lang="ru-RU" baseline="0"/>
              <a:t> ветров</a:t>
            </a:r>
            <a:endParaRPr lang="ru-RU"/>
          </a:p>
        </c:rich>
      </c:tx>
      <c:overlay val="0"/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февраль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4</c:v>
                </c:pt>
                <c:pt idx="5">
                  <c:v>0</c:v>
                </c:pt>
                <c:pt idx="6">
                  <c:v>4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388288"/>
        <c:axId val="205522048"/>
      </c:radarChart>
      <c:catAx>
        <c:axId val="235388288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205522048"/>
        <c:crosses val="autoZero"/>
        <c:auto val="1"/>
        <c:lblAlgn val="ctr"/>
        <c:lblOffset val="100"/>
        <c:noMultiLvlLbl val="0"/>
      </c:catAx>
      <c:valAx>
        <c:axId val="205522048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23538828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АВГУСТ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79</c:v>
                </c:pt>
                <c:pt idx="1">
                  <c:v>74</c:v>
                </c:pt>
                <c:pt idx="2">
                  <c:v>76</c:v>
                </c:pt>
                <c:pt idx="3">
                  <c:v>80</c:v>
                </c:pt>
                <c:pt idx="4">
                  <c:v>78</c:v>
                </c:pt>
                <c:pt idx="5">
                  <c:v>84</c:v>
                </c:pt>
                <c:pt idx="6">
                  <c:v>84</c:v>
                </c:pt>
                <c:pt idx="7">
                  <c:v>75</c:v>
                </c:pt>
                <c:pt idx="8">
                  <c:v>76</c:v>
                </c:pt>
                <c:pt idx="9">
                  <c:v>66</c:v>
                </c:pt>
                <c:pt idx="10">
                  <c:v>85</c:v>
                </c:pt>
                <c:pt idx="11">
                  <c:v>85</c:v>
                </c:pt>
                <c:pt idx="12">
                  <c:v>70</c:v>
                </c:pt>
                <c:pt idx="13">
                  <c:v>81</c:v>
                </c:pt>
                <c:pt idx="14">
                  <c:v>91</c:v>
                </c:pt>
                <c:pt idx="15">
                  <c:v>94</c:v>
                </c:pt>
                <c:pt idx="16">
                  <c:v>92</c:v>
                </c:pt>
                <c:pt idx="17">
                  <c:v>80</c:v>
                </c:pt>
                <c:pt idx="18">
                  <c:v>80</c:v>
                </c:pt>
                <c:pt idx="19">
                  <c:v>79</c:v>
                </c:pt>
                <c:pt idx="20">
                  <c:v>78</c:v>
                </c:pt>
                <c:pt idx="21">
                  <c:v>77</c:v>
                </c:pt>
                <c:pt idx="22">
                  <c:v>71</c:v>
                </c:pt>
                <c:pt idx="23">
                  <c:v>74</c:v>
                </c:pt>
                <c:pt idx="24">
                  <c:v>68</c:v>
                </c:pt>
                <c:pt idx="25">
                  <c:v>96</c:v>
                </c:pt>
                <c:pt idx="26">
                  <c:v>96</c:v>
                </c:pt>
                <c:pt idx="27">
                  <c:v>93</c:v>
                </c:pt>
                <c:pt idx="28">
                  <c:v>89</c:v>
                </c:pt>
                <c:pt idx="29">
                  <c:v>96</c:v>
                </c:pt>
                <c:pt idx="30">
                  <c:v>88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2.4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  <c:pt idx="8">
                  <c:v>2</c:v>
                </c:pt>
                <c:pt idx="9">
                  <c:v>1</c:v>
                </c:pt>
                <c:pt idx="10">
                  <c:v>2</c:v>
                </c:pt>
                <c:pt idx="11">
                  <c:v>2</c:v>
                </c:pt>
                <c:pt idx="12">
                  <c:v>1</c:v>
                </c:pt>
                <c:pt idx="13">
                  <c:v>1</c:v>
                </c:pt>
                <c:pt idx="14">
                  <c:v>2</c:v>
                </c:pt>
                <c:pt idx="15">
                  <c:v>2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  <c:pt idx="28">
                  <c:v>1</c:v>
                </c:pt>
                <c:pt idx="29">
                  <c:v>2</c:v>
                </c:pt>
                <c:pt idx="3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857792"/>
        <c:axId val="235859328"/>
        <c:axId val="0"/>
      </c:bar3DChart>
      <c:catAx>
        <c:axId val="235857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5859328"/>
        <c:crosses val="autoZero"/>
        <c:auto val="1"/>
        <c:lblAlgn val="ctr"/>
        <c:lblOffset val="100"/>
        <c:noMultiLvlLbl val="0"/>
      </c:catAx>
      <c:valAx>
        <c:axId val="235859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85779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атмосферное давление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C9-45DA-8F16-0E011D5A34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9-45DA-8F16-0E011D5A34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C9-45DA-8F16-0E011D5A34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C9-45DA-8F16-0E011D5A343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9-45DA-8F16-0E011D5A343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C9-45DA-8F16-0E011D5A343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C9-45DA-8F16-0E011D5A343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C9-45DA-8F16-0E011D5A343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C9-45DA-8F16-0E011D5A343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C9-45DA-8F16-0E011D5A343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C9-45DA-8F16-0E011D5A343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C9-45DA-8F16-0E011D5A343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6C9-45DA-8F16-0E011D5A343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1012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6C9-45DA-8F16-0E011D5A343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1010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6C9-45DA-8F16-0E011D5A343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1017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6C9-45DA-8F16-0E011D5A343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17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6C9-45DA-8F16-0E011D5A343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6C9-45DA-8F16-0E011D5A3435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1021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6C9-45DA-8F16-0E011D5A3435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1021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E6C9-45DA-8F16-0E011D5A3435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E6C9-45DA-8F16-0E011D5A3435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6C9-45DA-8F16-0E011D5A3435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E6C9-45DA-8F16-0E011D5A3435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24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6C9-45DA-8F16-0E011D5A3435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1009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E6C9-45DA-8F16-0E011D5A3435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26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1010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E6C9-45DA-8F16-0E011D5A3435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27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1013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E6C9-45DA-8F16-0E011D5A3435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28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1017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E6C9-45DA-8F16-0E011D5A3435}"/>
            </c:ext>
          </c:extLst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29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Лист1!$AD$2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30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Лист1!$AE$2</c:f>
              <c:numCache>
                <c:formatCode>General</c:formatCode>
                <c:ptCount val="1"/>
                <c:pt idx="0">
                  <c:v>1019</c:v>
                </c:pt>
              </c:numCache>
            </c:numRef>
          </c:val>
        </c:ser>
        <c:ser>
          <c:idx val="30"/>
          <c:order val="30"/>
          <c:tx>
            <c:strRef>
              <c:f>Лист1!$AF$1</c:f>
              <c:strCache>
                <c:ptCount val="1"/>
                <c:pt idx="0">
                  <c:v>31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АВГУСТ</c:v>
                </c:pt>
              </c:strCache>
            </c:strRef>
          </c:cat>
          <c:val>
            <c:numRef>
              <c:f>Лист1!$AF$2</c:f>
              <c:numCache>
                <c:formatCode>General</c:formatCode>
                <c:ptCount val="1"/>
                <c:pt idx="0">
                  <c:v>1019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35756928"/>
        <c:axId val="235782528"/>
      </c:barChart>
      <c:catAx>
        <c:axId val="235756928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35782528"/>
        <c:crosses val="autoZero"/>
        <c:auto val="1"/>
        <c:lblAlgn val="ctr"/>
        <c:lblOffset val="100"/>
        <c:noMultiLvlLbl val="0"/>
      </c:catAx>
      <c:valAx>
        <c:axId val="235782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575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21</c:v>
                </c:pt>
                <c:pt idx="1">
                  <c:v>21</c:v>
                </c:pt>
                <c:pt idx="2">
                  <c:v>22</c:v>
                </c:pt>
                <c:pt idx="3">
                  <c:v>21</c:v>
                </c:pt>
                <c:pt idx="4">
                  <c:v>18</c:v>
                </c:pt>
                <c:pt idx="5">
                  <c:v>21</c:v>
                </c:pt>
                <c:pt idx="6">
                  <c:v>21</c:v>
                </c:pt>
                <c:pt idx="7">
                  <c:v>20</c:v>
                </c:pt>
                <c:pt idx="8">
                  <c:v>22</c:v>
                </c:pt>
                <c:pt idx="9">
                  <c:v>18</c:v>
                </c:pt>
                <c:pt idx="10">
                  <c:v>16</c:v>
                </c:pt>
                <c:pt idx="11">
                  <c:v>21</c:v>
                </c:pt>
                <c:pt idx="12">
                  <c:v>18</c:v>
                </c:pt>
                <c:pt idx="13">
                  <c:v>16</c:v>
                </c:pt>
                <c:pt idx="14">
                  <c:v>13</c:v>
                </c:pt>
                <c:pt idx="15">
                  <c:v>15</c:v>
                </c:pt>
                <c:pt idx="16">
                  <c:v>13</c:v>
                </c:pt>
                <c:pt idx="17">
                  <c:v>16</c:v>
                </c:pt>
                <c:pt idx="18">
                  <c:v>20</c:v>
                </c:pt>
                <c:pt idx="19">
                  <c:v>22</c:v>
                </c:pt>
                <c:pt idx="20">
                  <c:v>21</c:v>
                </c:pt>
                <c:pt idx="21">
                  <c:v>14</c:v>
                </c:pt>
                <c:pt idx="22">
                  <c:v>11</c:v>
                </c:pt>
                <c:pt idx="23">
                  <c:v>9</c:v>
                </c:pt>
                <c:pt idx="24">
                  <c:v>8</c:v>
                </c:pt>
                <c:pt idx="25">
                  <c:v>9</c:v>
                </c:pt>
                <c:pt idx="26">
                  <c:v>13</c:v>
                </c:pt>
                <c:pt idx="27">
                  <c:v>9</c:v>
                </c:pt>
                <c:pt idx="28">
                  <c:v>10</c:v>
                </c:pt>
                <c:pt idx="29">
                  <c:v>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-1</c:v>
                </c:pt>
                <c:pt idx="1">
                  <c:v>-1</c:v>
                </c:pt>
                <c:pt idx="2">
                  <c:v>-1</c:v>
                </c:pt>
                <c:pt idx="3">
                  <c:v>-1</c:v>
                </c:pt>
                <c:pt idx="4">
                  <c:v>-1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-1</c:v>
                </c:pt>
                <c:pt idx="9">
                  <c:v>-1</c:v>
                </c:pt>
                <c:pt idx="10">
                  <c:v>-1</c:v>
                </c:pt>
                <c:pt idx="11">
                  <c:v>-1</c:v>
                </c:pt>
                <c:pt idx="12">
                  <c:v>-1</c:v>
                </c:pt>
                <c:pt idx="13">
                  <c:v>-1</c:v>
                </c:pt>
                <c:pt idx="14">
                  <c:v>-1</c:v>
                </c:pt>
                <c:pt idx="15">
                  <c:v>-1</c:v>
                </c:pt>
                <c:pt idx="16">
                  <c:v>-2</c:v>
                </c:pt>
                <c:pt idx="17">
                  <c:v>-1</c:v>
                </c:pt>
                <c:pt idx="18">
                  <c:v>-1</c:v>
                </c:pt>
                <c:pt idx="19">
                  <c:v>-1</c:v>
                </c:pt>
                <c:pt idx="20">
                  <c:v>-1</c:v>
                </c:pt>
                <c:pt idx="21">
                  <c:v>-1</c:v>
                </c:pt>
                <c:pt idx="22">
                  <c:v>-1</c:v>
                </c:pt>
                <c:pt idx="23">
                  <c:v>-1</c:v>
                </c:pt>
                <c:pt idx="24">
                  <c:v>-1</c:v>
                </c:pt>
                <c:pt idx="25">
                  <c:v>-1</c:v>
                </c:pt>
                <c:pt idx="26">
                  <c:v>-1</c:v>
                </c:pt>
                <c:pt idx="27">
                  <c:v>-1</c:v>
                </c:pt>
                <c:pt idx="28">
                  <c:v>-1</c:v>
                </c:pt>
                <c:pt idx="29">
                  <c:v>-1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Лист1!$D$2:$D$32</c:f>
              <c:numCache>
                <c:formatCode>General</c:formatCode>
                <c:ptCount val="31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5919232"/>
        <c:axId val="235920768"/>
      </c:lineChart>
      <c:catAx>
        <c:axId val="2359192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5920768"/>
        <c:crosses val="autoZero"/>
        <c:auto val="1"/>
        <c:lblAlgn val="ctr"/>
        <c:lblOffset val="100"/>
        <c:noMultiLvlLbl val="0"/>
      </c:catAx>
      <c:valAx>
        <c:axId val="235920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919232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роза</a:t>
            </a:r>
            <a:r>
              <a:rPr lang="ru-RU" baseline="0"/>
              <a:t> ветров</a:t>
            </a:r>
            <a:endParaRPr lang="ru-RU"/>
          </a:p>
        </c:rich>
      </c:tx>
      <c:overlay val="0"/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175424"/>
        <c:axId val="205181312"/>
      </c:radarChart>
      <c:catAx>
        <c:axId val="205175424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205181312"/>
        <c:crosses val="autoZero"/>
        <c:auto val="1"/>
        <c:lblAlgn val="ctr"/>
        <c:lblOffset val="100"/>
        <c:noMultiLvlLbl val="0"/>
      </c:catAx>
      <c:valAx>
        <c:axId val="205181312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2051754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80</c:v>
                </c:pt>
                <c:pt idx="1">
                  <c:v>87</c:v>
                </c:pt>
                <c:pt idx="2">
                  <c:v>83</c:v>
                </c:pt>
                <c:pt idx="3">
                  <c:v>94</c:v>
                </c:pt>
                <c:pt idx="4">
                  <c:v>85</c:v>
                </c:pt>
                <c:pt idx="5">
                  <c:v>75</c:v>
                </c:pt>
                <c:pt idx="6">
                  <c:v>72</c:v>
                </c:pt>
                <c:pt idx="7">
                  <c:v>84</c:v>
                </c:pt>
                <c:pt idx="8">
                  <c:v>80</c:v>
                </c:pt>
                <c:pt idx="9">
                  <c:v>87</c:v>
                </c:pt>
                <c:pt idx="10">
                  <c:v>95</c:v>
                </c:pt>
                <c:pt idx="11">
                  <c:v>79</c:v>
                </c:pt>
                <c:pt idx="12">
                  <c:v>77</c:v>
                </c:pt>
                <c:pt idx="13">
                  <c:v>83</c:v>
                </c:pt>
                <c:pt idx="14">
                  <c:v>83</c:v>
                </c:pt>
                <c:pt idx="15">
                  <c:v>92</c:v>
                </c:pt>
                <c:pt idx="16">
                  <c:v>91</c:v>
                </c:pt>
                <c:pt idx="17">
                  <c:v>89</c:v>
                </c:pt>
                <c:pt idx="18">
                  <c:v>95</c:v>
                </c:pt>
                <c:pt idx="19">
                  <c:v>89</c:v>
                </c:pt>
                <c:pt idx="20">
                  <c:v>96</c:v>
                </c:pt>
                <c:pt idx="21">
                  <c:v>76</c:v>
                </c:pt>
                <c:pt idx="22">
                  <c:v>94</c:v>
                </c:pt>
                <c:pt idx="23">
                  <c:v>96</c:v>
                </c:pt>
                <c:pt idx="24">
                  <c:v>89</c:v>
                </c:pt>
                <c:pt idx="25">
                  <c:v>91</c:v>
                </c:pt>
                <c:pt idx="26">
                  <c:v>89</c:v>
                </c:pt>
                <c:pt idx="27">
                  <c:v>90</c:v>
                </c:pt>
                <c:pt idx="28">
                  <c:v>92</c:v>
                </c:pt>
                <c:pt idx="29">
                  <c:v>91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2</c:v>
                </c:pt>
                <c:pt idx="4">
                  <c:v>3</c:v>
                </c:pt>
                <c:pt idx="5">
                  <c:v>3</c:v>
                </c:pt>
                <c:pt idx="6">
                  <c:v>3</c:v>
                </c:pt>
                <c:pt idx="7">
                  <c:v>3</c:v>
                </c:pt>
                <c:pt idx="8">
                  <c:v>2</c:v>
                </c:pt>
                <c:pt idx="9">
                  <c:v>3</c:v>
                </c:pt>
                <c:pt idx="10">
                  <c:v>2</c:v>
                </c:pt>
                <c:pt idx="11">
                  <c:v>3</c:v>
                </c:pt>
                <c:pt idx="12">
                  <c:v>2</c:v>
                </c:pt>
                <c:pt idx="13">
                  <c:v>2</c:v>
                </c:pt>
                <c:pt idx="14">
                  <c:v>2</c:v>
                </c:pt>
                <c:pt idx="15">
                  <c:v>2</c:v>
                </c:pt>
                <c:pt idx="16">
                  <c:v>2</c:v>
                </c:pt>
                <c:pt idx="17">
                  <c:v>2</c:v>
                </c:pt>
                <c:pt idx="18">
                  <c:v>2</c:v>
                </c:pt>
                <c:pt idx="19">
                  <c:v>2</c:v>
                </c:pt>
                <c:pt idx="20">
                  <c:v>2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2</c:v>
                </c:pt>
                <c:pt idx="28">
                  <c:v>1</c:v>
                </c:pt>
                <c:pt idx="29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5607168"/>
        <c:axId val="235608704"/>
        <c:axId val="0"/>
      </c:bar3DChart>
      <c:catAx>
        <c:axId val="235607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5608704"/>
        <c:crosses val="autoZero"/>
        <c:auto val="1"/>
        <c:lblAlgn val="ctr"/>
        <c:lblOffset val="100"/>
        <c:noMultiLvlLbl val="0"/>
      </c:catAx>
      <c:valAx>
        <c:axId val="2356087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560716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атмосферное давление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C9-45DA-8F16-0E011D5A34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9-45DA-8F16-0E011D5A34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C9-45DA-8F16-0E011D5A34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C9-45DA-8F16-0E011D5A343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9-45DA-8F16-0E011D5A343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C9-45DA-8F16-0E011D5A343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C9-45DA-8F16-0E011D5A343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C9-45DA-8F16-0E011D5A343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C9-45DA-8F16-0E011D5A343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C9-45DA-8F16-0E011D5A343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C9-45DA-8F16-0E011D5A343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C9-45DA-8F16-0E011D5A343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6C9-45DA-8F16-0E011D5A343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1024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6C9-45DA-8F16-0E011D5A343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1021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6C9-45DA-8F16-0E011D5A343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6C9-45DA-8F16-0E011D5A343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17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1019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6C9-45DA-8F16-0E011D5A343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6C9-45DA-8F16-0E011D5A3435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1008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6C9-45DA-8F16-0E011D5A3435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1013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E6C9-45DA-8F16-0E011D5A3435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E6C9-45DA-8F16-0E011D5A3435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6C9-45DA-8F16-0E011D5A3435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1031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E6C9-45DA-8F16-0E011D5A3435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24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6C9-45DA-8F16-0E011D5A3435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1009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E6C9-45DA-8F16-0E011D5A3435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26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1019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E6C9-45DA-8F16-0E011D5A3435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27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1026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E6C9-45DA-8F16-0E011D5A3435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28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1009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E6C9-45DA-8F16-0E011D5A3435}"/>
            </c:ext>
          </c:extLst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29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Лист1!$AD$2</c:f>
              <c:numCache>
                <c:formatCode>General</c:formatCode>
                <c:ptCount val="1"/>
                <c:pt idx="0">
                  <c:v>1019</c:v>
                </c:pt>
              </c:numCache>
            </c:numRef>
          </c:val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30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СЕНТЯБРЬ</c:v>
                </c:pt>
              </c:strCache>
            </c:strRef>
          </c:cat>
          <c:val>
            <c:numRef>
              <c:f>Лист1!$AE$2</c:f>
              <c:numCache>
                <c:formatCode>General</c:formatCode>
                <c:ptCount val="1"/>
                <c:pt idx="0">
                  <c:v>1026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37356544"/>
        <c:axId val="237358080"/>
      </c:barChart>
      <c:catAx>
        <c:axId val="23735654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37358080"/>
        <c:crosses val="autoZero"/>
        <c:auto val="1"/>
        <c:lblAlgn val="ctr"/>
        <c:lblOffset val="100"/>
        <c:noMultiLvlLbl val="0"/>
      </c:catAx>
      <c:valAx>
        <c:axId val="237358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356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0</c:v>
                </c:pt>
                <c:pt idx="1">
                  <c:v>3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4</c:v>
                </c:pt>
                <c:pt idx="6">
                  <c:v>3</c:v>
                </c:pt>
                <c:pt idx="7">
                  <c:v>-1</c:v>
                </c:pt>
                <c:pt idx="8">
                  <c:v>-1</c:v>
                </c:pt>
                <c:pt idx="9">
                  <c:v>-1</c:v>
                </c:pt>
                <c:pt idx="10">
                  <c:v>-3</c:v>
                </c:pt>
                <c:pt idx="11">
                  <c:v>-5</c:v>
                </c:pt>
                <c:pt idx="12">
                  <c:v>-7</c:v>
                </c:pt>
                <c:pt idx="13">
                  <c:v>-9</c:v>
                </c:pt>
                <c:pt idx="14">
                  <c:v>-9</c:v>
                </c:pt>
                <c:pt idx="15">
                  <c:v>-14</c:v>
                </c:pt>
                <c:pt idx="16">
                  <c:v>-5</c:v>
                </c:pt>
                <c:pt idx="17">
                  <c:v>-3</c:v>
                </c:pt>
                <c:pt idx="18">
                  <c:v>-3</c:v>
                </c:pt>
                <c:pt idx="19">
                  <c:v>-5</c:v>
                </c:pt>
                <c:pt idx="20">
                  <c:v>-5</c:v>
                </c:pt>
                <c:pt idx="21">
                  <c:v>-7</c:v>
                </c:pt>
                <c:pt idx="22">
                  <c:v>-13</c:v>
                </c:pt>
                <c:pt idx="23">
                  <c:v>-13</c:v>
                </c:pt>
                <c:pt idx="24">
                  <c:v>-5</c:v>
                </c:pt>
                <c:pt idx="25">
                  <c:v>-3</c:v>
                </c:pt>
                <c:pt idx="26">
                  <c:v>-5</c:v>
                </c:pt>
                <c:pt idx="27">
                  <c:v>-2</c:v>
                </c:pt>
                <c:pt idx="28">
                  <c:v>2</c:v>
                </c:pt>
                <c:pt idx="29">
                  <c:v>2</c:v>
                </c:pt>
                <c:pt idx="30">
                  <c:v>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-1</c:v>
                </c:pt>
                <c:pt idx="1">
                  <c:v>-1</c:v>
                </c:pt>
                <c:pt idx="2">
                  <c:v>-2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-1</c:v>
                </c:pt>
                <c:pt idx="8">
                  <c:v>-1</c:v>
                </c:pt>
                <c:pt idx="9">
                  <c:v>-1</c:v>
                </c:pt>
                <c:pt idx="10">
                  <c:v>-2</c:v>
                </c:pt>
                <c:pt idx="11">
                  <c:v>-1</c:v>
                </c:pt>
                <c:pt idx="12">
                  <c:v>-1</c:v>
                </c:pt>
                <c:pt idx="13">
                  <c:v>-1</c:v>
                </c:pt>
                <c:pt idx="14">
                  <c:v>-1</c:v>
                </c:pt>
                <c:pt idx="15">
                  <c:v>0</c:v>
                </c:pt>
                <c:pt idx="16">
                  <c:v>0</c:v>
                </c:pt>
                <c:pt idx="17">
                  <c:v>0</c:v>
                </c:pt>
                <c:pt idx="18">
                  <c:v>-1</c:v>
                </c:pt>
                <c:pt idx="19">
                  <c:v>-1</c:v>
                </c:pt>
                <c:pt idx="20">
                  <c:v>-2</c:v>
                </c:pt>
                <c:pt idx="21">
                  <c:v>-1</c:v>
                </c:pt>
                <c:pt idx="22">
                  <c:v>-1</c:v>
                </c:pt>
                <c:pt idx="23">
                  <c:v>0</c:v>
                </c:pt>
                <c:pt idx="24">
                  <c:v>0</c:v>
                </c:pt>
                <c:pt idx="25">
                  <c:v>-1</c:v>
                </c:pt>
                <c:pt idx="26">
                  <c:v>-1</c:v>
                </c:pt>
                <c:pt idx="27">
                  <c:v>-1</c:v>
                </c:pt>
                <c:pt idx="28">
                  <c:v>-1</c:v>
                </c:pt>
                <c:pt idx="29">
                  <c:v>-2</c:v>
                </c:pt>
                <c:pt idx="30">
                  <c:v>-1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Лист1!$D$2:$D$32</c:f>
              <c:numCache>
                <c:formatCode>General</c:formatCode>
                <c:ptCount val="31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5480448"/>
        <c:axId val="135481984"/>
      </c:lineChart>
      <c:catAx>
        <c:axId val="135480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5481984"/>
        <c:crosses val="autoZero"/>
        <c:auto val="1"/>
        <c:lblAlgn val="ctr"/>
        <c:lblOffset val="100"/>
        <c:noMultiLvlLbl val="0"/>
      </c:catAx>
      <c:valAx>
        <c:axId val="135481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5480448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10</c:v>
                </c:pt>
                <c:pt idx="1">
                  <c:v>12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13</c:v>
                </c:pt>
                <c:pt idx="6">
                  <c:v>14</c:v>
                </c:pt>
                <c:pt idx="7">
                  <c:v>8</c:v>
                </c:pt>
                <c:pt idx="8">
                  <c:v>7</c:v>
                </c:pt>
                <c:pt idx="9">
                  <c:v>9</c:v>
                </c:pt>
                <c:pt idx="10">
                  <c:v>12</c:v>
                </c:pt>
                <c:pt idx="11">
                  <c:v>12</c:v>
                </c:pt>
                <c:pt idx="12">
                  <c:v>12</c:v>
                </c:pt>
                <c:pt idx="13">
                  <c:v>10</c:v>
                </c:pt>
                <c:pt idx="14">
                  <c:v>10</c:v>
                </c:pt>
                <c:pt idx="15">
                  <c:v>12</c:v>
                </c:pt>
                <c:pt idx="16">
                  <c:v>13</c:v>
                </c:pt>
                <c:pt idx="17">
                  <c:v>12</c:v>
                </c:pt>
                <c:pt idx="18">
                  <c:v>14</c:v>
                </c:pt>
                <c:pt idx="19">
                  <c:v>12</c:v>
                </c:pt>
                <c:pt idx="20">
                  <c:v>9</c:v>
                </c:pt>
                <c:pt idx="21">
                  <c:v>6</c:v>
                </c:pt>
                <c:pt idx="22">
                  <c:v>5</c:v>
                </c:pt>
                <c:pt idx="23">
                  <c:v>6</c:v>
                </c:pt>
                <c:pt idx="24">
                  <c:v>4</c:v>
                </c:pt>
                <c:pt idx="25">
                  <c:v>4</c:v>
                </c:pt>
                <c:pt idx="26">
                  <c:v>6</c:v>
                </c:pt>
                <c:pt idx="27">
                  <c:v>6</c:v>
                </c:pt>
                <c:pt idx="28">
                  <c:v>4</c:v>
                </c:pt>
                <c:pt idx="29">
                  <c:v>7</c:v>
                </c:pt>
                <c:pt idx="30">
                  <c:v>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-1</c:v>
                </c:pt>
                <c:pt idx="1">
                  <c:v>-1</c:v>
                </c:pt>
                <c:pt idx="2">
                  <c:v>-1</c:v>
                </c:pt>
                <c:pt idx="3">
                  <c:v>-1</c:v>
                </c:pt>
                <c:pt idx="4">
                  <c:v>-1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-1</c:v>
                </c:pt>
                <c:pt idx="9">
                  <c:v>-1</c:v>
                </c:pt>
                <c:pt idx="10">
                  <c:v>-1</c:v>
                </c:pt>
                <c:pt idx="11">
                  <c:v>-1</c:v>
                </c:pt>
                <c:pt idx="12">
                  <c:v>-1</c:v>
                </c:pt>
                <c:pt idx="13">
                  <c:v>-1</c:v>
                </c:pt>
                <c:pt idx="14">
                  <c:v>-1</c:v>
                </c:pt>
                <c:pt idx="15">
                  <c:v>-1</c:v>
                </c:pt>
                <c:pt idx="16">
                  <c:v>-1</c:v>
                </c:pt>
                <c:pt idx="17">
                  <c:v>-1</c:v>
                </c:pt>
                <c:pt idx="18">
                  <c:v>-1</c:v>
                </c:pt>
                <c:pt idx="19">
                  <c:v>-1</c:v>
                </c:pt>
                <c:pt idx="20">
                  <c:v>-1</c:v>
                </c:pt>
                <c:pt idx="21">
                  <c:v>-1</c:v>
                </c:pt>
                <c:pt idx="22">
                  <c:v>-1</c:v>
                </c:pt>
                <c:pt idx="23">
                  <c:v>-2</c:v>
                </c:pt>
                <c:pt idx="24">
                  <c:v>-1</c:v>
                </c:pt>
                <c:pt idx="25">
                  <c:v>-1</c:v>
                </c:pt>
                <c:pt idx="26">
                  <c:v>-1</c:v>
                </c:pt>
                <c:pt idx="27">
                  <c:v>-1</c:v>
                </c:pt>
                <c:pt idx="28">
                  <c:v>-1</c:v>
                </c:pt>
                <c:pt idx="29">
                  <c:v>-1</c:v>
                </c:pt>
                <c:pt idx="30">
                  <c:v>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Лист1!$D$2:$D$32</c:f>
              <c:numCache>
                <c:formatCode>General</c:formatCode>
                <c:ptCount val="31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478656"/>
        <c:axId val="237480192"/>
      </c:lineChart>
      <c:catAx>
        <c:axId val="2374786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480192"/>
        <c:crosses val="autoZero"/>
        <c:auto val="1"/>
        <c:lblAlgn val="ctr"/>
        <c:lblOffset val="100"/>
        <c:noMultiLvlLbl val="0"/>
      </c:catAx>
      <c:valAx>
        <c:axId val="237480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478656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роза</a:t>
            </a:r>
            <a:r>
              <a:rPr lang="ru-RU" baseline="0"/>
              <a:t> ветров</a:t>
            </a:r>
            <a:endParaRPr lang="ru-RU"/>
          </a:p>
        </c:rich>
      </c:tx>
      <c:overlay val="0"/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февраль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7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6</c:v>
                </c:pt>
                <c:pt idx="5">
                  <c:v>0</c:v>
                </c:pt>
                <c:pt idx="6">
                  <c:v>2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05592064"/>
        <c:axId val="205593600"/>
      </c:radarChart>
      <c:catAx>
        <c:axId val="205592064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205593600"/>
        <c:crosses val="autoZero"/>
        <c:auto val="1"/>
        <c:lblAlgn val="ctr"/>
        <c:lblOffset val="100"/>
        <c:noMultiLvlLbl val="0"/>
      </c:catAx>
      <c:valAx>
        <c:axId val="205593600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2055920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ОКТЯБРЬ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84</c:v>
                </c:pt>
                <c:pt idx="1">
                  <c:v>91</c:v>
                </c:pt>
                <c:pt idx="2">
                  <c:v>91</c:v>
                </c:pt>
                <c:pt idx="3">
                  <c:v>84</c:v>
                </c:pt>
                <c:pt idx="4">
                  <c:v>95</c:v>
                </c:pt>
                <c:pt idx="5">
                  <c:v>85</c:v>
                </c:pt>
                <c:pt idx="6">
                  <c:v>93</c:v>
                </c:pt>
                <c:pt idx="7">
                  <c:v>82</c:v>
                </c:pt>
                <c:pt idx="8">
                  <c:v>95</c:v>
                </c:pt>
                <c:pt idx="9">
                  <c:v>95</c:v>
                </c:pt>
                <c:pt idx="10">
                  <c:v>96</c:v>
                </c:pt>
                <c:pt idx="11">
                  <c:v>96</c:v>
                </c:pt>
                <c:pt idx="12">
                  <c:v>96</c:v>
                </c:pt>
                <c:pt idx="13">
                  <c:v>96</c:v>
                </c:pt>
                <c:pt idx="14">
                  <c:v>95</c:v>
                </c:pt>
                <c:pt idx="15">
                  <c:v>93</c:v>
                </c:pt>
                <c:pt idx="16">
                  <c:v>95</c:v>
                </c:pt>
                <c:pt idx="17">
                  <c:v>96</c:v>
                </c:pt>
                <c:pt idx="18">
                  <c:v>96</c:v>
                </c:pt>
                <c:pt idx="19">
                  <c:v>96</c:v>
                </c:pt>
                <c:pt idx="20">
                  <c:v>85</c:v>
                </c:pt>
                <c:pt idx="21">
                  <c:v>95</c:v>
                </c:pt>
                <c:pt idx="22">
                  <c:v>92</c:v>
                </c:pt>
                <c:pt idx="23">
                  <c:v>93</c:v>
                </c:pt>
                <c:pt idx="24">
                  <c:v>92</c:v>
                </c:pt>
                <c:pt idx="25">
                  <c:v>95</c:v>
                </c:pt>
                <c:pt idx="26">
                  <c:v>96</c:v>
                </c:pt>
                <c:pt idx="27">
                  <c:v>89</c:v>
                </c:pt>
                <c:pt idx="28">
                  <c:v>96</c:v>
                </c:pt>
                <c:pt idx="29">
                  <c:v>97</c:v>
                </c:pt>
                <c:pt idx="30">
                  <c:v>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2</c:v>
                </c:pt>
                <c:pt idx="3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05615104"/>
        <c:axId val="205616640"/>
        <c:axId val="0"/>
      </c:bar3DChart>
      <c:catAx>
        <c:axId val="20561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05616640"/>
        <c:crosses val="autoZero"/>
        <c:auto val="1"/>
        <c:lblAlgn val="ctr"/>
        <c:lblOffset val="100"/>
        <c:noMultiLvlLbl val="0"/>
      </c:catAx>
      <c:valAx>
        <c:axId val="205616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56151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атмосферное давление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C9-45DA-8F16-0E011D5A34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9-45DA-8F16-0E011D5A34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C9-45DA-8F16-0E011D5A34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C9-45DA-8F16-0E011D5A343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9-45DA-8F16-0E011D5A343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C9-45DA-8F16-0E011D5A343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C9-45DA-8F16-0E011D5A343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C9-45DA-8F16-0E011D5A343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C9-45DA-8F16-0E011D5A343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C9-45DA-8F16-0E011D5A343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C9-45DA-8F16-0E011D5A343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1035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C9-45DA-8F16-0E011D5A343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1034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6C9-45DA-8F16-0E011D5A343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1032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6C9-45DA-8F16-0E011D5A343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1030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6C9-45DA-8F16-0E011D5A343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1026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6C9-45DA-8F16-0E011D5A343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17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1026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6C9-45DA-8F16-0E011D5A343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6C9-45DA-8F16-0E011D5A3435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6C9-45DA-8F16-0E011D5A3435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E6C9-45DA-8F16-0E011D5A3435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1026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E6C9-45DA-8F16-0E011D5A3435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6C9-45DA-8F16-0E011D5A3435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1010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E6C9-45DA-8F16-0E011D5A3435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24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983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6C9-45DA-8F16-0E011D5A3435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1000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E6C9-45DA-8F16-0E011D5A3435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26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1000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E6C9-45DA-8F16-0E011D5A3435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27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1005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E6C9-45DA-8F16-0E011D5A3435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28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1012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E6C9-45DA-8F16-0E011D5A3435}"/>
            </c:ext>
          </c:extLst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29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Лист1!$AD$2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30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Лист1!$AE$2</c:f>
              <c:numCache>
                <c:formatCode>General</c:formatCode>
                <c:ptCount val="1"/>
                <c:pt idx="0">
                  <c:v>1021</c:v>
                </c:pt>
              </c:numCache>
            </c:numRef>
          </c:val>
        </c:ser>
        <c:ser>
          <c:idx val="30"/>
          <c:order val="30"/>
          <c:tx>
            <c:strRef>
              <c:f>Лист1!$AF$1</c:f>
              <c:strCache>
                <c:ptCount val="1"/>
                <c:pt idx="0">
                  <c:v>31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ОКТЯБРЬ</c:v>
                </c:pt>
              </c:strCache>
            </c:strRef>
          </c:cat>
          <c:val>
            <c:numRef>
              <c:f>Лист1!$AF$2</c:f>
              <c:numCache>
                <c:formatCode>General</c:formatCode>
                <c:ptCount val="1"/>
                <c:pt idx="0">
                  <c:v>755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37544960"/>
        <c:axId val="237562112"/>
      </c:barChart>
      <c:catAx>
        <c:axId val="237544960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37562112"/>
        <c:crosses val="autoZero"/>
        <c:auto val="1"/>
        <c:lblAlgn val="ctr"/>
        <c:lblOffset val="100"/>
        <c:noMultiLvlLbl val="0"/>
      </c:catAx>
      <c:valAx>
        <c:axId val="237562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75449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10</c:v>
                </c:pt>
                <c:pt idx="1">
                  <c:v>8</c:v>
                </c:pt>
                <c:pt idx="2">
                  <c:v>10</c:v>
                </c:pt>
                <c:pt idx="3">
                  <c:v>6</c:v>
                </c:pt>
                <c:pt idx="4">
                  <c:v>6</c:v>
                </c:pt>
                <c:pt idx="5">
                  <c:v>7</c:v>
                </c:pt>
                <c:pt idx="6">
                  <c:v>5</c:v>
                </c:pt>
                <c:pt idx="7">
                  <c:v>2</c:v>
                </c:pt>
                <c:pt idx="8">
                  <c:v>1</c:v>
                </c:pt>
                <c:pt idx="9">
                  <c:v>2</c:v>
                </c:pt>
                <c:pt idx="10">
                  <c:v>2</c:v>
                </c:pt>
                <c:pt idx="11">
                  <c:v>2</c:v>
                </c:pt>
                <c:pt idx="12">
                  <c:v>3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-2</c:v>
                </c:pt>
                <c:pt idx="17">
                  <c:v>1</c:v>
                </c:pt>
                <c:pt idx="18">
                  <c:v>2</c:v>
                </c:pt>
                <c:pt idx="19">
                  <c:v>0</c:v>
                </c:pt>
                <c:pt idx="20">
                  <c:v>-1</c:v>
                </c:pt>
                <c:pt idx="21">
                  <c:v>-3</c:v>
                </c:pt>
                <c:pt idx="22">
                  <c:v>-1</c:v>
                </c:pt>
                <c:pt idx="23">
                  <c:v>-5</c:v>
                </c:pt>
                <c:pt idx="24">
                  <c:v>-2</c:v>
                </c:pt>
                <c:pt idx="25">
                  <c:v>-3</c:v>
                </c:pt>
                <c:pt idx="26">
                  <c:v>-4</c:v>
                </c:pt>
                <c:pt idx="27">
                  <c:v>-6</c:v>
                </c:pt>
                <c:pt idx="28">
                  <c:v>-8</c:v>
                </c:pt>
                <c:pt idx="29">
                  <c:v>-8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-1</c:v>
                </c:pt>
                <c:pt idx="1">
                  <c:v>-1</c:v>
                </c:pt>
                <c:pt idx="2">
                  <c:v>-1</c:v>
                </c:pt>
                <c:pt idx="3">
                  <c:v>-2</c:v>
                </c:pt>
                <c:pt idx="4">
                  <c:v>-1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-1</c:v>
                </c:pt>
                <c:pt idx="9">
                  <c:v>-1</c:v>
                </c:pt>
                <c:pt idx="10">
                  <c:v>-1</c:v>
                </c:pt>
                <c:pt idx="11">
                  <c:v>-1</c:v>
                </c:pt>
                <c:pt idx="12">
                  <c:v>-1</c:v>
                </c:pt>
                <c:pt idx="13">
                  <c:v>-1</c:v>
                </c:pt>
                <c:pt idx="14">
                  <c:v>-1</c:v>
                </c:pt>
                <c:pt idx="15">
                  <c:v>-1</c:v>
                </c:pt>
                <c:pt idx="16">
                  <c:v>-1</c:v>
                </c:pt>
                <c:pt idx="17">
                  <c:v>-1</c:v>
                </c:pt>
                <c:pt idx="18">
                  <c:v>-1</c:v>
                </c:pt>
                <c:pt idx="19">
                  <c:v>-1</c:v>
                </c:pt>
                <c:pt idx="20">
                  <c:v>-1</c:v>
                </c:pt>
                <c:pt idx="21">
                  <c:v>-1</c:v>
                </c:pt>
                <c:pt idx="22">
                  <c:v>-1</c:v>
                </c:pt>
                <c:pt idx="23">
                  <c:v>-1</c:v>
                </c:pt>
                <c:pt idx="24">
                  <c:v>-1</c:v>
                </c:pt>
                <c:pt idx="25">
                  <c:v>-1</c:v>
                </c:pt>
                <c:pt idx="26">
                  <c:v>-1</c:v>
                </c:pt>
                <c:pt idx="27">
                  <c:v>-1</c:v>
                </c:pt>
                <c:pt idx="28">
                  <c:v>-1</c:v>
                </c:pt>
                <c:pt idx="29">
                  <c:v>-1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Лист1!$D$2:$D$32</c:f>
              <c:numCache>
                <c:formatCode>General</c:formatCode>
                <c:ptCount val="31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7928448"/>
        <c:axId val="237929984"/>
      </c:lineChart>
      <c:catAx>
        <c:axId val="237928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929984"/>
        <c:crosses val="autoZero"/>
        <c:auto val="1"/>
        <c:lblAlgn val="ctr"/>
        <c:lblOffset val="100"/>
        <c:noMultiLvlLbl val="0"/>
      </c:catAx>
      <c:valAx>
        <c:axId val="2379299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928448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роза</a:t>
            </a:r>
            <a:r>
              <a:rPr lang="ru-RU" baseline="0"/>
              <a:t> ветров</a:t>
            </a:r>
            <a:endParaRPr lang="ru-RU"/>
          </a:p>
        </c:rich>
      </c:tx>
      <c:overlay val="0"/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НОЯБРЬ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5</c:v>
                </c:pt>
                <c:pt idx="2">
                  <c:v>3</c:v>
                </c:pt>
                <c:pt idx="3">
                  <c:v>3</c:v>
                </c:pt>
                <c:pt idx="4">
                  <c:v>7</c:v>
                </c:pt>
                <c:pt idx="5">
                  <c:v>1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7802240"/>
        <c:axId val="237803776"/>
      </c:radarChart>
      <c:catAx>
        <c:axId val="237802240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237803776"/>
        <c:crosses val="autoZero"/>
        <c:auto val="1"/>
        <c:lblAlgn val="ctr"/>
        <c:lblOffset val="100"/>
        <c:noMultiLvlLbl val="0"/>
      </c:catAx>
      <c:valAx>
        <c:axId val="237803776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2378022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НОЯБРЬ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98</c:v>
                </c:pt>
                <c:pt idx="1">
                  <c:v>97</c:v>
                </c:pt>
                <c:pt idx="2">
                  <c:v>97</c:v>
                </c:pt>
                <c:pt idx="3">
                  <c:v>95</c:v>
                </c:pt>
                <c:pt idx="4">
                  <c:v>98</c:v>
                </c:pt>
                <c:pt idx="5">
                  <c:v>98</c:v>
                </c:pt>
                <c:pt idx="6">
                  <c:v>98</c:v>
                </c:pt>
                <c:pt idx="7">
                  <c:v>98</c:v>
                </c:pt>
                <c:pt idx="8">
                  <c:v>98</c:v>
                </c:pt>
                <c:pt idx="9">
                  <c:v>99</c:v>
                </c:pt>
                <c:pt idx="10">
                  <c:v>99</c:v>
                </c:pt>
                <c:pt idx="11">
                  <c:v>92</c:v>
                </c:pt>
                <c:pt idx="12">
                  <c:v>91</c:v>
                </c:pt>
                <c:pt idx="13">
                  <c:v>96</c:v>
                </c:pt>
                <c:pt idx="14">
                  <c:v>97</c:v>
                </c:pt>
                <c:pt idx="15">
                  <c:v>98</c:v>
                </c:pt>
                <c:pt idx="16">
                  <c:v>95</c:v>
                </c:pt>
                <c:pt idx="17">
                  <c:v>97</c:v>
                </c:pt>
                <c:pt idx="18">
                  <c:v>98</c:v>
                </c:pt>
                <c:pt idx="19">
                  <c:v>92</c:v>
                </c:pt>
                <c:pt idx="20">
                  <c:v>86</c:v>
                </c:pt>
                <c:pt idx="21">
                  <c:v>93</c:v>
                </c:pt>
                <c:pt idx="22">
                  <c:v>90</c:v>
                </c:pt>
                <c:pt idx="23">
                  <c:v>94</c:v>
                </c:pt>
                <c:pt idx="24">
                  <c:v>96</c:v>
                </c:pt>
                <c:pt idx="25">
                  <c:v>85</c:v>
                </c:pt>
                <c:pt idx="26">
                  <c:v>95</c:v>
                </c:pt>
                <c:pt idx="27">
                  <c:v>82</c:v>
                </c:pt>
                <c:pt idx="28">
                  <c:v>89</c:v>
                </c:pt>
                <c:pt idx="29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7829120"/>
        <c:axId val="237945600"/>
        <c:axId val="0"/>
      </c:bar3DChart>
      <c:catAx>
        <c:axId val="2378291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945600"/>
        <c:crosses val="autoZero"/>
        <c:auto val="1"/>
        <c:lblAlgn val="ctr"/>
        <c:lblOffset val="100"/>
        <c:noMultiLvlLbl val="0"/>
      </c:catAx>
      <c:valAx>
        <c:axId val="237945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8291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атмосферное давление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C9-45DA-8F16-0E011D5A34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9-45DA-8F16-0E011D5A34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C9-45DA-8F16-0E011D5A34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C9-45DA-8F16-0E011D5A343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9-45DA-8F16-0E011D5A343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C9-45DA-8F16-0E011D5A343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C9-45DA-8F16-0E011D5A343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C9-45DA-8F16-0E011D5A343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C9-45DA-8F16-0E011D5A343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C9-45DA-8F16-0E011D5A343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1027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C9-45DA-8F16-0E011D5A343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C9-45DA-8F16-0E011D5A343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1032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6C9-45DA-8F16-0E011D5A343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6C9-45DA-8F16-0E011D5A343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1030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6C9-45DA-8F16-0E011D5A343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1045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6C9-45DA-8F16-0E011D5A343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17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1044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6C9-45DA-8F16-0E011D5A343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6C9-45DA-8F16-0E011D5A3435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19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1028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6C9-45DA-8F16-0E011D5A3435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1028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E6C9-45DA-8F16-0E011D5A3435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1031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E6C9-45DA-8F16-0E011D5A3435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1030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6C9-45DA-8F16-0E011D5A3435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1028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E6C9-45DA-8F16-0E011D5A3435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24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1028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6C9-45DA-8F16-0E011D5A3435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1022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E6C9-45DA-8F16-0E011D5A3435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26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E6C9-45DA-8F16-0E011D5A3435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27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E6C9-45DA-8F16-0E011D5A3435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28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1015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E6C9-45DA-8F16-0E011D5A3435}"/>
            </c:ext>
          </c:extLst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29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Лист1!$AD$2</c:f>
              <c:numCache>
                <c:formatCode>General</c:formatCode>
                <c:ptCount val="1"/>
                <c:pt idx="0">
                  <c:v>1043</c:v>
                </c:pt>
              </c:numCache>
            </c:numRef>
          </c:val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30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Лист1!$AE$2</c:f>
              <c:numCache>
                <c:formatCode>General</c:formatCode>
                <c:ptCount val="1"/>
                <c:pt idx="0">
                  <c:v>1041</c:v>
                </c:pt>
              </c:numCache>
            </c:numRef>
          </c:val>
        </c:ser>
        <c:ser>
          <c:idx val="30"/>
          <c:order val="30"/>
          <c:tx>
            <c:strRef>
              <c:f>Лист1!$AF$1</c:f>
              <c:strCache>
                <c:ptCount val="1"/>
                <c:pt idx="0">
                  <c:v>31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НОЯБРЬ</c:v>
                </c:pt>
              </c:strCache>
            </c:strRef>
          </c:cat>
          <c:val>
            <c:numRef>
              <c:f>Лист1!$AF$2</c:f>
              <c:numCache>
                <c:formatCode>General</c:formatCode>
                <c:ptCount val="1"/>
                <c:pt idx="0">
                  <c:v>1041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38281472"/>
        <c:axId val="238302720"/>
      </c:barChart>
      <c:catAx>
        <c:axId val="23828147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38302720"/>
        <c:crosses val="autoZero"/>
        <c:auto val="1"/>
        <c:lblAlgn val="ctr"/>
        <c:lblOffset val="100"/>
        <c:noMultiLvlLbl val="0"/>
      </c:catAx>
      <c:valAx>
        <c:axId val="238302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281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Лист1!$A$2:$A$33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Лист1!$B$2:$B$33</c:f>
              <c:numCache>
                <c:formatCode>General</c:formatCode>
                <c:ptCount val="32"/>
                <c:pt idx="0">
                  <c:v>-8</c:v>
                </c:pt>
                <c:pt idx="1">
                  <c:v>-7</c:v>
                </c:pt>
                <c:pt idx="2">
                  <c:v>-3</c:v>
                </c:pt>
                <c:pt idx="3">
                  <c:v>1</c:v>
                </c:pt>
                <c:pt idx="4">
                  <c:v>2</c:v>
                </c:pt>
                <c:pt idx="5">
                  <c:v>-2</c:v>
                </c:pt>
                <c:pt idx="6">
                  <c:v>-1</c:v>
                </c:pt>
                <c:pt idx="7">
                  <c:v>1</c:v>
                </c:pt>
                <c:pt idx="8">
                  <c:v>0</c:v>
                </c:pt>
                <c:pt idx="9">
                  <c:v>2</c:v>
                </c:pt>
                <c:pt idx="10">
                  <c:v>1</c:v>
                </c:pt>
                <c:pt idx="11">
                  <c:v>1</c:v>
                </c:pt>
                <c:pt idx="12">
                  <c:v>0</c:v>
                </c:pt>
                <c:pt idx="13">
                  <c:v>0</c:v>
                </c:pt>
                <c:pt idx="14">
                  <c:v>-2</c:v>
                </c:pt>
                <c:pt idx="15">
                  <c:v>-3</c:v>
                </c:pt>
                <c:pt idx="16">
                  <c:v>-4</c:v>
                </c:pt>
                <c:pt idx="17">
                  <c:v>-5</c:v>
                </c:pt>
                <c:pt idx="18">
                  <c:v>-4</c:v>
                </c:pt>
                <c:pt idx="19">
                  <c:v>-7</c:v>
                </c:pt>
                <c:pt idx="20">
                  <c:v>-5</c:v>
                </c:pt>
                <c:pt idx="21">
                  <c:v>0</c:v>
                </c:pt>
                <c:pt idx="22">
                  <c:v>-1</c:v>
                </c:pt>
                <c:pt idx="23">
                  <c:v>-1</c:v>
                </c:pt>
                <c:pt idx="24">
                  <c:v>-3</c:v>
                </c:pt>
                <c:pt idx="25">
                  <c:v>-5</c:v>
                </c:pt>
                <c:pt idx="26">
                  <c:v>1</c:v>
                </c:pt>
                <c:pt idx="27">
                  <c:v>0</c:v>
                </c:pt>
                <c:pt idx="28">
                  <c:v>2</c:v>
                </c:pt>
                <c:pt idx="29">
                  <c:v>0</c:v>
                </c:pt>
                <c:pt idx="30">
                  <c:v>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numRef>
              <c:f>Лист1!$A$2:$A$33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Лист1!$C$2:$C$33</c:f>
              <c:numCache>
                <c:formatCode>General</c:formatCode>
                <c:ptCount val="32"/>
                <c:pt idx="0">
                  <c:v>-1</c:v>
                </c:pt>
                <c:pt idx="1">
                  <c:v>-1</c:v>
                </c:pt>
                <c:pt idx="2">
                  <c:v>-1</c:v>
                </c:pt>
                <c:pt idx="3">
                  <c:v>-1</c:v>
                </c:pt>
                <c:pt idx="4">
                  <c:v>-1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-1</c:v>
                </c:pt>
                <c:pt idx="9">
                  <c:v>-1</c:v>
                </c:pt>
                <c:pt idx="10">
                  <c:v>-1</c:v>
                </c:pt>
                <c:pt idx="11">
                  <c:v>-1</c:v>
                </c:pt>
                <c:pt idx="12">
                  <c:v>-1</c:v>
                </c:pt>
                <c:pt idx="13">
                  <c:v>1</c:v>
                </c:pt>
                <c:pt idx="14">
                  <c:v>-1</c:v>
                </c:pt>
                <c:pt idx="15">
                  <c:v>-1</c:v>
                </c:pt>
                <c:pt idx="16">
                  <c:v>-1</c:v>
                </c:pt>
                <c:pt idx="17">
                  <c:v>-1</c:v>
                </c:pt>
                <c:pt idx="18">
                  <c:v>-1</c:v>
                </c:pt>
                <c:pt idx="19">
                  <c:v>-1</c:v>
                </c:pt>
                <c:pt idx="20">
                  <c:v>-1</c:v>
                </c:pt>
                <c:pt idx="21">
                  <c:v>-1</c:v>
                </c:pt>
                <c:pt idx="22">
                  <c:v>-1</c:v>
                </c:pt>
                <c:pt idx="23">
                  <c:v>-1</c:v>
                </c:pt>
                <c:pt idx="24">
                  <c:v>-1</c:v>
                </c:pt>
                <c:pt idx="25">
                  <c:v>-1</c:v>
                </c:pt>
                <c:pt idx="26">
                  <c:v>-1</c:v>
                </c:pt>
                <c:pt idx="27">
                  <c:v>-1</c:v>
                </c:pt>
                <c:pt idx="28">
                  <c:v>-1</c:v>
                </c:pt>
                <c:pt idx="29">
                  <c:v>-1</c:v>
                </c:pt>
                <c:pt idx="30">
                  <c:v>-1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Лист1!$A$2:$A$33</c:f>
              <c:numCache>
                <c:formatCode>General</c:formatCode>
                <c:ptCount val="32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Лист1!$D$2:$D$33</c:f>
              <c:numCache>
                <c:formatCode>General</c:formatCode>
                <c:ptCount val="32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38316544"/>
        <c:axId val="238351104"/>
      </c:lineChart>
      <c:catAx>
        <c:axId val="23831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8351104"/>
        <c:crosses val="autoZero"/>
        <c:auto val="1"/>
        <c:lblAlgn val="ctr"/>
        <c:lblOffset val="100"/>
        <c:noMultiLvlLbl val="0"/>
      </c:catAx>
      <c:valAx>
        <c:axId val="238351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8316544"/>
        <c:crosses val="autoZero"/>
        <c:crossBetween val="between"/>
      </c:valAx>
    </c:plotArea>
    <c:plotVisOnly val="1"/>
    <c:dispBlanksAs val="zero"/>
    <c:showDLblsOverMax val="0"/>
  </c:chart>
  <c:externalData r:id="rId2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роза</a:t>
            </a:r>
            <a:r>
              <a:rPr lang="ru-RU" baseline="0"/>
              <a:t> ветров</a:t>
            </a:r>
            <a:endParaRPr lang="ru-RU"/>
          </a:p>
        </c:rich>
      </c:tx>
      <c:overlay val="0"/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ДЕКАБРЬ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5</c:v>
                </c:pt>
                <c:pt idx="4">
                  <c:v>3</c:v>
                </c:pt>
                <c:pt idx="5">
                  <c:v>0</c:v>
                </c:pt>
                <c:pt idx="6">
                  <c:v>2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35253760"/>
        <c:axId val="235255296"/>
      </c:radarChart>
      <c:catAx>
        <c:axId val="235253760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235255296"/>
        <c:crosses val="autoZero"/>
        <c:auto val="1"/>
        <c:lblAlgn val="ctr"/>
        <c:lblOffset val="100"/>
        <c:noMultiLvlLbl val="0"/>
      </c:catAx>
      <c:valAx>
        <c:axId val="235255296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23525376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роза</a:t>
            </a:r>
            <a:r>
              <a:rPr lang="ru-RU" baseline="0"/>
              <a:t> ветров</a:t>
            </a:r>
            <a:endParaRPr lang="ru-RU"/>
          </a:p>
        </c:rich>
      </c:tx>
      <c:overlay val="0"/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7</c:v>
                </c:pt>
                <c:pt idx="4">
                  <c:v>3</c:v>
                </c:pt>
                <c:pt idx="5">
                  <c:v>8</c:v>
                </c:pt>
                <c:pt idx="6">
                  <c:v>5</c:v>
                </c:pt>
                <c:pt idx="7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6198400"/>
        <c:axId val="136204288"/>
      </c:radarChart>
      <c:catAx>
        <c:axId val="136198400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136204288"/>
        <c:crosses val="autoZero"/>
        <c:auto val="1"/>
        <c:lblAlgn val="ctr"/>
        <c:lblOffset val="100"/>
        <c:noMultiLvlLbl val="0"/>
      </c:catAx>
      <c:valAx>
        <c:axId val="136204288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361984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ДЕКБРЬ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91</c:v>
                </c:pt>
                <c:pt idx="1">
                  <c:v>93</c:v>
                </c:pt>
                <c:pt idx="2">
                  <c:v>96</c:v>
                </c:pt>
                <c:pt idx="3">
                  <c:v>97</c:v>
                </c:pt>
                <c:pt idx="4">
                  <c:v>98</c:v>
                </c:pt>
                <c:pt idx="5">
                  <c:v>95</c:v>
                </c:pt>
                <c:pt idx="6">
                  <c:v>96</c:v>
                </c:pt>
                <c:pt idx="7">
                  <c:v>97</c:v>
                </c:pt>
                <c:pt idx="8">
                  <c:v>98</c:v>
                </c:pt>
                <c:pt idx="9">
                  <c:v>98</c:v>
                </c:pt>
                <c:pt idx="10">
                  <c:v>99</c:v>
                </c:pt>
                <c:pt idx="11">
                  <c:v>99</c:v>
                </c:pt>
                <c:pt idx="12">
                  <c:v>89</c:v>
                </c:pt>
                <c:pt idx="13">
                  <c:v>96</c:v>
                </c:pt>
                <c:pt idx="14">
                  <c:v>93</c:v>
                </c:pt>
                <c:pt idx="15">
                  <c:v>94</c:v>
                </c:pt>
                <c:pt idx="16">
                  <c:v>96</c:v>
                </c:pt>
                <c:pt idx="17">
                  <c:v>95</c:v>
                </c:pt>
                <c:pt idx="18">
                  <c:v>95</c:v>
                </c:pt>
                <c:pt idx="19">
                  <c:v>94</c:v>
                </c:pt>
                <c:pt idx="20">
                  <c:v>95</c:v>
                </c:pt>
                <c:pt idx="21">
                  <c:v>98</c:v>
                </c:pt>
                <c:pt idx="22">
                  <c:v>98</c:v>
                </c:pt>
                <c:pt idx="23">
                  <c:v>96</c:v>
                </c:pt>
                <c:pt idx="24">
                  <c:v>92</c:v>
                </c:pt>
                <c:pt idx="25">
                  <c:v>97</c:v>
                </c:pt>
                <c:pt idx="26">
                  <c:v>91</c:v>
                </c:pt>
                <c:pt idx="27">
                  <c:v>98</c:v>
                </c:pt>
                <c:pt idx="28">
                  <c:v>96</c:v>
                </c:pt>
                <c:pt idx="29">
                  <c:v>97</c:v>
                </c:pt>
                <c:pt idx="30">
                  <c:v>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2.4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1</c:v>
                </c:pt>
                <c:pt idx="12">
                  <c:v>1</c:v>
                </c:pt>
                <c:pt idx="13">
                  <c:v>1</c:v>
                </c:pt>
                <c:pt idx="14">
                  <c:v>1</c:v>
                </c:pt>
                <c:pt idx="15">
                  <c:v>1</c:v>
                </c:pt>
                <c:pt idx="16">
                  <c:v>1</c:v>
                </c:pt>
                <c:pt idx="17">
                  <c:v>1</c:v>
                </c:pt>
                <c:pt idx="18">
                  <c:v>1</c:v>
                </c:pt>
                <c:pt idx="19">
                  <c:v>1</c:v>
                </c:pt>
                <c:pt idx="20">
                  <c:v>1</c:v>
                </c:pt>
                <c:pt idx="21">
                  <c:v>1</c:v>
                </c:pt>
                <c:pt idx="22">
                  <c:v>1</c:v>
                </c:pt>
                <c:pt idx="23">
                  <c:v>1</c:v>
                </c:pt>
                <c:pt idx="24">
                  <c:v>1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37701376"/>
        <c:axId val="237703168"/>
        <c:axId val="0"/>
      </c:bar3DChart>
      <c:catAx>
        <c:axId val="2377013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37703168"/>
        <c:crosses val="autoZero"/>
        <c:auto val="1"/>
        <c:lblAlgn val="ctr"/>
        <c:lblOffset val="100"/>
        <c:noMultiLvlLbl val="0"/>
      </c:catAx>
      <c:valAx>
        <c:axId val="2377031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3770137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ru-RU" sz="1800" b="1">
                <a:solidFill>
                  <a:sysClr val="windowText" lastClr="000000"/>
                </a:solidFill>
              </a:rPr>
              <a:t>атмосферное давление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6.2116616227925067E-2"/>
          <c:y val="0.1625544434386049"/>
          <c:w val="0.9024278889383005"/>
          <c:h val="0.5056926615544710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C9-45DA-8F16-0E011D5A343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C9-45DA-8F16-0E011D5A343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C9-45DA-8F16-0E011D5A343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1009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C9-45DA-8F16-0E011D5A3435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6C9-45DA-8F16-0E011D5A3435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C9-45DA-8F16-0E011D5A3435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1023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E6C9-45DA-8F16-0E011D5A3435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1005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6C9-45DA-8F16-0E011D5A3435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1002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6C9-45DA-8F16-0E011D5A3435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6C9-45DA-8F16-0E011D5A3435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1007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6C9-45DA-8F16-0E011D5A3435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6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6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6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1017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6C9-45DA-8F16-0E011D5A3435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1019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6C9-45DA-8F16-0E011D5A3435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14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1025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E6C9-45DA-8F16-0E011D5A3435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15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1031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6C9-45DA-8F16-0E011D5A3435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16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1031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E6C9-45DA-8F16-0E011D5A3435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17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1027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E6C9-45DA-8F16-0E011D5A3435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18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lumOff val="2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lumOff val="2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Off val="2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1030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E6C9-45DA-8F16-0E011D5A3435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19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1033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E6C9-45DA-8F16-0E011D5A3435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20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1030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E6C9-45DA-8F16-0E011D5A3435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21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E6C9-45DA-8F16-0E011D5A3435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22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1005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E6C9-45DA-8F16-0E011D5A3435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23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1004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E6C9-45DA-8F16-0E011D5A3435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24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lumMod val="80000"/>
                    <a:satMod val="103000"/>
                    <a:lumMod val="102000"/>
                    <a:tint val="94000"/>
                  </a:schemeClr>
                </a:gs>
                <a:gs pos="50000">
                  <a:schemeClr val="accent6">
                    <a:lumMod val="80000"/>
                    <a:satMod val="110000"/>
                    <a:lumMod val="100000"/>
                    <a:shade val="100000"/>
                  </a:schemeClr>
                </a:gs>
                <a:gs pos="100000">
                  <a:schemeClr val="accent6">
                    <a:lumMod val="8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1007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E6C9-45DA-8F16-0E011D5A3435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25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1016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E6C9-45DA-8F16-0E011D5A3435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26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1006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E6C9-45DA-8F16-0E011D5A3435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27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1014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E6C9-45DA-8F16-0E011D5A3435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28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lumMod val="60000"/>
                    <a:lumOff val="40000"/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lumMod val="60000"/>
                    <a:lumOff val="40000"/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60000"/>
                    <a:lumOff val="40000"/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1008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E6C9-45DA-8F16-0E011D5A3435}"/>
            </c:ext>
          </c:extLst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29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Лист1!$AD$2</c:f>
              <c:numCache>
                <c:formatCode>General</c:formatCode>
                <c:ptCount val="1"/>
                <c:pt idx="0">
                  <c:v>1020</c:v>
                </c:pt>
              </c:numCache>
            </c:numRef>
          </c:val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30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Лист1!$AE$2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</c:ser>
        <c:ser>
          <c:idx val="30"/>
          <c:order val="30"/>
          <c:tx>
            <c:strRef>
              <c:f>Лист1!$AF$1</c:f>
              <c:strCache>
                <c:ptCount val="1"/>
                <c:pt idx="0">
                  <c:v>31</c:v>
                </c:pt>
              </c:strCache>
            </c:strRef>
          </c:tx>
          <c:invertIfNegative val="0"/>
          <c:cat>
            <c:strRef>
              <c:f>Лист1!$A$2</c:f>
              <c:strCache>
                <c:ptCount val="1"/>
                <c:pt idx="0">
                  <c:v>ДЕКАБРЬ</c:v>
                </c:pt>
              </c:strCache>
            </c:strRef>
          </c:cat>
          <c:val>
            <c:numRef>
              <c:f>Лист1!$AF$2</c:f>
              <c:numCache>
                <c:formatCode>General</c:formatCode>
                <c:ptCount val="1"/>
                <c:pt idx="0">
                  <c:v>1018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238657536"/>
        <c:axId val="238670592"/>
      </c:barChart>
      <c:catAx>
        <c:axId val="238657536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238670592"/>
        <c:crosses val="autoZero"/>
        <c:auto val="1"/>
        <c:lblAlgn val="ctr"/>
        <c:lblOffset val="100"/>
        <c:noMultiLvlLbl val="0"/>
      </c:catAx>
      <c:valAx>
        <c:axId val="238670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38657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влажность</a:t>
            </a:r>
            <a:r>
              <a:rPr lang="ru-RU" baseline="0"/>
              <a:t> воздуха</a:t>
            </a:r>
            <a:endParaRPr lang="ru-RU"/>
          </a:p>
        </c:rich>
      </c:tx>
      <c:overlay val="0"/>
    </c:title>
    <c:autoTitleDeleted val="0"/>
    <c:view3D>
      <c:rotX val="15"/>
      <c:rotY val="6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январь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Лист1!$B$2:$B$32</c:f>
              <c:numCache>
                <c:formatCode>General</c:formatCode>
                <c:ptCount val="31"/>
                <c:pt idx="0">
                  <c:v>94</c:v>
                </c:pt>
                <c:pt idx="1">
                  <c:v>95</c:v>
                </c:pt>
                <c:pt idx="2">
                  <c:v>96</c:v>
                </c:pt>
                <c:pt idx="3">
                  <c:v>95</c:v>
                </c:pt>
                <c:pt idx="4">
                  <c:v>95</c:v>
                </c:pt>
                <c:pt idx="5">
                  <c:v>92</c:v>
                </c:pt>
                <c:pt idx="6">
                  <c:v>80</c:v>
                </c:pt>
                <c:pt idx="7">
                  <c:v>76</c:v>
                </c:pt>
                <c:pt idx="8">
                  <c:v>93</c:v>
                </c:pt>
                <c:pt idx="9">
                  <c:v>79</c:v>
                </c:pt>
                <c:pt idx="10">
                  <c:v>82</c:v>
                </c:pt>
                <c:pt idx="11">
                  <c:v>76</c:v>
                </c:pt>
                <c:pt idx="12">
                  <c:v>82</c:v>
                </c:pt>
                <c:pt idx="13">
                  <c:v>91</c:v>
                </c:pt>
                <c:pt idx="14">
                  <c:v>85</c:v>
                </c:pt>
                <c:pt idx="15">
                  <c:v>85</c:v>
                </c:pt>
                <c:pt idx="16">
                  <c:v>86</c:v>
                </c:pt>
                <c:pt idx="17">
                  <c:v>79</c:v>
                </c:pt>
                <c:pt idx="18">
                  <c:v>91</c:v>
                </c:pt>
                <c:pt idx="19">
                  <c:v>88</c:v>
                </c:pt>
                <c:pt idx="20">
                  <c:v>90</c:v>
                </c:pt>
                <c:pt idx="21">
                  <c:v>82</c:v>
                </c:pt>
                <c:pt idx="22">
                  <c:v>99</c:v>
                </c:pt>
                <c:pt idx="23">
                  <c:v>87</c:v>
                </c:pt>
                <c:pt idx="24">
                  <c:v>93</c:v>
                </c:pt>
                <c:pt idx="25">
                  <c:v>73</c:v>
                </c:pt>
                <c:pt idx="26">
                  <c:v>88</c:v>
                </c:pt>
                <c:pt idx="27">
                  <c:v>98</c:v>
                </c:pt>
                <c:pt idx="28">
                  <c:v>95</c:v>
                </c:pt>
                <c:pt idx="29">
                  <c:v>87</c:v>
                </c:pt>
                <c:pt idx="30">
                  <c:v>80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invertIfNegative val="0"/>
          <c:cat>
            <c:numRef>
              <c:f>Лист1!$A$2:$A$32</c:f>
              <c:numCache>
                <c:formatCode>General</c:formatCode>
                <c:ptCount val="3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</c:numCache>
            </c:numRef>
          </c:cat>
          <c:val>
            <c:numRef>
              <c:f>Лист1!$C$2:$C$32</c:f>
              <c:numCache>
                <c:formatCode>General</c:formatCode>
                <c:ptCount val="31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3</c:v>
                </c:pt>
                <c:pt idx="4">
                  <c:v>4</c:v>
                </c:pt>
                <c:pt idx="5">
                  <c:v>3</c:v>
                </c:pt>
                <c:pt idx="6">
                  <c:v>4</c:v>
                </c:pt>
                <c:pt idx="7">
                  <c:v>3</c:v>
                </c:pt>
                <c:pt idx="8">
                  <c:v>4</c:v>
                </c:pt>
                <c:pt idx="9">
                  <c:v>3</c:v>
                </c:pt>
                <c:pt idx="10">
                  <c:v>3</c:v>
                </c:pt>
                <c:pt idx="11">
                  <c:v>3</c:v>
                </c:pt>
                <c:pt idx="12">
                  <c:v>3</c:v>
                </c:pt>
                <c:pt idx="13">
                  <c:v>3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4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2</c:v>
                </c:pt>
                <c:pt idx="26">
                  <c:v>2</c:v>
                </c:pt>
                <c:pt idx="27">
                  <c:v>3</c:v>
                </c:pt>
                <c:pt idx="28">
                  <c:v>3</c:v>
                </c:pt>
                <c:pt idx="29">
                  <c:v>4</c:v>
                </c:pt>
                <c:pt idx="3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6221440"/>
        <c:axId val="136222976"/>
        <c:axId val="0"/>
      </c:bar3DChart>
      <c:catAx>
        <c:axId val="1362214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6222976"/>
        <c:crosses val="autoZero"/>
        <c:auto val="1"/>
        <c:lblAlgn val="ctr"/>
        <c:lblOffset val="100"/>
        <c:noMultiLvlLbl val="0"/>
      </c:catAx>
      <c:valAx>
        <c:axId val="136222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22144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600" b="1" baseline="0">
                <a:solidFill>
                  <a:sysClr val="windowText" lastClr="000000"/>
                </a:solidFill>
              </a:rPr>
              <a:t>атмосферное давление</a:t>
            </a:r>
            <a:endParaRPr lang="ru-RU" sz="16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741.1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7F-4582-8FBA-C4550F2C44A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743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A7F-4582-8FBA-C4550F2C44A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741.1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A7F-4582-8FBA-C4550F2C44A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737.7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A7F-4582-8FBA-C4550F2C44A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739.6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A7F-4582-8FBA-C4550F2C44A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6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739.3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A7F-4582-8FBA-C4550F2C44AC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7</c:v>
                </c:pt>
              </c:strCache>
            </c:strRef>
          </c:tx>
          <c:spPr>
            <a:solidFill>
              <a:schemeClr val="accent1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746.8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A7F-4582-8FBA-C4550F2C44AC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8</c:v>
                </c:pt>
              </c:strCache>
            </c:strRef>
          </c:tx>
          <c:spPr>
            <a:solidFill>
              <a:schemeClr val="accent2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753.4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A7F-4582-8FBA-C4550F2C44AC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9</c:v>
                </c:pt>
              </c:strCache>
            </c:strRef>
          </c:tx>
          <c:spPr>
            <a:solidFill>
              <a:schemeClr val="accent3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Лист1!$J$2</c:f>
              <c:numCache>
                <c:formatCode>General</c:formatCode>
                <c:ptCount val="1"/>
                <c:pt idx="0">
                  <c:v>757.1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6A7F-4582-8FBA-C4550F2C44AC}"/>
            </c:ext>
          </c:extLst>
        </c:ser>
        <c:ser>
          <c:idx val="9"/>
          <c:order val="9"/>
          <c:tx>
            <c:strRef>
              <c:f>Лист1!$K$1</c:f>
              <c:strCache>
                <c:ptCount val="1"/>
                <c:pt idx="0">
                  <c:v>10</c:v>
                </c:pt>
              </c:strCache>
            </c:strRef>
          </c:tx>
          <c:spPr>
            <a:solidFill>
              <a:schemeClr val="accent4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Лист1!$K$2</c:f>
              <c:numCache>
                <c:formatCode>General</c:formatCode>
                <c:ptCount val="1"/>
                <c:pt idx="0">
                  <c:v>755.6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A7F-4582-8FBA-C4550F2C44AC}"/>
            </c:ext>
          </c:extLst>
        </c:ser>
        <c:ser>
          <c:idx val="10"/>
          <c:order val="10"/>
          <c:tx>
            <c:strRef>
              <c:f>Лист1!$L$1</c:f>
              <c:strCache>
                <c:ptCount val="1"/>
                <c:pt idx="0">
                  <c:v>11</c:v>
                </c:pt>
              </c:strCache>
            </c:strRef>
          </c:tx>
          <c:spPr>
            <a:solidFill>
              <a:schemeClr val="accent5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Лист1!$L$2</c:f>
              <c:numCache>
                <c:formatCode>General</c:formatCode>
                <c:ptCount val="1"/>
                <c:pt idx="0">
                  <c:v>753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6A7F-4582-8FBA-C4550F2C44AC}"/>
            </c:ext>
          </c:extLst>
        </c:ser>
        <c:ser>
          <c:idx val="11"/>
          <c:order val="11"/>
          <c:tx>
            <c:strRef>
              <c:f>Лист1!$M$1</c:f>
              <c:strCache>
                <c:ptCount val="1"/>
                <c:pt idx="0">
                  <c:v>12</c:v>
                </c:pt>
              </c:strCache>
            </c:strRef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Лист1!$M$2</c:f>
              <c:numCache>
                <c:formatCode>General</c:formatCode>
                <c:ptCount val="1"/>
                <c:pt idx="0">
                  <c:v>761.9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A7F-4582-8FBA-C4550F2C44AC}"/>
            </c:ext>
          </c:extLst>
        </c:ser>
        <c:ser>
          <c:idx val="12"/>
          <c:order val="12"/>
          <c:tx>
            <c:strRef>
              <c:f>Лист1!$N$1</c:f>
              <c:strCache>
                <c:ptCount val="1"/>
                <c:pt idx="0">
                  <c:v>13</c:v>
                </c:pt>
              </c:strCache>
            </c:strRef>
          </c:tx>
          <c:spPr>
            <a:solidFill>
              <a:schemeClr val="accent1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Лист1!$N$2</c:f>
              <c:numCache>
                <c:formatCode>General</c:formatCode>
                <c:ptCount val="1"/>
                <c:pt idx="0">
                  <c:v>768.4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6A7F-4582-8FBA-C4550F2C44AC}"/>
            </c:ext>
          </c:extLst>
        </c:ser>
        <c:ser>
          <c:idx val="13"/>
          <c:order val="13"/>
          <c:tx>
            <c:strRef>
              <c:f>Лист1!$O$1</c:f>
              <c:strCache>
                <c:ptCount val="1"/>
                <c:pt idx="0">
                  <c:v>14</c:v>
                </c:pt>
              </c:strCache>
            </c:strRef>
          </c:tx>
          <c:spPr>
            <a:solidFill>
              <a:schemeClr val="accent2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Лист1!$O$2</c:f>
              <c:numCache>
                <c:formatCode>General</c:formatCode>
                <c:ptCount val="1"/>
                <c:pt idx="0">
                  <c:v>765.4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6A7F-4582-8FBA-C4550F2C44AC}"/>
            </c:ext>
          </c:extLst>
        </c:ser>
        <c:ser>
          <c:idx val="14"/>
          <c:order val="14"/>
          <c:tx>
            <c:strRef>
              <c:f>Лист1!$P$1</c:f>
              <c:strCache>
                <c:ptCount val="1"/>
                <c:pt idx="0">
                  <c:v>15</c:v>
                </c:pt>
              </c:strCache>
            </c:strRef>
          </c:tx>
          <c:spPr>
            <a:solidFill>
              <a:schemeClr val="accent3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Лист1!$P$2</c:f>
              <c:numCache>
                <c:formatCode>General</c:formatCode>
                <c:ptCount val="1"/>
                <c:pt idx="0">
                  <c:v>761.5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6A7F-4582-8FBA-C4550F2C44AC}"/>
            </c:ext>
          </c:extLst>
        </c:ser>
        <c:ser>
          <c:idx val="15"/>
          <c:order val="15"/>
          <c:tx>
            <c:strRef>
              <c:f>Лист1!$Q$1</c:f>
              <c:strCache>
                <c:ptCount val="1"/>
                <c:pt idx="0">
                  <c:v>16</c:v>
                </c:pt>
              </c:strCache>
            </c:strRef>
          </c:tx>
          <c:spPr>
            <a:solidFill>
              <a:schemeClr val="accent4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Лист1!$Q$2</c:f>
              <c:numCache>
                <c:formatCode>General</c:formatCode>
                <c:ptCount val="1"/>
                <c:pt idx="0">
                  <c:v>751.5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F-6A7F-4582-8FBA-C4550F2C44AC}"/>
            </c:ext>
          </c:extLst>
        </c:ser>
        <c:ser>
          <c:idx val="16"/>
          <c:order val="16"/>
          <c:tx>
            <c:strRef>
              <c:f>Лист1!$R$1</c:f>
              <c:strCache>
                <c:ptCount val="1"/>
                <c:pt idx="0">
                  <c:v>17</c:v>
                </c:pt>
              </c:strCache>
            </c:strRef>
          </c:tx>
          <c:spPr>
            <a:solidFill>
              <a:schemeClr val="accent5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Лист1!$R$2</c:f>
              <c:numCache>
                <c:formatCode>General</c:formatCode>
                <c:ptCount val="1"/>
                <c:pt idx="0">
                  <c:v>735.1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0-6A7F-4582-8FBA-C4550F2C44AC}"/>
            </c:ext>
          </c:extLst>
        </c:ser>
        <c:ser>
          <c:idx val="17"/>
          <c:order val="17"/>
          <c:tx>
            <c:strRef>
              <c:f>Лист1!$S$1</c:f>
              <c:strCache>
                <c:ptCount val="1"/>
                <c:pt idx="0">
                  <c:v>18</c:v>
                </c:pt>
              </c:strCache>
            </c:strRef>
          </c:tx>
          <c:spPr>
            <a:solidFill>
              <a:schemeClr val="accent6">
                <a:lumMod val="80000"/>
                <a:lumOff val="2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Лист1!$S$2</c:f>
              <c:numCache>
                <c:formatCode>General</c:formatCode>
                <c:ptCount val="1"/>
                <c:pt idx="0">
                  <c:v>736.3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1-6A7F-4582-8FBA-C4550F2C44AC}"/>
            </c:ext>
          </c:extLst>
        </c:ser>
        <c:ser>
          <c:idx val="18"/>
          <c:order val="18"/>
          <c:tx>
            <c:strRef>
              <c:f>Лист1!$T$1</c:f>
              <c:strCache>
                <c:ptCount val="1"/>
                <c:pt idx="0">
                  <c:v>19</c:v>
                </c:pt>
              </c:strCache>
            </c:strRef>
          </c:tx>
          <c:spPr>
            <a:solidFill>
              <a:schemeClr val="accent1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Лист1!$T$2</c:f>
              <c:numCache>
                <c:formatCode>General</c:formatCode>
                <c:ptCount val="1"/>
                <c:pt idx="0">
                  <c:v>736.1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2-6A7F-4582-8FBA-C4550F2C44AC}"/>
            </c:ext>
          </c:extLst>
        </c:ser>
        <c:ser>
          <c:idx val="19"/>
          <c:order val="19"/>
          <c:tx>
            <c:strRef>
              <c:f>Лист1!$U$1</c:f>
              <c:strCache>
                <c:ptCount val="1"/>
                <c:pt idx="0">
                  <c:v>20</c:v>
                </c:pt>
              </c:strCache>
            </c:strRef>
          </c:tx>
          <c:spPr>
            <a:solidFill>
              <a:schemeClr val="accent2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Лист1!$U$2</c:f>
              <c:numCache>
                <c:formatCode>General</c:formatCode>
                <c:ptCount val="1"/>
                <c:pt idx="0">
                  <c:v>739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3-6A7F-4582-8FBA-C4550F2C44AC}"/>
            </c:ext>
          </c:extLst>
        </c:ser>
        <c:ser>
          <c:idx val="20"/>
          <c:order val="20"/>
          <c:tx>
            <c:strRef>
              <c:f>Лист1!$V$1</c:f>
              <c:strCache>
                <c:ptCount val="1"/>
                <c:pt idx="0">
                  <c:v>21</c:v>
                </c:pt>
              </c:strCache>
            </c:strRef>
          </c:tx>
          <c:spPr>
            <a:solidFill>
              <a:schemeClr val="accent3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Лист1!$V$2</c:f>
              <c:numCache>
                <c:formatCode>General</c:formatCode>
                <c:ptCount val="1"/>
                <c:pt idx="0">
                  <c:v>741.8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6A7F-4582-8FBA-C4550F2C44AC}"/>
            </c:ext>
          </c:extLst>
        </c:ser>
        <c:ser>
          <c:idx val="21"/>
          <c:order val="21"/>
          <c:tx>
            <c:strRef>
              <c:f>Лист1!$W$1</c:f>
              <c:strCache>
                <c:ptCount val="1"/>
                <c:pt idx="0">
                  <c:v>22</c:v>
                </c:pt>
              </c:strCache>
            </c:strRef>
          </c:tx>
          <c:spPr>
            <a:solidFill>
              <a:schemeClr val="accent4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Лист1!$W$2</c:f>
              <c:numCache>
                <c:formatCode>General</c:formatCode>
                <c:ptCount val="1"/>
                <c:pt idx="0">
                  <c:v>748.3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5-6A7F-4582-8FBA-C4550F2C44AC}"/>
            </c:ext>
          </c:extLst>
        </c:ser>
        <c:ser>
          <c:idx val="22"/>
          <c:order val="22"/>
          <c:tx>
            <c:strRef>
              <c:f>Лист1!$X$1</c:f>
              <c:strCache>
                <c:ptCount val="1"/>
                <c:pt idx="0">
                  <c:v>23</c:v>
                </c:pt>
              </c:strCache>
            </c:strRef>
          </c:tx>
          <c:spPr>
            <a:solidFill>
              <a:schemeClr val="accent5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Лист1!$X$2</c:f>
              <c:numCache>
                <c:formatCode>General</c:formatCode>
                <c:ptCount val="1"/>
                <c:pt idx="0">
                  <c:v>754.3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6A7F-4582-8FBA-C4550F2C44AC}"/>
            </c:ext>
          </c:extLst>
        </c:ser>
        <c:ser>
          <c:idx val="23"/>
          <c:order val="23"/>
          <c:tx>
            <c:strRef>
              <c:f>Лист1!$Y$1</c:f>
              <c:strCache>
                <c:ptCount val="1"/>
                <c:pt idx="0">
                  <c:v>24</c:v>
                </c:pt>
              </c:strCache>
            </c:strRef>
          </c:tx>
          <c:spPr>
            <a:solidFill>
              <a:schemeClr val="accent6">
                <a:lumMod val="8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Лист1!$Y$2</c:f>
              <c:numCache>
                <c:formatCode>General</c:formatCode>
                <c:ptCount val="1"/>
                <c:pt idx="0">
                  <c:v>757.2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7-6A7F-4582-8FBA-C4550F2C44AC}"/>
            </c:ext>
          </c:extLst>
        </c:ser>
        <c:ser>
          <c:idx val="24"/>
          <c:order val="24"/>
          <c:tx>
            <c:strRef>
              <c:f>Лист1!$Z$1</c:f>
              <c:strCache>
                <c:ptCount val="1"/>
                <c:pt idx="0">
                  <c:v>25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Лист1!$Z$2</c:f>
              <c:numCache>
                <c:formatCode>General</c:formatCode>
                <c:ptCount val="1"/>
                <c:pt idx="0">
                  <c:v>751.5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8-6A7F-4582-8FBA-C4550F2C44AC}"/>
            </c:ext>
          </c:extLst>
        </c:ser>
        <c:ser>
          <c:idx val="25"/>
          <c:order val="25"/>
          <c:tx>
            <c:strRef>
              <c:f>Лист1!$AA$1</c:f>
              <c:strCache>
                <c:ptCount val="1"/>
                <c:pt idx="0">
                  <c:v>26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Лист1!$AA$2</c:f>
              <c:numCache>
                <c:formatCode>General</c:formatCode>
                <c:ptCount val="1"/>
                <c:pt idx="0">
                  <c:v>754.4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9-6A7F-4582-8FBA-C4550F2C44AC}"/>
            </c:ext>
          </c:extLst>
        </c:ser>
        <c:ser>
          <c:idx val="26"/>
          <c:order val="26"/>
          <c:tx>
            <c:strRef>
              <c:f>Лист1!$AB$1</c:f>
              <c:strCache>
                <c:ptCount val="1"/>
                <c:pt idx="0">
                  <c:v>72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Лист1!$AB$2</c:f>
              <c:numCache>
                <c:formatCode>General</c:formatCode>
                <c:ptCount val="1"/>
                <c:pt idx="0">
                  <c:v>755.9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A-6A7F-4582-8FBA-C4550F2C44AC}"/>
            </c:ext>
          </c:extLst>
        </c:ser>
        <c:ser>
          <c:idx val="27"/>
          <c:order val="27"/>
          <c:tx>
            <c:strRef>
              <c:f>Лист1!$AC$1</c:f>
              <c:strCache>
                <c:ptCount val="1"/>
                <c:pt idx="0">
                  <c:v>28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Лист1!$AC$2</c:f>
              <c:numCache>
                <c:formatCode>General</c:formatCode>
                <c:ptCount val="1"/>
                <c:pt idx="0">
                  <c:v>753.3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B-6A7F-4582-8FBA-C4550F2C44AC}"/>
            </c:ext>
          </c:extLst>
        </c:ser>
        <c:ser>
          <c:idx val="28"/>
          <c:order val="28"/>
          <c:tx>
            <c:strRef>
              <c:f>Лист1!$AD$1</c:f>
              <c:strCache>
                <c:ptCount val="1"/>
                <c:pt idx="0">
                  <c:v>29</c:v>
                </c:pt>
              </c:strCache>
            </c:strRef>
          </c:tx>
          <c:spPr>
            <a:solidFill>
              <a:schemeClr val="accent5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Лист1!$AD$2</c:f>
              <c:numCache>
                <c:formatCode>General</c:formatCode>
                <c:ptCount val="1"/>
                <c:pt idx="0">
                  <c:v>739.6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C-6A7F-4582-8FBA-C4550F2C44AC}"/>
            </c:ext>
          </c:extLst>
        </c:ser>
        <c:ser>
          <c:idx val="29"/>
          <c:order val="29"/>
          <c:tx>
            <c:strRef>
              <c:f>Лист1!$AE$1</c:f>
              <c:strCache>
                <c:ptCount val="1"/>
                <c:pt idx="0">
                  <c:v>30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Лист1!$AE$2</c:f>
              <c:numCache>
                <c:formatCode>General</c:formatCode>
                <c:ptCount val="1"/>
                <c:pt idx="0">
                  <c:v>729.6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D-6A7F-4582-8FBA-C4550F2C44AC}"/>
            </c:ext>
          </c:extLst>
        </c:ser>
        <c:ser>
          <c:idx val="30"/>
          <c:order val="30"/>
          <c:tx>
            <c:strRef>
              <c:f>Лист1!$AF$1</c:f>
              <c:strCache>
                <c:ptCount val="1"/>
                <c:pt idx="0">
                  <c:v>31</c:v>
                </c:pt>
              </c:strCache>
            </c:strRef>
          </c:tx>
          <c:spPr>
            <a:solidFill>
              <a:schemeClr val="accent1">
                <a:lumMod val="50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</c:f>
              <c:strCache>
                <c:ptCount val="1"/>
                <c:pt idx="0">
                  <c:v>Январь</c:v>
                </c:pt>
              </c:strCache>
            </c:strRef>
          </c:cat>
          <c:val>
            <c:numRef>
              <c:f>Лист1!$AF$2</c:f>
              <c:numCache>
                <c:formatCode>General</c:formatCode>
                <c:ptCount val="1"/>
                <c:pt idx="0">
                  <c:v>743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E-6A7F-4582-8FBA-C4550F2C44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6711552"/>
        <c:axId val="136733056"/>
      </c:barChart>
      <c:catAx>
        <c:axId val="136711552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136733056"/>
        <c:crosses val="autoZero"/>
        <c:auto val="1"/>
        <c:lblAlgn val="ctr"/>
        <c:lblOffset val="100"/>
        <c:noMultiLvlLbl val="0"/>
      </c:catAx>
      <c:valAx>
        <c:axId val="1367330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6711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marker>
            <c:symbol val="none"/>
          </c:marker>
          <c:cat>
            <c:numRef>
              <c:f>Лист1!$A$2:$A$29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</c:numCache>
            </c:numRef>
          </c:cat>
          <c:val>
            <c:numRef>
              <c:f>Лист1!$B$2:$B$29</c:f>
              <c:numCache>
                <c:formatCode>General</c:formatCode>
                <c:ptCount val="28"/>
                <c:pt idx="0">
                  <c:v>-1</c:v>
                </c:pt>
                <c:pt idx="1">
                  <c:v>0</c:v>
                </c:pt>
                <c:pt idx="2">
                  <c:v>0</c:v>
                </c:pt>
                <c:pt idx="3">
                  <c:v>-4</c:v>
                </c:pt>
                <c:pt idx="4">
                  <c:v>-10</c:v>
                </c:pt>
                <c:pt idx="5">
                  <c:v>-11</c:v>
                </c:pt>
                <c:pt idx="6">
                  <c:v>-8</c:v>
                </c:pt>
                <c:pt idx="7">
                  <c:v>-3</c:v>
                </c:pt>
                <c:pt idx="8">
                  <c:v>-5</c:v>
                </c:pt>
                <c:pt idx="9">
                  <c:v>-4</c:v>
                </c:pt>
                <c:pt idx="10">
                  <c:v>-3</c:v>
                </c:pt>
                <c:pt idx="11">
                  <c:v>-1</c:v>
                </c:pt>
                <c:pt idx="12">
                  <c:v>-10</c:v>
                </c:pt>
                <c:pt idx="13">
                  <c:v>-9</c:v>
                </c:pt>
                <c:pt idx="14">
                  <c:v>-7</c:v>
                </c:pt>
                <c:pt idx="15">
                  <c:v>-3</c:v>
                </c:pt>
                <c:pt idx="16">
                  <c:v>-2</c:v>
                </c:pt>
                <c:pt idx="17">
                  <c:v>-2</c:v>
                </c:pt>
                <c:pt idx="18">
                  <c:v>-5</c:v>
                </c:pt>
                <c:pt idx="19">
                  <c:v>-7</c:v>
                </c:pt>
                <c:pt idx="20">
                  <c:v>-15</c:v>
                </c:pt>
                <c:pt idx="21">
                  <c:v>-13</c:v>
                </c:pt>
                <c:pt idx="22">
                  <c:v>-15</c:v>
                </c:pt>
                <c:pt idx="23">
                  <c:v>-14</c:v>
                </c:pt>
                <c:pt idx="24">
                  <c:v>-13</c:v>
                </c:pt>
                <c:pt idx="25">
                  <c:v>-17</c:v>
                </c:pt>
                <c:pt idx="26">
                  <c:v>-18</c:v>
                </c:pt>
                <c:pt idx="27">
                  <c:v>-15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marker>
            <c:symbol val="none"/>
          </c:marker>
          <c:cat>
            <c:numRef>
              <c:f>Лист1!$A$2:$A$29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</c:numCache>
            </c:numRef>
          </c:cat>
          <c:val>
            <c:numRef>
              <c:f>Лист1!$C$2:$C$29</c:f>
              <c:numCache>
                <c:formatCode>General</c:formatCode>
                <c:ptCount val="28"/>
                <c:pt idx="0">
                  <c:v>-1</c:v>
                </c:pt>
                <c:pt idx="1">
                  <c:v>-2</c:v>
                </c:pt>
                <c:pt idx="2">
                  <c:v>-2</c:v>
                </c:pt>
                <c:pt idx="3">
                  <c:v>0</c:v>
                </c:pt>
                <c:pt idx="4">
                  <c:v>0</c:v>
                </c:pt>
                <c:pt idx="5">
                  <c:v>-1</c:v>
                </c:pt>
                <c:pt idx="6">
                  <c:v>-1</c:v>
                </c:pt>
                <c:pt idx="7">
                  <c:v>-1</c:v>
                </c:pt>
                <c:pt idx="8">
                  <c:v>-1</c:v>
                </c:pt>
                <c:pt idx="9">
                  <c:v>-1</c:v>
                </c:pt>
                <c:pt idx="10">
                  <c:v>-2</c:v>
                </c:pt>
                <c:pt idx="11">
                  <c:v>0</c:v>
                </c:pt>
                <c:pt idx="12">
                  <c:v>0</c:v>
                </c:pt>
                <c:pt idx="13">
                  <c:v>-1</c:v>
                </c:pt>
                <c:pt idx="14">
                  <c:v>-1</c:v>
                </c:pt>
                <c:pt idx="15">
                  <c:v>-2</c:v>
                </c:pt>
                <c:pt idx="16">
                  <c:v>-1</c:v>
                </c:pt>
                <c:pt idx="17">
                  <c:v>0</c:v>
                </c:pt>
                <c:pt idx="18">
                  <c:v>0</c:v>
                </c:pt>
                <c:pt idx="19">
                  <c:v>-1</c:v>
                </c:pt>
                <c:pt idx="20">
                  <c:v>-1</c:v>
                </c:pt>
                <c:pt idx="21">
                  <c:v>-1</c:v>
                </c:pt>
                <c:pt idx="22">
                  <c:v>-1</c:v>
                </c:pt>
                <c:pt idx="23">
                  <c:v>0</c:v>
                </c:pt>
                <c:pt idx="24">
                  <c:v>0</c:v>
                </c:pt>
                <c:pt idx="25">
                  <c:v>-1</c:v>
                </c:pt>
                <c:pt idx="26">
                  <c:v>-1</c:v>
                </c:pt>
                <c:pt idx="27">
                  <c:v>-2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marker>
            <c:symbol val="none"/>
          </c:marker>
          <c:cat>
            <c:numRef>
              <c:f>Лист1!$A$2:$A$29</c:f>
              <c:numCache>
                <c:formatCode>General</c:formatCode>
                <c:ptCount val="28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</c:numCache>
            </c:numRef>
          </c:cat>
          <c:val>
            <c:numRef>
              <c:f>Лист1!$D$2:$D$29</c:f>
              <c:numCache>
                <c:formatCode>General</c:formatCode>
                <c:ptCount val="28"/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6763264"/>
        <c:axId val="136764800"/>
      </c:lineChart>
      <c:catAx>
        <c:axId val="136763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6764800"/>
        <c:crosses val="autoZero"/>
        <c:auto val="1"/>
        <c:lblAlgn val="ctr"/>
        <c:lblOffset val="100"/>
        <c:noMultiLvlLbl val="0"/>
      </c:catAx>
      <c:valAx>
        <c:axId val="1367648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6763264"/>
        <c:crosses val="autoZero"/>
        <c:crossBetween val="between"/>
      </c:valAx>
    </c:plotArea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роза</a:t>
            </a:r>
            <a:r>
              <a:rPr lang="ru-RU" baseline="0"/>
              <a:t> ветров</a:t>
            </a:r>
            <a:endParaRPr lang="ru-RU"/>
          </a:p>
        </c:rich>
      </c:tx>
      <c:overlay val="0"/>
    </c:title>
    <c:autoTitleDeleted val="0"/>
    <c:plotArea>
      <c:layout/>
      <c:radarChart>
        <c:radarStyle val="fill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февраль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</c:v>
                </c:pt>
                <c:pt idx="1">
                  <c:v>6</c:v>
                </c:pt>
                <c:pt idx="2">
                  <c:v>2</c:v>
                </c:pt>
                <c:pt idx="3">
                  <c:v>9</c:v>
                </c:pt>
                <c:pt idx="4">
                  <c:v>1</c:v>
                </c:pt>
                <c:pt idx="5">
                  <c:v>4</c:v>
                </c:pt>
                <c:pt idx="6">
                  <c:v>1</c:v>
                </c:pt>
                <c:pt idx="7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4467200"/>
        <c:axId val="54501760"/>
      </c:radarChart>
      <c:catAx>
        <c:axId val="54467200"/>
        <c:scaling>
          <c:orientation val="minMax"/>
        </c:scaling>
        <c:delete val="0"/>
        <c:axPos val="b"/>
        <c:majorGridlines/>
        <c:numFmt formatCode="m/d/yyyy" sourceLinked="1"/>
        <c:majorTickMark val="out"/>
        <c:minorTickMark val="none"/>
        <c:tickLblPos val="nextTo"/>
        <c:crossAx val="54501760"/>
        <c:crosses val="autoZero"/>
        <c:auto val="1"/>
        <c:lblAlgn val="ctr"/>
        <c:lblOffset val="100"/>
        <c:noMultiLvlLbl val="0"/>
      </c:catAx>
      <c:valAx>
        <c:axId val="54501760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544672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</TotalTime>
  <Pages>1</Pages>
  <Words>2374</Words>
  <Characters>13535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26</cp:revision>
  <dcterms:created xsi:type="dcterms:W3CDTF">2019-03-04T18:30:00Z</dcterms:created>
  <dcterms:modified xsi:type="dcterms:W3CDTF">2019-04-10T14:28:00Z</dcterms:modified>
</cp:coreProperties>
</file>