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5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2.xml" ContentType="application/vnd.openxmlformats-officedocument.themeOverride+xml"/>
  <Override PartName="/word/charts/chart16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3.xml" ContentType="application/vnd.openxmlformats-officedocument.themeOverride+xml"/>
  <Override PartName="/word/charts/chart17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5.xml" ContentType="application/vnd.openxmlformats-officedocument.themeOverride+xml"/>
  <Override PartName="/word/charts/chart19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6.xml" ContentType="application/vnd.openxmlformats-officedocument.themeOverride+xml"/>
  <Override PartName="/word/charts/chart20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7.xml" ContentType="application/vnd.openxmlformats-officedocument.themeOverride+xml"/>
  <Override PartName="/word/charts/chart21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8.xml" ContentType="application/vnd.openxmlformats-officedocument.themeOverride+xml"/>
  <Override PartName="/word/charts/chart22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9.xml" ContentType="application/vnd.openxmlformats-officedocument.themeOverride+xml"/>
  <Override PartName="/word/charts/chart23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20.xml" ContentType="application/vnd.openxmlformats-officedocument.themeOverride+xml"/>
  <Override PartName="/word/charts/chart24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2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25"/>
        <w:tblW w:w="10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97"/>
      </w:tblGrid>
      <w:tr w:rsidR="003F665E" w:rsidRPr="00E245B2" w:rsidTr="00D132F1">
        <w:trPr>
          <w:cantSplit/>
        </w:trPr>
        <w:tc>
          <w:tcPr>
            <w:tcW w:w="10297" w:type="dxa"/>
            <w:tcBorders>
              <w:top w:val="nil"/>
              <w:left w:val="nil"/>
              <w:bottom w:val="nil"/>
              <w:right w:val="nil"/>
            </w:tcBorders>
          </w:tcPr>
          <w:p w:rsidR="00C17C0A" w:rsidRPr="00E245B2" w:rsidRDefault="00C17C0A" w:rsidP="00C17C0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C17C0A" w:rsidRPr="00E245B2" w:rsidRDefault="00C17C0A" w:rsidP="00C17C0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245B2">
              <w:rPr>
                <w:sz w:val="20"/>
                <w:szCs w:val="20"/>
              </w:rPr>
              <w:t>МИНИСТЕРСТВО ОБРАЗОВАНИЯ И НАУКИ РОССИЙСКОЙ ФЕДЕРАЦИИ</w:t>
            </w:r>
          </w:p>
          <w:p w:rsidR="00C17C0A" w:rsidRPr="00E245B2" w:rsidRDefault="00C17C0A" w:rsidP="00C17C0A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245B2">
              <w:rPr>
                <w:sz w:val="22"/>
                <w:szCs w:val="22"/>
              </w:rPr>
              <w:t>федеральное государственное автономное образовательное учреждение</w:t>
            </w:r>
          </w:p>
          <w:p w:rsidR="00C17C0A" w:rsidRPr="00E245B2" w:rsidRDefault="00C17C0A" w:rsidP="00C17C0A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245B2">
              <w:rPr>
                <w:sz w:val="22"/>
                <w:szCs w:val="22"/>
              </w:rPr>
              <w:t>высшего образования</w:t>
            </w:r>
          </w:p>
          <w:p w:rsidR="00C17C0A" w:rsidRPr="00E245B2" w:rsidRDefault="00D63330" w:rsidP="00C17C0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E245B2">
              <w:rPr>
                <w:b/>
                <w:sz w:val="24"/>
              </w:rPr>
              <w:t>«</w:t>
            </w:r>
            <w:r w:rsidR="00C17C0A" w:rsidRPr="00E245B2">
              <w:rPr>
                <w:b/>
                <w:sz w:val="24"/>
              </w:rPr>
              <w:t>Северный (Арктический) федеральный университет имени М.В. Ломоносова</w:t>
            </w:r>
            <w:r w:rsidRPr="00E245B2">
              <w:rPr>
                <w:b/>
                <w:sz w:val="24"/>
              </w:rPr>
              <w:t>»</w:t>
            </w:r>
          </w:p>
          <w:p w:rsidR="00C17C0A" w:rsidRPr="00E245B2" w:rsidRDefault="00C17C0A" w:rsidP="00C17C0A">
            <w:pPr>
              <w:pStyle w:val="2"/>
              <w:jc w:val="left"/>
              <w:rPr>
                <w:rStyle w:val="ab"/>
                <w:rFonts w:ascii="Times New Roman" w:hAnsi="Times New Roman"/>
                <w:color w:val="auto"/>
                <w:szCs w:val="24"/>
                <w:u w:val="none"/>
              </w:rPr>
            </w:pPr>
            <w:r w:rsidRPr="00E245B2">
              <w:rPr>
                <w:rStyle w:val="ab"/>
                <w:rFonts w:ascii="Times New Roman" w:hAnsi="Times New Roman"/>
                <w:color w:val="auto"/>
                <w:szCs w:val="24"/>
                <w:u w:val="none"/>
              </w:rPr>
              <w:t xml:space="preserve">                        Высшая школа экономики, управления и права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04"/>
            </w:tblGrid>
            <w:tr w:rsidR="00C17C0A" w:rsidRPr="00E245B2" w:rsidTr="00C17C0A">
              <w:tc>
                <w:tcPr>
                  <w:tcW w:w="96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jc w:val="center"/>
                    <w:rPr>
                      <w:sz w:val="24"/>
                      <w:vertAlign w:val="superscript"/>
                    </w:rPr>
                  </w:pPr>
                  <w:r w:rsidRPr="00E245B2">
                    <w:rPr>
                      <w:sz w:val="24"/>
                      <w:vertAlign w:val="superscript"/>
                    </w:rPr>
                    <w:t>(наименование высшей школы / филиала / института)</w:t>
                  </w:r>
                </w:p>
              </w:tc>
            </w:tr>
            <w:tr w:rsidR="00C17C0A" w:rsidRPr="00E245B2" w:rsidTr="00C17C0A">
              <w:tc>
                <w:tcPr>
                  <w:tcW w:w="960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jc w:val="center"/>
                    <w:rPr>
                      <w:sz w:val="24"/>
                    </w:rPr>
                  </w:pPr>
                  <w:r w:rsidRPr="00E245B2">
                    <w:rPr>
                      <w:sz w:val="24"/>
                    </w:rPr>
                    <w:t>Дубинин Александр Сергеевич</w:t>
                  </w:r>
                </w:p>
              </w:tc>
            </w:tr>
            <w:tr w:rsidR="00C17C0A" w:rsidRPr="00E245B2" w:rsidTr="00C17C0A">
              <w:tc>
                <w:tcPr>
                  <w:tcW w:w="96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jc w:val="center"/>
                    <w:rPr>
                      <w:sz w:val="24"/>
                      <w:vertAlign w:val="superscript"/>
                    </w:rPr>
                  </w:pPr>
                  <w:r w:rsidRPr="00E245B2">
                    <w:rPr>
                      <w:sz w:val="24"/>
                      <w:vertAlign w:val="superscript"/>
                    </w:rPr>
                    <w:t>(ФИО обучающегося)</w:t>
                  </w:r>
                </w:p>
              </w:tc>
            </w:tr>
          </w:tbl>
          <w:p w:rsidR="00C17C0A" w:rsidRPr="00E245B2" w:rsidRDefault="00C17C0A" w:rsidP="00C17C0A">
            <w:pPr>
              <w:spacing w:before="120" w:line="240" w:lineRule="auto"/>
              <w:ind w:firstLine="0"/>
              <w:jc w:val="center"/>
              <w:rPr>
                <w:b/>
                <w:sz w:val="30"/>
                <w:szCs w:val="30"/>
              </w:rPr>
            </w:pPr>
            <w:r w:rsidRPr="00E245B2">
              <w:rPr>
                <w:b/>
                <w:sz w:val="30"/>
                <w:szCs w:val="30"/>
              </w:rPr>
              <w:t>ВЫПУСКНАЯ КВАЛИФИКАЦИОННАЯ РАБОТА</w:t>
            </w:r>
          </w:p>
          <w:p w:rsidR="00C17C0A" w:rsidRPr="00E245B2" w:rsidRDefault="00C17C0A" w:rsidP="00A14802">
            <w:pPr>
              <w:spacing w:line="240" w:lineRule="auto"/>
              <w:ind w:firstLine="0"/>
              <w:jc w:val="center"/>
              <w:rPr>
                <w:b/>
                <w:sz w:val="30"/>
                <w:szCs w:val="30"/>
              </w:rPr>
            </w:pPr>
            <w:r w:rsidRPr="00E245B2">
              <w:rPr>
                <w:b/>
                <w:sz w:val="30"/>
                <w:szCs w:val="30"/>
              </w:rPr>
              <w:t>(МАГИСТЕРСКАЯ ДИССЕРТАЦИЯ)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04"/>
            </w:tblGrid>
            <w:tr w:rsidR="00C17C0A" w:rsidRPr="00E245B2" w:rsidTr="00C17C0A">
              <w:tc>
                <w:tcPr>
                  <w:tcW w:w="960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 w:rsidRPr="00E245B2">
                    <w:rPr>
                      <w:sz w:val="24"/>
                    </w:rPr>
                    <w:t>38.04.04 Государственное и муниципальное управление</w:t>
                  </w:r>
                </w:p>
              </w:tc>
            </w:tr>
            <w:tr w:rsidR="00C17C0A" w:rsidRPr="00E245B2" w:rsidTr="00C17C0A">
              <w:tc>
                <w:tcPr>
                  <w:tcW w:w="96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ind w:firstLine="0"/>
                    <w:jc w:val="center"/>
                    <w:rPr>
                      <w:sz w:val="24"/>
                      <w:vertAlign w:val="superscript"/>
                    </w:rPr>
                  </w:pPr>
                  <w:r w:rsidRPr="00E245B2">
                    <w:rPr>
                      <w:sz w:val="24"/>
                      <w:vertAlign w:val="superscript"/>
                    </w:rPr>
                    <w:t>(код и наименование направления подготовки / специальности)</w:t>
                  </w:r>
                </w:p>
              </w:tc>
            </w:tr>
            <w:tr w:rsidR="00C17C0A" w:rsidRPr="00E245B2" w:rsidTr="00C17C0A">
              <w:tc>
                <w:tcPr>
                  <w:tcW w:w="960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 w:rsidRPr="00E245B2">
                    <w:rPr>
                      <w:sz w:val="24"/>
                    </w:rPr>
                    <w:t xml:space="preserve">Управление развитием </w:t>
                  </w:r>
                  <w:proofErr w:type="spellStart"/>
                  <w:r w:rsidRPr="00E245B2">
                    <w:rPr>
                      <w:sz w:val="24"/>
                    </w:rPr>
                    <w:t>приарктических</w:t>
                  </w:r>
                  <w:proofErr w:type="spellEnd"/>
                  <w:r w:rsidRPr="00E245B2">
                    <w:rPr>
                      <w:sz w:val="24"/>
                    </w:rPr>
                    <w:t xml:space="preserve"> территорий</w:t>
                  </w:r>
                </w:p>
              </w:tc>
            </w:tr>
            <w:tr w:rsidR="00C17C0A" w:rsidRPr="00E245B2" w:rsidTr="00C17C0A">
              <w:tc>
                <w:tcPr>
                  <w:tcW w:w="96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ind w:firstLine="0"/>
                    <w:jc w:val="center"/>
                    <w:rPr>
                      <w:sz w:val="24"/>
                      <w:vertAlign w:val="superscript"/>
                    </w:rPr>
                  </w:pPr>
                  <w:r w:rsidRPr="00E245B2">
                    <w:rPr>
                      <w:sz w:val="24"/>
                      <w:vertAlign w:val="superscript"/>
                    </w:rPr>
                    <w:t>(наименование направленности образовательной программы (профиля / специальности / название магистерской программы))</w:t>
                  </w:r>
                </w:p>
              </w:tc>
            </w:tr>
            <w:tr w:rsidR="00C17C0A" w:rsidRPr="00E245B2" w:rsidTr="00C17C0A">
              <w:tc>
                <w:tcPr>
                  <w:tcW w:w="960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17C0A" w:rsidRPr="00E245B2" w:rsidRDefault="007F2C43" w:rsidP="006A1807">
                  <w:pPr>
                    <w:framePr w:hSpace="180" w:wrap="around" w:vAnchor="text" w:hAnchor="margin" w:xAlign="center" w:y="25"/>
                    <w:spacing w:line="240" w:lineRule="auto"/>
                    <w:ind w:firstLine="0"/>
                    <w:jc w:val="center"/>
                    <w:rPr>
                      <w:sz w:val="26"/>
                      <w:szCs w:val="26"/>
                    </w:rPr>
                  </w:pPr>
                  <w:r w:rsidRPr="00E245B2">
                    <w:rPr>
                      <w:sz w:val="26"/>
                      <w:szCs w:val="26"/>
                    </w:rPr>
                    <w:t>Совершенствование организации местного самоуправления в Онежском</w:t>
                  </w:r>
                  <w:r w:rsidRPr="00E245B2">
                    <w:rPr>
                      <w:szCs w:val="26"/>
                    </w:rPr>
                    <w:t xml:space="preserve"> </w:t>
                  </w:r>
                  <w:r w:rsidRPr="00E245B2">
                    <w:rPr>
                      <w:sz w:val="26"/>
                      <w:szCs w:val="26"/>
                    </w:rPr>
                    <w:t>муниципальном районе в современных социально-экономических условиях</w:t>
                  </w:r>
                </w:p>
              </w:tc>
            </w:tr>
            <w:tr w:rsidR="00C17C0A" w:rsidRPr="00E245B2" w:rsidTr="00C17C0A">
              <w:tc>
                <w:tcPr>
                  <w:tcW w:w="96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ind w:firstLine="0"/>
                    <w:jc w:val="center"/>
                    <w:rPr>
                      <w:sz w:val="24"/>
                      <w:vertAlign w:val="superscript"/>
                    </w:rPr>
                  </w:pPr>
                  <w:r w:rsidRPr="00E245B2">
                    <w:rPr>
                      <w:sz w:val="24"/>
                      <w:vertAlign w:val="superscript"/>
                    </w:rPr>
                    <w:t>(тема ВКР)</w:t>
                  </w:r>
                </w:p>
              </w:tc>
            </w:tr>
          </w:tbl>
          <w:p w:rsidR="00C17C0A" w:rsidRPr="00E245B2" w:rsidRDefault="00C17C0A" w:rsidP="00C17C0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Утвержд</w:t>
            </w:r>
            <w:r w:rsidR="00E927AC" w:rsidRPr="00E245B2">
              <w:rPr>
                <w:sz w:val="24"/>
              </w:rPr>
              <w:t xml:space="preserve">ена приказом от </w:t>
            </w:r>
            <w:r w:rsidR="00D63330" w:rsidRPr="00E245B2">
              <w:rPr>
                <w:sz w:val="24"/>
              </w:rPr>
              <w:t>«</w:t>
            </w:r>
            <w:r w:rsidR="00E927AC" w:rsidRPr="00E245B2">
              <w:rPr>
                <w:sz w:val="24"/>
              </w:rPr>
              <w:t>29</w:t>
            </w:r>
            <w:r w:rsidR="00D63330" w:rsidRPr="00E245B2">
              <w:rPr>
                <w:sz w:val="24"/>
              </w:rPr>
              <w:t>»</w:t>
            </w:r>
            <w:r w:rsidR="00E927AC" w:rsidRPr="00E245B2">
              <w:rPr>
                <w:sz w:val="24"/>
              </w:rPr>
              <w:t xml:space="preserve"> декабря 20</w:t>
            </w:r>
            <w:r w:rsidR="007F2C43" w:rsidRPr="00E245B2">
              <w:rPr>
                <w:sz w:val="24"/>
              </w:rPr>
              <w:t xml:space="preserve"> </w:t>
            </w:r>
            <w:r w:rsidRPr="00E245B2">
              <w:rPr>
                <w:sz w:val="24"/>
              </w:rPr>
              <w:t>17 г.  № 4084</w:t>
            </w:r>
          </w:p>
          <w:p w:rsidR="00C17C0A" w:rsidRPr="00E245B2" w:rsidRDefault="00C17C0A" w:rsidP="00C17C0A">
            <w:pPr>
              <w:spacing w:line="240" w:lineRule="auto"/>
              <w:ind w:firstLine="0"/>
              <w:jc w:val="center"/>
            </w:pPr>
          </w:p>
          <w:tbl>
            <w:tblPr>
              <w:tblW w:w="9606" w:type="dxa"/>
              <w:tblBorders>
                <w:bottom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18"/>
              <w:gridCol w:w="1418"/>
              <w:gridCol w:w="283"/>
              <w:gridCol w:w="1276"/>
              <w:gridCol w:w="284"/>
              <w:gridCol w:w="3827"/>
            </w:tblGrid>
            <w:tr w:rsidR="007F2C43" w:rsidRPr="00E245B2" w:rsidTr="007F2C43">
              <w:trPr>
                <w:trHeight w:val="403"/>
              </w:trPr>
              <w:tc>
                <w:tcPr>
                  <w:tcW w:w="2518" w:type="dxa"/>
                  <w:hideMark/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rPr>
                      <w:bCs/>
                      <w:sz w:val="24"/>
                    </w:rPr>
                  </w:pPr>
                  <w:r w:rsidRPr="00E245B2">
                    <w:rPr>
                      <w:bCs/>
                      <w:sz w:val="24"/>
                    </w:rPr>
                    <w:t>Руководитель ВКР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283" w:type="dxa"/>
                  <w:tcBorders>
                    <w:bottom w:val="nil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284" w:type="dxa"/>
                  <w:tcBorders>
                    <w:bottom w:val="nil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3827" w:type="dxa"/>
                  <w:tcBorders>
                    <w:bottom w:val="single" w:sz="4" w:space="0" w:color="auto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rPr>
                      <w:bCs/>
                      <w:sz w:val="24"/>
                    </w:rPr>
                  </w:pPr>
                  <w:r w:rsidRPr="00E245B2">
                    <w:rPr>
                      <w:sz w:val="24"/>
                    </w:rPr>
                    <w:t xml:space="preserve">А.С. Константинов,  доцент, </w:t>
                  </w:r>
                  <w:proofErr w:type="spellStart"/>
                  <w:r w:rsidRPr="00E245B2">
                    <w:rPr>
                      <w:sz w:val="24"/>
                    </w:rPr>
                    <w:t>к.и.н</w:t>
                  </w:r>
                  <w:proofErr w:type="spellEnd"/>
                  <w:r w:rsidRPr="00E245B2">
                    <w:rPr>
                      <w:sz w:val="24"/>
                    </w:rPr>
                    <w:t>.</w:t>
                  </w:r>
                </w:p>
              </w:tc>
            </w:tr>
            <w:tr w:rsidR="007F2C43" w:rsidRPr="00E245B2" w:rsidTr="007F2C43">
              <w:trPr>
                <w:trHeight w:val="403"/>
              </w:trPr>
              <w:tc>
                <w:tcPr>
                  <w:tcW w:w="2518" w:type="dxa"/>
                  <w:hideMark/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rPr>
                      <w:bCs/>
                      <w:sz w:val="24"/>
                    </w:rPr>
                  </w:pPr>
                  <w:r w:rsidRPr="00E245B2">
                    <w:rPr>
                      <w:bCs/>
                      <w:sz w:val="24"/>
                    </w:rPr>
                    <w:t>Консультанты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spacing w:line="240" w:lineRule="auto"/>
                    <w:rPr>
                      <w:sz w:val="24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spacing w:line="240" w:lineRule="auto"/>
                    <w:rPr>
                      <w:sz w:val="24"/>
                    </w:rPr>
                  </w:pPr>
                </w:p>
              </w:tc>
            </w:tr>
            <w:tr w:rsidR="007F2C43" w:rsidRPr="00E245B2" w:rsidTr="007F2C43">
              <w:tc>
                <w:tcPr>
                  <w:tcW w:w="2518" w:type="dxa"/>
                  <w:hideMark/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rPr>
                      <w:bCs/>
                      <w:sz w:val="24"/>
                      <w:vertAlign w:val="superscript"/>
                    </w:rPr>
                  </w:pPr>
                  <w:r w:rsidRPr="00E245B2">
                    <w:rPr>
                      <w:bCs/>
                      <w:sz w:val="24"/>
                    </w:rPr>
                    <w:t>Рецензент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spacing w:line="240" w:lineRule="auto"/>
                    <w:rPr>
                      <w:sz w:val="24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spacing w:line="240" w:lineRule="auto"/>
                    <w:ind w:right="-111" w:firstLine="0"/>
                    <w:rPr>
                      <w:sz w:val="24"/>
                    </w:rPr>
                  </w:pPr>
                  <w:r w:rsidRPr="00E245B2">
                    <w:rPr>
                      <w:sz w:val="24"/>
                    </w:rPr>
                    <w:t xml:space="preserve">И.И. Гришин, глава </w:t>
                  </w:r>
                  <w:r w:rsidR="00CD703A" w:rsidRPr="00E245B2">
                    <w:rPr>
                      <w:sz w:val="24"/>
                    </w:rPr>
                    <w:t>МО ОМР</w:t>
                  </w:r>
                </w:p>
              </w:tc>
            </w:tr>
            <w:tr w:rsidR="007F2C43" w:rsidRPr="00E245B2" w:rsidTr="007F2C43">
              <w:tc>
                <w:tcPr>
                  <w:tcW w:w="2518" w:type="dxa"/>
                  <w:hideMark/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rPr>
                      <w:bCs/>
                      <w:sz w:val="24"/>
                    </w:rPr>
                  </w:pPr>
                  <w:proofErr w:type="spellStart"/>
                  <w:r w:rsidRPr="00E245B2">
                    <w:rPr>
                      <w:bCs/>
                      <w:sz w:val="24"/>
                    </w:rPr>
                    <w:t>Нормоконтроль</w:t>
                  </w:r>
                  <w:proofErr w:type="spellEnd"/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spacing w:line="240" w:lineRule="auto"/>
                    <w:rPr>
                      <w:sz w:val="24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spacing w:line="240" w:lineRule="auto"/>
                    <w:ind w:firstLine="0"/>
                    <w:rPr>
                      <w:sz w:val="24"/>
                    </w:rPr>
                  </w:pPr>
                  <w:r w:rsidRPr="00E245B2">
                    <w:rPr>
                      <w:sz w:val="24"/>
                    </w:rPr>
                    <w:t xml:space="preserve">Г.Д. Лыжина, ст. </w:t>
                  </w:r>
                  <w:proofErr w:type="spellStart"/>
                  <w:r w:rsidRPr="00E245B2">
                    <w:rPr>
                      <w:sz w:val="24"/>
                    </w:rPr>
                    <w:t>препод</w:t>
                  </w:r>
                  <w:proofErr w:type="spellEnd"/>
                  <w:r w:rsidRPr="00E245B2">
                    <w:rPr>
                      <w:sz w:val="24"/>
                    </w:rPr>
                    <w:t>.</w:t>
                  </w:r>
                </w:p>
              </w:tc>
            </w:tr>
            <w:tr w:rsidR="007F2C43" w:rsidRPr="00E245B2" w:rsidTr="007F2C43">
              <w:tc>
                <w:tcPr>
                  <w:tcW w:w="2518" w:type="dxa"/>
                  <w:hideMark/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bCs/>
                      <w:sz w:val="24"/>
                    </w:rPr>
                  </w:pPr>
                  <w:r w:rsidRPr="00E245B2">
                    <w:rPr>
                      <w:sz w:val="24"/>
                    </w:rPr>
                    <w:t>Руководитель ОПОП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spacing w:line="24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spacing w:line="240" w:lineRule="auto"/>
                    <w:ind w:firstLine="0"/>
                    <w:rPr>
                      <w:sz w:val="24"/>
                    </w:rPr>
                  </w:pPr>
                  <w:r w:rsidRPr="00E245B2">
                    <w:rPr>
                      <w:sz w:val="24"/>
                    </w:rPr>
                    <w:t>В.В. Степанова, проф., д.э.н.</w:t>
                  </w:r>
                </w:p>
              </w:tc>
            </w:tr>
            <w:tr w:rsidR="007F2C43" w:rsidRPr="00E245B2" w:rsidTr="007F2C43">
              <w:tc>
                <w:tcPr>
                  <w:tcW w:w="2518" w:type="dxa"/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bCs/>
                      <w:sz w:val="24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</w:tcBorders>
                  <w:hideMark/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bCs/>
                      <w:sz w:val="24"/>
                    </w:rPr>
                  </w:pPr>
                  <w:r w:rsidRPr="00E245B2">
                    <w:rPr>
                      <w:bCs/>
                      <w:sz w:val="24"/>
                      <w:vertAlign w:val="superscript"/>
                    </w:rPr>
                    <w:t>(дата)</w:t>
                  </w:r>
                </w:p>
              </w:tc>
              <w:tc>
                <w:tcPr>
                  <w:tcW w:w="283" w:type="dxa"/>
                  <w:tcBorders>
                    <w:top w:val="nil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  <w:sz w:val="24"/>
                      <w:vertAlign w:val="superscript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</w:tcBorders>
                  <w:hideMark/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bCs/>
                      <w:sz w:val="24"/>
                    </w:rPr>
                  </w:pPr>
                  <w:r w:rsidRPr="00E245B2">
                    <w:rPr>
                      <w:bCs/>
                      <w:sz w:val="24"/>
                      <w:vertAlign w:val="superscript"/>
                    </w:rPr>
                    <w:t>(подпись)</w:t>
                  </w:r>
                </w:p>
              </w:tc>
              <w:tc>
                <w:tcPr>
                  <w:tcW w:w="284" w:type="dxa"/>
                  <w:tcBorders>
                    <w:top w:val="nil"/>
                  </w:tcBorders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spacing w:line="240" w:lineRule="auto"/>
                    <w:jc w:val="center"/>
                    <w:rPr>
                      <w:bCs/>
                      <w:sz w:val="24"/>
                      <w:vertAlign w:val="superscript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auto"/>
                  </w:tcBorders>
                  <w:hideMark/>
                </w:tcPr>
                <w:p w:rsidR="007F2C43" w:rsidRPr="00E245B2" w:rsidRDefault="007F2C43" w:rsidP="006A1807">
                  <w:pPr>
                    <w:framePr w:hSpace="180" w:wrap="around" w:vAnchor="text" w:hAnchor="margin" w:xAlign="center" w:y="25"/>
                    <w:spacing w:line="240" w:lineRule="auto"/>
                    <w:ind w:firstLine="34"/>
                    <w:jc w:val="center"/>
                    <w:rPr>
                      <w:bCs/>
                      <w:sz w:val="24"/>
                    </w:rPr>
                  </w:pPr>
                  <w:r w:rsidRPr="00E245B2">
                    <w:rPr>
                      <w:bCs/>
                      <w:sz w:val="24"/>
                      <w:vertAlign w:val="superscript"/>
                    </w:rPr>
                    <w:t>(ФИО, должность / степень / звание)</w:t>
                  </w:r>
                </w:p>
              </w:tc>
            </w:tr>
          </w:tbl>
          <w:p w:rsidR="00C17C0A" w:rsidRPr="00E245B2" w:rsidRDefault="00C17C0A" w:rsidP="00C17C0A">
            <w:pPr>
              <w:spacing w:line="240" w:lineRule="auto"/>
              <w:ind w:firstLine="0"/>
              <w:rPr>
                <w:sz w:val="24"/>
              </w:rPr>
            </w:pPr>
            <w:r w:rsidRPr="00E245B2">
              <w:rPr>
                <w:sz w:val="24"/>
              </w:rPr>
              <w:t xml:space="preserve">Постановление ГЭК от </w:t>
            </w:r>
            <w:r w:rsidR="00D63330" w:rsidRPr="00E245B2">
              <w:rPr>
                <w:sz w:val="24"/>
              </w:rPr>
              <w:t>«</w:t>
            </w:r>
            <w:r w:rsidRPr="00E245B2">
              <w:rPr>
                <w:sz w:val="24"/>
              </w:rPr>
              <w:t>___</w:t>
            </w:r>
            <w:r w:rsidR="00D63330" w:rsidRPr="00E245B2">
              <w:rPr>
                <w:sz w:val="24"/>
              </w:rPr>
              <w:t>»</w:t>
            </w:r>
            <w:r w:rsidRPr="00E245B2">
              <w:rPr>
                <w:sz w:val="24"/>
              </w:rPr>
              <w:t xml:space="preserve"> ________________20____ г. </w:t>
            </w:r>
          </w:p>
          <w:p w:rsidR="00C17C0A" w:rsidRPr="00E245B2" w:rsidRDefault="00C17C0A" w:rsidP="00C17C0A">
            <w:pPr>
              <w:spacing w:line="240" w:lineRule="auto"/>
              <w:ind w:firstLine="0"/>
              <w:rPr>
                <w:sz w:val="24"/>
              </w:rPr>
            </w:pPr>
            <w:r w:rsidRPr="00E245B2">
              <w:rPr>
                <w:sz w:val="24"/>
              </w:rPr>
              <w:t>Признать, что обучающийся (-</w:t>
            </w:r>
            <w:proofErr w:type="spellStart"/>
            <w:r w:rsidRPr="00E245B2">
              <w:rPr>
                <w:sz w:val="24"/>
              </w:rPr>
              <w:t>аяся</w:t>
            </w:r>
            <w:proofErr w:type="spellEnd"/>
            <w:r w:rsidRPr="00E245B2">
              <w:rPr>
                <w:sz w:val="24"/>
              </w:rPr>
              <w:t xml:space="preserve">) </w:t>
            </w:r>
            <w:r w:rsidRPr="00E245B2">
              <w:rPr>
                <w:sz w:val="24"/>
                <w:u w:val="single"/>
              </w:rPr>
              <w:t xml:space="preserve">А.С. Дубинин                                 </w:t>
            </w:r>
            <w:r w:rsidR="00BB6B76">
              <w:rPr>
                <w:sz w:val="24"/>
                <w:u w:val="single"/>
              </w:rPr>
              <w:t xml:space="preserve">                        </w:t>
            </w:r>
            <w:r w:rsidR="00753BFF" w:rsidRPr="00E245B2">
              <w:rPr>
                <w:sz w:val="24"/>
                <w:u w:val="single"/>
              </w:rPr>
              <w:t xml:space="preserve">      </w:t>
            </w:r>
            <w:r w:rsidRPr="00E245B2">
              <w:rPr>
                <w:sz w:val="24"/>
                <w:u w:val="single"/>
              </w:rPr>
              <w:t xml:space="preserve">        </w:t>
            </w:r>
            <w:proofErr w:type="gramStart"/>
            <w:r w:rsidRPr="00E245B2">
              <w:rPr>
                <w:sz w:val="24"/>
                <w:u w:val="single"/>
              </w:rPr>
              <w:t xml:space="preserve">  </w:t>
            </w:r>
            <w:r w:rsidRPr="00E245B2">
              <w:rPr>
                <w:color w:val="FFFFFF" w:themeColor="background1"/>
                <w:sz w:val="24"/>
                <w:u w:val="single"/>
              </w:rPr>
              <w:t>.</w:t>
            </w:r>
            <w:proofErr w:type="gramEnd"/>
          </w:p>
          <w:p w:rsidR="00C17C0A" w:rsidRPr="00E245B2" w:rsidRDefault="00C17C0A" w:rsidP="00C17C0A">
            <w:pPr>
              <w:spacing w:line="240" w:lineRule="auto"/>
              <w:ind w:left="2837" w:firstLine="708"/>
              <w:jc w:val="center"/>
              <w:rPr>
                <w:sz w:val="24"/>
                <w:vertAlign w:val="superscript"/>
              </w:rPr>
            </w:pPr>
            <w:r w:rsidRPr="00E245B2">
              <w:rPr>
                <w:sz w:val="24"/>
                <w:vertAlign w:val="superscript"/>
              </w:rPr>
              <w:t>(инициалы, фамилия)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7"/>
              <w:gridCol w:w="4711"/>
            </w:tblGrid>
            <w:tr w:rsidR="00C17C0A" w:rsidRPr="00E245B2" w:rsidTr="00753BFF">
              <w:tc>
                <w:tcPr>
                  <w:tcW w:w="4927" w:type="dxa"/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ind w:firstLine="0"/>
                    <w:rPr>
                      <w:sz w:val="24"/>
                    </w:rPr>
                  </w:pPr>
                  <w:r w:rsidRPr="00E245B2">
                    <w:rPr>
                      <w:sz w:val="24"/>
                    </w:rPr>
                    <w:t xml:space="preserve">выполнил(-а) и защитил(-а) ВКР с отметкой    </w:t>
                  </w:r>
                </w:p>
              </w:tc>
              <w:tc>
                <w:tcPr>
                  <w:tcW w:w="471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ind w:firstLine="0"/>
                    <w:jc w:val="left"/>
                    <w:rPr>
                      <w:sz w:val="24"/>
                    </w:rPr>
                  </w:pPr>
                </w:p>
              </w:tc>
            </w:tr>
            <w:tr w:rsidR="00C17C0A" w:rsidRPr="00E245B2" w:rsidTr="00753BFF">
              <w:tc>
                <w:tcPr>
                  <w:tcW w:w="4927" w:type="dxa"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rPr>
                      <w:sz w:val="24"/>
                    </w:rPr>
                  </w:pPr>
                </w:p>
              </w:tc>
              <w:tc>
                <w:tcPr>
                  <w:tcW w:w="471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jc w:val="center"/>
                    <w:rPr>
                      <w:sz w:val="24"/>
                    </w:rPr>
                  </w:pPr>
                  <w:r w:rsidRPr="00E245B2">
                    <w:rPr>
                      <w:sz w:val="24"/>
                      <w:vertAlign w:val="superscript"/>
                    </w:rPr>
                    <w:t>(отметка прописью)</w:t>
                  </w:r>
                </w:p>
              </w:tc>
            </w:tr>
          </w:tbl>
          <w:p w:rsidR="00C17C0A" w:rsidRPr="00E245B2" w:rsidRDefault="00C17C0A" w:rsidP="00C17C0A">
            <w:pPr>
              <w:spacing w:line="240" w:lineRule="auto"/>
              <w:rPr>
                <w:sz w:val="24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84"/>
              <w:gridCol w:w="3285"/>
              <w:gridCol w:w="3216"/>
            </w:tblGrid>
            <w:tr w:rsidR="00C17C0A" w:rsidRPr="00E245B2" w:rsidTr="00C17C0A">
              <w:tc>
                <w:tcPr>
                  <w:tcW w:w="3284" w:type="dxa"/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ind w:firstLine="0"/>
                    <w:rPr>
                      <w:sz w:val="24"/>
                    </w:rPr>
                  </w:pPr>
                  <w:r w:rsidRPr="00E245B2">
                    <w:rPr>
                      <w:sz w:val="24"/>
                    </w:rPr>
                    <w:t>Председатель ГЭК</w:t>
                  </w:r>
                </w:p>
              </w:tc>
              <w:tc>
                <w:tcPr>
                  <w:tcW w:w="3285" w:type="dxa"/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ind w:firstLine="0"/>
                    <w:rPr>
                      <w:sz w:val="24"/>
                    </w:rPr>
                  </w:pPr>
                  <w:r w:rsidRPr="00E245B2">
                    <w:rPr>
                      <w:sz w:val="24"/>
                    </w:rPr>
                    <w:t>______________________</w:t>
                  </w:r>
                </w:p>
              </w:tc>
              <w:tc>
                <w:tcPr>
                  <w:tcW w:w="3216" w:type="dxa"/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ind w:firstLine="0"/>
                    <w:rPr>
                      <w:sz w:val="24"/>
                    </w:rPr>
                  </w:pPr>
                  <w:r w:rsidRPr="00E245B2">
                    <w:rPr>
                      <w:sz w:val="24"/>
                      <w:u w:val="single"/>
                    </w:rPr>
                    <w:t xml:space="preserve">Э.А. </w:t>
                  </w:r>
                  <w:proofErr w:type="spellStart"/>
                  <w:r w:rsidRPr="00E245B2">
                    <w:rPr>
                      <w:sz w:val="24"/>
                      <w:u w:val="single"/>
                    </w:rPr>
                    <w:t>Белокоровин</w:t>
                  </w:r>
                  <w:proofErr w:type="spellEnd"/>
                  <w:r w:rsidRPr="00E245B2">
                    <w:rPr>
                      <w:sz w:val="24"/>
                    </w:rPr>
                    <w:t>______</w:t>
                  </w:r>
                  <w:r w:rsidR="00BB6B76">
                    <w:rPr>
                      <w:sz w:val="24"/>
                      <w:u w:val="single"/>
                    </w:rPr>
                    <w:t xml:space="preserve">    </w:t>
                  </w:r>
                  <w:r w:rsidRPr="00E245B2">
                    <w:rPr>
                      <w:sz w:val="24"/>
                    </w:rPr>
                    <w:t>_</w:t>
                  </w:r>
                </w:p>
              </w:tc>
            </w:tr>
            <w:tr w:rsidR="00C17C0A" w:rsidRPr="00E245B2" w:rsidTr="00C17C0A">
              <w:tc>
                <w:tcPr>
                  <w:tcW w:w="3284" w:type="dxa"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rPr>
                      <w:sz w:val="24"/>
                    </w:rPr>
                  </w:pPr>
                </w:p>
              </w:tc>
              <w:tc>
                <w:tcPr>
                  <w:tcW w:w="3285" w:type="dxa"/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rPr>
                      <w:sz w:val="24"/>
                    </w:rPr>
                  </w:pPr>
                  <w:r w:rsidRPr="00E245B2">
                    <w:rPr>
                      <w:sz w:val="24"/>
                      <w:vertAlign w:val="superscript"/>
                    </w:rPr>
                    <w:t>(подпись)</w:t>
                  </w:r>
                </w:p>
              </w:tc>
              <w:tc>
                <w:tcPr>
                  <w:tcW w:w="3216" w:type="dxa"/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rPr>
                      <w:sz w:val="24"/>
                    </w:rPr>
                  </w:pPr>
                  <w:r w:rsidRPr="00E245B2">
                    <w:rPr>
                      <w:sz w:val="24"/>
                      <w:vertAlign w:val="superscript"/>
                    </w:rPr>
                    <w:t>(инициалы, фамилия)</w:t>
                  </w:r>
                </w:p>
              </w:tc>
            </w:tr>
            <w:tr w:rsidR="00C17C0A" w:rsidRPr="00E245B2" w:rsidTr="00C17C0A">
              <w:tc>
                <w:tcPr>
                  <w:tcW w:w="3284" w:type="dxa"/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ind w:firstLine="0"/>
                    <w:rPr>
                      <w:sz w:val="24"/>
                    </w:rPr>
                  </w:pPr>
                  <w:r w:rsidRPr="00E245B2">
                    <w:rPr>
                      <w:sz w:val="24"/>
                    </w:rPr>
                    <w:t>Секретарь ГЭК</w:t>
                  </w:r>
                </w:p>
              </w:tc>
              <w:tc>
                <w:tcPr>
                  <w:tcW w:w="3285" w:type="dxa"/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ind w:firstLine="0"/>
                    <w:rPr>
                      <w:sz w:val="24"/>
                      <w:vertAlign w:val="superscript"/>
                    </w:rPr>
                  </w:pPr>
                  <w:r w:rsidRPr="00E245B2">
                    <w:rPr>
                      <w:sz w:val="24"/>
                      <w:vertAlign w:val="superscript"/>
                    </w:rPr>
                    <w:t>__________________________________</w:t>
                  </w:r>
                </w:p>
              </w:tc>
              <w:tc>
                <w:tcPr>
                  <w:tcW w:w="3216" w:type="dxa"/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ind w:firstLine="0"/>
                    <w:rPr>
                      <w:sz w:val="24"/>
                      <w:u w:val="single"/>
                    </w:rPr>
                  </w:pPr>
                  <w:r w:rsidRPr="00E245B2">
                    <w:rPr>
                      <w:sz w:val="24"/>
                      <w:u w:val="single"/>
                    </w:rPr>
                    <w:t xml:space="preserve">Л.С. </w:t>
                  </w:r>
                  <w:proofErr w:type="spellStart"/>
                  <w:r w:rsidRPr="00E245B2">
                    <w:rPr>
                      <w:sz w:val="24"/>
                      <w:u w:val="single"/>
                    </w:rPr>
                    <w:t>Пятухина</w:t>
                  </w:r>
                  <w:proofErr w:type="spellEnd"/>
                  <w:r w:rsidR="00BB6B76">
                    <w:rPr>
                      <w:sz w:val="24"/>
                      <w:u w:val="single"/>
                    </w:rPr>
                    <w:t xml:space="preserve">                        </w:t>
                  </w:r>
                  <w:r w:rsidR="00BB6B76" w:rsidRPr="00BB6B76">
                    <w:rPr>
                      <w:color w:val="FFFFFF" w:themeColor="background1"/>
                      <w:sz w:val="24"/>
                      <w:u w:val="single"/>
                    </w:rPr>
                    <w:t>.</w:t>
                  </w:r>
                </w:p>
              </w:tc>
            </w:tr>
            <w:tr w:rsidR="00C17C0A" w:rsidRPr="00E245B2" w:rsidTr="00C17C0A">
              <w:tc>
                <w:tcPr>
                  <w:tcW w:w="3284" w:type="dxa"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rPr>
                      <w:szCs w:val="26"/>
                    </w:rPr>
                  </w:pPr>
                </w:p>
              </w:tc>
              <w:tc>
                <w:tcPr>
                  <w:tcW w:w="3285" w:type="dxa"/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rPr>
                      <w:szCs w:val="26"/>
                    </w:rPr>
                  </w:pPr>
                  <w:r w:rsidRPr="00E245B2">
                    <w:rPr>
                      <w:szCs w:val="26"/>
                      <w:vertAlign w:val="superscript"/>
                    </w:rPr>
                    <w:t>(подпись)</w:t>
                  </w:r>
                </w:p>
              </w:tc>
              <w:tc>
                <w:tcPr>
                  <w:tcW w:w="3216" w:type="dxa"/>
                  <w:hideMark/>
                </w:tcPr>
                <w:p w:rsidR="00C17C0A" w:rsidRPr="00E245B2" w:rsidRDefault="00C17C0A" w:rsidP="006A1807">
                  <w:pPr>
                    <w:framePr w:hSpace="180" w:wrap="around" w:vAnchor="text" w:hAnchor="margin" w:xAlign="center" w:y="25"/>
                    <w:spacing w:line="240" w:lineRule="auto"/>
                    <w:rPr>
                      <w:szCs w:val="26"/>
                    </w:rPr>
                  </w:pPr>
                  <w:r w:rsidRPr="00E245B2">
                    <w:rPr>
                      <w:szCs w:val="26"/>
                      <w:vertAlign w:val="superscript"/>
                    </w:rPr>
                    <w:t>(инициалы, фамилия)</w:t>
                  </w:r>
                </w:p>
              </w:tc>
            </w:tr>
          </w:tbl>
          <w:p w:rsidR="00C17C0A" w:rsidRPr="00E245B2" w:rsidRDefault="00C17C0A" w:rsidP="007F2C43">
            <w:pPr>
              <w:spacing w:before="240" w:line="480" w:lineRule="auto"/>
              <w:jc w:val="center"/>
              <w:rPr>
                <w:sz w:val="24"/>
              </w:rPr>
            </w:pPr>
          </w:p>
          <w:p w:rsidR="00C17C0A" w:rsidRPr="00E245B2" w:rsidRDefault="00C17C0A" w:rsidP="007F2C43">
            <w:pPr>
              <w:spacing w:before="240" w:line="480" w:lineRule="auto"/>
              <w:jc w:val="center"/>
              <w:rPr>
                <w:sz w:val="24"/>
              </w:rPr>
            </w:pPr>
          </w:p>
          <w:p w:rsidR="007F2C43" w:rsidRPr="00E245B2" w:rsidRDefault="007F2C43" w:rsidP="007F2C43">
            <w:pPr>
              <w:spacing w:before="240" w:line="480" w:lineRule="auto"/>
              <w:ind w:firstLine="0"/>
              <w:rPr>
                <w:sz w:val="24"/>
              </w:rPr>
            </w:pPr>
          </w:p>
          <w:p w:rsidR="00163EFD" w:rsidRPr="00E245B2" w:rsidRDefault="00163EFD" w:rsidP="007F2C43">
            <w:pPr>
              <w:spacing w:before="240" w:line="240" w:lineRule="auto"/>
              <w:ind w:firstLine="0"/>
              <w:rPr>
                <w:sz w:val="24"/>
              </w:rPr>
            </w:pPr>
          </w:p>
          <w:p w:rsidR="00163EFD" w:rsidRPr="00E245B2" w:rsidRDefault="00163EFD" w:rsidP="007F2C43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7F2C43" w:rsidRPr="00E245B2" w:rsidTr="007F2C43">
        <w:trPr>
          <w:trHeight w:val="455"/>
        </w:trPr>
        <w:tc>
          <w:tcPr>
            <w:tcW w:w="9629" w:type="dxa"/>
            <w:vAlign w:val="bottom"/>
          </w:tcPr>
          <w:p w:rsidR="007F2C43" w:rsidRPr="00E245B2" w:rsidRDefault="007F2C43" w:rsidP="00F97035">
            <w:pPr>
              <w:spacing w:line="240" w:lineRule="auto"/>
              <w:ind w:left="-389" w:right="169" w:firstLine="0"/>
              <w:jc w:val="center"/>
              <w:rPr>
                <w:u w:val="single"/>
              </w:rPr>
            </w:pPr>
            <w:r w:rsidRPr="00E245B2">
              <w:rPr>
                <w:sz w:val="24"/>
              </w:rPr>
              <w:t>Архангельск 2018</w:t>
            </w:r>
          </w:p>
        </w:tc>
      </w:tr>
    </w:tbl>
    <w:p w:rsidR="00661B62" w:rsidRPr="00E245B2" w:rsidRDefault="00661B62" w:rsidP="00D05F34">
      <w:pPr>
        <w:spacing w:line="240" w:lineRule="auto"/>
        <w:ind w:firstLine="0"/>
        <w:jc w:val="center"/>
        <w:rPr>
          <w:sz w:val="20"/>
          <w:szCs w:val="20"/>
        </w:rPr>
      </w:pPr>
      <w:r w:rsidRPr="00E245B2">
        <w:rPr>
          <w:sz w:val="20"/>
          <w:szCs w:val="20"/>
        </w:rPr>
        <w:br w:type="page"/>
      </w:r>
    </w:p>
    <w:p w:rsidR="00163EFD" w:rsidRPr="00E245B2" w:rsidRDefault="00163EFD" w:rsidP="00D05F34">
      <w:pPr>
        <w:spacing w:line="240" w:lineRule="auto"/>
        <w:ind w:firstLine="0"/>
        <w:jc w:val="center"/>
        <w:rPr>
          <w:sz w:val="20"/>
          <w:szCs w:val="20"/>
        </w:rPr>
      </w:pPr>
      <w:r w:rsidRPr="00E245B2">
        <w:rPr>
          <w:sz w:val="20"/>
          <w:szCs w:val="20"/>
        </w:rPr>
        <w:lastRenderedPageBreak/>
        <w:t>МИНИСТЕРСТВО ОБРАЗОВАНИЯ И НАУКИ РОССИЙСКОЙ ФЕДЕРАЦИИ</w:t>
      </w:r>
    </w:p>
    <w:p w:rsidR="00163EFD" w:rsidRPr="00E245B2" w:rsidRDefault="00163EFD" w:rsidP="00163EFD">
      <w:pPr>
        <w:spacing w:line="240" w:lineRule="auto"/>
        <w:ind w:firstLine="0"/>
        <w:jc w:val="center"/>
        <w:rPr>
          <w:sz w:val="22"/>
          <w:szCs w:val="22"/>
        </w:rPr>
      </w:pPr>
      <w:r w:rsidRPr="00E245B2">
        <w:rPr>
          <w:sz w:val="22"/>
          <w:szCs w:val="22"/>
        </w:rPr>
        <w:t>федеральное государственное автономное образовательное учреждение</w:t>
      </w:r>
    </w:p>
    <w:p w:rsidR="00163EFD" w:rsidRPr="00E245B2" w:rsidRDefault="00163EFD" w:rsidP="00163EFD">
      <w:pPr>
        <w:spacing w:line="240" w:lineRule="auto"/>
        <w:ind w:firstLine="0"/>
        <w:jc w:val="center"/>
        <w:rPr>
          <w:sz w:val="22"/>
          <w:szCs w:val="22"/>
        </w:rPr>
      </w:pPr>
      <w:r w:rsidRPr="00E245B2">
        <w:rPr>
          <w:sz w:val="22"/>
          <w:szCs w:val="22"/>
        </w:rPr>
        <w:t>высшего образования</w:t>
      </w:r>
    </w:p>
    <w:p w:rsidR="00163EFD" w:rsidRPr="00E245B2" w:rsidRDefault="00D63330" w:rsidP="00163EFD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E245B2">
        <w:rPr>
          <w:b/>
          <w:sz w:val="22"/>
          <w:szCs w:val="22"/>
        </w:rPr>
        <w:t>«</w:t>
      </w:r>
      <w:r w:rsidR="00163EFD" w:rsidRPr="00E245B2">
        <w:rPr>
          <w:b/>
          <w:sz w:val="22"/>
          <w:szCs w:val="22"/>
        </w:rPr>
        <w:t>Северный (Арктический) федеральный университет имени М.В. Ломоносова</w:t>
      </w:r>
      <w:r w:rsidRPr="00E245B2">
        <w:rPr>
          <w:b/>
          <w:sz w:val="22"/>
          <w:szCs w:val="22"/>
        </w:rPr>
        <w:t>»</w:t>
      </w:r>
    </w:p>
    <w:p w:rsidR="00163EFD" w:rsidRPr="00E245B2" w:rsidRDefault="00163EFD" w:rsidP="00163EFD">
      <w:pPr>
        <w:keepNext/>
        <w:spacing w:line="240" w:lineRule="auto"/>
        <w:ind w:firstLine="0"/>
        <w:jc w:val="center"/>
        <w:outlineLvl w:val="1"/>
        <w:rPr>
          <w:caps/>
          <w:color w:val="777777"/>
          <w:sz w:val="26"/>
          <w:szCs w:val="20"/>
        </w:rPr>
      </w:pPr>
    </w:p>
    <w:p w:rsidR="00163EFD" w:rsidRPr="00E245B2" w:rsidRDefault="00163EFD" w:rsidP="00163EFD">
      <w:pPr>
        <w:keepNext/>
        <w:spacing w:line="240" w:lineRule="auto"/>
        <w:ind w:firstLine="0"/>
        <w:jc w:val="center"/>
        <w:outlineLvl w:val="1"/>
        <w:rPr>
          <w:caps/>
          <w:sz w:val="26"/>
          <w:u w:val="single"/>
        </w:rPr>
      </w:pPr>
      <w:r w:rsidRPr="00E245B2">
        <w:rPr>
          <w:caps/>
          <w:sz w:val="24"/>
          <w:szCs w:val="20"/>
          <w:u w:val="single"/>
        </w:rPr>
        <w:t>____</w:t>
      </w:r>
      <w:r w:rsidRPr="00E245B2">
        <w:rPr>
          <w:sz w:val="26"/>
          <w:u w:val="single"/>
        </w:rPr>
        <w:t xml:space="preserve"> Высшая школа экономики, управления и права</w:t>
      </w:r>
    </w:p>
    <w:p w:rsidR="00163EFD" w:rsidRPr="00E245B2" w:rsidRDefault="00163EFD" w:rsidP="00163EFD">
      <w:pPr>
        <w:spacing w:line="240" w:lineRule="auto"/>
        <w:ind w:firstLine="0"/>
        <w:jc w:val="center"/>
        <w:rPr>
          <w:sz w:val="24"/>
          <w:vertAlign w:val="superscript"/>
        </w:rPr>
      </w:pPr>
      <w:r w:rsidRPr="00E245B2">
        <w:rPr>
          <w:sz w:val="24"/>
          <w:vertAlign w:val="superscript"/>
        </w:rPr>
        <w:t xml:space="preserve"> (наименование высшей школы / филиала / института)</w:t>
      </w:r>
    </w:p>
    <w:p w:rsidR="00163EFD" w:rsidRPr="00E245B2" w:rsidRDefault="00163EFD" w:rsidP="00163EFD">
      <w:pPr>
        <w:spacing w:before="120" w:line="240" w:lineRule="auto"/>
        <w:ind w:firstLine="0"/>
        <w:jc w:val="center"/>
        <w:rPr>
          <w:sz w:val="24"/>
        </w:rPr>
      </w:pPr>
    </w:p>
    <w:p w:rsidR="00163EFD" w:rsidRPr="00E245B2" w:rsidRDefault="00163EFD" w:rsidP="00163EFD">
      <w:pPr>
        <w:spacing w:before="120" w:line="240" w:lineRule="auto"/>
        <w:ind w:firstLine="0"/>
        <w:jc w:val="center"/>
        <w:rPr>
          <w:b/>
          <w:sz w:val="30"/>
          <w:szCs w:val="30"/>
        </w:rPr>
      </w:pPr>
      <w:r w:rsidRPr="00E245B2">
        <w:rPr>
          <w:b/>
          <w:sz w:val="30"/>
          <w:szCs w:val="30"/>
        </w:rPr>
        <w:t>ЗАДАНИЕ ДЛЯ ПОДГОТОВКИ ВЫПУСКНОЙ КВАЛИФИКАЦИОННОЙ РАБОТЫ</w:t>
      </w:r>
    </w:p>
    <w:p w:rsidR="00163EFD" w:rsidRPr="00E245B2" w:rsidRDefault="00163EFD" w:rsidP="00163EFD">
      <w:pPr>
        <w:spacing w:line="240" w:lineRule="auto"/>
        <w:ind w:firstLine="0"/>
        <w:jc w:val="center"/>
        <w:rPr>
          <w:b/>
          <w:sz w:val="24"/>
        </w:rPr>
      </w:pPr>
      <w:r w:rsidRPr="00E245B2">
        <w:rPr>
          <w:b/>
          <w:sz w:val="24"/>
        </w:rPr>
        <w:t>__________________</w:t>
      </w:r>
      <w:r w:rsidRPr="00E245B2">
        <w:rPr>
          <w:sz w:val="24"/>
          <w:u w:val="single"/>
        </w:rPr>
        <w:t>38.04.04 Государственное и муниципальное управление</w:t>
      </w:r>
      <w:r w:rsidR="004E7834" w:rsidRPr="00E245B2">
        <w:rPr>
          <w:b/>
          <w:sz w:val="24"/>
          <w:u w:val="single"/>
        </w:rPr>
        <w:t xml:space="preserve"> </w:t>
      </w:r>
      <w:r w:rsidRPr="00E245B2">
        <w:rPr>
          <w:b/>
          <w:sz w:val="24"/>
        </w:rPr>
        <w:t>___________</w:t>
      </w:r>
    </w:p>
    <w:p w:rsidR="00163EFD" w:rsidRPr="00E245B2" w:rsidRDefault="00163EFD" w:rsidP="00163EFD">
      <w:pPr>
        <w:spacing w:line="240" w:lineRule="auto"/>
        <w:ind w:firstLine="0"/>
        <w:jc w:val="center"/>
        <w:rPr>
          <w:b/>
          <w:sz w:val="24"/>
          <w:u w:val="single"/>
        </w:rPr>
      </w:pPr>
      <w:r w:rsidRPr="00E245B2">
        <w:rPr>
          <w:sz w:val="24"/>
          <w:u w:val="single"/>
        </w:rPr>
        <w:t xml:space="preserve">Управление развитием </w:t>
      </w:r>
      <w:proofErr w:type="spellStart"/>
      <w:r w:rsidRPr="00E245B2">
        <w:rPr>
          <w:sz w:val="24"/>
          <w:u w:val="single"/>
        </w:rPr>
        <w:t>приарктических</w:t>
      </w:r>
      <w:proofErr w:type="spellEnd"/>
      <w:r w:rsidRPr="00E245B2">
        <w:rPr>
          <w:sz w:val="24"/>
          <w:u w:val="single"/>
        </w:rPr>
        <w:t xml:space="preserve"> территорий</w:t>
      </w:r>
    </w:p>
    <w:p w:rsidR="00163EFD" w:rsidRPr="00E245B2" w:rsidRDefault="00163EFD" w:rsidP="00163EFD">
      <w:pPr>
        <w:spacing w:line="240" w:lineRule="auto"/>
        <w:ind w:firstLine="0"/>
        <w:jc w:val="center"/>
        <w:rPr>
          <w:sz w:val="24"/>
          <w:vertAlign w:val="superscript"/>
        </w:rPr>
      </w:pPr>
      <w:r w:rsidRPr="00E245B2">
        <w:rPr>
          <w:sz w:val="24"/>
          <w:vertAlign w:val="superscript"/>
        </w:rPr>
        <w:t>(код и наименование направления подготовки / специальности)</w:t>
      </w:r>
    </w:p>
    <w:p w:rsidR="00163EFD" w:rsidRPr="00E245B2" w:rsidRDefault="00163EFD" w:rsidP="00163EFD">
      <w:pPr>
        <w:spacing w:before="120" w:line="240" w:lineRule="auto"/>
        <w:ind w:firstLine="0"/>
        <w:jc w:val="center"/>
        <w:rPr>
          <w:b/>
          <w:sz w:val="30"/>
          <w:szCs w:val="30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3"/>
        <w:gridCol w:w="8275"/>
      </w:tblGrid>
      <w:tr w:rsidR="00163EFD" w:rsidRPr="00E245B2" w:rsidTr="00C41CE2">
        <w:tc>
          <w:tcPr>
            <w:tcW w:w="1384" w:type="dxa"/>
            <w:hideMark/>
          </w:tcPr>
          <w:p w:rsidR="00163EFD" w:rsidRPr="00E245B2" w:rsidRDefault="00163EFD" w:rsidP="00163EFD">
            <w:pPr>
              <w:spacing w:line="240" w:lineRule="auto"/>
              <w:ind w:firstLine="0"/>
              <w:rPr>
                <w:sz w:val="24"/>
              </w:rPr>
            </w:pPr>
            <w:r w:rsidRPr="00E245B2">
              <w:rPr>
                <w:sz w:val="24"/>
              </w:rPr>
              <w:t xml:space="preserve">Тема ВКР:  </w:t>
            </w:r>
          </w:p>
        </w:tc>
        <w:tc>
          <w:tcPr>
            <w:tcW w:w="84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3EFD" w:rsidRPr="00E245B2" w:rsidRDefault="00D63330" w:rsidP="00163EFD">
            <w:pPr>
              <w:spacing w:line="240" w:lineRule="auto"/>
              <w:ind w:right="-114" w:hanging="52"/>
              <w:jc w:val="left"/>
              <w:rPr>
                <w:sz w:val="24"/>
              </w:rPr>
            </w:pPr>
            <w:r w:rsidRPr="00E245B2">
              <w:rPr>
                <w:sz w:val="26"/>
                <w:szCs w:val="26"/>
              </w:rPr>
              <w:t>«</w:t>
            </w:r>
            <w:r w:rsidR="00163EFD" w:rsidRPr="00E245B2">
              <w:rPr>
                <w:sz w:val="26"/>
                <w:szCs w:val="26"/>
              </w:rPr>
              <w:t>Совершенствование организации местного самоуправления в Онежском</w:t>
            </w:r>
          </w:p>
        </w:tc>
      </w:tr>
      <w:tr w:rsidR="00163EFD" w:rsidRPr="00E245B2" w:rsidTr="00C41CE2">
        <w:tc>
          <w:tcPr>
            <w:tcW w:w="98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3EFD" w:rsidRPr="00E245B2" w:rsidRDefault="00163EFD" w:rsidP="00163EFD">
            <w:pPr>
              <w:spacing w:line="240" w:lineRule="auto"/>
              <w:ind w:firstLine="0"/>
              <w:rPr>
                <w:sz w:val="24"/>
              </w:rPr>
            </w:pPr>
            <w:r w:rsidRPr="00E245B2">
              <w:rPr>
                <w:sz w:val="26"/>
                <w:szCs w:val="26"/>
              </w:rPr>
              <w:t>муниципальном районе в современных социально-экономических условиях</w:t>
            </w:r>
            <w:r w:rsidR="00D63330" w:rsidRPr="00E245B2">
              <w:rPr>
                <w:sz w:val="26"/>
                <w:szCs w:val="26"/>
              </w:rPr>
              <w:t>»</w:t>
            </w:r>
          </w:p>
        </w:tc>
      </w:tr>
    </w:tbl>
    <w:p w:rsidR="00163EFD" w:rsidRPr="00E245B2" w:rsidRDefault="00163EFD" w:rsidP="00163EFD">
      <w:pPr>
        <w:spacing w:line="240" w:lineRule="auto"/>
        <w:ind w:firstLine="0"/>
        <w:rPr>
          <w:sz w:val="26"/>
        </w:rPr>
      </w:pPr>
    </w:p>
    <w:p w:rsidR="00163EFD" w:rsidRPr="00E245B2" w:rsidRDefault="00163EFD" w:rsidP="00163EFD">
      <w:pPr>
        <w:spacing w:line="240" w:lineRule="auto"/>
        <w:ind w:firstLine="0"/>
        <w:rPr>
          <w:sz w:val="24"/>
        </w:rPr>
      </w:pPr>
      <w:r w:rsidRPr="00E245B2">
        <w:rPr>
          <w:sz w:val="24"/>
        </w:rPr>
        <w:t xml:space="preserve">Утверждена протоколом заседания кафедры от </w:t>
      </w:r>
      <w:r w:rsidR="00D63330" w:rsidRPr="00E245B2">
        <w:rPr>
          <w:sz w:val="24"/>
        </w:rPr>
        <w:t>«</w:t>
      </w:r>
      <w:r w:rsidRPr="00E245B2">
        <w:rPr>
          <w:sz w:val="24"/>
        </w:rPr>
        <w:t>14</w:t>
      </w:r>
      <w:r w:rsidR="00D63330" w:rsidRPr="00E245B2">
        <w:rPr>
          <w:sz w:val="24"/>
        </w:rPr>
        <w:t>»</w:t>
      </w:r>
      <w:r w:rsidRPr="00E245B2">
        <w:rPr>
          <w:sz w:val="24"/>
        </w:rPr>
        <w:t xml:space="preserve"> декабря 2017 г. № 5</w:t>
      </w:r>
    </w:p>
    <w:p w:rsidR="00163EFD" w:rsidRPr="00E245B2" w:rsidRDefault="00163EFD" w:rsidP="00163EFD">
      <w:pPr>
        <w:spacing w:line="240" w:lineRule="auto"/>
        <w:ind w:firstLine="0"/>
        <w:rPr>
          <w:sz w:val="26"/>
        </w:rPr>
      </w:pPr>
    </w:p>
    <w:tbl>
      <w:tblPr>
        <w:tblStyle w:val="11"/>
        <w:tblW w:w="9747" w:type="dxa"/>
        <w:tblLook w:val="04A0" w:firstRow="1" w:lastRow="0" w:firstColumn="1" w:lastColumn="0" w:noHBand="0" w:noVBand="1"/>
      </w:tblPr>
      <w:tblGrid>
        <w:gridCol w:w="4077"/>
        <w:gridCol w:w="1559"/>
        <w:gridCol w:w="4111"/>
      </w:tblGrid>
      <w:tr w:rsidR="00163EFD" w:rsidRPr="00E245B2" w:rsidTr="00C41CE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163EFD" w:rsidRPr="00E245B2" w:rsidRDefault="00163EFD" w:rsidP="00163EFD">
            <w:pPr>
              <w:spacing w:line="240" w:lineRule="auto"/>
              <w:rPr>
                <w:sz w:val="24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3EFD" w:rsidRPr="00E245B2" w:rsidRDefault="00163EFD" w:rsidP="00163EFD">
            <w:pPr>
              <w:spacing w:line="240" w:lineRule="auto"/>
              <w:ind w:firstLine="0"/>
              <w:rPr>
                <w:sz w:val="24"/>
              </w:rPr>
            </w:pPr>
            <w:r w:rsidRPr="00E245B2">
              <w:rPr>
                <w:sz w:val="24"/>
              </w:rPr>
              <w:t>Обучающемуся (-</w:t>
            </w:r>
            <w:proofErr w:type="spellStart"/>
            <w:r w:rsidRPr="00E245B2">
              <w:rPr>
                <w:sz w:val="24"/>
              </w:rPr>
              <w:t>ейся</w:t>
            </w:r>
            <w:proofErr w:type="spellEnd"/>
            <w:r w:rsidRPr="00E245B2">
              <w:rPr>
                <w:sz w:val="24"/>
              </w:rPr>
              <w:t>):</w:t>
            </w:r>
          </w:p>
          <w:p w:rsidR="00163EFD" w:rsidRPr="00E245B2" w:rsidRDefault="00163EFD" w:rsidP="00163EFD">
            <w:pPr>
              <w:spacing w:line="240" w:lineRule="auto"/>
              <w:rPr>
                <w:sz w:val="24"/>
              </w:rPr>
            </w:pPr>
            <w:r w:rsidRPr="00E245B2">
              <w:rPr>
                <w:sz w:val="24"/>
              </w:rPr>
              <w:t xml:space="preserve">     Дубинину Александру Сергеевичу</w:t>
            </w:r>
          </w:p>
        </w:tc>
      </w:tr>
      <w:tr w:rsidR="00163EFD" w:rsidRPr="00E245B2" w:rsidTr="00C41CE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163EFD" w:rsidRPr="00E245B2" w:rsidRDefault="00163EFD" w:rsidP="00163EFD">
            <w:pPr>
              <w:spacing w:line="240" w:lineRule="auto"/>
              <w:rPr>
                <w:sz w:val="24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63EFD" w:rsidRPr="00E245B2" w:rsidRDefault="00163EFD" w:rsidP="00F83BEC">
            <w:pPr>
              <w:spacing w:line="240" w:lineRule="auto"/>
              <w:ind w:firstLine="0"/>
              <w:jc w:val="center"/>
              <w:rPr>
                <w:sz w:val="24"/>
                <w:vertAlign w:val="superscript"/>
              </w:rPr>
            </w:pPr>
            <w:r w:rsidRPr="00E245B2">
              <w:rPr>
                <w:sz w:val="24"/>
                <w:vertAlign w:val="superscript"/>
              </w:rPr>
              <w:t>(Ф.И.О.)</w:t>
            </w:r>
          </w:p>
        </w:tc>
      </w:tr>
      <w:tr w:rsidR="00163EFD" w:rsidRPr="00E245B2" w:rsidTr="00C41CE2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163EFD" w:rsidRPr="00E245B2" w:rsidRDefault="00163EFD" w:rsidP="00163EFD">
            <w:pPr>
              <w:spacing w:line="240" w:lineRule="auto"/>
              <w:rPr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63EFD" w:rsidRPr="00E245B2" w:rsidRDefault="00163EFD" w:rsidP="00163EFD">
            <w:pPr>
              <w:spacing w:line="240" w:lineRule="auto"/>
              <w:ind w:firstLine="0"/>
              <w:rPr>
                <w:sz w:val="24"/>
              </w:rPr>
            </w:pPr>
            <w:r w:rsidRPr="00E245B2">
              <w:rPr>
                <w:sz w:val="24"/>
              </w:rPr>
              <w:t>Курс: 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63EFD" w:rsidRPr="00E245B2" w:rsidRDefault="00163EFD" w:rsidP="00163EFD">
            <w:pPr>
              <w:spacing w:line="240" w:lineRule="auto"/>
              <w:rPr>
                <w:sz w:val="24"/>
              </w:rPr>
            </w:pPr>
            <w:r w:rsidRPr="00E245B2">
              <w:rPr>
                <w:sz w:val="24"/>
              </w:rPr>
              <w:t>Группа: 391616</w:t>
            </w:r>
          </w:p>
        </w:tc>
      </w:tr>
    </w:tbl>
    <w:p w:rsidR="00163EFD" w:rsidRPr="00E245B2" w:rsidRDefault="00163EFD" w:rsidP="00163EFD">
      <w:pPr>
        <w:spacing w:line="360" w:lineRule="auto"/>
        <w:ind w:firstLine="0"/>
        <w:rPr>
          <w:sz w:val="24"/>
        </w:rPr>
      </w:pPr>
    </w:p>
    <w:p w:rsidR="00163EFD" w:rsidRPr="00E245B2" w:rsidRDefault="00163EFD" w:rsidP="00163EFD">
      <w:pPr>
        <w:spacing w:line="360" w:lineRule="auto"/>
        <w:ind w:firstLine="0"/>
        <w:rPr>
          <w:sz w:val="24"/>
        </w:rPr>
      </w:pPr>
      <w:r w:rsidRPr="00E245B2">
        <w:rPr>
          <w:sz w:val="24"/>
        </w:rPr>
        <w:t xml:space="preserve">Срок сдачи выпускником законченной работы: </w:t>
      </w:r>
      <w:proofErr w:type="gramStart"/>
      <w:r w:rsidR="00D63330" w:rsidRPr="00E245B2">
        <w:rPr>
          <w:sz w:val="24"/>
          <w:u w:val="single"/>
        </w:rPr>
        <w:t>«</w:t>
      </w:r>
      <w:r w:rsidR="0090244E">
        <w:rPr>
          <w:sz w:val="24"/>
          <w:u w:val="single"/>
        </w:rPr>
        <w:t xml:space="preserve"> </w:t>
      </w:r>
      <w:r w:rsidRPr="00E245B2">
        <w:rPr>
          <w:sz w:val="24"/>
          <w:u w:val="single"/>
        </w:rPr>
        <w:t>04</w:t>
      </w:r>
      <w:proofErr w:type="gramEnd"/>
      <w:r w:rsidR="0090244E">
        <w:rPr>
          <w:sz w:val="24"/>
          <w:u w:val="single"/>
        </w:rPr>
        <w:t xml:space="preserve"> </w:t>
      </w:r>
      <w:r w:rsidR="00A41BE6" w:rsidRPr="00E245B2">
        <w:rPr>
          <w:sz w:val="24"/>
          <w:u w:val="single"/>
        </w:rPr>
        <w:t>»</w:t>
      </w:r>
      <w:r w:rsidRPr="00E245B2">
        <w:rPr>
          <w:sz w:val="24"/>
        </w:rPr>
        <w:t xml:space="preserve"> </w:t>
      </w:r>
      <w:r w:rsidRPr="00E245B2">
        <w:rPr>
          <w:sz w:val="24"/>
          <w:u w:val="single"/>
        </w:rPr>
        <w:t xml:space="preserve"> июня </w:t>
      </w:r>
      <w:r w:rsidRPr="00E245B2">
        <w:rPr>
          <w:sz w:val="24"/>
        </w:rPr>
        <w:t xml:space="preserve"> 2018 г.</w:t>
      </w:r>
    </w:p>
    <w:p w:rsidR="00163EFD" w:rsidRPr="00E245B2" w:rsidRDefault="00163EFD" w:rsidP="00163EFD">
      <w:pPr>
        <w:spacing w:line="240" w:lineRule="auto"/>
        <w:ind w:firstLine="0"/>
        <w:rPr>
          <w:sz w:val="26"/>
        </w:rPr>
      </w:pPr>
    </w:p>
    <w:p w:rsidR="008866D1" w:rsidRPr="004B6245" w:rsidRDefault="008866D1" w:rsidP="008866D1">
      <w:pPr>
        <w:spacing w:line="240" w:lineRule="auto"/>
        <w:ind w:firstLine="0"/>
        <w:rPr>
          <w:sz w:val="24"/>
          <w:u w:val="single"/>
        </w:rPr>
      </w:pPr>
      <w:proofErr w:type="gramStart"/>
      <w:r w:rsidRPr="00E245B2">
        <w:rPr>
          <w:sz w:val="24"/>
        </w:rPr>
        <w:t xml:space="preserve">Исходные </w:t>
      </w:r>
      <w:r>
        <w:rPr>
          <w:sz w:val="24"/>
        </w:rPr>
        <w:t xml:space="preserve"> </w:t>
      </w:r>
      <w:r w:rsidRPr="00E245B2">
        <w:rPr>
          <w:sz w:val="24"/>
        </w:rPr>
        <w:t>данные</w:t>
      </w:r>
      <w:proofErr w:type="gramEnd"/>
      <w:r w:rsidRPr="00E245B2">
        <w:rPr>
          <w:sz w:val="24"/>
        </w:rPr>
        <w:t xml:space="preserve"> </w:t>
      </w:r>
      <w:r>
        <w:rPr>
          <w:sz w:val="24"/>
        </w:rPr>
        <w:t xml:space="preserve"> </w:t>
      </w:r>
      <w:r w:rsidRPr="00E245B2">
        <w:rPr>
          <w:sz w:val="24"/>
        </w:rPr>
        <w:t>к</w:t>
      </w:r>
      <w:r>
        <w:rPr>
          <w:sz w:val="24"/>
        </w:rPr>
        <w:t xml:space="preserve"> </w:t>
      </w:r>
      <w:r w:rsidRPr="00E245B2">
        <w:rPr>
          <w:sz w:val="24"/>
        </w:rPr>
        <w:t xml:space="preserve"> работе</w:t>
      </w:r>
      <w:r w:rsidRPr="00DF41DA">
        <w:rPr>
          <w:sz w:val="24"/>
        </w:rPr>
        <w:t xml:space="preserve"> </w:t>
      </w:r>
      <w:r>
        <w:rPr>
          <w:sz w:val="24"/>
        </w:rPr>
        <w:t xml:space="preserve"> </w:t>
      </w:r>
      <w:r w:rsidRPr="004B6245">
        <w:rPr>
          <w:sz w:val="24"/>
          <w:u w:val="single"/>
        </w:rPr>
        <w:t>–</w:t>
      </w:r>
      <w:r>
        <w:rPr>
          <w:sz w:val="24"/>
          <w:u w:val="single"/>
        </w:rPr>
        <w:t xml:space="preserve"> </w:t>
      </w:r>
      <w:r w:rsidRPr="00DF41DA">
        <w:rPr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 w:rsidRPr="004B6245">
        <w:rPr>
          <w:sz w:val="24"/>
          <w:u w:val="single"/>
        </w:rPr>
        <w:t>онституция</w:t>
      </w:r>
      <w:r>
        <w:rPr>
          <w:sz w:val="24"/>
          <w:u w:val="single"/>
        </w:rPr>
        <w:t xml:space="preserve">  Российской  Федерации,  </w:t>
      </w:r>
      <w:r w:rsidRPr="004B6245">
        <w:rPr>
          <w:sz w:val="24"/>
          <w:u w:val="single"/>
        </w:rPr>
        <w:t>федеральные</w:t>
      </w:r>
      <w:r>
        <w:rPr>
          <w:sz w:val="24"/>
          <w:u w:val="single"/>
        </w:rPr>
        <w:t>, региональные</w:t>
      </w:r>
      <w:r w:rsidRPr="004B6245">
        <w:rPr>
          <w:sz w:val="24"/>
          <w:u w:val="single"/>
        </w:rPr>
        <w:t xml:space="preserve"> законы и другие нормативные правовые акты</w:t>
      </w:r>
      <w:r>
        <w:rPr>
          <w:sz w:val="24"/>
          <w:u w:val="single"/>
        </w:rPr>
        <w:t xml:space="preserve">, муниципальные нормативные правовые акты, </w:t>
      </w:r>
      <w:r w:rsidRPr="004B6245">
        <w:rPr>
          <w:sz w:val="24"/>
          <w:u w:val="single"/>
        </w:rPr>
        <w:t>статьи, посвященные вопросам местного самоуправления</w:t>
      </w:r>
      <w:r>
        <w:rPr>
          <w:sz w:val="24"/>
          <w:u w:val="single"/>
        </w:rPr>
        <w:t>,</w:t>
      </w:r>
      <w:r w:rsidRPr="004B6245">
        <w:rPr>
          <w:sz w:val="24"/>
          <w:u w:val="single"/>
        </w:rPr>
        <w:t xml:space="preserve"> статистические источники</w:t>
      </w:r>
      <w:r>
        <w:rPr>
          <w:sz w:val="24"/>
          <w:u w:val="single"/>
        </w:rPr>
        <w:t>, о</w:t>
      </w:r>
      <w:r w:rsidRPr="004B6245">
        <w:rPr>
          <w:sz w:val="24"/>
          <w:u w:val="single"/>
        </w:rPr>
        <w:t>фициальные сайты муниципальных образований</w:t>
      </w:r>
      <w:r>
        <w:rPr>
          <w:sz w:val="24"/>
          <w:u w:val="single"/>
        </w:rPr>
        <w:t>, научная и учебно-методическая литература</w:t>
      </w:r>
      <w:r w:rsidRPr="004B6245">
        <w:rPr>
          <w:sz w:val="24"/>
          <w:u w:val="single"/>
        </w:rPr>
        <w:t>.</w:t>
      </w:r>
      <w:r>
        <w:rPr>
          <w:sz w:val="24"/>
          <w:u w:val="single"/>
        </w:rPr>
        <w:t xml:space="preserve">                                                                                                                                                  </w:t>
      </w:r>
      <w:r w:rsidRPr="004B6245">
        <w:rPr>
          <w:color w:val="FFFFFF" w:themeColor="background1"/>
          <w:sz w:val="24"/>
          <w:u w:val="single"/>
        </w:rPr>
        <w:t>.</w:t>
      </w:r>
    </w:p>
    <w:p w:rsidR="008866D1" w:rsidRPr="00DF41DA" w:rsidRDefault="008866D1" w:rsidP="008866D1">
      <w:pPr>
        <w:tabs>
          <w:tab w:val="left" w:pos="709"/>
          <w:tab w:val="left" w:pos="993"/>
        </w:tabs>
        <w:spacing w:line="240" w:lineRule="auto"/>
        <w:ind w:firstLine="0"/>
        <w:rPr>
          <w:sz w:val="24"/>
          <w:u w:val="single"/>
        </w:rPr>
      </w:pPr>
      <w:r w:rsidRPr="00E245B2">
        <w:rPr>
          <w:sz w:val="24"/>
        </w:rPr>
        <w:t xml:space="preserve">Основные разделы работы с указанием вопросов, подлежащих </w:t>
      </w:r>
      <w:proofErr w:type="gramStart"/>
      <w:r w:rsidRPr="00E245B2">
        <w:rPr>
          <w:sz w:val="24"/>
        </w:rPr>
        <w:t>рассмотрению:</w:t>
      </w:r>
      <w:r>
        <w:rPr>
          <w:sz w:val="24"/>
        </w:rPr>
        <w:t xml:space="preserve"> </w:t>
      </w:r>
      <w:r>
        <w:rPr>
          <w:sz w:val="24"/>
          <w:u w:val="single"/>
        </w:rPr>
        <w:t xml:space="preserve">  </w:t>
      </w:r>
      <w:proofErr w:type="gramEnd"/>
      <w:r>
        <w:rPr>
          <w:sz w:val="24"/>
          <w:u w:val="single"/>
        </w:rPr>
        <w:t xml:space="preserve">                                 </w:t>
      </w:r>
      <w:r w:rsidRPr="00DF41DA">
        <w:rPr>
          <w:color w:val="FFFFFF" w:themeColor="background1"/>
          <w:sz w:val="24"/>
          <w:u w:val="single"/>
        </w:rPr>
        <w:t>.</w:t>
      </w:r>
    </w:p>
    <w:p w:rsidR="008866D1" w:rsidRPr="004B6245" w:rsidRDefault="008866D1" w:rsidP="008866D1">
      <w:pPr>
        <w:tabs>
          <w:tab w:val="left" w:pos="284"/>
          <w:tab w:val="left" w:pos="426"/>
          <w:tab w:val="left" w:pos="851"/>
        </w:tabs>
        <w:spacing w:line="240" w:lineRule="auto"/>
        <w:ind w:right="-1" w:firstLine="0"/>
        <w:rPr>
          <w:sz w:val="24"/>
          <w:u w:val="single"/>
        </w:rPr>
      </w:pPr>
      <w:r w:rsidRPr="004B6245">
        <w:rPr>
          <w:sz w:val="24"/>
          <w:u w:val="single"/>
        </w:rPr>
        <w:t>-</w:t>
      </w:r>
      <w:r>
        <w:rPr>
          <w:sz w:val="24"/>
          <w:u w:val="single"/>
        </w:rPr>
        <w:t xml:space="preserve"> в     главе  </w:t>
      </w:r>
      <w:proofErr w:type="gramStart"/>
      <w:r>
        <w:rPr>
          <w:sz w:val="24"/>
          <w:u w:val="single"/>
        </w:rPr>
        <w:t xml:space="preserve">   «</w:t>
      </w:r>
      <w:proofErr w:type="gramEnd"/>
      <w:r w:rsidRPr="004B6245">
        <w:rPr>
          <w:sz w:val="24"/>
          <w:u w:val="single"/>
        </w:rPr>
        <w:t>Научно-правовые</w:t>
      </w:r>
      <w:r>
        <w:rPr>
          <w:sz w:val="24"/>
          <w:u w:val="single"/>
        </w:rPr>
        <w:t xml:space="preserve">     </w:t>
      </w:r>
      <w:r w:rsidRPr="004B6245">
        <w:rPr>
          <w:sz w:val="24"/>
          <w:u w:val="single"/>
        </w:rPr>
        <w:t>основы</w:t>
      </w:r>
      <w:r>
        <w:rPr>
          <w:sz w:val="24"/>
          <w:u w:val="single"/>
        </w:rPr>
        <w:t xml:space="preserve">     </w:t>
      </w:r>
      <w:r w:rsidRPr="004B6245">
        <w:rPr>
          <w:sz w:val="24"/>
          <w:u w:val="single"/>
        </w:rPr>
        <w:t>организации</w:t>
      </w:r>
      <w:r>
        <w:rPr>
          <w:sz w:val="24"/>
          <w:u w:val="single"/>
        </w:rPr>
        <w:t xml:space="preserve">  </w:t>
      </w:r>
      <w:r w:rsidRPr="004B6245">
        <w:rPr>
          <w:sz w:val="24"/>
          <w:u w:val="single"/>
        </w:rPr>
        <w:t xml:space="preserve"> </w:t>
      </w:r>
      <w:r>
        <w:rPr>
          <w:sz w:val="24"/>
          <w:u w:val="single"/>
        </w:rPr>
        <w:t xml:space="preserve">  </w:t>
      </w:r>
      <w:r w:rsidRPr="004B6245">
        <w:rPr>
          <w:sz w:val="24"/>
          <w:u w:val="single"/>
        </w:rPr>
        <w:t>местного</w:t>
      </w:r>
      <w:r>
        <w:rPr>
          <w:sz w:val="24"/>
          <w:u w:val="single"/>
        </w:rPr>
        <w:t xml:space="preserve">     </w:t>
      </w:r>
      <w:r w:rsidRPr="004B6245">
        <w:rPr>
          <w:sz w:val="24"/>
          <w:u w:val="single"/>
        </w:rPr>
        <w:t>самоуправления</w:t>
      </w:r>
      <w:r>
        <w:rPr>
          <w:sz w:val="24"/>
          <w:u w:val="single"/>
        </w:rPr>
        <w:t xml:space="preserve">     в муниципальных образованиях» н</w:t>
      </w:r>
      <w:r w:rsidRPr="004B6245">
        <w:rPr>
          <w:sz w:val="24"/>
          <w:u w:val="single"/>
        </w:rPr>
        <w:t>еобходимо:</w:t>
      </w:r>
      <w:r>
        <w:rPr>
          <w:sz w:val="24"/>
          <w:u w:val="single"/>
        </w:rPr>
        <w:t xml:space="preserve">                                                                                               </w:t>
      </w:r>
      <w:r w:rsidRPr="0058531B">
        <w:rPr>
          <w:color w:val="FFFFFF" w:themeColor="background1"/>
          <w:sz w:val="24"/>
          <w:u w:val="single"/>
        </w:rPr>
        <w:t>.</w:t>
      </w:r>
      <w:r>
        <w:rPr>
          <w:sz w:val="24"/>
          <w:u w:val="single"/>
        </w:rPr>
        <w:t xml:space="preserve">                                                                                                                                                                           </w:t>
      </w:r>
      <w:r w:rsidRPr="004B6245">
        <w:rPr>
          <w:sz w:val="24"/>
          <w:u w:val="single"/>
        </w:rPr>
        <w:t>а) дать</w:t>
      </w:r>
      <w:r>
        <w:rPr>
          <w:sz w:val="24"/>
          <w:u w:val="single"/>
        </w:rPr>
        <w:t xml:space="preserve">  </w:t>
      </w:r>
      <w:r w:rsidRPr="004B6245">
        <w:rPr>
          <w:sz w:val="24"/>
          <w:u w:val="single"/>
        </w:rPr>
        <w:t xml:space="preserve"> определение</w:t>
      </w:r>
      <w:r>
        <w:rPr>
          <w:sz w:val="24"/>
          <w:u w:val="single"/>
        </w:rPr>
        <w:t xml:space="preserve">  </w:t>
      </w:r>
      <w:r w:rsidRPr="004B6245">
        <w:rPr>
          <w:sz w:val="24"/>
          <w:u w:val="single"/>
        </w:rPr>
        <w:t xml:space="preserve"> понятиям</w:t>
      </w:r>
      <w:proofErr w:type="gramStart"/>
      <w:r>
        <w:rPr>
          <w:sz w:val="24"/>
          <w:u w:val="single"/>
        </w:rPr>
        <w:t xml:space="preserve">  </w:t>
      </w:r>
      <w:r w:rsidRPr="004B6245">
        <w:rPr>
          <w:sz w:val="24"/>
          <w:u w:val="single"/>
        </w:rPr>
        <w:t xml:space="preserve"> «</w:t>
      </w:r>
      <w:proofErr w:type="gramEnd"/>
      <w:r w:rsidRPr="004B6245">
        <w:rPr>
          <w:sz w:val="24"/>
          <w:u w:val="single"/>
        </w:rPr>
        <w:t>местное</w:t>
      </w:r>
      <w:r>
        <w:rPr>
          <w:sz w:val="24"/>
          <w:u w:val="single"/>
        </w:rPr>
        <w:t xml:space="preserve">  </w:t>
      </w:r>
      <w:r w:rsidRPr="004B6245">
        <w:rPr>
          <w:sz w:val="24"/>
          <w:u w:val="single"/>
        </w:rPr>
        <w:t xml:space="preserve"> самоуправление»</w:t>
      </w:r>
      <w:r>
        <w:rPr>
          <w:sz w:val="24"/>
          <w:u w:val="single"/>
        </w:rPr>
        <w:t xml:space="preserve">  </w:t>
      </w:r>
      <w:r w:rsidRPr="004B6245">
        <w:rPr>
          <w:sz w:val="24"/>
          <w:u w:val="single"/>
        </w:rPr>
        <w:t xml:space="preserve"> и</w:t>
      </w:r>
      <w:r>
        <w:rPr>
          <w:sz w:val="24"/>
          <w:u w:val="single"/>
        </w:rPr>
        <w:t xml:space="preserve">  </w:t>
      </w:r>
      <w:r w:rsidRPr="004B6245">
        <w:rPr>
          <w:sz w:val="24"/>
          <w:u w:val="single"/>
        </w:rPr>
        <w:t xml:space="preserve"> «организация</w:t>
      </w:r>
      <w:r>
        <w:rPr>
          <w:sz w:val="24"/>
          <w:u w:val="single"/>
        </w:rPr>
        <w:t xml:space="preserve">  </w:t>
      </w:r>
      <w:r w:rsidRPr="004B6245">
        <w:rPr>
          <w:sz w:val="24"/>
          <w:u w:val="single"/>
        </w:rPr>
        <w:t xml:space="preserve"> местного самоуправления»;</w:t>
      </w:r>
      <w:r>
        <w:rPr>
          <w:sz w:val="24"/>
          <w:u w:val="single"/>
        </w:rPr>
        <w:t xml:space="preserve">                                                                                                                                                                           </w:t>
      </w:r>
      <w:r w:rsidRPr="004B6245">
        <w:rPr>
          <w:color w:val="FFFFFF" w:themeColor="background1"/>
          <w:sz w:val="24"/>
          <w:u w:val="single"/>
        </w:rPr>
        <w:t>.</w:t>
      </w:r>
    </w:p>
    <w:p w:rsidR="008866D1" w:rsidRPr="004B6245" w:rsidRDefault="008866D1" w:rsidP="008866D1">
      <w:pPr>
        <w:tabs>
          <w:tab w:val="left" w:pos="567"/>
          <w:tab w:val="left" w:pos="851"/>
          <w:tab w:val="left" w:pos="993"/>
          <w:tab w:val="left" w:pos="1701"/>
        </w:tabs>
        <w:spacing w:line="240" w:lineRule="auto"/>
        <w:ind w:firstLine="0"/>
        <w:rPr>
          <w:sz w:val="24"/>
          <w:u w:val="single"/>
        </w:rPr>
      </w:pPr>
      <w:r w:rsidRPr="004B6245">
        <w:rPr>
          <w:sz w:val="24"/>
          <w:u w:val="single"/>
        </w:rPr>
        <w:t xml:space="preserve">б) определить основные признаки и типы организации местного самоуправления, правовые основы формирования и функционирования организации местного </w:t>
      </w:r>
      <w:proofErr w:type="gramStart"/>
      <w:r w:rsidRPr="004B6245">
        <w:rPr>
          <w:sz w:val="24"/>
          <w:u w:val="single"/>
        </w:rPr>
        <w:t>самоуправления;</w:t>
      </w:r>
      <w:r>
        <w:rPr>
          <w:sz w:val="24"/>
          <w:u w:val="single"/>
        </w:rPr>
        <w:t xml:space="preserve">   </w:t>
      </w:r>
      <w:proofErr w:type="gramEnd"/>
      <w:r>
        <w:rPr>
          <w:sz w:val="24"/>
          <w:u w:val="single"/>
        </w:rPr>
        <w:t xml:space="preserve">                  </w:t>
      </w:r>
      <w:r w:rsidRPr="004B6245">
        <w:rPr>
          <w:color w:val="FFFFFF" w:themeColor="background1"/>
          <w:sz w:val="24"/>
          <w:u w:val="single"/>
        </w:rPr>
        <w:t>.</w:t>
      </w:r>
    </w:p>
    <w:p w:rsidR="008866D1" w:rsidRPr="004B6245" w:rsidRDefault="008866D1" w:rsidP="008866D1">
      <w:pPr>
        <w:tabs>
          <w:tab w:val="left" w:pos="142"/>
          <w:tab w:val="left" w:pos="284"/>
          <w:tab w:val="left" w:pos="851"/>
        </w:tabs>
        <w:spacing w:line="240" w:lineRule="auto"/>
        <w:ind w:firstLine="0"/>
        <w:rPr>
          <w:sz w:val="24"/>
          <w:u w:val="single"/>
        </w:rPr>
      </w:pPr>
      <w:r w:rsidRPr="004B6245">
        <w:rPr>
          <w:sz w:val="24"/>
          <w:u w:val="single"/>
        </w:rPr>
        <w:t xml:space="preserve">- </w:t>
      </w:r>
      <w:r>
        <w:rPr>
          <w:sz w:val="24"/>
          <w:u w:val="single"/>
        </w:rPr>
        <w:t xml:space="preserve">в главе </w:t>
      </w:r>
      <w:r w:rsidRPr="004B6245">
        <w:rPr>
          <w:sz w:val="24"/>
          <w:u w:val="single"/>
        </w:rPr>
        <w:t>«Социально-</w:t>
      </w:r>
      <w:proofErr w:type="gramStart"/>
      <w:r w:rsidRPr="004B6245">
        <w:rPr>
          <w:sz w:val="24"/>
          <w:u w:val="single"/>
        </w:rPr>
        <w:t>экономические</w:t>
      </w:r>
      <w:r>
        <w:rPr>
          <w:sz w:val="24"/>
          <w:u w:val="single"/>
        </w:rPr>
        <w:t xml:space="preserve"> </w:t>
      </w:r>
      <w:r w:rsidRPr="004B6245">
        <w:rPr>
          <w:sz w:val="24"/>
          <w:u w:val="single"/>
        </w:rPr>
        <w:t xml:space="preserve"> и</w:t>
      </w:r>
      <w:proofErr w:type="gramEnd"/>
      <w:r>
        <w:rPr>
          <w:sz w:val="24"/>
          <w:u w:val="single"/>
        </w:rPr>
        <w:t xml:space="preserve"> </w:t>
      </w:r>
      <w:r w:rsidRPr="004B6245">
        <w:rPr>
          <w:sz w:val="24"/>
          <w:u w:val="single"/>
        </w:rPr>
        <w:t xml:space="preserve"> организационно-правовые </w:t>
      </w:r>
      <w:r>
        <w:rPr>
          <w:sz w:val="24"/>
          <w:u w:val="single"/>
        </w:rPr>
        <w:t xml:space="preserve"> </w:t>
      </w:r>
      <w:r w:rsidRPr="004B6245">
        <w:rPr>
          <w:sz w:val="24"/>
          <w:u w:val="single"/>
        </w:rPr>
        <w:t>условия</w:t>
      </w:r>
      <w:r>
        <w:rPr>
          <w:sz w:val="24"/>
          <w:u w:val="single"/>
        </w:rPr>
        <w:t xml:space="preserve"> </w:t>
      </w:r>
      <w:r w:rsidRPr="004B6245">
        <w:rPr>
          <w:sz w:val="24"/>
          <w:u w:val="single"/>
        </w:rPr>
        <w:t xml:space="preserve"> развития системы местного самоуправления в Онежском муниципальном районе»</w:t>
      </w:r>
      <w:r>
        <w:rPr>
          <w:sz w:val="24"/>
          <w:u w:val="single"/>
        </w:rPr>
        <w:t xml:space="preserve"> о</w:t>
      </w:r>
      <w:r w:rsidRPr="004B6245">
        <w:rPr>
          <w:sz w:val="24"/>
          <w:u w:val="single"/>
        </w:rPr>
        <w:t>ценить:</w:t>
      </w:r>
      <w:r>
        <w:rPr>
          <w:sz w:val="24"/>
          <w:u w:val="single"/>
        </w:rPr>
        <w:t xml:space="preserve">                           </w:t>
      </w:r>
      <w:r w:rsidRPr="004B6245">
        <w:rPr>
          <w:color w:val="FFFFFF" w:themeColor="background1"/>
          <w:sz w:val="24"/>
          <w:u w:val="single"/>
        </w:rPr>
        <w:t>.</w:t>
      </w:r>
    </w:p>
    <w:p w:rsidR="008866D1" w:rsidRPr="004B6245" w:rsidRDefault="008866D1" w:rsidP="008866D1">
      <w:pPr>
        <w:tabs>
          <w:tab w:val="left" w:pos="567"/>
          <w:tab w:val="left" w:pos="851"/>
          <w:tab w:val="left" w:pos="1701"/>
        </w:tabs>
        <w:spacing w:line="240" w:lineRule="auto"/>
        <w:ind w:firstLine="0"/>
        <w:rPr>
          <w:sz w:val="24"/>
          <w:u w:val="single"/>
        </w:rPr>
      </w:pPr>
      <w:r w:rsidRPr="004B6245">
        <w:rPr>
          <w:sz w:val="24"/>
          <w:u w:val="single"/>
        </w:rPr>
        <w:t xml:space="preserve">а) </w:t>
      </w:r>
      <w:r>
        <w:rPr>
          <w:sz w:val="24"/>
          <w:u w:val="single"/>
        </w:rPr>
        <w:t xml:space="preserve">текущее </w:t>
      </w:r>
      <w:r w:rsidRPr="004B6245">
        <w:rPr>
          <w:sz w:val="24"/>
          <w:u w:val="single"/>
        </w:rPr>
        <w:t xml:space="preserve">состояние местного </w:t>
      </w:r>
      <w:proofErr w:type="gramStart"/>
      <w:r w:rsidRPr="004B6245">
        <w:rPr>
          <w:sz w:val="24"/>
          <w:u w:val="single"/>
        </w:rPr>
        <w:t>самоуправления;</w:t>
      </w:r>
      <w:r>
        <w:rPr>
          <w:sz w:val="24"/>
          <w:u w:val="single"/>
        </w:rPr>
        <w:t xml:space="preserve">   </w:t>
      </w:r>
      <w:proofErr w:type="gramEnd"/>
      <w:r>
        <w:rPr>
          <w:sz w:val="24"/>
          <w:u w:val="single"/>
        </w:rPr>
        <w:t xml:space="preserve">                                                                                              </w:t>
      </w:r>
      <w:r w:rsidRPr="004B6245">
        <w:rPr>
          <w:color w:val="FFFFFF" w:themeColor="background1"/>
          <w:sz w:val="24"/>
          <w:u w:val="single"/>
        </w:rPr>
        <w:t>.</w:t>
      </w:r>
    </w:p>
    <w:p w:rsidR="008866D1" w:rsidRPr="004B6245" w:rsidRDefault="008866D1" w:rsidP="008866D1">
      <w:pPr>
        <w:tabs>
          <w:tab w:val="left" w:pos="567"/>
          <w:tab w:val="left" w:pos="851"/>
          <w:tab w:val="left" w:pos="1701"/>
        </w:tabs>
        <w:spacing w:line="240" w:lineRule="auto"/>
        <w:ind w:firstLine="0"/>
        <w:rPr>
          <w:sz w:val="24"/>
          <w:u w:val="single"/>
        </w:rPr>
      </w:pPr>
      <w:r w:rsidRPr="004B6245">
        <w:rPr>
          <w:sz w:val="24"/>
          <w:u w:val="single"/>
        </w:rPr>
        <w:t>б) текущую с</w:t>
      </w:r>
      <w:r>
        <w:rPr>
          <w:sz w:val="24"/>
          <w:u w:val="single"/>
        </w:rPr>
        <w:t xml:space="preserve">оциально-экономическую </w:t>
      </w:r>
      <w:proofErr w:type="gramStart"/>
      <w:r>
        <w:rPr>
          <w:sz w:val="24"/>
          <w:u w:val="single"/>
        </w:rPr>
        <w:t xml:space="preserve">ситуацию;   </w:t>
      </w:r>
      <w:proofErr w:type="gramEnd"/>
      <w:r>
        <w:rPr>
          <w:sz w:val="24"/>
          <w:u w:val="single"/>
        </w:rPr>
        <w:t xml:space="preserve">                                                                                         </w:t>
      </w:r>
      <w:r w:rsidRPr="004B6245">
        <w:rPr>
          <w:color w:val="FFFFFF" w:themeColor="background1"/>
          <w:sz w:val="24"/>
          <w:u w:val="single"/>
        </w:rPr>
        <w:t>.</w:t>
      </w:r>
    </w:p>
    <w:p w:rsidR="008866D1" w:rsidRPr="004B6245" w:rsidRDefault="008866D1" w:rsidP="008866D1">
      <w:pPr>
        <w:tabs>
          <w:tab w:val="left" w:pos="284"/>
          <w:tab w:val="left" w:pos="426"/>
          <w:tab w:val="left" w:pos="851"/>
        </w:tabs>
        <w:spacing w:line="240" w:lineRule="auto"/>
        <w:ind w:firstLine="0"/>
        <w:rPr>
          <w:sz w:val="24"/>
          <w:u w:val="single"/>
        </w:rPr>
      </w:pPr>
      <w:r w:rsidRPr="004B6245">
        <w:rPr>
          <w:sz w:val="24"/>
          <w:u w:val="single"/>
        </w:rPr>
        <w:t xml:space="preserve">- </w:t>
      </w:r>
      <w:r>
        <w:rPr>
          <w:sz w:val="24"/>
          <w:u w:val="single"/>
        </w:rPr>
        <w:t xml:space="preserve">в   </w:t>
      </w:r>
      <w:r w:rsidRPr="004B6245">
        <w:rPr>
          <w:sz w:val="24"/>
          <w:u w:val="single"/>
        </w:rPr>
        <w:t>глав</w:t>
      </w:r>
      <w:r>
        <w:rPr>
          <w:sz w:val="24"/>
          <w:u w:val="single"/>
        </w:rPr>
        <w:t>е</w:t>
      </w:r>
      <w:proofErr w:type="gramStart"/>
      <w:r>
        <w:rPr>
          <w:sz w:val="24"/>
          <w:u w:val="single"/>
        </w:rPr>
        <w:t xml:space="preserve">   </w:t>
      </w:r>
      <w:r w:rsidRPr="004B6245">
        <w:rPr>
          <w:sz w:val="24"/>
          <w:u w:val="single"/>
        </w:rPr>
        <w:t>«</w:t>
      </w:r>
      <w:proofErr w:type="gramEnd"/>
      <w:r w:rsidRPr="004B6245">
        <w:rPr>
          <w:sz w:val="24"/>
          <w:u w:val="single"/>
        </w:rPr>
        <w:t>Совершенствование</w:t>
      </w:r>
      <w:r>
        <w:rPr>
          <w:sz w:val="24"/>
          <w:u w:val="single"/>
        </w:rPr>
        <w:t xml:space="preserve">   </w:t>
      </w:r>
      <w:r w:rsidRPr="004B6245">
        <w:rPr>
          <w:sz w:val="24"/>
          <w:u w:val="single"/>
        </w:rPr>
        <w:t xml:space="preserve"> систем</w:t>
      </w:r>
      <w:r>
        <w:rPr>
          <w:sz w:val="24"/>
          <w:u w:val="single"/>
        </w:rPr>
        <w:t xml:space="preserve">ы    местного    самоуправления   </w:t>
      </w:r>
      <w:r w:rsidRPr="004B6245">
        <w:rPr>
          <w:sz w:val="24"/>
          <w:u w:val="single"/>
        </w:rPr>
        <w:t xml:space="preserve"> в </w:t>
      </w:r>
      <w:r>
        <w:rPr>
          <w:sz w:val="24"/>
          <w:u w:val="single"/>
        </w:rPr>
        <w:t xml:space="preserve">   </w:t>
      </w:r>
      <w:r w:rsidRPr="004B6245">
        <w:rPr>
          <w:sz w:val="24"/>
          <w:u w:val="single"/>
        </w:rPr>
        <w:t>Онежском муниципальном районе в соответствии с современными вызовами»:</w:t>
      </w:r>
      <w:r>
        <w:rPr>
          <w:sz w:val="24"/>
          <w:u w:val="single"/>
        </w:rPr>
        <w:t xml:space="preserve">                                                           </w:t>
      </w:r>
      <w:r w:rsidRPr="004B6245">
        <w:rPr>
          <w:color w:val="FFFFFF" w:themeColor="background1"/>
          <w:sz w:val="24"/>
          <w:u w:val="single"/>
        </w:rPr>
        <w:t>.</w:t>
      </w:r>
    </w:p>
    <w:p w:rsidR="008866D1" w:rsidRPr="004B6245" w:rsidRDefault="008866D1" w:rsidP="008866D1">
      <w:pPr>
        <w:tabs>
          <w:tab w:val="left" w:pos="567"/>
          <w:tab w:val="left" w:pos="851"/>
          <w:tab w:val="left" w:pos="1701"/>
        </w:tabs>
        <w:spacing w:line="240" w:lineRule="auto"/>
        <w:ind w:firstLine="0"/>
        <w:rPr>
          <w:sz w:val="24"/>
          <w:u w:val="single"/>
        </w:rPr>
      </w:pPr>
      <w:r w:rsidRPr="004B6245">
        <w:rPr>
          <w:sz w:val="24"/>
          <w:u w:val="single"/>
        </w:rPr>
        <w:t xml:space="preserve">а) выявить приоритетные направления социально-экономического </w:t>
      </w:r>
      <w:proofErr w:type="gramStart"/>
      <w:r w:rsidRPr="004B6245">
        <w:rPr>
          <w:sz w:val="24"/>
          <w:u w:val="single"/>
        </w:rPr>
        <w:t>развития;</w:t>
      </w:r>
      <w:r>
        <w:rPr>
          <w:sz w:val="24"/>
          <w:u w:val="single"/>
        </w:rPr>
        <w:t xml:space="preserve">   </w:t>
      </w:r>
      <w:proofErr w:type="gramEnd"/>
      <w:r>
        <w:rPr>
          <w:sz w:val="24"/>
          <w:u w:val="single"/>
        </w:rPr>
        <w:t xml:space="preserve">                              </w:t>
      </w:r>
      <w:r w:rsidRPr="004B6245">
        <w:rPr>
          <w:color w:val="FFFFFF" w:themeColor="background1"/>
          <w:sz w:val="24"/>
          <w:u w:val="single"/>
        </w:rPr>
        <w:t>.</w:t>
      </w:r>
    </w:p>
    <w:p w:rsidR="008866D1" w:rsidRPr="004B6245" w:rsidRDefault="008866D1" w:rsidP="008866D1">
      <w:pPr>
        <w:tabs>
          <w:tab w:val="left" w:pos="567"/>
          <w:tab w:val="left" w:pos="851"/>
          <w:tab w:val="left" w:pos="1701"/>
        </w:tabs>
        <w:spacing w:line="240" w:lineRule="auto"/>
        <w:ind w:firstLine="0"/>
        <w:rPr>
          <w:sz w:val="24"/>
          <w:u w:val="single"/>
        </w:rPr>
      </w:pPr>
      <w:r w:rsidRPr="004B6245">
        <w:rPr>
          <w:sz w:val="24"/>
          <w:u w:val="single"/>
        </w:rPr>
        <w:t xml:space="preserve">б) выявить проблемы местного </w:t>
      </w:r>
      <w:proofErr w:type="gramStart"/>
      <w:r w:rsidRPr="004B6245">
        <w:rPr>
          <w:sz w:val="24"/>
          <w:u w:val="single"/>
        </w:rPr>
        <w:t>самоуправления;</w:t>
      </w:r>
      <w:r>
        <w:rPr>
          <w:sz w:val="24"/>
          <w:u w:val="single"/>
        </w:rPr>
        <w:t xml:space="preserve">   </w:t>
      </w:r>
      <w:proofErr w:type="gramEnd"/>
      <w:r>
        <w:rPr>
          <w:sz w:val="24"/>
          <w:u w:val="single"/>
        </w:rPr>
        <w:t xml:space="preserve">                                                                               </w:t>
      </w:r>
      <w:r w:rsidRPr="004B6245">
        <w:rPr>
          <w:color w:val="FFFFFF" w:themeColor="background1"/>
          <w:sz w:val="24"/>
          <w:u w:val="single"/>
        </w:rPr>
        <w:t>.</w:t>
      </w:r>
    </w:p>
    <w:p w:rsidR="008866D1" w:rsidRPr="004B6245" w:rsidRDefault="008866D1" w:rsidP="008866D1">
      <w:pPr>
        <w:tabs>
          <w:tab w:val="left" w:pos="567"/>
          <w:tab w:val="left" w:pos="851"/>
          <w:tab w:val="left" w:pos="1701"/>
        </w:tabs>
        <w:spacing w:line="240" w:lineRule="auto"/>
        <w:ind w:firstLine="0"/>
        <w:rPr>
          <w:sz w:val="24"/>
          <w:u w:val="single"/>
        </w:rPr>
      </w:pPr>
      <w:r w:rsidRPr="004B6245">
        <w:rPr>
          <w:sz w:val="24"/>
          <w:u w:val="single"/>
        </w:rPr>
        <w:t xml:space="preserve">в) определить пути их </w:t>
      </w:r>
      <w:proofErr w:type="gramStart"/>
      <w:r w:rsidRPr="004B6245">
        <w:rPr>
          <w:sz w:val="24"/>
          <w:u w:val="single"/>
        </w:rPr>
        <w:t>решения.</w:t>
      </w:r>
      <w:r>
        <w:rPr>
          <w:sz w:val="24"/>
          <w:u w:val="single"/>
        </w:rPr>
        <w:t xml:space="preserve">   </w:t>
      </w:r>
      <w:proofErr w:type="gramEnd"/>
      <w:r>
        <w:rPr>
          <w:sz w:val="24"/>
          <w:u w:val="single"/>
        </w:rPr>
        <w:t xml:space="preserve">                                                                                                            </w:t>
      </w:r>
      <w:r w:rsidRPr="004B6245">
        <w:rPr>
          <w:color w:val="FFFFFF" w:themeColor="background1"/>
          <w:sz w:val="24"/>
          <w:u w:val="single"/>
        </w:rPr>
        <w:t>.</w:t>
      </w:r>
    </w:p>
    <w:p w:rsidR="006A1807" w:rsidRDefault="008866D1" w:rsidP="008866D1">
      <w:pPr>
        <w:spacing w:line="240" w:lineRule="auto"/>
        <w:ind w:firstLine="0"/>
        <w:rPr>
          <w:sz w:val="24"/>
          <w:u w:val="single"/>
        </w:rPr>
        <w:sectPr w:rsidR="006A1807" w:rsidSect="00661B62">
          <w:footerReference w:type="default" r:id="rId12"/>
          <w:type w:val="oddPage"/>
          <w:pgSz w:w="11906" w:h="16838"/>
          <w:pgMar w:top="1134" w:right="567" w:bottom="1134" w:left="1701" w:header="709" w:footer="482" w:gutter="0"/>
          <w:pgNumType w:chapStyle="1"/>
          <w:cols w:space="708"/>
          <w:titlePg/>
          <w:docGrid w:linePitch="381"/>
        </w:sectPr>
      </w:pPr>
      <w:r w:rsidRPr="00E245B2">
        <w:rPr>
          <w:sz w:val="24"/>
        </w:rPr>
        <w:t xml:space="preserve">База </w:t>
      </w:r>
      <w:r>
        <w:rPr>
          <w:sz w:val="24"/>
        </w:rPr>
        <w:t xml:space="preserve">проведения исследований </w:t>
      </w:r>
      <w:r w:rsidRPr="004B6245">
        <w:rPr>
          <w:sz w:val="24"/>
          <w:u w:val="single"/>
        </w:rPr>
        <w:t>–</w:t>
      </w:r>
      <w:r>
        <w:rPr>
          <w:sz w:val="24"/>
          <w:u w:val="single"/>
        </w:rPr>
        <w:t xml:space="preserve"> администрация муниципального образования «Онежский муниципальный район», Архангельская, Мурманская</w:t>
      </w:r>
      <w:r w:rsidR="006A1807">
        <w:rPr>
          <w:sz w:val="24"/>
          <w:u w:val="single"/>
        </w:rPr>
        <w:t xml:space="preserve"> области, Республика Карелия.</w:t>
      </w:r>
    </w:p>
    <w:p w:rsidR="006A1807" w:rsidRDefault="006A1807" w:rsidP="008866D1">
      <w:pPr>
        <w:spacing w:line="240" w:lineRule="auto"/>
        <w:ind w:firstLine="0"/>
        <w:rPr>
          <w:sz w:val="24"/>
          <w:u w:val="single"/>
        </w:rPr>
        <w:sectPr w:rsidR="006A1807" w:rsidSect="006A1807">
          <w:pgSz w:w="11906" w:h="16838"/>
          <w:pgMar w:top="0" w:right="0" w:bottom="0" w:left="0" w:header="709" w:footer="482" w:gutter="0"/>
          <w:pgNumType w:chapStyle="1"/>
          <w:cols w:space="708"/>
          <w:titlePg/>
          <w:docGrid w:linePitch="381"/>
        </w:sectPr>
      </w:pPr>
      <w:r>
        <w:rPr>
          <w:sz w:val="24"/>
          <w:u w:val="sing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94pt;height:839.25pt">
            <v:imagedata r:id="rId13" o:title="Задание"/>
          </v:shape>
        </w:pict>
      </w:r>
    </w:p>
    <w:p w:rsidR="006A1807" w:rsidRDefault="006A1807" w:rsidP="008866D1">
      <w:pPr>
        <w:spacing w:line="240" w:lineRule="auto"/>
        <w:ind w:firstLine="0"/>
        <w:rPr>
          <w:sz w:val="24"/>
          <w:u w:val="single"/>
        </w:rPr>
        <w:sectPr w:rsidR="006A1807" w:rsidSect="006A1807">
          <w:pgSz w:w="11906" w:h="16838"/>
          <w:pgMar w:top="0" w:right="0" w:bottom="0" w:left="0" w:header="709" w:footer="482" w:gutter="0"/>
          <w:pgNumType w:chapStyle="1"/>
          <w:cols w:space="708"/>
          <w:titlePg/>
          <w:docGrid w:linePitch="381"/>
        </w:sectPr>
      </w:pPr>
      <w:r>
        <w:rPr>
          <w:sz w:val="24"/>
          <w:u w:val="single"/>
        </w:rPr>
        <w:lastRenderedPageBreak/>
        <w:pict>
          <v:shape id="_x0000_i1034" type="#_x0000_t75" style="width:595.5pt;height:842.25pt">
            <v:imagedata r:id="rId14" o:title="Реферат"/>
          </v:shape>
        </w:pict>
      </w:r>
    </w:p>
    <w:p w:rsidR="003F665E" w:rsidRPr="00E245B2" w:rsidRDefault="00EB1569" w:rsidP="00EB03A1">
      <w:pPr>
        <w:tabs>
          <w:tab w:val="left" w:pos="993"/>
        </w:tabs>
        <w:spacing w:after="240" w:line="360" w:lineRule="auto"/>
        <w:ind w:firstLine="0"/>
        <w:jc w:val="center"/>
        <w:rPr>
          <w:szCs w:val="28"/>
        </w:rPr>
      </w:pPr>
      <w:r w:rsidRPr="00E245B2">
        <w:rPr>
          <w:szCs w:val="28"/>
        </w:rPr>
        <w:lastRenderedPageBreak/>
        <w:t>ОГ</w:t>
      </w:r>
      <w:r w:rsidR="003F665E" w:rsidRPr="00E245B2">
        <w:rPr>
          <w:szCs w:val="28"/>
        </w:rPr>
        <w:t>ЛАВЛЕНИЕ</w:t>
      </w:r>
    </w:p>
    <w:tbl>
      <w:tblPr>
        <w:tblStyle w:val="a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"/>
        <w:gridCol w:w="236"/>
        <w:gridCol w:w="59"/>
        <w:gridCol w:w="709"/>
        <w:gridCol w:w="7960"/>
        <w:gridCol w:w="115"/>
        <w:gridCol w:w="283"/>
      </w:tblGrid>
      <w:tr w:rsidR="00CD58DC" w:rsidRPr="00E245B2" w:rsidTr="00D65775">
        <w:trPr>
          <w:trHeight w:val="416"/>
        </w:trPr>
        <w:tc>
          <w:tcPr>
            <w:tcW w:w="9351" w:type="dxa"/>
            <w:gridSpan w:val="6"/>
          </w:tcPr>
          <w:p w:rsidR="00CD58DC" w:rsidRPr="00E245B2" w:rsidRDefault="00CD58DC" w:rsidP="00B14B9A">
            <w:pPr>
              <w:spacing w:line="360" w:lineRule="auto"/>
              <w:ind w:left="-143" w:right="-101" w:firstLine="39"/>
              <w:jc w:val="left"/>
              <w:rPr>
                <w:szCs w:val="28"/>
              </w:rPr>
            </w:pPr>
            <w:r w:rsidRPr="00E245B2">
              <w:rPr>
                <w:szCs w:val="28"/>
              </w:rPr>
              <w:t>Введение……………………………………………………………………</w:t>
            </w:r>
            <w:r w:rsidR="00B14B9A" w:rsidRPr="00E245B2">
              <w:rPr>
                <w:szCs w:val="28"/>
              </w:rPr>
              <w:t>……….</w:t>
            </w:r>
          </w:p>
        </w:tc>
        <w:tc>
          <w:tcPr>
            <w:tcW w:w="283" w:type="dxa"/>
            <w:vAlign w:val="bottom"/>
          </w:tcPr>
          <w:p w:rsidR="00CD58DC" w:rsidRPr="00E245B2" w:rsidRDefault="00027F4E" w:rsidP="00500A72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2923D4" w:rsidRPr="00E245B2" w:rsidTr="00D65775">
        <w:trPr>
          <w:trHeight w:val="416"/>
        </w:trPr>
        <w:tc>
          <w:tcPr>
            <w:tcW w:w="9236" w:type="dxa"/>
            <w:gridSpan w:val="5"/>
          </w:tcPr>
          <w:p w:rsidR="002923D4" w:rsidRPr="00E245B2" w:rsidRDefault="002923D4" w:rsidP="00CD58DC">
            <w:pPr>
              <w:tabs>
                <w:tab w:val="left" w:pos="164"/>
                <w:tab w:val="left" w:pos="306"/>
                <w:tab w:val="left" w:pos="993"/>
                <w:tab w:val="left" w:pos="8244"/>
              </w:tabs>
              <w:spacing w:line="360" w:lineRule="auto"/>
              <w:ind w:left="-119" w:firstLine="0"/>
              <w:rPr>
                <w:szCs w:val="28"/>
              </w:rPr>
            </w:pPr>
            <w:r w:rsidRPr="00E245B2">
              <w:rPr>
                <w:szCs w:val="28"/>
              </w:rPr>
              <w:t>1 Научно-правовые</w:t>
            </w:r>
            <w:r w:rsidR="00EB1569" w:rsidRPr="00E245B2">
              <w:rPr>
                <w:szCs w:val="28"/>
              </w:rPr>
              <w:t xml:space="preserve">  </w:t>
            </w:r>
            <w:r w:rsidRPr="00E245B2">
              <w:rPr>
                <w:szCs w:val="28"/>
              </w:rPr>
              <w:t xml:space="preserve"> основы </w:t>
            </w:r>
            <w:r w:rsidR="00EB1569" w:rsidRPr="00E245B2">
              <w:rPr>
                <w:szCs w:val="28"/>
              </w:rPr>
              <w:t xml:space="preserve">  </w:t>
            </w:r>
            <w:r w:rsidRPr="00E245B2">
              <w:rPr>
                <w:szCs w:val="28"/>
              </w:rPr>
              <w:t>орга</w:t>
            </w:r>
            <w:r w:rsidR="00CD58DC" w:rsidRPr="00E245B2">
              <w:rPr>
                <w:szCs w:val="28"/>
              </w:rPr>
              <w:t xml:space="preserve">низации </w:t>
            </w:r>
            <w:r w:rsidR="00EB1569" w:rsidRPr="00E245B2">
              <w:rPr>
                <w:szCs w:val="28"/>
              </w:rPr>
              <w:t xml:space="preserve">  </w:t>
            </w:r>
            <w:r w:rsidR="00CD58DC" w:rsidRPr="00E245B2">
              <w:rPr>
                <w:szCs w:val="28"/>
              </w:rPr>
              <w:t xml:space="preserve">местного </w:t>
            </w:r>
            <w:r w:rsidR="00EB1569" w:rsidRPr="00E245B2">
              <w:rPr>
                <w:szCs w:val="28"/>
              </w:rPr>
              <w:t xml:space="preserve">  </w:t>
            </w:r>
            <w:r w:rsidR="00CD58DC" w:rsidRPr="00E245B2">
              <w:rPr>
                <w:szCs w:val="28"/>
              </w:rPr>
              <w:t xml:space="preserve">самоуправления                       </w:t>
            </w:r>
            <w:r w:rsidRPr="00E245B2">
              <w:rPr>
                <w:szCs w:val="28"/>
              </w:rPr>
              <w:t>в муниципальных образованиях</w:t>
            </w:r>
            <w:r w:rsidR="00CD58DC" w:rsidRPr="00E245B2">
              <w:rPr>
                <w:szCs w:val="28"/>
              </w:rPr>
              <w:t>…………………………………………………</w:t>
            </w:r>
          </w:p>
        </w:tc>
        <w:tc>
          <w:tcPr>
            <w:tcW w:w="398" w:type="dxa"/>
            <w:gridSpan w:val="2"/>
            <w:vAlign w:val="bottom"/>
          </w:tcPr>
          <w:p w:rsidR="002923D4" w:rsidRPr="00E245B2" w:rsidRDefault="00027F4E" w:rsidP="00500A72">
            <w:pPr>
              <w:spacing w:line="360" w:lineRule="auto"/>
              <w:ind w:left="-555" w:right="-113" w:firstLine="0"/>
              <w:jc w:val="right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  <w:tr w:rsidR="007044EB" w:rsidRPr="00E245B2" w:rsidTr="00D65775">
        <w:trPr>
          <w:trHeight w:val="416"/>
        </w:trPr>
        <w:tc>
          <w:tcPr>
            <w:tcW w:w="272" w:type="dxa"/>
          </w:tcPr>
          <w:p w:rsidR="007044EB" w:rsidRPr="00E245B2" w:rsidRDefault="007044EB" w:rsidP="00CD58DC">
            <w:pPr>
              <w:pStyle w:val="ac"/>
              <w:shd w:val="clear" w:color="auto" w:fill="FFFFFF"/>
              <w:ind w:left="-119" w:firstLine="283"/>
              <w:contextualSpacing w:val="0"/>
              <w:jc w:val="left"/>
              <w:rPr>
                <w:szCs w:val="28"/>
              </w:rPr>
            </w:pPr>
          </w:p>
        </w:tc>
        <w:tc>
          <w:tcPr>
            <w:tcW w:w="8964" w:type="dxa"/>
            <w:gridSpan w:val="4"/>
          </w:tcPr>
          <w:p w:rsidR="007044EB" w:rsidRPr="00E245B2" w:rsidRDefault="007044EB" w:rsidP="00D27D34">
            <w:pPr>
              <w:pStyle w:val="ac"/>
              <w:shd w:val="clear" w:color="auto" w:fill="FFFFFF"/>
              <w:tabs>
                <w:tab w:val="left" w:pos="476"/>
              </w:tabs>
              <w:ind w:left="-105" w:hanging="14"/>
              <w:contextualSpacing w:val="0"/>
              <w:rPr>
                <w:szCs w:val="28"/>
              </w:rPr>
            </w:pPr>
            <w:r w:rsidRPr="00E245B2">
              <w:rPr>
                <w:szCs w:val="28"/>
              </w:rPr>
              <w:t>1.1 Сущность</w:t>
            </w:r>
            <w:r w:rsidR="00EB1569" w:rsidRPr="00E245B2">
              <w:rPr>
                <w:szCs w:val="28"/>
              </w:rPr>
              <w:t xml:space="preserve"> </w:t>
            </w:r>
            <w:r w:rsidRPr="00E245B2">
              <w:rPr>
                <w:szCs w:val="28"/>
              </w:rPr>
              <w:t xml:space="preserve"> понятий </w:t>
            </w:r>
            <w:r w:rsidR="00EB1569" w:rsidRPr="00E245B2">
              <w:rPr>
                <w:szCs w:val="28"/>
              </w:rPr>
              <w:t xml:space="preserve"> </w:t>
            </w:r>
            <w:r w:rsidR="00D63330" w:rsidRPr="00E245B2">
              <w:rPr>
                <w:szCs w:val="28"/>
              </w:rPr>
              <w:t>«</w:t>
            </w:r>
            <w:r w:rsidRPr="00E245B2">
              <w:rPr>
                <w:szCs w:val="28"/>
              </w:rPr>
              <w:t>местное</w:t>
            </w:r>
            <w:r w:rsidR="00EB1569" w:rsidRPr="00E245B2">
              <w:rPr>
                <w:szCs w:val="28"/>
              </w:rPr>
              <w:t xml:space="preserve">  </w:t>
            </w:r>
            <w:r w:rsidRPr="00E245B2">
              <w:rPr>
                <w:szCs w:val="28"/>
              </w:rPr>
              <w:t>самоуправление</w:t>
            </w:r>
            <w:r w:rsidR="00D63330" w:rsidRPr="00E245B2">
              <w:rPr>
                <w:szCs w:val="28"/>
              </w:rPr>
              <w:t>»</w:t>
            </w:r>
            <w:r w:rsidR="00EB1569" w:rsidRPr="00E245B2">
              <w:rPr>
                <w:szCs w:val="28"/>
              </w:rPr>
              <w:t xml:space="preserve">  </w:t>
            </w:r>
            <w:r w:rsidRPr="00E245B2">
              <w:rPr>
                <w:szCs w:val="28"/>
              </w:rPr>
              <w:t>и</w:t>
            </w:r>
            <w:r w:rsidR="00EB1569" w:rsidRPr="00E245B2">
              <w:rPr>
                <w:szCs w:val="28"/>
              </w:rPr>
              <w:t xml:space="preserve"> </w:t>
            </w:r>
            <w:r w:rsidRPr="00E245B2">
              <w:rPr>
                <w:szCs w:val="28"/>
              </w:rPr>
              <w:t xml:space="preserve"> </w:t>
            </w:r>
            <w:r w:rsidR="00D63330" w:rsidRPr="00E245B2">
              <w:rPr>
                <w:szCs w:val="28"/>
              </w:rPr>
              <w:t>«</w:t>
            </w:r>
            <w:r w:rsidRPr="00E245B2">
              <w:rPr>
                <w:szCs w:val="28"/>
              </w:rPr>
              <w:t>организация местного самоуправления</w:t>
            </w:r>
            <w:r w:rsidR="00D63330" w:rsidRPr="00E245B2">
              <w:rPr>
                <w:szCs w:val="28"/>
              </w:rPr>
              <w:t>»</w:t>
            </w:r>
            <w:r w:rsidR="00CD58DC" w:rsidRPr="00E245B2">
              <w:rPr>
                <w:szCs w:val="28"/>
              </w:rPr>
              <w:t>……………………………………………………</w:t>
            </w:r>
          </w:p>
        </w:tc>
        <w:tc>
          <w:tcPr>
            <w:tcW w:w="398" w:type="dxa"/>
            <w:gridSpan w:val="2"/>
            <w:vAlign w:val="bottom"/>
          </w:tcPr>
          <w:p w:rsidR="007044EB" w:rsidRPr="00E245B2" w:rsidRDefault="00027F4E" w:rsidP="00500A72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  <w:tr w:rsidR="007044EB" w:rsidRPr="00E245B2" w:rsidTr="00D65775">
        <w:trPr>
          <w:trHeight w:val="416"/>
        </w:trPr>
        <w:tc>
          <w:tcPr>
            <w:tcW w:w="272" w:type="dxa"/>
          </w:tcPr>
          <w:p w:rsidR="007044EB" w:rsidRPr="00E245B2" w:rsidRDefault="007044EB" w:rsidP="00CD58DC">
            <w:pPr>
              <w:pStyle w:val="ac"/>
              <w:shd w:val="clear" w:color="auto" w:fill="FFFFFF"/>
              <w:ind w:left="-119" w:firstLine="283"/>
              <w:contextualSpacing w:val="0"/>
              <w:jc w:val="left"/>
              <w:rPr>
                <w:szCs w:val="28"/>
              </w:rPr>
            </w:pPr>
          </w:p>
        </w:tc>
        <w:tc>
          <w:tcPr>
            <w:tcW w:w="8964" w:type="dxa"/>
            <w:gridSpan w:val="4"/>
          </w:tcPr>
          <w:p w:rsidR="007044EB" w:rsidRPr="00E245B2" w:rsidRDefault="007044EB" w:rsidP="00CD58DC">
            <w:pPr>
              <w:pStyle w:val="ac"/>
              <w:shd w:val="clear" w:color="auto" w:fill="FFFFFF"/>
              <w:ind w:left="-105" w:hanging="14"/>
              <w:contextualSpacing w:val="0"/>
              <w:jc w:val="left"/>
              <w:rPr>
                <w:szCs w:val="28"/>
              </w:rPr>
            </w:pPr>
            <w:r w:rsidRPr="00E245B2">
              <w:rPr>
                <w:szCs w:val="28"/>
              </w:rPr>
              <w:t>1.2</w:t>
            </w:r>
            <w:r w:rsidR="00A41BE6" w:rsidRPr="00E245B2">
              <w:rPr>
                <w:szCs w:val="28"/>
              </w:rPr>
              <w:t xml:space="preserve"> </w:t>
            </w:r>
            <w:r w:rsidRPr="00E245B2">
              <w:rPr>
                <w:szCs w:val="28"/>
              </w:rPr>
              <w:t xml:space="preserve"> Признаки и типы организации местного самоуправления</w:t>
            </w:r>
            <w:r w:rsidR="00A41BE6" w:rsidRPr="00E245B2">
              <w:rPr>
                <w:szCs w:val="28"/>
              </w:rPr>
              <w:t>………...</w:t>
            </w:r>
            <w:r w:rsidR="00CD58DC" w:rsidRPr="00E245B2">
              <w:rPr>
                <w:szCs w:val="28"/>
              </w:rPr>
              <w:t>…...</w:t>
            </w:r>
          </w:p>
        </w:tc>
        <w:tc>
          <w:tcPr>
            <w:tcW w:w="398" w:type="dxa"/>
            <w:gridSpan w:val="2"/>
            <w:vAlign w:val="bottom"/>
          </w:tcPr>
          <w:p w:rsidR="007044EB" w:rsidRPr="00E245B2" w:rsidRDefault="00B075CE" w:rsidP="00500A72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21</w:t>
            </w:r>
          </w:p>
        </w:tc>
      </w:tr>
      <w:tr w:rsidR="007044EB" w:rsidRPr="00E245B2" w:rsidTr="00D65775">
        <w:trPr>
          <w:trHeight w:val="416"/>
        </w:trPr>
        <w:tc>
          <w:tcPr>
            <w:tcW w:w="272" w:type="dxa"/>
          </w:tcPr>
          <w:p w:rsidR="007044EB" w:rsidRPr="00E245B2" w:rsidRDefault="007044EB" w:rsidP="00CD58DC">
            <w:pPr>
              <w:pStyle w:val="ac"/>
              <w:shd w:val="clear" w:color="auto" w:fill="FFFFFF"/>
              <w:ind w:left="-119" w:firstLine="283"/>
              <w:contextualSpacing w:val="0"/>
              <w:jc w:val="left"/>
              <w:rPr>
                <w:szCs w:val="28"/>
              </w:rPr>
            </w:pPr>
          </w:p>
        </w:tc>
        <w:tc>
          <w:tcPr>
            <w:tcW w:w="8964" w:type="dxa"/>
            <w:gridSpan w:val="4"/>
          </w:tcPr>
          <w:p w:rsidR="007044EB" w:rsidRPr="00E245B2" w:rsidRDefault="007044EB" w:rsidP="00CD58DC">
            <w:pPr>
              <w:pStyle w:val="ac"/>
              <w:shd w:val="clear" w:color="auto" w:fill="FFFFFF"/>
              <w:ind w:left="-105" w:hanging="14"/>
              <w:contextualSpacing w:val="0"/>
              <w:rPr>
                <w:szCs w:val="28"/>
              </w:rPr>
            </w:pPr>
            <w:r w:rsidRPr="00E245B2">
              <w:rPr>
                <w:bCs/>
                <w:szCs w:val="28"/>
              </w:rPr>
              <w:t>1.3</w:t>
            </w:r>
            <w:r w:rsidR="00A41BE6" w:rsidRPr="00E245B2">
              <w:rPr>
                <w:bCs/>
                <w:szCs w:val="28"/>
              </w:rPr>
              <w:t xml:space="preserve"> </w:t>
            </w:r>
            <w:r w:rsidRPr="00E245B2">
              <w:rPr>
                <w:bCs/>
                <w:szCs w:val="28"/>
              </w:rPr>
              <w:t xml:space="preserve"> Правовые</w:t>
            </w:r>
            <w:r w:rsidR="00EB1569" w:rsidRPr="00E245B2">
              <w:rPr>
                <w:bCs/>
                <w:szCs w:val="28"/>
              </w:rPr>
              <w:t xml:space="preserve"> </w:t>
            </w:r>
            <w:r w:rsidRPr="00E245B2">
              <w:rPr>
                <w:bCs/>
                <w:szCs w:val="28"/>
              </w:rPr>
              <w:t xml:space="preserve"> основы </w:t>
            </w:r>
            <w:r w:rsidR="00EB1569" w:rsidRPr="00E245B2">
              <w:rPr>
                <w:bCs/>
                <w:szCs w:val="28"/>
              </w:rPr>
              <w:t xml:space="preserve"> </w:t>
            </w:r>
            <w:r w:rsidRPr="00E245B2">
              <w:rPr>
                <w:bCs/>
                <w:szCs w:val="28"/>
              </w:rPr>
              <w:t xml:space="preserve">формирования </w:t>
            </w:r>
            <w:r w:rsidR="00EB1569" w:rsidRPr="00E245B2">
              <w:rPr>
                <w:bCs/>
                <w:szCs w:val="28"/>
              </w:rPr>
              <w:t xml:space="preserve"> </w:t>
            </w:r>
            <w:r w:rsidRPr="00E245B2">
              <w:rPr>
                <w:bCs/>
                <w:szCs w:val="28"/>
              </w:rPr>
              <w:t>и</w:t>
            </w:r>
            <w:r w:rsidR="00EB1569" w:rsidRPr="00E245B2">
              <w:rPr>
                <w:bCs/>
                <w:szCs w:val="28"/>
              </w:rPr>
              <w:t xml:space="preserve"> </w:t>
            </w:r>
            <w:r w:rsidRPr="00E245B2">
              <w:rPr>
                <w:bCs/>
                <w:szCs w:val="28"/>
              </w:rPr>
              <w:t xml:space="preserve"> функционирования</w:t>
            </w:r>
            <w:r w:rsidR="00EB1569" w:rsidRPr="00E245B2">
              <w:rPr>
                <w:bCs/>
                <w:szCs w:val="28"/>
              </w:rPr>
              <w:t xml:space="preserve"> </w:t>
            </w:r>
            <w:r w:rsidRPr="00E245B2">
              <w:rPr>
                <w:bCs/>
                <w:szCs w:val="28"/>
              </w:rPr>
              <w:t xml:space="preserve"> организации местного самоуправления</w:t>
            </w:r>
            <w:r w:rsidR="00CD58DC" w:rsidRPr="00E245B2">
              <w:rPr>
                <w:bCs/>
                <w:szCs w:val="28"/>
              </w:rPr>
              <w:t>……………………………………………………..</w:t>
            </w:r>
          </w:p>
        </w:tc>
        <w:tc>
          <w:tcPr>
            <w:tcW w:w="398" w:type="dxa"/>
            <w:gridSpan w:val="2"/>
            <w:vAlign w:val="bottom"/>
          </w:tcPr>
          <w:p w:rsidR="007044EB" w:rsidRPr="00E245B2" w:rsidRDefault="00027F4E" w:rsidP="00D04F25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D04F25">
              <w:rPr>
                <w:szCs w:val="28"/>
              </w:rPr>
              <w:t>6</w:t>
            </w:r>
          </w:p>
        </w:tc>
      </w:tr>
      <w:tr w:rsidR="002923D4" w:rsidRPr="00E245B2" w:rsidTr="00D65775">
        <w:trPr>
          <w:trHeight w:val="416"/>
        </w:trPr>
        <w:tc>
          <w:tcPr>
            <w:tcW w:w="9236" w:type="dxa"/>
            <w:gridSpan w:val="5"/>
          </w:tcPr>
          <w:p w:rsidR="002923D4" w:rsidRPr="00E245B2" w:rsidRDefault="002923D4" w:rsidP="00D27D34">
            <w:pPr>
              <w:tabs>
                <w:tab w:val="left" w:pos="164"/>
                <w:tab w:val="left" w:pos="645"/>
                <w:tab w:val="left" w:pos="993"/>
                <w:tab w:val="left" w:pos="1455"/>
              </w:tabs>
              <w:spacing w:line="360" w:lineRule="auto"/>
              <w:ind w:left="-119" w:firstLine="0"/>
              <w:outlineLvl w:val="1"/>
              <w:rPr>
                <w:szCs w:val="28"/>
              </w:rPr>
            </w:pPr>
            <w:r w:rsidRPr="00E245B2">
              <w:rPr>
                <w:szCs w:val="28"/>
              </w:rPr>
              <w:t>2 Социально-экономические</w:t>
            </w:r>
            <w:r w:rsidR="00F97035" w:rsidRPr="00E245B2">
              <w:rPr>
                <w:szCs w:val="28"/>
              </w:rPr>
              <w:t xml:space="preserve"> и </w:t>
            </w:r>
            <w:r w:rsidRPr="00E245B2">
              <w:rPr>
                <w:szCs w:val="28"/>
              </w:rPr>
              <w:t>организационно-правовые условия развития системы местного самоуправления в Онежском</w:t>
            </w:r>
            <w:r w:rsidR="00B443C5" w:rsidRPr="00E245B2">
              <w:rPr>
                <w:szCs w:val="28"/>
              </w:rPr>
              <w:t xml:space="preserve"> </w:t>
            </w:r>
            <w:r w:rsidRPr="00E245B2">
              <w:rPr>
                <w:szCs w:val="28"/>
              </w:rPr>
              <w:t>муниципальном районе</w:t>
            </w:r>
            <w:r w:rsidR="00CD58DC" w:rsidRPr="00E245B2">
              <w:rPr>
                <w:szCs w:val="28"/>
              </w:rPr>
              <w:t>…….</w:t>
            </w:r>
          </w:p>
        </w:tc>
        <w:tc>
          <w:tcPr>
            <w:tcW w:w="398" w:type="dxa"/>
            <w:gridSpan w:val="2"/>
            <w:vAlign w:val="bottom"/>
          </w:tcPr>
          <w:p w:rsidR="002923D4" w:rsidRPr="00E245B2" w:rsidRDefault="00027F4E" w:rsidP="00500A72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>
              <w:rPr>
                <w:szCs w:val="28"/>
              </w:rPr>
              <w:t>34</w:t>
            </w:r>
          </w:p>
        </w:tc>
      </w:tr>
      <w:tr w:rsidR="007044EB" w:rsidRPr="00E245B2" w:rsidTr="00D65775">
        <w:trPr>
          <w:trHeight w:val="416"/>
        </w:trPr>
        <w:tc>
          <w:tcPr>
            <w:tcW w:w="272" w:type="dxa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283"/>
              <w:jc w:val="left"/>
              <w:outlineLvl w:val="1"/>
              <w:rPr>
                <w:szCs w:val="28"/>
              </w:rPr>
            </w:pPr>
          </w:p>
        </w:tc>
        <w:tc>
          <w:tcPr>
            <w:tcW w:w="8964" w:type="dxa"/>
            <w:gridSpan w:val="4"/>
          </w:tcPr>
          <w:p w:rsidR="007044EB" w:rsidRPr="00E245B2" w:rsidRDefault="007044EB" w:rsidP="00C608E3">
            <w:pPr>
              <w:tabs>
                <w:tab w:val="left" w:pos="993"/>
              </w:tabs>
              <w:spacing w:line="360" w:lineRule="auto"/>
              <w:ind w:left="-119" w:firstLine="0"/>
              <w:outlineLvl w:val="1"/>
              <w:rPr>
                <w:szCs w:val="28"/>
              </w:rPr>
            </w:pPr>
            <w:proofErr w:type="gramStart"/>
            <w:r w:rsidRPr="00E245B2">
              <w:rPr>
                <w:szCs w:val="28"/>
              </w:rPr>
              <w:t>2.1</w:t>
            </w:r>
            <w:r w:rsidR="00A41BE6" w:rsidRPr="00E245B2">
              <w:rPr>
                <w:szCs w:val="28"/>
              </w:rPr>
              <w:t xml:space="preserve"> </w:t>
            </w:r>
            <w:r w:rsidRPr="00E245B2">
              <w:rPr>
                <w:szCs w:val="28"/>
              </w:rPr>
              <w:t xml:space="preserve"> История</w:t>
            </w:r>
            <w:proofErr w:type="gramEnd"/>
            <w:r w:rsidRPr="00E245B2">
              <w:rPr>
                <w:szCs w:val="28"/>
              </w:rPr>
              <w:t xml:space="preserve"> и современное состояние местного самоуправления</w:t>
            </w:r>
            <w:r w:rsidR="00C608E3" w:rsidRPr="00E245B2">
              <w:rPr>
                <w:szCs w:val="28"/>
              </w:rPr>
              <w:t>……</w:t>
            </w:r>
            <w:r w:rsidR="00A41BE6" w:rsidRPr="00E245B2">
              <w:rPr>
                <w:szCs w:val="28"/>
              </w:rPr>
              <w:t>……</w:t>
            </w:r>
            <w:r w:rsidR="00C608E3" w:rsidRPr="00E245B2">
              <w:rPr>
                <w:szCs w:val="28"/>
              </w:rPr>
              <w:t>.</w:t>
            </w:r>
            <w:r w:rsidR="00CD58DC" w:rsidRPr="00E245B2">
              <w:rPr>
                <w:szCs w:val="28"/>
              </w:rPr>
              <w:t xml:space="preserve">                    </w:t>
            </w:r>
            <w:r w:rsidR="00C608E3" w:rsidRPr="00E245B2">
              <w:rPr>
                <w:szCs w:val="28"/>
              </w:rPr>
              <w:t xml:space="preserve"> </w:t>
            </w:r>
          </w:p>
        </w:tc>
        <w:tc>
          <w:tcPr>
            <w:tcW w:w="398" w:type="dxa"/>
            <w:gridSpan w:val="2"/>
            <w:vAlign w:val="bottom"/>
          </w:tcPr>
          <w:p w:rsidR="007044EB" w:rsidRPr="00E245B2" w:rsidRDefault="00027F4E" w:rsidP="00500A72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>
              <w:rPr>
                <w:szCs w:val="28"/>
              </w:rPr>
              <w:t>34</w:t>
            </w:r>
          </w:p>
        </w:tc>
      </w:tr>
      <w:tr w:rsidR="007044EB" w:rsidRPr="00E245B2" w:rsidTr="00D65775">
        <w:trPr>
          <w:trHeight w:val="416"/>
        </w:trPr>
        <w:tc>
          <w:tcPr>
            <w:tcW w:w="272" w:type="dxa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283"/>
              <w:jc w:val="left"/>
              <w:outlineLvl w:val="1"/>
              <w:rPr>
                <w:szCs w:val="28"/>
              </w:rPr>
            </w:pPr>
          </w:p>
        </w:tc>
        <w:tc>
          <w:tcPr>
            <w:tcW w:w="8964" w:type="dxa"/>
            <w:gridSpan w:val="4"/>
          </w:tcPr>
          <w:p w:rsidR="007044EB" w:rsidRPr="00E245B2" w:rsidRDefault="007044EB" w:rsidP="0086581E">
            <w:pPr>
              <w:tabs>
                <w:tab w:val="left" w:pos="993"/>
              </w:tabs>
              <w:spacing w:line="360" w:lineRule="auto"/>
              <w:ind w:left="-119" w:firstLine="0"/>
              <w:outlineLvl w:val="1"/>
              <w:rPr>
                <w:szCs w:val="28"/>
              </w:rPr>
            </w:pPr>
            <w:r w:rsidRPr="00E245B2">
              <w:rPr>
                <w:szCs w:val="28"/>
              </w:rPr>
              <w:t xml:space="preserve">2.2 </w:t>
            </w:r>
            <w:r w:rsidR="00A41BE6" w:rsidRPr="00E245B2">
              <w:rPr>
                <w:szCs w:val="28"/>
              </w:rPr>
              <w:t xml:space="preserve"> </w:t>
            </w:r>
            <w:r w:rsidRPr="00E245B2">
              <w:rPr>
                <w:szCs w:val="28"/>
              </w:rPr>
              <w:t>Оценка соци</w:t>
            </w:r>
            <w:r w:rsidR="00C608E3" w:rsidRPr="00E245B2">
              <w:rPr>
                <w:szCs w:val="28"/>
              </w:rPr>
              <w:t>а</w:t>
            </w:r>
            <w:r w:rsidR="00A41BE6" w:rsidRPr="00E245B2">
              <w:rPr>
                <w:szCs w:val="28"/>
              </w:rPr>
              <w:t>льно-экономическо</w:t>
            </w:r>
            <w:r w:rsidR="0086581E">
              <w:rPr>
                <w:szCs w:val="28"/>
              </w:rPr>
              <w:t>го состояния..</w:t>
            </w:r>
            <w:r w:rsidR="00A41BE6" w:rsidRPr="00E245B2">
              <w:rPr>
                <w:szCs w:val="28"/>
              </w:rPr>
              <w:t>……</w:t>
            </w:r>
            <w:r w:rsidR="00C608E3" w:rsidRPr="00E245B2">
              <w:rPr>
                <w:szCs w:val="28"/>
              </w:rPr>
              <w:t>…..</w:t>
            </w:r>
            <w:r w:rsidR="00CD58DC" w:rsidRPr="00E245B2">
              <w:rPr>
                <w:szCs w:val="28"/>
              </w:rPr>
              <w:t>………………..</w:t>
            </w:r>
          </w:p>
        </w:tc>
        <w:tc>
          <w:tcPr>
            <w:tcW w:w="398" w:type="dxa"/>
            <w:gridSpan w:val="2"/>
            <w:vAlign w:val="bottom"/>
          </w:tcPr>
          <w:p w:rsidR="007044EB" w:rsidRPr="00E245B2" w:rsidRDefault="00B075CE" w:rsidP="00500A72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38</w:t>
            </w:r>
          </w:p>
        </w:tc>
      </w:tr>
      <w:tr w:rsidR="00CD58DC" w:rsidRPr="00E245B2" w:rsidTr="00EB1569">
        <w:trPr>
          <w:trHeight w:val="416"/>
        </w:trPr>
        <w:tc>
          <w:tcPr>
            <w:tcW w:w="272" w:type="dxa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283"/>
              <w:jc w:val="left"/>
              <w:outlineLvl w:val="1"/>
              <w:rPr>
                <w:szCs w:val="28"/>
              </w:rPr>
            </w:pPr>
          </w:p>
        </w:tc>
        <w:tc>
          <w:tcPr>
            <w:tcW w:w="295" w:type="dxa"/>
            <w:gridSpan w:val="2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0"/>
              <w:jc w:val="left"/>
              <w:outlineLvl w:val="1"/>
              <w:rPr>
                <w:szCs w:val="28"/>
              </w:rPr>
            </w:pPr>
          </w:p>
        </w:tc>
        <w:tc>
          <w:tcPr>
            <w:tcW w:w="8669" w:type="dxa"/>
            <w:gridSpan w:val="2"/>
          </w:tcPr>
          <w:p w:rsidR="007044EB" w:rsidRPr="00E245B2" w:rsidRDefault="007044EB" w:rsidP="00EB1569">
            <w:pPr>
              <w:tabs>
                <w:tab w:val="left" w:pos="993"/>
              </w:tabs>
              <w:spacing w:line="360" w:lineRule="auto"/>
              <w:ind w:left="49" w:firstLine="0"/>
              <w:outlineLvl w:val="1"/>
              <w:rPr>
                <w:szCs w:val="28"/>
              </w:rPr>
            </w:pPr>
            <w:r w:rsidRPr="00E245B2">
              <w:rPr>
                <w:noProof/>
                <w:szCs w:val="28"/>
              </w:rPr>
              <w:t xml:space="preserve">2.2.1 </w:t>
            </w:r>
            <w:r w:rsidR="00A41BE6" w:rsidRPr="00E245B2">
              <w:rPr>
                <w:noProof/>
                <w:szCs w:val="28"/>
              </w:rPr>
              <w:t xml:space="preserve"> </w:t>
            </w:r>
            <w:r w:rsidRPr="00E245B2">
              <w:rPr>
                <w:noProof/>
                <w:szCs w:val="28"/>
              </w:rPr>
              <w:t>Общая характеристика муниципального образования</w:t>
            </w:r>
            <w:r w:rsidR="00C608E3" w:rsidRPr="00E245B2">
              <w:rPr>
                <w:noProof/>
                <w:szCs w:val="28"/>
              </w:rPr>
              <w:t>….</w:t>
            </w:r>
            <w:r w:rsidR="00A41BE6" w:rsidRPr="00E245B2">
              <w:rPr>
                <w:noProof/>
                <w:szCs w:val="28"/>
              </w:rPr>
              <w:t>…...</w:t>
            </w:r>
            <w:r w:rsidR="00EB1569" w:rsidRPr="00E245B2">
              <w:rPr>
                <w:noProof/>
                <w:szCs w:val="28"/>
              </w:rPr>
              <w:t>……</w:t>
            </w:r>
          </w:p>
        </w:tc>
        <w:tc>
          <w:tcPr>
            <w:tcW w:w="398" w:type="dxa"/>
            <w:gridSpan w:val="2"/>
            <w:vAlign w:val="bottom"/>
          </w:tcPr>
          <w:p w:rsidR="007044EB" w:rsidRPr="00E245B2" w:rsidRDefault="00B075CE" w:rsidP="00500A72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38</w:t>
            </w:r>
          </w:p>
        </w:tc>
      </w:tr>
      <w:tr w:rsidR="00CD58DC" w:rsidRPr="00E245B2" w:rsidTr="00EB1569">
        <w:trPr>
          <w:trHeight w:val="416"/>
        </w:trPr>
        <w:tc>
          <w:tcPr>
            <w:tcW w:w="272" w:type="dxa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283"/>
              <w:jc w:val="left"/>
              <w:outlineLvl w:val="1"/>
              <w:rPr>
                <w:szCs w:val="28"/>
              </w:rPr>
            </w:pPr>
          </w:p>
        </w:tc>
        <w:tc>
          <w:tcPr>
            <w:tcW w:w="295" w:type="dxa"/>
            <w:gridSpan w:val="2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0"/>
              <w:jc w:val="left"/>
              <w:outlineLvl w:val="1"/>
              <w:rPr>
                <w:szCs w:val="28"/>
              </w:rPr>
            </w:pPr>
          </w:p>
        </w:tc>
        <w:tc>
          <w:tcPr>
            <w:tcW w:w="8669" w:type="dxa"/>
            <w:gridSpan w:val="2"/>
          </w:tcPr>
          <w:p w:rsidR="007044EB" w:rsidRPr="00E245B2" w:rsidRDefault="007044EB" w:rsidP="00EB1569">
            <w:pPr>
              <w:tabs>
                <w:tab w:val="left" w:pos="993"/>
              </w:tabs>
              <w:spacing w:line="360" w:lineRule="auto"/>
              <w:ind w:left="49" w:firstLine="0"/>
              <w:outlineLvl w:val="1"/>
              <w:rPr>
                <w:noProof/>
                <w:szCs w:val="28"/>
              </w:rPr>
            </w:pPr>
            <w:r w:rsidRPr="00E245B2">
              <w:rPr>
                <w:szCs w:val="28"/>
              </w:rPr>
              <w:t xml:space="preserve">2.2.2 </w:t>
            </w:r>
            <w:r w:rsidR="00A41BE6" w:rsidRPr="00E245B2">
              <w:rPr>
                <w:szCs w:val="28"/>
              </w:rPr>
              <w:t xml:space="preserve"> </w:t>
            </w:r>
            <w:r w:rsidRPr="00E245B2">
              <w:rPr>
                <w:szCs w:val="28"/>
              </w:rPr>
              <w:t>Анализ конкурентоспособности</w:t>
            </w:r>
            <w:r w:rsidR="00C608E3" w:rsidRPr="00E245B2">
              <w:rPr>
                <w:szCs w:val="28"/>
              </w:rPr>
              <w:t>..</w:t>
            </w:r>
            <w:r w:rsidR="00EB1569" w:rsidRPr="00E245B2">
              <w:rPr>
                <w:szCs w:val="28"/>
              </w:rPr>
              <w:t>…………………………………..</w:t>
            </w:r>
          </w:p>
        </w:tc>
        <w:tc>
          <w:tcPr>
            <w:tcW w:w="398" w:type="dxa"/>
            <w:gridSpan w:val="2"/>
            <w:vAlign w:val="bottom"/>
          </w:tcPr>
          <w:p w:rsidR="007044EB" w:rsidRPr="00E245B2" w:rsidRDefault="00B075CE" w:rsidP="00500A72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40</w:t>
            </w:r>
          </w:p>
        </w:tc>
      </w:tr>
      <w:tr w:rsidR="00CD58DC" w:rsidRPr="00E245B2" w:rsidTr="00EB1569">
        <w:trPr>
          <w:trHeight w:val="416"/>
        </w:trPr>
        <w:tc>
          <w:tcPr>
            <w:tcW w:w="272" w:type="dxa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283"/>
              <w:jc w:val="left"/>
              <w:outlineLvl w:val="1"/>
              <w:rPr>
                <w:szCs w:val="28"/>
              </w:rPr>
            </w:pPr>
          </w:p>
        </w:tc>
        <w:tc>
          <w:tcPr>
            <w:tcW w:w="295" w:type="dxa"/>
            <w:gridSpan w:val="2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0"/>
              <w:jc w:val="left"/>
              <w:outlineLvl w:val="1"/>
              <w:rPr>
                <w:szCs w:val="28"/>
              </w:rPr>
            </w:pPr>
          </w:p>
        </w:tc>
        <w:tc>
          <w:tcPr>
            <w:tcW w:w="8669" w:type="dxa"/>
            <w:gridSpan w:val="2"/>
          </w:tcPr>
          <w:p w:rsidR="007044EB" w:rsidRPr="00E245B2" w:rsidRDefault="00D27D34" w:rsidP="00D27D34">
            <w:pPr>
              <w:tabs>
                <w:tab w:val="left" w:pos="735"/>
                <w:tab w:val="left" w:pos="993"/>
              </w:tabs>
              <w:spacing w:line="360" w:lineRule="auto"/>
              <w:ind w:left="49" w:firstLine="0"/>
              <w:outlineLvl w:val="1"/>
              <w:rPr>
                <w:szCs w:val="28"/>
              </w:rPr>
            </w:pPr>
            <w:r w:rsidRPr="00E245B2">
              <w:rPr>
                <w:rFonts w:eastAsia="MS Mincho"/>
                <w:szCs w:val="28"/>
              </w:rPr>
              <w:t>2.2.3</w:t>
            </w:r>
            <w:r w:rsidR="00A41BE6" w:rsidRPr="00E245B2">
              <w:rPr>
                <w:rFonts w:eastAsia="MS Mincho"/>
                <w:szCs w:val="28"/>
              </w:rPr>
              <w:t xml:space="preserve"> </w:t>
            </w:r>
            <w:r w:rsidRPr="00E245B2">
              <w:rPr>
                <w:rFonts w:eastAsia="MS Mincho"/>
                <w:szCs w:val="28"/>
              </w:rPr>
              <w:t xml:space="preserve"> </w:t>
            </w:r>
            <w:r w:rsidR="007044EB" w:rsidRPr="00E245B2">
              <w:rPr>
                <w:rFonts w:eastAsia="MS Mincho"/>
                <w:szCs w:val="28"/>
              </w:rPr>
              <w:t>Сравнительный анализ со</w:t>
            </w:r>
            <w:r w:rsidR="00C608E3" w:rsidRPr="00E245B2">
              <w:rPr>
                <w:rFonts w:eastAsia="MS Mincho"/>
                <w:szCs w:val="28"/>
              </w:rPr>
              <w:t>циально-экономического состояния…</w:t>
            </w:r>
            <w:r w:rsidR="00EB1569" w:rsidRPr="00E245B2">
              <w:rPr>
                <w:rFonts w:eastAsia="MS Mincho"/>
                <w:szCs w:val="28"/>
              </w:rPr>
              <w:t>.</w:t>
            </w:r>
          </w:p>
        </w:tc>
        <w:tc>
          <w:tcPr>
            <w:tcW w:w="398" w:type="dxa"/>
            <w:gridSpan w:val="2"/>
            <w:vAlign w:val="bottom"/>
          </w:tcPr>
          <w:p w:rsidR="007044EB" w:rsidRPr="00E245B2" w:rsidRDefault="00B075CE" w:rsidP="00500A72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42</w:t>
            </w:r>
          </w:p>
        </w:tc>
      </w:tr>
      <w:tr w:rsidR="00CD58DC" w:rsidRPr="00E245B2" w:rsidTr="00EB1569">
        <w:trPr>
          <w:trHeight w:val="416"/>
        </w:trPr>
        <w:tc>
          <w:tcPr>
            <w:tcW w:w="272" w:type="dxa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283"/>
              <w:jc w:val="left"/>
              <w:outlineLvl w:val="1"/>
              <w:rPr>
                <w:szCs w:val="28"/>
              </w:rPr>
            </w:pPr>
          </w:p>
        </w:tc>
        <w:tc>
          <w:tcPr>
            <w:tcW w:w="295" w:type="dxa"/>
            <w:gridSpan w:val="2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0"/>
              <w:jc w:val="left"/>
              <w:outlineLvl w:val="1"/>
              <w:rPr>
                <w:szCs w:val="28"/>
              </w:rPr>
            </w:pPr>
          </w:p>
        </w:tc>
        <w:tc>
          <w:tcPr>
            <w:tcW w:w="709" w:type="dxa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0"/>
              <w:jc w:val="left"/>
              <w:outlineLvl w:val="1"/>
              <w:rPr>
                <w:rFonts w:eastAsia="MS Mincho"/>
                <w:szCs w:val="28"/>
              </w:rPr>
            </w:pPr>
          </w:p>
        </w:tc>
        <w:tc>
          <w:tcPr>
            <w:tcW w:w="7960" w:type="dxa"/>
          </w:tcPr>
          <w:p w:rsidR="007044EB" w:rsidRPr="00E245B2" w:rsidRDefault="007044EB" w:rsidP="00D27D34">
            <w:pPr>
              <w:tabs>
                <w:tab w:val="left" w:pos="993"/>
              </w:tabs>
              <w:spacing w:line="360" w:lineRule="auto"/>
              <w:ind w:left="38" w:firstLine="0"/>
              <w:jc w:val="left"/>
              <w:outlineLvl w:val="1"/>
              <w:rPr>
                <w:rFonts w:eastAsia="MS Mincho"/>
                <w:szCs w:val="28"/>
              </w:rPr>
            </w:pPr>
            <w:r w:rsidRPr="00E245B2">
              <w:rPr>
                <w:rFonts w:eastAsia="MS Mincho"/>
                <w:szCs w:val="28"/>
              </w:rPr>
              <w:t xml:space="preserve">2.2.3.1 </w:t>
            </w:r>
            <w:r w:rsidR="00A41BE6" w:rsidRPr="00E245B2">
              <w:rPr>
                <w:rFonts w:eastAsia="MS Mincho"/>
                <w:szCs w:val="28"/>
              </w:rPr>
              <w:t xml:space="preserve"> </w:t>
            </w:r>
            <w:r w:rsidRPr="00E245B2">
              <w:rPr>
                <w:rFonts w:eastAsia="MS Mincho"/>
                <w:szCs w:val="28"/>
              </w:rPr>
              <w:t>Качество жизни населения</w:t>
            </w:r>
            <w:r w:rsidR="00A41BE6" w:rsidRPr="00E245B2">
              <w:rPr>
                <w:rFonts w:eastAsia="MS Mincho"/>
                <w:szCs w:val="28"/>
              </w:rPr>
              <w:t>…………...………</w:t>
            </w:r>
            <w:r w:rsidR="00EB1569" w:rsidRPr="00E245B2">
              <w:rPr>
                <w:rFonts w:eastAsia="MS Mincho"/>
                <w:szCs w:val="28"/>
              </w:rPr>
              <w:t>…….</w:t>
            </w:r>
            <w:r w:rsidR="00CD58DC" w:rsidRPr="00E245B2">
              <w:rPr>
                <w:rFonts w:eastAsia="MS Mincho"/>
                <w:szCs w:val="28"/>
              </w:rPr>
              <w:t>……...</w:t>
            </w:r>
          </w:p>
        </w:tc>
        <w:tc>
          <w:tcPr>
            <w:tcW w:w="398" w:type="dxa"/>
            <w:gridSpan w:val="2"/>
            <w:vAlign w:val="bottom"/>
          </w:tcPr>
          <w:p w:rsidR="007044EB" w:rsidRPr="00E245B2" w:rsidRDefault="00B075CE" w:rsidP="00500A72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42</w:t>
            </w:r>
          </w:p>
        </w:tc>
      </w:tr>
      <w:tr w:rsidR="00CD58DC" w:rsidRPr="00E245B2" w:rsidTr="00EB1569">
        <w:trPr>
          <w:trHeight w:val="416"/>
        </w:trPr>
        <w:tc>
          <w:tcPr>
            <w:tcW w:w="272" w:type="dxa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283"/>
              <w:jc w:val="left"/>
              <w:outlineLvl w:val="1"/>
              <w:rPr>
                <w:szCs w:val="28"/>
              </w:rPr>
            </w:pPr>
          </w:p>
        </w:tc>
        <w:tc>
          <w:tcPr>
            <w:tcW w:w="295" w:type="dxa"/>
            <w:gridSpan w:val="2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0"/>
              <w:jc w:val="left"/>
              <w:outlineLvl w:val="1"/>
              <w:rPr>
                <w:szCs w:val="28"/>
              </w:rPr>
            </w:pPr>
          </w:p>
        </w:tc>
        <w:tc>
          <w:tcPr>
            <w:tcW w:w="709" w:type="dxa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0"/>
              <w:jc w:val="left"/>
              <w:outlineLvl w:val="1"/>
              <w:rPr>
                <w:rFonts w:eastAsia="MS Mincho"/>
                <w:szCs w:val="28"/>
              </w:rPr>
            </w:pPr>
          </w:p>
        </w:tc>
        <w:tc>
          <w:tcPr>
            <w:tcW w:w="7960" w:type="dxa"/>
          </w:tcPr>
          <w:p w:rsidR="007044EB" w:rsidRPr="00E245B2" w:rsidRDefault="007044EB" w:rsidP="00D27D34">
            <w:pPr>
              <w:tabs>
                <w:tab w:val="left" w:pos="993"/>
              </w:tabs>
              <w:spacing w:line="360" w:lineRule="auto"/>
              <w:ind w:left="38" w:firstLine="0"/>
              <w:jc w:val="left"/>
              <w:outlineLvl w:val="1"/>
              <w:rPr>
                <w:rFonts w:eastAsia="MS Mincho"/>
                <w:szCs w:val="28"/>
              </w:rPr>
            </w:pPr>
            <w:r w:rsidRPr="00E245B2">
              <w:rPr>
                <w:szCs w:val="28"/>
              </w:rPr>
              <w:t xml:space="preserve">2.2.3.2 </w:t>
            </w:r>
            <w:r w:rsidR="00A41BE6" w:rsidRPr="00E245B2">
              <w:rPr>
                <w:szCs w:val="28"/>
              </w:rPr>
              <w:t xml:space="preserve"> </w:t>
            </w:r>
            <w:r w:rsidRPr="00E245B2">
              <w:rPr>
                <w:szCs w:val="28"/>
              </w:rPr>
              <w:t>Демографическая ситуация</w:t>
            </w:r>
            <w:r w:rsidR="00A41BE6" w:rsidRPr="00E245B2">
              <w:rPr>
                <w:szCs w:val="28"/>
              </w:rPr>
              <w:t>………………………</w:t>
            </w:r>
            <w:r w:rsidR="00CD58DC" w:rsidRPr="00E245B2">
              <w:rPr>
                <w:szCs w:val="28"/>
              </w:rPr>
              <w:t>………..</w:t>
            </w:r>
          </w:p>
        </w:tc>
        <w:tc>
          <w:tcPr>
            <w:tcW w:w="398" w:type="dxa"/>
            <w:gridSpan w:val="2"/>
            <w:vAlign w:val="bottom"/>
          </w:tcPr>
          <w:p w:rsidR="007044EB" w:rsidRPr="00E245B2" w:rsidRDefault="00027F4E" w:rsidP="00500A72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</w:tr>
      <w:tr w:rsidR="00CD58DC" w:rsidRPr="00E245B2" w:rsidTr="00EB1569">
        <w:trPr>
          <w:trHeight w:val="416"/>
        </w:trPr>
        <w:tc>
          <w:tcPr>
            <w:tcW w:w="272" w:type="dxa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283"/>
              <w:jc w:val="left"/>
              <w:outlineLvl w:val="1"/>
              <w:rPr>
                <w:szCs w:val="28"/>
              </w:rPr>
            </w:pPr>
          </w:p>
        </w:tc>
        <w:tc>
          <w:tcPr>
            <w:tcW w:w="295" w:type="dxa"/>
            <w:gridSpan w:val="2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0"/>
              <w:jc w:val="left"/>
              <w:outlineLvl w:val="1"/>
              <w:rPr>
                <w:szCs w:val="28"/>
              </w:rPr>
            </w:pPr>
          </w:p>
        </w:tc>
        <w:tc>
          <w:tcPr>
            <w:tcW w:w="709" w:type="dxa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0"/>
              <w:jc w:val="left"/>
              <w:outlineLvl w:val="1"/>
              <w:rPr>
                <w:rFonts w:eastAsia="MS Mincho"/>
                <w:szCs w:val="28"/>
              </w:rPr>
            </w:pPr>
          </w:p>
        </w:tc>
        <w:tc>
          <w:tcPr>
            <w:tcW w:w="7960" w:type="dxa"/>
          </w:tcPr>
          <w:p w:rsidR="007044EB" w:rsidRPr="00E245B2" w:rsidRDefault="00AE648A" w:rsidP="00D27D34">
            <w:pPr>
              <w:tabs>
                <w:tab w:val="left" w:pos="993"/>
              </w:tabs>
              <w:spacing w:line="360" w:lineRule="auto"/>
              <w:ind w:left="38" w:firstLine="0"/>
              <w:jc w:val="left"/>
              <w:outlineLvl w:val="1"/>
              <w:rPr>
                <w:szCs w:val="28"/>
              </w:rPr>
            </w:pPr>
            <w:r>
              <w:rPr>
                <w:szCs w:val="28"/>
              </w:rPr>
              <w:t>2.2</w:t>
            </w:r>
            <w:r w:rsidR="007044EB" w:rsidRPr="00E245B2">
              <w:rPr>
                <w:szCs w:val="28"/>
              </w:rPr>
              <w:t xml:space="preserve">.3.3 </w:t>
            </w:r>
            <w:r w:rsidR="00A41BE6" w:rsidRPr="00E245B2">
              <w:rPr>
                <w:szCs w:val="28"/>
              </w:rPr>
              <w:t xml:space="preserve"> </w:t>
            </w:r>
            <w:r w:rsidR="007044EB" w:rsidRPr="00E245B2">
              <w:rPr>
                <w:szCs w:val="28"/>
              </w:rPr>
              <w:t>Инвестиционная привлекательность</w:t>
            </w:r>
            <w:r w:rsidR="00A41BE6" w:rsidRPr="00E245B2">
              <w:rPr>
                <w:szCs w:val="28"/>
              </w:rPr>
              <w:t>………...</w:t>
            </w:r>
            <w:r w:rsidR="00EB1569" w:rsidRPr="00E245B2">
              <w:rPr>
                <w:szCs w:val="28"/>
              </w:rPr>
              <w:t>…….</w:t>
            </w:r>
            <w:r w:rsidR="00CD58DC" w:rsidRPr="00E245B2">
              <w:rPr>
                <w:szCs w:val="28"/>
              </w:rPr>
              <w:t>……...</w:t>
            </w:r>
          </w:p>
        </w:tc>
        <w:tc>
          <w:tcPr>
            <w:tcW w:w="398" w:type="dxa"/>
            <w:gridSpan w:val="2"/>
            <w:vAlign w:val="bottom"/>
          </w:tcPr>
          <w:p w:rsidR="007044EB" w:rsidRPr="00E245B2" w:rsidRDefault="00027F4E" w:rsidP="00500A72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>
              <w:rPr>
                <w:szCs w:val="28"/>
              </w:rPr>
              <w:t>51</w:t>
            </w:r>
          </w:p>
        </w:tc>
      </w:tr>
      <w:tr w:rsidR="007044EB" w:rsidRPr="00E245B2" w:rsidTr="00D65775">
        <w:trPr>
          <w:trHeight w:val="416"/>
        </w:trPr>
        <w:tc>
          <w:tcPr>
            <w:tcW w:w="272" w:type="dxa"/>
          </w:tcPr>
          <w:p w:rsidR="007044EB" w:rsidRPr="00E245B2" w:rsidRDefault="007044EB" w:rsidP="00CD58DC">
            <w:pPr>
              <w:tabs>
                <w:tab w:val="left" w:pos="993"/>
              </w:tabs>
              <w:spacing w:line="360" w:lineRule="auto"/>
              <w:ind w:left="-119" w:firstLine="283"/>
              <w:jc w:val="left"/>
              <w:outlineLvl w:val="1"/>
              <w:rPr>
                <w:szCs w:val="28"/>
              </w:rPr>
            </w:pPr>
          </w:p>
        </w:tc>
        <w:tc>
          <w:tcPr>
            <w:tcW w:w="8964" w:type="dxa"/>
            <w:gridSpan w:val="4"/>
          </w:tcPr>
          <w:p w:rsidR="007044EB" w:rsidRPr="00E245B2" w:rsidRDefault="007044EB" w:rsidP="00D27D34">
            <w:pPr>
              <w:tabs>
                <w:tab w:val="left" w:pos="360"/>
                <w:tab w:val="left" w:pos="993"/>
              </w:tabs>
              <w:spacing w:line="360" w:lineRule="auto"/>
              <w:ind w:left="-91" w:firstLine="0"/>
              <w:outlineLvl w:val="1"/>
              <w:rPr>
                <w:szCs w:val="28"/>
              </w:rPr>
            </w:pPr>
            <w:r w:rsidRPr="00E245B2">
              <w:rPr>
                <w:szCs w:val="28"/>
              </w:rPr>
              <w:t xml:space="preserve">2.3 Оценка </w:t>
            </w:r>
            <w:r w:rsidR="00EB1569" w:rsidRPr="00E245B2">
              <w:rPr>
                <w:szCs w:val="28"/>
              </w:rPr>
              <w:t xml:space="preserve">   </w:t>
            </w:r>
            <w:r w:rsidRPr="00E245B2">
              <w:rPr>
                <w:szCs w:val="28"/>
              </w:rPr>
              <w:t>эффективности</w:t>
            </w:r>
            <w:r w:rsidR="00EB1569" w:rsidRPr="00E245B2">
              <w:rPr>
                <w:szCs w:val="28"/>
              </w:rPr>
              <w:t xml:space="preserve">   </w:t>
            </w:r>
            <w:r w:rsidRPr="00E245B2">
              <w:rPr>
                <w:szCs w:val="28"/>
              </w:rPr>
              <w:t xml:space="preserve"> деятельности </w:t>
            </w:r>
            <w:r w:rsidR="00A41BE6" w:rsidRPr="00E245B2">
              <w:rPr>
                <w:szCs w:val="28"/>
              </w:rPr>
              <w:t xml:space="preserve"> </w:t>
            </w:r>
            <w:r w:rsidR="00EB1569" w:rsidRPr="00E245B2">
              <w:rPr>
                <w:szCs w:val="28"/>
              </w:rPr>
              <w:t xml:space="preserve">  </w:t>
            </w:r>
            <w:r w:rsidRPr="00E245B2">
              <w:rPr>
                <w:szCs w:val="28"/>
              </w:rPr>
              <w:t>ор</w:t>
            </w:r>
            <w:r w:rsidR="00C608E3" w:rsidRPr="00E245B2">
              <w:rPr>
                <w:szCs w:val="28"/>
              </w:rPr>
              <w:t xml:space="preserve">ганов </w:t>
            </w:r>
            <w:r w:rsidR="00A41BE6" w:rsidRPr="00E245B2">
              <w:rPr>
                <w:szCs w:val="28"/>
              </w:rPr>
              <w:t xml:space="preserve"> </w:t>
            </w:r>
            <w:r w:rsidR="00EB1569" w:rsidRPr="00E245B2">
              <w:rPr>
                <w:szCs w:val="28"/>
              </w:rPr>
              <w:t xml:space="preserve">  </w:t>
            </w:r>
            <w:r w:rsidR="00C608E3" w:rsidRPr="00E245B2">
              <w:rPr>
                <w:szCs w:val="28"/>
              </w:rPr>
              <w:t>местного самоуправления………………………………………..</w:t>
            </w:r>
            <w:r w:rsidR="00CD58DC" w:rsidRPr="00E245B2">
              <w:rPr>
                <w:szCs w:val="28"/>
              </w:rPr>
              <w:t>………………………</w:t>
            </w:r>
          </w:p>
        </w:tc>
        <w:tc>
          <w:tcPr>
            <w:tcW w:w="398" w:type="dxa"/>
            <w:gridSpan w:val="2"/>
            <w:vAlign w:val="bottom"/>
          </w:tcPr>
          <w:p w:rsidR="007044EB" w:rsidRPr="00E245B2" w:rsidRDefault="00B075CE" w:rsidP="00500A72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56</w:t>
            </w:r>
          </w:p>
        </w:tc>
      </w:tr>
      <w:tr w:rsidR="00D84D78" w:rsidRPr="00E245B2" w:rsidTr="00D65775">
        <w:trPr>
          <w:trHeight w:val="416"/>
        </w:trPr>
        <w:tc>
          <w:tcPr>
            <w:tcW w:w="9236" w:type="dxa"/>
            <w:gridSpan w:val="5"/>
          </w:tcPr>
          <w:p w:rsidR="00D84D78" w:rsidRPr="00E245B2" w:rsidRDefault="00D84D78" w:rsidP="00D27D34">
            <w:pPr>
              <w:tabs>
                <w:tab w:val="left" w:pos="179"/>
                <w:tab w:val="left" w:pos="705"/>
                <w:tab w:val="left" w:pos="993"/>
              </w:tabs>
              <w:spacing w:line="360" w:lineRule="auto"/>
              <w:ind w:left="-119" w:firstLine="14"/>
              <w:outlineLvl w:val="1"/>
              <w:rPr>
                <w:szCs w:val="28"/>
              </w:rPr>
            </w:pPr>
            <w:r w:rsidRPr="00E245B2">
              <w:rPr>
                <w:rFonts w:eastAsia="MS Gothic"/>
                <w:szCs w:val="28"/>
              </w:rPr>
              <w:t xml:space="preserve">3 </w:t>
            </w:r>
            <w:r w:rsidRPr="00E245B2">
              <w:rPr>
                <w:szCs w:val="28"/>
              </w:rPr>
              <w:t>Совершенствование</w:t>
            </w:r>
            <w:r w:rsidR="00EB1569" w:rsidRPr="00E245B2">
              <w:rPr>
                <w:szCs w:val="28"/>
              </w:rPr>
              <w:t xml:space="preserve"> </w:t>
            </w:r>
            <w:r w:rsidRPr="00E245B2">
              <w:rPr>
                <w:szCs w:val="28"/>
              </w:rPr>
              <w:t xml:space="preserve"> системы</w:t>
            </w:r>
            <w:r w:rsidR="00EB1569" w:rsidRPr="00E245B2">
              <w:rPr>
                <w:szCs w:val="28"/>
              </w:rPr>
              <w:t xml:space="preserve"> </w:t>
            </w:r>
            <w:r w:rsidRPr="00E245B2">
              <w:rPr>
                <w:szCs w:val="28"/>
              </w:rPr>
              <w:t xml:space="preserve"> местного</w:t>
            </w:r>
            <w:r w:rsidR="00EB1569" w:rsidRPr="00E245B2">
              <w:rPr>
                <w:szCs w:val="28"/>
              </w:rPr>
              <w:t xml:space="preserve"> </w:t>
            </w:r>
            <w:r w:rsidRPr="00E245B2">
              <w:rPr>
                <w:szCs w:val="28"/>
              </w:rPr>
              <w:t xml:space="preserve"> самоуправления</w:t>
            </w:r>
            <w:r w:rsidR="00EB1569" w:rsidRPr="00E245B2">
              <w:rPr>
                <w:szCs w:val="28"/>
              </w:rPr>
              <w:t xml:space="preserve"> </w:t>
            </w:r>
            <w:r w:rsidRPr="00E245B2">
              <w:rPr>
                <w:szCs w:val="28"/>
              </w:rPr>
              <w:t xml:space="preserve">   в </w:t>
            </w:r>
            <w:r w:rsidR="00EB1569" w:rsidRPr="00E245B2">
              <w:rPr>
                <w:szCs w:val="28"/>
              </w:rPr>
              <w:t xml:space="preserve"> </w:t>
            </w:r>
            <w:r w:rsidRPr="00E245B2">
              <w:rPr>
                <w:szCs w:val="28"/>
              </w:rPr>
              <w:t>Онежском муниципальном районе в соответствии с современными вызовами…………..</w:t>
            </w:r>
          </w:p>
        </w:tc>
        <w:tc>
          <w:tcPr>
            <w:tcW w:w="398" w:type="dxa"/>
            <w:gridSpan w:val="2"/>
            <w:vAlign w:val="bottom"/>
          </w:tcPr>
          <w:p w:rsidR="00D84D78" w:rsidRPr="00E245B2" w:rsidRDefault="00027F4E" w:rsidP="00500A72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84D78" w:rsidRPr="00E245B2" w:rsidTr="00D65775">
        <w:trPr>
          <w:trHeight w:val="416"/>
        </w:trPr>
        <w:tc>
          <w:tcPr>
            <w:tcW w:w="272" w:type="dxa"/>
          </w:tcPr>
          <w:p w:rsidR="00D84D78" w:rsidRPr="00E245B2" w:rsidRDefault="00D84D78" w:rsidP="001779BE">
            <w:pPr>
              <w:tabs>
                <w:tab w:val="left" w:pos="993"/>
              </w:tabs>
              <w:spacing w:line="360" w:lineRule="auto"/>
              <w:ind w:left="-119" w:firstLine="283"/>
              <w:jc w:val="left"/>
              <w:outlineLvl w:val="1"/>
              <w:rPr>
                <w:szCs w:val="28"/>
              </w:rPr>
            </w:pPr>
          </w:p>
        </w:tc>
        <w:tc>
          <w:tcPr>
            <w:tcW w:w="8964" w:type="dxa"/>
            <w:gridSpan w:val="4"/>
          </w:tcPr>
          <w:p w:rsidR="00D84D78" w:rsidRPr="00E245B2" w:rsidRDefault="00D84D78" w:rsidP="00F97035">
            <w:pPr>
              <w:tabs>
                <w:tab w:val="left" w:pos="993"/>
              </w:tabs>
              <w:spacing w:line="360" w:lineRule="auto"/>
              <w:ind w:left="-119" w:firstLine="28"/>
              <w:outlineLvl w:val="1"/>
              <w:rPr>
                <w:szCs w:val="28"/>
              </w:rPr>
            </w:pPr>
            <w:r w:rsidRPr="00E245B2">
              <w:rPr>
                <w:rFonts w:eastAsia="MS Gothic"/>
                <w:szCs w:val="28"/>
              </w:rPr>
              <w:t xml:space="preserve">3.1 </w:t>
            </w:r>
            <w:r w:rsidR="00D27D34" w:rsidRPr="00E245B2">
              <w:rPr>
                <w:rFonts w:eastAsia="MS Gothic"/>
                <w:szCs w:val="28"/>
              </w:rPr>
              <w:t xml:space="preserve"> </w:t>
            </w:r>
            <w:r w:rsidRPr="00E245B2">
              <w:rPr>
                <w:szCs w:val="28"/>
              </w:rPr>
              <w:t>Приоритетные направления социально-экономического развития.....</w:t>
            </w:r>
            <w:r w:rsidR="00F97035" w:rsidRPr="00E245B2">
              <w:rPr>
                <w:szCs w:val="28"/>
              </w:rPr>
              <w:t>.</w:t>
            </w:r>
            <w:r w:rsidRPr="00E245B2">
              <w:rPr>
                <w:szCs w:val="28"/>
              </w:rPr>
              <w:t>...</w:t>
            </w:r>
          </w:p>
        </w:tc>
        <w:tc>
          <w:tcPr>
            <w:tcW w:w="398" w:type="dxa"/>
            <w:gridSpan w:val="2"/>
            <w:vAlign w:val="bottom"/>
          </w:tcPr>
          <w:p w:rsidR="00D84D78" w:rsidRPr="00E245B2" w:rsidRDefault="00B075CE" w:rsidP="001779BE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60</w:t>
            </w:r>
          </w:p>
        </w:tc>
      </w:tr>
      <w:tr w:rsidR="00D65775" w:rsidRPr="00E245B2" w:rsidTr="00D65775">
        <w:trPr>
          <w:trHeight w:val="416"/>
        </w:trPr>
        <w:tc>
          <w:tcPr>
            <w:tcW w:w="272" w:type="dxa"/>
          </w:tcPr>
          <w:p w:rsidR="00D65775" w:rsidRPr="00E245B2" w:rsidRDefault="00D65775" w:rsidP="001779BE">
            <w:pPr>
              <w:tabs>
                <w:tab w:val="left" w:pos="993"/>
              </w:tabs>
              <w:spacing w:line="360" w:lineRule="auto"/>
              <w:ind w:left="-119" w:firstLine="283"/>
              <w:jc w:val="left"/>
              <w:outlineLvl w:val="1"/>
              <w:rPr>
                <w:szCs w:val="28"/>
              </w:rPr>
            </w:pPr>
          </w:p>
        </w:tc>
        <w:tc>
          <w:tcPr>
            <w:tcW w:w="8964" w:type="dxa"/>
            <w:gridSpan w:val="4"/>
          </w:tcPr>
          <w:p w:rsidR="00D65775" w:rsidRPr="00E245B2" w:rsidRDefault="00D65775" w:rsidP="00F97035">
            <w:pPr>
              <w:tabs>
                <w:tab w:val="left" w:pos="993"/>
              </w:tabs>
              <w:spacing w:line="360" w:lineRule="auto"/>
              <w:ind w:left="-119" w:firstLine="28"/>
              <w:outlineLvl w:val="1"/>
              <w:rPr>
                <w:rFonts w:eastAsia="MS Gothic"/>
                <w:szCs w:val="28"/>
              </w:rPr>
            </w:pPr>
            <w:r w:rsidRPr="00E245B2">
              <w:rPr>
                <w:szCs w:val="28"/>
              </w:rPr>
              <w:t xml:space="preserve">3.2 </w:t>
            </w:r>
            <w:r w:rsidR="00D27D34" w:rsidRPr="00E245B2">
              <w:rPr>
                <w:szCs w:val="28"/>
              </w:rPr>
              <w:t xml:space="preserve"> </w:t>
            </w:r>
            <w:r w:rsidRPr="00E245B2">
              <w:rPr>
                <w:szCs w:val="28"/>
              </w:rPr>
              <w:t>Проблемы организации местного самоуправления</w:t>
            </w:r>
            <w:r w:rsidR="00D27D34" w:rsidRPr="00E245B2">
              <w:rPr>
                <w:szCs w:val="28"/>
              </w:rPr>
              <w:t>……...</w:t>
            </w:r>
            <w:r w:rsidRPr="00E245B2">
              <w:rPr>
                <w:szCs w:val="28"/>
              </w:rPr>
              <w:t>……</w:t>
            </w:r>
            <w:r w:rsidR="00F97035" w:rsidRPr="00E245B2">
              <w:rPr>
                <w:szCs w:val="28"/>
              </w:rPr>
              <w:t>.</w:t>
            </w:r>
            <w:r w:rsidRPr="00E245B2">
              <w:rPr>
                <w:szCs w:val="28"/>
              </w:rPr>
              <w:t>………..</w:t>
            </w:r>
          </w:p>
        </w:tc>
        <w:tc>
          <w:tcPr>
            <w:tcW w:w="398" w:type="dxa"/>
            <w:gridSpan w:val="2"/>
            <w:vAlign w:val="bottom"/>
          </w:tcPr>
          <w:p w:rsidR="00D65775" w:rsidRPr="00E245B2" w:rsidRDefault="00B075CE" w:rsidP="001779BE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74</w:t>
            </w:r>
          </w:p>
        </w:tc>
      </w:tr>
      <w:tr w:rsidR="00D84D78" w:rsidRPr="00E245B2" w:rsidTr="00D65775">
        <w:trPr>
          <w:trHeight w:val="416"/>
        </w:trPr>
        <w:tc>
          <w:tcPr>
            <w:tcW w:w="272" w:type="dxa"/>
          </w:tcPr>
          <w:p w:rsidR="00D84D78" w:rsidRPr="00E245B2" w:rsidRDefault="00D84D78" w:rsidP="001779BE">
            <w:pPr>
              <w:tabs>
                <w:tab w:val="left" w:pos="993"/>
              </w:tabs>
              <w:spacing w:line="360" w:lineRule="auto"/>
              <w:ind w:left="-119" w:firstLine="283"/>
              <w:jc w:val="left"/>
              <w:outlineLvl w:val="1"/>
              <w:rPr>
                <w:szCs w:val="28"/>
              </w:rPr>
            </w:pPr>
          </w:p>
        </w:tc>
        <w:tc>
          <w:tcPr>
            <w:tcW w:w="8964" w:type="dxa"/>
            <w:gridSpan w:val="4"/>
          </w:tcPr>
          <w:p w:rsidR="00D84D78" w:rsidRPr="00E245B2" w:rsidRDefault="00D65775" w:rsidP="00F97035">
            <w:pPr>
              <w:tabs>
                <w:tab w:val="left" w:pos="345"/>
                <w:tab w:val="left" w:pos="993"/>
              </w:tabs>
              <w:spacing w:line="360" w:lineRule="auto"/>
              <w:ind w:left="-91" w:firstLine="0"/>
              <w:outlineLvl w:val="1"/>
              <w:rPr>
                <w:rFonts w:eastAsia="MS Gothic"/>
                <w:szCs w:val="28"/>
              </w:rPr>
            </w:pPr>
            <w:r w:rsidRPr="00E245B2">
              <w:rPr>
                <w:rFonts w:eastAsia="MS Gothic"/>
                <w:bCs/>
                <w:szCs w:val="28"/>
              </w:rPr>
              <w:t>3.3</w:t>
            </w:r>
            <w:r w:rsidR="00D84D78" w:rsidRPr="00E245B2">
              <w:rPr>
                <w:rFonts w:eastAsia="MS Gothic"/>
                <w:bCs/>
                <w:szCs w:val="28"/>
              </w:rPr>
              <w:t xml:space="preserve"> Предложения </w:t>
            </w:r>
            <w:r w:rsidR="00EB1569" w:rsidRPr="00E245B2">
              <w:rPr>
                <w:rFonts w:eastAsia="MS Gothic"/>
                <w:bCs/>
                <w:szCs w:val="28"/>
              </w:rPr>
              <w:t xml:space="preserve">  </w:t>
            </w:r>
            <w:r w:rsidR="00D84D78" w:rsidRPr="00E245B2">
              <w:rPr>
                <w:rFonts w:eastAsia="MS Gothic"/>
                <w:bCs/>
                <w:szCs w:val="28"/>
              </w:rPr>
              <w:t xml:space="preserve">по </w:t>
            </w:r>
            <w:r w:rsidR="00EB1569" w:rsidRPr="00E245B2">
              <w:rPr>
                <w:rFonts w:eastAsia="MS Gothic"/>
                <w:bCs/>
                <w:szCs w:val="28"/>
              </w:rPr>
              <w:t xml:space="preserve">  </w:t>
            </w:r>
            <w:r w:rsidR="00D84D78" w:rsidRPr="00E245B2">
              <w:rPr>
                <w:rFonts w:eastAsia="MS Gothic"/>
                <w:bCs/>
                <w:szCs w:val="28"/>
              </w:rPr>
              <w:t>совершенствованию</w:t>
            </w:r>
            <w:r w:rsidR="00EB1569" w:rsidRPr="00E245B2">
              <w:rPr>
                <w:rFonts w:eastAsia="MS Gothic"/>
                <w:bCs/>
                <w:szCs w:val="28"/>
              </w:rPr>
              <w:t xml:space="preserve">  </w:t>
            </w:r>
            <w:r w:rsidR="00D84D78" w:rsidRPr="00E245B2">
              <w:rPr>
                <w:rFonts w:eastAsia="MS Gothic"/>
                <w:bCs/>
                <w:szCs w:val="28"/>
              </w:rPr>
              <w:t xml:space="preserve"> системы</w:t>
            </w:r>
            <w:r w:rsidR="00EB1569" w:rsidRPr="00E245B2">
              <w:rPr>
                <w:rFonts w:eastAsia="MS Gothic"/>
                <w:bCs/>
                <w:szCs w:val="28"/>
              </w:rPr>
              <w:t xml:space="preserve">  </w:t>
            </w:r>
            <w:r w:rsidR="00D84D78" w:rsidRPr="00E245B2">
              <w:rPr>
                <w:rFonts w:eastAsia="MS Gothic"/>
                <w:bCs/>
                <w:szCs w:val="28"/>
              </w:rPr>
              <w:t xml:space="preserve"> местного самоуправления</w:t>
            </w:r>
            <w:r w:rsidR="00EB1569" w:rsidRPr="00E245B2">
              <w:rPr>
                <w:rFonts w:eastAsia="MS Gothic"/>
                <w:bCs/>
                <w:szCs w:val="28"/>
              </w:rPr>
              <w:t xml:space="preserve"> и </w:t>
            </w:r>
            <w:r w:rsidRPr="00E245B2">
              <w:rPr>
                <w:rFonts w:eastAsia="MS Gothic"/>
                <w:bCs/>
                <w:szCs w:val="28"/>
              </w:rPr>
              <w:t>последствия</w:t>
            </w:r>
            <w:r w:rsidR="00EB1569" w:rsidRPr="00E245B2">
              <w:rPr>
                <w:rFonts w:eastAsia="MS Gothic"/>
                <w:bCs/>
                <w:szCs w:val="28"/>
              </w:rPr>
              <w:t xml:space="preserve"> их внедрения….…………</w:t>
            </w:r>
            <w:r w:rsidR="00F97035" w:rsidRPr="00E245B2">
              <w:rPr>
                <w:rFonts w:eastAsia="MS Gothic"/>
                <w:bCs/>
                <w:szCs w:val="28"/>
              </w:rPr>
              <w:t>..</w:t>
            </w:r>
            <w:r w:rsidR="00EB1569" w:rsidRPr="00E245B2">
              <w:rPr>
                <w:rFonts w:eastAsia="MS Gothic"/>
                <w:bCs/>
                <w:szCs w:val="28"/>
              </w:rPr>
              <w:t>………………...</w:t>
            </w:r>
          </w:p>
        </w:tc>
        <w:tc>
          <w:tcPr>
            <w:tcW w:w="398" w:type="dxa"/>
            <w:gridSpan w:val="2"/>
            <w:vAlign w:val="bottom"/>
          </w:tcPr>
          <w:p w:rsidR="00D84D78" w:rsidRPr="00E245B2" w:rsidRDefault="00B075CE" w:rsidP="001779BE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80</w:t>
            </w:r>
          </w:p>
        </w:tc>
      </w:tr>
      <w:tr w:rsidR="00D65775" w:rsidRPr="00E245B2" w:rsidTr="00EB1569">
        <w:trPr>
          <w:trHeight w:val="416"/>
        </w:trPr>
        <w:tc>
          <w:tcPr>
            <w:tcW w:w="272" w:type="dxa"/>
          </w:tcPr>
          <w:p w:rsidR="00D65775" w:rsidRPr="00E245B2" w:rsidRDefault="00D65775" w:rsidP="00D65775">
            <w:pPr>
              <w:tabs>
                <w:tab w:val="left" w:pos="993"/>
              </w:tabs>
              <w:spacing w:line="360" w:lineRule="auto"/>
              <w:ind w:left="-119" w:firstLine="283"/>
              <w:jc w:val="left"/>
              <w:outlineLvl w:val="1"/>
              <w:rPr>
                <w:szCs w:val="28"/>
              </w:rPr>
            </w:pPr>
          </w:p>
        </w:tc>
        <w:tc>
          <w:tcPr>
            <w:tcW w:w="236" w:type="dxa"/>
          </w:tcPr>
          <w:p w:rsidR="00D65775" w:rsidRPr="00E245B2" w:rsidRDefault="00D65775" w:rsidP="00D65775">
            <w:pPr>
              <w:tabs>
                <w:tab w:val="left" w:pos="993"/>
              </w:tabs>
              <w:spacing w:line="360" w:lineRule="auto"/>
              <w:ind w:left="-119" w:firstLine="119"/>
              <w:outlineLvl w:val="1"/>
              <w:rPr>
                <w:rFonts w:eastAsia="MS Gothic"/>
                <w:bCs/>
                <w:szCs w:val="28"/>
              </w:rPr>
            </w:pPr>
          </w:p>
        </w:tc>
        <w:tc>
          <w:tcPr>
            <w:tcW w:w="8728" w:type="dxa"/>
            <w:gridSpan w:val="3"/>
          </w:tcPr>
          <w:p w:rsidR="00D65775" w:rsidRPr="00E245B2" w:rsidRDefault="00D27D34" w:rsidP="00AE648A">
            <w:pPr>
              <w:tabs>
                <w:tab w:val="left" w:pos="150"/>
                <w:tab w:val="left" w:pos="803"/>
                <w:tab w:val="left" w:pos="993"/>
              </w:tabs>
              <w:spacing w:line="360" w:lineRule="auto"/>
              <w:ind w:firstLine="94"/>
              <w:outlineLvl w:val="1"/>
              <w:rPr>
                <w:rFonts w:eastAsia="MS Gothic"/>
                <w:bCs/>
                <w:szCs w:val="28"/>
              </w:rPr>
            </w:pPr>
            <w:r w:rsidRPr="00E245B2">
              <w:rPr>
                <w:bCs/>
                <w:szCs w:val="28"/>
              </w:rPr>
              <w:t xml:space="preserve"> </w:t>
            </w:r>
            <w:r w:rsidR="00D65775" w:rsidRPr="00E245B2">
              <w:rPr>
                <w:bCs/>
                <w:szCs w:val="28"/>
              </w:rPr>
              <w:t>3.3.1</w:t>
            </w:r>
            <w:r w:rsidRPr="00E245B2">
              <w:rPr>
                <w:bCs/>
                <w:szCs w:val="28"/>
              </w:rPr>
              <w:t xml:space="preserve"> </w:t>
            </w:r>
            <w:r w:rsidR="00D65775" w:rsidRPr="00E245B2">
              <w:rPr>
                <w:bCs/>
                <w:szCs w:val="28"/>
              </w:rPr>
              <w:t xml:space="preserve"> Изменения в законодательстве</w:t>
            </w:r>
            <w:r w:rsidR="00EB1569" w:rsidRPr="00E245B2">
              <w:rPr>
                <w:bCs/>
                <w:szCs w:val="28"/>
              </w:rPr>
              <w:t>……</w:t>
            </w:r>
            <w:r w:rsidR="00F97035" w:rsidRPr="00E245B2">
              <w:rPr>
                <w:bCs/>
                <w:szCs w:val="28"/>
              </w:rPr>
              <w:t>.</w:t>
            </w:r>
            <w:r w:rsidRPr="00E245B2">
              <w:rPr>
                <w:bCs/>
                <w:szCs w:val="28"/>
              </w:rPr>
              <w:t>……</w:t>
            </w:r>
            <w:r w:rsidR="00EB1569" w:rsidRPr="00E245B2">
              <w:rPr>
                <w:bCs/>
                <w:szCs w:val="28"/>
              </w:rPr>
              <w:t>…………</w:t>
            </w:r>
            <w:r w:rsidR="00AE648A">
              <w:rPr>
                <w:bCs/>
                <w:szCs w:val="28"/>
              </w:rPr>
              <w:t>.....</w:t>
            </w:r>
            <w:r w:rsidRPr="00E245B2">
              <w:rPr>
                <w:bCs/>
                <w:szCs w:val="28"/>
              </w:rPr>
              <w:t>.</w:t>
            </w:r>
            <w:r w:rsidR="00EB1569" w:rsidRPr="00E245B2">
              <w:rPr>
                <w:bCs/>
                <w:szCs w:val="28"/>
              </w:rPr>
              <w:t>..</w:t>
            </w:r>
            <w:r w:rsidR="00B075CE" w:rsidRPr="00E245B2">
              <w:rPr>
                <w:bCs/>
                <w:szCs w:val="28"/>
              </w:rPr>
              <w:t>…………</w:t>
            </w:r>
          </w:p>
        </w:tc>
        <w:tc>
          <w:tcPr>
            <w:tcW w:w="398" w:type="dxa"/>
            <w:gridSpan w:val="2"/>
            <w:vAlign w:val="bottom"/>
          </w:tcPr>
          <w:p w:rsidR="00D65775" w:rsidRPr="00E245B2" w:rsidRDefault="00B075CE" w:rsidP="00D65775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80</w:t>
            </w:r>
          </w:p>
        </w:tc>
      </w:tr>
      <w:tr w:rsidR="00D65775" w:rsidRPr="00E245B2" w:rsidTr="00EB1569">
        <w:trPr>
          <w:trHeight w:val="416"/>
        </w:trPr>
        <w:tc>
          <w:tcPr>
            <w:tcW w:w="272" w:type="dxa"/>
          </w:tcPr>
          <w:p w:rsidR="00D65775" w:rsidRPr="00E245B2" w:rsidRDefault="00D65775" w:rsidP="00D65775">
            <w:pPr>
              <w:tabs>
                <w:tab w:val="left" w:pos="993"/>
              </w:tabs>
              <w:spacing w:line="360" w:lineRule="auto"/>
              <w:ind w:left="-119" w:firstLine="283"/>
              <w:jc w:val="left"/>
              <w:outlineLvl w:val="1"/>
              <w:rPr>
                <w:szCs w:val="28"/>
              </w:rPr>
            </w:pPr>
          </w:p>
        </w:tc>
        <w:tc>
          <w:tcPr>
            <w:tcW w:w="236" w:type="dxa"/>
          </w:tcPr>
          <w:p w:rsidR="00D65775" w:rsidRPr="00E245B2" w:rsidRDefault="00D65775" w:rsidP="00D65775">
            <w:pPr>
              <w:tabs>
                <w:tab w:val="left" w:pos="993"/>
              </w:tabs>
              <w:spacing w:line="360" w:lineRule="auto"/>
              <w:ind w:left="-119" w:firstLine="119"/>
              <w:outlineLvl w:val="1"/>
              <w:rPr>
                <w:rFonts w:eastAsia="MS Gothic"/>
                <w:bCs/>
                <w:szCs w:val="28"/>
              </w:rPr>
            </w:pPr>
          </w:p>
        </w:tc>
        <w:tc>
          <w:tcPr>
            <w:tcW w:w="8728" w:type="dxa"/>
            <w:gridSpan w:val="3"/>
          </w:tcPr>
          <w:p w:rsidR="00D65775" w:rsidRPr="00E245B2" w:rsidRDefault="00AE648A" w:rsidP="005076A8">
            <w:pPr>
              <w:tabs>
                <w:tab w:val="left" w:pos="236"/>
                <w:tab w:val="left" w:pos="1134"/>
              </w:tabs>
              <w:suppressAutoHyphens/>
              <w:spacing w:line="360" w:lineRule="auto"/>
              <w:ind w:left="378" w:hanging="284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</w:t>
            </w:r>
            <w:r w:rsidR="00D65775" w:rsidRPr="00E245B2">
              <w:rPr>
                <w:bCs/>
                <w:szCs w:val="28"/>
              </w:rPr>
              <w:t>3.3.2</w:t>
            </w:r>
            <w:r w:rsidR="00D27D34" w:rsidRPr="00E245B2">
              <w:rPr>
                <w:bCs/>
                <w:szCs w:val="28"/>
              </w:rPr>
              <w:t xml:space="preserve"> </w:t>
            </w:r>
            <w:r w:rsidR="005076A8">
              <w:rPr>
                <w:bCs/>
                <w:szCs w:val="28"/>
              </w:rPr>
              <w:t xml:space="preserve"> </w:t>
            </w:r>
            <w:r w:rsidR="00D65775" w:rsidRPr="00E245B2">
              <w:rPr>
                <w:bCs/>
                <w:szCs w:val="28"/>
              </w:rPr>
              <w:t>Структурные изменения</w:t>
            </w:r>
            <w:r>
              <w:rPr>
                <w:bCs/>
                <w:szCs w:val="28"/>
              </w:rPr>
              <w:t>………</w:t>
            </w:r>
            <w:r w:rsidR="005076A8">
              <w:rPr>
                <w:bCs/>
                <w:szCs w:val="28"/>
              </w:rPr>
              <w:t>………</w:t>
            </w:r>
            <w:r w:rsidR="00EB1569" w:rsidRPr="00E245B2">
              <w:rPr>
                <w:bCs/>
                <w:szCs w:val="28"/>
              </w:rPr>
              <w:t>…..</w:t>
            </w:r>
            <w:r w:rsidR="00B075CE" w:rsidRPr="00E245B2">
              <w:rPr>
                <w:bCs/>
                <w:szCs w:val="28"/>
              </w:rPr>
              <w:t>…………</w:t>
            </w:r>
            <w:r w:rsidR="005076A8">
              <w:rPr>
                <w:bCs/>
                <w:szCs w:val="28"/>
              </w:rPr>
              <w:t>…...………</w:t>
            </w:r>
            <w:r w:rsidR="00B075CE" w:rsidRPr="00E245B2">
              <w:rPr>
                <w:bCs/>
                <w:szCs w:val="28"/>
              </w:rPr>
              <w:t>..</w:t>
            </w:r>
          </w:p>
        </w:tc>
        <w:tc>
          <w:tcPr>
            <w:tcW w:w="398" w:type="dxa"/>
            <w:gridSpan w:val="2"/>
            <w:vAlign w:val="bottom"/>
          </w:tcPr>
          <w:p w:rsidR="00D65775" w:rsidRPr="00E245B2" w:rsidRDefault="00B075CE" w:rsidP="00D65775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81</w:t>
            </w:r>
          </w:p>
        </w:tc>
      </w:tr>
      <w:tr w:rsidR="00D65775" w:rsidRPr="00E245B2" w:rsidTr="00EB1569">
        <w:trPr>
          <w:trHeight w:val="416"/>
        </w:trPr>
        <w:tc>
          <w:tcPr>
            <w:tcW w:w="272" w:type="dxa"/>
          </w:tcPr>
          <w:p w:rsidR="00D65775" w:rsidRPr="00E245B2" w:rsidRDefault="00D65775" w:rsidP="00D65775">
            <w:pPr>
              <w:tabs>
                <w:tab w:val="left" w:pos="993"/>
              </w:tabs>
              <w:spacing w:line="360" w:lineRule="auto"/>
              <w:ind w:left="-119" w:firstLine="283"/>
              <w:jc w:val="left"/>
              <w:outlineLvl w:val="1"/>
              <w:rPr>
                <w:szCs w:val="28"/>
              </w:rPr>
            </w:pPr>
          </w:p>
        </w:tc>
        <w:tc>
          <w:tcPr>
            <w:tcW w:w="236" w:type="dxa"/>
          </w:tcPr>
          <w:p w:rsidR="00D65775" w:rsidRPr="00E245B2" w:rsidRDefault="00D65775" w:rsidP="00D65775">
            <w:pPr>
              <w:tabs>
                <w:tab w:val="left" w:pos="993"/>
              </w:tabs>
              <w:spacing w:line="360" w:lineRule="auto"/>
              <w:ind w:left="-119" w:firstLine="119"/>
              <w:outlineLvl w:val="1"/>
              <w:rPr>
                <w:rFonts w:eastAsia="MS Gothic"/>
                <w:bCs/>
                <w:szCs w:val="28"/>
              </w:rPr>
            </w:pPr>
          </w:p>
        </w:tc>
        <w:tc>
          <w:tcPr>
            <w:tcW w:w="8728" w:type="dxa"/>
            <w:gridSpan w:val="3"/>
          </w:tcPr>
          <w:p w:rsidR="00D65775" w:rsidRPr="00E245B2" w:rsidRDefault="00AE648A" w:rsidP="00F97035">
            <w:pPr>
              <w:spacing w:line="360" w:lineRule="auto"/>
              <w:ind w:left="94" w:firstLine="0"/>
              <w:rPr>
                <w:bCs/>
                <w:iCs/>
                <w:szCs w:val="28"/>
                <w:lang w:bidi="ru-RU"/>
              </w:rPr>
            </w:pPr>
            <w:r>
              <w:rPr>
                <w:bCs/>
                <w:iCs/>
                <w:szCs w:val="28"/>
                <w:lang w:bidi="ru-RU"/>
              </w:rPr>
              <w:t xml:space="preserve"> </w:t>
            </w:r>
            <w:r w:rsidR="00D65775" w:rsidRPr="00E245B2">
              <w:rPr>
                <w:bCs/>
                <w:iCs/>
                <w:szCs w:val="28"/>
                <w:lang w:bidi="ru-RU"/>
              </w:rPr>
              <w:t xml:space="preserve">3.3.3 </w:t>
            </w:r>
            <w:r w:rsidR="00D27D34" w:rsidRPr="00E245B2">
              <w:rPr>
                <w:bCs/>
                <w:iCs/>
                <w:szCs w:val="28"/>
                <w:lang w:bidi="ru-RU"/>
              </w:rPr>
              <w:t xml:space="preserve"> </w:t>
            </w:r>
            <w:r w:rsidR="00D65775" w:rsidRPr="00E245B2">
              <w:rPr>
                <w:bCs/>
                <w:iCs/>
                <w:szCs w:val="28"/>
                <w:lang w:bidi="ru-RU"/>
              </w:rPr>
              <w:t>Изменения, направленные на решение кадровых проблем</w:t>
            </w:r>
            <w:r w:rsidR="00EB1569" w:rsidRPr="00E245B2">
              <w:rPr>
                <w:bCs/>
                <w:iCs/>
                <w:szCs w:val="28"/>
                <w:lang w:bidi="ru-RU"/>
              </w:rPr>
              <w:t>….</w:t>
            </w:r>
            <w:r>
              <w:rPr>
                <w:bCs/>
                <w:iCs/>
                <w:szCs w:val="28"/>
                <w:lang w:bidi="ru-RU"/>
              </w:rPr>
              <w:t>..</w:t>
            </w:r>
            <w:r w:rsidR="00EB1569" w:rsidRPr="00E245B2">
              <w:rPr>
                <w:bCs/>
                <w:iCs/>
                <w:szCs w:val="28"/>
                <w:lang w:bidi="ru-RU"/>
              </w:rPr>
              <w:t>.</w:t>
            </w:r>
            <w:r w:rsidR="00F97035" w:rsidRPr="00E245B2">
              <w:rPr>
                <w:bCs/>
                <w:iCs/>
                <w:szCs w:val="28"/>
                <w:lang w:bidi="ru-RU"/>
              </w:rPr>
              <w:t>.</w:t>
            </w:r>
            <w:r w:rsidR="00EB1569" w:rsidRPr="00E245B2">
              <w:rPr>
                <w:bCs/>
                <w:iCs/>
                <w:szCs w:val="28"/>
                <w:lang w:bidi="ru-RU"/>
              </w:rPr>
              <w:t>.</w:t>
            </w:r>
            <w:r w:rsidR="00B075CE" w:rsidRPr="00E245B2">
              <w:rPr>
                <w:bCs/>
                <w:iCs/>
                <w:szCs w:val="28"/>
                <w:lang w:bidi="ru-RU"/>
              </w:rPr>
              <w:t>..</w:t>
            </w:r>
          </w:p>
        </w:tc>
        <w:tc>
          <w:tcPr>
            <w:tcW w:w="398" w:type="dxa"/>
            <w:gridSpan w:val="2"/>
            <w:vAlign w:val="bottom"/>
          </w:tcPr>
          <w:p w:rsidR="00D65775" w:rsidRPr="00E245B2" w:rsidRDefault="00B075CE" w:rsidP="00D65775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85</w:t>
            </w:r>
          </w:p>
        </w:tc>
      </w:tr>
      <w:tr w:rsidR="00D65775" w:rsidRPr="00E245B2" w:rsidTr="00EB1569">
        <w:trPr>
          <w:trHeight w:val="416"/>
        </w:trPr>
        <w:tc>
          <w:tcPr>
            <w:tcW w:w="272" w:type="dxa"/>
          </w:tcPr>
          <w:p w:rsidR="00D65775" w:rsidRPr="00E245B2" w:rsidRDefault="00D65775" w:rsidP="00D65775">
            <w:pPr>
              <w:tabs>
                <w:tab w:val="left" w:pos="993"/>
              </w:tabs>
              <w:spacing w:line="360" w:lineRule="auto"/>
              <w:ind w:left="-119" w:firstLine="283"/>
              <w:jc w:val="left"/>
              <w:outlineLvl w:val="1"/>
              <w:rPr>
                <w:szCs w:val="28"/>
              </w:rPr>
            </w:pPr>
          </w:p>
        </w:tc>
        <w:tc>
          <w:tcPr>
            <w:tcW w:w="236" w:type="dxa"/>
          </w:tcPr>
          <w:p w:rsidR="00D65775" w:rsidRPr="00E245B2" w:rsidRDefault="00D65775" w:rsidP="00D65775">
            <w:pPr>
              <w:tabs>
                <w:tab w:val="left" w:pos="993"/>
              </w:tabs>
              <w:spacing w:line="360" w:lineRule="auto"/>
              <w:ind w:left="-119" w:firstLine="119"/>
              <w:outlineLvl w:val="1"/>
              <w:rPr>
                <w:rFonts w:eastAsia="MS Gothic"/>
                <w:bCs/>
                <w:szCs w:val="28"/>
              </w:rPr>
            </w:pPr>
          </w:p>
        </w:tc>
        <w:tc>
          <w:tcPr>
            <w:tcW w:w="8728" w:type="dxa"/>
            <w:gridSpan w:val="3"/>
          </w:tcPr>
          <w:p w:rsidR="00D65775" w:rsidRPr="00E245B2" w:rsidRDefault="00AE648A" w:rsidP="00F97035">
            <w:pPr>
              <w:tabs>
                <w:tab w:val="left" w:pos="1134"/>
              </w:tabs>
              <w:suppressAutoHyphens/>
              <w:spacing w:line="360" w:lineRule="auto"/>
              <w:ind w:left="94" w:firstLine="0"/>
              <w:rPr>
                <w:bCs/>
                <w:szCs w:val="28"/>
              </w:rPr>
            </w:pPr>
            <w:r>
              <w:rPr>
                <w:szCs w:val="28"/>
              </w:rPr>
              <w:t xml:space="preserve"> </w:t>
            </w:r>
            <w:r w:rsidR="00D65775" w:rsidRPr="00E245B2">
              <w:rPr>
                <w:szCs w:val="28"/>
              </w:rPr>
              <w:t xml:space="preserve">3.3.4 </w:t>
            </w:r>
            <w:r w:rsidR="00D27D34" w:rsidRPr="00E245B2">
              <w:rPr>
                <w:szCs w:val="28"/>
              </w:rPr>
              <w:t xml:space="preserve"> </w:t>
            </w:r>
            <w:r w:rsidR="00D65775" w:rsidRPr="00E245B2">
              <w:rPr>
                <w:szCs w:val="28"/>
              </w:rPr>
              <w:t>Создание мобильного подразделения</w:t>
            </w:r>
            <w:r w:rsidR="00EB1569" w:rsidRPr="00E245B2">
              <w:rPr>
                <w:szCs w:val="28"/>
              </w:rPr>
              <w:t>……………...</w:t>
            </w:r>
            <w:r>
              <w:rPr>
                <w:szCs w:val="28"/>
              </w:rPr>
              <w:t>...</w:t>
            </w:r>
            <w:r w:rsidR="00B075CE" w:rsidRPr="00E245B2">
              <w:rPr>
                <w:szCs w:val="28"/>
              </w:rPr>
              <w:t>……………</w:t>
            </w:r>
          </w:p>
        </w:tc>
        <w:tc>
          <w:tcPr>
            <w:tcW w:w="398" w:type="dxa"/>
            <w:gridSpan w:val="2"/>
            <w:vAlign w:val="bottom"/>
          </w:tcPr>
          <w:p w:rsidR="00D65775" w:rsidRPr="00E245B2" w:rsidRDefault="00B075CE" w:rsidP="00027F4E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8</w:t>
            </w:r>
            <w:r w:rsidR="00027F4E">
              <w:rPr>
                <w:szCs w:val="28"/>
              </w:rPr>
              <w:t>7</w:t>
            </w:r>
          </w:p>
        </w:tc>
      </w:tr>
      <w:tr w:rsidR="002923D4" w:rsidRPr="00E245B2" w:rsidTr="00D65775">
        <w:trPr>
          <w:trHeight w:val="416"/>
        </w:trPr>
        <w:tc>
          <w:tcPr>
            <w:tcW w:w="9236" w:type="dxa"/>
            <w:gridSpan w:val="5"/>
          </w:tcPr>
          <w:p w:rsidR="002923D4" w:rsidRPr="00E245B2" w:rsidRDefault="002923D4" w:rsidP="00CD58DC">
            <w:pPr>
              <w:suppressAutoHyphens/>
              <w:spacing w:line="360" w:lineRule="auto"/>
              <w:ind w:left="-119" w:firstLine="0"/>
              <w:jc w:val="left"/>
              <w:rPr>
                <w:bCs/>
                <w:szCs w:val="28"/>
              </w:rPr>
            </w:pPr>
            <w:r w:rsidRPr="00E245B2">
              <w:rPr>
                <w:szCs w:val="28"/>
              </w:rPr>
              <w:t>Заключение</w:t>
            </w:r>
            <w:r w:rsidR="00CD58DC" w:rsidRPr="00E245B2">
              <w:rPr>
                <w:szCs w:val="28"/>
              </w:rPr>
              <w:t>………………………………………………………………………..</w:t>
            </w:r>
          </w:p>
        </w:tc>
        <w:tc>
          <w:tcPr>
            <w:tcW w:w="398" w:type="dxa"/>
            <w:gridSpan w:val="2"/>
            <w:vAlign w:val="bottom"/>
          </w:tcPr>
          <w:p w:rsidR="002923D4" w:rsidRPr="00E245B2" w:rsidRDefault="00B075CE" w:rsidP="00500A72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88</w:t>
            </w:r>
          </w:p>
        </w:tc>
      </w:tr>
      <w:tr w:rsidR="002923D4" w:rsidRPr="00E245B2" w:rsidTr="00D65775">
        <w:trPr>
          <w:trHeight w:val="416"/>
        </w:trPr>
        <w:tc>
          <w:tcPr>
            <w:tcW w:w="9236" w:type="dxa"/>
            <w:gridSpan w:val="5"/>
          </w:tcPr>
          <w:p w:rsidR="002923D4" w:rsidRPr="00E245B2" w:rsidRDefault="002923D4" w:rsidP="00CD58DC">
            <w:pPr>
              <w:suppressAutoHyphens/>
              <w:spacing w:line="360" w:lineRule="auto"/>
              <w:ind w:left="-119" w:firstLine="0"/>
              <w:jc w:val="left"/>
              <w:rPr>
                <w:szCs w:val="28"/>
              </w:rPr>
            </w:pPr>
            <w:r w:rsidRPr="00E245B2">
              <w:rPr>
                <w:szCs w:val="28"/>
              </w:rPr>
              <w:t>Список использованных источников</w:t>
            </w:r>
            <w:r w:rsidR="00CD58DC" w:rsidRPr="00E245B2">
              <w:rPr>
                <w:szCs w:val="28"/>
              </w:rPr>
              <w:t>……………………………………………</w:t>
            </w:r>
          </w:p>
        </w:tc>
        <w:tc>
          <w:tcPr>
            <w:tcW w:w="398" w:type="dxa"/>
            <w:gridSpan w:val="2"/>
            <w:vAlign w:val="bottom"/>
          </w:tcPr>
          <w:p w:rsidR="002923D4" w:rsidRPr="00E245B2" w:rsidRDefault="000D7E00" w:rsidP="00500A72">
            <w:pPr>
              <w:spacing w:line="360" w:lineRule="auto"/>
              <w:ind w:left="-149" w:right="-119" w:hanging="406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9</w:t>
            </w:r>
            <w:r w:rsidR="00B075CE" w:rsidRPr="00E245B2">
              <w:rPr>
                <w:szCs w:val="28"/>
              </w:rPr>
              <w:t>1</w:t>
            </w:r>
          </w:p>
        </w:tc>
      </w:tr>
    </w:tbl>
    <w:p w:rsidR="00EB03A1" w:rsidRPr="00E245B2" w:rsidRDefault="00EB03A1" w:rsidP="00EB03A1">
      <w:pPr>
        <w:pStyle w:val="1"/>
        <w:spacing w:after="0"/>
        <w:ind w:firstLine="0"/>
        <w:rPr>
          <w:b w:val="0"/>
          <w:sz w:val="26"/>
          <w:szCs w:val="26"/>
        </w:rPr>
      </w:pPr>
      <w:bookmarkStart w:id="0" w:name="_Toc324095054"/>
      <w:bookmarkStart w:id="1" w:name="_Toc151998661"/>
      <w:r w:rsidRPr="00E245B2">
        <w:rPr>
          <w:b w:val="0"/>
          <w:sz w:val="26"/>
          <w:szCs w:val="26"/>
        </w:rPr>
        <w:br w:type="page"/>
      </w:r>
    </w:p>
    <w:p w:rsidR="002934D2" w:rsidRPr="00E245B2" w:rsidRDefault="002934D2" w:rsidP="00EB03A1">
      <w:pPr>
        <w:pStyle w:val="1"/>
        <w:spacing w:after="0"/>
        <w:ind w:firstLine="0"/>
        <w:rPr>
          <w:b w:val="0"/>
          <w:sz w:val="26"/>
          <w:szCs w:val="26"/>
        </w:rPr>
      </w:pPr>
      <w:r w:rsidRPr="00E245B2">
        <w:rPr>
          <w:b w:val="0"/>
          <w:sz w:val="26"/>
          <w:szCs w:val="26"/>
        </w:rPr>
        <w:lastRenderedPageBreak/>
        <w:t>ВВЕДЕНИЕ</w:t>
      </w:r>
    </w:p>
    <w:p w:rsidR="002934D2" w:rsidRPr="00E245B2" w:rsidRDefault="002934D2" w:rsidP="002934D2">
      <w:pPr>
        <w:spacing w:line="360" w:lineRule="auto"/>
        <w:rPr>
          <w:sz w:val="26"/>
          <w:szCs w:val="26"/>
        </w:rPr>
      </w:pPr>
    </w:p>
    <w:bookmarkEnd w:id="0"/>
    <w:p w:rsidR="002C5234" w:rsidRPr="00E245B2" w:rsidRDefault="002C5234" w:rsidP="002C5234">
      <w:pPr>
        <w:pStyle w:val="1"/>
        <w:spacing w:after="0"/>
        <w:jc w:val="both"/>
        <w:rPr>
          <w:b w:val="0"/>
          <w:spacing w:val="0"/>
          <w:sz w:val="28"/>
          <w:szCs w:val="28"/>
        </w:rPr>
      </w:pPr>
      <w:r w:rsidRPr="00E245B2">
        <w:rPr>
          <w:b w:val="0"/>
          <w:spacing w:val="0"/>
          <w:sz w:val="28"/>
          <w:szCs w:val="28"/>
        </w:rPr>
        <w:t xml:space="preserve">В современном российском обществе происходит сложный </w:t>
      </w:r>
      <w:r w:rsidR="00EB3235" w:rsidRPr="00E245B2">
        <w:rPr>
          <w:b w:val="0"/>
          <w:spacing w:val="0"/>
          <w:sz w:val="28"/>
          <w:szCs w:val="28"/>
        </w:rPr>
        <w:t xml:space="preserve">                                  </w:t>
      </w:r>
      <w:r w:rsidRPr="00E245B2">
        <w:rPr>
          <w:b w:val="0"/>
          <w:spacing w:val="0"/>
          <w:sz w:val="28"/>
          <w:szCs w:val="28"/>
        </w:rPr>
        <w:t xml:space="preserve">и противоречивый процесс становления местного самоуправления как института народовластия и гражданского общества. Реализация основных положений новой редакции федерального закона от </w:t>
      </w:r>
      <w:r w:rsidR="00D27D34" w:rsidRPr="00E245B2">
        <w:rPr>
          <w:b w:val="0"/>
          <w:spacing w:val="0"/>
          <w:sz w:val="28"/>
          <w:szCs w:val="28"/>
        </w:rPr>
        <w:t>0</w:t>
      </w:r>
      <w:r w:rsidRPr="00E245B2">
        <w:rPr>
          <w:b w:val="0"/>
          <w:spacing w:val="0"/>
          <w:sz w:val="28"/>
          <w:szCs w:val="28"/>
        </w:rPr>
        <w:t>6</w:t>
      </w:r>
      <w:r w:rsidR="00D27D34" w:rsidRPr="00E245B2">
        <w:rPr>
          <w:b w:val="0"/>
          <w:spacing w:val="0"/>
          <w:sz w:val="28"/>
          <w:szCs w:val="28"/>
        </w:rPr>
        <w:t>.10.</w:t>
      </w:r>
      <w:r w:rsidRPr="00E245B2">
        <w:rPr>
          <w:b w:val="0"/>
          <w:spacing w:val="0"/>
          <w:sz w:val="28"/>
          <w:szCs w:val="28"/>
        </w:rPr>
        <w:t xml:space="preserve">2003 </w:t>
      </w:r>
      <w:r w:rsidR="00C26173" w:rsidRPr="00E245B2">
        <w:rPr>
          <w:b w:val="0"/>
          <w:spacing w:val="0"/>
          <w:sz w:val="28"/>
          <w:szCs w:val="28"/>
        </w:rPr>
        <w:t xml:space="preserve">№ 131-ФЗ </w:t>
      </w:r>
      <w:r w:rsidR="00D63330" w:rsidRPr="00E245B2">
        <w:rPr>
          <w:b w:val="0"/>
          <w:spacing w:val="0"/>
          <w:sz w:val="28"/>
          <w:szCs w:val="28"/>
        </w:rPr>
        <w:t>«</w:t>
      </w:r>
      <w:r w:rsidRPr="00E245B2">
        <w:rPr>
          <w:b w:val="0"/>
          <w:spacing w:val="0"/>
          <w:sz w:val="28"/>
          <w:szCs w:val="28"/>
        </w:rPr>
        <w:t xml:space="preserve">Об общих принципах организации местного самоуправления в Российской </w:t>
      </w:r>
      <w:proofErr w:type="gramStart"/>
      <w:r w:rsidRPr="00E245B2">
        <w:rPr>
          <w:b w:val="0"/>
          <w:spacing w:val="0"/>
          <w:sz w:val="28"/>
          <w:szCs w:val="28"/>
        </w:rPr>
        <w:t>Федерации</w:t>
      </w:r>
      <w:r w:rsidR="00D63330" w:rsidRPr="00E245B2">
        <w:rPr>
          <w:b w:val="0"/>
          <w:spacing w:val="0"/>
          <w:sz w:val="28"/>
          <w:szCs w:val="28"/>
        </w:rPr>
        <w:t>»</w:t>
      </w:r>
      <w:r w:rsidRPr="00E245B2">
        <w:rPr>
          <w:b w:val="0"/>
          <w:spacing w:val="0"/>
          <w:sz w:val="28"/>
          <w:szCs w:val="28"/>
        </w:rPr>
        <w:t xml:space="preserve"> </w:t>
      </w:r>
      <w:r w:rsidR="00EB3235" w:rsidRPr="00E245B2">
        <w:rPr>
          <w:b w:val="0"/>
          <w:spacing w:val="0"/>
          <w:sz w:val="28"/>
          <w:szCs w:val="28"/>
        </w:rPr>
        <w:t xml:space="preserve">  </w:t>
      </w:r>
      <w:proofErr w:type="gramEnd"/>
      <w:r w:rsidR="00EB3235" w:rsidRPr="00E245B2">
        <w:rPr>
          <w:b w:val="0"/>
          <w:spacing w:val="0"/>
          <w:sz w:val="28"/>
          <w:szCs w:val="28"/>
        </w:rPr>
        <w:t xml:space="preserve">           </w:t>
      </w:r>
      <w:r w:rsidRPr="00E245B2">
        <w:rPr>
          <w:b w:val="0"/>
          <w:spacing w:val="0"/>
          <w:sz w:val="28"/>
          <w:szCs w:val="28"/>
        </w:rPr>
        <w:t>на территории Архангельской области обеспечила реформирование системы местного самоуправления. В результате в регионе сформирована новая модель территориальной организации местного самоуправления, уточнены вопросы местного значения для различных типов муниципальных образований, совершенствуется структура органов местного самоуправления. Вместе с тем</w:t>
      </w:r>
      <w:r w:rsidR="00EB3235" w:rsidRPr="00E245B2">
        <w:rPr>
          <w:b w:val="0"/>
          <w:spacing w:val="0"/>
          <w:sz w:val="28"/>
          <w:szCs w:val="28"/>
        </w:rPr>
        <w:t>,</w:t>
      </w:r>
      <w:r w:rsidRPr="00E245B2">
        <w:rPr>
          <w:b w:val="0"/>
          <w:spacing w:val="0"/>
          <w:sz w:val="28"/>
          <w:szCs w:val="28"/>
        </w:rPr>
        <w:t xml:space="preserve"> проведение реформы местного самоуправления в Архангельской области обуславливает необходимость повышения эффективности органов муниципальной власти и управления по максимальному использованию потенциала местного самоуправления для решения социально-экономических проблем в муниципальных образованиях. Не менее злободневными остаются вопросы развития форм самоорганизации населения в сельских населенных пунктах, использования институтов непосредственной демократии</w:t>
      </w:r>
      <w:r w:rsidR="00EB3235" w:rsidRPr="00E245B2">
        <w:rPr>
          <w:b w:val="0"/>
          <w:spacing w:val="0"/>
          <w:sz w:val="28"/>
          <w:szCs w:val="28"/>
        </w:rPr>
        <w:t xml:space="preserve">                              </w:t>
      </w:r>
      <w:r w:rsidRPr="00E245B2">
        <w:rPr>
          <w:b w:val="0"/>
          <w:spacing w:val="0"/>
          <w:sz w:val="28"/>
          <w:szCs w:val="28"/>
        </w:rPr>
        <w:t xml:space="preserve"> и опосредованного участия граждан в осуществлении местного самоуправления.</w:t>
      </w:r>
    </w:p>
    <w:p w:rsidR="009744C1" w:rsidRPr="00E245B2" w:rsidRDefault="009744C1" w:rsidP="009744C1">
      <w:pPr>
        <w:pStyle w:val="1"/>
        <w:spacing w:after="0"/>
        <w:jc w:val="both"/>
        <w:rPr>
          <w:b w:val="0"/>
          <w:spacing w:val="0"/>
          <w:sz w:val="28"/>
          <w:szCs w:val="28"/>
        </w:rPr>
      </w:pPr>
      <w:r w:rsidRPr="00E245B2">
        <w:rPr>
          <w:b w:val="0"/>
          <w:spacing w:val="0"/>
          <w:sz w:val="28"/>
          <w:szCs w:val="28"/>
        </w:rPr>
        <w:t>Местное с</w:t>
      </w:r>
      <w:r w:rsidR="009F1ADA" w:rsidRPr="00E245B2">
        <w:rPr>
          <w:b w:val="0"/>
          <w:spacing w:val="0"/>
          <w:sz w:val="28"/>
          <w:szCs w:val="28"/>
        </w:rPr>
        <w:t>амоуправление</w:t>
      </w:r>
      <w:r w:rsidRPr="00E245B2">
        <w:rPr>
          <w:b w:val="0"/>
          <w:spacing w:val="0"/>
          <w:sz w:val="28"/>
          <w:szCs w:val="28"/>
        </w:rPr>
        <w:t xml:space="preserve"> представляет собой форму народовластия</w:t>
      </w:r>
      <w:r w:rsidR="00EB3235" w:rsidRPr="00E245B2">
        <w:rPr>
          <w:b w:val="0"/>
          <w:spacing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245B2">
        <w:rPr>
          <w:b w:val="0"/>
          <w:spacing w:val="0"/>
          <w:sz w:val="28"/>
          <w:szCs w:val="28"/>
        </w:rPr>
        <w:t xml:space="preserve"> и одновременно рассматривается как один из основных институтов гражданского общества. Речь идет о самостоятельной и под свою ответственность деятельности населения в границах определенной территории</w:t>
      </w:r>
      <w:r w:rsidR="009F1ADA" w:rsidRPr="00E245B2">
        <w:rPr>
          <w:b w:val="0"/>
          <w:spacing w:val="0"/>
          <w:sz w:val="28"/>
          <w:szCs w:val="28"/>
        </w:rPr>
        <w:t>, которая направлена на</w:t>
      </w:r>
      <w:r w:rsidRPr="00E245B2">
        <w:rPr>
          <w:b w:val="0"/>
          <w:spacing w:val="0"/>
          <w:sz w:val="28"/>
          <w:szCs w:val="28"/>
        </w:rPr>
        <w:t xml:space="preserve"> решение вопросов местного значения, непосредственно </w:t>
      </w:r>
      <w:r w:rsidR="00EB3235" w:rsidRPr="00E245B2">
        <w:rPr>
          <w:b w:val="0"/>
          <w:spacing w:val="0"/>
          <w:sz w:val="28"/>
          <w:szCs w:val="28"/>
        </w:rPr>
        <w:t xml:space="preserve">                          </w:t>
      </w:r>
      <w:r w:rsidRPr="00E245B2">
        <w:rPr>
          <w:b w:val="0"/>
          <w:spacing w:val="0"/>
          <w:sz w:val="28"/>
          <w:szCs w:val="28"/>
        </w:rPr>
        <w:t>и (или) через органы местного самоуправления</w:t>
      </w:r>
      <w:r w:rsidR="009F1ADA" w:rsidRPr="00E245B2">
        <w:rPr>
          <w:b w:val="0"/>
          <w:spacing w:val="0"/>
          <w:sz w:val="28"/>
          <w:szCs w:val="28"/>
        </w:rPr>
        <w:t>. При этом</w:t>
      </w:r>
      <w:r w:rsidRPr="00E245B2">
        <w:rPr>
          <w:b w:val="0"/>
          <w:spacing w:val="0"/>
          <w:sz w:val="28"/>
          <w:szCs w:val="28"/>
        </w:rPr>
        <w:t xml:space="preserve"> </w:t>
      </w:r>
      <w:r w:rsidR="00EB3235" w:rsidRPr="00E245B2">
        <w:rPr>
          <w:b w:val="0"/>
          <w:spacing w:val="0"/>
          <w:sz w:val="28"/>
          <w:szCs w:val="28"/>
        </w:rPr>
        <w:t>должны учитываются ин</w:t>
      </w:r>
      <w:r w:rsidRPr="00E245B2">
        <w:rPr>
          <w:b w:val="0"/>
          <w:spacing w:val="0"/>
          <w:sz w:val="28"/>
          <w:szCs w:val="28"/>
        </w:rPr>
        <w:t xml:space="preserve">тересы всех жителей данной территории на основе учета исторических и иных местных традиций. </w:t>
      </w:r>
    </w:p>
    <w:p w:rsidR="002C5234" w:rsidRPr="00E245B2" w:rsidRDefault="002C5234" w:rsidP="002C5234">
      <w:pPr>
        <w:pStyle w:val="1"/>
        <w:spacing w:after="0"/>
        <w:jc w:val="both"/>
        <w:rPr>
          <w:b w:val="0"/>
          <w:spacing w:val="0"/>
          <w:sz w:val="28"/>
          <w:szCs w:val="28"/>
        </w:rPr>
      </w:pPr>
      <w:r w:rsidRPr="00E245B2">
        <w:rPr>
          <w:b w:val="0"/>
          <w:spacing w:val="0"/>
          <w:sz w:val="28"/>
          <w:szCs w:val="28"/>
        </w:rPr>
        <w:t xml:space="preserve">Создание системы местного самоуправления является необходимым условием развития многоуровневой власти в современном государстве. Наличие </w:t>
      </w:r>
      <w:r w:rsidRPr="00E245B2">
        <w:rPr>
          <w:b w:val="0"/>
          <w:spacing w:val="0"/>
          <w:sz w:val="28"/>
          <w:szCs w:val="28"/>
        </w:rPr>
        <w:lastRenderedPageBreak/>
        <w:t xml:space="preserve">местного самоуправления – неотъемлемый элемент современных демократий, поскольку позволяет обеспечить каждому гражданину возможность участия </w:t>
      </w:r>
      <w:r w:rsidR="00EB3235" w:rsidRPr="00E245B2">
        <w:rPr>
          <w:b w:val="0"/>
          <w:spacing w:val="0"/>
          <w:sz w:val="28"/>
          <w:szCs w:val="28"/>
        </w:rPr>
        <w:t xml:space="preserve">            </w:t>
      </w:r>
      <w:r w:rsidRPr="00E245B2">
        <w:rPr>
          <w:b w:val="0"/>
          <w:spacing w:val="0"/>
          <w:sz w:val="28"/>
          <w:szCs w:val="28"/>
        </w:rPr>
        <w:t xml:space="preserve">в делах местного значения, защитить свои права, приобщиться к управленческой деятельности. </w:t>
      </w:r>
    </w:p>
    <w:p w:rsidR="009744C1" w:rsidRPr="00E245B2" w:rsidRDefault="009744C1" w:rsidP="009744C1">
      <w:pPr>
        <w:pStyle w:val="1"/>
        <w:spacing w:after="0"/>
        <w:jc w:val="both"/>
        <w:rPr>
          <w:b w:val="0"/>
          <w:spacing w:val="0"/>
          <w:sz w:val="28"/>
          <w:szCs w:val="28"/>
        </w:rPr>
      </w:pPr>
      <w:r w:rsidRPr="00E245B2">
        <w:rPr>
          <w:b w:val="0"/>
          <w:spacing w:val="0"/>
          <w:sz w:val="28"/>
          <w:szCs w:val="28"/>
        </w:rPr>
        <w:t xml:space="preserve">Система местного самоуправления в России и формирование </w:t>
      </w:r>
      <w:r w:rsidR="00EB3235" w:rsidRPr="00E245B2">
        <w:rPr>
          <w:b w:val="0"/>
          <w:spacing w:val="0"/>
          <w:sz w:val="28"/>
          <w:szCs w:val="28"/>
        </w:rPr>
        <w:t xml:space="preserve">                            </w:t>
      </w:r>
      <w:r w:rsidRPr="00E245B2">
        <w:rPr>
          <w:b w:val="0"/>
          <w:spacing w:val="0"/>
          <w:sz w:val="28"/>
          <w:szCs w:val="28"/>
        </w:rPr>
        <w:t xml:space="preserve">ее институционально-правовых основ сталкивается с определенными трудностями как объективного, так и субъективного характера. С одной стороны, имеют место некоторые пробелы и определенные несовершенства в нормативно-правовой базе о местном самоуправлении. </w:t>
      </w:r>
      <w:r w:rsidR="009F1ADA" w:rsidRPr="00E245B2">
        <w:rPr>
          <w:b w:val="0"/>
          <w:spacing w:val="0"/>
          <w:sz w:val="28"/>
          <w:szCs w:val="28"/>
        </w:rPr>
        <w:t>С другой стороны,</w:t>
      </w:r>
      <w:r w:rsidRPr="00E245B2">
        <w:rPr>
          <w:b w:val="0"/>
          <w:spacing w:val="0"/>
          <w:sz w:val="28"/>
          <w:szCs w:val="28"/>
        </w:rPr>
        <w:t xml:space="preserve"> возникающие проблемы в практике муниципального управления, непосредственно</w:t>
      </w:r>
      <w:r w:rsidR="009F1ADA" w:rsidRPr="00E245B2">
        <w:rPr>
          <w:b w:val="0"/>
          <w:spacing w:val="0"/>
          <w:sz w:val="28"/>
          <w:szCs w:val="28"/>
        </w:rPr>
        <w:t xml:space="preserve"> отражаются</w:t>
      </w:r>
      <w:r w:rsidRPr="00E245B2">
        <w:rPr>
          <w:b w:val="0"/>
          <w:spacing w:val="0"/>
          <w:sz w:val="28"/>
          <w:szCs w:val="28"/>
        </w:rPr>
        <w:t xml:space="preserve"> на функционировании и развитии местного самоуправления в муниципальных образованиях.</w:t>
      </w:r>
    </w:p>
    <w:p w:rsidR="009744C1" w:rsidRPr="00E245B2" w:rsidRDefault="009744C1" w:rsidP="009744C1">
      <w:pPr>
        <w:pStyle w:val="1"/>
        <w:spacing w:after="0"/>
        <w:jc w:val="both"/>
        <w:rPr>
          <w:b w:val="0"/>
          <w:spacing w:val="0"/>
          <w:sz w:val="28"/>
          <w:szCs w:val="28"/>
        </w:rPr>
      </w:pPr>
      <w:r w:rsidRPr="00E245B2">
        <w:rPr>
          <w:b w:val="0"/>
          <w:spacing w:val="0"/>
          <w:sz w:val="28"/>
          <w:szCs w:val="28"/>
        </w:rPr>
        <w:t xml:space="preserve">На уровне муниципального района это проявляется в наличии ряда нерешенных вопросов, таких, как разграничение полномочий между органами федеральной, региональной и муниципальной властей; несоответствие полномочий и ресурсов, необходимых для их осуществления; кадровое обеспечение органов местного самоуправления; отсутствие практической реализации осуществления тех форм участия местного сообщества в местном самоуправлении в  соответствии с  положениями федерального закона </w:t>
      </w:r>
      <w:r w:rsidR="00C26173" w:rsidRPr="00E245B2">
        <w:rPr>
          <w:b w:val="0"/>
          <w:spacing w:val="0"/>
          <w:sz w:val="28"/>
          <w:szCs w:val="28"/>
        </w:rPr>
        <w:t xml:space="preserve">                             </w:t>
      </w:r>
      <w:r w:rsidRPr="00E245B2">
        <w:rPr>
          <w:b w:val="0"/>
          <w:spacing w:val="0"/>
          <w:sz w:val="28"/>
          <w:szCs w:val="28"/>
        </w:rPr>
        <w:t xml:space="preserve">от </w:t>
      </w:r>
      <w:r w:rsidR="00C26173" w:rsidRPr="00E245B2">
        <w:rPr>
          <w:b w:val="0"/>
          <w:spacing w:val="0"/>
          <w:sz w:val="28"/>
          <w:szCs w:val="28"/>
        </w:rPr>
        <w:t>06.10.2003</w:t>
      </w:r>
      <w:r w:rsidRPr="00E245B2">
        <w:rPr>
          <w:b w:val="0"/>
          <w:spacing w:val="0"/>
          <w:sz w:val="28"/>
          <w:szCs w:val="28"/>
        </w:rPr>
        <w:t xml:space="preserve"> №</w:t>
      </w:r>
      <w:r w:rsidR="00E245B2">
        <w:rPr>
          <w:b w:val="0"/>
          <w:spacing w:val="0"/>
          <w:sz w:val="28"/>
          <w:szCs w:val="28"/>
        </w:rPr>
        <w:t xml:space="preserve"> </w:t>
      </w:r>
      <w:r w:rsidRPr="00E245B2">
        <w:rPr>
          <w:b w:val="0"/>
          <w:spacing w:val="0"/>
          <w:sz w:val="28"/>
          <w:szCs w:val="28"/>
        </w:rPr>
        <w:t xml:space="preserve">131-ФЗ </w:t>
      </w:r>
      <w:r w:rsidR="00D63330" w:rsidRPr="00E245B2">
        <w:rPr>
          <w:b w:val="0"/>
          <w:spacing w:val="0"/>
          <w:sz w:val="28"/>
          <w:szCs w:val="28"/>
        </w:rPr>
        <w:t>«</w:t>
      </w:r>
      <w:r w:rsidRPr="00E245B2">
        <w:rPr>
          <w:b w:val="0"/>
          <w:spacing w:val="0"/>
          <w:sz w:val="28"/>
          <w:szCs w:val="28"/>
        </w:rPr>
        <w:t>Об общих принципах местного самоуправления</w:t>
      </w:r>
      <w:r w:rsidR="00EB3235" w:rsidRPr="00E245B2">
        <w:rPr>
          <w:b w:val="0"/>
          <w:spacing w:val="0"/>
          <w:sz w:val="28"/>
          <w:szCs w:val="28"/>
        </w:rPr>
        <w:t xml:space="preserve">                    </w:t>
      </w:r>
      <w:r w:rsidRPr="00E245B2">
        <w:rPr>
          <w:b w:val="0"/>
          <w:spacing w:val="0"/>
          <w:sz w:val="28"/>
          <w:szCs w:val="28"/>
        </w:rPr>
        <w:t xml:space="preserve"> в Российской Федерации</w:t>
      </w:r>
      <w:r w:rsidR="00D63330" w:rsidRPr="00E245B2">
        <w:rPr>
          <w:b w:val="0"/>
          <w:spacing w:val="0"/>
          <w:sz w:val="28"/>
          <w:szCs w:val="28"/>
        </w:rPr>
        <w:t>»</w:t>
      </w:r>
      <w:r w:rsidRPr="00E245B2">
        <w:rPr>
          <w:b w:val="0"/>
          <w:spacing w:val="0"/>
          <w:kern w:val="0"/>
          <w:sz w:val="28"/>
          <w:szCs w:val="28"/>
        </w:rPr>
        <w:t>. В</w:t>
      </w:r>
      <w:r w:rsidRPr="00E245B2">
        <w:rPr>
          <w:b w:val="0"/>
          <w:spacing w:val="0"/>
          <w:sz w:val="28"/>
          <w:szCs w:val="28"/>
        </w:rPr>
        <w:t xml:space="preserve"> соответствии с этим документом органы местного самоуправления обязаны исполнять все полномочия по решению вопросов местного значения, а также возложенные бюджетные и</w:t>
      </w:r>
      <w:r w:rsidR="009F1ADA" w:rsidRPr="00E245B2">
        <w:rPr>
          <w:b w:val="0"/>
          <w:spacing w:val="0"/>
          <w:sz w:val="28"/>
          <w:szCs w:val="28"/>
        </w:rPr>
        <w:t xml:space="preserve"> налоговые полно</w:t>
      </w:r>
      <w:r w:rsidR="00EB3235" w:rsidRPr="00E245B2">
        <w:rPr>
          <w:b w:val="0"/>
          <w:spacing w:val="0"/>
          <w:sz w:val="28"/>
          <w:szCs w:val="28"/>
        </w:rPr>
        <w:t>мочия, и другие законодательные</w:t>
      </w:r>
      <w:r w:rsidRPr="00E245B2">
        <w:rPr>
          <w:b w:val="0"/>
          <w:spacing w:val="0"/>
          <w:sz w:val="28"/>
          <w:szCs w:val="28"/>
        </w:rPr>
        <w:t xml:space="preserve"> акт</w:t>
      </w:r>
      <w:r w:rsidR="00EB3235" w:rsidRPr="00E245B2">
        <w:rPr>
          <w:b w:val="0"/>
          <w:spacing w:val="0"/>
          <w:sz w:val="28"/>
          <w:szCs w:val="28"/>
        </w:rPr>
        <w:t>ы</w:t>
      </w:r>
      <w:r w:rsidRPr="00E245B2">
        <w:rPr>
          <w:b w:val="0"/>
          <w:spacing w:val="0"/>
          <w:sz w:val="28"/>
          <w:szCs w:val="28"/>
        </w:rPr>
        <w:t>.</w:t>
      </w:r>
    </w:p>
    <w:p w:rsidR="009744C1" w:rsidRPr="00E245B2" w:rsidRDefault="009744C1" w:rsidP="009744C1">
      <w:pPr>
        <w:spacing w:line="360" w:lineRule="auto"/>
        <w:rPr>
          <w:b/>
          <w:szCs w:val="28"/>
        </w:rPr>
      </w:pPr>
      <w:r w:rsidRPr="00E245B2">
        <w:rPr>
          <w:szCs w:val="28"/>
        </w:rPr>
        <w:t>Фундаментальной основой власти любого уровня является собственное экономическое обеспечение, гарантирующее ее независимость, уверенность</w:t>
      </w:r>
      <w:r w:rsidR="00EB3235" w:rsidRPr="00E245B2">
        <w:rPr>
          <w:szCs w:val="28"/>
        </w:rPr>
        <w:t xml:space="preserve">                </w:t>
      </w:r>
      <w:r w:rsidRPr="00E245B2">
        <w:rPr>
          <w:szCs w:val="28"/>
        </w:rPr>
        <w:t xml:space="preserve"> и устойчивость</w:t>
      </w:r>
      <w:r w:rsidRPr="00E245B2">
        <w:rPr>
          <w:b/>
          <w:szCs w:val="28"/>
        </w:rPr>
        <w:t>.</w:t>
      </w:r>
    </w:p>
    <w:p w:rsidR="009744C1" w:rsidRPr="00E245B2" w:rsidRDefault="009744C1" w:rsidP="009744C1">
      <w:pPr>
        <w:spacing w:line="360" w:lineRule="auto"/>
        <w:rPr>
          <w:szCs w:val="28"/>
        </w:rPr>
      </w:pPr>
      <w:r w:rsidRPr="00E245B2">
        <w:rPr>
          <w:szCs w:val="28"/>
        </w:rPr>
        <w:t>Конституция РФ, признавая и гарантируя местное самоуправление на всей своей территории, определяет экономические условия местного самоуправления.</w:t>
      </w:r>
    </w:p>
    <w:p w:rsidR="009744C1" w:rsidRPr="00E245B2" w:rsidRDefault="009744C1" w:rsidP="009744C1">
      <w:pPr>
        <w:spacing w:line="360" w:lineRule="auto"/>
        <w:rPr>
          <w:szCs w:val="28"/>
        </w:rPr>
      </w:pPr>
      <w:r w:rsidRPr="00E245B2">
        <w:rPr>
          <w:szCs w:val="28"/>
        </w:rPr>
        <w:lastRenderedPageBreak/>
        <w:t>Сегодня усиливается внимание государства к вопросам повышения эффективности деятельности всех уровней публичной власти, в том числе</w:t>
      </w:r>
      <w:r w:rsidR="00EB3235" w:rsidRPr="00E245B2">
        <w:rPr>
          <w:szCs w:val="28"/>
        </w:rPr>
        <w:t xml:space="preserve">             </w:t>
      </w:r>
      <w:r w:rsidRPr="00E245B2">
        <w:rPr>
          <w:szCs w:val="28"/>
        </w:rPr>
        <w:t xml:space="preserve"> и органов местного самоуправления. Разработаны перечень показателей </w:t>
      </w:r>
      <w:r w:rsidR="00EB3235" w:rsidRPr="00E245B2">
        <w:rPr>
          <w:szCs w:val="28"/>
        </w:rPr>
        <w:t xml:space="preserve">                  </w:t>
      </w:r>
      <w:r w:rsidRPr="00E245B2">
        <w:rPr>
          <w:szCs w:val="28"/>
        </w:rPr>
        <w:t>и методика для проведения оценки эффективности деятельности органов местного самоуправления.</w:t>
      </w:r>
    </w:p>
    <w:p w:rsidR="009744C1" w:rsidRPr="00E245B2" w:rsidRDefault="009744C1" w:rsidP="009744C1">
      <w:pPr>
        <w:spacing w:line="360" w:lineRule="auto"/>
        <w:rPr>
          <w:rFonts w:eastAsiaTheme="minorHAnsi"/>
          <w:szCs w:val="28"/>
          <w:lang w:eastAsia="en-US"/>
        </w:rPr>
      </w:pPr>
      <w:r w:rsidRPr="00E245B2">
        <w:rPr>
          <w:szCs w:val="28"/>
        </w:rPr>
        <w:t>Актуальность темы обусловлена давно назревшей необходимостью разработки и реализации мер по скорейшему проведению реформ в области местного самоуправления, повышению инвестиционной привлекательности, созданию условий для устойчивого социально-экономического развития, модернизации системы перераспределения средств бюджетов всех уровней, внебюджетных фондов и частного капитала.</w:t>
      </w:r>
    </w:p>
    <w:p w:rsidR="009744C1" w:rsidRPr="00E245B2" w:rsidRDefault="009744C1" w:rsidP="009744C1">
      <w:pPr>
        <w:spacing w:line="360" w:lineRule="auto"/>
        <w:rPr>
          <w:bCs/>
          <w:szCs w:val="28"/>
        </w:rPr>
      </w:pPr>
      <w:r w:rsidRPr="00E245B2">
        <w:rPr>
          <w:bCs/>
          <w:szCs w:val="28"/>
        </w:rPr>
        <w:t>Принимая во внимание новизну и слабую изученность предлагаемых реформ, будет разумно начать с проведения глубокого анализа сложившейся проблематики, разработки регуляторов, механизмов внедрения, применения, анализа, мониторинга и контроля на отдельной территории региона.</w:t>
      </w:r>
    </w:p>
    <w:p w:rsidR="009744C1" w:rsidRPr="00E245B2" w:rsidRDefault="009744C1" w:rsidP="009744C1">
      <w:pPr>
        <w:spacing w:line="360" w:lineRule="auto"/>
        <w:rPr>
          <w:bCs/>
          <w:szCs w:val="28"/>
        </w:rPr>
      </w:pPr>
      <w:r w:rsidRPr="00E245B2">
        <w:rPr>
          <w:bCs/>
          <w:szCs w:val="28"/>
        </w:rPr>
        <w:t xml:space="preserve">Стратегия экономического развития регионов меняется в зависимости </w:t>
      </w:r>
      <w:r w:rsidR="00EB3235" w:rsidRPr="00E245B2">
        <w:rPr>
          <w:bCs/>
          <w:szCs w:val="28"/>
        </w:rPr>
        <w:t xml:space="preserve">               </w:t>
      </w:r>
      <w:r w:rsidRPr="00E245B2">
        <w:rPr>
          <w:bCs/>
          <w:szCs w:val="28"/>
        </w:rPr>
        <w:t xml:space="preserve">от социально-экономической и политической ориентации государства </w:t>
      </w:r>
      <w:r w:rsidR="00EB3235" w:rsidRPr="00E245B2">
        <w:rPr>
          <w:bCs/>
          <w:szCs w:val="28"/>
        </w:rPr>
        <w:t xml:space="preserve">                     </w:t>
      </w:r>
      <w:r w:rsidRPr="00E245B2">
        <w:rPr>
          <w:bCs/>
          <w:szCs w:val="28"/>
        </w:rPr>
        <w:t>на конкретном этапе развития.</w:t>
      </w:r>
    </w:p>
    <w:p w:rsidR="009744C1" w:rsidRPr="00E245B2" w:rsidRDefault="009744C1" w:rsidP="009744C1">
      <w:pPr>
        <w:spacing w:line="360" w:lineRule="auto"/>
        <w:rPr>
          <w:bCs/>
          <w:szCs w:val="28"/>
        </w:rPr>
      </w:pPr>
      <w:r w:rsidRPr="00E245B2">
        <w:rPr>
          <w:bCs/>
          <w:szCs w:val="28"/>
        </w:rPr>
        <w:t xml:space="preserve">Стратегия регионального развития государства неоднородна </w:t>
      </w:r>
      <w:r w:rsidR="00EB3235" w:rsidRPr="00E245B2">
        <w:rPr>
          <w:bCs/>
          <w:szCs w:val="28"/>
        </w:rPr>
        <w:t xml:space="preserve">                                 </w:t>
      </w:r>
      <w:r w:rsidRPr="00E245B2">
        <w:rPr>
          <w:bCs/>
          <w:szCs w:val="28"/>
        </w:rPr>
        <w:t>по отношению к регионам, его формирующим. Это обусловлено существенными различиями регионов в области обеспеченности ресурсами, структуры хозяйства, достигнутого уровня развития различных сфер экономики.</w:t>
      </w:r>
    </w:p>
    <w:p w:rsidR="009744C1" w:rsidRPr="00E245B2" w:rsidRDefault="009744C1" w:rsidP="009744C1">
      <w:pPr>
        <w:spacing w:line="360" w:lineRule="auto"/>
        <w:rPr>
          <w:bCs/>
          <w:szCs w:val="28"/>
        </w:rPr>
      </w:pPr>
      <w:r w:rsidRPr="00E245B2">
        <w:rPr>
          <w:bCs/>
          <w:szCs w:val="28"/>
        </w:rPr>
        <w:t xml:space="preserve">Увеличивается самостоятельность регионов, которые несут все большую ответственность за результаты регионального экономического развития. Социально-экономическое состояние регионов определяется как объективными (макроэкономические условия, положение региона в общественном разделении труда, отраслевая структура, географическое положение, природные ресурсы), так и субъективными факторами, и в первую очередь </w:t>
      </w:r>
      <w:r w:rsidRPr="00E245B2">
        <w:rPr>
          <w:bCs/>
          <w:color w:val="000000"/>
          <w:szCs w:val="28"/>
        </w:rPr>
        <w:t>–</w:t>
      </w:r>
      <w:r w:rsidRPr="00E245B2">
        <w:rPr>
          <w:bCs/>
          <w:szCs w:val="28"/>
        </w:rPr>
        <w:t xml:space="preserve"> методами регионального управления.</w:t>
      </w:r>
    </w:p>
    <w:p w:rsidR="009744C1" w:rsidRPr="00E245B2" w:rsidRDefault="009744C1" w:rsidP="009744C1">
      <w:pPr>
        <w:spacing w:line="360" w:lineRule="auto"/>
        <w:rPr>
          <w:bCs/>
          <w:szCs w:val="28"/>
        </w:rPr>
      </w:pPr>
      <w:r w:rsidRPr="00E245B2">
        <w:rPr>
          <w:bCs/>
          <w:szCs w:val="28"/>
        </w:rPr>
        <w:lastRenderedPageBreak/>
        <w:t>Экономические реформы показали, что регионы, которые применяют прогрессивные методы управления своим развитием, в меньшей степени подвержены кризисным тенденциям.</w:t>
      </w:r>
    </w:p>
    <w:p w:rsidR="009744C1" w:rsidRPr="00E245B2" w:rsidRDefault="009744C1" w:rsidP="009744C1">
      <w:pPr>
        <w:tabs>
          <w:tab w:val="left" w:pos="726"/>
        </w:tabs>
        <w:spacing w:line="360" w:lineRule="auto"/>
        <w:rPr>
          <w:bCs/>
          <w:color w:val="000000"/>
          <w:szCs w:val="28"/>
        </w:rPr>
      </w:pPr>
      <w:r w:rsidRPr="00E245B2">
        <w:rPr>
          <w:rFonts w:eastAsiaTheme="minorEastAsia"/>
          <w:bCs/>
          <w:color w:val="000000"/>
          <w:szCs w:val="28"/>
        </w:rPr>
        <w:t xml:space="preserve">16 марта 2018 года на территории муниципального образования </w:t>
      </w:r>
      <w:r w:rsidR="00D63330" w:rsidRPr="00E245B2">
        <w:rPr>
          <w:rFonts w:eastAsiaTheme="minorEastAsia"/>
          <w:bCs/>
          <w:color w:val="000000"/>
          <w:szCs w:val="28"/>
        </w:rPr>
        <w:t>«</w:t>
      </w:r>
      <w:r w:rsidRPr="00E245B2">
        <w:rPr>
          <w:rFonts w:eastAsiaTheme="minorEastAsia"/>
          <w:bCs/>
          <w:color w:val="000000"/>
          <w:szCs w:val="28"/>
        </w:rPr>
        <w:t>Онежское</w:t>
      </w:r>
      <w:r w:rsidR="00D63330" w:rsidRPr="00E245B2">
        <w:rPr>
          <w:rFonts w:eastAsiaTheme="minorEastAsia"/>
          <w:bCs/>
          <w:color w:val="000000"/>
          <w:szCs w:val="28"/>
        </w:rPr>
        <w:t>»</w:t>
      </w:r>
      <w:r w:rsidRPr="00E245B2">
        <w:rPr>
          <w:rFonts w:eastAsiaTheme="minorEastAsia"/>
          <w:bCs/>
          <w:color w:val="000000"/>
          <w:szCs w:val="28"/>
        </w:rPr>
        <w:t xml:space="preserve"> создана территория опережающего социально-экономического развития </w:t>
      </w:r>
      <w:r w:rsidR="00D63330" w:rsidRPr="00E245B2">
        <w:rPr>
          <w:rFonts w:eastAsiaTheme="minorEastAsia"/>
          <w:bCs/>
          <w:color w:val="000000"/>
          <w:szCs w:val="28"/>
        </w:rPr>
        <w:t>«</w:t>
      </w:r>
      <w:r w:rsidRPr="00E245B2">
        <w:rPr>
          <w:rFonts w:eastAsiaTheme="minorEastAsia"/>
          <w:bCs/>
          <w:color w:val="000000"/>
          <w:szCs w:val="28"/>
        </w:rPr>
        <w:t>Онега</w:t>
      </w:r>
      <w:r w:rsidR="00D63330" w:rsidRPr="00E245B2">
        <w:rPr>
          <w:rFonts w:eastAsiaTheme="minorEastAsia"/>
          <w:bCs/>
          <w:color w:val="000000"/>
          <w:szCs w:val="28"/>
        </w:rPr>
        <w:t>»</w:t>
      </w:r>
      <w:r w:rsidRPr="00E245B2">
        <w:rPr>
          <w:rFonts w:eastAsiaTheme="minorEastAsia"/>
          <w:bCs/>
          <w:color w:val="000000"/>
          <w:szCs w:val="28"/>
        </w:rPr>
        <w:t xml:space="preserve"> </w:t>
      </w:r>
      <w:r w:rsidRPr="00E245B2">
        <w:rPr>
          <w:bCs/>
          <w:color w:val="000000"/>
          <w:szCs w:val="28"/>
        </w:rPr>
        <w:t xml:space="preserve">– часть территории субъекта РФ, на которой устанавливается особый правовой режим ведения предпринимательской и других видов деятельности. В частности, предусмотрены льготные налоговые условия, упрощенные </w:t>
      </w:r>
      <w:r w:rsidR="00C26173" w:rsidRPr="00E245B2">
        <w:rPr>
          <w:bCs/>
          <w:color w:val="000000"/>
          <w:szCs w:val="28"/>
        </w:rPr>
        <w:t>административные процедуры и другие</w:t>
      </w:r>
      <w:r w:rsidRPr="00E245B2">
        <w:rPr>
          <w:bCs/>
          <w:color w:val="000000"/>
          <w:szCs w:val="28"/>
        </w:rPr>
        <w:t xml:space="preserve">, </w:t>
      </w:r>
      <w:r w:rsidRPr="00E245B2">
        <w:rPr>
          <w:rFonts w:eastAsiaTheme="minorEastAsia"/>
          <w:bCs/>
          <w:color w:val="000000"/>
          <w:szCs w:val="28"/>
        </w:rPr>
        <w:t>с целью обеспечения достижения стабильного социально-экономического развития муниципального образования, путем привлечения инвестиций и создания новых рабочих мест</w:t>
      </w:r>
      <w:r w:rsidRPr="00E245B2">
        <w:rPr>
          <w:bCs/>
          <w:color w:val="000000"/>
          <w:szCs w:val="28"/>
        </w:rPr>
        <w:t xml:space="preserve"> [</w:t>
      </w:r>
      <w:r w:rsidR="00F45ADD" w:rsidRPr="00E245B2">
        <w:rPr>
          <w:bCs/>
          <w:color w:val="000000"/>
          <w:szCs w:val="28"/>
        </w:rPr>
        <w:t>8</w:t>
      </w:r>
      <w:r w:rsidRPr="00E245B2">
        <w:rPr>
          <w:bCs/>
          <w:color w:val="000000"/>
          <w:szCs w:val="28"/>
        </w:rPr>
        <w:t>]</w:t>
      </w:r>
      <w:r w:rsidR="00843203" w:rsidRPr="00E245B2">
        <w:rPr>
          <w:bCs/>
          <w:color w:val="000000"/>
          <w:szCs w:val="28"/>
        </w:rPr>
        <w:t>.</w:t>
      </w:r>
    </w:p>
    <w:p w:rsidR="008D2013" w:rsidRPr="00E245B2" w:rsidRDefault="009744C1" w:rsidP="008D2013">
      <w:pPr>
        <w:tabs>
          <w:tab w:val="left" w:pos="726"/>
        </w:tabs>
        <w:spacing w:line="360" w:lineRule="auto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Перед органами местного самоуправления стоят следующие</w:t>
      </w:r>
      <w:r w:rsidR="008D2013" w:rsidRPr="00E245B2">
        <w:rPr>
          <w:bCs/>
          <w:color w:val="000000"/>
          <w:szCs w:val="28"/>
        </w:rPr>
        <w:t xml:space="preserve"> проблемы:</w:t>
      </w:r>
    </w:p>
    <w:p w:rsidR="009744C1" w:rsidRPr="00E245B2" w:rsidRDefault="009744C1" w:rsidP="00A744A6">
      <w:pPr>
        <w:pStyle w:val="ac"/>
        <w:numPr>
          <w:ilvl w:val="0"/>
          <w:numId w:val="19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эффективной организации сбора информации ввиду огромного количества показателей, характеризующих социально-экономическое положение муниципального образования;</w:t>
      </w:r>
    </w:p>
    <w:p w:rsidR="009744C1" w:rsidRPr="00E245B2" w:rsidRDefault="009744C1" w:rsidP="00A744A6">
      <w:pPr>
        <w:pStyle w:val="ac"/>
        <w:numPr>
          <w:ilvl w:val="0"/>
          <w:numId w:val="19"/>
        </w:numPr>
        <w:tabs>
          <w:tab w:val="left" w:pos="726"/>
          <w:tab w:val="left" w:pos="851"/>
          <w:tab w:val="left" w:pos="1134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объективной оценки происходящих в городе изменений;</w:t>
      </w:r>
    </w:p>
    <w:p w:rsidR="009744C1" w:rsidRPr="00E245B2" w:rsidRDefault="009744C1" w:rsidP="00A744A6">
      <w:pPr>
        <w:pStyle w:val="ac"/>
        <w:numPr>
          <w:ilvl w:val="0"/>
          <w:numId w:val="19"/>
        </w:numPr>
        <w:tabs>
          <w:tab w:val="left" w:pos="726"/>
          <w:tab w:val="left" w:pos="851"/>
          <w:tab w:val="left" w:pos="1134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прогнозирования развития социально-экономических процессов;</w:t>
      </w:r>
    </w:p>
    <w:p w:rsidR="009744C1" w:rsidRPr="00E245B2" w:rsidRDefault="009744C1" w:rsidP="00A744A6">
      <w:pPr>
        <w:pStyle w:val="ac"/>
        <w:numPr>
          <w:ilvl w:val="0"/>
          <w:numId w:val="19"/>
        </w:numPr>
        <w:tabs>
          <w:tab w:val="left" w:pos="726"/>
          <w:tab w:val="left" w:pos="851"/>
          <w:tab w:val="left" w:pos="1134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своевременной разработки регулирующих воздействий, направленных на поддержку позитивных и ослабление негативных тенденций;</w:t>
      </w:r>
    </w:p>
    <w:p w:rsidR="009744C1" w:rsidRPr="00E245B2" w:rsidRDefault="009744C1" w:rsidP="00A744A6">
      <w:pPr>
        <w:pStyle w:val="ac"/>
        <w:numPr>
          <w:ilvl w:val="0"/>
          <w:numId w:val="19"/>
        </w:numPr>
        <w:tabs>
          <w:tab w:val="left" w:pos="726"/>
          <w:tab w:val="left" w:pos="851"/>
          <w:tab w:val="left" w:pos="1134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кадрового обеспечения органов местного самоуправления;</w:t>
      </w:r>
    </w:p>
    <w:p w:rsidR="009744C1" w:rsidRPr="00E245B2" w:rsidRDefault="009744C1" w:rsidP="00A744A6">
      <w:pPr>
        <w:pStyle w:val="ac"/>
        <w:numPr>
          <w:ilvl w:val="0"/>
          <w:numId w:val="19"/>
        </w:numPr>
        <w:tabs>
          <w:tab w:val="left" w:pos="726"/>
          <w:tab w:val="left" w:pos="851"/>
          <w:tab w:val="left" w:pos="1134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низкой инвестиционной привлекательности и др</w:t>
      </w:r>
      <w:r w:rsidR="00523582" w:rsidRPr="00E245B2">
        <w:rPr>
          <w:bCs/>
          <w:color w:val="000000"/>
          <w:szCs w:val="28"/>
        </w:rPr>
        <w:t>угие</w:t>
      </w:r>
      <w:r w:rsidRPr="00E245B2">
        <w:rPr>
          <w:bCs/>
          <w:color w:val="000000"/>
          <w:szCs w:val="28"/>
        </w:rPr>
        <w:t>.</w:t>
      </w:r>
    </w:p>
    <w:p w:rsidR="009744C1" w:rsidRPr="00E245B2" w:rsidRDefault="009744C1" w:rsidP="009744C1">
      <w:pPr>
        <w:pStyle w:val="ac"/>
        <w:tabs>
          <w:tab w:val="left" w:pos="726"/>
          <w:tab w:val="left" w:pos="1134"/>
        </w:tabs>
        <w:ind w:left="0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 xml:space="preserve">Цель магистерской диссертации – всестороннее исследование деятельности органов местного самоуправления в муниципальном образовании </w:t>
      </w:r>
      <w:r w:rsidR="00D63330" w:rsidRPr="00E245B2">
        <w:rPr>
          <w:bCs/>
          <w:color w:val="000000"/>
          <w:szCs w:val="28"/>
        </w:rPr>
        <w:t>«</w:t>
      </w:r>
      <w:r w:rsidRPr="00E245B2">
        <w:rPr>
          <w:bCs/>
          <w:color w:val="000000"/>
          <w:szCs w:val="28"/>
        </w:rPr>
        <w:t>Онежский муниципальный район</w:t>
      </w:r>
      <w:r w:rsidR="00D63330" w:rsidRPr="00E245B2">
        <w:rPr>
          <w:bCs/>
          <w:color w:val="000000"/>
          <w:szCs w:val="28"/>
        </w:rPr>
        <w:t>»</w:t>
      </w:r>
      <w:r w:rsidRPr="00E245B2">
        <w:rPr>
          <w:bCs/>
          <w:color w:val="000000"/>
          <w:szCs w:val="28"/>
        </w:rPr>
        <w:t xml:space="preserve"> в современных социально-экономических условиях, разработка механизмов их оптимизации и совершенствования.</w:t>
      </w:r>
    </w:p>
    <w:p w:rsidR="009744C1" w:rsidRPr="00E245B2" w:rsidRDefault="009744C1" w:rsidP="009744C1">
      <w:pPr>
        <w:pStyle w:val="ac"/>
        <w:tabs>
          <w:tab w:val="left" w:pos="726"/>
          <w:tab w:val="left" w:pos="1134"/>
        </w:tabs>
        <w:ind w:left="0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Задачи:</w:t>
      </w:r>
    </w:p>
    <w:p w:rsidR="00C26173" w:rsidRPr="00E245B2" w:rsidRDefault="00C26173" w:rsidP="00A744A6">
      <w:pPr>
        <w:pStyle w:val="ac"/>
        <w:numPr>
          <w:ilvl w:val="0"/>
          <w:numId w:val="47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о</w:t>
      </w:r>
      <w:r w:rsidR="009744C1" w:rsidRPr="00E245B2">
        <w:rPr>
          <w:bCs/>
          <w:color w:val="000000"/>
          <w:szCs w:val="28"/>
        </w:rPr>
        <w:t xml:space="preserve">пределить сущность и содержание понятия </w:t>
      </w:r>
      <w:r w:rsidR="00D63330" w:rsidRPr="00E245B2">
        <w:rPr>
          <w:bCs/>
          <w:color w:val="000000"/>
          <w:szCs w:val="28"/>
        </w:rPr>
        <w:t>«</w:t>
      </w:r>
      <w:r w:rsidR="009744C1" w:rsidRPr="00E245B2">
        <w:rPr>
          <w:bCs/>
          <w:color w:val="000000"/>
          <w:szCs w:val="28"/>
        </w:rPr>
        <w:t xml:space="preserve">местное </w:t>
      </w:r>
      <w:proofErr w:type="gramStart"/>
      <w:r w:rsidR="009744C1" w:rsidRPr="00E245B2">
        <w:rPr>
          <w:bCs/>
          <w:color w:val="000000"/>
          <w:szCs w:val="28"/>
        </w:rPr>
        <w:t>самоуправление</w:t>
      </w:r>
      <w:r w:rsidR="00D63330" w:rsidRPr="00E245B2">
        <w:rPr>
          <w:bCs/>
          <w:color w:val="000000"/>
          <w:szCs w:val="28"/>
        </w:rPr>
        <w:t>»</w:t>
      </w:r>
      <w:r w:rsidR="008D2013" w:rsidRPr="00E245B2">
        <w:rPr>
          <w:bCs/>
          <w:color w:val="000000"/>
          <w:szCs w:val="28"/>
        </w:rPr>
        <w:t xml:space="preserve">   </w:t>
      </w:r>
      <w:proofErr w:type="gramEnd"/>
      <w:r w:rsidR="008D2013" w:rsidRPr="00E245B2">
        <w:rPr>
          <w:bCs/>
          <w:color w:val="000000"/>
          <w:szCs w:val="28"/>
        </w:rPr>
        <w:t xml:space="preserve">              </w:t>
      </w:r>
      <w:r w:rsidRPr="00E245B2">
        <w:rPr>
          <w:bCs/>
          <w:color w:val="000000"/>
          <w:szCs w:val="28"/>
        </w:rPr>
        <w:t xml:space="preserve"> в общественных науках;</w:t>
      </w:r>
    </w:p>
    <w:p w:rsidR="00C26173" w:rsidRPr="00E245B2" w:rsidRDefault="00C26173" w:rsidP="00A744A6">
      <w:pPr>
        <w:pStyle w:val="ac"/>
        <w:numPr>
          <w:ilvl w:val="0"/>
          <w:numId w:val="47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о</w:t>
      </w:r>
      <w:r w:rsidR="009744C1" w:rsidRPr="00E245B2">
        <w:rPr>
          <w:bCs/>
          <w:color w:val="000000"/>
          <w:szCs w:val="28"/>
        </w:rPr>
        <w:t xml:space="preserve">бозначить основные этапы в истории становления местного самоуправления </w:t>
      </w:r>
      <w:r w:rsidRPr="00E245B2">
        <w:rPr>
          <w:bCs/>
          <w:color w:val="000000"/>
          <w:szCs w:val="28"/>
        </w:rPr>
        <w:t>в Онежском муниципальном районе;</w:t>
      </w:r>
    </w:p>
    <w:p w:rsidR="00C26173" w:rsidRPr="00E245B2" w:rsidRDefault="00C26173" w:rsidP="00A744A6">
      <w:pPr>
        <w:pStyle w:val="ac"/>
        <w:numPr>
          <w:ilvl w:val="0"/>
          <w:numId w:val="47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lastRenderedPageBreak/>
        <w:t>о</w:t>
      </w:r>
      <w:r w:rsidR="009744C1" w:rsidRPr="00E245B2">
        <w:rPr>
          <w:bCs/>
          <w:color w:val="000000"/>
          <w:szCs w:val="28"/>
        </w:rPr>
        <w:t>пределить правовые основы формирования и функционирования орга</w:t>
      </w:r>
      <w:r w:rsidRPr="00E245B2">
        <w:rPr>
          <w:bCs/>
          <w:color w:val="000000"/>
          <w:szCs w:val="28"/>
        </w:rPr>
        <w:t>низации местного самоуправления;</w:t>
      </w:r>
    </w:p>
    <w:p w:rsidR="00C26173" w:rsidRPr="00E245B2" w:rsidRDefault="00C26173" w:rsidP="00A744A6">
      <w:pPr>
        <w:pStyle w:val="ac"/>
        <w:numPr>
          <w:ilvl w:val="0"/>
          <w:numId w:val="47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о</w:t>
      </w:r>
      <w:r w:rsidR="009744C1" w:rsidRPr="00E245B2">
        <w:rPr>
          <w:bCs/>
          <w:color w:val="000000"/>
          <w:szCs w:val="28"/>
        </w:rPr>
        <w:t xml:space="preserve">ценить текущее социально-экономическое состояние </w:t>
      </w:r>
      <w:r w:rsidRPr="00E245B2">
        <w:rPr>
          <w:bCs/>
          <w:color w:val="000000"/>
          <w:szCs w:val="28"/>
        </w:rPr>
        <w:t>в Онежском муниципальном районе;</w:t>
      </w:r>
    </w:p>
    <w:p w:rsidR="00C26173" w:rsidRPr="00E245B2" w:rsidRDefault="00C26173" w:rsidP="00A744A6">
      <w:pPr>
        <w:pStyle w:val="ac"/>
        <w:numPr>
          <w:ilvl w:val="0"/>
          <w:numId w:val="47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о</w:t>
      </w:r>
      <w:r w:rsidR="009744C1" w:rsidRPr="00E245B2">
        <w:rPr>
          <w:bCs/>
          <w:color w:val="000000"/>
          <w:szCs w:val="28"/>
        </w:rPr>
        <w:t xml:space="preserve">ценить уровень эффективности деятельности органов местного самоуправления </w:t>
      </w:r>
      <w:r w:rsidRPr="00E245B2">
        <w:rPr>
          <w:bCs/>
          <w:color w:val="000000"/>
          <w:szCs w:val="28"/>
        </w:rPr>
        <w:t>в Онежском муниципальном районе;</w:t>
      </w:r>
    </w:p>
    <w:p w:rsidR="00C26173" w:rsidRPr="00E245B2" w:rsidRDefault="00C26173" w:rsidP="00A744A6">
      <w:pPr>
        <w:pStyle w:val="ac"/>
        <w:numPr>
          <w:ilvl w:val="0"/>
          <w:numId w:val="47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в</w:t>
      </w:r>
      <w:r w:rsidR="009744C1" w:rsidRPr="00E245B2">
        <w:rPr>
          <w:bCs/>
          <w:color w:val="000000"/>
          <w:szCs w:val="28"/>
        </w:rPr>
        <w:t xml:space="preserve">ыявить проблемы организации местного самоуправления </w:t>
      </w:r>
      <w:r w:rsidRPr="00E245B2">
        <w:rPr>
          <w:bCs/>
          <w:color w:val="000000"/>
          <w:szCs w:val="28"/>
        </w:rPr>
        <w:t>в Онежском муниципальном районе;</w:t>
      </w:r>
    </w:p>
    <w:p w:rsidR="00C26173" w:rsidRPr="00E245B2" w:rsidRDefault="00C26173" w:rsidP="00A744A6">
      <w:pPr>
        <w:pStyle w:val="ac"/>
        <w:numPr>
          <w:ilvl w:val="0"/>
          <w:numId w:val="47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о</w:t>
      </w:r>
      <w:r w:rsidR="009744C1" w:rsidRPr="00E245B2">
        <w:rPr>
          <w:bCs/>
          <w:color w:val="000000"/>
          <w:szCs w:val="28"/>
        </w:rPr>
        <w:t>пределить приоритетные направления социально-экономического раз</w:t>
      </w:r>
      <w:r w:rsidRPr="00E245B2">
        <w:rPr>
          <w:bCs/>
          <w:color w:val="000000"/>
          <w:szCs w:val="28"/>
        </w:rPr>
        <w:t>вития;</w:t>
      </w:r>
    </w:p>
    <w:p w:rsidR="00C26173" w:rsidRPr="00E245B2" w:rsidRDefault="00C26173" w:rsidP="00A744A6">
      <w:pPr>
        <w:pStyle w:val="ac"/>
        <w:numPr>
          <w:ilvl w:val="0"/>
          <w:numId w:val="47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р</w:t>
      </w:r>
      <w:r w:rsidR="009744C1" w:rsidRPr="00E245B2">
        <w:rPr>
          <w:bCs/>
          <w:color w:val="000000"/>
          <w:szCs w:val="28"/>
        </w:rPr>
        <w:t xml:space="preserve">азработать механизмы совершенствования </w:t>
      </w:r>
      <w:r w:rsidRPr="00E245B2">
        <w:rPr>
          <w:bCs/>
          <w:color w:val="000000"/>
          <w:szCs w:val="28"/>
        </w:rPr>
        <w:t>системы местного самоуправления;</w:t>
      </w:r>
    </w:p>
    <w:p w:rsidR="009744C1" w:rsidRPr="00E245B2" w:rsidRDefault="00C26173" w:rsidP="00A744A6">
      <w:pPr>
        <w:pStyle w:val="ac"/>
        <w:numPr>
          <w:ilvl w:val="0"/>
          <w:numId w:val="47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д</w:t>
      </w:r>
      <w:r w:rsidR="009744C1" w:rsidRPr="00E245B2">
        <w:rPr>
          <w:bCs/>
          <w:color w:val="000000"/>
          <w:szCs w:val="28"/>
        </w:rPr>
        <w:t>ать прогнозную оценку социальных и экономических последствий внедрения разработанных механизмов совершенствования.</w:t>
      </w:r>
    </w:p>
    <w:p w:rsidR="009744C1" w:rsidRPr="00E245B2" w:rsidRDefault="009744C1" w:rsidP="009744C1">
      <w:pPr>
        <w:pStyle w:val="ac"/>
        <w:tabs>
          <w:tab w:val="left" w:pos="993"/>
          <w:tab w:val="left" w:pos="1134"/>
        </w:tabs>
        <w:ind w:left="0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 xml:space="preserve">Объект исследования – </w:t>
      </w:r>
      <w:r w:rsidRPr="00E245B2">
        <w:rPr>
          <w:szCs w:val="28"/>
        </w:rPr>
        <w:t xml:space="preserve">система местного самоуправления </w:t>
      </w:r>
      <w:r w:rsidR="00EB3235" w:rsidRPr="00E245B2">
        <w:rPr>
          <w:szCs w:val="28"/>
        </w:rPr>
        <w:t xml:space="preserve">                                              </w:t>
      </w:r>
      <w:r w:rsidRPr="00E245B2">
        <w:rPr>
          <w:szCs w:val="28"/>
        </w:rPr>
        <w:t xml:space="preserve">в муниципальном образовании </w:t>
      </w:r>
      <w:r w:rsidR="00D63330" w:rsidRPr="00E245B2">
        <w:rPr>
          <w:szCs w:val="28"/>
        </w:rPr>
        <w:t>«</w:t>
      </w:r>
      <w:r w:rsidRPr="00E245B2">
        <w:rPr>
          <w:szCs w:val="28"/>
        </w:rPr>
        <w:t xml:space="preserve">Онежский муниципальный </w:t>
      </w:r>
      <w:proofErr w:type="gramStart"/>
      <w:r w:rsidRPr="00E245B2">
        <w:rPr>
          <w:szCs w:val="28"/>
        </w:rPr>
        <w:t>район</w:t>
      </w:r>
      <w:r w:rsidR="00D63330" w:rsidRPr="00E245B2">
        <w:rPr>
          <w:szCs w:val="28"/>
        </w:rPr>
        <w:t>»</w:t>
      </w:r>
      <w:r w:rsidRPr="00E245B2">
        <w:rPr>
          <w:szCs w:val="28"/>
        </w:rPr>
        <w:t xml:space="preserve"> </w:t>
      </w:r>
      <w:r w:rsidR="00EB3235" w:rsidRPr="00E245B2">
        <w:rPr>
          <w:szCs w:val="28"/>
        </w:rPr>
        <w:t xml:space="preserve">  </w:t>
      </w:r>
      <w:proofErr w:type="gramEnd"/>
      <w:r w:rsidR="00EB3235" w:rsidRPr="00E245B2">
        <w:rPr>
          <w:szCs w:val="28"/>
        </w:rPr>
        <w:t xml:space="preserve">                                  </w:t>
      </w:r>
      <w:r w:rsidRPr="00E245B2">
        <w:rPr>
          <w:szCs w:val="28"/>
        </w:rPr>
        <w:t>в сложившихся социально-экономических условиях.</w:t>
      </w:r>
    </w:p>
    <w:p w:rsidR="009744C1" w:rsidRPr="00E245B2" w:rsidRDefault="009744C1" w:rsidP="009744C1">
      <w:pPr>
        <w:pStyle w:val="ac"/>
        <w:tabs>
          <w:tab w:val="left" w:pos="993"/>
          <w:tab w:val="left" w:pos="1134"/>
        </w:tabs>
        <w:ind w:left="0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 xml:space="preserve">Предмет исследования – </w:t>
      </w:r>
      <w:r w:rsidRPr="00E245B2">
        <w:rPr>
          <w:szCs w:val="28"/>
        </w:rPr>
        <w:t xml:space="preserve">эффективность деятельности органов местного самоуправления муниципального образования </w:t>
      </w:r>
      <w:r w:rsidR="00D63330" w:rsidRPr="00E245B2">
        <w:rPr>
          <w:szCs w:val="28"/>
        </w:rPr>
        <w:t>«</w:t>
      </w:r>
      <w:r w:rsidRPr="00E245B2">
        <w:rPr>
          <w:szCs w:val="28"/>
        </w:rPr>
        <w:t>Онежский муниципальный район</w:t>
      </w:r>
      <w:r w:rsidR="00D63330" w:rsidRPr="00E245B2">
        <w:rPr>
          <w:szCs w:val="28"/>
        </w:rPr>
        <w:t>»</w:t>
      </w:r>
      <w:r w:rsidRPr="00E245B2">
        <w:rPr>
          <w:szCs w:val="28"/>
        </w:rPr>
        <w:t>.</w:t>
      </w:r>
    </w:p>
    <w:p w:rsidR="009744C1" w:rsidRPr="00E245B2" w:rsidRDefault="009744C1" w:rsidP="009744C1">
      <w:pPr>
        <w:pStyle w:val="af1"/>
        <w:ind w:firstLine="709"/>
        <w:rPr>
          <w:szCs w:val="28"/>
        </w:rPr>
      </w:pPr>
      <w:r w:rsidRPr="00E245B2">
        <w:rPr>
          <w:szCs w:val="28"/>
        </w:rPr>
        <w:t xml:space="preserve">Теоретическая и практическая значимость исследования определяется проведенным анализом тенденций, специфики, конкретных методов </w:t>
      </w:r>
      <w:r w:rsidR="00EB3235" w:rsidRPr="00E245B2">
        <w:rPr>
          <w:szCs w:val="28"/>
        </w:rPr>
        <w:t xml:space="preserve">                           </w:t>
      </w:r>
      <w:r w:rsidRPr="00E245B2">
        <w:rPr>
          <w:szCs w:val="28"/>
        </w:rPr>
        <w:t>и механизмов эффективного управления муниципальным образованием. Основные положения, выводы, полученные в результате исследования, могут быть использованы в качестве рекомендательной базы для принятия решений</w:t>
      </w:r>
      <w:r w:rsidR="00EB3235" w:rsidRPr="00E245B2">
        <w:rPr>
          <w:szCs w:val="28"/>
        </w:rPr>
        <w:t xml:space="preserve">              </w:t>
      </w:r>
      <w:r w:rsidRPr="00E245B2">
        <w:rPr>
          <w:szCs w:val="28"/>
        </w:rPr>
        <w:t xml:space="preserve"> по социально-экономическому развитию муниципального образования, могут быть использованы при дальнейшем изучении научных и практических проблем, связанных с совершенствованием системы управлен</w:t>
      </w:r>
      <w:r w:rsidR="00C26173" w:rsidRPr="00E245B2">
        <w:rPr>
          <w:szCs w:val="28"/>
        </w:rPr>
        <w:t xml:space="preserve">ия муниципальными образованиями, а также рекомендуются к использованию при планировании мероприятий, направленных на социально-экономическое развитие </w:t>
      </w:r>
      <w:r w:rsidR="0031056F" w:rsidRPr="00E245B2">
        <w:rPr>
          <w:szCs w:val="28"/>
        </w:rPr>
        <w:t>территорий.</w:t>
      </w:r>
    </w:p>
    <w:p w:rsidR="0031056F" w:rsidRPr="00E245B2" w:rsidRDefault="009744C1" w:rsidP="009744C1">
      <w:pPr>
        <w:pStyle w:val="ac"/>
        <w:tabs>
          <w:tab w:val="left" w:pos="726"/>
          <w:tab w:val="left" w:pos="1134"/>
        </w:tabs>
        <w:ind w:left="0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lastRenderedPageBreak/>
        <w:t>В основу работы над магистерской диссертацией лег системный подход</w:t>
      </w:r>
      <w:r w:rsidR="00EB3235" w:rsidRPr="00E245B2">
        <w:rPr>
          <w:bCs/>
          <w:color w:val="000000"/>
          <w:szCs w:val="28"/>
        </w:rPr>
        <w:t xml:space="preserve">                 </w:t>
      </w:r>
      <w:r w:rsidRPr="00E245B2">
        <w:rPr>
          <w:bCs/>
          <w:color w:val="000000"/>
          <w:szCs w:val="28"/>
        </w:rPr>
        <w:t xml:space="preserve"> к изучению выбранной темы исследования.</w:t>
      </w:r>
      <w:r w:rsidR="0031056F" w:rsidRPr="00E245B2">
        <w:rPr>
          <w:bCs/>
          <w:color w:val="000000"/>
          <w:szCs w:val="28"/>
        </w:rPr>
        <w:t xml:space="preserve"> Для достижения цели применены:</w:t>
      </w:r>
    </w:p>
    <w:p w:rsidR="0031056F" w:rsidRPr="00E245B2" w:rsidRDefault="0031056F" w:rsidP="00725534">
      <w:pPr>
        <w:pStyle w:val="ac"/>
        <w:numPr>
          <w:ilvl w:val="0"/>
          <w:numId w:val="47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исторический подход;</w:t>
      </w:r>
    </w:p>
    <w:p w:rsidR="0031056F" w:rsidRPr="00E245B2" w:rsidRDefault="009744C1" w:rsidP="00725534">
      <w:pPr>
        <w:pStyle w:val="ac"/>
        <w:numPr>
          <w:ilvl w:val="0"/>
          <w:numId w:val="47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операции системного, сравнительного и графическ</w:t>
      </w:r>
      <w:r w:rsidR="0031056F" w:rsidRPr="00E245B2">
        <w:rPr>
          <w:bCs/>
          <w:color w:val="000000"/>
          <w:szCs w:val="28"/>
        </w:rPr>
        <w:t xml:space="preserve">ого анализа и синтеза, </w:t>
      </w:r>
      <w:r w:rsidRPr="00E245B2">
        <w:rPr>
          <w:bCs/>
          <w:color w:val="000000"/>
          <w:szCs w:val="28"/>
        </w:rPr>
        <w:t>структурирования полученной информации, классификаци</w:t>
      </w:r>
      <w:r w:rsidR="0031056F" w:rsidRPr="00E245B2">
        <w:rPr>
          <w:bCs/>
          <w:color w:val="000000"/>
          <w:szCs w:val="28"/>
        </w:rPr>
        <w:t>и и статистических группировок;</w:t>
      </w:r>
    </w:p>
    <w:p w:rsidR="009744C1" w:rsidRPr="00E245B2" w:rsidRDefault="009744C1" w:rsidP="00725534">
      <w:pPr>
        <w:pStyle w:val="ac"/>
        <w:numPr>
          <w:ilvl w:val="0"/>
          <w:numId w:val="47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прямого и косвенного наблюдения, основанного на субъективных оценках.</w:t>
      </w:r>
    </w:p>
    <w:p w:rsidR="009744C1" w:rsidRPr="00E245B2" w:rsidRDefault="009744C1" w:rsidP="009744C1">
      <w:pPr>
        <w:pStyle w:val="ac"/>
        <w:tabs>
          <w:tab w:val="left" w:pos="726"/>
          <w:tab w:val="left" w:pos="1134"/>
        </w:tabs>
        <w:ind w:left="0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 xml:space="preserve">В работе рассмотрены теоретические и нормативно-правовые аспекты организации местного самоуправления, изучена деятельность органов местного самоуправления в муниципальном образовании </w:t>
      </w:r>
      <w:r w:rsidR="00D63330" w:rsidRPr="00E245B2">
        <w:rPr>
          <w:bCs/>
          <w:color w:val="000000"/>
          <w:szCs w:val="28"/>
        </w:rPr>
        <w:t>«</w:t>
      </w:r>
      <w:r w:rsidRPr="00E245B2">
        <w:rPr>
          <w:bCs/>
          <w:color w:val="000000"/>
          <w:szCs w:val="28"/>
        </w:rPr>
        <w:t>Онежский муниципальный район</w:t>
      </w:r>
      <w:r w:rsidR="00D63330" w:rsidRPr="00E245B2">
        <w:rPr>
          <w:bCs/>
          <w:color w:val="000000"/>
          <w:szCs w:val="28"/>
        </w:rPr>
        <w:t>»</w:t>
      </w:r>
      <w:r w:rsidRPr="00E245B2">
        <w:rPr>
          <w:bCs/>
          <w:color w:val="000000"/>
          <w:szCs w:val="28"/>
        </w:rPr>
        <w:t>, разработаны механизмы ее оптимизации и совершенствования, выявлены основные проблемы в системе местного самоуправления, разработаны механизмы, направленные на социально-экономическое развитие Онежского района.</w:t>
      </w:r>
    </w:p>
    <w:p w:rsidR="009744C1" w:rsidRPr="00E245B2" w:rsidRDefault="009744C1" w:rsidP="009744C1">
      <w:pPr>
        <w:pStyle w:val="ac"/>
        <w:tabs>
          <w:tab w:val="left" w:pos="726"/>
          <w:tab w:val="left" w:pos="1134"/>
        </w:tabs>
        <w:ind w:left="0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Информационной базой исследования послужили следующие основные группы источников:</w:t>
      </w:r>
    </w:p>
    <w:p w:rsidR="009744C1" w:rsidRPr="00E245B2" w:rsidRDefault="009744C1" w:rsidP="00A744A6">
      <w:pPr>
        <w:pStyle w:val="ac"/>
        <w:numPr>
          <w:ilvl w:val="0"/>
          <w:numId w:val="19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Конституция РФ;</w:t>
      </w:r>
    </w:p>
    <w:p w:rsidR="009744C1" w:rsidRPr="00E245B2" w:rsidRDefault="0031056F" w:rsidP="00A744A6">
      <w:pPr>
        <w:pStyle w:val="ac"/>
        <w:numPr>
          <w:ilvl w:val="0"/>
          <w:numId w:val="19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 xml:space="preserve">федеральные, </w:t>
      </w:r>
      <w:r w:rsidR="009744C1" w:rsidRPr="00E245B2">
        <w:rPr>
          <w:bCs/>
          <w:color w:val="000000"/>
          <w:szCs w:val="28"/>
        </w:rPr>
        <w:t xml:space="preserve">региональные, </w:t>
      </w:r>
      <w:r w:rsidRPr="00E245B2">
        <w:rPr>
          <w:bCs/>
          <w:color w:val="000000"/>
          <w:szCs w:val="28"/>
        </w:rPr>
        <w:t xml:space="preserve">законы и другие </w:t>
      </w:r>
      <w:r w:rsidR="009744C1" w:rsidRPr="00E245B2">
        <w:rPr>
          <w:bCs/>
          <w:color w:val="000000"/>
          <w:szCs w:val="28"/>
        </w:rPr>
        <w:t>нормативные правовые акты;</w:t>
      </w:r>
    </w:p>
    <w:p w:rsidR="0031056F" w:rsidRPr="00E245B2" w:rsidRDefault="0031056F" w:rsidP="00A744A6">
      <w:pPr>
        <w:pStyle w:val="ac"/>
        <w:numPr>
          <w:ilvl w:val="0"/>
          <w:numId w:val="19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муниципальные нормативные правовые акты;</w:t>
      </w:r>
    </w:p>
    <w:p w:rsidR="009744C1" w:rsidRPr="00E245B2" w:rsidRDefault="009744C1" w:rsidP="00A744A6">
      <w:pPr>
        <w:pStyle w:val="ac"/>
        <w:numPr>
          <w:ilvl w:val="0"/>
          <w:numId w:val="19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 xml:space="preserve">статьи, посвященные вопросам </w:t>
      </w:r>
      <w:r w:rsidR="0031056F" w:rsidRPr="00E245B2">
        <w:rPr>
          <w:bCs/>
          <w:color w:val="000000"/>
          <w:szCs w:val="28"/>
        </w:rPr>
        <w:t>муниципального управления</w:t>
      </w:r>
      <w:r w:rsidRPr="00E245B2">
        <w:rPr>
          <w:bCs/>
          <w:color w:val="000000"/>
          <w:szCs w:val="28"/>
        </w:rPr>
        <w:t>;</w:t>
      </w:r>
    </w:p>
    <w:p w:rsidR="009744C1" w:rsidRPr="00E245B2" w:rsidRDefault="009744C1" w:rsidP="00A744A6">
      <w:pPr>
        <w:pStyle w:val="ac"/>
        <w:numPr>
          <w:ilvl w:val="0"/>
          <w:numId w:val="19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статистические источники;</w:t>
      </w:r>
    </w:p>
    <w:p w:rsidR="009744C1" w:rsidRPr="00E245B2" w:rsidRDefault="009744C1" w:rsidP="00A744A6">
      <w:pPr>
        <w:pStyle w:val="ac"/>
        <w:numPr>
          <w:ilvl w:val="0"/>
          <w:numId w:val="19"/>
        </w:numPr>
        <w:tabs>
          <w:tab w:val="left" w:pos="726"/>
          <w:tab w:val="left" w:pos="851"/>
        </w:tabs>
        <w:ind w:left="0" w:firstLine="709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>официальные сайты субъектов Российской Федерации и муниципальных образований.</w:t>
      </w:r>
    </w:p>
    <w:p w:rsidR="009744C1" w:rsidRPr="00E245B2" w:rsidRDefault="009744C1" w:rsidP="009744C1">
      <w:pPr>
        <w:pStyle w:val="af1"/>
        <w:ind w:firstLine="709"/>
        <w:rPr>
          <w:szCs w:val="28"/>
        </w:rPr>
      </w:pPr>
      <w:r w:rsidRPr="00E245B2">
        <w:rPr>
          <w:szCs w:val="28"/>
        </w:rPr>
        <w:t xml:space="preserve">Магистерская диссертация состоит из трех глав. В первой главе </w:t>
      </w:r>
      <w:r w:rsidR="0031056F" w:rsidRPr="00E245B2">
        <w:rPr>
          <w:szCs w:val="28"/>
        </w:rPr>
        <w:t xml:space="preserve">–  </w:t>
      </w:r>
      <w:proofErr w:type="gramStart"/>
      <w:r w:rsidR="0031056F" w:rsidRPr="00E245B2">
        <w:rPr>
          <w:szCs w:val="28"/>
        </w:rPr>
        <w:t xml:space="preserve">   </w:t>
      </w:r>
      <w:r w:rsidR="00D63330" w:rsidRPr="00E245B2">
        <w:rPr>
          <w:szCs w:val="28"/>
        </w:rPr>
        <w:t>«</w:t>
      </w:r>
      <w:proofErr w:type="gramEnd"/>
      <w:r w:rsidRPr="00E245B2">
        <w:rPr>
          <w:szCs w:val="28"/>
        </w:rPr>
        <w:t xml:space="preserve">Научно-правовые основы организации местного самоуправления </w:t>
      </w:r>
      <w:r w:rsidR="00EB3235" w:rsidRPr="00E245B2">
        <w:rPr>
          <w:szCs w:val="28"/>
        </w:rPr>
        <w:t xml:space="preserve">                                          </w:t>
      </w:r>
      <w:r w:rsidRPr="00E245B2">
        <w:rPr>
          <w:szCs w:val="28"/>
        </w:rPr>
        <w:t>в муниципальных образованиях</w:t>
      </w:r>
      <w:r w:rsidR="00D63330" w:rsidRPr="00E245B2">
        <w:rPr>
          <w:szCs w:val="28"/>
        </w:rPr>
        <w:t>»</w:t>
      </w:r>
      <w:r w:rsidRPr="00E245B2">
        <w:rPr>
          <w:szCs w:val="28"/>
        </w:rPr>
        <w:t xml:space="preserve"> исследуются теоретические и правовые основы местного самоуправления, его особенности и место в системе государственного и муниципального управления. Рассмотрены основные этапы становления </w:t>
      </w:r>
      <w:r w:rsidRPr="00E245B2">
        <w:rPr>
          <w:szCs w:val="28"/>
        </w:rPr>
        <w:lastRenderedPageBreak/>
        <w:t>системы местного самоуправления в Онежском муниципальном районе.</w:t>
      </w:r>
    </w:p>
    <w:p w:rsidR="009744C1" w:rsidRPr="00E245B2" w:rsidRDefault="009744C1" w:rsidP="009744C1">
      <w:pPr>
        <w:pStyle w:val="af1"/>
        <w:tabs>
          <w:tab w:val="left" w:pos="1134"/>
        </w:tabs>
        <w:ind w:firstLine="709"/>
        <w:rPr>
          <w:szCs w:val="28"/>
        </w:rPr>
      </w:pPr>
      <w:r w:rsidRPr="00E245B2">
        <w:rPr>
          <w:szCs w:val="28"/>
        </w:rPr>
        <w:t xml:space="preserve">Вторая глава </w:t>
      </w:r>
      <w:r w:rsidR="0031056F" w:rsidRPr="00E245B2">
        <w:rPr>
          <w:szCs w:val="28"/>
        </w:rPr>
        <w:t xml:space="preserve">– </w:t>
      </w:r>
      <w:r w:rsidR="00D63330" w:rsidRPr="00E245B2">
        <w:rPr>
          <w:szCs w:val="28"/>
        </w:rPr>
        <w:t>«</w:t>
      </w:r>
      <w:r w:rsidRPr="00E245B2">
        <w:rPr>
          <w:szCs w:val="28"/>
        </w:rPr>
        <w:t>Социально-экономические и организационно-правовые условия развития системы местного самоуправления в Онежском муниципальном районе</w:t>
      </w:r>
      <w:r w:rsidR="00D63330" w:rsidRPr="00E245B2">
        <w:rPr>
          <w:rFonts w:eastAsiaTheme="minorHAnsi"/>
          <w:szCs w:val="28"/>
          <w:lang w:eastAsia="en-US"/>
        </w:rPr>
        <w:t>»</w:t>
      </w:r>
      <w:r w:rsidRPr="00E245B2">
        <w:rPr>
          <w:rFonts w:eastAsiaTheme="minorHAnsi"/>
          <w:szCs w:val="28"/>
          <w:lang w:eastAsia="en-US"/>
        </w:rPr>
        <w:t xml:space="preserve"> </w:t>
      </w:r>
      <w:r w:rsidRPr="00E245B2">
        <w:rPr>
          <w:szCs w:val="28"/>
        </w:rPr>
        <w:t>раскрывает специфику функционирования системы местного самоуправления. Дана оценка социально-экономического состояния</w:t>
      </w:r>
      <w:r w:rsidR="00EB3235" w:rsidRPr="00E245B2">
        <w:rPr>
          <w:szCs w:val="28"/>
        </w:rPr>
        <w:t xml:space="preserve">               </w:t>
      </w:r>
      <w:r w:rsidRPr="00E245B2">
        <w:rPr>
          <w:szCs w:val="28"/>
        </w:rPr>
        <w:t xml:space="preserve"> в Онежском муниципальном районе, проведен анализ конкурентоспособности муниципального образования </w:t>
      </w:r>
      <w:r w:rsidR="00D63330" w:rsidRPr="00E245B2">
        <w:rPr>
          <w:szCs w:val="28"/>
        </w:rPr>
        <w:t>«</w:t>
      </w:r>
      <w:r w:rsidRPr="00E245B2">
        <w:rPr>
          <w:szCs w:val="28"/>
        </w:rPr>
        <w:t>Онежский муниципальный район</w:t>
      </w:r>
      <w:r w:rsidR="00D63330" w:rsidRPr="00E245B2">
        <w:rPr>
          <w:szCs w:val="28"/>
        </w:rPr>
        <w:t>»</w:t>
      </w:r>
      <w:r w:rsidRPr="00E245B2">
        <w:rPr>
          <w:szCs w:val="28"/>
        </w:rPr>
        <w:t>, дан сравнительный анализ социально-экономического положения Онежского муниципального района по трем направлениям:</w:t>
      </w:r>
    </w:p>
    <w:p w:rsidR="009744C1" w:rsidRPr="00E245B2" w:rsidRDefault="009744C1" w:rsidP="00A744A6">
      <w:pPr>
        <w:pStyle w:val="af1"/>
        <w:numPr>
          <w:ilvl w:val="0"/>
          <w:numId w:val="19"/>
        </w:numPr>
        <w:tabs>
          <w:tab w:val="left" w:pos="851"/>
        </w:tabs>
        <w:ind w:left="0" w:firstLine="709"/>
        <w:rPr>
          <w:szCs w:val="28"/>
        </w:rPr>
      </w:pPr>
      <w:r w:rsidRPr="00E245B2">
        <w:rPr>
          <w:szCs w:val="28"/>
        </w:rPr>
        <w:t>качество жизни населения;</w:t>
      </w:r>
    </w:p>
    <w:p w:rsidR="009744C1" w:rsidRPr="00E245B2" w:rsidRDefault="009744C1" w:rsidP="00A744A6">
      <w:pPr>
        <w:pStyle w:val="af1"/>
        <w:numPr>
          <w:ilvl w:val="0"/>
          <w:numId w:val="19"/>
        </w:numPr>
        <w:tabs>
          <w:tab w:val="left" w:pos="851"/>
        </w:tabs>
        <w:ind w:left="0" w:firstLine="709"/>
        <w:rPr>
          <w:szCs w:val="28"/>
        </w:rPr>
      </w:pPr>
      <w:r w:rsidRPr="00E245B2">
        <w:rPr>
          <w:szCs w:val="28"/>
        </w:rPr>
        <w:t>демографическая ситуация;</w:t>
      </w:r>
    </w:p>
    <w:p w:rsidR="009744C1" w:rsidRPr="00E245B2" w:rsidRDefault="009744C1" w:rsidP="00A744A6">
      <w:pPr>
        <w:pStyle w:val="af1"/>
        <w:numPr>
          <w:ilvl w:val="0"/>
          <w:numId w:val="19"/>
        </w:numPr>
        <w:tabs>
          <w:tab w:val="left" w:pos="851"/>
        </w:tabs>
        <w:ind w:left="0" w:firstLine="709"/>
        <w:rPr>
          <w:szCs w:val="28"/>
        </w:rPr>
      </w:pPr>
      <w:r w:rsidRPr="00E245B2">
        <w:rPr>
          <w:szCs w:val="28"/>
        </w:rPr>
        <w:t>инвестиционная привлекательность,</w:t>
      </w:r>
    </w:p>
    <w:p w:rsidR="009744C1" w:rsidRPr="00E245B2" w:rsidRDefault="009744C1" w:rsidP="0031056F">
      <w:pPr>
        <w:pStyle w:val="af1"/>
        <w:tabs>
          <w:tab w:val="left" w:pos="1134"/>
        </w:tabs>
        <w:ind w:firstLine="0"/>
        <w:rPr>
          <w:szCs w:val="28"/>
        </w:rPr>
      </w:pPr>
      <w:r w:rsidRPr="00E245B2">
        <w:rPr>
          <w:szCs w:val="28"/>
        </w:rPr>
        <w:t xml:space="preserve">выполнена оценка эффективности деятельности органов местного самоуправления </w:t>
      </w:r>
      <w:r w:rsidR="00A87A18" w:rsidRPr="00E245B2">
        <w:rPr>
          <w:szCs w:val="28"/>
        </w:rPr>
        <w:t>в Онежском муниципальном районе</w:t>
      </w:r>
      <w:r w:rsidRPr="00E245B2">
        <w:rPr>
          <w:szCs w:val="28"/>
        </w:rPr>
        <w:t>.</w:t>
      </w:r>
    </w:p>
    <w:p w:rsidR="002934D2" w:rsidRPr="00E245B2" w:rsidRDefault="009744C1" w:rsidP="009744C1">
      <w:pPr>
        <w:pStyle w:val="ac"/>
        <w:tabs>
          <w:tab w:val="left" w:pos="726"/>
          <w:tab w:val="left" w:pos="1134"/>
        </w:tabs>
        <w:ind w:left="0"/>
        <w:rPr>
          <w:bCs/>
          <w:color w:val="000000"/>
          <w:szCs w:val="28"/>
        </w:rPr>
      </w:pPr>
      <w:r w:rsidRPr="00E245B2">
        <w:rPr>
          <w:szCs w:val="28"/>
        </w:rPr>
        <w:t xml:space="preserve">В третьей главе </w:t>
      </w:r>
      <w:r w:rsidR="0031056F" w:rsidRPr="00E245B2">
        <w:rPr>
          <w:szCs w:val="28"/>
        </w:rPr>
        <w:t xml:space="preserve">– </w:t>
      </w:r>
      <w:r w:rsidR="00D63330" w:rsidRPr="00E245B2">
        <w:rPr>
          <w:szCs w:val="28"/>
        </w:rPr>
        <w:t>«</w:t>
      </w:r>
      <w:r w:rsidRPr="00E245B2">
        <w:rPr>
          <w:szCs w:val="28"/>
        </w:rPr>
        <w:t>Совершенствование системы местного самоуправления   в Онежском муниципальном районе в соответствии с современными вызовами</w:t>
      </w:r>
      <w:r w:rsidR="00D63330" w:rsidRPr="00E245B2">
        <w:rPr>
          <w:szCs w:val="28"/>
        </w:rPr>
        <w:t>»</w:t>
      </w:r>
      <w:r w:rsidRPr="00E245B2">
        <w:rPr>
          <w:szCs w:val="28"/>
        </w:rPr>
        <w:t xml:space="preserve"> </w:t>
      </w:r>
      <w:r w:rsidR="00A87A18" w:rsidRPr="00E245B2">
        <w:rPr>
          <w:szCs w:val="28"/>
        </w:rPr>
        <w:t xml:space="preserve">выявлены проблемы организации местного самоуправления в Онежском муниципальном районе, </w:t>
      </w:r>
      <w:r w:rsidRPr="00E245B2">
        <w:rPr>
          <w:szCs w:val="28"/>
        </w:rPr>
        <w:t>рассмотрены приоритетные направления</w:t>
      </w:r>
      <w:r w:rsidR="0031056F" w:rsidRPr="00E245B2">
        <w:rPr>
          <w:szCs w:val="28"/>
        </w:rPr>
        <w:t xml:space="preserve">                  </w:t>
      </w:r>
      <w:r w:rsidRPr="00E245B2">
        <w:rPr>
          <w:szCs w:val="28"/>
        </w:rPr>
        <w:t xml:space="preserve"> социально-экономического развития. По выявленным во второй главе проблемам разработан комплекс предложений по их решению. Дано обоснование выработанных предложений с экономической, </w:t>
      </w:r>
      <w:r w:rsidR="00EB3235" w:rsidRPr="00E245B2">
        <w:rPr>
          <w:szCs w:val="28"/>
        </w:rPr>
        <w:t xml:space="preserve">                    </w:t>
      </w:r>
      <w:r w:rsidRPr="00E245B2">
        <w:rPr>
          <w:szCs w:val="28"/>
        </w:rPr>
        <w:t>организационно-правовой и структурной точек зрения и приведена прогнозная оценка</w:t>
      </w:r>
      <w:r w:rsidRPr="00E245B2">
        <w:rPr>
          <w:bCs/>
          <w:szCs w:val="28"/>
        </w:rPr>
        <w:t xml:space="preserve"> социальных и экономических последствий предлагаемых изменений.</w:t>
      </w:r>
      <w:r w:rsidR="002934D2" w:rsidRPr="00E245B2">
        <w:rPr>
          <w:sz w:val="26"/>
          <w:szCs w:val="26"/>
        </w:rPr>
        <w:br w:type="page"/>
      </w:r>
    </w:p>
    <w:p w:rsidR="002934D2" w:rsidRPr="00E245B2" w:rsidRDefault="000A0D97" w:rsidP="0031056F">
      <w:pPr>
        <w:tabs>
          <w:tab w:val="left" w:pos="993"/>
        </w:tabs>
        <w:spacing w:after="240" w:line="360" w:lineRule="auto"/>
        <w:ind w:left="709" w:right="567" w:firstLine="0"/>
        <w:rPr>
          <w:rFonts w:eastAsia="Calibri"/>
          <w:b/>
          <w:szCs w:val="28"/>
        </w:rPr>
      </w:pPr>
      <w:r w:rsidRPr="00E245B2">
        <w:rPr>
          <w:b/>
        </w:rPr>
        <w:lastRenderedPageBreak/>
        <w:t>1 НАУЧНО-ПРАВОВЫЕ ОСНОВЫ ОРГАНИЗАЦИИ МЕСТНОГО САМОУПРАВЛЕНИЯ В МУНИЦИПАЛЬНЫХ ОБРАЗОВАНИЯХ</w:t>
      </w:r>
    </w:p>
    <w:p w:rsidR="00F50139" w:rsidRPr="00E245B2" w:rsidRDefault="00F50139" w:rsidP="00A744A6">
      <w:pPr>
        <w:numPr>
          <w:ilvl w:val="1"/>
          <w:numId w:val="10"/>
        </w:numPr>
        <w:tabs>
          <w:tab w:val="left" w:pos="993"/>
        </w:tabs>
        <w:spacing w:before="240" w:after="240" w:line="360" w:lineRule="auto"/>
        <w:ind w:left="0" w:firstLine="709"/>
        <w:outlineLvl w:val="1"/>
        <w:rPr>
          <w:bCs/>
          <w:szCs w:val="28"/>
        </w:rPr>
      </w:pPr>
      <w:bookmarkStart w:id="2" w:name="_Toc470178509"/>
      <w:bookmarkEnd w:id="1"/>
      <w:r w:rsidRPr="00E245B2">
        <w:rPr>
          <w:bCs/>
          <w:szCs w:val="28"/>
        </w:rPr>
        <w:t xml:space="preserve">Сущность понятий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местное самоуправление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и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организация местного самоуправления</w:t>
      </w:r>
      <w:r w:rsidR="00D63330" w:rsidRPr="00E245B2">
        <w:rPr>
          <w:bCs/>
          <w:szCs w:val="28"/>
        </w:rPr>
        <w:t>»</w:t>
      </w:r>
      <w:bookmarkEnd w:id="2"/>
    </w:p>
    <w:p w:rsidR="00F50139" w:rsidRPr="00E245B2" w:rsidRDefault="00F50139" w:rsidP="00F50139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В 1990 г</w:t>
      </w:r>
      <w:r w:rsidR="00523582" w:rsidRPr="00E245B2">
        <w:rPr>
          <w:bCs/>
          <w:szCs w:val="28"/>
        </w:rPr>
        <w:t>оду</w:t>
      </w:r>
      <w:r w:rsidRPr="00E245B2">
        <w:rPr>
          <w:bCs/>
          <w:szCs w:val="28"/>
        </w:rPr>
        <w:t xml:space="preserve"> в современную правовую отечественную терминологию </w:t>
      </w:r>
      <w:r w:rsidR="00EB3235" w:rsidRPr="00E245B2">
        <w:rPr>
          <w:bCs/>
          <w:szCs w:val="28"/>
        </w:rPr>
        <w:t xml:space="preserve">                   </w:t>
      </w:r>
      <w:r w:rsidRPr="00E245B2">
        <w:rPr>
          <w:bCs/>
          <w:szCs w:val="28"/>
        </w:rPr>
        <w:t xml:space="preserve">с принятием </w:t>
      </w:r>
      <w:r w:rsidR="00523582" w:rsidRPr="00E245B2">
        <w:rPr>
          <w:bCs/>
          <w:szCs w:val="28"/>
        </w:rPr>
        <w:t>Закона</w:t>
      </w:r>
      <w:r w:rsidR="0063324B">
        <w:rPr>
          <w:bCs/>
          <w:szCs w:val="28"/>
        </w:rPr>
        <w:t xml:space="preserve"> СССР от 09.04.1990 №</w:t>
      </w:r>
      <w:r w:rsidR="00523582" w:rsidRPr="00E245B2">
        <w:rPr>
          <w:bCs/>
          <w:szCs w:val="28"/>
        </w:rPr>
        <w:t xml:space="preserve"> 1417-1</w:t>
      </w:r>
      <w:r w:rsidRPr="00E245B2">
        <w:rPr>
          <w:bCs/>
          <w:szCs w:val="28"/>
        </w:rPr>
        <w:t xml:space="preserve">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Об общих началах местного самоуправления и местного хозяйства в СССР</w:t>
      </w:r>
      <w:r w:rsidR="00D63330" w:rsidRPr="00E245B2">
        <w:rPr>
          <w:bCs/>
          <w:szCs w:val="28"/>
        </w:rPr>
        <w:t>»</w:t>
      </w:r>
      <w:r w:rsidR="0031056F" w:rsidRPr="00E245B2">
        <w:rPr>
          <w:bCs/>
          <w:szCs w:val="28"/>
        </w:rPr>
        <w:t>, вошло понятие «местное самоуправление»</w:t>
      </w:r>
      <w:r w:rsidRPr="00E245B2">
        <w:rPr>
          <w:bCs/>
          <w:szCs w:val="28"/>
        </w:rPr>
        <w:t xml:space="preserve">. </w:t>
      </w:r>
    </w:p>
    <w:p w:rsidR="00F50139" w:rsidRPr="00E245B2" w:rsidRDefault="00F50139" w:rsidP="00F50139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Категория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местное самоуправление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используется общественными науками с учетом предмета своего исследования, что объясняет существующее многообразие взглядов и подходов к определению данного термина. Обратимся к анализу определения термина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местное самоуправление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>, которое используется в федеральных законах Российской Федерации и за рубежом.</w:t>
      </w:r>
    </w:p>
    <w:p w:rsidR="00F50139" w:rsidRPr="00E245B2" w:rsidRDefault="00F50139" w:rsidP="00F50139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В Конституции Российской Федерации не содержится определения понятия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местное самоуправление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. Согласно третьей статье Конституции Российской Федерации, именно народ рассматривается как источник </w:t>
      </w:r>
      <w:proofErr w:type="gramStart"/>
      <w:r w:rsidRPr="00E245B2">
        <w:rPr>
          <w:bCs/>
          <w:szCs w:val="28"/>
        </w:rPr>
        <w:t xml:space="preserve">власти, </w:t>
      </w:r>
      <w:r w:rsidR="00EB3235" w:rsidRPr="00E245B2">
        <w:rPr>
          <w:bCs/>
          <w:szCs w:val="28"/>
        </w:rPr>
        <w:t xml:space="preserve">  </w:t>
      </w:r>
      <w:proofErr w:type="gramEnd"/>
      <w:r w:rsidR="00EB3235" w:rsidRPr="00E245B2">
        <w:rPr>
          <w:bCs/>
          <w:szCs w:val="28"/>
        </w:rPr>
        <w:t xml:space="preserve">          </w:t>
      </w:r>
      <w:r w:rsidRPr="00E245B2">
        <w:rPr>
          <w:bCs/>
          <w:szCs w:val="28"/>
        </w:rPr>
        <w:t>как на государственном, так</w:t>
      </w:r>
      <w:r w:rsidR="00523582" w:rsidRPr="00E245B2">
        <w:rPr>
          <w:bCs/>
          <w:szCs w:val="28"/>
        </w:rPr>
        <w:t xml:space="preserve"> и на местном уровне.</w:t>
      </w:r>
      <w:r w:rsidRPr="00E245B2">
        <w:rPr>
          <w:bCs/>
          <w:szCs w:val="28"/>
        </w:rPr>
        <w:t xml:space="preserve"> Местную власть в форме народовластия народ может осуществлять непосредственно. Вместе с тем</w:t>
      </w:r>
      <w:r w:rsidR="00523582" w:rsidRPr="00E245B2">
        <w:rPr>
          <w:bCs/>
          <w:szCs w:val="28"/>
        </w:rPr>
        <w:t>,</w:t>
      </w:r>
      <w:r w:rsidRPr="00E245B2">
        <w:rPr>
          <w:bCs/>
          <w:szCs w:val="28"/>
        </w:rPr>
        <w:t xml:space="preserve"> предусматривается и другой вариант реализации народом своей власти </w:t>
      </w:r>
      <w:r w:rsidR="00523582" w:rsidRPr="00E245B2">
        <w:rPr>
          <w:szCs w:val="28"/>
        </w:rPr>
        <w:t>–</w:t>
      </w:r>
      <w:r w:rsidRPr="00E245B2">
        <w:rPr>
          <w:bCs/>
          <w:szCs w:val="28"/>
        </w:rPr>
        <w:t xml:space="preserve"> формирование органов местного самоуправления [</w:t>
      </w:r>
      <w:r w:rsidR="00F45ADD" w:rsidRPr="00E245B2">
        <w:rPr>
          <w:bCs/>
          <w:szCs w:val="28"/>
        </w:rPr>
        <w:t>1</w:t>
      </w:r>
      <w:r w:rsidRPr="00E245B2">
        <w:rPr>
          <w:bCs/>
          <w:szCs w:val="28"/>
        </w:rPr>
        <w:t>].</w:t>
      </w:r>
    </w:p>
    <w:p w:rsidR="00F50139" w:rsidRPr="00E245B2" w:rsidRDefault="00F50139" w:rsidP="00F50139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Следуя логике статьи 3 Конститу</w:t>
      </w:r>
      <w:r w:rsidR="0063324B">
        <w:rPr>
          <w:bCs/>
          <w:szCs w:val="28"/>
        </w:rPr>
        <w:t>ции Российской Федерации (1993),</w:t>
      </w:r>
      <w:r w:rsidRPr="00E245B2">
        <w:rPr>
          <w:bCs/>
          <w:szCs w:val="28"/>
        </w:rPr>
        <w:t xml:space="preserve"> можно сделать вывод о том, что как государственная, так и муниципальная власть являются публичной властью, поскольку и та и другая осуществляются народом. </w:t>
      </w:r>
    </w:p>
    <w:p w:rsidR="00F50139" w:rsidRPr="00E245B2" w:rsidRDefault="00F50139" w:rsidP="00F50139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Европейская</w:t>
      </w:r>
      <w:r w:rsidR="00BB0338" w:rsidRPr="00E245B2">
        <w:rPr>
          <w:bCs/>
          <w:szCs w:val="28"/>
        </w:rPr>
        <w:t xml:space="preserve"> хартия</w:t>
      </w:r>
      <w:r w:rsidRPr="00E245B2">
        <w:rPr>
          <w:bCs/>
          <w:szCs w:val="28"/>
        </w:rPr>
        <w:t xml:space="preserve"> местного самоуправления</w:t>
      </w:r>
      <w:r w:rsidR="00BB0338" w:rsidRPr="00E245B2">
        <w:rPr>
          <w:bCs/>
          <w:szCs w:val="28"/>
        </w:rPr>
        <w:t xml:space="preserve"> трактует</w:t>
      </w:r>
      <w:r w:rsidRPr="00E245B2">
        <w:rPr>
          <w:bCs/>
          <w:szCs w:val="28"/>
        </w:rPr>
        <w:t xml:space="preserve"> местное самоуправление как реальную способность органов муниципальной власти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регламентировать значительную часть публичных дел и управлять ими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. </w:t>
      </w:r>
      <w:r w:rsidR="00EB3235" w:rsidRPr="00E245B2">
        <w:rPr>
          <w:bCs/>
          <w:szCs w:val="28"/>
        </w:rPr>
        <w:t xml:space="preserve">                    </w:t>
      </w:r>
      <w:r w:rsidRPr="00E245B2">
        <w:rPr>
          <w:bCs/>
          <w:szCs w:val="28"/>
        </w:rPr>
        <w:t xml:space="preserve">При этом подчеркивается необходимость осуществлять свои полномочия </w:t>
      </w:r>
      <w:r w:rsidR="00EB3235" w:rsidRPr="00E245B2">
        <w:rPr>
          <w:bCs/>
          <w:szCs w:val="28"/>
        </w:rPr>
        <w:t xml:space="preserve">                   </w:t>
      </w:r>
      <w:r w:rsidRPr="00E245B2">
        <w:rPr>
          <w:bCs/>
          <w:szCs w:val="28"/>
        </w:rPr>
        <w:lastRenderedPageBreak/>
        <w:t xml:space="preserve">в рамках закона. Решение публичных дел они должны брать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под свою ответственность и в интересах местного населения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[</w:t>
      </w:r>
      <w:r w:rsidR="00F45ADD" w:rsidRPr="00E245B2">
        <w:rPr>
          <w:bCs/>
          <w:szCs w:val="28"/>
        </w:rPr>
        <w:t>2</w:t>
      </w:r>
      <w:r w:rsidRPr="00E245B2">
        <w:rPr>
          <w:bCs/>
          <w:szCs w:val="28"/>
        </w:rPr>
        <w:t>]</w:t>
      </w:r>
      <w:r w:rsidR="00192AA6" w:rsidRPr="00E245B2">
        <w:rPr>
          <w:bCs/>
          <w:szCs w:val="28"/>
        </w:rPr>
        <w:t>.</w:t>
      </w:r>
    </w:p>
    <w:p w:rsidR="00F50139" w:rsidRPr="00E245B2" w:rsidRDefault="00F50139" w:rsidP="00F50139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Отметим, что в данном документе отсутствует разделение вопросов </w:t>
      </w:r>
      <w:r w:rsidR="00EB3235" w:rsidRPr="00E245B2">
        <w:rPr>
          <w:bCs/>
          <w:szCs w:val="28"/>
        </w:rPr>
        <w:t xml:space="preserve">                     </w:t>
      </w:r>
      <w:r w:rsidRPr="00E245B2">
        <w:rPr>
          <w:bCs/>
          <w:szCs w:val="28"/>
        </w:rPr>
        <w:t xml:space="preserve">на государственном и местном уровне. Законодатель предпочитает рассматривать вопросы местного значения в составе общегосударственных вопросов. </w:t>
      </w:r>
    </w:p>
    <w:p w:rsidR="00F50139" w:rsidRPr="00E245B2" w:rsidRDefault="00F50139" w:rsidP="00F50139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В Законе СССР </w:t>
      </w:r>
      <w:r w:rsidR="00523582" w:rsidRPr="00E245B2">
        <w:rPr>
          <w:bCs/>
          <w:szCs w:val="28"/>
        </w:rPr>
        <w:t xml:space="preserve">от 09.04.1990 № 1417-1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Об общих началах местного самоуправления и местного хозяйства в СССР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предлагается несколько иной подход. Термин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местное самоуправление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рассматривается сквозь призму самоорганизации граждан</w:t>
      </w:r>
      <w:r w:rsidR="00843203" w:rsidRPr="00E245B2">
        <w:rPr>
          <w:bCs/>
          <w:szCs w:val="28"/>
        </w:rPr>
        <w:t>, направленной, с одной стороны</w:t>
      </w:r>
      <w:r w:rsidR="00F45ADD" w:rsidRPr="00E245B2">
        <w:rPr>
          <w:bCs/>
          <w:szCs w:val="28"/>
        </w:rPr>
        <w:t xml:space="preserve"> на</w:t>
      </w:r>
      <w:r w:rsidRPr="00E245B2">
        <w:rPr>
          <w:bCs/>
          <w:szCs w:val="28"/>
        </w:rPr>
        <w:t xml:space="preserve"> решение вопросов местного значения либо непосредственно, либо посредством избрания ими органов местного самоуправления [</w:t>
      </w:r>
      <w:r w:rsidR="00F45ADD" w:rsidRPr="00E245B2">
        <w:rPr>
          <w:bCs/>
          <w:szCs w:val="28"/>
        </w:rPr>
        <w:t>7</w:t>
      </w:r>
      <w:r w:rsidRPr="00E245B2">
        <w:rPr>
          <w:bCs/>
          <w:szCs w:val="28"/>
        </w:rPr>
        <w:t>]. При этом необходимо было учитывать интересы населения, особенности территории, на которой осуществляется местное самоуправление, а также наличия на ней материальных, финансовых</w:t>
      </w:r>
      <w:r w:rsidR="00EB3235" w:rsidRPr="00E245B2">
        <w:rPr>
          <w:bCs/>
          <w:szCs w:val="28"/>
        </w:rPr>
        <w:t xml:space="preserve">                 </w:t>
      </w:r>
      <w:r w:rsidRPr="00E245B2">
        <w:rPr>
          <w:bCs/>
          <w:szCs w:val="28"/>
        </w:rPr>
        <w:t xml:space="preserve"> и других ресурсов. </w:t>
      </w:r>
    </w:p>
    <w:p w:rsidR="00F50139" w:rsidRPr="00E245B2" w:rsidRDefault="00F50139" w:rsidP="00F50139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В Законе РСФСР </w:t>
      </w:r>
      <w:r w:rsidR="00523582" w:rsidRPr="00E245B2">
        <w:rPr>
          <w:bCs/>
          <w:szCs w:val="28"/>
        </w:rPr>
        <w:t xml:space="preserve">от 06.07.1991 № 1550-1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 xml:space="preserve">О местном самоуправлении </w:t>
      </w:r>
      <w:r w:rsidR="00EB3235" w:rsidRPr="00E245B2">
        <w:rPr>
          <w:bCs/>
          <w:szCs w:val="28"/>
        </w:rPr>
        <w:t xml:space="preserve">               </w:t>
      </w:r>
      <w:r w:rsidRPr="00E245B2">
        <w:rPr>
          <w:bCs/>
          <w:szCs w:val="28"/>
        </w:rPr>
        <w:t>в РСФСР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предложен несколько иной подход в определении данного термина. Под местным самоуправлением понималась система организации деятельности граждан, которые самостоятельно и под свою ответственность брали на себя решение вопросов местного значения. Они базировались на основе интересов населения с учетом исторических, национально-этнических и иных особенностях территории, на которой проживали местные сообщества [</w:t>
      </w:r>
      <w:r w:rsidR="00F45ADD" w:rsidRPr="00E245B2">
        <w:rPr>
          <w:bCs/>
          <w:szCs w:val="28"/>
        </w:rPr>
        <w:t>4</w:t>
      </w:r>
      <w:r w:rsidRPr="00E245B2">
        <w:rPr>
          <w:bCs/>
          <w:szCs w:val="28"/>
        </w:rPr>
        <w:t>]</w:t>
      </w:r>
      <w:r w:rsidR="00843203" w:rsidRPr="00E245B2">
        <w:rPr>
          <w:bCs/>
          <w:szCs w:val="28"/>
        </w:rPr>
        <w:t>.</w:t>
      </w:r>
    </w:p>
    <w:p w:rsidR="00F50139" w:rsidRPr="00E245B2" w:rsidRDefault="00F50139" w:rsidP="00F50139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 В 1993 году была принята Конституция Российской Федерации. Именно она рассматривается в качестве нормативно-правовой основы формирования</w:t>
      </w:r>
      <w:r w:rsidR="00EB3235" w:rsidRPr="00E245B2">
        <w:rPr>
          <w:bCs/>
          <w:szCs w:val="28"/>
        </w:rPr>
        <w:t xml:space="preserve">               </w:t>
      </w:r>
      <w:r w:rsidRPr="00E245B2">
        <w:rPr>
          <w:bCs/>
          <w:szCs w:val="28"/>
        </w:rPr>
        <w:t xml:space="preserve"> и функционирования местного самоуправления как одну из основ конституционного устройства. Основные положения Конституции Российской Федерации нашли свое развитие в федеральных законах, указах Президента Российской Федерации и других нормативных правовых актах Правительства Российской Федерации, федеральных ведомств.</w:t>
      </w:r>
    </w:p>
    <w:p w:rsidR="00523582" w:rsidRPr="00E245B2" w:rsidRDefault="00F50139" w:rsidP="00F50139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lastRenderedPageBreak/>
        <w:t>В федеральном законе</w:t>
      </w:r>
      <w:r w:rsidR="00523582" w:rsidRPr="00E245B2">
        <w:rPr>
          <w:bCs/>
          <w:szCs w:val="28"/>
        </w:rPr>
        <w:t xml:space="preserve"> от 28.08.1995 № 154-ФЗ</w:t>
      </w:r>
      <w:r w:rsidRPr="00E245B2">
        <w:rPr>
          <w:bCs/>
          <w:szCs w:val="28"/>
        </w:rPr>
        <w:t xml:space="preserve">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Об общих принципах организации местного самоуправления в Российской Федерации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был сохранен </w:t>
      </w:r>
      <w:proofErr w:type="spellStart"/>
      <w:r w:rsidRPr="00E245B2">
        <w:rPr>
          <w:bCs/>
          <w:szCs w:val="28"/>
        </w:rPr>
        <w:t>деятельностный</w:t>
      </w:r>
      <w:proofErr w:type="spellEnd"/>
      <w:r w:rsidRPr="00E245B2">
        <w:rPr>
          <w:bCs/>
          <w:szCs w:val="28"/>
        </w:rPr>
        <w:t xml:space="preserve"> подход в определении термина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местное самоуправление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>. Вместе с тем данный закон предоставлял широкие полномочия органам государственной власти субъектов Российской Федерации по вопросам организации местного самоуправления на своих территориях [</w:t>
      </w:r>
      <w:r w:rsidR="00F45ADD" w:rsidRPr="00E245B2">
        <w:rPr>
          <w:bCs/>
          <w:szCs w:val="28"/>
        </w:rPr>
        <w:t>5</w:t>
      </w:r>
      <w:r w:rsidRPr="00E245B2">
        <w:rPr>
          <w:bCs/>
          <w:szCs w:val="28"/>
        </w:rPr>
        <w:t>].</w:t>
      </w:r>
    </w:p>
    <w:p w:rsidR="00F50139" w:rsidRPr="00E245B2" w:rsidRDefault="00F50139" w:rsidP="00F50139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В результате усугубились проблемы взаимоотношений между органами государственной и муниципальной власти в части регулирования полномочий</w:t>
      </w:r>
      <w:r w:rsidR="008D2013" w:rsidRPr="00E245B2">
        <w:rPr>
          <w:bCs/>
          <w:szCs w:val="28"/>
        </w:rPr>
        <w:t xml:space="preserve">       </w:t>
      </w:r>
      <w:r w:rsidRPr="00E245B2">
        <w:rPr>
          <w:bCs/>
          <w:szCs w:val="28"/>
        </w:rPr>
        <w:t xml:space="preserve"> по решению вопросов местного значения, наделения органов местного самоуправления отдельными государственными полномочиями, выбора модели территориальной организации местного самоуправления в регионе, финансового обеспечения муниципальных организаций и др</w:t>
      </w:r>
      <w:r w:rsidR="00523582" w:rsidRPr="00E245B2">
        <w:rPr>
          <w:bCs/>
          <w:szCs w:val="28"/>
        </w:rPr>
        <w:t>угие</w:t>
      </w:r>
      <w:r w:rsidRPr="00E245B2">
        <w:rPr>
          <w:bCs/>
          <w:szCs w:val="28"/>
        </w:rPr>
        <w:t>.</w:t>
      </w:r>
    </w:p>
    <w:p w:rsidR="00523582" w:rsidRPr="00E245B2" w:rsidRDefault="00F50139" w:rsidP="00523582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Попытка разрешения возникших проблем была предпринята в новой редакции федерального закона от </w:t>
      </w:r>
      <w:r w:rsidR="00523582" w:rsidRPr="00E245B2">
        <w:rPr>
          <w:bCs/>
          <w:szCs w:val="28"/>
        </w:rPr>
        <w:t>06.06.2003 № 131-ФЗ</w:t>
      </w:r>
      <w:r w:rsidRPr="00E245B2">
        <w:rPr>
          <w:bCs/>
          <w:szCs w:val="28"/>
        </w:rPr>
        <w:t xml:space="preserve">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Об общих принципах организации местно</w:t>
      </w:r>
      <w:r w:rsidR="00523582" w:rsidRPr="00E245B2">
        <w:rPr>
          <w:bCs/>
          <w:szCs w:val="28"/>
        </w:rPr>
        <w:t>го самоуправления в Российской Ф</w:t>
      </w:r>
      <w:r w:rsidRPr="00E245B2">
        <w:rPr>
          <w:bCs/>
          <w:szCs w:val="28"/>
        </w:rPr>
        <w:t>едерации</w:t>
      </w:r>
      <w:r w:rsidR="00D63330" w:rsidRPr="00E245B2">
        <w:rPr>
          <w:bCs/>
          <w:szCs w:val="28"/>
        </w:rPr>
        <w:t>»</w:t>
      </w:r>
      <w:r w:rsidR="00523582" w:rsidRPr="00E245B2">
        <w:rPr>
          <w:bCs/>
          <w:szCs w:val="28"/>
        </w:rPr>
        <w:t xml:space="preserve"> </w:t>
      </w:r>
      <w:r w:rsidRPr="00E245B2">
        <w:rPr>
          <w:bCs/>
          <w:szCs w:val="28"/>
        </w:rPr>
        <w:t>[</w:t>
      </w:r>
      <w:r w:rsidR="00F45ADD" w:rsidRPr="00E245B2">
        <w:rPr>
          <w:bCs/>
          <w:szCs w:val="28"/>
        </w:rPr>
        <w:t>6</w:t>
      </w:r>
      <w:r w:rsidRPr="00E245B2">
        <w:rPr>
          <w:bCs/>
          <w:szCs w:val="28"/>
        </w:rPr>
        <w:t>]</w:t>
      </w:r>
      <w:r w:rsidR="00843203" w:rsidRPr="00E245B2">
        <w:rPr>
          <w:bCs/>
          <w:szCs w:val="28"/>
        </w:rPr>
        <w:t>.</w:t>
      </w:r>
    </w:p>
    <w:p w:rsidR="00F50139" w:rsidRPr="00E245B2" w:rsidRDefault="00523582" w:rsidP="00523582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В</w:t>
      </w:r>
      <w:r w:rsidR="00F50139" w:rsidRPr="00E245B2">
        <w:rPr>
          <w:bCs/>
          <w:szCs w:val="28"/>
        </w:rPr>
        <w:t xml:space="preserve"> нем уточнено определение понятия </w:t>
      </w:r>
      <w:r w:rsidR="00D63330" w:rsidRPr="00E245B2">
        <w:rPr>
          <w:bCs/>
          <w:szCs w:val="28"/>
        </w:rPr>
        <w:t>«</w:t>
      </w:r>
      <w:r w:rsidR="00F50139" w:rsidRPr="00E245B2">
        <w:rPr>
          <w:bCs/>
          <w:szCs w:val="28"/>
        </w:rPr>
        <w:t>местное самоуправление</w:t>
      </w:r>
      <w:r w:rsidR="00D63330" w:rsidRPr="00E245B2">
        <w:rPr>
          <w:bCs/>
          <w:szCs w:val="28"/>
        </w:rPr>
        <w:t>»</w:t>
      </w:r>
      <w:r w:rsidR="00F50139" w:rsidRPr="00E245B2">
        <w:rPr>
          <w:bCs/>
          <w:szCs w:val="28"/>
        </w:rPr>
        <w:t xml:space="preserve">. Речь идет, с одной стороны, как о форме выражения народом своей власти на местном уровне, а, с другой стороны – как о самоорганизации населения на территории своего проживания с целью решения вопросов своей жизнедеятельности. </w:t>
      </w:r>
    </w:p>
    <w:p w:rsidR="00F50139" w:rsidRPr="00E245B2" w:rsidRDefault="00F50139" w:rsidP="00F50139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Таким образом, в российском законодательстве происходила эволюция</w:t>
      </w:r>
      <w:r w:rsidR="008D2013" w:rsidRPr="00E245B2">
        <w:rPr>
          <w:bCs/>
          <w:szCs w:val="28"/>
        </w:rPr>
        <w:t xml:space="preserve">             </w:t>
      </w:r>
      <w:r w:rsidRPr="00E245B2">
        <w:rPr>
          <w:bCs/>
          <w:szCs w:val="28"/>
        </w:rPr>
        <w:t xml:space="preserve"> во взглядах законодателей в определении сущности понятия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местное самоуправление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. Это позволило сформулировать более четко концептуальные подходы при раскрытии содержания местного самоуправления как института народовластия и института гражданского общества. </w:t>
      </w:r>
    </w:p>
    <w:p w:rsidR="00F50139" w:rsidRPr="00E245B2" w:rsidRDefault="00F50139" w:rsidP="00F50139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Обратимся к сущности понятия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организация местного самоуправления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>. В общественных науках не сложилось однозначного подхода при его рассмотрении.</w:t>
      </w:r>
    </w:p>
    <w:p w:rsidR="00F50139" w:rsidRPr="00E245B2" w:rsidRDefault="00F50139" w:rsidP="00F50139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Г.В. </w:t>
      </w:r>
      <w:proofErr w:type="spellStart"/>
      <w:r w:rsidRPr="00E245B2">
        <w:rPr>
          <w:bCs/>
          <w:szCs w:val="28"/>
        </w:rPr>
        <w:t>Атаманчук</w:t>
      </w:r>
      <w:proofErr w:type="spellEnd"/>
      <w:r w:rsidRPr="00E245B2">
        <w:rPr>
          <w:bCs/>
          <w:szCs w:val="28"/>
        </w:rPr>
        <w:t xml:space="preserve"> обратил внимание на тот факт, что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достижение</w:t>
      </w:r>
      <w:r w:rsidR="008D2013" w:rsidRPr="00E245B2">
        <w:rPr>
          <w:bCs/>
          <w:szCs w:val="28"/>
        </w:rPr>
        <w:t xml:space="preserve">                                  </w:t>
      </w:r>
      <w:r w:rsidRPr="00E245B2">
        <w:rPr>
          <w:bCs/>
          <w:szCs w:val="28"/>
        </w:rPr>
        <w:t xml:space="preserve"> в российском обществе однозначного понима</w:t>
      </w:r>
      <w:r w:rsidRPr="00E245B2">
        <w:rPr>
          <w:bCs/>
          <w:szCs w:val="28"/>
        </w:rPr>
        <w:softHyphen/>
        <w:t xml:space="preserve">ния сущности явления, кроющегося за термином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местное само</w:t>
      </w:r>
      <w:r w:rsidRPr="00E245B2">
        <w:rPr>
          <w:bCs/>
          <w:szCs w:val="28"/>
        </w:rPr>
        <w:softHyphen/>
        <w:t>управление</w:t>
      </w:r>
      <w:r w:rsidR="00E941BC" w:rsidRPr="00E245B2">
        <w:rPr>
          <w:bCs/>
          <w:szCs w:val="28"/>
        </w:rPr>
        <w:t>»,</w:t>
      </w:r>
      <w:r w:rsidRPr="00E245B2">
        <w:rPr>
          <w:b/>
          <w:bCs/>
          <w:szCs w:val="28"/>
        </w:rPr>
        <w:t xml:space="preserve"> </w:t>
      </w:r>
      <w:r w:rsidRPr="00E245B2">
        <w:rPr>
          <w:bCs/>
          <w:szCs w:val="28"/>
        </w:rPr>
        <w:t xml:space="preserve">и связанных с этим </w:t>
      </w:r>
      <w:r w:rsidRPr="00E245B2">
        <w:rPr>
          <w:bCs/>
          <w:szCs w:val="28"/>
        </w:rPr>
        <w:lastRenderedPageBreak/>
        <w:t>пониманием целей развития само по себе является проблемой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.  По его мнению, эту проблему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следует считать клю</w:t>
      </w:r>
      <w:r w:rsidRPr="00E245B2">
        <w:rPr>
          <w:bCs/>
          <w:szCs w:val="28"/>
        </w:rPr>
        <w:softHyphen/>
        <w:t>чевой не только в процессе становления местного самоуправле</w:t>
      </w:r>
      <w:r w:rsidRPr="00E245B2">
        <w:rPr>
          <w:bCs/>
          <w:szCs w:val="28"/>
        </w:rPr>
        <w:softHyphen/>
        <w:t>ния, но и в российской государственности, основанной</w:t>
      </w:r>
      <w:r w:rsidR="008D2013" w:rsidRPr="00E245B2">
        <w:rPr>
          <w:bCs/>
          <w:szCs w:val="28"/>
        </w:rPr>
        <w:t xml:space="preserve">            </w:t>
      </w:r>
      <w:r w:rsidRPr="00E245B2">
        <w:rPr>
          <w:bCs/>
          <w:szCs w:val="28"/>
        </w:rPr>
        <w:t xml:space="preserve"> на принципах конституционного федерализма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[</w:t>
      </w:r>
      <w:r w:rsidR="00F313D8">
        <w:rPr>
          <w:bCs/>
          <w:szCs w:val="28"/>
        </w:rPr>
        <w:t>37</w:t>
      </w:r>
      <w:r w:rsidR="00843203" w:rsidRPr="00E245B2">
        <w:rPr>
          <w:bCs/>
          <w:szCs w:val="28"/>
        </w:rPr>
        <w:t>, с.</w:t>
      </w:r>
      <w:r w:rsidR="00F313D8">
        <w:rPr>
          <w:bCs/>
          <w:szCs w:val="28"/>
        </w:rPr>
        <w:t xml:space="preserve"> </w:t>
      </w:r>
      <w:r w:rsidR="00843203" w:rsidRPr="00E245B2">
        <w:rPr>
          <w:bCs/>
          <w:szCs w:val="28"/>
        </w:rPr>
        <w:t>212].</w:t>
      </w:r>
    </w:p>
    <w:p w:rsidR="009744C1" w:rsidRPr="00E245B2" w:rsidRDefault="00F50139" w:rsidP="00F50139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Заслуживает внимания точка зрения известного специалиста в области конс</w:t>
      </w:r>
      <w:r w:rsidR="00192AA6" w:rsidRPr="00E245B2">
        <w:rPr>
          <w:bCs/>
          <w:szCs w:val="28"/>
        </w:rPr>
        <w:t xml:space="preserve">титуционного </w:t>
      </w:r>
      <w:r w:rsidR="009744C1" w:rsidRPr="00E245B2">
        <w:rPr>
          <w:bCs/>
          <w:szCs w:val="28"/>
        </w:rPr>
        <w:t xml:space="preserve">права С.А </w:t>
      </w:r>
      <w:proofErr w:type="spellStart"/>
      <w:r w:rsidR="009744C1" w:rsidRPr="00E245B2">
        <w:rPr>
          <w:bCs/>
          <w:szCs w:val="28"/>
        </w:rPr>
        <w:t>Авакьяна</w:t>
      </w:r>
      <w:proofErr w:type="spellEnd"/>
      <w:r w:rsidR="009744C1" w:rsidRPr="00E245B2">
        <w:rPr>
          <w:bCs/>
          <w:szCs w:val="28"/>
        </w:rPr>
        <w:t>.</w:t>
      </w:r>
    </w:p>
    <w:p w:rsidR="009744C1" w:rsidRPr="00E245B2" w:rsidRDefault="009F1ADA" w:rsidP="009F1ADA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По его мнению, </w:t>
      </w:r>
      <w:r w:rsidR="009744C1" w:rsidRPr="00E245B2">
        <w:rPr>
          <w:bCs/>
          <w:szCs w:val="28"/>
        </w:rPr>
        <w:t xml:space="preserve">власть народа </w:t>
      </w:r>
      <w:r w:rsidRPr="00E245B2">
        <w:rPr>
          <w:bCs/>
          <w:szCs w:val="28"/>
        </w:rPr>
        <w:t>является публичной</w:t>
      </w:r>
      <w:r w:rsidR="009744C1" w:rsidRPr="00E245B2">
        <w:rPr>
          <w:bCs/>
          <w:szCs w:val="28"/>
        </w:rPr>
        <w:t xml:space="preserve"> власть</w:t>
      </w:r>
      <w:r w:rsidRPr="00E245B2">
        <w:rPr>
          <w:bCs/>
          <w:szCs w:val="28"/>
        </w:rPr>
        <w:t>ю</w:t>
      </w:r>
      <w:r w:rsidR="008D2013" w:rsidRPr="00E245B2">
        <w:rPr>
          <w:bCs/>
          <w:szCs w:val="28"/>
        </w:rPr>
        <w:t xml:space="preserve">                                  </w:t>
      </w:r>
      <w:r w:rsidRPr="00E245B2">
        <w:rPr>
          <w:bCs/>
          <w:szCs w:val="28"/>
        </w:rPr>
        <w:t xml:space="preserve"> и осуществляется</w:t>
      </w:r>
      <w:r w:rsidR="009744C1" w:rsidRPr="00E245B2">
        <w:rPr>
          <w:bCs/>
          <w:szCs w:val="28"/>
        </w:rPr>
        <w:t xml:space="preserve"> в интересах всего народа, ее целью является общественное благо (</w:t>
      </w:r>
      <w:r w:rsidRPr="00E245B2">
        <w:rPr>
          <w:bCs/>
          <w:szCs w:val="28"/>
        </w:rPr>
        <w:t xml:space="preserve">публичный интерес), она осуществляется на пространстве общества </w:t>
      </w:r>
      <w:r w:rsidR="008D2013" w:rsidRPr="00E245B2">
        <w:rPr>
          <w:bCs/>
          <w:szCs w:val="28"/>
        </w:rPr>
        <w:t xml:space="preserve">             </w:t>
      </w:r>
      <w:r w:rsidRPr="00E245B2">
        <w:rPr>
          <w:bCs/>
          <w:szCs w:val="28"/>
        </w:rPr>
        <w:t xml:space="preserve">и государства, то есть </w:t>
      </w:r>
      <w:r w:rsidR="009744C1" w:rsidRPr="00E245B2">
        <w:rPr>
          <w:bCs/>
          <w:szCs w:val="28"/>
        </w:rPr>
        <w:t xml:space="preserve">государственные механизмы </w:t>
      </w:r>
      <w:r w:rsidRPr="00E245B2">
        <w:rPr>
          <w:bCs/>
          <w:szCs w:val="28"/>
        </w:rPr>
        <w:t>власти находят свое отражение</w:t>
      </w:r>
      <w:r w:rsidR="009744C1" w:rsidRPr="00E245B2">
        <w:rPr>
          <w:bCs/>
          <w:szCs w:val="28"/>
        </w:rPr>
        <w:t xml:space="preserve"> </w:t>
      </w:r>
      <w:r w:rsidRPr="00E245B2">
        <w:rPr>
          <w:bCs/>
          <w:szCs w:val="28"/>
        </w:rPr>
        <w:t>в</w:t>
      </w:r>
      <w:r w:rsidR="009744C1" w:rsidRPr="00E245B2">
        <w:rPr>
          <w:bCs/>
          <w:szCs w:val="28"/>
        </w:rPr>
        <w:t xml:space="preserve"> обществе и не безразличны ему, в </w:t>
      </w:r>
      <w:r w:rsidRPr="00E245B2">
        <w:rPr>
          <w:bCs/>
          <w:szCs w:val="28"/>
        </w:rPr>
        <w:t>тоже время</w:t>
      </w:r>
      <w:r w:rsidR="009744C1" w:rsidRPr="00E245B2">
        <w:rPr>
          <w:bCs/>
          <w:szCs w:val="28"/>
        </w:rPr>
        <w:t xml:space="preserve"> общественная составляющая властвования (формирование политических партий, влияние политических сил на пути развития общества и т</w:t>
      </w:r>
      <w:r w:rsidR="006279C7" w:rsidRPr="00E245B2">
        <w:rPr>
          <w:bCs/>
          <w:szCs w:val="28"/>
        </w:rPr>
        <w:t xml:space="preserve">ак </w:t>
      </w:r>
      <w:r w:rsidRPr="00E245B2">
        <w:rPr>
          <w:bCs/>
          <w:szCs w:val="28"/>
        </w:rPr>
        <w:t>д</w:t>
      </w:r>
      <w:r w:rsidR="006279C7" w:rsidRPr="00E245B2">
        <w:rPr>
          <w:bCs/>
          <w:szCs w:val="28"/>
        </w:rPr>
        <w:t>алее</w:t>
      </w:r>
      <w:r w:rsidR="00D46B88" w:rsidRPr="00E245B2">
        <w:rPr>
          <w:bCs/>
          <w:szCs w:val="28"/>
        </w:rPr>
        <w:t>),</w:t>
      </w:r>
      <w:r w:rsidRPr="00E245B2">
        <w:rPr>
          <w:bCs/>
          <w:szCs w:val="28"/>
        </w:rPr>
        <w:t xml:space="preserve"> как общественная составляющая власти</w:t>
      </w:r>
      <w:r w:rsidR="00D46B88" w:rsidRPr="00E245B2">
        <w:rPr>
          <w:bCs/>
          <w:szCs w:val="28"/>
        </w:rPr>
        <w:t>,</w:t>
      </w:r>
      <w:r w:rsidRPr="00E245B2">
        <w:rPr>
          <w:bCs/>
          <w:szCs w:val="28"/>
        </w:rPr>
        <w:t xml:space="preserve"> находят отражение в</w:t>
      </w:r>
      <w:r w:rsidR="009744C1" w:rsidRPr="00E245B2">
        <w:rPr>
          <w:bCs/>
          <w:szCs w:val="28"/>
        </w:rPr>
        <w:t xml:space="preserve"> государстве и </w:t>
      </w:r>
      <w:r w:rsidR="00D46B88" w:rsidRPr="00E245B2">
        <w:rPr>
          <w:bCs/>
          <w:szCs w:val="28"/>
        </w:rPr>
        <w:t>вызывают</w:t>
      </w:r>
      <w:r w:rsidR="009744C1" w:rsidRPr="00E245B2">
        <w:rPr>
          <w:bCs/>
          <w:szCs w:val="28"/>
        </w:rPr>
        <w:t xml:space="preserve"> е</w:t>
      </w:r>
      <w:r w:rsidR="00D46B88" w:rsidRPr="00E245B2">
        <w:rPr>
          <w:bCs/>
          <w:szCs w:val="28"/>
        </w:rPr>
        <w:t>го пристальное внимание.</w:t>
      </w:r>
    </w:p>
    <w:p w:rsidR="00D46B88" w:rsidRPr="00E245B2" w:rsidRDefault="00D46B88" w:rsidP="009F1ADA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Среди основных принципов выделяются:</w:t>
      </w:r>
    </w:p>
    <w:p w:rsidR="009744C1" w:rsidRPr="00E245B2" w:rsidRDefault="00D46B88" w:rsidP="00A744A6">
      <w:pPr>
        <w:pStyle w:val="ac"/>
        <w:numPr>
          <w:ilvl w:val="0"/>
          <w:numId w:val="12"/>
        </w:numPr>
        <w:tabs>
          <w:tab w:val="left" w:pos="851"/>
        </w:tabs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направленность на общество в целом и на каждого человека </w:t>
      </w:r>
      <w:r w:rsidR="008D2013" w:rsidRPr="00E245B2">
        <w:rPr>
          <w:bCs/>
          <w:szCs w:val="28"/>
        </w:rPr>
        <w:t xml:space="preserve">                                </w:t>
      </w:r>
      <w:r w:rsidRPr="00E245B2">
        <w:rPr>
          <w:bCs/>
          <w:szCs w:val="28"/>
        </w:rPr>
        <w:t>в отдельности</w:t>
      </w:r>
      <w:r w:rsidR="009744C1" w:rsidRPr="00E245B2">
        <w:rPr>
          <w:bCs/>
          <w:szCs w:val="28"/>
        </w:rPr>
        <w:t>;</w:t>
      </w:r>
    </w:p>
    <w:p w:rsidR="009744C1" w:rsidRPr="00E245B2" w:rsidRDefault="00D46B88" w:rsidP="00A744A6">
      <w:pPr>
        <w:pStyle w:val="ac"/>
        <w:numPr>
          <w:ilvl w:val="0"/>
          <w:numId w:val="12"/>
        </w:numPr>
        <w:tabs>
          <w:tab w:val="left" w:pos="851"/>
        </w:tabs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>доступность –</w:t>
      </w:r>
      <w:r w:rsidR="009744C1" w:rsidRPr="00E245B2">
        <w:rPr>
          <w:bCs/>
          <w:szCs w:val="28"/>
        </w:rPr>
        <w:t xml:space="preserve"> каждый человек вправе участвовать в реализации тех или иных функции и форм власти;</w:t>
      </w:r>
    </w:p>
    <w:p w:rsidR="009744C1" w:rsidRPr="00E245B2" w:rsidRDefault="00D46B88" w:rsidP="00A744A6">
      <w:pPr>
        <w:pStyle w:val="ac"/>
        <w:numPr>
          <w:ilvl w:val="0"/>
          <w:numId w:val="12"/>
        </w:numPr>
        <w:tabs>
          <w:tab w:val="left" w:pos="851"/>
        </w:tabs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народовластие – </w:t>
      </w:r>
      <w:r w:rsidR="009744C1" w:rsidRPr="00E245B2">
        <w:rPr>
          <w:bCs/>
          <w:szCs w:val="28"/>
        </w:rPr>
        <w:t>осуществл</w:t>
      </w:r>
      <w:r w:rsidRPr="00E245B2">
        <w:rPr>
          <w:bCs/>
          <w:szCs w:val="28"/>
        </w:rPr>
        <w:t>ение</w:t>
      </w:r>
      <w:r w:rsidR="009744C1" w:rsidRPr="00E245B2">
        <w:rPr>
          <w:bCs/>
          <w:szCs w:val="28"/>
        </w:rPr>
        <w:t xml:space="preserve"> </w:t>
      </w:r>
      <w:r w:rsidRPr="00E245B2">
        <w:rPr>
          <w:bCs/>
          <w:szCs w:val="28"/>
        </w:rPr>
        <w:t xml:space="preserve">властных полномочий </w:t>
      </w:r>
      <w:r w:rsidR="009744C1" w:rsidRPr="00E245B2">
        <w:rPr>
          <w:bCs/>
          <w:szCs w:val="28"/>
        </w:rPr>
        <w:t>народом в целом, его частью, проживающей на соответствующей территории, избранными народом представителями, сформированными ими органами и, наконец, производными от последних органами;</w:t>
      </w:r>
    </w:p>
    <w:p w:rsidR="009744C1" w:rsidRPr="00E245B2" w:rsidRDefault="00D46B88" w:rsidP="00A744A6">
      <w:pPr>
        <w:pStyle w:val="ac"/>
        <w:numPr>
          <w:ilvl w:val="0"/>
          <w:numId w:val="12"/>
        </w:numPr>
        <w:tabs>
          <w:tab w:val="left" w:pos="851"/>
        </w:tabs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>использование властью методов</w:t>
      </w:r>
      <w:r w:rsidR="009744C1" w:rsidRPr="00E245B2">
        <w:rPr>
          <w:bCs/>
          <w:szCs w:val="28"/>
        </w:rPr>
        <w:t xml:space="preserve"> убеждения, воспитания, поощрения, организации населения, а если необходимо</w:t>
      </w:r>
      <w:r w:rsidRPr="00E245B2">
        <w:rPr>
          <w:bCs/>
          <w:szCs w:val="28"/>
        </w:rPr>
        <w:t xml:space="preserve"> – то и принуждения, характерных</w:t>
      </w:r>
      <w:r w:rsidR="009744C1" w:rsidRPr="00E245B2">
        <w:rPr>
          <w:bCs/>
          <w:szCs w:val="28"/>
        </w:rPr>
        <w:t xml:space="preserve"> для существующего вида власти;</w:t>
      </w:r>
    </w:p>
    <w:p w:rsidR="009744C1" w:rsidRPr="00E245B2" w:rsidRDefault="00D46B88" w:rsidP="00A744A6">
      <w:pPr>
        <w:pStyle w:val="ac"/>
        <w:numPr>
          <w:ilvl w:val="0"/>
          <w:numId w:val="12"/>
        </w:numPr>
        <w:tabs>
          <w:tab w:val="left" w:pos="851"/>
        </w:tabs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открытость осуществления </w:t>
      </w:r>
      <w:r w:rsidR="009744C1" w:rsidRPr="00E245B2">
        <w:rPr>
          <w:bCs/>
          <w:szCs w:val="28"/>
        </w:rPr>
        <w:t>власт</w:t>
      </w:r>
      <w:r w:rsidRPr="00E245B2">
        <w:rPr>
          <w:bCs/>
          <w:szCs w:val="28"/>
        </w:rPr>
        <w:t>и</w:t>
      </w:r>
      <w:r w:rsidR="009744C1" w:rsidRPr="00E245B2">
        <w:rPr>
          <w:bCs/>
          <w:szCs w:val="28"/>
        </w:rPr>
        <w:t>. </w:t>
      </w:r>
    </w:p>
    <w:p w:rsidR="009744C1" w:rsidRPr="00E245B2" w:rsidRDefault="00D63330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lastRenderedPageBreak/>
        <w:t>«</w:t>
      </w:r>
      <w:r w:rsidR="009744C1" w:rsidRPr="00E245B2">
        <w:rPr>
          <w:bCs/>
          <w:szCs w:val="28"/>
        </w:rPr>
        <w:t>Осуществлять власть – значит управлять делами общества, государства, отдельных территории, объединении людей, совершать действия и добиваться желаемого поведения (результата) во имя определенных целей</w:t>
      </w:r>
      <w:r w:rsidRPr="00E245B2">
        <w:rPr>
          <w:bCs/>
          <w:szCs w:val="28"/>
        </w:rPr>
        <w:t>»</w:t>
      </w:r>
      <w:r w:rsidR="009744C1" w:rsidRPr="00E245B2">
        <w:rPr>
          <w:bCs/>
          <w:szCs w:val="28"/>
        </w:rPr>
        <w:t xml:space="preserve"> [</w:t>
      </w:r>
      <w:r w:rsidR="003E41FF" w:rsidRPr="00E245B2">
        <w:rPr>
          <w:bCs/>
          <w:szCs w:val="28"/>
        </w:rPr>
        <w:t>9</w:t>
      </w:r>
      <w:r w:rsidR="009744C1" w:rsidRPr="00E245B2">
        <w:rPr>
          <w:bCs/>
          <w:szCs w:val="28"/>
        </w:rPr>
        <w:t>, с.</w:t>
      </w:r>
      <w:r w:rsidR="00F313D8">
        <w:rPr>
          <w:bCs/>
          <w:szCs w:val="28"/>
        </w:rPr>
        <w:t xml:space="preserve"> </w:t>
      </w:r>
      <w:r w:rsidR="009744C1" w:rsidRPr="00E245B2">
        <w:rPr>
          <w:bCs/>
          <w:szCs w:val="28"/>
        </w:rPr>
        <w:t>374].</w:t>
      </w:r>
    </w:p>
    <w:p w:rsidR="009744C1" w:rsidRPr="00E245B2" w:rsidRDefault="00E85B9C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Г.</w:t>
      </w:r>
      <w:r w:rsidR="009744C1" w:rsidRPr="00E245B2">
        <w:rPr>
          <w:bCs/>
          <w:szCs w:val="28"/>
        </w:rPr>
        <w:t xml:space="preserve">В. </w:t>
      </w:r>
      <w:proofErr w:type="spellStart"/>
      <w:r w:rsidR="009744C1" w:rsidRPr="00E245B2">
        <w:rPr>
          <w:bCs/>
          <w:szCs w:val="28"/>
        </w:rPr>
        <w:t>Барабашев</w:t>
      </w:r>
      <w:proofErr w:type="spellEnd"/>
      <w:r w:rsidR="009744C1" w:rsidRPr="00E245B2">
        <w:rPr>
          <w:bCs/>
          <w:szCs w:val="28"/>
        </w:rPr>
        <w:t xml:space="preserve"> при определении категории </w:t>
      </w:r>
      <w:r w:rsidR="00D63330" w:rsidRPr="00E245B2">
        <w:rPr>
          <w:bCs/>
          <w:szCs w:val="28"/>
        </w:rPr>
        <w:t>«</w:t>
      </w:r>
      <w:r w:rsidR="009744C1" w:rsidRPr="00E245B2">
        <w:rPr>
          <w:bCs/>
          <w:szCs w:val="28"/>
        </w:rPr>
        <w:t>местное самоуправление</w:t>
      </w:r>
      <w:r w:rsidR="00D63330" w:rsidRPr="00E245B2">
        <w:rPr>
          <w:bCs/>
          <w:szCs w:val="28"/>
        </w:rPr>
        <w:t>»</w:t>
      </w:r>
      <w:r w:rsidR="009744C1" w:rsidRPr="00E245B2">
        <w:rPr>
          <w:bCs/>
          <w:szCs w:val="28"/>
        </w:rPr>
        <w:t xml:space="preserve"> отмечал, что всяческие дефиниции данного понятия в различных его</w:t>
      </w:r>
      <w:r w:rsidR="00E941BC" w:rsidRPr="00E245B2">
        <w:rPr>
          <w:bCs/>
          <w:szCs w:val="28"/>
        </w:rPr>
        <w:t xml:space="preserve">              </w:t>
      </w:r>
      <w:r w:rsidR="009744C1" w:rsidRPr="00E245B2">
        <w:rPr>
          <w:bCs/>
          <w:szCs w:val="28"/>
        </w:rPr>
        <w:t xml:space="preserve"> вариантах </w:t>
      </w:r>
      <w:r w:rsidR="00D63330" w:rsidRPr="00E245B2">
        <w:rPr>
          <w:bCs/>
          <w:szCs w:val="28"/>
        </w:rPr>
        <w:t>«</w:t>
      </w:r>
      <w:r w:rsidR="009744C1" w:rsidRPr="00E245B2">
        <w:rPr>
          <w:bCs/>
          <w:szCs w:val="28"/>
        </w:rPr>
        <w:t>должны исходить из наличия двух оснований здания общественного интереса</w:t>
      </w:r>
      <w:r w:rsidR="00D63330" w:rsidRPr="00E245B2">
        <w:rPr>
          <w:bCs/>
          <w:szCs w:val="28"/>
        </w:rPr>
        <w:t>»</w:t>
      </w:r>
      <w:r w:rsidR="009744C1" w:rsidRPr="00E245B2">
        <w:rPr>
          <w:bCs/>
          <w:szCs w:val="28"/>
        </w:rPr>
        <w:t xml:space="preserve"> [</w:t>
      </w:r>
      <w:r w:rsidR="00533E06" w:rsidRPr="00E245B2">
        <w:rPr>
          <w:bCs/>
          <w:szCs w:val="28"/>
        </w:rPr>
        <w:t>17</w:t>
      </w:r>
      <w:r w:rsidR="009744C1" w:rsidRPr="00E245B2">
        <w:rPr>
          <w:bCs/>
          <w:szCs w:val="28"/>
        </w:rPr>
        <w:t>, с.</w:t>
      </w:r>
      <w:r w:rsidR="00F313D8">
        <w:rPr>
          <w:bCs/>
          <w:szCs w:val="28"/>
        </w:rPr>
        <w:t xml:space="preserve"> </w:t>
      </w:r>
      <w:r w:rsidR="009744C1" w:rsidRPr="00E245B2">
        <w:rPr>
          <w:bCs/>
          <w:szCs w:val="28"/>
        </w:rPr>
        <w:t xml:space="preserve">283].  В основе первого лежит местный интерес. Его необходимо учитывать при осуществлении местного самоуправления. В его организации должны участвовать население и </w:t>
      </w:r>
      <w:r w:rsidR="00D46B88" w:rsidRPr="00E245B2">
        <w:rPr>
          <w:bCs/>
          <w:szCs w:val="28"/>
        </w:rPr>
        <w:t xml:space="preserve">органы местного </w:t>
      </w:r>
      <w:proofErr w:type="gramStart"/>
      <w:r w:rsidR="00D46B88" w:rsidRPr="00E245B2">
        <w:rPr>
          <w:bCs/>
          <w:szCs w:val="28"/>
        </w:rPr>
        <w:t xml:space="preserve">самоуправления, </w:t>
      </w:r>
      <w:r w:rsidR="008D2013" w:rsidRPr="00E245B2">
        <w:rPr>
          <w:bCs/>
          <w:szCs w:val="28"/>
        </w:rPr>
        <w:t xml:space="preserve">  </w:t>
      </w:r>
      <w:proofErr w:type="gramEnd"/>
      <w:r w:rsidR="008D2013" w:rsidRPr="00E245B2">
        <w:rPr>
          <w:bCs/>
          <w:szCs w:val="28"/>
        </w:rPr>
        <w:t xml:space="preserve">                      </w:t>
      </w:r>
      <w:r w:rsidR="00D46B88" w:rsidRPr="00E245B2">
        <w:rPr>
          <w:bCs/>
          <w:szCs w:val="28"/>
        </w:rPr>
        <w:t>что предполагает</w:t>
      </w:r>
      <w:r w:rsidR="009744C1" w:rsidRPr="00E245B2">
        <w:rPr>
          <w:bCs/>
          <w:szCs w:val="28"/>
        </w:rPr>
        <w:t xml:space="preserve"> использование всех фор</w:t>
      </w:r>
      <w:r w:rsidR="00E941BC" w:rsidRPr="00E245B2">
        <w:rPr>
          <w:bCs/>
          <w:szCs w:val="28"/>
        </w:rPr>
        <w:t>м прямой, то есть</w:t>
      </w:r>
      <w:r w:rsidR="009744C1" w:rsidRPr="00E245B2">
        <w:rPr>
          <w:bCs/>
          <w:szCs w:val="28"/>
        </w:rPr>
        <w:t xml:space="preserve"> непосредственной демократии. При анализе сущности второго основания речь идет о местном управлении, которое одновременно должно выступать проводником общего интереса. Условием деятельности местного управления</w:t>
      </w:r>
      <w:r w:rsidR="00D46B88" w:rsidRPr="00E245B2">
        <w:rPr>
          <w:bCs/>
          <w:szCs w:val="28"/>
        </w:rPr>
        <w:t xml:space="preserve"> выступает наличие</w:t>
      </w:r>
      <w:r w:rsidR="009744C1" w:rsidRPr="00E245B2">
        <w:rPr>
          <w:bCs/>
          <w:szCs w:val="28"/>
        </w:rPr>
        <w:t xml:space="preserve"> тесного контакта с федеральными органами власти и вхождение в его структуру. 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В.И. Васильев в организации местного самоуправления видит самостоятельное устройство, которое функционирует в установленных пространственных границах. При этом отмечается решающая роль территориальных сообществ в его создании. По его мнению, можно говорить </w:t>
      </w:r>
      <w:r w:rsidR="008D2013" w:rsidRPr="00E245B2">
        <w:rPr>
          <w:bCs/>
          <w:szCs w:val="28"/>
        </w:rPr>
        <w:t xml:space="preserve">           </w:t>
      </w:r>
      <w:r w:rsidRPr="00E245B2">
        <w:rPr>
          <w:bCs/>
          <w:szCs w:val="28"/>
        </w:rPr>
        <w:t>об особом виде самоуправления, рассматриваемого в качестве составного элемента в общей системе социального управления, как формы организации общественной жизни в Российской Федерации [</w:t>
      </w:r>
      <w:r w:rsidR="00533E06" w:rsidRPr="00E245B2">
        <w:rPr>
          <w:bCs/>
          <w:szCs w:val="28"/>
        </w:rPr>
        <w:t>19</w:t>
      </w:r>
      <w:r w:rsidRPr="00E245B2">
        <w:rPr>
          <w:bCs/>
          <w:szCs w:val="28"/>
        </w:rPr>
        <w:t>].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Интересна позиция Н.С</w:t>
      </w:r>
      <w:r w:rsidR="00D46B88" w:rsidRPr="00E245B2">
        <w:rPr>
          <w:bCs/>
          <w:szCs w:val="28"/>
        </w:rPr>
        <w:t>. Тимофеева. В вопросах</w:t>
      </w:r>
      <w:r w:rsidRPr="00E245B2">
        <w:rPr>
          <w:bCs/>
          <w:szCs w:val="28"/>
        </w:rPr>
        <w:t xml:space="preserve"> организации местного </w:t>
      </w:r>
      <w:r w:rsidR="00D46B88" w:rsidRPr="00E245B2">
        <w:rPr>
          <w:bCs/>
          <w:szCs w:val="28"/>
        </w:rPr>
        <w:t>самоуправления, по его мнению,</w:t>
      </w:r>
      <w:r w:rsidRPr="00E245B2">
        <w:rPr>
          <w:bCs/>
          <w:szCs w:val="28"/>
        </w:rPr>
        <w:t xml:space="preserve"> следует обратить внимание на характер взаимоотношений, которые складываются между государством и местным самоуправлением. С целью наиболее эффективного выполнения своих функций государство приспосабливает</w:t>
      </w:r>
      <w:r w:rsidR="00D46B88" w:rsidRPr="00E245B2">
        <w:rPr>
          <w:bCs/>
          <w:szCs w:val="28"/>
        </w:rPr>
        <w:t xml:space="preserve"> местное</w:t>
      </w:r>
      <w:r w:rsidRPr="00E245B2">
        <w:rPr>
          <w:bCs/>
          <w:szCs w:val="28"/>
        </w:rPr>
        <w:t xml:space="preserve"> самоуправление. При этом сохраняется определенная ав</w:t>
      </w:r>
      <w:r w:rsidR="00D46B88" w:rsidRPr="00E245B2">
        <w:rPr>
          <w:bCs/>
          <w:szCs w:val="28"/>
        </w:rPr>
        <w:t>тономия</w:t>
      </w:r>
      <w:r w:rsidRPr="00E245B2">
        <w:rPr>
          <w:bCs/>
          <w:szCs w:val="28"/>
        </w:rPr>
        <w:t xml:space="preserve"> территориальной общины, что позволяет участвовать населению в управлении вопросами местного значения. Следовательно, как считает Н.С. Тимофеев, местное самоуправление можно рассматривать как уровень управления, который характеризует распределение полномочий </w:t>
      </w:r>
      <w:r w:rsidR="008D2013" w:rsidRPr="00E245B2">
        <w:rPr>
          <w:bCs/>
          <w:szCs w:val="28"/>
        </w:rPr>
        <w:t xml:space="preserve">                 </w:t>
      </w:r>
      <w:r w:rsidRPr="00E245B2">
        <w:rPr>
          <w:bCs/>
          <w:szCs w:val="28"/>
        </w:rPr>
        <w:t xml:space="preserve">  </w:t>
      </w:r>
      <w:r w:rsidRPr="00E245B2">
        <w:rPr>
          <w:bCs/>
          <w:szCs w:val="28"/>
        </w:rPr>
        <w:lastRenderedPageBreak/>
        <w:t>в сфере управления публичными делами между органами центральной и местной власти [</w:t>
      </w:r>
      <w:r w:rsidR="00F313D8">
        <w:rPr>
          <w:bCs/>
          <w:szCs w:val="28"/>
        </w:rPr>
        <w:t>39</w:t>
      </w:r>
      <w:r w:rsidRPr="00E245B2">
        <w:rPr>
          <w:bCs/>
          <w:szCs w:val="28"/>
        </w:rPr>
        <w:t>].</w:t>
      </w:r>
    </w:p>
    <w:p w:rsidR="00E941BC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В.А. Баранчиков видит в организации местного самоуправления децентрализованную форму организации территориальной публичной власти. Она призвана обеспечить исполнение населением, органами местного самоуправления, его должностными лицами законодательных и других нормативно-правовых актов органов государственной власти в пределах территории разных видов поселений.  При этом указывается на подотчетность</w:t>
      </w:r>
      <w:r w:rsidR="008D2013" w:rsidRPr="00E245B2">
        <w:rPr>
          <w:bCs/>
          <w:szCs w:val="28"/>
        </w:rPr>
        <w:t xml:space="preserve">           </w:t>
      </w:r>
      <w:r w:rsidRPr="00E245B2">
        <w:rPr>
          <w:bCs/>
          <w:szCs w:val="28"/>
        </w:rPr>
        <w:t xml:space="preserve"> и подконтрольность органов и должностных лиц местному населению в своей деятельности [</w:t>
      </w:r>
      <w:r w:rsidR="00533E06" w:rsidRPr="00E245B2">
        <w:rPr>
          <w:bCs/>
          <w:szCs w:val="28"/>
        </w:rPr>
        <w:t>18</w:t>
      </w:r>
      <w:r w:rsidRPr="00E245B2">
        <w:rPr>
          <w:bCs/>
          <w:szCs w:val="28"/>
        </w:rPr>
        <w:t>, с.</w:t>
      </w:r>
      <w:r w:rsidR="00D46B88" w:rsidRPr="00E245B2">
        <w:rPr>
          <w:bCs/>
          <w:szCs w:val="28"/>
        </w:rPr>
        <w:t xml:space="preserve"> </w:t>
      </w:r>
      <w:r w:rsidRPr="00E245B2">
        <w:rPr>
          <w:bCs/>
          <w:szCs w:val="28"/>
        </w:rPr>
        <w:t>57].</w:t>
      </w:r>
    </w:p>
    <w:p w:rsidR="008D2013" w:rsidRPr="00E245B2" w:rsidRDefault="00D46B88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К этой точке зрения близка позиция</w:t>
      </w:r>
      <w:r w:rsidR="009744C1" w:rsidRPr="00E245B2">
        <w:rPr>
          <w:bCs/>
          <w:szCs w:val="28"/>
        </w:rPr>
        <w:t xml:space="preserve"> И.В. Выдрина, согласно которой местное самоуправление рассматривается как процесс управления низовыми территориальными сообществами жителей. В его основу положены </w:t>
      </w:r>
      <w:r w:rsidR="008D2013" w:rsidRPr="00E245B2">
        <w:rPr>
          <w:bCs/>
          <w:szCs w:val="28"/>
        </w:rPr>
        <w:t xml:space="preserve">             </w:t>
      </w:r>
      <w:r w:rsidR="009744C1" w:rsidRPr="00E245B2">
        <w:rPr>
          <w:bCs/>
          <w:szCs w:val="28"/>
        </w:rPr>
        <w:t>с</w:t>
      </w:r>
      <w:r w:rsidR="008D2013" w:rsidRPr="00E245B2">
        <w:rPr>
          <w:bCs/>
          <w:szCs w:val="28"/>
        </w:rPr>
        <w:t>ледующие принципы:</w:t>
      </w:r>
    </w:p>
    <w:p w:rsidR="008D2013" w:rsidRPr="00E245B2" w:rsidRDefault="009744C1" w:rsidP="00A744A6">
      <w:pPr>
        <w:pStyle w:val="ac"/>
        <w:numPr>
          <w:ilvl w:val="0"/>
          <w:numId w:val="12"/>
        </w:numPr>
        <w:tabs>
          <w:tab w:val="left" w:pos="851"/>
        </w:tabs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>разумное сочетание представительских институтов</w:t>
      </w:r>
      <w:r w:rsidR="008D2013" w:rsidRPr="00E245B2">
        <w:rPr>
          <w:bCs/>
          <w:szCs w:val="28"/>
        </w:rPr>
        <w:t xml:space="preserve"> </w:t>
      </w:r>
      <w:r w:rsidRPr="00E245B2">
        <w:rPr>
          <w:bCs/>
          <w:szCs w:val="28"/>
        </w:rPr>
        <w:t>и институт</w:t>
      </w:r>
      <w:r w:rsidR="008D2013" w:rsidRPr="00E245B2">
        <w:rPr>
          <w:bCs/>
          <w:szCs w:val="28"/>
        </w:rPr>
        <w:t>ов непосредственной демократии;</w:t>
      </w:r>
    </w:p>
    <w:p w:rsidR="008D2013" w:rsidRPr="00E245B2" w:rsidRDefault="009744C1" w:rsidP="00A744A6">
      <w:pPr>
        <w:pStyle w:val="ac"/>
        <w:numPr>
          <w:ilvl w:val="0"/>
          <w:numId w:val="12"/>
        </w:numPr>
        <w:tabs>
          <w:tab w:val="left" w:pos="851"/>
        </w:tabs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>предоставление всем субъектам территориальных сообществ широких возможностей по заявлению</w:t>
      </w:r>
      <w:r w:rsidR="008D2013" w:rsidRPr="00E245B2">
        <w:rPr>
          <w:bCs/>
          <w:szCs w:val="28"/>
        </w:rPr>
        <w:t xml:space="preserve"> </w:t>
      </w:r>
      <w:r w:rsidRPr="00E245B2">
        <w:rPr>
          <w:bCs/>
          <w:szCs w:val="28"/>
        </w:rPr>
        <w:t>и проведению</w:t>
      </w:r>
      <w:r w:rsidR="008D2013" w:rsidRPr="00E245B2">
        <w:rPr>
          <w:bCs/>
          <w:szCs w:val="28"/>
        </w:rPr>
        <w:t xml:space="preserve"> в жизнь собственных интересов;</w:t>
      </w:r>
    </w:p>
    <w:p w:rsidR="009744C1" w:rsidRPr="00E245B2" w:rsidRDefault="009744C1" w:rsidP="00A744A6">
      <w:pPr>
        <w:pStyle w:val="ac"/>
        <w:numPr>
          <w:ilvl w:val="0"/>
          <w:numId w:val="12"/>
        </w:numPr>
        <w:tabs>
          <w:tab w:val="left" w:pos="851"/>
        </w:tabs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>политико-правовая привязанность местного самоуправления</w:t>
      </w:r>
      <w:r w:rsidR="008D2013" w:rsidRPr="00E245B2">
        <w:rPr>
          <w:bCs/>
          <w:szCs w:val="28"/>
        </w:rPr>
        <w:t xml:space="preserve">                          </w:t>
      </w:r>
      <w:r w:rsidRPr="00E245B2">
        <w:rPr>
          <w:bCs/>
          <w:szCs w:val="28"/>
        </w:rPr>
        <w:t xml:space="preserve"> к конкретным запросам жителей [</w:t>
      </w:r>
      <w:r w:rsidR="003E41FF" w:rsidRPr="00E245B2">
        <w:rPr>
          <w:bCs/>
          <w:szCs w:val="28"/>
        </w:rPr>
        <w:t>22</w:t>
      </w:r>
      <w:r w:rsidRPr="00E245B2">
        <w:rPr>
          <w:bCs/>
          <w:szCs w:val="28"/>
        </w:rPr>
        <w:t>, с.</w:t>
      </w:r>
      <w:r w:rsidR="00D46B88" w:rsidRPr="00E245B2">
        <w:rPr>
          <w:bCs/>
          <w:szCs w:val="28"/>
        </w:rPr>
        <w:t xml:space="preserve"> 46</w:t>
      </w:r>
      <w:r w:rsidRPr="00E245B2">
        <w:rPr>
          <w:bCs/>
          <w:szCs w:val="28"/>
        </w:rPr>
        <w:t>].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Из представленного выше можно сделать вывод, что в изучении понятия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местное самоуправление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среди исследователей </w:t>
      </w:r>
      <w:proofErr w:type="gramStart"/>
      <w:r w:rsidRPr="00E245B2">
        <w:rPr>
          <w:bCs/>
          <w:szCs w:val="28"/>
        </w:rPr>
        <w:t xml:space="preserve">сформировалось, </w:t>
      </w:r>
      <w:r w:rsidR="008D2013" w:rsidRPr="00E245B2">
        <w:rPr>
          <w:bCs/>
          <w:szCs w:val="28"/>
        </w:rPr>
        <w:t xml:space="preserve">  </w:t>
      </w:r>
      <w:proofErr w:type="gramEnd"/>
      <w:r w:rsidR="008D2013" w:rsidRPr="00E245B2">
        <w:rPr>
          <w:bCs/>
          <w:szCs w:val="28"/>
        </w:rPr>
        <w:t xml:space="preserve">                      </w:t>
      </w:r>
      <w:r w:rsidRPr="00E245B2">
        <w:rPr>
          <w:bCs/>
          <w:szCs w:val="28"/>
        </w:rPr>
        <w:t xml:space="preserve">как минимум, три основных подхода. 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В основе первого подхода лежит так называемая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общественная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теория.  Сущность организации местного самоуправления, согласно ее сторонникам, состоит в предоставлении местным обществам возможности представлять</w:t>
      </w:r>
      <w:r w:rsidR="008D2013" w:rsidRPr="00E245B2">
        <w:rPr>
          <w:bCs/>
          <w:szCs w:val="28"/>
        </w:rPr>
        <w:t xml:space="preserve">                 </w:t>
      </w:r>
      <w:r w:rsidRPr="00E245B2">
        <w:rPr>
          <w:bCs/>
          <w:szCs w:val="28"/>
        </w:rPr>
        <w:t xml:space="preserve"> и защищать свои общественные интересы. Органы государств</w:t>
      </w:r>
      <w:r w:rsidR="00D46B88" w:rsidRPr="00E245B2">
        <w:rPr>
          <w:bCs/>
          <w:szCs w:val="28"/>
        </w:rPr>
        <w:t>енной власти сохраняют за собой</w:t>
      </w:r>
      <w:r w:rsidRPr="00E245B2">
        <w:rPr>
          <w:bCs/>
          <w:szCs w:val="28"/>
        </w:rPr>
        <w:t xml:space="preserve"> полномочия в сфере управления на общегосударственном уровне. В то же время государство гарантирует самостоятельность местного </w:t>
      </w:r>
      <w:r w:rsidRPr="00E245B2">
        <w:rPr>
          <w:bCs/>
          <w:szCs w:val="28"/>
        </w:rPr>
        <w:lastRenderedPageBreak/>
        <w:t>самоуправления как института народовластия, представляющего собой форму муниципальной организации местной публичной власти.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В основе второго подхода лежит исключительно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юридическая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теория. Органы местного самоуправления не являются составным элементом системы органов государственной власти. Государство уступает им в полном объеме выполнение ряда второстепенных функций. Тем самым признается независимость и неприкосновенность местного самоуправления, которое осуществляется не ставленниками государственной бюрократии, а выборными органами местного самоуправления, формируемых населением.</w:t>
      </w:r>
    </w:p>
    <w:p w:rsidR="009744C1" w:rsidRPr="00E245B2" w:rsidRDefault="009744C1" w:rsidP="003E41FF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Приверженцы третьего подхода придерживаются так называемой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государственной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теории.  Местное самоуправление рассматривается здесь как элемент государственной власти. Всякое управление публичного </w:t>
      </w:r>
      <w:proofErr w:type="gramStart"/>
      <w:r w:rsidRPr="00E245B2">
        <w:rPr>
          <w:bCs/>
          <w:szCs w:val="28"/>
        </w:rPr>
        <w:t>характера,</w:t>
      </w:r>
      <w:r w:rsidR="008D2013" w:rsidRPr="00E245B2">
        <w:rPr>
          <w:bCs/>
          <w:szCs w:val="28"/>
        </w:rPr>
        <w:t xml:space="preserve">   </w:t>
      </w:r>
      <w:proofErr w:type="gramEnd"/>
      <w:r w:rsidR="008D2013" w:rsidRPr="00E245B2">
        <w:rPr>
          <w:bCs/>
          <w:szCs w:val="28"/>
        </w:rPr>
        <w:t xml:space="preserve">           </w:t>
      </w:r>
      <w:r w:rsidRPr="00E245B2">
        <w:rPr>
          <w:bCs/>
          <w:szCs w:val="28"/>
        </w:rPr>
        <w:t xml:space="preserve"> с их точки зрения, есть дело государственное. Местные сообщества </w:t>
      </w:r>
      <w:r w:rsidR="008D2013" w:rsidRPr="00E245B2">
        <w:rPr>
          <w:bCs/>
          <w:szCs w:val="28"/>
        </w:rPr>
        <w:t xml:space="preserve">                           </w:t>
      </w:r>
      <w:r w:rsidRPr="00E245B2">
        <w:rPr>
          <w:bCs/>
          <w:szCs w:val="28"/>
        </w:rPr>
        <w:t xml:space="preserve">не обособляются от государственной власти, так как ставится задача максимального привлечения местных жителей на службу государственным интересам и целям. Государство в лице органов центральной (федеральной) власти инициирует становление института местного самоуправления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сверху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, поэтому понятие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местное самоуправление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связывается с деятельностью населения по решению вопросов местного значения. От местных сообществ в обмен на декларацию о самоуправлении требуется полное подчинение формируемым ими органам местного самоуправления [</w:t>
      </w:r>
      <w:r w:rsidR="00F313D8">
        <w:rPr>
          <w:bCs/>
          <w:szCs w:val="28"/>
        </w:rPr>
        <w:t>24</w:t>
      </w:r>
      <w:r w:rsidRPr="00E245B2">
        <w:rPr>
          <w:bCs/>
          <w:szCs w:val="28"/>
        </w:rPr>
        <w:t xml:space="preserve">]. </w:t>
      </w:r>
    </w:p>
    <w:p w:rsidR="009744C1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В данном подразделе нами был проведен комплексный анализ понятий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местное самоуправление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и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организация местного самоуправления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>, раскрыты основные подходы в отечественной науке, международных</w:t>
      </w:r>
      <w:r w:rsidR="008D2013" w:rsidRPr="00E245B2">
        <w:rPr>
          <w:bCs/>
          <w:szCs w:val="28"/>
        </w:rPr>
        <w:t xml:space="preserve">                            </w:t>
      </w:r>
      <w:r w:rsidRPr="00E245B2">
        <w:rPr>
          <w:bCs/>
          <w:szCs w:val="28"/>
        </w:rPr>
        <w:t xml:space="preserve"> и российских правовых актах. Представлены отдельные взгляды ученых</w:t>
      </w:r>
      <w:r w:rsidR="008D2013" w:rsidRPr="00E245B2">
        <w:rPr>
          <w:bCs/>
          <w:szCs w:val="28"/>
        </w:rPr>
        <w:t xml:space="preserve">                            </w:t>
      </w:r>
      <w:r w:rsidRPr="00E245B2">
        <w:rPr>
          <w:bCs/>
          <w:szCs w:val="28"/>
        </w:rPr>
        <w:t xml:space="preserve"> и практиков. Выявлено разнообразие взглядов и неоднозначность подходов</w:t>
      </w:r>
      <w:r w:rsidR="008D2013" w:rsidRPr="00E245B2">
        <w:rPr>
          <w:bCs/>
          <w:szCs w:val="28"/>
        </w:rPr>
        <w:t xml:space="preserve">                    </w:t>
      </w:r>
      <w:r w:rsidRPr="00E245B2">
        <w:rPr>
          <w:bCs/>
          <w:szCs w:val="28"/>
        </w:rPr>
        <w:t xml:space="preserve"> к исследуемому явлению.</w:t>
      </w:r>
    </w:p>
    <w:p w:rsidR="00167C7C" w:rsidRDefault="00167C7C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</w:p>
    <w:p w:rsidR="00167C7C" w:rsidRDefault="00167C7C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</w:p>
    <w:p w:rsidR="00167C7C" w:rsidRPr="00E245B2" w:rsidRDefault="00167C7C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</w:p>
    <w:p w:rsidR="00F50139" w:rsidRPr="00E245B2" w:rsidRDefault="00F50139" w:rsidP="00A744A6">
      <w:pPr>
        <w:numPr>
          <w:ilvl w:val="1"/>
          <w:numId w:val="10"/>
        </w:numPr>
        <w:tabs>
          <w:tab w:val="left" w:pos="993"/>
        </w:tabs>
        <w:spacing w:before="240" w:after="240" w:line="360" w:lineRule="auto"/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lastRenderedPageBreak/>
        <w:t xml:space="preserve"> </w:t>
      </w:r>
      <w:bookmarkStart w:id="3" w:name="_Toc470178510"/>
      <w:r w:rsidRPr="00E245B2">
        <w:rPr>
          <w:bCs/>
          <w:szCs w:val="28"/>
        </w:rPr>
        <w:t>Признаки и типы организации местного самоуправления</w:t>
      </w:r>
      <w:bookmarkEnd w:id="3"/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В рамках выбранной темы исследования целесообразно рассмотреть признаки и типы организации местного самоуправления. 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Обратим, в первую очередь, внимание на функции, которые присущи местному самоуправлению:</w:t>
      </w:r>
    </w:p>
    <w:p w:rsidR="009744C1" w:rsidRPr="00E245B2" w:rsidRDefault="009744C1" w:rsidP="00A744A6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>социальные функции.  Их осуществление возможно при тесном взаимодействии органов муниципальной власти и местных сообществ</w:t>
      </w:r>
      <w:r w:rsidR="008D2013" w:rsidRPr="00E245B2">
        <w:rPr>
          <w:bCs/>
          <w:szCs w:val="28"/>
        </w:rPr>
        <w:t xml:space="preserve">                    </w:t>
      </w:r>
      <w:r w:rsidRPr="00E245B2">
        <w:rPr>
          <w:bCs/>
          <w:szCs w:val="28"/>
        </w:rPr>
        <w:t xml:space="preserve"> по развитию форм непосредственной и опосредованной демократии </w:t>
      </w:r>
      <w:r w:rsidR="008D2013" w:rsidRPr="00E245B2">
        <w:rPr>
          <w:bCs/>
          <w:szCs w:val="28"/>
        </w:rPr>
        <w:t xml:space="preserve">                         </w:t>
      </w:r>
      <w:r w:rsidRPr="00E245B2">
        <w:rPr>
          <w:bCs/>
          <w:szCs w:val="28"/>
        </w:rPr>
        <w:t xml:space="preserve">на территории муниципальных образований. Как известно, содержанием деятельности местного самоуправления являются конституционные права </w:t>
      </w:r>
      <w:r w:rsidR="008D2013" w:rsidRPr="00E245B2">
        <w:rPr>
          <w:bCs/>
          <w:szCs w:val="28"/>
        </w:rPr>
        <w:t xml:space="preserve">                 </w:t>
      </w:r>
      <w:r w:rsidRPr="00E245B2">
        <w:rPr>
          <w:bCs/>
          <w:szCs w:val="28"/>
        </w:rPr>
        <w:t>и свободы граждан, которые реализуются на местном уровне;</w:t>
      </w:r>
    </w:p>
    <w:p w:rsidR="009744C1" w:rsidRPr="00E245B2" w:rsidRDefault="009744C1" w:rsidP="00A744A6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>экономические функции. Они определяют основные направления деятельности органов муниципальной власти, подведомственных</w:t>
      </w:r>
      <w:r w:rsidR="008D2013" w:rsidRPr="00E245B2">
        <w:rPr>
          <w:bCs/>
          <w:szCs w:val="28"/>
        </w:rPr>
        <w:t xml:space="preserve">                              </w:t>
      </w:r>
      <w:r w:rsidRPr="00E245B2">
        <w:rPr>
          <w:bCs/>
          <w:szCs w:val="28"/>
        </w:rPr>
        <w:t xml:space="preserve"> им муниципальных организаций, других хозяйствующих субъектов по вопросам социально-экономического развития муниципального образования с целью повышения качества жизни его населения;</w:t>
      </w:r>
    </w:p>
    <w:p w:rsidR="009744C1" w:rsidRPr="00E245B2" w:rsidRDefault="009744C1" w:rsidP="00A744A6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>политические функции. Их осуществление связано с развитием</w:t>
      </w:r>
      <w:r w:rsidR="008D2013" w:rsidRPr="00E245B2">
        <w:rPr>
          <w:bCs/>
          <w:szCs w:val="28"/>
        </w:rPr>
        <w:t xml:space="preserve">                            </w:t>
      </w:r>
      <w:r w:rsidRPr="00E245B2">
        <w:rPr>
          <w:bCs/>
          <w:szCs w:val="28"/>
        </w:rPr>
        <w:t xml:space="preserve"> в муниципальном образовании форм самоорганизации населения, с вовлечением   граждан в решение вопросов жизнедеятельности местных сообществ [</w:t>
      </w:r>
      <w:r w:rsidR="00F45ADD" w:rsidRPr="00E245B2">
        <w:rPr>
          <w:bCs/>
          <w:szCs w:val="28"/>
        </w:rPr>
        <w:t>1</w:t>
      </w:r>
      <w:r w:rsidR="00533E06" w:rsidRPr="00E245B2">
        <w:rPr>
          <w:bCs/>
          <w:szCs w:val="28"/>
        </w:rPr>
        <w:t>6</w:t>
      </w:r>
      <w:r w:rsidRPr="00E245B2">
        <w:rPr>
          <w:bCs/>
          <w:szCs w:val="28"/>
        </w:rPr>
        <w:t>].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Более подробно остановимся на рассмотрении признаков организации местного самоуправления, выделяемых в современной теории муниципального права, что позволяет более глубоко рассмотреть сущность и содержание местного самоуправления.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В теории и практике российского муниципального управления основополагающие признаки местного самоуправления были сформулированы Л.А. Велиховым. Он осуществил сравнительный анализ признаков муниципальной и государственной власти. В числе отличий были отнесены следующие:</w:t>
      </w:r>
    </w:p>
    <w:p w:rsidR="009744C1" w:rsidRPr="00E245B2" w:rsidRDefault="009744C1" w:rsidP="00A744A6">
      <w:pPr>
        <w:pStyle w:val="ac"/>
        <w:numPr>
          <w:ilvl w:val="0"/>
          <w:numId w:val="14"/>
        </w:numPr>
        <w:tabs>
          <w:tab w:val="left" w:pos="851"/>
        </w:tabs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lastRenderedPageBreak/>
        <w:t>характер власти. Государство посредством законодательного регулирования определяло роль и место местного самоуправления в системе власти и управления;</w:t>
      </w:r>
    </w:p>
    <w:p w:rsidR="009744C1" w:rsidRPr="00E245B2" w:rsidRDefault="009744C1" w:rsidP="00A744A6">
      <w:pPr>
        <w:pStyle w:val="ac"/>
        <w:numPr>
          <w:ilvl w:val="0"/>
          <w:numId w:val="14"/>
        </w:numPr>
        <w:tabs>
          <w:tab w:val="left" w:pos="851"/>
        </w:tabs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>разграничение полномочий между органами государственной власти</w:t>
      </w:r>
      <w:r w:rsidR="008D2013" w:rsidRPr="00E245B2">
        <w:rPr>
          <w:bCs/>
          <w:szCs w:val="28"/>
        </w:rPr>
        <w:t xml:space="preserve">                </w:t>
      </w:r>
      <w:r w:rsidRPr="00E245B2">
        <w:rPr>
          <w:bCs/>
          <w:szCs w:val="28"/>
        </w:rPr>
        <w:t xml:space="preserve"> и органов местного самоуправления. Местное самоуправление получает</w:t>
      </w:r>
      <w:r w:rsidR="008D2013" w:rsidRPr="00E245B2">
        <w:rPr>
          <w:bCs/>
          <w:szCs w:val="28"/>
        </w:rPr>
        <w:t xml:space="preserve">                 </w:t>
      </w:r>
      <w:r w:rsidRPr="00E245B2">
        <w:rPr>
          <w:bCs/>
          <w:szCs w:val="28"/>
        </w:rPr>
        <w:t xml:space="preserve"> те сферы деятельности, которые непосредственно связаны</w:t>
      </w:r>
      <w:r w:rsidR="008D2013" w:rsidRPr="00E245B2">
        <w:rPr>
          <w:bCs/>
          <w:szCs w:val="28"/>
        </w:rPr>
        <w:t xml:space="preserve">                                                  </w:t>
      </w:r>
      <w:r w:rsidRPr="00E245B2">
        <w:rPr>
          <w:bCs/>
          <w:szCs w:val="28"/>
        </w:rPr>
        <w:t xml:space="preserve"> с жизнедеятельностью местного населения;</w:t>
      </w:r>
    </w:p>
    <w:p w:rsidR="009744C1" w:rsidRPr="00E245B2" w:rsidRDefault="009744C1" w:rsidP="00A744A6">
      <w:pPr>
        <w:pStyle w:val="ac"/>
        <w:numPr>
          <w:ilvl w:val="0"/>
          <w:numId w:val="14"/>
        </w:numPr>
        <w:tabs>
          <w:tab w:val="left" w:pos="851"/>
        </w:tabs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>определение самостоятельных источников материальных и финансовых средств и ресурсов. Местное самоуправление только тогда предстает как особый субъект правоотношений, если определенные ему государством задачи не будут обеспечены необходимыми средствами;</w:t>
      </w:r>
    </w:p>
    <w:p w:rsidR="009744C1" w:rsidRPr="00E245B2" w:rsidRDefault="009744C1" w:rsidP="00A744A6">
      <w:pPr>
        <w:pStyle w:val="ac"/>
        <w:numPr>
          <w:ilvl w:val="0"/>
          <w:numId w:val="14"/>
        </w:numPr>
        <w:tabs>
          <w:tab w:val="left" w:pos="851"/>
        </w:tabs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>территориальный выборный принцип организации. Именно органы государственной власти определяют территорию, на которой осуществляется местное самоуправление [</w:t>
      </w:r>
      <w:r w:rsidR="00533E06" w:rsidRPr="00E245B2">
        <w:rPr>
          <w:bCs/>
          <w:szCs w:val="28"/>
        </w:rPr>
        <w:t>21</w:t>
      </w:r>
      <w:r w:rsidRPr="00E245B2">
        <w:rPr>
          <w:bCs/>
          <w:szCs w:val="28"/>
        </w:rPr>
        <w:t>].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Таким образом, именно Л.А. Велиховым были сформулированы основные признаки местного самоуправления: </w:t>
      </w:r>
    </w:p>
    <w:p w:rsidR="008D2013" w:rsidRPr="00E245B2" w:rsidRDefault="009744C1" w:rsidP="00A744A6">
      <w:pPr>
        <w:pStyle w:val="ac"/>
        <w:numPr>
          <w:ilvl w:val="0"/>
          <w:numId w:val="13"/>
        </w:numPr>
        <w:tabs>
          <w:tab w:val="left" w:pos="851"/>
        </w:tabs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>наличие выборных органов местного самоуправления при условии самостоятельного участия населения в определении структуру органов местного самоуправления на территории своего проживания;</w:t>
      </w:r>
    </w:p>
    <w:p w:rsidR="008D2013" w:rsidRPr="00E245B2" w:rsidRDefault="009744C1" w:rsidP="00A744A6">
      <w:pPr>
        <w:pStyle w:val="ac"/>
        <w:numPr>
          <w:ilvl w:val="0"/>
          <w:numId w:val="13"/>
        </w:numPr>
        <w:tabs>
          <w:tab w:val="left" w:pos="851"/>
        </w:tabs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обязательное наличие собственных предметов ведения и вытекающих </w:t>
      </w:r>
      <w:r w:rsidR="008D2013" w:rsidRPr="00E245B2">
        <w:rPr>
          <w:bCs/>
          <w:szCs w:val="28"/>
        </w:rPr>
        <w:t xml:space="preserve">               </w:t>
      </w:r>
      <w:r w:rsidRPr="00E245B2">
        <w:rPr>
          <w:bCs/>
          <w:szCs w:val="28"/>
        </w:rPr>
        <w:t xml:space="preserve">из них компетенции органов местного самоуправления. Под </w:t>
      </w:r>
      <w:r w:rsidRPr="00E245B2">
        <w:rPr>
          <w:bCs/>
          <w:iCs/>
          <w:szCs w:val="28"/>
        </w:rPr>
        <w:t>предметами ведения местного самоуправления понимаются, во-первых,</w:t>
      </w:r>
      <w:r w:rsidRPr="00E245B2">
        <w:rPr>
          <w:bCs/>
          <w:i/>
          <w:iCs/>
          <w:szCs w:val="28"/>
        </w:rPr>
        <w:t xml:space="preserve"> </w:t>
      </w:r>
      <w:r w:rsidRPr="00E245B2">
        <w:rPr>
          <w:bCs/>
          <w:szCs w:val="28"/>
        </w:rPr>
        <w:t>вопросы местного значения, реализация которых осуществляется на уровне отдельного муниципального образования в целях обеспечения жизнедеятельности местного сообщества</w:t>
      </w:r>
      <w:r w:rsidR="008D2013" w:rsidRPr="00E245B2">
        <w:rPr>
          <w:bCs/>
          <w:szCs w:val="28"/>
        </w:rPr>
        <w:t xml:space="preserve">            </w:t>
      </w:r>
      <w:r w:rsidRPr="00E245B2">
        <w:rPr>
          <w:bCs/>
          <w:szCs w:val="28"/>
        </w:rPr>
        <w:t xml:space="preserve"> и удовлетворение потребностей его членов. Во-вторых, к ним относят вопросы межмуниципального характера, выполнение которых могут взять на себя органы местного самоуправления нескольких муниципальных образований. В-третьих, органы государственной власти, как на федеральном уровне, так и на уровне субъектов Российской Федерации в соответствии с законодательными актами </w:t>
      </w:r>
      <w:r w:rsidRPr="00E245B2">
        <w:rPr>
          <w:bCs/>
          <w:szCs w:val="28"/>
        </w:rPr>
        <w:lastRenderedPageBreak/>
        <w:t>имеют право наделять органы местного самоуправления на определенный срок отдельными государственными полномочиями;</w:t>
      </w:r>
    </w:p>
    <w:p w:rsidR="009744C1" w:rsidRPr="00E245B2" w:rsidRDefault="009744C1" w:rsidP="00A744A6">
      <w:pPr>
        <w:pStyle w:val="ac"/>
        <w:numPr>
          <w:ilvl w:val="0"/>
          <w:numId w:val="13"/>
        </w:numPr>
        <w:tabs>
          <w:tab w:val="left" w:pos="851"/>
        </w:tabs>
        <w:ind w:left="0" w:firstLine="709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обеспечение местного самоуправления собственными ресурсами </w:t>
      </w:r>
      <w:r w:rsidR="00EB3235" w:rsidRPr="00E245B2">
        <w:rPr>
          <w:bCs/>
          <w:szCs w:val="28"/>
        </w:rPr>
        <w:t xml:space="preserve">             </w:t>
      </w:r>
      <w:r w:rsidRPr="00E245B2">
        <w:rPr>
          <w:bCs/>
          <w:szCs w:val="28"/>
        </w:rPr>
        <w:t>для осуществления полномочий, определённых законом. Речь идет</w:t>
      </w:r>
      <w:r w:rsidR="00EB3235" w:rsidRPr="00E245B2">
        <w:rPr>
          <w:bCs/>
          <w:szCs w:val="28"/>
        </w:rPr>
        <w:t xml:space="preserve">                              </w:t>
      </w:r>
      <w:r w:rsidRPr="00E245B2">
        <w:rPr>
          <w:bCs/>
          <w:szCs w:val="28"/>
        </w:rPr>
        <w:t xml:space="preserve"> о муниципальной собственности и местного бюджета как экономической основе местного самоуправления. Конечно, у</w:t>
      </w:r>
      <w:r w:rsidR="00D46B88" w:rsidRPr="00E245B2">
        <w:rPr>
          <w:bCs/>
          <w:szCs w:val="28"/>
        </w:rPr>
        <w:t>читывается и такой существенный</w:t>
      </w:r>
      <w:r w:rsidRPr="00E245B2">
        <w:rPr>
          <w:bCs/>
          <w:szCs w:val="28"/>
        </w:rPr>
        <w:t xml:space="preserve"> фактор как уровень развитости социально-экономической инфраструктуры, обеспечивающей предоставление общественных услуг на территории муниципального образования;</w:t>
      </w:r>
    </w:p>
    <w:p w:rsidR="009744C1" w:rsidRPr="00E245B2" w:rsidRDefault="009744C1" w:rsidP="00A744A6">
      <w:pPr>
        <w:pStyle w:val="ac"/>
        <w:numPr>
          <w:ilvl w:val="0"/>
          <w:numId w:val="9"/>
        </w:numPr>
        <w:tabs>
          <w:tab w:val="left" w:pos="851"/>
        </w:tabs>
        <w:ind w:left="0" w:firstLine="709"/>
        <w:outlineLvl w:val="1"/>
        <w:rPr>
          <w:bCs/>
          <w:szCs w:val="28"/>
        </w:rPr>
      </w:pPr>
      <w:proofErr w:type="spellStart"/>
      <w:r w:rsidRPr="00E245B2">
        <w:rPr>
          <w:bCs/>
          <w:szCs w:val="28"/>
        </w:rPr>
        <w:t>подзаконность</w:t>
      </w:r>
      <w:proofErr w:type="spellEnd"/>
      <w:r w:rsidRPr="00E245B2">
        <w:rPr>
          <w:bCs/>
          <w:szCs w:val="28"/>
        </w:rPr>
        <w:t>. Статья 12 Конституции Российской Федерации гарантирует самостоятельность местного самоуправления. Из этого конституционного положения вытекает два весьма существенных ограничения самостоятельности местного самоуправления. Первое – не выходить за рамки закона и второе – регулирование местного самоуправления возможно только</w:t>
      </w:r>
      <w:r w:rsidR="00E941BC" w:rsidRPr="00E245B2">
        <w:rPr>
          <w:bCs/>
          <w:szCs w:val="28"/>
        </w:rPr>
        <w:t xml:space="preserve">           </w:t>
      </w:r>
      <w:r w:rsidRPr="00E245B2">
        <w:rPr>
          <w:bCs/>
          <w:szCs w:val="28"/>
        </w:rPr>
        <w:t xml:space="preserve"> в рамках закона [</w:t>
      </w:r>
      <w:r w:rsidR="004006FD">
        <w:rPr>
          <w:bCs/>
          <w:szCs w:val="28"/>
        </w:rPr>
        <w:t>21</w:t>
      </w:r>
      <w:r w:rsidRPr="00E245B2">
        <w:rPr>
          <w:bCs/>
          <w:szCs w:val="28"/>
        </w:rPr>
        <w:t xml:space="preserve">]. Словом, государство не только устанавливает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правила игры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на поле местного самоуправления, но осуществляет контроль </w:t>
      </w:r>
      <w:r w:rsidR="00E941BC" w:rsidRPr="00E245B2">
        <w:rPr>
          <w:bCs/>
          <w:szCs w:val="28"/>
        </w:rPr>
        <w:t xml:space="preserve">                         </w:t>
      </w:r>
      <w:r w:rsidRPr="00E245B2">
        <w:rPr>
          <w:bCs/>
          <w:szCs w:val="28"/>
        </w:rPr>
        <w:t xml:space="preserve">за поведением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игроков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на этом поле.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О.Е. </w:t>
      </w:r>
      <w:proofErr w:type="spellStart"/>
      <w:r w:rsidRPr="00E245B2">
        <w:rPr>
          <w:bCs/>
          <w:szCs w:val="28"/>
        </w:rPr>
        <w:t>Кутафин</w:t>
      </w:r>
      <w:proofErr w:type="spellEnd"/>
      <w:r w:rsidRPr="00E245B2">
        <w:rPr>
          <w:bCs/>
          <w:szCs w:val="28"/>
        </w:rPr>
        <w:t>, В.И. Фадеев и другие исследователи предлагают дополнить список признаков местного самоуправления.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На их взгляд, речь скорее идет о выделении признаков, характеризующих организацию местного самоуправления. 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К ним можно отнести местное сообщество как особого субъекта и объекта местного самоуправления, но не население муниципального образования</w:t>
      </w:r>
      <w:r w:rsidR="00206B10" w:rsidRPr="00E245B2">
        <w:rPr>
          <w:bCs/>
          <w:szCs w:val="28"/>
        </w:rPr>
        <w:t xml:space="preserve">                         </w:t>
      </w:r>
      <w:r w:rsidRPr="00E245B2">
        <w:rPr>
          <w:bCs/>
          <w:szCs w:val="28"/>
        </w:rPr>
        <w:t xml:space="preserve"> в качестве особого субъекта местного самоуправления. Почему бы его </w:t>
      </w:r>
      <w:r w:rsidR="00E941BC" w:rsidRPr="00E245B2">
        <w:rPr>
          <w:bCs/>
          <w:szCs w:val="28"/>
        </w:rPr>
        <w:t xml:space="preserve">                       </w:t>
      </w:r>
      <w:r w:rsidRPr="00E245B2">
        <w:rPr>
          <w:bCs/>
          <w:szCs w:val="28"/>
        </w:rPr>
        <w:t>не рассматривать как особый объект местного управления.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Вряд ли можно в качестве особого объекта муниципального управления выделять вопросы местного значения, когда такими объектами выступают муниципальное образование, муниципальное хозяйств</w:t>
      </w:r>
      <w:r w:rsidR="00206B10" w:rsidRPr="00E245B2">
        <w:rPr>
          <w:bCs/>
          <w:szCs w:val="28"/>
        </w:rPr>
        <w:t>о, муниципальное имущество и тому подобное</w:t>
      </w:r>
      <w:r w:rsidRPr="00E245B2">
        <w:rPr>
          <w:bCs/>
          <w:szCs w:val="28"/>
        </w:rPr>
        <w:t>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lastRenderedPageBreak/>
        <w:t>Что же касается самостоятельности местного самоуправления, то она четко определена конституционными положениями.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Другие дополнительные признаки местного самоуправления: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гласность деятельности местного самоуправления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,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сочетание коллегиальности</w:t>
      </w:r>
      <w:r w:rsidR="00E941BC" w:rsidRPr="00E245B2">
        <w:rPr>
          <w:bCs/>
          <w:szCs w:val="28"/>
        </w:rPr>
        <w:t xml:space="preserve">                           </w:t>
      </w:r>
      <w:r w:rsidRPr="00E245B2">
        <w:rPr>
          <w:bCs/>
          <w:szCs w:val="28"/>
        </w:rPr>
        <w:t xml:space="preserve"> и единоначалия в деятельности местного самоуправления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,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издание общеобязательных правовых актов по вопросам местного значения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и др</w:t>
      </w:r>
      <w:r w:rsidR="00E941BC" w:rsidRPr="00E245B2">
        <w:rPr>
          <w:bCs/>
          <w:szCs w:val="28"/>
        </w:rPr>
        <w:t>угие,</w:t>
      </w:r>
      <w:r w:rsidRPr="00E245B2">
        <w:rPr>
          <w:bCs/>
          <w:szCs w:val="28"/>
        </w:rPr>
        <w:t xml:space="preserve"> характеризуют различные аспекты организации местного самоуправления </w:t>
      </w:r>
      <w:r w:rsidR="00E941BC" w:rsidRPr="00E245B2">
        <w:rPr>
          <w:bCs/>
          <w:szCs w:val="28"/>
        </w:rPr>
        <w:t xml:space="preserve">            </w:t>
      </w:r>
      <w:r w:rsidRPr="00E245B2">
        <w:rPr>
          <w:bCs/>
          <w:szCs w:val="28"/>
        </w:rPr>
        <w:t>и напрямую связаны с деятельностью органов муниципальной власти.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Интересы населения, сложившиеся культурно-исторические традиции, социальные установки и ценности местных сообществ необходимо учитывать при формировании организации местного самоуправления на территории субъектов Российской Федерации. Особенно актуален этот признак для многонациональной и </w:t>
      </w:r>
      <w:proofErr w:type="spellStart"/>
      <w:r w:rsidRPr="00E245B2">
        <w:rPr>
          <w:bCs/>
          <w:szCs w:val="28"/>
        </w:rPr>
        <w:t>поликонфесиональной</w:t>
      </w:r>
      <w:proofErr w:type="spellEnd"/>
      <w:r w:rsidRPr="00E245B2">
        <w:rPr>
          <w:bCs/>
          <w:szCs w:val="28"/>
        </w:rPr>
        <w:t xml:space="preserve"> Российской </w:t>
      </w:r>
      <w:proofErr w:type="gramStart"/>
      <w:r w:rsidRPr="00E245B2">
        <w:rPr>
          <w:bCs/>
          <w:szCs w:val="28"/>
        </w:rPr>
        <w:t>Федерации,</w:t>
      </w:r>
      <w:r w:rsidR="00E941BC" w:rsidRPr="00E245B2">
        <w:rPr>
          <w:bCs/>
          <w:szCs w:val="28"/>
        </w:rPr>
        <w:t xml:space="preserve">   </w:t>
      </w:r>
      <w:proofErr w:type="gramEnd"/>
      <w:r w:rsidR="00E941BC" w:rsidRPr="00E245B2">
        <w:rPr>
          <w:bCs/>
          <w:szCs w:val="28"/>
        </w:rPr>
        <w:t xml:space="preserve">                    </w:t>
      </w:r>
      <w:r w:rsidRPr="00E245B2">
        <w:rPr>
          <w:bCs/>
          <w:szCs w:val="28"/>
        </w:rPr>
        <w:t xml:space="preserve"> на отдельных территориях которой сложились исторически определенные традиции осуществления местного самоуправления</w:t>
      </w:r>
      <w:r w:rsidR="00843203" w:rsidRPr="00E245B2">
        <w:rPr>
          <w:bCs/>
          <w:szCs w:val="28"/>
        </w:rPr>
        <w:t xml:space="preserve"> [</w:t>
      </w:r>
      <w:r w:rsidR="00F313D8">
        <w:rPr>
          <w:bCs/>
          <w:szCs w:val="28"/>
        </w:rPr>
        <w:t>27</w:t>
      </w:r>
      <w:r w:rsidR="00843203" w:rsidRPr="00E245B2">
        <w:rPr>
          <w:bCs/>
          <w:szCs w:val="28"/>
        </w:rPr>
        <w:t>]</w:t>
      </w:r>
      <w:r w:rsidRPr="00E245B2">
        <w:rPr>
          <w:bCs/>
          <w:szCs w:val="28"/>
        </w:rPr>
        <w:t>. </w:t>
      </w:r>
    </w:p>
    <w:p w:rsidR="009744C1" w:rsidRPr="00E245B2" w:rsidRDefault="009744C1" w:rsidP="00843203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Весьма подробно данный признак, характеризующий особенности местного самоуправления в Российской Федерации, раскрыт в работе</w:t>
      </w:r>
      <w:r w:rsidR="0063324B">
        <w:rPr>
          <w:bCs/>
          <w:szCs w:val="28"/>
        </w:rPr>
        <w:t xml:space="preserve">                      </w:t>
      </w:r>
      <w:r w:rsidRPr="00E245B2">
        <w:rPr>
          <w:bCs/>
          <w:szCs w:val="28"/>
        </w:rPr>
        <w:t xml:space="preserve"> Р.М. Усмановой. Она считает, что при формировании и функционировании организации местного самоуправления органы муниципальной власти в своей деятельности должны учитывать эти особенности. Их игнорирование может самым негативным образом сказаться на развитии самоуправленческих начал</w:t>
      </w:r>
      <w:r w:rsidR="00E941BC" w:rsidRPr="00E245B2">
        <w:rPr>
          <w:bCs/>
          <w:szCs w:val="28"/>
        </w:rPr>
        <w:t xml:space="preserve">           </w:t>
      </w:r>
      <w:r w:rsidRPr="00E245B2">
        <w:rPr>
          <w:bCs/>
          <w:szCs w:val="28"/>
        </w:rPr>
        <w:t xml:space="preserve"> по месту проживания отдельных малых народностей, к возникновению межнациональных конфликтов, обострения отношений между населением </w:t>
      </w:r>
      <w:r w:rsidR="00E941BC" w:rsidRPr="00E245B2">
        <w:rPr>
          <w:bCs/>
          <w:szCs w:val="28"/>
        </w:rPr>
        <w:t xml:space="preserve">              </w:t>
      </w:r>
      <w:r w:rsidRPr="00E245B2">
        <w:rPr>
          <w:bCs/>
          <w:szCs w:val="28"/>
        </w:rPr>
        <w:t>и органами муниципальной и государственной власти [</w:t>
      </w:r>
      <w:r w:rsidR="00F313D8">
        <w:rPr>
          <w:bCs/>
          <w:szCs w:val="28"/>
        </w:rPr>
        <w:t>2</w:t>
      </w:r>
      <w:r w:rsidR="003E41FF" w:rsidRPr="00E245B2">
        <w:rPr>
          <w:bCs/>
          <w:szCs w:val="28"/>
        </w:rPr>
        <w:t>8</w:t>
      </w:r>
      <w:r w:rsidRPr="00E245B2">
        <w:rPr>
          <w:bCs/>
          <w:szCs w:val="28"/>
        </w:rPr>
        <w:t>].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Организация местного самоуправления немыслима без понятия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территория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.  В определении понятия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территориальная организация местного самоуправления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в общественных науках не сложилось однозначного понимания. Как правило, преобладает правовой подход при его рассмотрении.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В качестве основы формирования территориальной организации местного самоуправления выступает муниципальное образование. Под муниципальным </w:t>
      </w:r>
      <w:r w:rsidRPr="00E245B2">
        <w:rPr>
          <w:bCs/>
          <w:szCs w:val="28"/>
        </w:rPr>
        <w:lastRenderedPageBreak/>
        <w:t>образованием понимается городское, сельское поселение, несколько поселений, объединенных общей территорией, часть поселения, иная населенная территория, в пределах которых осуществляется местное самоуправление, имеются муниципальная собственность, местный бюджет и выборные органы местного самоуправления [</w:t>
      </w:r>
      <w:r w:rsidR="00B51BFE" w:rsidRPr="00E245B2">
        <w:rPr>
          <w:bCs/>
          <w:szCs w:val="28"/>
        </w:rPr>
        <w:t>5</w:t>
      </w:r>
      <w:r w:rsidRPr="00E245B2">
        <w:rPr>
          <w:bCs/>
          <w:szCs w:val="28"/>
        </w:rPr>
        <w:t>].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В новой редакции федерального закона от </w:t>
      </w:r>
      <w:r w:rsidR="00E941BC" w:rsidRPr="00E245B2">
        <w:rPr>
          <w:bCs/>
          <w:szCs w:val="28"/>
        </w:rPr>
        <w:t>0</w:t>
      </w:r>
      <w:r w:rsidRPr="00E245B2">
        <w:rPr>
          <w:bCs/>
          <w:szCs w:val="28"/>
        </w:rPr>
        <w:t>6</w:t>
      </w:r>
      <w:r w:rsidR="00E941BC" w:rsidRPr="00E245B2">
        <w:rPr>
          <w:bCs/>
          <w:szCs w:val="28"/>
        </w:rPr>
        <w:t>.10.2003</w:t>
      </w:r>
      <w:r w:rsidRPr="00E245B2">
        <w:rPr>
          <w:bCs/>
          <w:szCs w:val="28"/>
        </w:rPr>
        <w:t xml:space="preserve"> №</w:t>
      </w:r>
      <w:r w:rsidR="00E245B2">
        <w:rPr>
          <w:bCs/>
          <w:szCs w:val="28"/>
        </w:rPr>
        <w:t xml:space="preserve"> </w:t>
      </w:r>
      <w:r w:rsidRPr="00E245B2">
        <w:rPr>
          <w:bCs/>
          <w:szCs w:val="28"/>
        </w:rPr>
        <w:t>131-ФЗ</w:t>
      </w:r>
      <w:r w:rsidR="00E941BC" w:rsidRPr="00E245B2">
        <w:rPr>
          <w:bCs/>
          <w:szCs w:val="28"/>
        </w:rPr>
        <w:t xml:space="preserve"> «Об общих принципах организации местного самоуправления в Российской Федерации»</w:t>
      </w:r>
      <w:r w:rsidRPr="00E245B2">
        <w:rPr>
          <w:bCs/>
          <w:szCs w:val="28"/>
        </w:rPr>
        <w:t xml:space="preserve"> определены типы муниципальных образований. К ним отнесены городское</w:t>
      </w:r>
      <w:r w:rsidR="00E941BC" w:rsidRPr="00E245B2">
        <w:rPr>
          <w:bCs/>
          <w:szCs w:val="28"/>
        </w:rPr>
        <w:t xml:space="preserve">               </w:t>
      </w:r>
      <w:r w:rsidRPr="00E245B2">
        <w:rPr>
          <w:bCs/>
          <w:szCs w:val="28"/>
        </w:rPr>
        <w:t xml:space="preserve"> и сельское поселение, муниципальный район, городской округ, городской округ с внутригородским делением, внутригородской район в городском округе </w:t>
      </w:r>
      <w:r w:rsidR="00E941BC" w:rsidRPr="00E245B2">
        <w:rPr>
          <w:bCs/>
          <w:szCs w:val="28"/>
        </w:rPr>
        <w:t xml:space="preserve">                 </w:t>
      </w:r>
      <w:r w:rsidRPr="00E245B2">
        <w:rPr>
          <w:bCs/>
          <w:szCs w:val="28"/>
        </w:rPr>
        <w:t>с внутригородским делением, внутригородская территория города федерального значения [</w:t>
      </w:r>
      <w:r w:rsidR="00B51BFE" w:rsidRPr="00E245B2">
        <w:rPr>
          <w:bCs/>
          <w:szCs w:val="28"/>
        </w:rPr>
        <w:t>6</w:t>
      </w:r>
      <w:r w:rsidRPr="00E245B2">
        <w:rPr>
          <w:bCs/>
          <w:szCs w:val="28"/>
        </w:rPr>
        <w:t>].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Словом, муниципальное образование можно рассматривать как территориальное или поселенческое образование, статус и административные границы которого определены законом субъекта Российской Федерации.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Муниципальное образование наделено особыми правами субъекта публично-правовых отношений. Данный термин следует рассматривать только</w:t>
      </w:r>
      <w:r w:rsidR="0063324B">
        <w:rPr>
          <w:bCs/>
          <w:szCs w:val="28"/>
        </w:rPr>
        <w:t xml:space="preserve">       </w:t>
      </w:r>
      <w:r w:rsidRPr="00E245B2">
        <w:rPr>
          <w:bCs/>
          <w:szCs w:val="28"/>
        </w:rPr>
        <w:t xml:space="preserve"> в одном значении, аналогично таким понятиям, как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Российская Федерация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,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субъект Российской Федерации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.  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Если рассматривать территориальную организацию местного самоуправления с позиции федерального законодательства, то она представляет собой систему правовых принципов и правил (нормативов). Они регулируют</w:t>
      </w:r>
      <w:r w:rsidR="00206B10" w:rsidRPr="00E245B2">
        <w:rPr>
          <w:bCs/>
          <w:szCs w:val="28"/>
        </w:rPr>
        <w:t xml:space="preserve">               </w:t>
      </w:r>
      <w:r w:rsidRPr="00E245B2">
        <w:rPr>
          <w:bCs/>
          <w:szCs w:val="28"/>
        </w:rPr>
        <w:t xml:space="preserve"> ее формирование в субъектах Российской Федерации посредством установления   территорий муниципальных образований, их статуса и границ, территориального деления внутри муниципальных образований между собой. Вопросы изменения статуса и границ муниципальных образований, связанные</w:t>
      </w:r>
      <w:r w:rsidR="00206B10" w:rsidRPr="00E245B2">
        <w:rPr>
          <w:bCs/>
          <w:szCs w:val="28"/>
        </w:rPr>
        <w:t xml:space="preserve">              </w:t>
      </w:r>
      <w:r w:rsidRPr="00E245B2">
        <w:rPr>
          <w:bCs/>
          <w:szCs w:val="28"/>
        </w:rPr>
        <w:t xml:space="preserve"> с их прео</w:t>
      </w:r>
      <w:r w:rsidR="006279C7" w:rsidRPr="00E245B2">
        <w:rPr>
          <w:bCs/>
          <w:szCs w:val="28"/>
        </w:rPr>
        <w:t xml:space="preserve">бразованием и тому </w:t>
      </w:r>
      <w:r w:rsidRPr="00E245B2">
        <w:rPr>
          <w:bCs/>
          <w:szCs w:val="28"/>
        </w:rPr>
        <w:t>п</w:t>
      </w:r>
      <w:r w:rsidR="006279C7" w:rsidRPr="00E245B2">
        <w:rPr>
          <w:bCs/>
          <w:szCs w:val="28"/>
        </w:rPr>
        <w:t>одобное</w:t>
      </w:r>
      <w:r w:rsidRPr="00E245B2">
        <w:rPr>
          <w:bCs/>
          <w:szCs w:val="28"/>
        </w:rPr>
        <w:t>, решаются в законодательном порядке органами государственной власти субъекта Российской Федерации.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В данном подразделе были проанализированы признаки организации местного самоуправления, раскрыты основные подходы в отечественных </w:t>
      </w:r>
      <w:r w:rsidRPr="00E245B2">
        <w:rPr>
          <w:bCs/>
          <w:szCs w:val="28"/>
        </w:rPr>
        <w:lastRenderedPageBreak/>
        <w:t xml:space="preserve">исследованиях.  Рассмотрено понятие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территориальная организация местного самоуправления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>, а также виды и типы организации местного самоуправления.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В данном подразделе были проанализированы признаки организации местного самоуправления, раскрыты основные подходы в отечественных </w:t>
      </w:r>
      <w:r w:rsidR="00206B10" w:rsidRPr="00E245B2">
        <w:rPr>
          <w:bCs/>
          <w:szCs w:val="28"/>
        </w:rPr>
        <w:t>исследованиях, р</w:t>
      </w:r>
      <w:r w:rsidRPr="00E245B2">
        <w:rPr>
          <w:bCs/>
          <w:szCs w:val="28"/>
        </w:rPr>
        <w:t xml:space="preserve">ассмотрено понятие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территориальная организация местного самоуправления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>, а также виды и типы организации местного самоуправления.</w:t>
      </w:r>
    </w:p>
    <w:p w:rsidR="009744C1" w:rsidRPr="00E245B2" w:rsidRDefault="009744C1" w:rsidP="009744C1">
      <w:pPr>
        <w:tabs>
          <w:tab w:val="left" w:pos="993"/>
        </w:tabs>
        <w:spacing w:before="240" w:after="240" w:line="360" w:lineRule="auto"/>
        <w:outlineLvl w:val="1"/>
        <w:rPr>
          <w:bCs/>
          <w:szCs w:val="28"/>
        </w:rPr>
      </w:pPr>
      <w:bookmarkStart w:id="4" w:name="_Toc470178511"/>
      <w:r w:rsidRPr="00E245B2">
        <w:rPr>
          <w:bCs/>
          <w:szCs w:val="28"/>
        </w:rPr>
        <w:t>1.3 Правовые основы формирования и функционирования организации местного самоуправления</w:t>
      </w:r>
      <w:bookmarkEnd w:id="4"/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По мнению И.И. </w:t>
      </w:r>
      <w:proofErr w:type="spellStart"/>
      <w:r w:rsidRPr="00E245B2">
        <w:rPr>
          <w:bCs/>
          <w:szCs w:val="28"/>
        </w:rPr>
        <w:t>Овчинникова</w:t>
      </w:r>
      <w:proofErr w:type="spellEnd"/>
      <w:r w:rsidRPr="00E245B2">
        <w:rPr>
          <w:bCs/>
          <w:szCs w:val="28"/>
        </w:rPr>
        <w:t xml:space="preserve">,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сегодня в нашей стране местное самоуправление становится пред</w:t>
      </w:r>
      <w:r w:rsidR="00B51BFE" w:rsidRPr="00E245B2">
        <w:rPr>
          <w:bCs/>
          <w:szCs w:val="28"/>
        </w:rPr>
        <w:t xml:space="preserve">метом исследования специальной </w:t>
      </w:r>
      <w:r w:rsidR="006E7F43">
        <w:rPr>
          <w:bCs/>
          <w:szCs w:val="28"/>
        </w:rPr>
        <w:t xml:space="preserve">отрасли знаний – </w:t>
      </w:r>
      <w:r w:rsidRPr="00E245B2">
        <w:rPr>
          <w:bCs/>
          <w:szCs w:val="28"/>
        </w:rPr>
        <w:t>науки</w:t>
      </w:r>
      <w:r w:rsidR="006E7F43">
        <w:rPr>
          <w:bCs/>
          <w:szCs w:val="28"/>
        </w:rPr>
        <w:t xml:space="preserve"> </w:t>
      </w:r>
      <w:r w:rsidRPr="00E245B2">
        <w:rPr>
          <w:bCs/>
          <w:szCs w:val="28"/>
        </w:rPr>
        <w:t>муниципального права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[</w:t>
      </w:r>
      <w:r w:rsidR="00F313D8">
        <w:rPr>
          <w:bCs/>
          <w:szCs w:val="28"/>
        </w:rPr>
        <w:t>31</w:t>
      </w:r>
      <w:r w:rsidRPr="00E245B2">
        <w:rPr>
          <w:bCs/>
          <w:szCs w:val="28"/>
        </w:rPr>
        <w:t>].</w:t>
      </w:r>
    </w:p>
    <w:p w:rsidR="00C572D9" w:rsidRDefault="009744C1" w:rsidP="00C572D9">
      <w:pPr>
        <w:tabs>
          <w:tab w:val="left" w:pos="1134"/>
        </w:tabs>
        <w:spacing w:line="360" w:lineRule="auto"/>
        <w:ind w:firstLine="0"/>
        <w:rPr>
          <w:bCs/>
          <w:szCs w:val="28"/>
        </w:rPr>
      </w:pPr>
      <w:r w:rsidRPr="00E245B2">
        <w:rPr>
          <w:bCs/>
          <w:szCs w:val="28"/>
        </w:rPr>
        <w:t xml:space="preserve">В.И. Васильев рассматривает понятие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организация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в качестве ключевого понятия при исследовании проблем местного самоуправления.  Правовые нормы регулируют в организации   местного самоуправления территориальное (пространственное) устройство местной публичной власти, различные типы муниципальных образований. Речь также идет о нормах, которые определяют взаимоотношения между государственной властью и муниципальной властью, участие населения в осуществлении местного </w:t>
      </w:r>
      <w:proofErr w:type="gramStart"/>
      <w:r w:rsidRPr="00E245B2">
        <w:rPr>
          <w:bCs/>
          <w:szCs w:val="28"/>
        </w:rPr>
        <w:t xml:space="preserve">самоуправления, </w:t>
      </w:r>
      <w:r w:rsidR="00206B10" w:rsidRPr="00E245B2">
        <w:rPr>
          <w:bCs/>
          <w:szCs w:val="28"/>
        </w:rPr>
        <w:t xml:space="preserve">  </w:t>
      </w:r>
      <w:proofErr w:type="gramEnd"/>
      <w:r w:rsidR="00206B10" w:rsidRPr="00E245B2">
        <w:rPr>
          <w:bCs/>
          <w:szCs w:val="28"/>
        </w:rPr>
        <w:t xml:space="preserve">                  </w:t>
      </w:r>
      <w:r w:rsidRPr="00E245B2">
        <w:rPr>
          <w:bCs/>
          <w:szCs w:val="28"/>
        </w:rPr>
        <w:t xml:space="preserve">публично-властную структуру организации местного самоуправления, деятельность органов муниципальной власти и отношения между ними. Правовые основы формирования и функционирования организации местного самоуправления базируются, прежде всего, на положениях Конституции Российской Федерации, нормах федеральном закона </w:t>
      </w:r>
      <w:r w:rsidR="00206B10" w:rsidRPr="00E245B2">
        <w:rPr>
          <w:szCs w:val="28"/>
        </w:rPr>
        <w:t>от 06.10.2003 №</w:t>
      </w:r>
      <w:r w:rsidR="00E245B2">
        <w:rPr>
          <w:szCs w:val="28"/>
        </w:rPr>
        <w:t xml:space="preserve"> </w:t>
      </w:r>
      <w:r w:rsidR="00206B10" w:rsidRPr="00E245B2">
        <w:rPr>
          <w:szCs w:val="28"/>
        </w:rPr>
        <w:t xml:space="preserve">131-ФЗ </w:t>
      </w:r>
      <w:proofErr w:type="gramStart"/>
      <w:r w:rsidR="00206B10" w:rsidRPr="00E245B2">
        <w:rPr>
          <w:szCs w:val="28"/>
        </w:rPr>
        <w:t xml:space="preserve">   «</w:t>
      </w:r>
      <w:proofErr w:type="gramEnd"/>
      <w:r w:rsidR="00206B10" w:rsidRPr="00E245B2">
        <w:rPr>
          <w:szCs w:val="28"/>
        </w:rPr>
        <w:t xml:space="preserve">Об общих принципах местного самоуправления в Российской Федерации», </w:t>
      </w:r>
      <w:r w:rsidRPr="00E245B2">
        <w:rPr>
          <w:bCs/>
          <w:szCs w:val="28"/>
        </w:rPr>
        <w:t>других федеральных законах, регулирующих деятельность органов местного самоуправления в различных сферах жизнедеятельности российского</w:t>
      </w:r>
      <w:r w:rsidR="00206B10" w:rsidRPr="00E245B2">
        <w:rPr>
          <w:bCs/>
          <w:szCs w:val="28"/>
        </w:rPr>
        <w:t xml:space="preserve">                </w:t>
      </w:r>
      <w:r w:rsidRPr="00E245B2">
        <w:rPr>
          <w:bCs/>
          <w:szCs w:val="28"/>
        </w:rPr>
        <w:t xml:space="preserve"> общества [</w:t>
      </w:r>
      <w:r w:rsidR="00533E06" w:rsidRPr="00E245B2">
        <w:rPr>
          <w:bCs/>
          <w:szCs w:val="28"/>
        </w:rPr>
        <w:t>19</w:t>
      </w:r>
      <w:r w:rsidRPr="00E245B2">
        <w:rPr>
          <w:bCs/>
          <w:szCs w:val="28"/>
        </w:rPr>
        <w:t>].</w:t>
      </w:r>
    </w:p>
    <w:p w:rsidR="009744C1" w:rsidRPr="00E245B2" w:rsidRDefault="009744C1" w:rsidP="00C572D9">
      <w:pPr>
        <w:tabs>
          <w:tab w:val="left" w:pos="1134"/>
        </w:tabs>
        <w:spacing w:line="360" w:lineRule="auto"/>
        <w:rPr>
          <w:bCs/>
          <w:szCs w:val="28"/>
        </w:rPr>
      </w:pPr>
      <w:r w:rsidRPr="00E245B2">
        <w:rPr>
          <w:bCs/>
          <w:szCs w:val="28"/>
        </w:rPr>
        <w:lastRenderedPageBreak/>
        <w:t>В Конституц</w:t>
      </w:r>
      <w:r w:rsidR="00206B10" w:rsidRPr="00E245B2">
        <w:rPr>
          <w:bCs/>
          <w:szCs w:val="28"/>
        </w:rPr>
        <w:t>ии Российской Федерации (1993</w:t>
      </w:r>
      <w:r w:rsidRPr="00E245B2">
        <w:rPr>
          <w:bCs/>
          <w:szCs w:val="28"/>
        </w:rPr>
        <w:t xml:space="preserve">), в статье 3 закреплено право граждан осуществления своей власти на местном уровне </w:t>
      </w:r>
      <w:proofErr w:type="gramStart"/>
      <w:r w:rsidRPr="00E245B2">
        <w:rPr>
          <w:bCs/>
          <w:szCs w:val="28"/>
        </w:rPr>
        <w:t>непосредственно,</w:t>
      </w:r>
      <w:r w:rsidR="00206B10" w:rsidRPr="00E245B2">
        <w:rPr>
          <w:bCs/>
          <w:szCs w:val="28"/>
        </w:rPr>
        <w:t xml:space="preserve">   </w:t>
      </w:r>
      <w:proofErr w:type="gramEnd"/>
      <w:r w:rsidR="00206B10" w:rsidRPr="00E245B2">
        <w:rPr>
          <w:bCs/>
          <w:szCs w:val="28"/>
        </w:rPr>
        <w:t xml:space="preserve">         </w:t>
      </w:r>
      <w:r w:rsidRPr="00E245B2">
        <w:rPr>
          <w:bCs/>
          <w:szCs w:val="28"/>
        </w:rPr>
        <w:t xml:space="preserve"> так посредством формирования органов местного самоуправления. 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Статья 131 определяет территорию, на которой с учетом исторических</w:t>
      </w:r>
      <w:r w:rsidR="00206B10" w:rsidRPr="00E245B2">
        <w:rPr>
          <w:bCs/>
          <w:szCs w:val="28"/>
        </w:rPr>
        <w:t xml:space="preserve">                  </w:t>
      </w:r>
      <w:r w:rsidRPr="00E245B2">
        <w:rPr>
          <w:bCs/>
          <w:szCs w:val="28"/>
        </w:rPr>
        <w:t xml:space="preserve"> и иных местных традиций, население осуществляет местное самоуправление, самостоятельно определяет структуру его органов.</w:t>
      </w:r>
    </w:p>
    <w:p w:rsidR="009744C1" w:rsidRPr="00E245B2" w:rsidRDefault="009744C1" w:rsidP="00206B10">
      <w:pPr>
        <w:tabs>
          <w:tab w:val="left" w:pos="1134"/>
        </w:tabs>
        <w:spacing w:line="360" w:lineRule="auto"/>
        <w:rPr>
          <w:szCs w:val="28"/>
        </w:rPr>
      </w:pPr>
      <w:r w:rsidRPr="00E245B2">
        <w:rPr>
          <w:bCs/>
          <w:szCs w:val="28"/>
        </w:rPr>
        <w:t xml:space="preserve">Федеральный закон </w:t>
      </w:r>
      <w:r w:rsidR="00206B10" w:rsidRPr="00E245B2">
        <w:rPr>
          <w:szCs w:val="28"/>
        </w:rPr>
        <w:t>от 06.10.2003 №</w:t>
      </w:r>
      <w:r w:rsidR="00E245B2">
        <w:rPr>
          <w:szCs w:val="28"/>
        </w:rPr>
        <w:t xml:space="preserve"> </w:t>
      </w:r>
      <w:r w:rsidR="00206B10" w:rsidRPr="00E245B2">
        <w:rPr>
          <w:szCs w:val="28"/>
        </w:rPr>
        <w:t xml:space="preserve">131-ФЗ «Об общих принципах местного самоуправления в Российской Федерации» </w:t>
      </w:r>
      <w:r w:rsidRPr="00E245B2">
        <w:rPr>
          <w:bCs/>
          <w:szCs w:val="28"/>
        </w:rPr>
        <w:t>развивает и уточняет конституционные положения об организации и функционировании местного самоуправления. С момента его принятия принято свыше ста дополнений</w:t>
      </w:r>
      <w:r w:rsidR="0063324B">
        <w:rPr>
          <w:bCs/>
          <w:szCs w:val="28"/>
        </w:rPr>
        <w:t xml:space="preserve">                        </w:t>
      </w:r>
      <w:r w:rsidRPr="00E245B2">
        <w:rPr>
          <w:bCs/>
          <w:szCs w:val="28"/>
        </w:rPr>
        <w:t xml:space="preserve"> и изменений, направленных на совершенствование действующей в стране системы местного самоуправления, повышения эффективности работы органов муниципальной власти и участия населения в местном самоуправления. 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 Появление в данном федеральном законе новых типов муниципальных образований позволило усовершенствовать территориальную организацию местного самоуправления в субъектах Российской Федерации. В сельской местности сформирована двухуровневая модель организации местного самоуправления, состоящей из муниципальных образований со статусом городского, сельского поселения и муниципального района. В муниципальных образованиях крупных городах субъектов Российской Федерации с введением нового типа городского округа стало возможным создание внутригородских районных муниципальных образований, что позволит привлечь население </w:t>
      </w:r>
      <w:r w:rsidR="00206B10" w:rsidRPr="00E245B2">
        <w:rPr>
          <w:bCs/>
          <w:szCs w:val="28"/>
        </w:rPr>
        <w:t xml:space="preserve">                         </w:t>
      </w:r>
      <w:r w:rsidRPr="00E245B2">
        <w:rPr>
          <w:bCs/>
          <w:szCs w:val="28"/>
        </w:rPr>
        <w:t>к более активному участию в решении вопросов их жизнедеятельности по месту их жительства.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В сельской местности федеральный закон предусматривает создание муниципальных образований со статусом сельского или городского поселения. Их правовая и экономическая самостоятельность обеспечивается наличием собственных органов местного самоуправления, муниципальной собственности, местного бюджета, а также регулируется посредством вопросов местного значения.  </w:t>
      </w:r>
    </w:p>
    <w:p w:rsidR="00206B10" w:rsidRPr="00E245B2" w:rsidRDefault="009744C1" w:rsidP="00206B10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lastRenderedPageBreak/>
        <w:t xml:space="preserve">Федеральным законом установлен порядок создания муниципальных образований в субъектах Российской Федерации, определения их статуса </w:t>
      </w:r>
      <w:r w:rsidR="00206B10" w:rsidRPr="00E245B2">
        <w:rPr>
          <w:bCs/>
          <w:szCs w:val="28"/>
        </w:rPr>
        <w:t xml:space="preserve">                         </w:t>
      </w:r>
      <w:r w:rsidRPr="00E245B2">
        <w:rPr>
          <w:bCs/>
          <w:szCs w:val="28"/>
        </w:rPr>
        <w:t xml:space="preserve">и границ, определяет технологию изменения границ муниципального образования.  Особое внимание уделено вопросам участия населения </w:t>
      </w:r>
      <w:r w:rsidR="00206B10" w:rsidRPr="00E245B2">
        <w:rPr>
          <w:bCs/>
          <w:szCs w:val="28"/>
        </w:rPr>
        <w:t xml:space="preserve">                   </w:t>
      </w:r>
      <w:r w:rsidRPr="00E245B2">
        <w:rPr>
          <w:bCs/>
          <w:szCs w:val="28"/>
        </w:rPr>
        <w:t xml:space="preserve">при принятии решений, касающихся изменения статуса муниципального образования, изменения его границ или преобразования. Отнесение территории отдельных населенных пунктов сельского или городского поселения </w:t>
      </w:r>
      <w:r w:rsidR="00206B10" w:rsidRPr="00E245B2">
        <w:rPr>
          <w:bCs/>
          <w:szCs w:val="28"/>
        </w:rPr>
        <w:t xml:space="preserve">                                 </w:t>
      </w:r>
      <w:r w:rsidRPr="00E245B2">
        <w:rPr>
          <w:bCs/>
          <w:szCs w:val="28"/>
        </w:rPr>
        <w:t>к территории других населенных пунктов требует обязательное согласие населения муниципальных образований. Оно может быть получено либо</w:t>
      </w:r>
      <w:r w:rsidR="00206B10" w:rsidRPr="00E245B2">
        <w:rPr>
          <w:bCs/>
          <w:szCs w:val="28"/>
        </w:rPr>
        <w:t xml:space="preserve">                             </w:t>
      </w:r>
      <w:r w:rsidRPr="00E245B2">
        <w:rPr>
          <w:bCs/>
          <w:szCs w:val="28"/>
        </w:rPr>
        <w:t xml:space="preserve"> по результатам опроса населения, либо по итогам голосования по изменению границ муниципального образования. </w:t>
      </w:r>
    </w:p>
    <w:p w:rsidR="009744C1" w:rsidRPr="00E245B2" w:rsidRDefault="00206B10" w:rsidP="00206B10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rFonts w:eastAsia="Calibri"/>
          <w:szCs w:val="28"/>
          <w:lang w:eastAsia="en-US"/>
        </w:rPr>
        <w:t>Федеральный закон от 06.10.2003 №</w:t>
      </w:r>
      <w:r w:rsidR="00E245B2">
        <w:rPr>
          <w:rFonts w:eastAsia="Calibri"/>
          <w:szCs w:val="28"/>
          <w:lang w:eastAsia="en-US"/>
        </w:rPr>
        <w:t xml:space="preserve"> </w:t>
      </w:r>
      <w:r w:rsidRPr="00E245B2">
        <w:rPr>
          <w:rFonts w:eastAsia="Calibri"/>
          <w:szCs w:val="28"/>
          <w:lang w:eastAsia="en-US"/>
        </w:rPr>
        <w:t xml:space="preserve">131-ФЗ «Об общих принципах местного самоуправления в Российской Федерации» </w:t>
      </w:r>
      <w:r w:rsidR="009744C1" w:rsidRPr="00E245B2">
        <w:rPr>
          <w:bCs/>
          <w:szCs w:val="28"/>
        </w:rPr>
        <w:t xml:space="preserve">определил основные направления реформирования системы местного самоуправления в Российской Федерации. 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Создание в сельской местности двухуровневой модели организации местного самоуправления должно было приблизить органы муниципальной власти к населению. Именно с этой целью было спроектировано создание новых типов муниципальных образований – сельского и городского поселения. 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Была поставлена, по замыслу законодателей, задача разграничения предметов ведения и полномочий ме</w:t>
      </w:r>
      <w:r w:rsidR="00206B10" w:rsidRPr="00E245B2">
        <w:rPr>
          <w:bCs/>
          <w:szCs w:val="28"/>
        </w:rPr>
        <w:t xml:space="preserve">жду уровнями публичной власти – </w:t>
      </w:r>
      <w:r w:rsidRPr="00E245B2">
        <w:rPr>
          <w:bCs/>
          <w:szCs w:val="28"/>
        </w:rPr>
        <w:t>органами государственной власти субъектов Федерации. Правда, далеко не во всех субъектах Российской Федерации она была полностью реализована.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Не менее важным направлением оставалось регулирование вопросов местного значения, а, значит, и полномочий, между муниципальными образованиями различных видов муниципальных районов, сельских и городских поселений, а также между органами местного самоуправления.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Наконец, предстояло разрешить вопросы разграничения расходных обязательств между уровнями государственной и муниципальной власти, </w:t>
      </w:r>
      <w:r w:rsidRPr="00E245B2">
        <w:rPr>
          <w:bCs/>
          <w:szCs w:val="28"/>
        </w:rPr>
        <w:lastRenderedPageBreak/>
        <w:t>закрепления доходных источников в соответствии с объемом расходных полномочий и ликвидация нефинансируемых мандатов [</w:t>
      </w:r>
      <w:r w:rsidR="00F313D8">
        <w:rPr>
          <w:bCs/>
          <w:szCs w:val="28"/>
        </w:rPr>
        <w:t>2</w:t>
      </w:r>
      <w:r w:rsidR="003E41FF" w:rsidRPr="00E245B2">
        <w:rPr>
          <w:bCs/>
          <w:szCs w:val="28"/>
        </w:rPr>
        <w:t>8</w:t>
      </w:r>
      <w:r w:rsidRPr="00E245B2">
        <w:rPr>
          <w:bCs/>
          <w:szCs w:val="28"/>
        </w:rPr>
        <w:t xml:space="preserve">]. </w:t>
      </w:r>
    </w:p>
    <w:p w:rsidR="009744C1" w:rsidRPr="00E245B2" w:rsidRDefault="00206B10" w:rsidP="00206B10">
      <w:pPr>
        <w:tabs>
          <w:tab w:val="left" w:pos="1134"/>
        </w:tabs>
        <w:spacing w:line="360" w:lineRule="auto"/>
        <w:ind w:firstLine="0"/>
        <w:rPr>
          <w:rFonts w:eastAsia="Calibri"/>
          <w:szCs w:val="28"/>
          <w:lang w:eastAsia="en-US"/>
        </w:rPr>
      </w:pPr>
      <w:r w:rsidRPr="00E245B2">
        <w:rPr>
          <w:bCs/>
          <w:szCs w:val="28"/>
        </w:rPr>
        <w:t>Анализ основных положений ф</w:t>
      </w:r>
      <w:r w:rsidR="009744C1" w:rsidRPr="00E245B2">
        <w:rPr>
          <w:bCs/>
          <w:szCs w:val="28"/>
        </w:rPr>
        <w:t xml:space="preserve">едерального закона </w:t>
      </w:r>
      <w:r w:rsidRPr="00E245B2">
        <w:rPr>
          <w:rFonts w:eastAsia="Calibri"/>
          <w:szCs w:val="28"/>
          <w:lang w:eastAsia="en-US"/>
        </w:rPr>
        <w:t xml:space="preserve">от 06.10.2003 № 131-ФЗ   </w:t>
      </w:r>
      <w:proofErr w:type="gramStart"/>
      <w:r w:rsidRPr="00E245B2">
        <w:rPr>
          <w:rFonts w:eastAsia="Calibri"/>
          <w:szCs w:val="28"/>
          <w:lang w:eastAsia="en-US"/>
        </w:rPr>
        <w:t xml:space="preserve">   «</w:t>
      </w:r>
      <w:proofErr w:type="gramEnd"/>
      <w:r w:rsidRPr="00E245B2">
        <w:rPr>
          <w:rFonts w:eastAsia="Calibri"/>
          <w:szCs w:val="28"/>
          <w:lang w:eastAsia="en-US"/>
        </w:rPr>
        <w:t xml:space="preserve">Об общих принципах местного самоуправления в Российской Федерации» </w:t>
      </w:r>
      <w:r w:rsidR="009744C1" w:rsidRPr="00E245B2">
        <w:rPr>
          <w:bCs/>
          <w:szCs w:val="28"/>
        </w:rPr>
        <w:t xml:space="preserve">позволяет сделать вывод, согласно которому правовая основа организации местного самоуправления получила свое дальнейшее развитие. Практика </w:t>
      </w:r>
      <w:r w:rsidRPr="00E245B2">
        <w:rPr>
          <w:bCs/>
          <w:szCs w:val="28"/>
        </w:rPr>
        <w:t xml:space="preserve">его </w:t>
      </w:r>
      <w:r w:rsidR="009744C1" w:rsidRPr="00E245B2">
        <w:rPr>
          <w:bCs/>
          <w:szCs w:val="28"/>
        </w:rPr>
        <w:t>реализации</w:t>
      </w:r>
      <w:r w:rsidRPr="00E245B2">
        <w:rPr>
          <w:bCs/>
          <w:szCs w:val="28"/>
        </w:rPr>
        <w:t>,</w:t>
      </w:r>
      <w:r w:rsidR="009744C1" w:rsidRPr="00E245B2">
        <w:rPr>
          <w:bCs/>
          <w:szCs w:val="28"/>
        </w:rPr>
        <w:t xml:space="preserve"> вместе с тем</w:t>
      </w:r>
      <w:r w:rsidRPr="00E245B2">
        <w:rPr>
          <w:bCs/>
          <w:szCs w:val="28"/>
        </w:rPr>
        <w:t>,</w:t>
      </w:r>
      <w:r w:rsidR="009744C1" w:rsidRPr="00E245B2">
        <w:rPr>
          <w:bCs/>
          <w:szCs w:val="28"/>
        </w:rPr>
        <w:t xml:space="preserve"> выявила проблемные вопросы, правовое разрешение которых происходило на протяжении всего периода действия данного федерального закона.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Существенное влияние на функционирование муниципальной организации ме</w:t>
      </w:r>
      <w:r w:rsidR="00C220A6" w:rsidRPr="00E245B2">
        <w:rPr>
          <w:bCs/>
          <w:szCs w:val="28"/>
        </w:rPr>
        <w:t>стного самоуправления оказал   ф</w:t>
      </w:r>
      <w:r w:rsidRPr="00E245B2">
        <w:rPr>
          <w:bCs/>
          <w:szCs w:val="28"/>
        </w:rPr>
        <w:t>едеральный закон от 27</w:t>
      </w:r>
      <w:r w:rsidR="00C220A6" w:rsidRPr="00E245B2">
        <w:rPr>
          <w:bCs/>
          <w:szCs w:val="28"/>
        </w:rPr>
        <w:t xml:space="preserve">.05.2014 </w:t>
      </w:r>
      <w:r w:rsidRPr="00E245B2">
        <w:rPr>
          <w:bCs/>
          <w:szCs w:val="28"/>
        </w:rPr>
        <w:t xml:space="preserve">№ 136-ФЗ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О внесении изменений в статью 26.3 Федерального закона</w:t>
      </w:r>
      <w:r w:rsidR="00C220A6" w:rsidRPr="00E245B2">
        <w:rPr>
          <w:bCs/>
          <w:szCs w:val="28"/>
        </w:rPr>
        <w:t xml:space="preserve">                       </w:t>
      </w:r>
      <w:proofErr w:type="gramStart"/>
      <w:r w:rsidR="00C220A6" w:rsidRPr="00E245B2">
        <w:rPr>
          <w:bCs/>
          <w:szCs w:val="28"/>
        </w:rPr>
        <w:t xml:space="preserve">  </w:t>
      </w:r>
      <w:r w:rsidRPr="00E245B2">
        <w:rPr>
          <w:bCs/>
          <w:szCs w:val="28"/>
        </w:rPr>
        <w:t xml:space="preserve"> </w:t>
      </w:r>
      <w:r w:rsidR="00D63330" w:rsidRPr="00E245B2">
        <w:rPr>
          <w:bCs/>
          <w:szCs w:val="28"/>
        </w:rPr>
        <w:t>«</w:t>
      </w:r>
      <w:proofErr w:type="gramEnd"/>
      <w:r w:rsidRPr="00E245B2">
        <w:rPr>
          <w:bCs/>
          <w:szCs w:val="28"/>
        </w:rPr>
        <w:t xml:space="preserve">Об общих принципах организации законодательных (представительных) </w:t>
      </w:r>
      <w:r w:rsidR="00C220A6" w:rsidRPr="00E245B2">
        <w:rPr>
          <w:bCs/>
          <w:szCs w:val="28"/>
        </w:rPr>
        <w:t xml:space="preserve">                       </w:t>
      </w:r>
      <w:r w:rsidRPr="00E245B2">
        <w:rPr>
          <w:bCs/>
          <w:szCs w:val="28"/>
        </w:rPr>
        <w:t>и исполнительных органов государственной власти субъектов Российской Федерации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и Федеральный закон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Об общих принципах организации местного самоуправления в Российской Федерации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[</w:t>
      </w:r>
      <w:r w:rsidR="00B51BFE" w:rsidRPr="00E245B2">
        <w:rPr>
          <w:bCs/>
          <w:szCs w:val="28"/>
        </w:rPr>
        <w:t>3</w:t>
      </w:r>
      <w:r w:rsidRPr="00E245B2">
        <w:rPr>
          <w:bCs/>
          <w:szCs w:val="28"/>
        </w:rPr>
        <w:t>]</w:t>
      </w:r>
      <w:r w:rsidR="00843203" w:rsidRPr="00E245B2">
        <w:rPr>
          <w:bCs/>
          <w:szCs w:val="28"/>
        </w:rPr>
        <w:t>.</w:t>
      </w:r>
    </w:p>
    <w:p w:rsidR="009744C1" w:rsidRPr="00E245B2" w:rsidRDefault="00C220A6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Федеральный закон от 27.05.2014 № 136-ФЗ «О внесении изменений                        в статью 26.3 Федерального закона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Федеральный закон </w:t>
      </w:r>
      <w:r w:rsidRPr="00E245B2">
        <w:rPr>
          <w:szCs w:val="28"/>
        </w:rPr>
        <w:t xml:space="preserve">от 06.10.2003 № 131-ФЗ </w:t>
      </w:r>
      <w:r w:rsidRPr="00E245B2">
        <w:rPr>
          <w:bCs/>
          <w:szCs w:val="28"/>
        </w:rPr>
        <w:t xml:space="preserve">«Об общих принципах организации местного самоуправления в Российской Федерации» </w:t>
      </w:r>
      <w:r w:rsidR="009744C1" w:rsidRPr="00E245B2">
        <w:rPr>
          <w:bCs/>
          <w:szCs w:val="28"/>
        </w:rPr>
        <w:t>предоставил</w:t>
      </w:r>
      <w:r w:rsidRPr="00E245B2">
        <w:rPr>
          <w:bCs/>
          <w:szCs w:val="28"/>
        </w:rPr>
        <w:t>и</w:t>
      </w:r>
      <w:r w:rsidR="009744C1" w:rsidRPr="00E245B2">
        <w:rPr>
          <w:bCs/>
          <w:szCs w:val="28"/>
        </w:rPr>
        <w:t xml:space="preserve"> органам государственной власти субъектов Российской Федерации более широкие полномочия в части законодательного регулирования системы организации местного самоуправления. Речь идет о возможности перераспределения полномочий между органами муниципальной власти сельских и городских поселений и муниципальных районов по выполнению части вопросов местного значения.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В компетенцию органов государственной власти субъекта Российской Федерации переданы вопросы законодательного регулирования порядка </w:t>
      </w:r>
      <w:r w:rsidRPr="00E245B2">
        <w:rPr>
          <w:bCs/>
          <w:szCs w:val="28"/>
        </w:rPr>
        <w:lastRenderedPageBreak/>
        <w:t>избрания и основных полномочий главы муниципального образования, выбора способов формирования представительных органов муниципальных районов.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В соответствии с законом субъекта Российской Федерации глава муниципального образования избирается представительным органом местного самоуправления из числа </w:t>
      </w:r>
      <w:r w:rsidR="00E816BC" w:rsidRPr="00E245B2">
        <w:rPr>
          <w:bCs/>
          <w:szCs w:val="28"/>
        </w:rPr>
        <w:t xml:space="preserve">кандидатов, представленных конкурсной комиссией </w:t>
      </w:r>
      <w:r w:rsidR="00C220A6" w:rsidRPr="00E245B2">
        <w:rPr>
          <w:bCs/>
          <w:szCs w:val="28"/>
        </w:rPr>
        <w:t xml:space="preserve">      </w:t>
      </w:r>
      <w:r w:rsidR="00E816BC" w:rsidRPr="00E245B2">
        <w:rPr>
          <w:bCs/>
          <w:szCs w:val="28"/>
        </w:rPr>
        <w:t>по результатам конкурса по отбору кандидатур на должность главы муниципального района</w:t>
      </w:r>
      <w:r w:rsidR="00B51BFE" w:rsidRPr="00E245B2">
        <w:rPr>
          <w:bCs/>
          <w:szCs w:val="28"/>
        </w:rPr>
        <w:t xml:space="preserve"> </w:t>
      </w:r>
      <w:r w:rsidR="00E816BC" w:rsidRPr="00E245B2">
        <w:rPr>
          <w:bCs/>
          <w:szCs w:val="28"/>
        </w:rPr>
        <w:t>[</w:t>
      </w:r>
      <w:r w:rsidR="00B51BFE" w:rsidRPr="00E245B2">
        <w:rPr>
          <w:bCs/>
          <w:szCs w:val="28"/>
        </w:rPr>
        <w:t>9</w:t>
      </w:r>
      <w:r w:rsidR="00E816BC" w:rsidRPr="00E245B2">
        <w:rPr>
          <w:bCs/>
          <w:szCs w:val="28"/>
        </w:rPr>
        <w:t>].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Таким образом, законодатель соединил в статусе главы муниципального образования одновременное руководство местными сообществами </w:t>
      </w:r>
      <w:r w:rsidR="00494878" w:rsidRPr="00E245B2">
        <w:rPr>
          <w:bCs/>
          <w:szCs w:val="28"/>
        </w:rPr>
        <w:t xml:space="preserve">                                        </w:t>
      </w:r>
      <w:r w:rsidRPr="00E245B2">
        <w:rPr>
          <w:bCs/>
          <w:szCs w:val="28"/>
        </w:rPr>
        <w:t>и муниципальным хозяйством в случае его избрания населением. Неотрегулированным остался вопрос о статусе главы в варианте его избрания представительным органом местного самоуправления.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Предложенные варианты избрания главы муниципального </w:t>
      </w:r>
      <w:proofErr w:type="gramStart"/>
      <w:r w:rsidRPr="00E245B2">
        <w:rPr>
          <w:bCs/>
          <w:szCs w:val="28"/>
        </w:rPr>
        <w:t xml:space="preserve">образования, </w:t>
      </w:r>
      <w:r w:rsidR="00C220A6" w:rsidRPr="00E245B2">
        <w:rPr>
          <w:bCs/>
          <w:szCs w:val="28"/>
        </w:rPr>
        <w:t xml:space="preserve">  </w:t>
      </w:r>
      <w:proofErr w:type="gramEnd"/>
      <w:r w:rsidR="00C220A6" w:rsidRPr="00E245B2">
        <w:rPr>
          <w:bCs/>
          <w:szCs w:val="28"/>
        </w:rPr>
        <w:t xml:space="preserve">  </w:t>
      </w:r>
      <w:r w:rsidRPr="00E245B2">
        <w:rPr>
          <w:bCs/>
          <w:szCs w:val="28"/>
        </w:rPr>
        <w:t xml:space="preserve">по существу, предоставляют органам государственной власти субъекта Федерации право выбора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удобного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варианта даже в том случае, когда часть муниципальных образований будут настаивать на своем варианте. Более того, появляется возможность прямого вмешательства органов государственной власти субъектов Российской Федерации в избрание главы муниципального образования района или городского округа, если оно осуществляется через проведения конкурса. Законодатель включил положение, согласно которому половина конкурсной комиссии состоит из представителей органов государственной власти.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Принципиальный вопрос, который возникает при выборе способа избрания главы муниципального образования во всех типах муниципальных образований, связан с участием населения в выборе одного из вариантов. </w:t>
      </w:r>
      <w:r w:rsidR="00C220A6" w:rsidRPr="00E245B2">
        <w:rPr>
          <w:bCs/>
          <w:szCs w:val="28"/>
        </w:rPr>
        <w:t xml:space="preserve">                     </w:t>
      </w:r>
      <w:r w:rsidRPr="00E245B2">
        <w:rPr>
          <w:bCs/>
          <w:szCs w:val="28"/>
        </w:rPr>
        <w:t xml:space="preserve">Как видим, в федеральном и региональном </w:t>
      </w:r>
      <w:r w:rsidR="00C220A6" w:rsidRPr="00E245B2">
        <w:rPr>
          <w:bCs/>
          <w:szCs w:val="28"/>
        </w:rPr>
        <w:t>законах</w:t>
      </w:r>
      <w:r w:rsidRPr="00E245B2">
        <w:rPr>
          <w:bCs/>
          <w:szCs w:val="28"/>
        </w:rPr>
        <w:t xml:space="preserve"> о местном самоуправлении данное положение отсутствует. 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Игнорируется мнение населения, когда возникает вопрос о способах формирования представительных органов муниципальных районов. Порядок </w:t>
      </w:r>
      <w:r w:rsidR="00C220A6" w:rsidRPr="00E245B2">
        <w:rPr>
          <w:bCs/>
          <w:szCs w:val="28"/>
        </w:rPr>
        <w:t xml:space="preserve">         </w:t>
      </w:r>
      <w:r w:rsidRPr="00E245B2">
        <w:rPr>
          <w:bCs/>
          <w:szCs w:val="28"/>
        </w:rPr>
        <w:t xml:space="preserve">их избрания устанавливается законом субъекта Российской Федерации и уставом </w:t>
      </w:r>
      <w:r w:rsidRPr="00E245B2">
        <w:rPr>
          <w:bCs/>
          <w:szCs w:val="28"/>
        </w:rPr>
        <w:lastRenderedPageBreak/>
        <w:t>муниципального района на основании пункта 4 статьи 35</w:t>
      </w:r>
      <w:r w:rsidR="00C220A6" w:rsidRPr="00E245B2">
        <w:rPr>
          <w:bCs/>
          <w:szCs w:val="28"/>
        </w:rPr>
        <w:t xml:space="preserve"> федерального закона </w:t>
      </w:r>
      <w:r w:rsidR="00C220A6" w:rsidRPr="00E245B2">
        <w:rPr>
          <w:szCs w:val="28"/>
        </w:rPr>
        <w:t>от 06.10.2003 № 131-ФЗ</w:t>
      </w:r>
      <w:r w:rsidRPr="00E245B2">
        <w:rPr>
          <w:bCs/>
          <w:szCs w:val="28"/>
        </w:rPr>
        <w:t xml:space="preserve"> </w:t>
      </w:r>
      <w:r w:rsidR="00C220A6" w:rsidRPr="00E245B2">
        <w:rPr>
          <w:szCs w:val="28"/>
        </w:rPr>
        <w:t>«Об общих принципах местного самоуправления</w:t>
      </w:r>
      <w:r w:rsidR="00494878" w:rsidRPr="00E245B2">
        <w:rPr>
          <w:szCs w:val="28"/>
        </w:rPr>
        <w:t xml:space="preserve">                        </w:t>
      </w:r>
      <w:r w:rsidR="00C220A6" w:rsidRPr="00E245B2">
        <w:rPr>
          <w:szCs w:val="28"/>
        </w:rPr>
        <w:t xml:space="preserve"> в Российской Федерации»</w:t>
      </w:r>
      <w:r w:rsidRPr="00E245B2">
        <w:rPr>
          <w:bCs/>
          <w:szCs w:val="28"/>
        </w:rPr>
        <w:t xml:space="preserve">. В данном случае предлагается два варианта формирования представительного органа муниципального района. Первый заключается в том, что он формируется частично из глав поселений, входящих </w:t>
      </w:r>
      <w:r w:rsidR="00C220A6" w:rsidRPr="00E245B2">
        <w:rPr>
          <w:bCs/>
          <w:szCs w:val="28"/>
        </w:rPr>
        <w:t xml:space="preserve">           </w:t>
      </w:r>
      <w:r w:rsidRPr="00E245B2">
        <w:rPr>
          <w:bCs/>
          <w:szCs w:val="28"/>
        </w:rPr>
        <w:t>в состав муниципального района. Оставшаяся часть состоит из депутатов представительных органов указанных поселений, которые избираются представительными органами поселений. Второй вариант – это избирание представительного органа муниципального района на муниципальных выборах на основе всеобщего равного и прямого избирательного права (система прямых выборов).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Не учитывается мнение населения при формировании представительных органов численности депутатов в нем, выбора избирательной системы (мажоритарной, п</w:t>
      </w:r>
      <w:r w:rsidR="006279C7" w:rsidRPr="00E245B2">
        <w:rPr>
          <w:bCs/>
          <w:szCs w:val="28"/>
        </w:rPr>
        <w:t xml:space="preserve">ропорциональной, смешанной) и тому </w:t>
      </w:r>
      <w:r w:rsidRPr="00E245B2">
        <w:rPr>
          <w:bCs/>
          <w:szCs w:val="28"/>
        </w:rPr>
        <w:t>п</w:t>
      </w:r>
      <w:r w:rsidR="00E85B9C" w:rsidRPr="00E245B2">
        <w:rPr>
          <w:bCs/>
          <w:szCs w:val="28"/>
        </w:rPr>
        <w:t>одобное.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Вслед за нормативно-правовыми актами федерального значения вопросы местного самоуправления регулируются и на региональном уровне.</w:t>
      </w:r>
      <w:r w:rsidR="00C220A6" w:rsidRPr="00E245B2">
        <w:rPr>
          <w:bCs/>
          <w:szCs w:val="28"/>
        </w:rPr>
        <w:t xml:space="preserve">                        </w:t>
      </w:r>
      <w:r w:rsidRPr="00E245B2">
        <w:rPr>
          <w:bCs/>
          <w:szCs w:val="28"/>
        </w:rPr>
        <w:t xml:space="preserve"> Так, в</w:t>
      </w:r>
      <w:r w:rsidR="00C220A6" w:rsidRPr="00E245B2">
        <w:rPr>
          <w:bCs/>
          <w:szCs w:val="28"/>
        </w:rPr>
        <w:t xml:space="preserve"> статье 7 Устава</w:t>
      </w:r>
      <w:r w:rsidRPr="00E245B2">
        <w:rPr>
          <w:bCs/>
          <w:szCs w:val="28"/>
        </w:rPr>
        <w:t xml:space="preserve"> Архангельской области гарантируется осуществление населением своей власти, в том числе и через органы местного </w:t>
      </w:r>
      <w:r w:rsidR="00C220A6" w:rsidRPr="00E245B2">
        <w:rPr>
          <w:bCs/>
          <w:szCs w:val="28"/>
        </w:rPr>
        <w:t xml:space="preserve">             </w:t>
      </w:r>
      <w:r w:rsidRPr="00E245B2">
        <w:rPr>
          <w:bCs/>
          <w:szCs w:val="28"/>
        </w:rPr>
        <w:t>самоуправления [</w:t>
      </w:r>
      <w:r w:rsidR="00B51BFE" w:rsidRPr="00E245B2">
        <w:rPr>
          <w:bCs/>
          <w:szCs w:val="28"/>
        </w:rPr>
        <w:t>10</w:t>
      </w:r>
      <w:r w:rsidRPr="00E245B2">
        <w:rPr>
          <w:bCs/>
          <w:szCs w:val="28"/>
        </w:rPr>
        <w:t>].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Пункт 1 статьи 35 главы 8 Устава</w:t>
      </w:r>
      <w:r w:rsidR="00C220A6" w:rsidRPr="00E245B2">
        <w:rPr>
          <w:bCs/>
          <w:szCs w:val="28"/>
        </w:rPr>
        <w:t xml:space="preserve"> Архангельской области</w:t>
      </w:r>
      <w:r w:rsidRPr="00E245B2">
        <w:rPr>
          <w:bCs/>
          <w:szCs w:val="28"/>
        </w:rPr>
        <w:t>, посвященный местному самоуправлению в Архангельской области, дает определение местного самоуправления, понимая под ним форму осуществления народом свое</w:t>
      </w:r>
      <w:r w:rsidR="00207D1C" w:rsidRPr="00E245B2">
        <w:rPr>
          <w:bCs/>
          <w:szCs w:val="28"/>
        </w:rPr>
        <w:t xml:space="preserve">й власти </w:t>
      </w:r>
      <w:r w:rsidR="00C220A6" w:rsidRPr="00E245B2">
        <w:rPr>
          <w:bCs/>
          <w:szCs w:val="28"/>
        </w:rPr>
        <w:t>как</w:t>
      </w:r>
      <w:r w:rsidRPr="00E245B2">
        <w:rPr>
          <w:bCs/>
          <w:szCs w:val="28"/>
        </w:rPr>
        <w:t xml:space="preserve"> самостоятельное и под свою ответственность решение населением непосредственно и (или) через органы местного самоуправления вопросов местного значения исходя из интересов населения с учетом исторических и иных местных традиций. Таким образом, предлагаемая в Уставе Архангельской области дефиниция расширяет искомое понятие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местное самоуправление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. </w:t>
      </w:r>
      <w:r w:rsidR="00494878" w:rsidRPr="00E245B2">
        <w:rPr>
          <w:bCs/>
          <w:szCs w:val="28"/>
        </w:rPr>
        <w:t xml:space="preserve">       </w:t>
      </w:r>
      <w:r w:rsidRPr="00E245B2">
        <w:rPr>
          <w:bCs/>
          <w:szCs w:val="28"/>
        </w:rPr>
        <w:t>Оно предусматривает учет особенности развития и функционирования территории, на которой реализуется местное самоуправление, а также реальных потребностей ее жителей.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lastRenderedPageBreak/>
        <w:t xml:space="preserve">Вслед за федеральными законами в данной статье Устава закрепляется еще один общий принцип местного самоуправления – установление границ муниципальных образований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с учетом исторических и иных местных традиций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>, а изменение этих границ допускается только с учетом мнения населения соответствующей территории [</w:t>
      </w:r>
      <w:r w:rsidR="00B51BFE" w:rsidRPr="00E245B2">
        <w:rPr>
          <w:bCs/>
          <w:szCs w:val="28"/>
        </w:rPr>
        <w:t>10</w:t>
      </w:r>
      <w:r w:rsidRPr="00E245B2">
        <w:rPr>
          <w:bCs/>
          <w:szCs w:val="28"/>
        </w:rPr>
        <w:t>].</w:t>
      </w:r>
    </w:p>
    <w:p w:rsidR="009744C1" w:rsidRPr="00E245B2" w:rsidRDefault="009744C1" w:rsidP="009744C1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Таким образом, в начале 21 века органы местного самоуправления </w:t>
      </w:r>
      <w:r w:rsidR="00C220A6" w:rsidRPr="00E245B2">
        <w:rPr>
          <w:bCs/>
          <w:szCs w:val="28"/>
        </w:rPr>
        <w:t xml:space="preserve">                        </w:t>
      </w:r>
      <w:r w:rsidRPr="00E245B2">
        <w:rPr>
          <w:bCs/>
          <w:szCs w:val="28"/>
        </w:rPr>
        <w:t xml:space="preserve">в регионах призваны решать ряд задач, связанных с удовлетворением </w:t>
      </w:r>
      <w:r w:rsidR="00C220A6" w:rsidRPr="00E245B2">
        <w:rPr>
          <w:bCs/>
          <w:szCs w:val="28"/>
        </w:rPr>
        <w:t xml:space="preserve">       </w:t>
      </w:r>
      <w:r w:rsidRPr="00E245B2">
        <w:rPr>
          <w:bCs/>
          <w:szCs w:val="28"/>
        </w:rPr>
        <w:t>социально-экономических, хозяйственных и иных потребностей населения, проживающего на соответствующей территории. Кроме того, от органов местного самоуправления ожидается эффективное управление государственной собственностью, относящейся к ведению местных органов власти, и реализация этими органами интересов и целей государства.</w:t>
      </w:r>
    </w:p>
    <w:p w:rsidR="002A7F2A" w:rsidRPr="00E245B2" w:rsidRDefault="009744C1" w:rsidP="002A7F2A">
      <w:pPr>
        <w:tabs>
          <w:tab w:val="left" w:pos="993"/>
        </w:tabs>
        <w:spacing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 xml:space="preserve">С другой стороны, как подчеркивает в своем исследовании Л.А. Солдатова, в современных условиях следует говорить лишь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о построении в нашем государстве основ местного самоуправления. Развитию муниципальной власти сегодня препятствует целый ряд факторов, среди которых можно назвать следующие: нежелание населения муниципального образования участвовать</w:t>
      </w:r>
      <w:r w:rsidR="00494878" w:rsidRPr="00E245B2">
        <w:rPr>
          <w:bCs/>
          <w:szCs w:val="28"/>
        </w:rPr>
        <w:t xml:space="preserve">            </w:t>
      </w:r>
      <w:r w:rsidRPr="00E245B2">
        <w:rPr>
          <w:bCs/>
          <w:szCs w:val="28"/>
        </w:rPr>
        <w:t xml:space="preserve"> в решении вопросов местного значения; неразвитость правового обеспечения местного самоуправления; слабость финансово-экономической основы муниципальной власти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[</w:t>
      </w:r>
      <w:r w:rsidR="00F313D8">
        <w:rPr>
          <w:bCs/>
          <w:szCs w:val="28"/>
        </w:rPr>
        <w:t>31</w:t>
      </w:r>
      <w:r w:rsidRPr="00E245B2">
        <w:rPr>
          <w:bCs/>
          <w:szCs w:val="28"/>
        </w:rPr>
        <w:t>, с.</w:t>
      </w:r>
      <w:r w:rsidR="00D612C1" w:rsidRPr="00D612C1">
        <w:rPr>
          <w:bCs/>
          <w:szCs w:val="28"/>
        </w:rPr>
        <w:t xml:space="preserve"> </w:t>
      </w:r>
      <w:r w:rsidRPr="00E245B2">
        <w:rPr>
          <w:bCs/>
          <w:szCs w:val="28"/>
        </w:rPr>
        <w:t>253].</w:t>
      </w:r>
      <w:r w:rsidR="002A7F2A" w:rsidRPr="00E245B2">
        <w:rPr>
          <w:bCs/>
          <w:szCs w:val="28"/>
        </w:rPr>
        <w:t xml:space="preserve"> В Архангельской области регулирование вопросов местного самоуправления осуществляется на основе Устава, других законодательных актов, принимаемых Областным собранием депутатов, губернатором Архангельской области, исполнительными органами государственной власти.</w:t>
      </w:r>
    </w:p>
    <w:p w:rsidR="002A7F2A" w:rsidRPr="00E245B2" w:rsidRDefault="002A7F2A" w:rsidP="002A7F2A">
      <w:pPr>
        <w:tabs>
          <w:tab w:val="left" w:pos="993"/>
        </w:tabs>
        <w:spacing w:line="360" w:lineRule="auto"/>
        <w:rPr>
          <w:bCs/>
          <w:szCs w:val="28"/>
        </w:rPr>
      </w:pPr>
      <w:r w:rsidRPr="00E245B2">
        <w:rPr>
          <w:bCs/>
          <w:szCs w:val="28"/>
        </w:rPr>
        <w:t xml:space="preserve">02 июня 2015 года в Архангельской области принята Концепция организации местного самоуправления </w:t>
      </w:r>
      <w:r w:rsidR="00C220A6" w:rsidRPr="00E245B2">
        <w:rPr>
          <w:bCs/>
          <w:szCs w:val="28"/>
        </w:rPr>
        <w:t>в Архангельской области на 2015-</w:t>
      </w:r>
      <w:r w:rsidRPr="00E245B2">
        <w:rPr>
          <w:bCs/>
          <w:szCs w:val="28"/>
        </w:rPr>
        <w:t>2020 годы</w:t>
      </w:r>
      <w:r w:rsidR="00B51BFE" w:rsidRPr="00E245B2">
        <w:rPr>
          <w:bCs/>
          <w:szCs w:val="28"/>
        </w:rPr>
        <w:t xml:space="preserve">, которая </w:t>
      </w:r>
      <w:r w:rsidRPr="00E245B2">
        <w:rPr>
          <w:bCs/>
          <w:szCs w:val="28"/>
        </w:rPr>
        <w:t xml:space="preserve">определяет ключевые ориентиры для органов местного самоуправления муниципальных образований Архангельской области, исполнительных органов государственной власти Архангельской области общественных объединений, иных организаций, действующих в сфере местного </w:t>
      </w:r>
      <w:r w:rsidRPr="00E245B2">
        <w:rPr>
          <w:bCs/>
          <w:szCs w:val="28"/>
        </w:rPr>
        <w:lastRenderedPageBreak/>
        <w:t>самоуправления, при реализации полномочий в сфере местного самоуправления и решении вопросов муниципального развития</w:t>
      </w:r>
      <w:r w:rsidR="00207D1C" w:rsidRPr="00E245B2">
        <w:rPr>
          <w:bCs/>
          <w:szCs w:val="28"/>
        </w:rPr>
        <w:t xml:space="preserve"> </w:t>
      </w:r>
      <w:r w:rsidRPr="00E245B2">
        <w:rPr>
          <w:bCs/>
          <w:szCs w:val="28"/>
        </w:rPr>
        <w:t>[</w:t>
      </w:r>
      <w:r w:rsidR="00B51BFE" w:rsidRPr="00E245B2">
        <w:rPr>
          <w:bCs/>
          <w:szCs w:val="28"/>
        </w:rPr>
        <w:t>12</w:t>
      </w:r>
      <w:r w:rsidRPr="00E245B2">
        <w:rPr>
          <w:bCs/>
          <w:szCs w:val="28"/>
        </w:rPr>
        <w:t>]</w:t>
      </w:r>
      <w:r w:rsidR="00207D1C" w:rsidRPr="00E245B2">
        <w:rPr>
          <w:bCs/>
          <w:szCs w:val="28"/>
        </w:rPr>
        <w:t>.</w:t>
      </w:r>
    </w:p>
    <w:p w:rsidR="00207D1C" w:rsidRPr="00E245B2" w:rsidRDefault="002A7F2A" w:rsidP="00207D1C">
      <w:pPr>
        <w:tabs>
          <w:tab w:val="left" w:pos="993"/>
        </w:tabs>
        <w:spacing w:line="360" w:lineRule="auto"/>
        <w:rPr>
          <w:bCs/>
          <w:szCs w:val="28"/>
        </w:rPr>
      </w:pPr>
      <w:r w:rsidRPr="00E245B2">
        <w:rPr>
          <w:bCs/>
          <w:szCs w:val="28"/>
        </w:rPr>
        <w:t>8 октября 2013 года утверждена государственная программа</w:t>
      </w:r>
      <w:r w:rsidRPr="00E245B2">
        <w:rPr>
          <w:bCs/>
          <w:szCs w:val="28"/>
        </w:rPr>
        <w:br/>
        <w:t xml:space="preserve">Архангельской области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Развитие местного самоуправления</w:t>
      </w:r>
      <w:r w:rsidRPr="00E245B2">
        <w:rPr>
          <w:bCs/>
          <w:szCs w:val="28"/>
        </w:rPr>
        <w:br/>
        <w:t>в Архангельской области и государственная поддержка</w:t>
      </w:r>
      <w:r w:rsidRPr="00E245B2">
        <w:rPr>
          <w:bCs/>
          <w:szCs w:val="28"/>
        </w:rPr>
        <w:br/>
        <w:t>социально ориентированных н</w:t>
      </w:r>
      <w:r w:rsidR="00B73AB0">
        <w:rPr>
          <w:bCs/>
          <w:szCs w:val="28"/>
        </w:rPr>
        <w:t>екоммерческих организаций</w:t>
      </w:r>
      <w:r w:rsidR="00B73AB0">
        <w:rPr>
          <w:bCs/>
          <w:szCs w:val="28"/>
        </w:rPr>
        <w:br/>
        <w:t>(2014-</w:t>
      </w:r>
      <w:r w:rsidRPr="00E245B2">
        <w:rPr>
          <w:bCs/>
          <w:szCs w:val="28"/>
        </w:rPr>
        <w:t>2020 годы)</w:t>
      </w:r>
      <w:r w:rsidR="00D63330" w:rsidRPr="00E245B2">
        <w:rPr>
          <w:bCs/>
          <w:szCs w:val="28"/>
        </w:rPr>
        <w:t>»</w:t>
      </w:r>
      <w:r w:rsidR="00662051" w:rsidRPr="00E245B2">
        <w:rPr>
          <w:bCs/>
          <w:szCs w:val="28"/>
        </w:rPr>
        <w:t>, которая определяет</w:t>
      </w:r>
      <w:r w:rsidR="00662051" w:rsidRPr="00E245B2">
        <w:t xml:space="preserve"> п</w:t>
      </w:r>
      <w:r w:rsidR="00662051" w:rsidRPr="00E245B2">
        <w:rPr>
          <w:bCs/>
          <w:szCs w:val="28"/>
        </w:rPr>
        <w:t xml:space="preserve">орядок предоставления и расходования субсидий бюджетам муниципальных образований Архангельской области </w:t>
      </w:r>
      <w:r w:rsidR="00C220A6" w:rsidRPr="00E245B2">
        <w:rPr>
          <w:bCs/>
          <w:szCs w:val="28"/>
        </w:rPr>
        <w:t xml:space="preserve">                 </w:t>
      </w:r>
      <w:r w:rsidR="00662051" w:rsidRPr="00E245B2">
        <w:rPr>
          <w:bCs/>
          <w:szCs w:val="28"/>
        </w:rPr>
        <w:t>на поддержку территориального общественного самоуправления, на развитие системы территориального общественного, на реализацию муниципальных программ поддержки социально ориентированных некоммерческих</w:t>
      </w:r>
      <w:r w:rsidR="00C220A6" w:rsidRPr="00E245B2">
        <w:rPr>
          <w:bCs/>
          <w:szCs w:val="28"/>
        </w:rPr>
        <w:t xml:space="preserve">    </w:t>
      </w:r>
      <w:r w:rsidR="00662051" w:rsidRPr="00E245B2">
        <w:rPr>
          <w:bCs/>
          <w:szCs w:val="28"/>
        </w:rPr>
        <w:t xml:space="preserve"> организаций</w:t>
      </w:r>
      <w:r w:rsidR="00207D1C" w:rsidRPr="00E245B2">
        <w:rPr>
          <w:bCs/>
          <w:szCs w:val="28"/>
        </w:rPr>
        <w:t xml:space="preserve"> </w:t>
      </w:r>
      <w:r w:rsidR="00B51BFE" w:rsidRPr="00E245B2">
        <w:rPr>
          <w:bCs/>
          <w:szCs w:val="28"/>
        </w:rPr>
        <w:t>[11</w:t>
      </w:r>
      <w:r w:rsidR="00207D1C" w:rsidRPr="00E245B2">
        <w:rPr>
          <w:bCs/>
          <w:szCs w:val="28"/>
        </w:rPr>
        <w:t>]</w:t>
      </w:r>
      <w:r w:rsidR="00662051" w:rsidRPr="00E245B2">
        <w:rPr>
          <w:bCs/>
          <w:szCs w:val="28"/>
        </w:rPr>
        <w:t>.</w:t>
      </w:r>
    </w:p>
    <w:p w:rsidR="002934D2" w:rsidRPr="00E245B2" w:rsidRDefault="002A7F2A" w:rsidP="00207D1C">
      <w:pPr>
        <w:tabs>
          <w:tab w:val="left" w:pos="993"/>
        </w:tabs>
        <w:spacing w:line="360" w:lineRule="auto"/>
        <w:rPr>
          <w:bCs/>
          <w:szCs w:val="28"/>
        </w:rPr>
      </w:pPr>
      <w:r w:rsidRPr="00E245B2">
        <w:rPr>
          <w:bCs/>
          <w:szCs w:val="28"/>
        </w:rPr>
        <w:t>В Онежском муниципальном районе основным муниципальным нормативным правовым документом является Устав муниципального образования</w:t>
      </w:r>
      <w:r w:rsidR="006E7F43">
        <w:rPr>
          <w:bCs/>
          <w:szCs w:val="28"/>
        </w:rPr>
        <w:t xml:space="preserve"> «Онежский муниципальный район»</w:t>
      </w:r>
      <w:r w:rsidRPr="00E245B2">
        <w:rPr>
          <w:bCs/>
          <w:szCs w:val="28"/>
        </w:rPr>
        <w:t>.</w:t>
      </w:r>
      <w:r w:rsidR="002934D2" w:rsidRPr="00E245B2">
        <w:rPr>
          <w:rFonts w:eastAsiaTheme="minorHAnsi"/>
          <w:sz w:val="26"/>
          <w:szCs w:val="26"/>
          <w:lang w:eastAsia="en-US"/>
        </w:rPr>
        <w:br w:type="page"/>
      </w:r>
    </w:p>
    <w:p w:rsidR="002934D2" w:rsidRPr="00E245B2" w:rsidRDefault="002934D2" w:rsidP="00C220A6">
      <w:pPr>
        <w:tabs>
          <w:tab w:val="left" w:pos="993"/>
        </w:tabs>
        <w:spacing w:after="240" w:line="360" w:lineRule="auto"/>
        <w:ind w:left="709" w:right="567" w:firstLine="0"/>
        <w:outlineLvl w:val="1"/>
        <w:rPr>
          <w:b/>
          <w:szCs w:val="28"/>
        </w:rPr>
      </w:pPr>
      <w:r w:rsidRPr="00E245B2">
        <w:rPr>
          <w:b/>
          <w:szCs w:val="28"/>
        </w:rPr>
        <w:lastRenderedPageBreak/>
        <w:t xml:space="preserve">2 </w:t>
      </w:r>
      <w:r w:rsidR="00554214" w:rsidRPr="00E245B2">
        <w:rPr>
          <w:b/>
          <w:szCs w:val="28"/>
        </w:rPr>
        <w:t xml:space="preserve">СОЦИАЛЬНО-ЭКОНОМИЧЕСКИЕ И ОРГАНИЗАЦИОННО-ПРАВОВЫЕ </w:t>
      </w:r>
      <w:r w:rsidR="008D4806" w:rsidRPr="00E245B2">
        <w:rPr>
          <w:b/>
          <w:szCs w:val="28"/>
        </w:rPr>
        <w:t>УСЛОВИЯ</w:t>
      </w:r>
      <w:r w:rsidR="00554214" w:rsidRPr="00E245B2">
        <w:rPr>
          <w:b/>
          <w:szCs w:val="28"/>
        </w:rPr>
        <w:t xml:space="preserve"> РАЗВИТИЯ СИСТЕМЫ МЕСТНОГО САМОУПРАВЛЕНИЯ В ОНЕЖСКОМ МУНИЦИПАЛЬНОМ РАЙОНЕ</w:t>
      </w:r>
    </w:p>
    <w:p w:rsidR="00B443C5" w:rsidRPr="00E245B2" w:rsidRDefault="00B443C5" w:rsidP="00C220A6">
      <w:pPr>
        <w:tabs>
          <w:tab w:val="left" w:pos="993"/>
        </w:tabs>
        <w:spacing w:before="240" w:after="240" w:line="360" w:lineRule="auto"/>
        <w:outlineLvl w:val="1"/>
        <w:rPr>
          <w:bCs/>
          <w:szCs w:val="28"/>
        </w:rPr>
      </w:pPr>
      <w:r w:rsidRPr="00E245B2">
        <w:rPr>
          <w:bCs/>
          <w:szCs w:val="28"/>
        </w:rPr>
        <w:t>2.1 История и современное состояние местного самоуправления</w:t>
      </w:r>
    </w:p>
    <w:p w:rsidR="00ED070E" w:rsidRPr="00E245B2" w:rsidRDefault="00D63330" w:rsidP="00ED070E">
      <w:pPr>
        <w:spacing w:line="360" w:lineRule="auto"/>
        <w:rPr>
          <w:bCs/>
          <w:szCs w:val="28"/>
        </w:rPr>
      </w:pPr>
      <w:r w:rsidRPr="00E245B2">
        <w:rPr>
          <w:sz w:val="30"/>
          <w:szCs w:val="30"/>
        </w:rPr>
        <w:t>«</w:t>
      </w:r>
      <w:r w:rsidR="00ED070E" w:rsidRPr="00E245B2">
        <w:rPr>
          <w:sz w:val="30"/>
          <w:szCs w:val="30"/>
        </w:rPr>
        <w:t>Возращение в историческое прошлое Онежской земли обусловлено необходимостью изучения практики формирования и функционирования моделей организации местной власти и сельского самоуправления.</w:t>
      </w:r>
      <w:r w:rsidR="00C220A6" w:rsidRPr="00E245B2">
        <w:rPr>
          <w:sz w:val="30"/>
          <w:szCs w:val="30"/>
        </w:rPr>
        <w:t xml:space="preserve">                </w:t>
      </w:r>
      <w:r w:rsidR="00ED070E" w:rsidRPr="00E245B2">
        <w:rPr>
          <w:sz w:val="30"/>
          <w:szCs w:val="30"/>
        </w:rPr>
        <w:t xml:space="preserve"> К сожалению, приходится констатировать, что накопленный богатейший опыт управления этой территорией оказался не востребованным</w:t>
      </w:r>
      <w:r w:rsidR="00494878" w:rsidRPr="00E245B2">
        <w:rPr>
          <w:sz w:val="30"/>
          <w:szCs w:val="30"/>
        </w:rPr>
        <w:t xml:space="preserve">                        </w:t>
      </w:r>
      <w:r w:rsidR="00ED070E" w:rsidRPr="00E245B2">
        <w:rPr>
          <w:sz w:val="30"/>
          <w:szCs w:val="30"/>
        </w:rPr>
        <w:t xml:space="preserve"> в деятельности органов муниципальной власти по развитию местного самоуправления в Онежском районе. Осуществляемые в нем мероприятия направлены на совершенствование действующей модели управления муниципальными образованиями как на уровне района в целом, так и на уровне городских и сельских поселений</w:t>
      </w:r>
      <w:r w:rsidRPr="00E245B2">
        <w:rPr>
          <w:sz w:val="30"/>
          <w:szCs w:val="30"/>
        </w:rPr>
        <w:t>»</w:t>
      </w:r>
      <w:r w:rsidR="00ED070E" w:rsidRPr="00E245B2">
        <w:rPr>
          <w:sz w:val="30"/>
          <w:szCs w:val="30"/>
        </w:rPr>
        <w:t xml:space="preserve"> [</w:t>
      </w:r>
      <w:r w:rsidR="00F313D8">
        <w:rPr>
          <w:sz w:val="30"/>
          <w:szCs w:val="30"/>
        </w:rPr>
        <w:t>25</w:t>
      </w:r>
      <w:r w:rsidR="00ED070E" w:rsidRPr="00E245B2">
        <w:rPr>
          <w:sz w:val="30"/>
          <w:szCs w:val="30"/>
        </w:rPr>
        <w:t>, с. 153]</w:t>
      </w:r>
      <w:r w:rsidR="00207D1C" w:rsidRPr="00E245B2">
        <w:rPr>
          <w:sz w:val="30"/>
          <w:szCs w:val="30"/>
        </w:rPr>
        <w:t>.</w:t>
      </w:r>
    </w:p>
    <w:p w:rsidR="009744C1" w:rsidRPr="00E245B2" w:rsidRDefault="009744C1" w:rsidP="00CD58DC">
      <w:pPr>
        <w:spacing w:line="360" w:lineRule="auto"/>
        <w:rPr>
          <w:bCs/>
          <w:szCs w:val="28"/>
        </w:rPr>
      </w:pPr>
      <w:r w:rsidRPr="00E245B2">
        <w:rPr>
          <w:bCs/>
          <w:szCs w:val="28"/>
        </w:rPr>
        <w:t>Переход от земской модели территориальной организации местного самоуправления к системе организации местных советов в Онежском уезде</w:t>
      </w:r>
      <w:r w:rsidR="00C220A6" w:rsidRPr="00E245B2">
        <w:rPr>
          <w:bCs/>
          <w:szCs w:val="28"/>
        </w:rPr>
        <w:t xml:space="preserve">                   </w:t>
      </w:r>
      <w:r w:rsidRPr="00E245B2">
        <w:rPr>
          <w:bCs/>
          <w:szCs w:val="28"/>
        </w:rPr>
        <w:t xml:space="preserve"> в 1918-1929 годах занял 11 лет. В тоже время переходный период от советской организации местных советов в системе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район-сельсовет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 к муниципальной организации местного самоуправления со</w:t>
      </w:r>
      <w:r w:rsidR="00E85B9C" w:rsidRPr="00E245B2">
        <w:rPr>
          <w:bCs/>
          <w:szCs w:val="28"/>
        </w:rPr>
        <w:t>ставил уже 12 лет (1991-2003 годы</w:t>
      </w:r>
      <w:r w:rsidRPr="00E245B2">
        <w:rPr>
          <w:bCs/>
          <w:szCs w:val="28"/>
        </w:rPr>
        <w:t>).</w:t>
      </w:r>
      <w:r w:rsidR="00C220A6" w:rsidRPr="00E245B2">
        <w:rPr>
          <w:bCs/>
          <w:szCs w:val="28"/>
        </w:rPr>
        <w:t xml:space="preserve">                </w:t>
      </w:r>
      <w:r w:rsidRPr="00E245B2">
        <w:rPr>
          <w:bCs/>
          <w:szCs w:val="28"/>
        </w:rPr>
        <w:t xml:space="preserve"> Его можно условно разделить на два этапа. </w:t>
      </w:r>
    </w:p>
    <w:p w:rsidR="009744C1" w:rsidRPr="00E245B2" w:rsidRDefault="00C220A6" w:rsidP="00CD58DC">
      <w:pPr>
        <w:spacing w:line="360" w:lineRule="auto"/>
        <w:rPr>
          <w:bCs/>
          <w:szCs w:val="28"/>
        </w:rPr>
      </w:pPr>
      <w:r w:rsidRPr="00E245B2">
        <w:rPr>
          <w:bCs/>
          <w:szCs w:val="28"/>
        </w:rPr>
        <w:t>На первом (1991-1995 годы</w:t>
      </w:r>
      <w:r w:rsidR="009744C1" w:rsidRPr="00E245B2">
        <w:rPr>
          <w:bCs/>
          <w:szCs w:val="28"/>
        </w:rPr>
        <w:t>) местное самоуправление в районе осуществлялось в рамках административно-территориального устройства, функционировавшего в системе советской власти.  В результате реформ Б.Н. Ельцина в области местного самоуправления был</w:t>
      </w:r>
      <w:r w:rsidRPr="00E245B2">
        <w:rPr>
          <w:bCs/>
          <w:szCs w:val="28"/>
        </w:rPr>
        <w:t>и</w:t>
      </w:r>
      <w:r w:rsidR="009744C1" w:rsidRPr="00E245B2">
        <w:rPr>
          <w:bCs/>
          <w:szCs w:val="28"/>
        </w:rPr>
        <w:t xml:space="preserve"> распущен</w:t>
      </w:r>
      <w:r w:rsidRPr="00E245B2">
        <w:rPr>
          <w:bCs/>
          <w:szCs w:val="28"/>
        </w:rPr>
        <w:t>ы</w:t>
      </w:r>
      <w:r w:rsidR="009744C1" w:rsidRPr="00E245B2">
        <w:rPr>
          <w:bCs/>
          <w:szCs w:val="28"/>
        </w:rPr>
        <w:t xml:space="preserve"> районный</w:t>
      </w:r>
      <w:r w:rsidRPr="00E245B2">
        <w:rPr>
          <w:bCs/>
          <w:szCs w:val="28"/>
        </w:rPr>
        <w:t xml:space="preserve">                </w:t>
      </w:r>
      <w:r w:rsidR="009744C1" w:rsidRPr="00E245B2">
        <w:rPr>
          <w:bCs/>
          <w:szCs w:val="28"/>
        </w:rPr>
        <w:t xml:space="preserve"> и городской советы народных депутатов, а также поселковые и сельские советы. Главой </w:t>
      </w:r>
      <w:r w:rsidR="006C1B15" w:rsidRPr="00E245B2">
        <w:rPr>
          <w:bCs/>
          <w:szCs w:val="28"/>
        </w:rPr>
        <w:t>районной</w:t>
      </w:r>
      <w:r w:rsidR="009744C1" w:rsidRPr="00E245B2">
        <w:rPr>
          <w:bCs/>
          <w:szCs w:val="28"/>
        </w:rPr>
        <w:t xml:space="preserve"> администрации назначен руководитель местного самоуправления, который одновременно являлся главой администрации. Вместо </w:t>
      </w:r>
      <w:r w:rsidR="009744C1" w:rsidRPr="00E245B2">
        <w:rPr>
          <w:bCs/>
          <w:szCs w:val="28"/>
        </w:rPr>
        <w:lastRenderedPageBreak/>
        <w:t xml:space="preserve">сельских и поселковых советов сформированы соответствующие администрации, которые являлись, по существу, территориальными структурными подразделениями районных администрации. </w:t>
      </w:r>
    </w:p>
    <w:p w:rsidR="009744C1" w:rsidRPr="00E245B2" w:rsidRDefault="009744C1" w:rsidP="00CD58DC">
      <w:pPr>
        <w:spacing w:line="360" w:lineRule="auto"/>
        <w:rPr>
          <w:bCs/>
          <w:szCs w:val="28"/>
        </w:rPr>
      </w:pPr>
      <w:r w:rsidRPr="00E245B2">
        <w:rPr>
          <w:bCs/>
          <w:szCs w:val="28"/>
        </w:rPr>
        <w:t xml:space="preserve">На втором этапе </w:t>
      </w:r>
      <w:r w:rsidR="006C1B15" w:rsidRPr="00E245B2">
        <w:rPr>
          <w:bCs/>
          <w:szCs w:val="28"/>
        </w:rPr>
        <w:t>(1995-2003 годы),</w:t>
      </w:r>
      <w:r w:rsidRPr="00E245B2">
        <w:rPr>
          <w:bCs/>
          <w:szCs w:val="28"/>
        </w:rPr>
        <w:t xml:space="preserve"> с прин</w:t>
      </w:r>
      <w:r w:rsidR="006C1B15" w:rsidRPr="00E245B2">
        <w:rPr>
          <w:bCs/>
          <w:szCs w:val="28"/>
        </w:rPr>
        <w:t xml:space="preserve">ятием федерального закона                     от 28.08.1995 № 154-ФЗ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Об общих принципах организации местного самоуправления в Российской Федерации</w:t>
      </w:r>
      <w:r w:rsidR="00D63330" w:rsidRPr="00E245B2">
        <w:rPr>
          <w:bCs/>
          <w:szCs w:val="28"/>
        </w:rPr>
        <w:t>»</w:t>
      </w:r>
      <w:r w:rsidR="006C1B15" w:rsidRPr="00E245B2">
        <w:rPr>
          <w:bCs/>
          <w:szCs w:val="28"/>
        </w:rPr>
        <w:t>,</w:t>
      </w:r>
      <w:r w:rsidRPr="00E245B2">
        <w:rPr>
          <w:bCs/>
          <w:szCs w:val="28"/>
        </w:rPr>
        <w:t xml:space="preserve"> начался процесс формирования муниципальной организации местного самоуправления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 xml:space="preserve">. В Онежском районе было сформировано муниципальное образование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Город Онега и Онежский район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>. Он располагался в границах территории района, как единицы административно-территориального деления Архангельской области. Сельские администрации остались в том же статусе, как и на первом этапе перехода</w:t>
      </w:r>
      <w:r w:rsidR="006C1B15" w:rsidRPr="00E245B2">
        <w:rPr>
          <w:bCs/>
          <w:szCs w:val="28"/>
        </w:rPr>
        <w:t xml:space="preserve">               </w:t>
      </w:r>
      <w:r w:rsidRPr="00E245B2">
        <w:rPr>
          <w:bCs/>
          <w:szCs w:val="28"/>
        </w:rPr>
        <w:t xml:space="preserve"> от советской модели местной государственной власти к муниципальной организации местного самоуправления. Населению предлагалось осуществлять свое участие в местном самоуправлении посредством развития территориального общественного самоуправления по месту своего жительства. </w:t>
      </w:r>
    </w:p>
    <w:p w:rsidR="009744C1" w:rsidRPr="00E245B2" w:rsidRDefault="009744C1" w:rsidP="00CD58DC">
      <w:pPr>
        <w:spacing w:line="360" w:lineRule="auto"/>
        <w:rPr>
          <w:szCs w:val="28"/>
        </w:rPr>
      </w:pPr>
      <w:r w:rsidRPr="00E245B2">
        <w:rPr>
          <w:bCs/>
          <w:szCs w:val="28"/>
        </w:rPr>
        <w:t xml:space="preserve">В соответствии с положениями новой редакции федерального закона </w:t>
      </w:r>
      <w:r w:rsidR="006C1B15" w:rsidRPr="00E245B2">
        <w:rPr>
          <w:bCs/>
          <w:szCs w:val="28"/>
        </w:rPr>
        <w:t xml:space="preserve">                  </w:t>
      </w:r>
      <w:r w:rsidR="006C1B15" w:rsidRPr="00E245B2">
        <w:rPr>
          <w:szCs w:val="28"/>
        </w:rPr>
        <w:t>от 06.10.2003 № 131-ФЗ</w:t>
      </w:r>
      <w:r w:rsidR="006C1B15" w:rsidRPr="00E245B2">
        <w:rPr>
          <w:bCs/>
          <w:szCs w:val="28"/>
        </w:rPr>
        <w:t xml:space="preserve"> </w:t>
      </w:r>
      <w:r w:rsidR="006C1B15" w:rsidRPr="00E245B2">
        <w:rPr>
          <w:szCs w:val="28"/>
        </w:rPr>
        <w:t xml:space="preserve">«Об общих принципах местного самоуправления </w:t>
      </w:r>
      <w:r w:rsidR="00494878" w:rsidRPr="00E245B2">
        <w:rPr>
          <w:szCs w:val="28"/>
        </w:rPr>
        <w:t xml:space="preserve">               </w:t>
      </w:r>
      <w:r w:rsidR="006C1B15" w:rsidRPr="00E245B2">
        <w:rPr>
          <w:szCs w:val="28"/>
        </w:rPr>
        <w:t xml:space="preserve">в Российской Федерации» </w:t>
      </w:r>
      <w:r w:rsidRPr="00E245B2">
        <w:rPr>
          <w:bCs/>
          <w:szCs w:val="28"/>
        </w:rPr>
        <w:t xml:space="preserve">был образован Онежский муниципальный район. На его территории вместо одноуровневой территориальной организации местного самоуправления сформирована двухуровневая система в составе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муниципальный район – городские и сельские поселения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>. Рассмотрим, какие изменения произошли в Онежском районе в 1989-2016 годах.</w:t>
      </w:r>
    </w:p>
    <w:p w:rsidR="009744C1" w:rsidRPr="00E245B2" w:rsidRDefault="009744C1" w:rsidP="009744C1">
      <w:pPr>
        <w:spacing w:line="360" w:lineRule="auto"/>
        <w:rPr>
          <w:bCs/>
          <w:szCs w:val="28"/>
        </w:rPr>
      </w:pPr>
      <w:r w:rsidRPr="00E245B2">
        <w:rPr>
          <w:bCs/>
          <w:szCs w:val="28"/>
        </w:rPr>
        <w:t>В Онежском муниципальном районе сегодня функционирует восемь муниципальных образований. Из них два городских и шесть сельских поселений. Их число, по сравнению с 2010 годом, не изменилось. Укрупнение сельских территориальных образ</w:t>
      </w:r>
      <w:r w:rsidR="006C1B15" w:rsidRPr="00E245B2">
        <w:rPr>
          <w:bCs/>
          <w:szCs w:val="28"/>
        </w:rPr>
        <w:t>ований произошло в 2003-2010 годах, то есть</w:t>
      </w:r>
      <w:r w:rsidRPr="00E245B2">
        <w:rPr>
          <w:bCs/>
          <w:szCs w:val="28"/>
        </w:rPr>
        <w:t xml:space="preserve"> в период осуществления реформы местного самоуправления. В результате в районе остались сельские поселения с численностью населения 501-1000 человек (2), 1001-1500 человек (2), 2001-2500 (</w:t>
      </w:r>
      <w:r w:rsidR="006C1B15" w:rsidRPr="00E245B2">
        <w:rPr>
          <w:bCs/>
          <w:szCs w:val="28"/>
        </w:rPr>
        <w:t>1), 2501-3000 (1) (т</w:t>
      </w:r>
      <w:r w:rsidRPr="00E245B2">
        <w:rPr>
          <w:bCs/>
          <w:szCs w:val="28"/>
        </w:rPr>
        <w:t xml:space="preserve">аблица 1) </w:t>
      </w:r>
      <w:r w:rsidR="00F313D8">
        <w:rPr>
          <w:bCs/>
          <w:szCs w:val="28"/>
        </w:rPr>
        <w:t>[35; 36; 40</w:t>
      </w:r>
      <w:r w:rsidRPr="00E245B2">
        <w:rPr>
          <w:bCs/>
          <w:szCs w:val="28"/>
        </w:rPr>
        <w:t>].</w:t>
      </w:r>
    </w:p>
    <w:p w:rsidR="00207D1C" w:rsidRPr="00E245B2" w:rsidRDefault="00207D1C" w:rsidP="009744C1">
      <w:pPr>
        <w:spacing w:line="360" w:lineRule="auto"/>
        <w:rPr>
          <w:bCs/>
          <w:szCs w:val="28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8"/>
        <w:gridCol w:w="2736"/>
        <w:gridCol w:w="2323"/>
        <w:gridCol w:w="1362"/>
      </w:tblGrid>
      <w:tr w:rsidR="00B443C5" w:rsidRPr="00E245B2" w:rsidTr="006C1B15">
        <w:trPr>
          <w:trHeight w:val="258"/>
        </w:trPr>
        <w:tc>
          <w:tcPr>
            <w:tcW w:w="963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B443C5" w:rsidRPr="00E245B2" w:rsidRDefault="00B443C5" w:rsidP="006C1B15">
            <w:pPr>
              <w:spacing w:line="240" w:lineRule="auto"/>
              <w:ind w:hanging="120"/>
              <w:jc w:val="left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Cs w:val="28"/>
              </w:rPr>
              <w:lastRenderedPageBreak/>
              <w:t>Таблица 1 – Состав муниципальных образований и численность населения</w:t>
            </w:r>
          </w:p>
        </w:tc>
      </w:tr>
      <w:tr w:rsidR="00B443C5" w:rsidRPr="00E245B2" w:rsidTr="000D7E00">
        <w:trPr>
          <w:trHeight w:val="258"/>
        </w:trPr>
        <w:tc>
          <w:tcPr>
            <w:tcW w:w="3218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443C5" w:rsidRPr="00E245B2" w:rsidRDefault="00167C7C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>
              <w:rPr>
                <w:bCs/>
                <w:kern w:val="24"/>
                <w:sz w:val="24"/>
              </w:rPr>
              <w:t>Муниципальное образование</w:t>
            </w:r>
          </w:p>
        </w:tc>
        <w:tc>
          <w:tcPr>
            <w:tcW w:w="27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Административный центр</w:t>
            </w:r>
          </w:p>
        </w:tc>
        <w:tc>
          <w:tcPr>
            <w:tcW w:w="2323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Количество населенных пунктов</w:t>
            </w:r>
          </w:p>
        </w:tc>
        <w:tc>
          <w:tcPr>
            <w:tcW w:w="136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Население</w:t>
            </w:r>
            <w:r w:rsidR="00494878" w:rsidRPr="00E245B2">
              <w:rPr>
                <w:bCs/>
                <w:kern w:val="24"/>
                <w:sz w:val="24"/>
              </w:rPr>
              <w:t>, человек</w:t>
            </w:r>
          </w:p>
        </w:tc>
      </w:tr>
      <w:tr w:rsidR="00B443C5" w:rsidRPr="00E245B2" w:rsidTr="00167C7C">
        <w:trPr>
          <w:trHeight w:val="258"/>
        </w:trPr>
        <w:tc>
          <w:tcPr>
            <w:tcW w:w="32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3C5" w:rsidRPr="00E245B2" w:rsidRDefault="00D63330" w:rsidP="00CD58DC">
            <w:pPr>
              <w:spacing w:line="240" w:lineRule="auto"/>
              <w:ind w:firstLine="0"/>
              <w:jc w:val="left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«</w:t>
            </w:r>
            <w:proofErr w:type="spellStart"/>
            <w:r w:rsidR="00B443C5" w:rsidRPr="00E245B2">
              <w:rPr>
                <w:bCs/>
                <w:kern w:val="24"/>
                <w:sz w:val="24"/>
              </w:rPr>
              <w:t>Малошуйское</w:t>
            </w:r>
            <w:proofErr w:type="spellEnd"/>
            <w:r w:rsidRPr="00E245B2">
              <w:rPr>
                <w:bCs/>
                <w:kern w:val="24"/>
                <w:sz w:val="24"/>
              </w:rPr>
              <w:t>»</w:t>
            </w:r>
          </w:p>
        </w:tc>
        <w:tc>
          <w:tcPr>
            <w:tcW w:w="27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3C5" w:rsidRPr="00E245B2" w:rsidRDefault="00B443C5" w:rsidP="000D7E00">
            <w:pPr>
              <w:spacing w:line="240" w:lineRule="auto"/>
              <w:ind w:firstLine="0"/>
              <w:jc w:val="left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 xml:space="preserve">Рабочий поселок </w:t>
            </w:r>
            <w:proofErr w:type="spellStart"/>
            <w:r w:rsidRPr="00E245B2">
              <w:rPr>
                <w:bCs/>
                <w:kern w:val="24"/>
                <w:sz w:val="24"/>
              </w:rPr>
              <w:t>Малошуйка</w:t>
            </w:r>
            <w:proofErr w:type="spellEnd"/>
          </w:p>
        </w:tc>
        <w:tc>
          <w:tcPr>
            <w:tcW w:w="232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5</w:t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2823</w:t>
            </w:r>
          </w:p>
        </w:tc>
      </w:tr>
      <w:tr w:rsidR="00B443C5" w:rsidRPr="00E245B2" w:rsidTr="00167C7C">
        <w:trPr>
          <w:trHeight w:val="258"/>
        </w:trPr>
        <w:tc>
          <w:tcPr>
            <w:tcW w:w="32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3C5" w:rsidRPr="00E245B2" w:rsidRDefault="00D63330" w:rsidP="00CD58DC">
            <w:pPr>
              <w:spacing w:line="240" w:lineRule="auto"/>
              <w:ind w:firstLine="0"/>
              <w:jc w:val="left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«</w:t>
            </w:r>
            <w:r w:rsidR="00B443C5" w:rsidRPr="00E245B2">
              <w:rPr>
                <w:bCs/>
                <w:kern w:val="24"/>
                <w:sz w:val="24"/>
              </w:rPr>
              <w:t>Онежское</w:t>
            </w:r>
            <w:r w:rsidRPr="00E245B2">
              <w:rPr>
                <w:bCs/>
                <w:kern w:val="24"/>
                <w:sz w:val="24"/>
              </w:rPr>
              <w:t>»</w:t>
            </w:r>
          </w:p>
        </w:tc>
        <w:tc>
          <w:tcPr>
            <w:tcW w:w="27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3C5" w:rsidRPr="00E245B2" w:rsidRDefault="00B443C5" w:rsidP="000D7E00">
            <w:pPr>
              <w:spacing w:line="240" w:lineRule="auto"/>
              <w:ind w:firstLine="0"/>
              <w:jc w:val="left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Город Онега</w:t>
            </w:r>
          </w:p>
        </w:tc>
        <w:tc>
          <w:tcPr>
            <w:tcW w:w="232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1</w:t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19706</w:t>
            </w:r>
          </w:p>
        </w:tc>
      </w:tr>
      <w:tr w:rsidR="00B443C5" w:rsidRPr="00E245B2" w:rsidTr="00167C7C">
        <w:trPr>
          <w:trHeight w:val="258"/>
        </w:trPr>
        <w:tc>
          <w:tcPr>
            <w:tcW w:w="32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3C5" w:rsidRPr="00E245B2" w:rsidRDefault="00D63330" w:rsidP="00CD58DC">
            <w:pPr>
              <w:spacing w:line="240" w:lineRule="auto"/>
              <w:ind w:firstLine="0"/>
              <w:jc w:val="left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«</w:t>
            </w:r>
            <w:proofErr w:type="spellStart"/>
            <w:r w:rsidR="00B443C5" w:rsidRPr="00E245B2">
              <w:rPr>
                <w:bCs/>
                <w:kern w:val="24"/>
                <w:sz w:val="24"/>
              </w:rPr>
              <w:t>Золотухское</w:t>
            </w:r>
            <w:proofErr w:type="spellEnd"/>
            <w:r w:rsidRPr="00E245B2">
              <w:rPr>
                <w:bCs/>
                <w:kern w:val="24"/>
                <w:sz w:val="24"/>
              </w:rPr>
              <w:t>»</w:t>
            </w:r>
          </w:p>
        </w:tc>
        <w:tc>
          <w:tcPr>
            <w:tcW w:w="27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3C5" w:rsidRPr="00E245B2" w:rsidRDefault="00B443C5" w:rsidP="000D7E00">
            <w:pPr>
              <w:spacing w:line="240" w:lineRule="auto"/>
              <w:ind w:firstLine="0"/>
              <w:jc w:val="left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Поселок Золотуха</w:t>
            </w:r>
          </w:p>
        </w:tc>
        <w:tc>
          <w:tcPr>
            <w:tcW w:w="232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4</w:t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841</w:t>
            </w:r>
          </w:p>
        </w:tc>
      </w:tr>
      <w:tr w:rsidR="00B443C5" w:rsidRPr="00E245B2" w:rsidTr="00167C7C">
        <w:trPr>
          <w:trHeight w:val="258"/>
        </w:trPr>
        <w:tc>
          <w:tcPr>
            <w:tcW w:w="32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3C5" w:rsidRPr="00E245B2" w:rsidRDefault="00D63330" w:rsidP="00CD58DC">
            <w:pPr>
              <w:spacing w:line="240" w:lineRule="auto"/>
              <w:ind w:firstLine="0"/>
              <w:jc w:val="left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«</w:t>
            </w:r>
            <w:proofErr w:type="spellStart"/>
            <w:r w:rsidR="00B443C5" w:rsidRPr="00E245B2">
              <w:rPr>
                <w:bCs/>
                <w:kern w:val="24"/>
                <w:sz w:val="24"/>
              </w:rPr>
              <w:t>Кодинское</w:t>
            </w:r>
            <w:proofErr w:type="spellEnd"/>
            <w:r w:rsidRPr="00E245B2">
              <w:rPr>
                <w:bCs/>
                <w:kern w:val="24"/>
                <w:sz w:val="24"/>
              </w:rPr>
              <w:t>»</w:t>
            </w:r>
          </w:p>
        </w:tc>
        <w:tc>
          <w:tcPr>
            <w:tcW w:w="27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3C5" w:rsidRPr="00E245B2" w:rsidRDefault="00B443C5" w:rsidP="000D7E00">
            <w:pPr>
              <w:spacing w:line="240" w:lineRule="auto"/>
              <w:ind w:firstLine="0"/>
              <w:jc w:val="left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 xml:space="preserve">Поселок </w:t>
            </w:r>
            <w:proofErr w:type="spellStart"/>
            <w:r w:rsidRPr="00E245B2">
              <w:rPr>
                <w:bCs/>
                <w:kern w:val="24"/>
                <w:sz w:val="24"/>
              </w:rPr>
              <w:t>Кодино</w:t>
            </w:r>
            <w:proofErr w:type="spellEnd"/>
          </w:p>
        </w:tc>
        <w:tc>
          <w:tcPr>
            <w:tcW w:w="232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6</w:t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2019</w:t>
            </w:r>
          </w:p>
        </w:tc>
      </w:tr>
      <w:tr w:rsidR="00B443C5" w:rsidRPr="00E245B2" w:rsidTr="00167C7C">
        <w:trPr>
          <w:trHeight w:val="258"/>
        </w:trPr>
        <w:tc>
          <w:tcPr>
            <w:tcW w:w="32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3C5" w:rsidRPr="00E245B2" w:rsidRDefault="00D63330" w:rsidP="00CD58DC">
            <w:pPr>
              <w:spacing w:line="240" w:lineRule="auto"/>
              <w:ind w:firstLine="0"/>
              <w:jc w:val="left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«</w:t>
            </w:r>
            <w:proofErr w:type="spellStart"/>
            <w:r w:rsidR="00B443C5" w:rsidRPr="00E245B2">
              <w:rPr>
                <w:bCs/>
                <w:kern w:val="24"/>
                <w:sz w:val="24"/>
              </w:rPr>
              <w:t>Нименьгское</w:t>
            </w:r>
            <w:proofErr w:type="spellEnd"/>
            <w:r w:rsidRPr="00E245B2">
              <w:rPr>
                <w:bCs/>
                <w:kern w:val="24"/>
                <w:sz w:val="24"/>
              </w:rPr>
              <w:t>»</w:t>
            </w:r>
          </w:p>
        </w:tc>
        <w:tc>
          <w:tcPr>
            <w:tcW w:w="27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3C5" w:rsidRPr="00E245B2" w:rsidRDefault="00B443C5" w:rsidP="000D7E00">
            <w:pPr>
              <w:spacing w:line="240" w:lineRule="auto"/>
              <w:ind w:firstLine="0"/>
              <w:jc w:val="left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 xml:space="preserve">Поселок </w:t>
            </w:r>
            <w:proofErr w:type="spellStart"/>
            <w:r w:rsidRPr="00E245B2">
              <w:rPr>
                <w:bCs/>
                <w:kern w:val="24"/>
                <w:sz w:val="24"/>
              </w:rPr>
              <w:t>Нименьга</w:t>
            </w:r>
            <w:proofErr w:type="spellEnd"/>
          </w:p>
        </w:tc>
        <w:tc>
          <w:tcPr>
            <w:tcW w:w="232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8</w:t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970</w:t>
            </w:r>
          </w:p>
        </w:tc>
      </w:tr>
      <w:tr w:rsidR="00B443C5" w:rsidRPr="00E245B2" w:rsidTr="00167C7C">
        <w:trPr>
          <w:trHeight w:val="258"/>
        </w:trPr>
        <w:tc>
          <w:tcPr>
            <w:tcW w:w="32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3C5" w:rsidRPr="00E245B2" w:rsidRDefault="00D63330" w:rsidP="00CD58DC">
            <w:pPr>
              <w:spacing w:line="240" w:lineRule="auto"/>
              <w:ind w:firstLine="0"/>
              <w:jc w:val="left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«</w:t>
            </w:r>
            <w:r w:rsidR="00B443C5" w:rsidRPr="00E245B2">
              <w:rPr>
                <w:bCs/>
                <w:kern w:val="24"/>
                <w:sz w:val="24"/>
              </w:rPr>
              <w:t>Покровское</w:t>
            </w:r>
            <w:r w:rsidRPr="00E245B2">
              <w:rPr>
                <w:bCs/>
                <w:kern w:val="24"/>
                <w:sz w:val="24"/>
              </w:rPr>
              <w:t>»</w:t>
            </w:r>
          </w:p>
        </w:tc>
        <w:tc>
          <w:tcPr>
            <w:tcW w:w="27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3C5" w:rsidRPr="00E245B2" w:rsidRDefault="00B443C5" w:rsidP="000D7E00">
            <w:pPr>
              <w:spacing w:line="240" w:lineRule="auto"/>
              <w:ind w:firstLine="0"/>
              <w:jc w:val="left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Деревня Покровское</w:t>
            </w:r>
          </w:p>
        </w:tc>
        <w:tc>
          <w:tcPr>
            <w:tcW w:w="232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8</w:t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1490</w:t>
            </w:r>
          </w:p>
        </w:tc>
      </w:tr>
      <w:tr w:rsidR="00B443C5" w:rsidRPr="00E245B2" w:rsidTr="00167C7C">
        <w:trPr>
          <w:trHeight w:val="258"/>
        </w:trPr>
        <w:tc>
          <w:tcPr>
            <w:tcW w:w="32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3C5" w:rsidRPr="00E245B2" w:rsidRDefault="00D63330" w:rsidP="00CD58DC">
            <w:pPr>
              <w:spacing w:line="240" w:lineRule="auto"/>
              <w:ind w:firstLine="0"/>
              <w:jc w:val="left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«</w:t>
            </w:r>
            <w:proofErr w:type="spellStart"/>
            <w:r w:rsidR="00B443C5" w:rsidRPr="00E245B2">
              <w:rPr>
                <w:bCs/>
                <w:kern w:val="24"/>
                <w:sz w:val="24"/>
              </w:rPr>
              <w:t>Порожское</w:t>
            </w:r>
            <w:proofErr w:type="spellEnd"/>
            <w:r w:rsidRPr="00E245B2">
              <w:rPr>
                <w:bCs/>
                <w:kern w:val="24"/>
                <w:sz w:val="24"/>
              </w:rPr>
              <w:t>»</w:t>
            </w:r>
          </w:p>
        </w:tc>
        <w:tc>
          <w:tcPr>
            <w:tcW w:w="27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3C5" w:rsidRPr="00E245B2" w:rsidRDefault="00B443C5" w:rsidP="000D7E00">
            <w:pPr>
              <w:spacing w:line="240" w:lineRule="auto"/>
              <w:ind w:firstLine="0"/>
              <w:jc w:val="left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Село Порог</w:t>
            </w:r>
          </w:p>
        </w:tc>
        <w:tc>
          <w:tcPr>
            <w:tcW w:w="232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20</w:t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1090</w:t>
            </w:r>
          </w:p>
        </w:tc>
      </w:tr>
      <w:tr w:rsidR="00B443C5" w:rsidRPr="00E245B2" w:rsidTr="00167C7C">
        <w:trPr>
          <w:trHeight w:val="258"/>
        </w:trPr>
        <w:tc>
          <w:tcPr>
            <w:tcW w:w="32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3C5" w:rsidRPr="00E245B2" w:rsidRDefault="00D63330" w:rsidP="00CD58DC">
            <w:pPr>
              <w:spacing w:line="240" w:lineRule="auto"/>
              <w:ind w:firstLine="0"/>
              <w:jc w:val="left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«</w:t>
            </w:r>
            <w:proofErr w:type="spellStart"/>
            <w:r w:rsidR="00B443C5" w:rsidRPr="00E245B2">
              <w:rPr>
                <w:bCs/>
                <w:kern w:val="24"/>
                <w:sz w:val="24"/>
              </w:rPr>
              <w:t>Чекуевское</w:t>
            </w:r>
            <w:proofErr w:type="spellEnd"/>
            <w:r w:rsidRPr="00E245B2">
              <w:rPr>
                <w:bCs/>
                <w:kern w:val="24"/>
                <w:sz w:val="24"/>
              </w:rPr>
              <w:t>»</w:t>
            </w:r>
          </w:p>
        </w:tc>
        <w:tc>
          <w:tcPr>
            <w:tcW w:w="27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3C5" w:rsidRPr="00E245B2" w:rsidRDefault="00167C7C" w:rsidP="000D7E00">
            <w:pPr>
              <w:spacing w:line="240" w:lineRule="auto"/>
              <w:ind w:firstLine="0"/>
              <w:jc w:val="left"/>
              <w:rPr>
                <w:bCs/>
                <w:kern w:val="24"/>
                <w:sz w:val="24"/>
              </w:rPr>
            </w:pPr>
            <w:r>
              <w:rPr>
                <w:bCs/>
                <w:kern w:val="24"/>
                <w:sz w:val="24"/>
              </w:rPr>
              <w:t xml:space="preserve">Деревня </w:t>
            </w:r>
            <w:proofErr w:type="spellStart"/>
            <w:r w:rsidR="00B443C5" w:rsidRPr="00E245B2">
              <w:rPr>
                <w:bCs/>
                <w:kern w:val="24"/>
                <w:sz w:val="24"/>
              </w:rPr>
              <w:t>Анциферовский</w:t>
            </w:r>
            <w:proofErr w:type="spellEnd"/>
            <w:r w:rsidR="00B443C5" w:rsidRPr="00E245B2">
              <w:rPr>
                <w:bCs/>
                <w:kern w:val="24"/>
                <w:sz w:val="24"/>
              </w:rPr>
              <w:t xml:space="preserve"> бор</w:t>
            </w:r>
          </w:p>
        </w:tc>
        <w:tc>
          <w:tcPr>
            <w:tcW w:w="232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47</w:t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43C5" w:rsidRPr="00E245B2" w:rsidRDefault="00B443C5" w:rsidP="00CD58DC">
            <w:pPr>
              <w:spacing w:line="240" w:lineRule="auto"/>
              <w:ind w:firstLine="0"/>
              <w:jc w:val="center"/>
              <w:rPr>
                <w:bCs/>
                <w:kern w:val="24"/>
                <w:sz w:val="24"/>
              </w:rPr>
            </w:pPr>
            <w:r w:rsidRPr="00E245B2">
              <w:rPr>
                <w:bCs/>
                <w:kern w:val="24"/>
                <w:sz w:val="24"/>
              </w:rPr>
              <w:t>2517</w:t>
            </w:r>
          </w:p>
        </w:tc>
      </w:tr>
    </w:tbl>
    <w:p w:rsidR="009744C1" w:rsidRPr="00E245B2" w:rsidRDefault="009744C1" w:rsidP="00494878">
      <w:pPr>
        <w:spacing w:before="240" w:line="360" w:lineRule="auto"/>
        <w:rPr>
          <w:szCs w:val="28"/>
        </w:rPr>
      </w:pPr>
      <w:r w:rsidRPr="00E245B2">
        <w:rPr>
          <w:szCs w:val="28"/>
        </w:rPr>
        <w:t xml:space="preserve">Сегодня в районе происходят очередные изменения. Приводится </w:t>
      </w:r>
      <w:r w:rsidR="00494878" w:rsidRPr="00E245B2">
        <w:rPr>
          <w:szCs w:val="28"/>
        </w:rPr>
        <w:t xml:space="preserve">                              </w:t>
      </w:r>
      <w:r w:rsidRPr="00E245B2">
        <w:rPr>
          <w:szCs w:val="28"/>
        </w:rPr>
        <w:t xml:space="preserve">в соответствие с законодательством структура органов местного самоуправления. </w:t>
      </w:r>
      <w:r w:rsidR="00E245B2">
        <w:rPr>
          <w:szCs w:val="28"/>
        </w:rPr>
        <w:t xml:space="preserve">Решением Собрания депутатов </w:t>
      </w:r>
      <w:r w:rsidR="00494878" w:rsidRPr="00E245B2">
        <w:rPr>
          <w:szCs w:val="28"/>
        </w:rPr>
        <w:t xml:space="preserve">от 22.12.2016 </w:t>
      </w:r>
      <w:r w:rsidRPr="00E245B2">
        <w:rPr>
          <w:szCs w:val="28"/>
        </w:rPr>
        <w:t>№ 235</w:t>
      </w:r>
      <w:r w:rsidR="00494878" w:rsidRPr="00E245B2">
        <w:rPr>
          <w:szCs w:val="28"/>
        </w:rPr>
        <w:t xml:space="preserve"> </w:t>
      </w:r>
      <w:r w:rsidR="00E245B2">
        <w:rPr>
          <w:szCs w:val="28"/>
        </w:rPr>
        <w:t xml:space="preserve">                                </w:t>
      </w:r>
      <w:r w:rsidR="00494878" w:rsidRPr="00E245B2">
        <w:rPr>
          <w:szCs w:val="28"/>
        </w:rPr>
        <w:t>«О внесении изменений и дополнений в Устав муниципального образования «Онежский муниципальный район»</w:t>
      </w:r>
      <w:r w:rsidRPr="00E245B2">
        <w:rPr>
          <w:szCs w:val="28"/>
        </w:rPr>
        <w:t xml:space="preserve"> внесены изменения в устав муниципального образования, на основании которых, после очередных выборов в состав районного совета депутатов в сентябре текущего года, произойдет четкое разграничение представительной и административной ветвей управления – глава муниципального образования будет избираться Собранием депутатов</w:t>
      </w:r>
      <w:r w:rsidR="00494878" w:rsidRPr="00E245B2">
        <w:rPr>
          <w:szCs w:val="28"/>
        </w:rPr>
        <w:t xml:space="preserve"> </w:t>
      </w:r>
      <w:r w:rsidRPr="00E245B2">
        <w:rPr>
          <w:szCs w:val="28"/>
        </w:rPr>
        <w:t>на конкурсной основе, он возглавит администрацию Онежского муниципального района и больше не будет являться одновременно председателем районного совета депутатов [</w:t>
      </w:r>
      <w:r w:rsidR="00533E06" w:rsidRPr="00E245B2">
        <w:rPr>
          <w:szCs w:val="28"/>
        </w:rPr>
        <w:t>13</w:t>
      </w:r>
      <w:r w:rsidRPr="00E245B2">
        <w:rPr>
          <w:szCs w:val="28"/>
        </w:rPr>
        <w:t>].</w:t>
      </w:r>
    </w:p>
    <w:p w:rsidR="009744C1" w:rsidRPr="00E245B2" w:rsidRDefault="009744C1" w:rsidP="009744C1">
      <w:pPr>
        <w:spacing w:line="360" w:lineRule="auto"/>
        <w:rPr>
          <w:szCs w:val="28"/>
        </w:rPr>
      </w:pPr>
      <w:r w:rsidRPr="00E245B2">
        <w:rPr>
          <w:szCs w:val="28"/>
        </w:rPr>
        <w:t>В населенных пунктах муниципальных образований вводится модель управляющих как представителей администрации. Представительство населения обеспечивается путем прямых выборов депутатов. Функции управляющих вполне понятны – это обеспечение административного управления в каждом населенном пункте. В то же время состав выборных органов далек от идеала.  Имеющая место удаленность населенных пунктов от административного центра выступает в качестве существенного фактора, оказывающего влияние</w:t>
      </w:r>
      <w:r w:rsidR="00494878" w:rsidRPr="00E245B2">
        <w:rPr>
          <w:szCs w:val="28"/>
        </w:rPr>
        <w:t xml:space="preserve">                       </w:t>
      </w:r>
      <w:r w:rsidRPr="00E245B2">
        <w:rPr>
          <w:szCs w:val="28"/>
        </w:rPr>
        <w:t xml:space="preserve"> на эффективность работы депутатов с населением.  Сами выборы проводятся</w:t>
      </w:r>
      <w:r w:rsidR="00494878" w:rsidRPr="00E245B2">
        <w:rPr>
          <w:szCs w:val="28"/>
        </w:rPr>
        <w:t xml:space="preserve">                </w:t>
      </w:r>
      <w:r w:rsidRPr="00E245B2">
        <w:rPr>
          <w:szCs w:val="28"/>
        </w:rPr>
        <w:t xml:space="preserve"> по единому избирательному округу, включающему в себя все населенные </w:t>
      </w:r>
      <w:r w:rsidRPr="00E245B2">
        <w:rPr>
          <w:szCs w:val="28"/>
        </w:rPr>
        <w:lastRenderedPageBreak/>
        <w:t>пункты муниципальных образований, что создает угрозу отсутствия представительства ряда населенных пунктов.</w:t>
      </w:r>
    </w:p>
    <w:p w:rsidR="009744C1" w:rsidRPr="00E245B2" w:rsidRDefault="009744C1" w:rsidP="009744C1">
      <w:pPr>
        <w:spacing w:line="360" w:lineRule="auto"/>
        <w:rPr>
          <w:szCs w:val="28"/>
        </w:rPr>
      </w:pPr>
      <w:r w:rsidRPr="00E245B2">
        <w:rPr>
          <w:szCs w:val="28"/>
        </w:rPr>
        <w:t xml:space="preserve">Нетрудно заметить, что все мероприятия, проводимые органами муниципальной власти по укрупнению сельских поселений, направлены </w:t>
      </w:r>
      <w:r w:rsidR="00494878" w:rsidRPr="00E245B2">
        <w:rPr>
          <w:szCs w:val="28"/>
        </w:rPr>
        <w:t xml:space="preserve">                  </w:t>
      </w:r>
      <w:r w:rsidRPr="00E245B2">
        <w:rPr>
          <w:szCs w:val="28"/>
        </w:rPr>
        <w:t>не на совершенствование территориальной организации местного самоуправления. В качестве основной задачи выдвигалось и выдвигается повышение эффективности управления муниципальным районом</w:t>
      </w:r>
      <w:r w:rsidR="00494878" w:rsidRPr="00E245B2">
        <w:rPr>
          <w:szCs w:val="28"/>
        </w:rPr>
        <w:t xml:space="preserve">                            </w:t>
      </w:r>
      <w:r w:rsidRPr="00E245B2">
        <w:rPr>
          <w:szCs w:val="28"/>
        </w:rPr>
        <w:t xml:space="preserve"> как </w:t>
      </w:r>
      <w:r w:rsidR="00494878" w:rsidRPr="00E245B2">
        <w:rPr>
          <w:szCs w:val="28"/>
        </w:rPr>
        <w:t xml:space="preserve">   </w:t>
      </w:r>
      <w:r w:rsidRPr="00E245B2">
        <w:rPr>
          <w:szCs w:val="28"/>
        </w:rPr>
        <w:t>социально-экономической системой. Она оценивалась вышестоящими органами государственной власти субъекта Российской Федерации по критериям и показателям, характеризующим социально-экономическое развитие территории муниципальных образований, предоставление муниципальных услуг населению и т</w:t>
      </w:r>
      <w:r w:rsidR="000D10D3" w:rsidRPr="00E245B2">
        <w:rPr>
          <w:szCs w:val="28"/>
        </w:rPr>
        <w:t>ак далее.</w:t>
      </w:r>
    </w:p>
    <w:p w:rsidR="009744C1" w:rsidRPr="00E245B2" w:rsidRDefault="009744C1" w:rsidP="009744C1">
      <w:pPr>
        <w:spacing w:line="360" w:lineRule="auto"/>
        <w:rPr>
          <w:szCs w:val="28"/>
        </w:rPr>
      </w:pPr>
      <w:r w:rsidRPr="00E245B2">
        <w:rPr>
          <w:szCs w:val="28"/>
        </w:rPr>
        <w:t>В то же время вопросы развития местного самоуправления как института народовластия в оценке деятельности органов муниципальной власти оказались на втором плане. Если учесть, что число сельских муниципальных образований в Онежском районе сократилось, то возникает вопрос об использовании различных форм самоорганизации сельского населения и его участия в решении вопросов по месту их жительства, в том числе и самоуправления.</w:t>
      </w:r>
    </w:p>
    <w:p w:rsidR="009744C1" w:rsidRPr="00E245B2" w:rsidRDefault="009744C1" w:rsidP="009744C1">
      <w:pPr>
        <w:spacing w:line="360" w:lineRule="auto"/>
        <w:rPr>
          <w:szCs w:val="28"/>
        </w:rPr>
      </w:pPr>
      <w:r w:rsidRPr="00E245B2">
        <w:rPr>
          <w:szCs w:val="28"/>
        </w:rPr>
        <w:t xml:space="preserve">В районе получило развитие территориальное общественное самоуправление. На текущий момент создано и функционирует 75 органов </w:t>
      </w:r>
      <w:r w:rsidR="000D10D3" w:rsidRPr="00E245B2">
        <w:rPr>
          <w:szCs w:val="28"/>
        </w:rPr>
        <w:t>территориального общественного самоуправления</w:t>
      </w:r>
      <w:r w:rsidRPr="00E245B2">
        <w:rPr>
          <w:szCs w:val="28"/>
        </w:rPr>
        <w:t xml:space="preserve">. Ими охвачено большинство населенных пунктов района. Органы </w:t>
      </w:r>
      <w:r w:rsidR="000D10D3" w:rsidRPr="00E245B2">
        <w:rPr>
          <w:szCs w:val="28"/>
        </w:rPr>
        <w:t>территориального общественного самоуправления</w:t>
      </w:r>
      <w:r w:rsidRPr="00E245B2">
        <w:rPr>
          <w:szCs w:val="28"/>
        </w:rPr>
        <w:t xml:space="preserve"> принимают активное участие в областном и районном конкурсах проектов, направленных на благоустройство населенных пунктов, организации культурного отдыха, спортивных мероприятий.  И как результат</w:t>
      </w:r>
      <w:r w:rsidR="000D10D3" w:rsidRPr="00E245B2">
        <w:rPr>
          <w:szCs w:val="28"/>
        </w:rPr>
        <w:t xml:space="preserve">                 </w:t>
      </w:r>
      <w:r w:rsidRPr="00E245B2">
        <w:rPr>
          <w:szCs w:val="28"/>
        </w:rPr>
        <w:t xml:space="preserve"> у населения появляется интерес к работе органов </w:t>
      </w:r>
      <w:r w:rsidR="000D10D3" w:rsidRPr="00E245B2">
        <w:rPr>
          <w:szCs w:val="28"/>
        </w:rPr>
        <w:t>территориального общественного самоуправления</w:t>
      </w:r>
      <w:r w:rsidRPr="00E245B2">
        <w:rPr>
          <w:szCs w:val="28"/>
        </w:rPr>
        <w:t xml:space="preserve">, формируется понимание необходимости поддержки их инициатив по улучшению жизнедеятельности сельских жителей. </w:t>
      </w:r>
    </w:p>
    <w:p w:rsidR="009744C1" w:rsidRPr="00E245B2" w:rsidRDefault="009744C1" w:rsidP="00207D1C">
      <w:pPr>
        <w:spacing w:line="360" w:lineRule="auto"/>
        <w:rPr>
          <w:szCs w:val="28"/>
        </w:rPr>
      </w:pPr>
      <w:r w:rsidRPr="00E245B2">
        <w:rPr>
          <w:szCs w:val="28"/>
        </w:rPr>
        <w:t>Вместе с тем следует обратить внимание на другой аспект деятельности органов территориального общественного самоуправления. Речь идет</w:t>
      </w:r>
      <w:r w:rsidR="000D10D3" w:rsidRPr="00E245B2">
        <w:rPr>
          <w:szCs w:val="28"/>
        </w:rPr>
        <w:t xml:space="preserve">                               </w:t>
      </w:r>
      <w:r w:rsidRPr="00E245B2">
        <w:rPr>
          <w:szCs w:val="28"/>
        </w:rPr>
        <w:t xml:space="preserve"> </w:t>
      </w:r>
      <w:r w:rsidRPr="00E245B2">
        <w:rPr>
          <w:szCs w:val="28"/>
        </w:rPr>
        <w:lastRenderedPageBreak/>
        <w:t>о превращении территориального общественного самоуправления</w:t>
      </w:r>
      <w:r w:rsidR="000D10D3" w:rsidRPr="00E245B2">
        <w:rPr>
          <w:szCs w:val="28"/>
        </w:rPr>
        <w:t xml:space="preserve">                                </w:t>
      </w:r>
      <w:r w:rsidRPr="00E245B2">
        <w:rPr>
          <w:szCs w:val="28"/>
        </w:rPr>
        <w:t xml:space="preserve"> в общественно-властный орган сельского самоуправления. Данный орган должен быть наделен полномочиями по решению отдельных вопросов жизнедеятельности местного населения в границах территории</w:t>
      </w:r>
      <w:r w:rsidR="000D10D3" w:rsidRPr="00E245B2">
        <w:rPr>
          <w:szCs w:val="28"/>
        </w:rPr>
        <w:t xml:space="preserve">                                          </w:t>
      </w:r>
      <w:r w:rsidRPr="00E245B2">
        <w:rPr>
          <w:szCs w:val="28"/>
        </w:rPr>
        <w:t xml:space="preserve"> его деятельности. При этом вполне возможно использовать опыт организации сельского самоуправления в форме </w:t>
      </w:r>
      <w:r w:rsidR="00D63330" w:rsidRPr="00E245B2">
        <w:rPr>
          <w:szCs w:val="28"/>
        </w:rPr>
        <w:t>«</w:t>
      </w:r>
      <w:r w:rsidRPr="00E245B2">
        <w:rPr>
          <w:szCs w:val="28"/>
        </w:rPr>
        <w:t>староста-сход</w:t>
      </w:r>
      <w:r w:rsidR="00D63330" w:rsidRPr="00E245B2">
        <w:rPr>
          <w:szCs w:val="28"/>
        </w:rPr>
        <w:t>»</w:t>
      </w:r>
      <w:r w:rsidRPr="00E245B2">
        <w:rPr>
          <w:szCs w:val="28"/>
        </w:rPr>
        <w:t xml:space="preserve"> в сельских населенных пунктах, в которых получило развитие </w:t>
      </w:r>
      <w:proofErr w:type="spellStart"/>
      <w:r w:rsidRPr="00E245B2">
        <w:rPr>
          <w:szCs w:val="28"/>
        </w:rPr>
        <w:t>тосовское</w:t>
      </w:r>
      <w:proofErr w:type="spellEnd"/>
      <w:r w:rsidRPr="00E245B2">
        <w:rPr>
          <w:szCs w:val="28"/>
        </w:rPr>
        <w:t xml:space="preserve"> движение.</w:t>
      </w:r>
    </w:p>
    <w:p w:rsidR="009426A2" w:rsidRPr="00E245B2" w:rsidRDefault="009426A2" w:rsidP="00207D1C">
      <w:pPr>
        <w:tabs>
          <w:tab w:val="left" w:pos="993"/>
        </w:tabs>
        <w:spacing w:before="240" w:line="360" w:lineRule="auto"/>
        <w:outlineLvl w:val="1"/>
        <w:rPr>
          <w:szCs w:val="28"/>
        </w:rPr>
      </w:pPr>
      <w:r w:rsidRPr="00E245B2">
        <w:rPr>
          <w:szCs w:val="28"/>
        </w:rPr>
        <w:t>2</w:t>
      </w:r>
      <w:r w:rsidR="00D1178D" w:rsidRPr="00E245B2">
        <w:rPr>
          <w:szCs w:val="28"/>
        </w:rPr>
        <w:t>.2</w:t>
      </w:r>
      <w:r w:rsidRPr="00E245B2">
        <w:rPr>
          <w:szCs w:val="28"/>
        </w:rPr>
        <w:t xml:space="preserve"> Оценка социально-экономическо</w:t>
      </w:r>
      <w:r w:rsidR="009756EB">
        <w:rPr>
          <w:szCs w:val="28"/>
        </w:rPr>
        <w:t>го состояния</w:t>
      </w:r>
    </w:p>
    <w:p w:rsidR="00554214" w:rsidRPr="00E245B2" w:rsidRDefault="00D1178D" w:rsidP="00207D1C">
      <w:pPr>
        <w:tabs>
          <w:tab w:val="left" w:pos="-4962"/>
          <w:tab w:val="left" w:pos="1134"/>
        </w:tabs>
        <w:spacing w:before="240" w:after="240" w:line="360" w:lineRule="auto"/>
        <w:outlineLvl w:val="1"/>
        <w:rPr>
          <w:szCs w:val="28"/>
        </w:rPr>
      </w:pPr>
      <w:r w:rsidRPr="00E245B2">
        <w:rPr>
          <w:noProof/>
          <w:szCs w:val="28"/>
        </w:rPr>
        <w:t xml:space="preserve">2.2.1 </w:t>
      </w:r>
      <w:r w:rsidR="00554214" w:rsidRPr="00E245B2">
        <w:rPr>
          <w:noProof/>
          <w:szCs w:val="28"/>
        </w:rPr>
        <w:t>Общая характеристика муниципального образования</w:t>
      </w:r>
    </w:p>
    <w:p w:rsidR="00D71849" w:rsidRPr="00E245B2" w:rsidRDefault="00D71849" w:rsidP="000D10D3">
      <w:pPr>
        <w:tabs>
          <w:tab w:val="left" w:pos="1134"/>
        </w:tabs>
        <w:spacing w:line="360" w:lineRule="auto"/>
        <w:ind w:firstLine="0"/>
        <w:rPr>
          <w:color w:val="000000"/>
          <w:szCs w:val="28"/>
        </w:rPr>
      </w:pPr>
      <w:r w:rsidRPr="00E245B2">
        <w:rPr>
          <w:color w:val="000000"/>
          <w:szCs w:val="28"/>
        </w:rPr>
        <w:t>Онежский муниципальный район является административной единицей, входящей в состав территории Архангельской области. Площадь района</w:t>
      </w:r>
      <w:r w:rsidR="000D10D3" w:rsidRPr="00E245B2">
        <w:rPr>
          <w:color w:val="000000"/>
          <w:szCs w:val="28"/>
        </w:rPr>
        <w:t xml:space="preserve">                </w:t>
      </w:r>
      <w:r w:rsidRPr="00E245B2">
        <w:rPr>
          <w:color w:val="000000"/>
          <w:szCs w:val="28"/>
        </w:rPr>
        <w:t xml:space="preserve"> 23,8 тыс</w:t>
      </w:r>
      <w:r w:rsidR="000D10D3" w:rsidRPr="00E245B2">
        <w:rPr>
          <w:color w:val="000000"/>
          <w:szCs w:val="28"/>
        </w:rPr>
        <w:t>ячи квадратных</w:t>
      </w:r>
      <w:r w:rsidRPr="00E245B2">
        <w:rPr>
          <w:color w:val="000000"/>
          <w:szCs w:val="28"/>
        </w:rPr>
        <w:t xml:space="preserve"> к</w:t>
      </w:r>
      <w:r w:rsidR="000D10D3" w:rsidRPr="00E245B2">
        <w:rPr>
          <w:color w:val="000000"/>
          <w:szCs w:val="28"/>
        </w:rPr>
        <w:t>илометров.</w:t>
      </w:r>
      <w:r w:rsidRPr="00E245B2">
        <w:rPr>
          <w:color w:val="000000"/>
          <w:szCs w:val="28"/>
        </w:rPr>
        <w:t xml:space="preserve"> Месторасположение</w:t>
      </w:r>
      <w:r w:rsidR="000D10D3" w:rsidRPr="00E245B2">
        <w:rPr>
          <w:color w:val="000000"/>
          <w:szCs w:val="28"/>
        </w:rPr>
        <w:t xml:space="preserve"> </w:t>
      </w:r>
      <w:r w:rsidR="000D10D3" w:rsidRPr="00E245B2">
        <w:rPr>
          <w:szCs w:val="28"/>
        </w:rPr>
        <w:t>–</w:t>
      </w:r>
      <w:r w:rsidRPr="00E245B2">
        <w:rPr>
          <w:color w:val="000000"/>
          <w:szCs w:val="28"/>
        </w:rPr>
        <w:t xml:space="preserve"> северо-запад Архангельской области, на западе граничит с Карелией, на юге и востоке – </w:t>
      </w:r>
      <w:r w:rsidR="000D10D3" w:rsidRPr="00E245B2">
        <w:rPr>
          <w:color w:val="000000"/>
          <w:szCs w:val="28"/>
        </w:rPr>
        <w:t xml:space="preserve">                 </w:t>
      </w:r>
      <w:r w:rsidRPr="00E245B2">
        <w:rPr>
          <w:color w:val="000000"/>
          <w:szCs w:val="28"/>
        </w:rPr>
        <w:t xml:space="preserve">с </w:t>
      </w:r>
      <w:proofErr w:type="spellStart"/>
      <w:r w:rsidRPr="00E245B2">
        <w:rPr>
          <w:color w:val="000000"/>
          <w:szCs w:val="28"/>
        </w:rPr>
        <w:t>Плесецким</w:t>
      </w:r>
      <w:proofErr w:type="spellEnd"/>
      <w:r w:rsidRPr="00E245B2">
        <w:rPr>
          <w:color w:val="000000"/>
          <w:szCs w:val="28"/>
        </w:rPr>
        <w:t xml:space="preserve"> районом Архангельской области, на севере – с Приморским районом Архангельской области. С севера и северо-запада район омывается водами Белого моря. Важнейшей водной артерией, давшей название всему району, является река Онега.</w:t>
      </w:r>
    </w:p>
    <w:p w:rsidR="00D71849" w:rsidRPr="00E245B2" w:rsidRDefault="00D71849" w:rsidP="00D71849">
      <w:pPr>
        <w:spacing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>Климат Онежского района умеренно-континентальный со среднегод</w:t>
      </w:r>
      <w:r w:rsidR="00515EFB" w:rsidRPr="00E245B2">
        <w:rPr>
          <w:color w:val="000000"/>
          <w:szCs w:val="28"/>
        </w:rPr>
        <w:t xml:space="preserve">овой температурой воздуха </w:t>
      </w:r>
      <w:r w:rsidR="000D10D3" w:rsidRPr="00E245B2">
        <w:rPr>
          <w:color w:val="000000"/>
          <w:szCs w:val="28"/>
        </w:rPr>
        <w:t>0,8 °</w:t>
      </w:r>
      <w:r w:rsidRPr="00E245B2">
        <w:rPr>
          <w:color w:val="000000"/>
          <w:szCs w:val="28"/>
        </w:rPr>
        <w:t>С. В Онежском районе преобладают почвы подзолистого типа почвообразования. Наличие полезных ископаемых</w:t>
      </w:r>
      <w:r w:rsidR="000D10D3" w:rsidRPr="00E245B2">
        <w:rPr>
          <w:color w:val="000000"/>
          <w:szCs w:val="28"/>
        </w:rPr>
        <w:t xml:space="preserve">                                </w:t>
      </w:r>
      <w:r w:rsidRPr="00E245B2">
        <w:rPr>
          <w:color w:val="000000"/>
          <w:szCs w:val="28"/>
        </w:rPr>
        <w:t xml:space="preserve"> на территории Онежского района: глины кирпичные, торф, минеральные воды, песчано-гравийные материалы, пески для строительных конструкций. Также </w:t>
      </w:r>
      <w:r w:rsidR="000D10D3" w:rsidRPr="00E245B2">
        <w:rPr>
          <w:color w:val="000000"/>
          <w:szCs w:val="28"/>
        </w:rPr>
        <w:t xml:space="preserve">                 </w:t>
      </w:r>
      <w:r w:rsidRPr="00E245B2">
        <w:rPr>
          <w:color w:val="000000"/>
          <w:szCs w:val="28"/>
        </w:rPr>
        <w:t>на территории Онежского района обнаружены месторождения золота и металлов платиновой группы. Все реки и водоёмы, находящиеся на территории района, относятся к бассейну Белого моря.</w:t>
      </w:r>
    </w:p>
    <w:p w:rsidR="00D71849" w:rsidRPr="00E245B2" w:rsidRDefault="00D71849" w:rsidP="00D71849">
      <w:pPr>
        <w:spacing w:line="360" w:lineRule="auto"/>
        <w:rPr>
          <w:color w:val="000000"/>
          <w:szCs w:val="28"/>
        </w:rPr>
      </w:pPr>
      <w:r w:rsidRPr="00E245B2">
        <w:rPr>
          <w:bCs/>
          <w:color w:val="000000"/>
          <w:szCs w:val="28"/>
        </w:rPr>
        <w:t xml:space="preserve">В состав Онежского района входят 2 городских и 6 сельских поселений. </w:t>
      </w:r>
      <w:r w:rsidRPr="00E245B2">
        <w:rPr>
          <w:color w:val="000000"/>
          <w:szCs w:val="28"/>
        </w:rPr>
        <w:t>Отраслевой сост</w:t>
      </w:r>
      <w:r w:rsidR="00734FB0" w:rsidRPr="00E245B2">
        <w:rPr>
          <w:color w:val="000000"/>
          <w:szCs w:val="28"/>
        </w:rPr>
        <w:t>ав экономики показан в таблице 2</w:t>
      </w:r>
      <w:r w:rsidRPr="00E245B2">
        <w:rPr>
          <w:color w:val="000000"/>
          <w:szCs w:val="28"/>
        </w:rPr>
        <w:t>.</w:t>
      </w:r>
    </w:p>
    <w:tbl>
      <w:tblPr>
        <w:tblW w:w="9639" w:type="dxa"/>
        <w:tblLook w:val="0000" w:firstRow="0" w:lastRow="0" w:firstColumn="0" w:lastColumn="0" w:noHBand="0" w:noVBand="0"/>
      </w:tblPr>
      <w:tblGrid>
        <w:gridCol w:w="2835"/>
        <w:gridCol w:w="6804"/>
      </w:tblGrid>
      <w:tr w:rsidR="00D71849" w:rsidRPr="00E245B2" w:rsidTr="0011093E">
        <w:trPr>
          <w:trHeight w:val="80"/>
          <w:tblHeader/>
        </w:trPr>
        <w:tc>
          <w:tcPr>
            <w:tcW w:w="9639" w:type="dxa"/>
            <w:gridSpan w:val="2"/>
            <w:shd w:val="clear" w:color="auto" w:fill="auto"/>
            <w:tcFitText/>
            <w:vAlign w:val="bottom"/>
          </w:tcPr>
          <w:p w:rsidR="00D71849" w:rsidRPr="00E245B2" w:rsidRDefault="00E816BC" w:rsidP="0011093E">
            <w:pPr>
              <w:spacing w:after="120" w:line="240" w:lineRule="auto"/>
              <w:ind w:left="-125" w:right="-114" w:firstLine="0"/>
              <w:rPr>
                <w:color w:val="000000"/>
                <w:szCs w:val="28"/>
              </w:rPr>
            </w:pPr>
            <w:r w:rsidRPr="00525A5C">
              <w:rPr>
                <w:color w:val="000000"/>
                <w:spacing w:val="4"/>
                <w:szCs w:val="28"/>
              </w:rPr>
              <w:lastRenderedPageBreak/>
              <w:t xml:space="preserve">Таблица </w:t>
            </w:r>
            <w:r w:rsidR="0011093E" w:rsidRPr="00525A5C">
              <w:rPr>
                <w:color w:val="000000"/>
                <w:spacing w:val="4"/>
                <w:szCs w:val="28"/>
              </w:rPr>
              <w:t xml:space="preserve"> </w:t>
            </w:r>
            <w:r w:rsidRPr="00525A5C">
              <w:rPr>
                <w:color w:val="000000"/>
                <w:spacing w:val="4"/>
                <w:szCs w:val="28"/>
              </w:rPr>
              <w:t>2</w:t>
            </w:r>
            <w:r w:rsidR="0011093E" w:rsidRPr="00525A5C">
              <w:rPr>
                <w:color w:val="000000"/>
                <w:spacing w:val="4"/>
                <w:szCs w:val="28"/>
              </w:rPr>
              <w:t xml:space="preserve"> </w:t>
            </w:r>
            <w:r w:rsidR="00D71849" w:rsidRPr="00525A5C">
              <w:rPr>
                <w:color w:val="000000"/>
                <w:spacing w:val="4"/>
                <w:szCs w:val="28"/>
              </w:rPr>
              <w:t xml:space="preserve"> – </w:t>
            </w:r>
            <w:r w:rsidR="0011093E" w:rsidRPr="00525A5C">
              <w:rPr>
                <w:color w:val="000000"/>
                <w:spacing w:val="4"/>
                <w:szCs w:val="28"/>
              </w:rPr>
              <w:t xml:space="preserve"> </w:t>
            </w:r>
            <w:r w:rsidR="00F522CC" w:rsidRPr="00525A5C">
              <w:rPr>
                <w:color w:val="000000"/>
                <w:spacing w:val="4"/>
                <w:szCs w:val="28"/>
              </w:rPr>
              <w:t>О</w:t>
            </w:r>
            <w:r w:rsidR="00D71849" w:rsidRPr="00525A5C">
              <w:rPr>
                <w:color w:val="000000"/>
                <w:spacing w:val="4"/>
                <w:szCs w:val="28"/>
              </w:rPr>
              <w:t>траслевой</w:t>
            </w:r>
            <w:r w:rsidR="0011093E" w:rsidRPr="00525A5C">
              <w:rPr>
                <w:color w:val="000000"/>
                <w:spacing w:val="4"/>
                <w:szCs w:val="28"/>
              </w:rPr>
              <w:t xml:space="preserve">  </w:t>
            </w:r>
            <w:r w:rsidR="00D71849" w:rsidRPr="00525A5C">
              <w:rPr>
                <w:color w:val="000000"/>
                <w:spacing w:val="4"/>
                <w:szCs w:val="28"/>
              </w:rPr>
              <w:t xml:space="preserve"> состав </w:t>
            </w:r>
            <w:r w:rsidR="0011093E" w:rsidRPr="00525A5C">
              <w:rPr>
                <w:color w:val="000000"/>
                <w:spacing w:val="4"/>
                <w:szCs w:val="28"/>
              </w:rPr>
              <w:t xml:space="preserve">  </w:t>
            </w:r>
            <w:r w:rsidR="00D71849" w:rsidRPr="00525A5C">
              <w:rPr>
                <w:color w:val="000000"/>
                <w:spacing w:val="4"/>
                <w:szCs w:val="28"/>
              </w:rPr>
              <w:t xml:space="preserve">экономики </w:t>
            </w:r>
            <w:r w:rsidR="0011093E" w:rsidRPr="00525A5C">
              <w:rPr>
                <w:color w:val="000000"/>
                <w:spacing w:val="4"/>
                <w:szCs w:val="28"/>
              </w:rPr>
              <w:t xml:space="preserve">  </w:t>
            </w:r>
            <w:r w:rsidR="00D71849" w:rsidRPr="00525A5C">
              <w:rPr>
                <w:color w:val="000000"/>
                <w:spacing w:val="4"/>
                <w:szCs w:val="28"/>
              </w:rPr>
              <w:t>муниципальны</w:t>
            </w:r>
            <w:r w:rsidR="0011093E" w:rsidRPr="00525A5C">
              <w:rPr>
                <w:color w:val="000000"/>
                <w:spacing w:val="4"/>
                <w:szCs w:val="28"/>
              </w:rPr>
              <w:t>х  образовани</w:t>
            </w:r>
            <w:r w:rsidR="0011093E" w:rsidRPr="00525A5C">
              <w:rPr>
                <w:color w:val="000000"/>
                <w:spacing w:val="-30"/>
                <w:szCs w:val="28"/>
              </w:rPr>
              <w:t>й</w:t>
            </w:r>
          </w:p>
        </w:tc>
      </w:tr>
      <w:tr w:rsidR="0011093E" w:rsidRPr="00E245B2" w:rsidTr="0011093E">
        <w:trPr>
          <w:trHeight w:val="80"/>
          <w:tblHeader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1093E" w:rsidRPr="00E245B2" w:rsidRDefault="0011093E" w:rsidP="000D10D3">
            <w:pPr>
              <w:spacing w:line="240" w:lineRule="auto"/>
              <w:ind w:left="-127" w:right="-108" w:firstLine="0"/>
              <w:rPr>
                <w:color w:val="000000"/>
                <w:szCs w:val="28"/>
              </w:rPr>
            </w:pPr>
            <w:r w:rsidRPr="00E245B2">
              <w:rPr>
                <w:color w:val="000000"/>
                <w:szCs w:val="28"/>
              </w:rPr>
              <w:t>Онежского района</w:t>
            </w:r>
          </w:p>
        </w:tc>
      </w:tr>
      <w:tr w:rsidR="00D71849" w:rsidRPr="00E245B2" w:rsidTr="0011093E">
        <w:trPr>
          <w:trHeight w:val="483"/>
        </w:trPr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E85B9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 xml:space="preserve">Наименование </w:t>
            </w:r>
            <w:r w:rsidR="00E85B9C" w:rsidRPr="00E245B2">
              <w:rPr>
                <w:color w:val="000000"/>
                <w:sz w:val="24"/>
              </w:rPr>
              <w:t>муниципального образования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1849" w:rsidRPr="00E245B2" w:rsidRDefault="00D71849" w:rsidP="009D5C85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Функциональное назначение</w:t>
            </w:r>
          </w:p>
        </w:tc>
      </w:tr>
      <w:tr w:rsidR="00D71849" w:rsidRPr="00E245B2" w:rsidTr="0011093E">
        <w:trPr>
          <w:trHeight w:val="27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E85B9C" w:rsidP="00167C7C">
            <w:pPr>
              <w:spacing w:line="240" w:lineRule="auto"/>
              <w:ind w:firstLine="15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«</w:t>
            </w:r>
            <w:r w:rsidR="00D71849" w:rsidRPr="00E245B2">
              <w:rPr>
                <w:color w:val="000000"/>
                <w:sz w:val="24"/>
              </w:rPr>
              <w:t>Онежское</w:t>
            </w:r>
            <w:r w:rsidR="00D63330" w:rsidRPr="00E245B2">
              <w:rPr>
                <w:color w:val="000000"/>
                <w:sz w:val="24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1849" w:rsidRPr="00E245B2" w:rsidRDefault="00D71849" w:rsidP="00167C7C">
            <w:pPr>
              <w:spacing w:line="240" w:lineRule="auto"/>
              <w:ind w:firstLine="15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 xml:space="preserve">Лесозаготовка, лесопереработка, производство </w:t>
            </w:r>
            <w:proofErr w:type="spellStart"/>
            <w:r w:rsidRPr="00E245B2">
              <w:rPr>
                <w:color w:val="000000"/>
                <w:sz w:val="24"/>
              </w:rPr>
              <w:t>биотоплива</w:t>
            </w:r>
            <w:proofErr w:type="spellEnd"/>
            <w:r w:rsidRPr="00E245B2">
              <w:rPr>
                <w:color w:val="000000"/>
                <w:sz w:val="24"/>
              </w:rPr>
              <w:t>, туризм/спорт</w:t>
            </w:r>
          </w:p>
        </w:tc>
      </w:tr>
      <w:tr w:rsidR="00D71849" w:rsidRPr="00E245B2" w:rsidTr="0011093E">
        <w:trPr>
          <w:trHeight w:val="274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63330" w:rsidP="00167C7C">
            <w:pPr>
              <w:spacing w:line="240" w:lineRule="auto"/>
              <w:ind w:firstLine="15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«</w:t>
            </w:r>
            <w:proofErr w:type="spellStart"/>
            <w:r w:rsidR="00D71849" w:rsidRPr="00E245B2">
              <w:rPr>
                <w:color w:val="000000"/>
                <w:sz w:val="24"/>
              </w:rPr>
              <w:t>Малошуйское</w:t>
            </w:r>
            <w:proofErr w:type="spellEnd"/>
            <w:r w:rsidRPr="00E245B2">
              <w:rPr>
                <w:color w:val="000000"/>
                <w:sz w:val="24"/>
              </w:rPr>
              <w:t>»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1849" w:rsidRPr="00E245B2" w:rsidRDefault="00D71849" w:rsidP="00167C7C">
            <w:pPr>
              <w:spacing w:line="240" w:lineRule="auto"/>
              <w:ind w:firstLine="15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Лесозаготовка, транспортное сообщение (железнодорожный узел), сельское хозяйство</w:t>
            </w:r>
          </w:p>
        </w:tc>
      </w:tr>
      <w:tr w:rsidR="00D71849" w:rsidRPr="00E245B2" w:rsidTr="0011093E">
        <w:trPr>
          <w:trHeight w:val="274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63330" w:rsidP="00167C7C">
            <w:pPr>
              <w:spacing w:line="240" w:lineRule="auto"/>
              <w:ind w:firstLine="15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«</w:t>
            </w:r>
            <w:r w:rsidR="00D71849" w:rsidRPr="00E245B2">
              <w:rPr>
                <w:color w:val="000000"/>
                <w:sz w:val="24"/>
              </w:rPr>
              <w:t>Покровское</w:t>
            </w:r>
            <w:r w:rsidRPr="00E245B2">
              <w:rPr>
                <w:color w:val="000000"/>
                <w:sz w:val="24"/>
              </w:rPr>
              <w:t>»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1849" w:rsidRPr="00E245B2" w:rsidRDefault="00D71849" w:rsidP="00167C7C">
            <w:pPr>
              <w:spacing w:line="240" w:lineRule="auto"/>
              <w:ind w:firstLine="15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Рыболовецкое, сельскохозяйственное, производство стройматериалов, лесозаготовка</w:t>
            </w:r>
          </w:p>
        </w:tc>
      </w:tr>
      <w:tr w:rsidR="00D71849" w:rsidRPr="00E245B2" w:rsidTr="0011093E">
        <w:trPr>
          <w:trHeight w:val="274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63330" w:rsidP="00167C7C">
            <w:pPr>
              <w:spacing w:line="240" w:lineRule="auto"/>
              <w:ind w:firstLine="15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«</w:t>
            </w:r>
            <w:proofErr w:type="spellStart"/>
            <w:r w:rsidR="00D71849" w:rsidRPr="00E245B2">
              <w:rPr>
                <w:color w:val="000000"/>
                <w:sz w:val="24"/>
              </w:rPr>
              <w:t>Золотухское</w:t>
            </w:r>
            <w:proofErr w:type="spellEnd"/>
            <w:r w:rsidRPr="00E245B2">
              <w:rPr>
                <w:color w:val="000000"/>
                <w:sz w:val="24"/>
              </w:rPr>
              <w:t>»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1849" w:rsidRPr="00E245B2" w:rsidRDefault="00D71849" w:rsidP="00167C7C">
            <w:pPr>
              <w:spacing w:line="240" w:lineRule="auto"/>
              <w:ind w:firstLine="15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Транспортное (железнодорожный узел), производство стройматериалов</w:t>
            </w:r>
          </w:p>
        </w:tc>
      </w:tr>
      <w:tr w:rsidR="00D71849" w:rsidRPr="00E245B2" w:rsidTr="0011093E">
        <w:trPr>
          <w:trHeight w:val="36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63330" w:rsidP="00167C7C">
            <w:pPr>
              <w:spacing w:line="240" w:lineRule="auto"/>
              <w:ind w:firstLine="15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«</w:t>
            </w:r>
            <w:proofErr w:type="spellStart"/>
            <w:r w:rsidR="00D71849" w:rsidRPr="00E245B2">
              <w:rPr>
                <w:color w:val="000000"/>
                <w:sz w:val="24"/>
              </w:rPr>
              <w:t>Порожское</w:t>
            </w:r>
            <w:proofErr w:type="spellEnd"/>
            <w:r w:rsidRPr="00E245B2">
              <w:rPr>
                <w:color w:val="000000"/>
                <w:sz w:val="24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1849" w:rsidRPr="00E245B2" w:rsidRDefault="00D71849" w:rsidP="00167C7C">
            <w:pPr>
              <w:spacing w:line="240" w:lineRule="auto"/>
              <w:ind w:firstLine="15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Сельскохозяйственное, рыборазводное, транспортное (железнодорожный узел), туризм</w:t>
            </w:r>
          </w:p>
        </w:tc>
      </w:tr>
      <w:tr w:rsidR="00D71849" w:rsidRPr="00E245B2" w:rsidTr="0011093E">
        <w:trPr>
          <w:trHeight w:val="2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63330" w:rsidP="00167C7C">
            <w:pPr>
              <w:spacing w:line="240" w:lineRule="auto"/>
              <w:ind w:firstLine="15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«</w:t>
            </w:r>
            <w:proofErr w:type="spellStart"/>
            <w:r w:rsidR="00D71849" w:rsidRPr="00E245B2">
              <w:rPr>
                <w:color w:val="000000"/>
                <w:sz w:val="24"/>
              </w:rPr>
              <w:t>Нименьгское</w:t>
            </w:r>
            <w:proofErr w:type="spellEnd"/>
            <w:r w:rsidRPr="00E245B2">
              <w:rPr>
                <w:color w:val="000000"/>
                <w:sz w:val="24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1849" w:rsidRPr="00E245B2" w:rsidRDefault="00D71849" w:rsidP="00167C7C">
            <w:pPr>
              <w:spacing w:line="240" w:lineRule="auto"/>
              <w:ind w:firstLine="15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Сельскохозяйственное, лесозаготовка</w:t>
            </w:r>
          </w:p>
        </w:tc>
      </w:tr>
      <w:tr w:rsidR="00D71849" w:rsidRPr="00E245B2" w:rsidTr="0011093E">
        <w:trPr>
          <w:trHeight w:val="230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63330" w:rsidP="00167C7C">
            <w:pPr>
              <w:spacing w:line="240" w:lineRule="auto"/>
              <w:ind w:firstLine="15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«</w:t>
            </w:r>
            <w:proofErr w:type="spellStart"/>
            <w:r w:rsidR="00D71849" w:rsidRPr="00E245B2">
              <w:rPr>
                <w:color w:val="000000"/>
                <w:sz w:val="24"/>
              </w:rPr>
              <w:t>Кодинское</w:t>
            </w:r>
            <w:proofErr w:type="spellEnd"/>
            <w:r w:rsidRPr="00E245B2">
              <w:rPr>
                <w:color w:val="000000"/>
                <w:sz w:val="24"/>
              </w:rPr>
              <w:t>»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1849" w:rsidRPr="00E245B2" w:rsidRDefault="00D71849" w:rsidP="00167C7C">
            <w:pPr>
              <w:spacing w:line="240" w:lineRule="auto"/>
              <w:ind w:firstLine="15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Транспортное сообщение (железнодорожный узел), лесозаготовка</w:t>
            </w:r>
          </w:p>
        </w:tc>
      </w:tr>
      <w:tr w:rsidR="00D71849" w:rsidRPr="00E245B2" w:rsidTr="0011093E">
        <w:trPr>
          <w:trHeight w:val="7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63330" w:rsidP="00167C7C">
            <w:pPr>
              <w:spacing w:line="240" w:lineRule="auto"/>
              <w:ind w:firstLine="15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«</w:t>
            </w:r>
            <w:proofErr w:type="spellStart"/>
            <w:r w:rsidR="00D71849" w:rsidRPr="00E245B2">
              <w:rPr>
                <w:color w:val="000000"/>
                <w:sz w:val="24"/>
              </w:rPr>
              <w:t>Чекуевское</w:t>
            </w:r>
            <w:proofErr w:type="spellEnd"/>
            <w:r w:rsidRPr="00E245B2">
              <w:rPr>
                <w:color w:val="000000"/>
                <w:sz w:val="24"/>
              </w:rPr>
              <w:t>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1849" w:rsidRPr="00E245B2" w:rsidRDefault="00D71849" w:rsidP="00167C7C">
            <w:pPr>
              <w:spacing w:line="240" w:lineRule="auto"/>
              <w:ind w:firstLine="15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Сельскохозяйственное, лесозаготовка, туризм</w:t>
            </w:r>
          </w:p>
        </w:tc>
      </w:tr>
    </w:tbl>
    <w:p w:rsidR="00D71849" w:rsidRPr="00E245B2" w:rsidRDefault="00D71849" w:rsidP="002820E9">
      <w:pPr>
        <w:tabs>
          <w:tab w:val="left" w:pos="1134"/>
        </w:tabs>
        <w:spacing w:before="240" w:line="360" w:lineRule="auto"/>
        <w:rPr>
          <w:szCs w:val="28"/>
        </w:rPr>
      </w:pPr>
      <w:r w:rsidRPr="00E245B2">
        <w:rPr>
          <w:color w:val="000000"/>
          <w:szCs w:val="28"/>
        </w:rPr>
        <w:t xml:space="preserve">Основная отрасль экономики Онежского района </w:t>
      </w:r>
      <w:r w:rsidR="009F2400" w:rsidRPr="00E245B2">
        <w:rPr>
          <w:szCs w:val="28"/>
        </w:rPr>
        <w:t xml:space="preserve">– </w:t>
      </w:r>
      <w:r w:rsidRPr="00E245B2">
        <w:rPr>
          <w:color w:val="000000"/>
          <w:szCs w:val="28"/>
        </w:rPr>
        <w:t>лесопромышленная. Установлен ежег</w:t>
      </w:r>
      <w:r w:rsidR="009F2400" w:rsidRPr="00E245B2">
        <w:rPr>
          <w:color w:val="000000"/>
          <w:szCs w:val="28"/>
        </w:rPr>
        <w:t>одный объем заготовки 960 тысяч кубических метров</w:t>
      </w:r>
      <w:r w:rsidRPr="00E245B2">
        <w:rPr>
          <w:color w:val="000000"/>
          <w:szCs w:val="28"/>
        </w:rPr>
        <w:t xml:space="preserve"> древесины в год. Преобладают высококачественные хвойные породы (ель, сосна) с запасом древесины 140 </w:t>
      </w:r>
      <w:r w:rsidR="009F2400" w:rsidRPr="00E245B2">
        <w:rPr>
          <w:szCs w:val="28"/>
        </w:rPr>
        <w:t xml:space="preserve">кубических метров на 1 гектар </w:t>
      </w:r>
      <w:r w:rsidRPr="00E245B2">
        <w:rPr>
          <w:color w:val="000000"/>
          <w:szCs w:val="28"/>
        </w:rPr>
        <w:t>покрытой лесом площади. Район на протяжении многих десятилетий является одним из лидеров по заготовке древесины и производству пиломатериалов.</w:t>
      </w:r>
    </w:p>
    <w:p w:rsidR="00D71849" w:rsidRPr="00E245B2" w:rsidRDefault="00D71849" w:rsidP="00D71849">
      <w:pPr>
        <w:spacing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 xml:space="preserve">Удельный вес Онежского района в основных показателях Архангельской области на конец 2015 года представлен </w:t>
      </w:r>
      <w:r w:rsidR="00734FB0" w:rsidRPr="00E245B2">
        <w:rPr>
          <w:color w:val="000000"/>
          <w:szCs w:val="28"/>
        </w:rPr>
        <w:t>в таблице 3</w:t>
      </w:r>
      <w:r w:rsidR="003D3F3F" w:rsidRPr="00E245B2">
        <w:rPr>
          <w:color w:val="000000"/>
          <w:szCs w:val="28"/>
        </w:rPr>
        <w:t>.</w:t>
      </w: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820"/>
        <w:gridCol w:w="4819"/>
      </w:tblGrid>
      <w:tr w:rsidR="0011093E" w:rsidRPr="00E245B2" w:rsidTr="0011093E">
        <w:trPr>
          <w:trHeight w:val="139"/>
        </w:trPr>
        <w:tc>
          <w:tcPr>
            <w:tcW w:w="9639" w:type="dxa"/>
            <w:gridSpan w:val="2"/>
            <w:shd w:val="clear" w:color="auto" w:fill="auto"/>
            <w:tcFitText/>
          </w:tcPr>
          <w:p w:rsidR="0011093E" w:rsidRPr="00E245B2" w:rsidRDefault="0063324B" w:rsidP="00F522CC">
            <w:pPr>
              <w:spacing w:after="120" w:line="240" w:lineRule="auto"/>
              <w:ind w:right="-114" w:hanging="108"/>
              <w:rPr>
                <w:color w:val="000000"/>
                <w:szCs w:val="28"/>
              </w:rPr>
            </w:pPr>
            <w:r w:rsidRPr="0063324B">
              <w:rPr>
                <w:color w:val="000000"/>
                <w:spacing w:val="5"/>
                <w:szCs w:val="28"/>
              </w:rPr>
              <w:t>Таблица   3</w:t>
            </w:r>
            <w:r w:rsidR="00F522CC" w:rsidRPr="0063324B">
              <w:rPr>
                <w:color w:val="000000"/>
                <w:spacing w:val="5"/>
                <w:szCs w:val="28"/>
              </w:rPr>
              <w:t xml:space="preserve">   –   Удельный  вес  Онежского  района  в  основных  показателя</w:t>
            </w:r>
            <w:r w:rsidR="00F522CC" w:rsidRPr="0063324B">
              <w:rPr>
                <w:color w:val="000000"/>
                <w:spacing w:val="7"/>
                <w:szCs w:val="28"/>
              </w:rPr>
              <w:t>х</w:t>
            </w:r>
          </w:p>
        </w:tc>
      </w:tr>
      <w:tr w:rsidR="0011093E" w:rsidRPr="00E245B2" w:rsidTr="00F75CC1">
        <w:trPr>
          <w:trHeight w:val="139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1093E" w:rsidRPr="00E245B2" w:rsidRDefault="0011093E" w:rsidP="0011093E">
            <w:pPr>
              <w:spacing w:line="240" w:lineRule="auto"/>
              <w:ind w:hanging="105"/>
              <w:rPr>
                <w:color w:val="000000"/>
                <w:szCs w:val="28"/>
              </w:rPr>
            </w:pPr>
            <w:r w:rsidRPr="00E245B2">
              <w:rPr>
                <w:color w:val="000000"/>
                <w:szCs w:val="28"/>
              </w:rPr>
              <w:t>Архангельской области на конец 2015 года</w:t>
            </w:r>
          </w:p>
        </w:tc>
      </w:tr>
      <w:tr w:rsidR="0011093E" w:rsidRPr="00E245B2" w:rsidTr="0011093E">
        <w:trPr>
          <w:trHeight w:val="13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93E" w:rsidRPr="00E245B2" w:rsidRDefault="0011093E" w:rsidP="0011093E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93E" w:rsidRPr="00E245B2" w:rsidRDefault="0011093E" w:rsidP="0011093E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Удельный вес</w:t>
            </w:r>
          </w:p>
        </w:tc>
      </w:tr>
      <w:tr w:rsidR="00D71849" w:rsidRPr="00E245B2" w:rsidTr="0011093E">
        <w:trPr>
          <w:trHeight w:val="274"/>
        </w:trPr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0D7E00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Площадь территории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1849" w:rsidRPr="00E245B2" w:rsidRDefault="00D71849" w:rsidP="009756EB">
            <w:pPr>
              <w:spacing w:line="240" w:lineRule="auto"/>
              <w:ind w:firstLine="43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4 %</w:t>
            </w:r>
          </w:p>
        </w:tc>
      </w:tr>
      <w:tr w:rsidR="00D71849" w:rsidRPr="00E245B2" w:rsidTr="00590562">
        <w:trPr>
          <w:trHeight w:val="14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0D7E00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Численность населения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1849" w:rsidRPr="00E245B2" w:rsidRDefault="00D71849" w:rsidP="009756EB">
            <w:pPr>
              <w:spacing w:line="240" w:lineRule="auto"/>
              <w:ind w:firstLine="43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2,7</w:t>
            </w:r>
            <w:r w:rsidR="000D10D3" w:rsidRPr="00E245B2">
              <w:rPr>
                <w:color w:val="000000"/>
                <w:sz w:val="24"/>
              </w:rPr>
              <w:t xml:space="preserve"> </w:t>
            </w:r>
            <w:r w:rsidRPr="00E245B2">
              <w:rPr>
                <w:color w:val="000000"/>
                <w:sz w:val="24"/>
              </w:rPr>
              <w:t>%</w:t>
            </w:r>
          </w:p>
        </w:tc>
      </w:tr>
      <w:tr w:rsidR="00D71849" w:rsidRPr="00E245B2" w:rsidTr="00525A5C">
        <w:trPr>
          <w:trHeight w:val="23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0D7E00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Среднемесячная заработная плата работающих крупных и средних предприятий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1849" w:rsidRPr="00E245B2" w:rsidRDefault="009F2400" w:rsidP="009756EB">
            <w:pPr>
              <w:spacing w:line="240" w:lineRule="auto"/>
              <w:ind w:firstLine="43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31600 рублей</w:t>
            </w:r>
          </w:p>
        </w:tc>
      </w:tr>
      <w:tr w:rsidR="00D71849" w:rsidRPr="00E245B2" w:rsidTr="009F2400">
        <w:trPr>
          <w:trHeight w:val="21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0D7E00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Уровень регистрируемой безработицы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1849" w:rsidRPr="00E245B2" w:rsidRDefault="009F2400" w:rsidP="009756EB">
            <w:pPr>
              <w:tabs>
                <w:tab w:val="left" w:pos="1134"/>
              </w:tabs>
              <w:spacing w:line="240" w:lineRule="auto"/>
              <w:ind w:firstLine="43"/>
              <w:jc w:val="center"/>
              <w:rPr>
                <w:szCs w:val="28"/>
              </w:rPr>
            </w:pPr>
            <w:r w:rsidRPr="00E245B2">
              <w:rPr>
                <w:color w:val="000000"/>
                <w:sz w:val="24"/>
              </w:rPr>
              <w:t>2,1 %</w:t>
            </w:r>
          </w:p>
        </w:tc>
      </w:tr>
      <w:tr w:rsidR="00D71849" w:rsidRPr="00E245B2" w:rsidTr="000D7E00">
        <w:trPr>
          <w:trHeight w:val="277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0D7E00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Заготовка древесины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1849" w:rsidRPr="00E245B2" w:rsidRDefault="00D71849" w:rsidP="009756EB">
            <w:pPr>
              <w:spacing w:line="240" w:lineRule="auto"/>
              <w:ind w:firstLine="43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6,5 %</w:t>
            </w:r>
          </w:p>
        </w:tc>
      </w:tr>
      <w:tr w:rsidR="00D71849" w:rsidRPr="00E245B2" w:rsidTr="00590562">
        <w:trPr>
          <w:trHeight w:val="76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0D7E00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Производство пиломатериалов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1849" w:rsidRPr="00E245B2" w:rsidRDefault="00D71849" w:rsidP="009756EB">
            <w:pPr>
              <w:spacing w:line="240" w:lineRule="auto"/>
              <w:ind w:firstLine="43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11,6 %</w:t>
            </w:r>
          </w:p>
        </w:tc>
      </w:tr>
    </w:tbl>
    <w:p w:rsidR="00D71849" w:rsidRPr="00E245B2" w:rsidRDefault="00D71849" w:rsidP="002820E9">
      <w:pPr>
        <w:spacing w:before="240"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 xml:space="preserve">Онежский район расположен в достаточной близости от областного центра – города Архангельска. Расстояние от районного </w:t>
      </w:r>
      <w:r w:rsidR="00E85B9C" w:rsidRPr="00E245B2">
        <w:rPr>
          <w:color w:val="000000"/>
          <w:szCs w:val="28"/>
        </w:rPr>
        <w:t xml:space="preserve">центра (город </w:t>
      </w:r>
      <w:proofErr w:type="gramStart"/>
      <w:r w:rsidR="00E85B9C" w:rsidRPr="00E245B2">
        <w:rPr>
          <w:color w:val="000000"/>
          <w:szCs w:val="28"/>
        </w:rPr>
        <w:t>Онега)</w:t>
      </w:r>
      <w:r w:rsidR="00525A5C">
        <w:rPr>
          <w:color w:val="000000"/>
          <w:szCs w:val="28"/>
        </w:rPr>
        <w:t xml:space="preserve">   </w:t>
      </w:r>
      <w:proofErr w:type="gramEnd"/>
      <w:r w:rsidR="00525A5C">
        <w:rPr>
          <w:color w:val="000000"/>
          <w:szCs w:val="28"/>
        </w:rPr>
        <w:t xml:space="preserve">                 </w:t>
      </w:r>
      <w:r w:rsidR="00E85B9C" w:rsidRPr="00E245B2">
        <w:rPr>
          <w:color w:val="000000"/>
          <w:szCs w:val="28"/>
        </w:rPr>
        <w:t xml:space="preserve"> до областного центра (город</w:t>
      </w:r>
      <w:r w:rsidRPr="00E245B2">
        <w:rPr>
          <w:color w:val="000000"/>
          <w:szCs w:val="28"/>
        </w:rPr>
        <w:t xml:space="preserve"> Арх</w:t>
      </w:r>
      <w:r w:rsidR="00590562" w:rsidRPr="00E245B2">
        <w:rPr>
          <w:color w:val="000000"/>
          <w:szCs w:val="28"/>
        </w:rPr>
        <w:t>ангельск) по авто</w:t>
      </w:r>
      <w:r w:rsidR="0086581E">
        <w:rPr>
          <w:color w:val="000000"/>
          <w:szCs w:val="28"/>
        </w:rPr>
        <w:t xml:space="preserve">мобильной </w:t>
      </w:r>
      <w:r w:rsidR="00590562" w:rsidRPr="00E245B2">
        <w:rPr>
          <w:color w:val="000000"/>
          <w:szCs w:val="28"/>
        </w:rPr>
        <w:t xml:space="preserve">дороге – </w:t>
      </w:r>
      <w:r w:rsidR="0086581E">
        <w:rPr>
          <w:color w:val="000000"/>
          <w:szCs w:val="28"/>
        </w:rPr>
        <w:t xml:space="preserve">                         </w:t>
      </w:r>
      <w:r w:rsidR="00590562" w:rsidRPr="00E245B2">
        <w:rPr>
          <w:color w:val="000000"/>
          <w:szCs w:val="28"/>
        </w:rPr>
        <w:lastRenderedPageBreak/>
        <w:t>208 километров</w:t>
      </w:r>
      <w:r w:rsidRPr="00E245B2">
        <w:rPr>
          <w:color w:val="000000"/>
          <w:szCs w:val="28"/>
        </w:rPr>
        <w:t>. Транспортная сеть</w:t>
      </w:r>
      <w:r w:rsidR="00E245B2">
        <w:rPr>
          <w:color w:val="000000"/>
          <w:szCs w:val="28"/>
        </w:rPr>
        <w:t xml:space="preserve"> </w:t>
      </w:r>
      <w:r w:rsidRPr="00E245B2">
        <w:rPr>
          <w:color w:val="000000"/>
          <w:szCs w:val="28"/>
        </w:rPr>
        <w:t xml:space="preserve">в районе развита неравномерно. </w:t>
      </w:r>
      <w:r w:rsidR="0086581E">
        <w:rPr>
          <w:color w:val="000000"/>
          <w:szCs w:val="28"/>
        </w:rPr>
        <w:t xml:space="preserve">                                  </w:t>
      </w:r>
      <w:r w:rsidRPr="00E245B2">
        <w:rPr>
          <w:color w:val="000000"/>
          <w:szCs w:val="28"/>
        </w:rPr>
        <w:t xml:space="preserve">С Архангельском Онежский район связывает две автомобильные дороги с твердым покрытием, одна из которых проходит через поселок Плесецк. </w:t>
      </w:r>
    </w:p>
    <w:p w:rsidR="00D71849" w:rsidRPr="00E245B2" w:rsidRDefault="00D71849" w:rsidP="00D71849">
      <w:pPr>
        <w:spacing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 xml:space="preserve">Город Онега является конечным тупиковым пунктом железной дороги. </w:t>
      </w:r>
      <w:r w:rsidR="00590562" w:rsidRPr="00E245B2">
        <w:rPr>
          <w:color w:val="000000"/>
          <w:szCs w:val="28"/>
        </w:rPr>
        <w:t xml:space="preserve">             </w:t>
      </w:r>
      <w:r w:rsidRPr="00E245B2">
        <w:rPr>
          <w:color w:val="000000"/>
          <w:szCs w:val="28"/>
        </w:rPr>
        <w:t xml:space="preserve">От магистральной железнодорожной линии станцию Онега отделяют </w:t>
      </w:r>
      <w:r w:rsidR="0086581E">
        <w:rPr>
          <w:color w:val="000000"/>
          <w:szCs w:val="28"/>
        </w:rPr>
        <w:t xml:space="preserve">                     </w:t>
      </w:r>
      <w:r w:rsidRPr="00E245B2">
        <w:rPr>
          <w:color w:val="000000"/>
          <w:szCs w:val="28"/>
        </w:rPr>
        <w:t xml:space="preserve">32 </w:t>
      </w:r>
      <w:r w:rsidR="00590562" w:rsidRPr="00E245B2">
        <w:rPr>
          <w:color w:val="000000"/>
          <w:szCs w:val="28"/>
        </w:rPr>
        <w:t>километра</w:t>
      </w:r>
      <w:r w:rsidRPr="00E245B2">
        <w:rPr>
          <w:color w:val="000000"/>
          <w:szCs w:val="28"/>
        </w:rPr>
        <w:t xml:space="preserve"> тупиковой железнодорожной ветки. </w:t>
      </w:r>
    </w:p>
    <w:p w:rsidR="00D71849" w:rsidRPr="00E245B2" w:rsidRDefault="00D71849" w:rsidP="00D71849">
      <w:pPr>
        <w:spacing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>Кроме того, в районном центре имеется аэродром, не имеющий твердого покрытия, способный принимать небольшие самолеты.</w:t>
      </w:r>
    </w:p>
    <w:p w:rsidR="003142CE" w:rsidRPr="00E245B2" w:rsidRDefault="00D71849" w:rsidP="003142CE">
      <w:pPr>
        <w:spacing w:line="360" w:lineRule="auto"/>
        <w:rPr>
          <w:color w:val="000000"/>
          <w:sz w:val="26"/>
          <w:szCs w:val="26"/>
        </w:rPr>
      </w:pPr>
      <w:r w:rsidRPr="00E245B2">
        <w:rPr>
          <w:color w:val="000000"/>
          <w:szCs w:val="28"/>
        </w:rPr>
        <w:t>В Онеге имеется морск</w:t>
      </w:r>
      <w:r w:rsidR="00590562" w:rsidRPr="00E245B2">
        <w:rPr>
          <w:color w:val="000000"/>
          <w:szCs w:val="28"/>
        </w:rPr>
        <w:t xml:space="preserve">ой порт. Основные функции порта – </w:t>
      </w:r>
      <w:r w:rsidRPr="00E245B2">
        <w:rPr>
          <w:color w:val="000000"/>
          <w:szCs w:val="28"/>
        </w:rPr>
        <w:t>отгрузка древесины на экспорт и перевозка пассажиров [</w:t>
      </w:r>
      <w:r w:rsidR="00F313D8">
        <w:rPr>
          <w:color w:val="000000"/>
          <w:szCs w:val="28"/>
        </w:rPr>
        <w:t>34</w:t>
      </w:r>
      <w:r w:rsidRPr="00E245B2">
        <w:rPr>
          <w:color w:val="000000"/>
          <w:szCs w:val="28"/>
        </w:rPr>
        <w:t>].</w:t>
      </w:r>
    </w:p>
    <w:p w:rsidR="00D71849" w:rsidRPr="00E245B2" w:rsidRDefault="003142CE" w:rsidP="003142CE">
      <w:pPr>
        <w:spacing w:before="240" w:after="240"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>2.</w:t>
      </w:r>
      <w:r w:rsidR="00D1178D" w:rsidRPr="00E245B2">
        <w:rPr>
          <w:color w:val="000000"/>
          <w:szCs w:val="28"/>
        </w:rPr>
        <w:t>2</w:t>
      </w:r>
      <w:r w:rsidR="009426A2" w:rsidRPr="00E245B2">
        <w:rPr>
          <w:color w:val="000000"/>
          <w:szCs w:val="28"/>
        </w:rPr>
        <w:t>.</w:t>
      </w:r>
      <w:r w:rsidRPr="00E245B2">
        <w:rPr>
          <w:color w:val="000000"/>
          <w:szCs w:val="28"/>
        </w:rPr>
        <w:t>2</w:t>
      </w:r>
      <w:r w:rsidR="00D71849" w:rsidRPr="00E245B2">
        <w:rPr>
          <w:color w:val="000000"/>
          <w:szCs w:val="28"/>
        </w:rPr>
        <w:t xml:space="preserve"> </w:t>
      </w:r>
      <w:r w:rsidRPr="00E245B2">
        <w:rPr>
          <w:color w:val="000000"/>
          <w:szCs w:val="28"/>
        </w:rPr>
        <w:t xml:space="preserve">Анализ конкурентоспособности муниципального образования </w:t>
      </w:r>
      <w:r w:rsidR="00D63330" w:rsidRPr="00E245B2">
        <w:rPr>
          <w:color w:val="000000"/>
          <w:szCs w:val="28"/>
        </w:rPr>
        <w:t>«</w:t>
      </w:r>
      <w:r w:rsidRPr="00E245B2">
        <w:rPr>
          <w:color w:val="000000"/>
          <w:szCs w:val="28"/>
        </w:rPr>
        <w:t>Онежский муниципальный район</w:t>
      </w:r>
      <w:r w:rsidR="00D63330" w:rsidRPr="00E245B2">
        <w:rPr>
          <w:color w:val="000000"/>
          <w:szCs w:val="28"/>
        </w:rPr>
        <w:t>»</w:t>
      </w:r>
    </w:p>
    <w:p w:rsidR="00EE6F02" w:rsidRPr="00E245B2" w:rsidRDefault="00EE6F02" w:rsidP="00EE6F02">
      <w:pPr>
        <w:tabs>
          <w:tab w:val="left" w:pos="709"/>
        </w:tabs>
        <w:spacing w:line="360" w:lineRule="auto"/>
        <w:rPr>
          <w:sz w:val="26"/>
          <w:szCs w:val="26"/>
        </w:rPr>
      </w:pPr>
      <w:r w:rsidRPr="00E245B2">
        <w:rPr>
          <w:szCs w:val="28"/>
        </w:rPr>
        <w:t>Статистика показывает, что основная масса грузов в Российской Федерации перевозится авто</w:t>
      </w:r>
      <w:r w:rsidR="00590562" w:rsidRPr="00E245B2">
        <w:rPr>
          <w:szCs w:val="28"/>
        </w:rPr>
        <w:t>мобильным транспортом (т</w:t>
      </w:r>
      <w:r w:rsidR="00734FB0" w:rsidRPr="00E245B2">
        <w:rPr>
          <w:szCs w:val="28"/>
        </w:rPr>
        <w:t xml:space="preserve">аблица </w:t>
      </w:r>
      <w:r w:rsidRPr="00E245B2">
        <w:rPr>
          <w:szCs w:val="28"/>
        </w:rPr>
        <w:t>4) [</w:t>
      </w:r>
      <w:r w:rsidR="00F313D8">
        <w:rPr>
          <w:szCs w:val="28"/>
        </w:rPr>
        <w:t>34</w:t>
      </w:r>
      <w:r w:rsidRPr="00E245B2">
        <w:rPr>
          <w:szCs w:val="28"/>
        </w:rPr>
        <w:t>]. Отсутствие устойчивого автомобильного сообщения в Онежском районе неблагоприятно сказывается на конкурентоспособности производимых товаров, увеличивает их конечную стоимость и, следовательно, снижает востребованность</w:t>
      </w:r>
      <w:r w:rsidRPr="00E245B2">
        <w:rPr>
          <w:sz w:val="26"/>
          <w:szCs w:val="26"/>
        </w:rPr>
        <w:t>.</w:t>
      </w:r>
    </w:p>
    <w:tbl>
      <w:tblPr>
        <w:tblStyle w:val="aa"/>
        <w:tblW w:w="9639" w:type="dxa"/>
        <w:tblLook w:val="04A0" w:firstRow="1" w:lastRow="0" w:firstColumn="1" w:lastColumn="0" w:noHBand="0" w:noVBand="1"/>
      </w:tblPr>
      <w:tblGrid>
        <w:gridCol w:w="3402"/>
        <w:gridCol w:w="1134"/>
        <w:gridCol w:w="1276"/>
        <w:gridCol w:w="1276"/>
        <w:gridCol w:w="1276"/>
        <w:gridCol w:w="1275"/>
      </w:tblGrid>
      <w:tr w:rsidR="00EE6F02" w:rsidRPr="00E245B2" w:rsidTr="0063324B">
        <w:trPr>
          <w:trHeight w:val="149"/>
        </w:trPr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E6F02" w:rsidRPr="00E245B2" w:rsidRDefault="00E816BC" w:rsidP="00525A5C">
            <w:pPr>
              <w:spacing w:line="360" w:lineRule="auto"/>
              <w:ind w:left="-104" w:right="-121" w:firstLine="0"/>
              <w:jc w:val="left"/>
              <w:rPr>
                <w:bCs/>
                <w:color w:val="000000"/>
                <w:sz w:val="24"/>
              </w:rPr>
            </w:pPr>
            <w:r w:rsidRPr="00E245B2">
              <w:rPr>
                <w:szCs w:val="28"/>
              </w:rPr>
              <w:t xml:space="preserve">Таблица </w:t>
            </w:r>
            <w:r w:rsidR="00EE6F02" w:rsidRPr="00E245B2">
              <w:rPr>
                <w:szCs w:val="28"/>
              </w:rPr>
              <w:t>4 – Перевозки грузов по видам транспорта</w:t>
            </w:r>
          </w:p>
        </w:tc>
      </w:tr>
      <w:tr w:rsidR="009E259F" w:rsidRPr="00E245B2" w:rsidTr="0063324B">
        <w:trPr>
          <w:trHeight w:val="112"/>
        </w:trPr>
        <w:tc>
          <w:tcPr>
            <w:tcW w:w="963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259F" w:rsidRPr="00E245B2" w:rsidRDefault="009E259F" w:rsidP="00503F6B">
            <w:pPr>
              <w:spacing w:line="240" w:lineRule="auto"/>
              <w:ind w:left="-104" w:right="-114" w:firstLine="0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В миллионах тонн</w:t>
            </w:r>
          </w:p>
        </w:tc>
      </w:tr>
      <w:tr w:rsidR="00EE6F02" w:rsidRPr="00E245B2" w:rsidTr="0063471A">
        <w:tc>
          <w:tcPr>
            <w:tcW w:w="3402" w:type="dxa"/>
            <w:tcBorders>
              <w:top w:val="single" w:sz="4" w:space="0" w:color="auto"/>
            </w:tcBorders>
            <w:hideMark/>
          </w:tcPr>
          <w:p w:rsidR="00EE6F02" w:rsidRPr="00E245B2" w:rsidRDefault="00EE6F02" w:rsidP="00F50139">
            <w:pPr>
              <w:ind w:firstLine="0"/>
              <w:jc w:val="center"/>
              <w:rPr>
                <w:bCs/>
                <w:color w:val="000000"/>
                <w:sz w:val="24"/>
              </w:rPr>
            </w:pPr>
            <w:r w:rsidRPr="00E245B2">
              <w:rPr>
                <w:bCs/>
                <w:color w:val="000000"/>
                <w:sz w:val="24"/>
              </w:rPr>
              <w:t>Вид транспорта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bCs/>
                <w:color w:val="000000"/>
                <w:sz w:val="24"/>
              </w:rPr>
            </w:pPr>
            <w:r w:rsidRPr="00E245B2">
              <w:rPr>
                <w:bCs/>
                <w:color w:val="000000"/>
                <w:sz w:val="24"/>
              </w:rPr>
              <w:t>2012</w:t>
            </w:r>
            <w:r w:rsidR="0063324B">
              <w:rPr>
                <w:bCs/>
                <w:color w:val="000000"/>
                <w:sz w:val="24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hideMark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bCs/>
                <w:color w:val="000000"/>
                <w:sz w:val="24"/>
              </w:rPr>
            </w:pPr>
            <w:r w:rsidRPr="00E245B2">
              <w:rPr>
                <w:bCs/>
                <w:color w:val="000000"/>
                <w:sz w:val="24"/>
              </w:rPr>
              <w:t>2013</w:t>
            </w:r>
            <w:r w:rsidR="0063324B">
              <w:rPr>
                <w:bCs/>
                <w:color w:val="000000"/>
                <w:sz w:val="24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hideMark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bCs/>
                <w:color w:val="000000"/>
                <w:sz w:val="24"/>
              </w:rPr>
            </w:pPr>
            <w:r w:rsidRPr="00E245B2">
              <w:rPr>
                <w:bCs/>
                <w:color w:val="000000"/>
                <w:sz w:val="24"/>
              </w:rPr>
              <w:t>2014</w:t>
            </w:r>
            <w:r w:rsidR="0063324B">
              <w:rPr>
                <w:bCs/>
                <w:color w:val="000000"/>
                <w:sz w:val="24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bCs/>
                <w:color w:val="000000"/>
                <w:sz w:val="24"/>
              </w:rPr>
            </w:pPr>
            <w:r w:rsidRPr="00E245B2">
              <w:rPr>
                <w:bCs/>
                <w:color w:val="000000"/>
                <w:sz w:val="24"/>
              </w:rPr>
              <w:t>2015</w:t>
            </w:r>
            <w:r w:rsidR="0063324B">
              <w:rPr>
                <w:bCs/>
                <w:color w:val="000000"/>
                <w:sz w:val="24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bCs/>
                <w:color w:val="000000"/>
                <w:sz w:val="24"/>
              </w:rPr>
            </w:pPr>
            <w:r w:rsidRPr="00E245B2">
              <w:rPr>
                <w:bCs/>
                <w:color w:val="000000"/>
                <w:sz w:val="24"/>
              </w:rPr>
              <w:t>2016</w:t>
            </w:r>
            <w:r w:rsidR="0063324B">
              <w:rPr>
                <w:bCs/>
                <w:color w:val="000000"/>
                <w:sz w:val="24"/>
              </w:rPr>
              <w:t xml:space="preserve"> год</w:t>
            </w:r>
          </w:p>
        </w:tc>
      </w:tr>
      <w:tr w:rsidR="00EE6F02" w:rsidRPr="00E245B2" w:rsidTr="0063471A">
        <w:tc>
          <w:tcPr>
            <w:tcW w:w="3402" w:type="dxa"/>
            <w:tcBorders>
              <w:top w:val="single" w:sz="4" w:space="0" w:color="auto"/>
            </w:tcBorders>
          </w:tcPr>
          <w:p w:rsidR="00EE6F02" w:rsidRPr="00E245B2" w:rsidRDefault="00EE6F02" w:rsidP="00F50139">
            <w:pPr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Всего</w:t>
            </w:r>
          </w:p>
          <w:p w:rsidR="00EE6F02" w:rsidRPr="00E245B2" w:rsidRDefault="00EE6F02" w:rsidP="00F50139">
            <w:pPr>
              <w:ind w:firstLine="0"/>
              <w:jc w:val="left"/>
              <w:rPr>
                <w:bCs/>
                <w:color w:val="000000"/>
                <w:sz w:val="24"/>
              </w:rPr>
            </w:pPr>
            <w:r w:rsidRPr="00E245B2">
              <w:rPr>
                <w:sz w:val="24"/>
              </w:rPr>
              <w:t>в том числе по видам: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bCs/>
                <w:color w:val="000000"/>
                <w:sz w:val="24"/>
              </w:rPr>
            </w:pPr>
            <w:r w:rsidRPr="00E245B2">
              <w:rPr>
                <w:bCs/>
                <w:color w:val="000000"/>
                <w:sz w:val="24"/>
              </w:rPr>
              <w:t>8519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bCs/>
                <w:color w:val="000000"/>
                <w:sz w:val="24"/>
              </w:rPr>
            </w:pPr>
            <w:r w:rsidRPr="00E245B2">
              <w:rPr>
                <w:bCs/>
                <w:color w:val="000000"/>
                <w:sz w:val="24"/>
              </w:rPr>
              <w:t>8264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bCs/>
                <w:color w:val="000000"/>
                <w:sz w:val="24"/>
              </w:rPr>
            </w:pPr>
            <w:r w:rsidRPr="00E245B2">
              <w:rPr>
                <w:bCs/>
                <w:color w:val="000000"/>
                <w:sz w:val="24"/>
              </w:rPr>
              <w:t>8006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bCs/>
                <w:color w:val="000000"/>
                <w:sz w:val="24"/>
              </w:rPr>
            </w:pPr>
            <w:r w:rsidRPr="00E245B2">
              <w:rPr>
                <w:bCs/>
                <w:color w:val="000000"/>
                <w:sz w:val="24"/>
              </w:rPr>
              <w:t>7582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bCs/>
                <w:color w:val="000000"/>
                <w:sz w:val="24"/>
              </w:rPr>
            </w:pPr>
            <w:r w:rsidRPr="00E245B2">
              <w:rPr>
                <w:bCs/>
                <w:color w:val="000000"/>
                <w:sz w:val="24"/>
              </w:rPr>
              <w:t>7597</w:t>
            </w:r>
          </w:p>
        </w:tc>
      </w:tr>
      <w:tr w:rsidR="00EE6F02" w:rsidRPr="00E245B2" w:rsidTr="0063471A">
        <w:tc>
          <w:tcPr>
            <w:tcW w:w="3402" w:type="dxa"/>
            <w:hideMark/>
          </w:tcPr>
          <w:p w:rsidR="00EE6F02" w:rsidRPr="00E245B2" w:rsidRDefault="00525A5C" w:rsidP="00F50139">
            <w:pPr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Ж</w:t>
            </w:r>
            <w:r w:rsidR="00EE6F02" w:rsidRPr="00E245B2">
              <w:rPr>
                <w:color w:val="000000"/>
                <w:sz w:val="24"/>
              </w:rPr>
              <w:t>елезнодорожный</w:t>
            </w:r>
          </w:p>
        </w:tc>
        <w:tc>
          <w:tcPr>
            <w:tcW w:w="1134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1421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1381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1375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1329</w:t>
            </w:r>
          </w:p>
        </w:tc>
        <w:tc>
          <w:tcPr>
            <w:tcW w:w="1275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1227</w:t>
            </w:r>
          </w:p>
        </w:tc>
      </w:tr>
      <w:tr w:rsidR="00EE6F02" w:rsidRPr="00E245B2" w:rsidTr="0063471A">
        <w:tc>
          <w:tcPr>
            <w:tcW w:w="3402" w:type="dxa"/>
            <w:hideMark/>
          </w:tcPr>
          <w:p w:rsidR="00EE6F02" w:rsidRPr="00E245B2" w:rsidRDefault="00525A5C" w:rsidP="00F50139">
            <w:pPr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</w:t>
            </w:r>
            <w:r w:rsidR="00EE6F02" w:rsidRPr="00E245B2">
              <w:rPr>
                <w:color w:val="000000"/>
                <w:sz w:val="24"/>
              </w:rPr>
              <w:t>втомобильный</w:t>
            </w:r>
          </w:p>
        </w:tc>
        <w:tc>
          <w:tcPr>
            <w:tcW w:w="1134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5842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5635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5417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5041</w:t>
            </w:r>
          </w:p>
        </w:tc>
        <w:tc>
          <w:tcPr>
            <w:tcW w:w="1275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5138</w:t>
            </w:r>
          </w:p>
        </w:tc>
      </w:tr>
      <w:tr w:rsidR="00EE6F02" w:rsidRPr="00E245B2" w:rsidTr="0063471A">
        <w:tc>
          <w:tcPr>
            <w:tcW w:w="3402" w:type="dxa"/>
          </w:tcPr>
          <w:p w:rsidR="00EE6F02" w:rsidRPr="00E245B2" w:rsidRDefault="00525A5C" w:rsidP="00F50139">
            <w:pPr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</w:t>
            </w:r>
            <w:r w:rsidR="00EE6F02" w:rsidRPr="00E245B2">
              <w:rPr>
                <w:color w:val="000000"/>
                <w:sz w:val="24"/>
              </w:rPr>
              <w:t>рубопроводный</w:t>
            </w:r>
          </w:p>
        </w:tc>
        <w:tc>
          <w:tcPr>
            <w:tcW w:w="1134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1096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1095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1078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1071</w:t>
            </w:r>
          </w:p>
        </w:tc>
        <w:tc>
          <w:tcPr>
            <w:tcW w:w="1275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1088</w:t>
            </w:r>
          </w:p>
        </w:tc>
      </w:tr>
      <w:tr w:rsidR="00EE6F02" w:rsidRPr="00E245B2" w:rsidTr="0063471A">
        <w:tc>
          <w:tcPr>
            <w:tcW w:w="3402" w:type="dxa"/>
            <w:hideMark/>
          </w:tcPr>
          <w:p w:rsidR="00EE6F02" w:rsidRPr="00E245B2" w:rsidRDefault="00525A5C" w:rsidP="00F50139">
            <w:pPr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</w:t>
            </w:r>
            <w:r w:rsidR="00EE6F02" w:rsidRPr="00E245B2">
              <w:rPr>
                <w:color w:val="000000"/>
                <w:sz w:val="24"/>
              </w:rPr>
              <w:t>орской</w:t>
            </w:r>
          </w:p>
        </w:tc>
        <w:tc>
          <w:tcPr>
            <w:tcW w:w="1134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18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17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16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19</w:t>
            </w:r>
          </w:p>
        </w:tc>
        <w:tc>
          <w:tcPr>
            <w:tcW w:w="1275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25</w:t>
            </w:r>
          </w:p>
        </w:tc>
      </w:tr>
      <w:tr w:rsidR="00EE6F02" w:rsidRPr="00E245B2" w:rsidTr="0063471A">
        <w:tc>
          <w:tcPr>
            <w:tcW w:w="3402" w:type="dxa"/>
            <w:hideMark/>
          </w:tcPr>
          <w:p w:rsidR="00EE6F02" w:rsidRPr="00E245B2" w:rsidRDefault="00525A5C" w:rsidP="00F50139">
            <w:pPr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</w:t>
            </w:r>
            <w:r w:rsidR="00EE6F02" w:rsidRPr="00E245B2">
              <w:rPr>
                <w:color w:val="000000"/>
                <w:sz w:val="24"/>
              </w:rPr>
              <w:t>нутренний водный</w:t>
            </w:r>
          </w:p>
        </w:tc>
        <w:tc>
          <w:tcPr>
            <w:tcW w:w="1134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141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135</w:t>
            </w:r>
          </w:p>
        </w:tc>
        <w:tc>
          <w:tcPr>
            <w:tcW w:w="1276" w:type="dxa"/>
          </w:tcPr>
          <w:p w:rsidR="008A0367" w:rsidRDefault="008A0367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</w:p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119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121</w:t>
            </w:r>
          </w:p>
        </w:tc>
        <w:tc>
          <w:tcPr>
            <w:tcW w:w="1275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118</w:t>
            </w:r>
          </w:p>
        </w:tc>
      </w:tr>
      <w:tr w:rsidR="00EE6F02" w:rsidRPr="00E245B2" w:rsidTr="0063471A">
        <w:tc>
          <w:tcPr>
            <w:tcW w:w="3402" w:type="dxa"/>
            <w:hideMark/>
          </w:tcPr>
          <w:p w:rsidR="00EE6F02" w:rsidRPr="00E245B2" w:rsidRDefault="00525A5C" w:rsidP="00F50139">
            <w:pPr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</w:t>
            </w:r>
            <w:r w:rsidR="00EE6F02" w:rsidRPr="00E245B2">
              <w:rPr>
                <w:color w:val="000000"/>
                <w:sz w:val="24"/>
              </w:rPr>
              <w:t>оздушный</w:t>
            </w:r>
          </w:p>
        </w:tc>
        <w:tc>
          <w:tcPr>
            <w:tcW w:w="1134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1,2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1,2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1,3</w:t>
            </w:r>
          </w:p>
        </w:tc>
        <w:tc>
          <w:tcPr>
            <w:tcW w:w="1276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1,2</w:t>
            </w:r>
          </w:p>
        </w:tc>
        <w:tc>
          <w:tcPr>
            <w:tcW w:w="1275" w:type="dxa"/>
          </w:tcPr>
          <w:p w:rsidR="00EE6F02" w:rsidRPr="00E245B2" w:rsidRDefault="00EE6F02" w:rsidP="00F50139">
            <w:pPr>
              <w:ind w:left="-104" w:right="-12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1,1</w:t>
            </w:r>
          </w:p>
        </w:tc>
      </w:tr>
    </w:tbl>
    <w:p w:rsidR="00EE6F02" w:rsidRPr="00E245B2" w:rsidRDefault="00EE6F02" w:rsidP="002820E9">
      <w:pPr>
        <w:tabs>
          <w:tab w:val="left" w:pos="993"/>
        </w:tabs>
        <w:spacing w:before="240" w:line="360" w:lineRule="auto"/>
        <w:rPr>
          <w:szCs w:val="28"/>
        </w:rPr>
      </w:pPr>
      <w:r w:rsidRPr="00E245B2">
        <w:rPr>
          <w:szCs w:val="28"/>
        </w:rPr>
        <w:t xml:space="preserve">Отсутствие круглогодичной навигации торгового порта Онега также усложняет и удорожает сбыт продукции, так как в ледовый период отправка </w:t>
      </w:r>
      <w:r w:rsidRPr="00E245B2">
        <w:rPr>
          <w:szCs w:val="28"/>
        </w:rPr>
        <w:lastRenderedPageBreak/>
        <w:t>грузов невозможна и производители вынуждены искать альтернативные варианты перевозки.</w:t>
      </w:r>
    </w:p>
    <w:p w:rsidR="00D71849" w:rsidRPr="00E245B2" w:rsidRDefault="00D71849" w:rsidP="00F522CC">
      <w:pPr>
        <w:spacing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>Основных конкурентов можно разделить на внутренних для региона</w:t>
      </w:r>
      <w:r w:rsidR="00590562" w:rsidRPr="00E245B2">
        <w:rPr>
          <w:color w:val="000000"/>
          <w:szCs w:val="28"/>
        </w:rPr>
        <w:t xml:space="preserve">                      </w:t>
      </w:r>
      <w:r w:rsidR="00F522CC" w:rsidRPr="00E245B2">
        <w:rPr>
          <w:color w:val="000000"/>
          <w:szCs w:val="28"/>
        </w:rPr>
        <w:t xml:space="preserve"> и внешних. </w:t>
      </w:r>
      <w:r w:rsidRPr="00E245B2">
        <w:rPr>
          <w:color w:val="000000"/>
          <w:szCs w:val="28"/>
        </w:rPr>
        <w:t xml:space="preserve">К внутренним конкурентам можно отнести муниципальное образование </w:t>
      </w:r>
      <w:r w:rsidR="00D63330" w:rsidRPr="00E245B2">
        <w:rPr>
          <w:color w:val="000000"/>
          <w:szCs w:val="28"/>
        </w:rPr>
        <w:t>«</w:t>
      </w:r>
      <w:r w:rsidRPr="00E245B2">
        <w:rPr>
          <w:color w:val="000000"/>
          <w:szCs w:val="28"/>
        </w:rPr>
        <w:t>Город Архангельск</w:t>
      </w:r>
      <w:r w:rsidR="00D63330" w:rsidRPr="00E245B2">
        <w:rPr>
          <w:color w:val="000000"/>
          <w:szCs w:val="28"/>
        </w:rPr>
        <w:t>»</w:t>
      </w:r>
      <w:r w:rsidRPr="00E245B2">
        <w:rPr>
          <w:color w:val="000000"/>
          <w:szCs w:val="28"/>
        </w:rPr>
        <w:t>, как областной центр и один из самых крупных городов региона как с позиции численности населения, так и с позиции развитости инфраструктуры и производства. Его статус обеспечивает более благоприятные условия как для населения, так и для экономики. Среди внешних хотелось бы выделить Республику Карелию и Мурманскую область.</w:t>
      </w:r>
    </w:p>
    <w:p w:rsidR="00D71849" w:rsidRPr="00E245B2" w:rsidRDefault="00D71849" w:rsidP="00D71849">
      <w:pPr>
        <w:spacing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>Выбор конкурентов обусловлен следующими факторами:</w:t>
      </w:r>
    </w:p>
    <w:p w:rsidR="00590562" w:rsidRPr="00E245B2" w:rsidRDefault="00D71849" w:rsidP="00A744A6">
      <w:pPr>
        <w:pStyle w:val="ac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уровнем качества жизни населения, как важнейшей составляющей создания благоприятной среды для создания кадрового потенциала;</w:t>
      </w:r>
    </w:p>
    <w:p w:rsidR="00590562" w:rsidRPr="00E245B2" w:rsidRDefault="00D71849" w:rsidP="00A744A6">
      <w:pPr>
        <w:pStyle w:val="ac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демографическими показателями, как возможностью обеспечения экономики трудовыми ресурсами – важнейшей составляющей</w:t>
      </w:r>
      <w:r w:rsidR="00590562" w:rsidRPr="00E245B2">
        <w:rPr>
          <w:color w:val="000000"/>
          <w:szCs w:val="28"/>
        </w:rPr>
        <w:t xml:space="preserve">                            </w:t>
      </w:r>
      <w:r w:rsidRPr="00E245B2">
        <w:rPr>
          <w:color w:val="000000"/>
          <w:szCs w:val="28"/>
        </w:rPr>
        <w:t xml:space="preserve"> социально-экономического развития;</w:t>
      </w:r>
    </w:p>
    <w:p w:rsidR="00590562" w:rsidRPr="00E245B2" w:rsidRDefault="00D71849" w:rsidP="00A744A6">
      <w:pPr>
        <w:pStyle w:val="ac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сходной инвестиционной привлекательностью;</w:t>
      </w:r>
    </w:p>
    <w:p w:rsidR="00590562" w:rsidRPr="00E245B2" w:rsidRDefault="00D71849" w:rsidP="00A744A6">
      <w:pPr>
        <w:pStyle w:val="ac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наличием общих границ, предполагающим товарооборот с одними</w:t>
      </w:r>
      <w:r w:rsidR="00590562" w:rsidRPr="00E245B2">
        <w:rPr>
          <w:color w:val="000000"/>
          <w:szCs w:val="28"/>
        </w:rPr>
        <w:t xml:space="preserve">                         </w:t>
      </w:r>
      <w:r w:rsidRPr="00E245B2">
        <w:rPr>
          <w:color w:val="000000"/>
          <w:szCs w:val="28"/>
        </w:rPr>
        <w:t xml:space="preserve"> </w:t>
      </w:r>
      <w:r w:rsidR="00B73AB0">
        <w:rPr>
          <w:color w:val="000000"/>
          <w:szCs w:val="28"/>
        </w:rPr>
        <w:t xml:space="preserve">и теми </w:t>
      </w:r>
      <w:r w:rsidRPr="00E245B2">
        <w:rPr>
          <w:color w:val="000000"/>
          <w:szCs w:val="28"/>
        </w:rPr>
        <w:t>же поставщиками и покупателями из других регионов, что требует повышения транспортной доступности для вывода товаров за пределы района, снижения издержек, увеличения привлекательности товаров, производимых</w:t>
      </w:r>
      <w:r w:rsidR="00590562" w:rsidRPr="00E245B2">
        <w:rPr>
          <w:color w:val="000000"/>
          <w:szCs w:val="28"/>
        </w:rPr>
        <w:t xml:space="preserve">                   </w:t>
      </w:r>
      <w:r w:rsidRPr="00E245B2">
        <w:rPr>
          <w:color w:val="000000"/>
          <w:szCs w:val="28"/>
        </w:rPr>
        <w:t xml:space="preserve"> на территории района;</w:t>
      </w:r>
    </w:p>
    <w:p w:rsidR="00590562" w:rsidRPr="00E245B2" w:rsidRDefault="00D71849" w:rsidP="00A744A6">
      <w:pPr>
        <w:pStyle w:val="ac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 xml:space="preserve">географическим расположением, создающим схожие </w:t>
      </w:r>
      <w:r w:rsidR="00590562" w:rsidRPr="00E245B2">
        <w:rPr>
          <w:color w:val="000000"/>
          <w:szCs w:val="28"/>
        </w:rPr>
        <w:t xml:space="preserve">                        </w:t>
      </w:r>
      <w:r w:rsidRPr="00E245B2">
        <w:rPr>
          <w:color w:val="000000"/>
          <w:szCs w:val="28"/>
        </w:rPr>
        <w:t>природно-климатические условия для развития экономики;</w:t>
      </w:r>
    </w:p>
    <w:p w:rsidR="00590562" w:rsidRPr="00E245B2" w:rsidRDefault="00D71849" w:rsidP="00A744A6">
      <w:pPr>
        <w:pStyle w:val="ac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климатическими условиями, в целом неблагоприятными для ведения многих видов деятельности, в особенности сельского хозяйства;</w:t>
      </w:r>
    </w:p>
    <w:p w:rsidR="00590562" w:rsidRPr="00E245B2" w:rsidRDefault="00D71849" w:rsidP="00A744A6">
      <w:pPr>
        <w:pStyle w:val="ac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транспортной доступностью как одним из важнейших факторов сбыта продукции;</w:t>
      </w:r>
    </w:p>
    <w:p w:rsidR="00590562" w:rsidRPr="00E245B2" w:rsidRDefault="00D71849" w:rsidP="00A744A6">
      <w:pPr>
        <w:pStyle w:val="ac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отдельно выделим выход к морю как один из самых значимых путей</w:t>
      </w:r>
      <w:r w:rsidR="00590562" w:rsidRPr="00E245B2">
        <w:rPr>
          <w:color w:val="000000"/>
          <w:szCs w:val="28"/>
        </w:rPr>
        <w:t xml:space="preserve">                 </w:t>
      </w:r>
      <w:r w:rsidRPr="00E245B2">
        <w:rPr>
          <w:color w:val="000000"/>
          <w:szCs w:val="28"/>
        </w:rPr>
        <w:t xml:space="preserve"> для транспортировки грузов на дальние расстояния;</w:t>
      </w:r>
    </w:p>
    <w:p w:rsidR="00590562" w:rsidRPr="00E245B2" w:rsidRDefault="00D71849" w:rsidP="00A744A6">
      <w:pPr>
        <w:pStyle w:val="ac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 xml:space="preserve">ресурсно-сырьевой базой, составляющей основу производства на всех </w:t>
      </w:r>
      <w:r w:rsidRPr="00E245B2">
        <w:rPr>
          <w:color w:val="000000"/>
          <w:szCs w:val="28"/>
        </w:rPr>
        <w:lastRenderedPageBreak/>
        <w:t>выделенных в качестве конкурентов территориях;</w:t>
      </w:r>
    </w:p>
    <w:p w:rsidR="00D71849" w:rsidRPr="00E245B2" w:rsidRDefault="00D71849" w:rsidP="00A744A6">
      <w:pPr>
        <w:pStyle w:val="ac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 xml:space="preserve">отраслевым составом экономики, находящийся в прямой зависимости </w:t>
      </w:r>
      <w:r w:rsidR="00590562" w:rsidRPr="00E245B2">
        <w:rPr>
          <w:color w:val="000000"/>
          <w:szCs w:val="28"/>
        </w:rPr>
        <w:t xml:space="preserve">               </w:t>
      </w:r>
      <w:r w:rsidRPr="00E245B2">
        <w:rPr>
          <w:color w:val="000000"/>
          <w:szCs w:val="28"/>
        </w:rPr>
        <w:t>от ресурсно-сырьевой базы.</w:t>
      </w:r>
    </w:p>
    <w:p w:rsidR="00D71849" w:rsidRPr="00E245B2" w:rsidRDefault="00D71849" w:rsidP="00D71849">
      <w:pPr>
        <w:pStyle w:val="ac"/>
        <w:tabs>
          <w:tab w:val="left" w:pos="993"/>
        </w:tabs>
        <w:ind w:left="0"/>
        <w:rPr>
          <w:color w:val="000000"/>
          <w:szCs w:val="28"/>
        </w:rPr>
      </w:pPr>
      <w:r w:rsidRPr="00E245B2">
        <w:rPr>
          <w:color w:val="000000"/>
          <w:szCs w:val="28"/>
        </w:rPr>
        <w:t>Все вышеуказанные факторы входят в группы критериев оценки инвестиционной привлекательности регионов, поэтому в дальнейшей оценке текущего положения хотелось бы заострить внимание на трех составляющих успеха:</w:t>
      </w:r>
    </w:p>
    <w:p w:rsidR="00D71849" w:rsidRPr="00E245B2" w:rsidRDefault="00590562" w:rsidP="00A744A6">
      <w:pPr>
        <w:pStyle w:val="ac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rPr>
          <w:color w:val="000000"/>
          <w:szCs w:val="28"/>
        </w:rPr>
      </w:pPr>
      <w:r w:rsidRPr="00E245B2">
        <w:rPr>
          <w:color w:val="000000"/>
          <w:szCs w:val="28"/>
        </w:rPr>
        <w:t>к</w:t>
      </w:r>
      <w:r w:rsidR="00D71849" w:rsidRPr="00E245B2">
        <w:rPr>
          <w:color w:val="000000"/>
          <w:szCs w:val="28"/>
        </w:rPr>
        <w:t>ачестве жизни населения;</w:t>
      </w:r>
    </w:p>
    <w:p w:rsidR="00D71849" w:rsidRPr="00E245B2" w:rsidRDefault="00590562" w:rsidP="00A744A6">
      <w:pPr>
        <w:pStyle w:val="ac"/>
        <w:widowControl w:val="0"/>
        <w:numPr>
          <w:ilvl w:val="0"/>
          <w:numId w:val="6"/>
        </w:numPr>
        <w:tabs>
          <w:tab w:val="left" w:pos="851"/>
          <w:tab w:val="left" w:pos="993"/>
        </w:tabs>
        <w:autoSpaceDE w:val="0"/>
        <w:autoSpaceDN w:val="0"/>
        <w:adjustRightInd w:val="0"/>
        <w:rPr>
          <w:color w:val="000000"/>
          <w:szCs w:val="28"/>
        </w:rPr>
      </w:pPr>
      <w:r w:rsidRPr="00E245B2">
        <w:rPr>
          <w:color w:val="000000"/>
          <w:szCs w:val="28"/>
        </w:rPr>
        <w:t>т</w:t>
      </w:r>
      <w:r w:rsidR="00D71849" w:rsidRPr="00E245B2">
        <w:rPr>
          <w:color w:val="000000"/>
          <w:szCs w:val="28"/>
        </w:rPr>
        <w:t>рудовом потенциале;</w:t>
      </w:r>
    </w:p>
    <w:p w:rsidR="00D71849" w:rsidRPr="00E245B2" w:rsidRDefault="00590562" w:rsidP="00A744A6">
      <w:pPr>
        <w:pStyle w:val="ac"/>
        <w:widowControl w:val="0"/>
        <w:numPr>
          <w:ilvl w:val="0"/>
          <w:numId w:val="6"/>
        </w:numPr>
        <w:tabs>
          <w:tab w:val="left" w:pos="851"/>
          <w:tab w:val="left" w:pos="993"/>
        </w:tabs>
        <w:autoSpaceDE w:val="0"/>
        <w:autoSpaceDN w:val="0"/>
        <w:adjustRightInd w:val="0"/>
        <w:rPr>
          <w:color w:val="000000"/>
          <w:szCs w:val="28"/>
        </w:rPr>
      </w:pPr>
      <w:r w:rsidRPr="00E245B2">
        <w:rPr>
          <w:color w:val="000000"/>
          <w:szCs w:val="28"/>
        </w:rPr>
        <w:t>и</w:t>
      </w:r>
      <w:r w:rsidR="00D71849" w:rsidRPr="00E245B2">
        <w:rPr>
          <w:color w:val="000000"/>
          <w:szCs w:val="28"/>
        </w:rPr>
        <w:t>нве</w:t>
      </w:r>
      <w:r w:rsidRPr="00E245B2">
        <w:rPr>
          <w:color w:val="000000"/>
          <w:szCs w:val="28"/>
        </w:rPr>
        <w:t>стиционной привлекательности.</w:t>
      </w:r>
    </w:p>
    <w:p w:rsidR="00D71849" w:rsidRPr="00E245B2" w:rsidRDefault="00321F71" w:rsidP="003142CE">
      <w:pPr>
        <w:tabs>
          <w:tab w:val="left" w:pos="993"/>
        </w:tabs>
        <w:spacing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>Т</w:t>
      </w:r>
      <w:r w:rsidR="00D71849" w:rsidRPr="00E245B2">
        <w:rPr>
          <w:color w:val="000000"/>
          <w:szCs w:val="28"/>
        </w:rPr>
        <w:t xml:space="preserve">ак как именно </w:t>
      </w:r>
      <w:r w:rsidR="00D63330" w:rsidRPr="00E245B2">
        <w:rPr>
          <w:color w:val="000000"/>
          <w:szCs w:val="28"/>
        </w:rPr>
        <w:t>«</w:t>
      </w:r>
      <w:r w:rsidR="00D71849" w:rsidRPr="00E245B2">
        <w:rPr>
          <w:color w:val="000000"/>
          <w:szCs w:val="28"/>
        </w:rPr>
        <w:t>люди</w:t>
      </w:r>
      <w:r w:rsidR="00D63330" w:rsidRPr="00E245B2">
        <w:rPr>
          <w:color w:val="000000"/>
          <w:szCs w:val="28"/>
        </w:rPr>
        <w:t>»</w:t>
      </w:r>
      <w:r w:rsidR="00D71849" w:rsidRPr="00E245B2">
        <w:rPr>
          <w:color w:val="000000"/>
          <w:szCs w:val="28"/>
        </w:rPr>
        <w:t xml:space="preserve"> (трудовой потенциал), качество их жизни</w:t>
      </w:r>
      <w:r w:rsidR="00590562" w:rsidRPr="00E245B2">
        <w:rPr>
          <w:color w:val="000000"/>
          <w:szCs w:val="28"/>
        </w:rPr>
        <w:t xml:space="preserve">                        </w:t>
      </w:r>
      <w:r w:rsidR="00D71849" w:rsidRPr="00E245B2">
        <w:rPr>
          <w:color w:val="000000"/>
          <w:szCs w:val="28"/>
        </w:rPr>
        <w:t xml:space="preserve"> и </w:t>
      </w:r>
      <w:r w:rsidR="00D63330" w:rsidRPr="00E245B2">
        <w:rPr>
          <w:color w:val="000000"/>
          <w:szCs w:val="28"/>
        </w:rPr>
        <w:t>«</w:t>
      </w:r>
      <w:r w:rsidR="00D71849" w:rsidRPr="00E245B2">
        <w:rPr>
          <w:color w:val="000000"/>
          <w:szCs w:val="28"/>
        </w:rPr>
        <w:t>деньги</w:t>
      </w:r>
      <w:r w:rsidR="00D63330" w:rsidRPr="00E245B2">
        <w:rPr>
          <w:color w:val="000000"/>
          <w:szCs w:val="28"/>
        </w:rPr>
        <w:t>»</w:t>
      </w:r>
      <w:r w:rsidR="00D71849" w:rsidRPr="00E245B2">
        <w:rPr>
          <w:color w:val="000000"/>
          <w:szCs w:val="28"/>
        </w:rPr>
        <w:t xml:space="preserve"> (инвестиции) являются важнейшими драйверами</w:t>
      </w:r>
      <w:r w:rsidR="00590562" w:rsidRPr="00E245B2">
        <w:rPr>
          <w:color w:val="000000"/>
          <w:szCs w:val="28"/>
        </w:rPr>
        <w:t xml:space="preserve">                                 </w:t>
      </w:r>
      <w:r w:rsidR="00D71849" w:rsidRPr="00E245B2">
        <w:rPr>
          <w:color w:val="000000"/>
          <w:szCs w:val="28"/>
        </w:rPr>
        <w:t xml:space="preserve"> социально-экономического развития любой территории и находятся друг</w:t>
      </w:r>
      <w:r w:rsidR="003142CE" w:rsidRPr="00E245B2">
        <w:rPr>
          <w:color w:val="000000"/>
          <w:szCs w:val="28"/>
        </w:rPr>
        <w:t xml:space="preserve"> </w:t>
      </w:r>
      <w:r w:rsidR="00590562" w:rsidRPr="00E245B2">
        <w:rPr>
          <w:color w:val="000000"/>
          <w:szCs w:val="28"/>
        </w:rPr>
        <w:t xml:space="preserve">                       </w:t>
      </w:r>
      <w:r w:rsidR="003142CE" w:rsidRPr="00E245B2">
        <w:rPr>
          <w:color w:val="000000"/>
          <w:szCs w:val="28"/>
        </w:rPr>
        <w:t>от друга в прямой зависимости.</w:t>
      </w:r>
    </w:p>
    <w:p w:rsidR="00D71849" w:rsidRPr="00E245B2" w:rsidRDefault="00D71849" w:rsidP="00321F71">
      <w:pPr>
        <w:spacing w:before="240" w:after="240" w:line="360" w:lineRule="auto"/>
        <w:rPr>
          <w:rFonts w:eastAsia="MS Mincho"/>
          <w:szCs w:val="28"/>
        </w:rPr>
      </w:pPr>
      <w:r w:rsidRPr="00E245B2">
        <w:rPr>
          <w:rFonts w:eastAsia="MS Mincho"/>
          <w:szCs w:val="28"/>
        </w:rPr>
        <w:t>2.</w:t>
      </w:r>
      <w:r w:rsidR="00D1178D" w:rsidRPr="00E245B2">
        <w:rPr>
          <w:rFonts w:eastAsia="MS Mincho"/>
          <w:szCs w:val="28"/>
        </w:rPr>
        <w:t>2</w:t>
      </w:r>
      <w:r w:rsidR="009426A2" w:rsidRPr="00E245B2">
        <w:rPr>
          <w:rFonts w:eastAsia="MS Mincho"/>
          <w:szCs w:val="28"/>
        </w:rPr>
        <w:t>.</w:t>
      </w:r>
      <w:r w:rsidR="00FA172F" w:rsidRPr="00E245B2">
        <w:rPr>
          <w:rFonts w:eastAsia="MS Mincho"/>
          <w:szCs w:val="28"/>
        </w:rPr>
        <w:t>3</w:t>
      </w:r>
      <w:r w:rsidRPr="00E245B2">
        <w:rPr>
          <w:rFonts w:eastAsia="MS Mincho"/>
          <w:szCs w:val="28"/>
        </w:rPr>
        <w:t xml:space="preserve"> Сравнительный анализ соц</w:t>
      </w:r>
      <w:r w:rsidR="0013414F" w:rsidRPr="00E245B2">
        <w:rPr>
          <w:rFonts w:eastAsia="MS Mincho"/>
          <w:szCs w:val="28"/>
        </w:rPr>
        <w:t>иально-экономического положения</w:t>
      </w:r>
    </w:p>
    <w:p w:rsidR="00D71849" w:rsidRPr="00E245B2" w:rsidRDefault="00FA172F" w:rsidP="00321F71">
      <w:pPr>
        <w:spacing w:before="240" w:after="240" w:line="360" w:lineRule="auto"/>
        <w:ind w:firstLine="708"/>
        <w:rPr>
          <w:rFonts w:eastAsia="MS Mincho"/>
          <w:szCs w:val="28"/>
        </w:rPr>
      </w:pPr>
      <w:r w:rsidRPr="00E245B2">
        <w:rPr>
          <w:rFonts w:eastAsia="MS Mincho"/>
          <w:szCs w:val="28"/>
        </w:rPr>
        <w:t>2.</w:t>
      </w:r>
      <w:r w:rsidR="00D1178D" w:rsidRPr="00E245B2">
        <w:rPr>
          <w:rFonts w:eastAsia="MS Mincho"/>
          <w:szCs w:val="28"/>
        </w:rPr>
        <w:t>2</w:t>
      </w:r>
      <w:r w:rsidR="009426A2" w:rsidRPr="00E245B2">
        <w:rPr>
          <w:rFonts w:eastAsia="MS Mincho"/>
          <w:szCs w:val="28"/>
        </w:rPr>
        <w:t>.</w:t>
      </w:r>
      <w:r w:rsidRPr="00E245B2">
        <w:rPr>
          <w:rFonts w:eastAsia="MS Mincho"/>
          <w:szCs w:val="28"/>
        </w:rPr>
        <w:t>3</w:t>
      </w:r>
      <w:r w:rsidR="00D71849" w:rsidRPr="00E245B2">
        <w:rPr>
          <w:rFonts w:eastAsia="MS Mincho"/>
          <w:szCs w:val="28"/>
        </w:rPr>
        <w:t>.1 Качество жизни населения</w:t>
      </w:r>
    </w:p>
    <w:p w:rsidR="00D71849" w:rsidRPr="00E245B2" w:rsidRDefault="00D63330" w:rsidP="00D71849">
      <w:pPr>
        <w:spacing w:line="360" w:lineRule="auto"/>
        <w:ind w:firstLine="708"/>
        <w:rPr>
          <w:rFonts w:eastAsia="MS Mincho"/>
          <w:szCs w:val="28"/>
        </w:rPr>
      </w:pPr>
      <w:r w:rsidRPr="00E245B2">
        <w:rPr>
          <w:rFonts w:eastAsia="MS Mincho"/>
          <w:szCs w:val="28"/>
        </w:rPr>
        <w:t>«</w:t>
      </w:r>
      <w:r w:rsidR="00D71849" w:rsidRPr="00E245B2">
        <w:rPr>
          <w:rFonts w:eastAsia="MS Mincho"/>
          <w:szCs w:val="28"/>
        </w:rPr>
        <w:t xml:space="preserve">Качество жизни </w:t>
      </w:r>
      <w:r w:rsidR="00B73AB0">
        <w:rPr>
          <w:rFonts w:eastAsia="MS Mincho"/>
          <w:szCs w:val="28"/>
        </w:rPr>
        <w:t>–</w:t>
      </w:r>
      <w:r w:rsidR="00D71849" w:rsidRPr="00E245B2">
        <w:rPr>
          <w:rFonts w:eastAsia="MS Mincho"/>
          <w:szCs w:val="28"/>
        </w:rPr>
        <w:t xml:space="preserve"> это системное понятие, определяемое единством его компонентов: самого человека как биологического и духовного существа, его жизнедеятельности и условий, в которых она протекает. Отсюда следует,</w:t>
      </w:r>
      <w:r w:rsidR="005E5A33" w:rsidRPr="00E245B2">
        <w:rPr>
          <w:rFonts w:eastAsia="MS Mincho"/>
          <w:szCs w:val="28"/>
        </w:rPr>
        <w:t xml:space="preserve"> </w:t>
      </w:r>
      <w:r w:rsidR="00D71849" w:rsidRPr="00E245B2">
        <w:rPr>
          <w:rFonts w:eastAsia="MS Mincho"/>
          <w:szCs w:val="28"/>
        </w:rPr>
        <w:t>что номенклатура показателей качества жизни должна включать как объективные характеристик</w:t>
      </w:r>
      <w:r w:rsidR="005E5A33" w:rsidRPr="00E245B2">
        <w:rPr>
          <w:rFonts w:eastAsia="MS Mincho"/>
          <w:szCs w:val="28"/>
        </w:rPr>
        <w:t xml:space="preserve">и самого человека (или социума), </w:t>
      </w:r>
      <w:r w:rsidR="00D71849" w:rsidRPr="00E245B2">
        <w:rPr>
          <w:rFonts w:eastAsia="MS Mincho"/>
          <w:szCs w:val="28"/>
        </w:rPr>
        <w:t>его жизнедеятельности</w:t>
      </w:r>
      <w:r w:rsidR="00590562" w:rsidRPr="00E245B2">
        <w:rPr>
          <w:rFonts w:eastAsia="MS Mincho"/>
          <w:szCs w:val="28"/>
        </w:rPr>
        <w:t xml:space="preserve"> </w:t>
      </w:r>
      <w:r w:rsidR="00D71849" w:rsidRPr="00E245B2">
        <w:rPr>
          <w:rFonts w:eastAsia="MS Mincho"/>
          <w:szCs w:val="28"/>
        </w:rPr>
        <w:t>и условий жизни, так и субъективные оценочные характеристики, отражающие отношение субъекта к реалиям его жизни</w:t>
      </w:r>
      <w:r w:rsidRPr="00E245B2">
        <w:rPr>
          <w:rFonts w:eastAsia="MS Mincho"/>
          <w:szCs w:val="28"/>
        </w:rPr>
        <w:t>»</w:t>
      </w:r>
      <w:r w:rsidR="00D71849" w:rsidRPr="00E245B2">
        <w:rPr>
          <w:rFonts w:eastAsia="MS Mincho"/>
          <w:szCs w:val="28"/>
        </w:rPr>
        <w:t xml:space="preserve"> [</w:t>
      </w:r>
      <w:r w:rsidR="00533E06" w:rsidRPr="00E245B2">
        <w:rPr>
          <w:rFonts w:eastAsia="MS Mincho"/>
          <w:szCs w:val="28"/>
        </w:rPr>
        <w:t>20</w:t>
      </w:r>
      <w:r w:rsidR="00D71849" w:rsidRPr="00E245B2">
        <w:rPr>
          <w:rFonts w:eastAsia="MS Mincho"/>
          <w:szCs w:val="28"/>
        </w:rPr>
        <w:t>, с. 6].</w:t>
      </w:r>
    </w:p>
    <w:p w:rsidR="00D71849" w:rsidRPr="00E245B2" w:rsidRDefault="00D71849" w:rsidP="00E85B9C">
      <w:pPr>
        <w:spacing w:line="360" w:lineRule="auto"/>
        <w:ind w:firstLine="708"/>
        <w:rPr>
          <w:rFonts w:eastAsia="MS Mincho"/>
          <w:szCs w:val="28"/>
        </w:rPr>
      </w:pPr>
      <w:r w:rsidRPr="00E245B2">
        <w:rPr>
          <w:rFonts w:eastAsia="MS Mincho"/>
          <w:szCs w:val="28"/>
        </w:rPr>
        <w:t xml:space="preserve">Поэтому качество жизни определяется, прежде всего: первым фактором </w:t>
      </w:r>
      <w:r w:rsidRPr="00E245B2">
        <w:rPr>
          <w:color w:val="000000"/>
          <w:szCs w:val="28"/>
        </w:rPr>
        <w:t>–</w:t>
      </w:r>
      <w:r w:rsidRPr="00E245B2">
        <w:rPr>
          <w:rFonts w:eastAsia="MS Mincho"/>
          <w:szCs w:val="28"/>
        </w:rPr>
        <w:t xml:space="preserve">    присущими определённому человеку (или социуму) внутренними возможностями осуществлять жизненные процессы </w:t>
      </w:r>
      <w:r w:rsidRPr="00E245B2">
        <w:rPr>
          <w:color w:val="000000"/>
          <w:szCs w:val="28"/>
        </w:rPr>
        <w:t>–</w:t>
      </w:r>
      <w:r w:rsidRPr="00E245B2">
        <w:rPr>
          <w:rFonts w:eastAsia="MS Mincho"/>
          <w:szCs w:val="28"/>
        </w:rPr>
        <w:t xml:space="preserve"> жизненным потенциалом. Вторым фактором качества жизни являются процессуально-результативные характеристики жизнедеятельности по отношению к имеющимся у людей потребностям, интересам, ценностям и целям. Третьим фактором качества жизни </w:t>
      </w:r>
      <w:r w:rsidRPr="00E245B2">
        <w:rPr>
          <w:rFonts w:eastAsia="MS Mincho"/>
          <w:szCs w:val="28"/>
        </w:rPr>
        <w:lastRenderedPageBreak/>
        <w:t>в</w:t>
      </w:r>
      <w:r w:rsidR="00E85B9C" w:rsidRPr="00E245B2">
        <w:rPr>
          <w:rFonts w:eastAsia="MS Mincho"/>
          <w:szCs w:val="28"/>
        </w:rPr>
        <w:t>ыступают внешние возможности, то есть</w:t>
      </w:r>
      <w:r w:rsidRPr="00E245B2">
        <w:rPr>
          <w:rFonts w:eastAsia="MS Mincho"/>
          <w:szCs w:val="28"/>
        </w:rPr>
        <w:t xml:space="preserve"> свойства окружающих сред, объектов </w:t>
      </w:r>
      <w:r w:rsidR="00590562" w:rsidRPr="00E245B2">
        <w:rPr>
          <w:rFonts w:eastAsia="MS Mincho"/>
          <w:szCs w:val="28"/>
        </w:rPr>
        <w:t xml:space="preserve">                  </w:t>
      </w:r>
      <w:r w:rsidRPr="00E245B2">
        <w:rPr>
          <w:rFonts w:eastAsia="MS Mincho"/>
          <w:szCs w:val="28"/>
        </w:rPr>
        <w:t xml:space="preserve">и субъектов. Они должны быть такими, чтобы жизненные функции первой направленности могли осуществляться безусловно, а функции второй направленности имели бы значимую вероятность достижения целей для людей, которые хотят это сделать и готовы приложить для этого необходимые </w:t>
      </w:r>
      <w:r w:rsidR="00590562" w:rsidRPr="00E245B2">
        <w:rPr>
          <w:rFonts w:eastAsia="MS Mincho"/>
          <w:szCs w:val="28"/>
        </w:rPr>
        <w:t xml:space="preserve">                     </w:t>
      </w:r>
      <w:r w:rsidRPr="00E245B2">
        <w:rPr>
          <w:rFonts w:eastAsia="MS Mincho"/>
          <w:szCs w:val="28"/>
        </w:rPr>
        <w:t>усилия [</w:t>
      </w:r>
      <w:r w:rsidR="00F313D8">
        <w:rPr>
          <w:rFonts w:eastAsia="MS Mincho"/>
          <w:szCs w:val="28"/>
        </w:rPr>
        <w:t>23</w:t>
      </w:r>
      <w:r w:rsidRPr="00E245B2">
        <w:rPr>
          <w:rFonts w:eastAsia="MS Mincho"/>
          <w:szCs w:val="28"/>
        </w:rPr>
        <w:t>].</w:t>
      </w:r>
    </w:p>
    <w:p w:rsidR="00D71849" w:rsidRPr="00E245B2" w:rsidRDefault="00D71849" w:rsidP="00D71849">
      <w:pPr>
        <w:tabs>
          <w:tab w:val="left" w:pos="564"/>
        </w:tabs>
        <w:spacing w:line="360" w:lineRule="auto"/>
        <w:rPr>
          <w:color w:val="000000"/>
          <w:szCs w:val="28"/>
        </w:rPr>
      </w:pPr>
      <w:r w:rsidRPr="00E245B2">
        <w:rPr>
          <w:szCs w:val="28"/>
        </w:rPr>
        <w:t>В 2015 году Институтом экономических проблем Г.П. Лузина был проведен телефонный опрос населения, проживающего в Арктической з</w:t>
      </w:r>
      <w:r w:rsidR="00E85B9C" w:rsidRPr="00E245B2">
        <w:rPr>
          <w:szCs w:val="28"/>
        </w:rPr>
        <w:t>оне РФ, к которой относится и муниципальное образование</w:t>
      </w:r>
      <w:r w:rsidRPr="00E245B2">
        <w:rPr>
          <w:szCs w:val="28"/>
        </w:rPr>
        <w:t xml:space="preserve"> </w:t>
      </w:r>
      <w:r w:rsidR="00D63330" w:rsidRPr="00E245B2">
        <w:rPr>
          <w:szCs w:val="28"/>
        </w:rPr>
        <w:t>«</w:t>
      </w:r>
      <w:r w:rsidRPr="00E245B2">
        <w:rPr>
          <w:szCs w:val="28"/>
        </w:rPr>
        <w:t>Онежский муниципальный район</w:t>
      </w:r>
      <w:r w:rsidR="00D63330" w:rsidRPr="00E245B2">
        <w:rPr>
          <w:szCs w:val="28"/>
        </w:rPr>
        <w:t>»</w:t>
      </w:r>
      <w:r w:rsidRPr="00E245B2">
        <w:rPr>
          <w:szCs w:val="28"/>
        </w:rPr>
        <w:t>, целью которого было определение результативности государственной социальной политики через представления жителей о степени удовлетворенности их основных социальных потребностей.</w:t>
      </w:r>
    </w:p>
    <w:p w:rsidR="00D71849" w:rsidRPr="00E245B2" w:rsidRDefault="00D71849" w:rsidP="00D71849">
      <w:pPr>
        <w:tabs>
          <w:tab w:val="left" w:pos="564"/>
        </w:tabs>
        <w:spacing w:line="360" w:lineRule="auto"/>
        <w:rPr>
          <w:szCs w:val="28"/>
        </w:rPr>
      </w:pPr>
      <w:r w:rsidRPr="00E245B2">
        <w:rPr>
          <w:szCs w:val="28"/>
        </w:rPr>
        <w:t>На вопрос об отношении к месту проживания примерно 35 % населения ответили, что довольны, примерно 20 % населения привыкла жить в этих суровых условиях (из них 40 % – пожилые люди), и, наконец, почти 40 % ответивших, заявили о желании уехать, указывая на дискомфорт проживания (суровый климат, слаборазвитая инфраструктура), сложности</w:t>
      </w:r>
      <w:r w:rsidR="00590562" w:rsidRPr="00E245B2">
        <w:rPr>
          <w:szCs w:val="28"/>
        </w:rPr>
        <w:t xml:space="preserve">                                                   </w:t>
      </w:r>
      <w:r w:rsidRPr="00E245B2">
        <w:rPr>
          <w:szCs w:val="28"/>
        </w:rPr>
        <w:t xml:space="preserve"> с трудоустройством, низкий уровень материального достатка, желание в</w:t>
      </w:r>
      <w:r w:rsidR="005E5A33" w:rsidRPr="00E245B2">
        <w:rPr>
          <w:szCs w:val="28"/>
        </w:rPr>
        <w:t>ернуться</w:t>
      </w:r>
      <w:r w:rsidRPr="00E245B2">
        <w:rPr>
          <w:szCs w:val="28"/>
        </w:rPr>
        <w:t xml:space="preserve"> на малую родину и это, в основном, люди трудоспособного возраста,</w:t>
      </w:r>
    </w:p>
    <w:p w:rsidR="00D71849" w:rsidRPr="00E245B2" w:rsidRDefault="00D71849" w:rsidP="00EF2402">
      <w:pPr>
        <w:tabs>
          <w:tab w:val="left" w:pos="564"/>
        </w:tabs>
        <w:spacing w:after="240" w:line="360" w:lineRule="auto"/>
        <w:rPr>
          <w:szCs w:val="28"/>
        </w:rPr>
      </w:pPr>
      <w:r w:rsidRPr="00E245B2">
        <w:rPr>
          <w:szCs w:val="28"/>
        </w:rPr>
        <w:t xml:space="preserve">Перед исследователями стояла задача – выявить самые острые проблемы, влияющие на </w:t>
      </w:r>
      <w:r w:rsidR="005E5A33" w:rsidRPr="00E245B2">
        <w:rPr>
          <w:szCs w:val="28"/>
        </w:rPr>
        <w:t>качество проживания в регионе (р</w:t>
      </w:r>
      <w:r w:rsidRPr="00E245B2">
        <w:rPr>
          <w:szCs w:val="28"/>
        </w:rPr>
        <w:t>исунок 1)</w:t>
      </w:r>
      <w:r w:rsidR="00321F71" w:rsidRPr="00E245B2">
        <w:rPr>
          <w:szCs w:val="28"/>
        </w:rPr>
        <w:t xml:space="preserve"> [</w:t>
      </w:r>
      <w:r w:rsidR="00F313D8">
        <w:rPr>
          <w:szCs w:val="28"/>
        </w:rPr>
        <w:t>57</w:t>
      </w:r>
      <w:r w:rsidRPr="00E245B2">
        <w:rPr>
          <w:szCs w:val="28"/>
        </w:rPr>
        <w:t>].</w:t>
      </w:r>
    </w:p>
    <w:p w:rsidR="00820E20" w:rsidRPr="00E245B2" w:rsidRDefault="00F34E25" w:rsidP="002820E9">
      <w:pPr>
        <w:keepNext/>
        <w:tabs>
          <w:tab w:val="left" w:pos="564"/>
        </w:tabs>
        <w:spacing w:before="240" w:after="120" w:line="360" w:lineRule="auto"/>
        <w:ind w:firstLine="0"/>
        <w:jc w:val="center"/>
      </w:pPr>
      <w:r w:rsidRPr="00E245B2">
        <w:rPr>
          <w:noProof/>
          <w:szCs w:val="28"/>
        </w:rPr>
        <w:drawing>
          <wp:inline distT="0" distB="0" distL="0" distR="0">
            <wp:extent cx="6061710" cy="1756410"/>
            <wp:effectExtent l="0" t="0" r="15240" b="1524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95123" w:rsidRPr="00E245B2" w:rsidRDefault="00820E20" w:rsidP="00503F6B">
      <w:pPr>
        <w:tabs>
          <w:tab w:val="left" w:pos="564"/>
          <w:tab w:val="left" w:pos="993"/>
        </w:tabs>
        <w:spacing w:before="120"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iCs/>
          <w:szCs w:val="28"/>
        </w:rPr>
        <w:t xml:space="preserve">Рисунок 1 </w:t>
      </w:r>
      <w:r w:rsidR="00734FB0" w:rsidRPr="00E245B2">
        <w:rPr>
          <w:szCs w:val="28"/>
        </w:rPr>
        <w:t>–</w:t>
      </w:r>
      <w:r w:rsidRPr="00E245B2">
        <w:rPr>
          <w:rFonts w:eastAsiaTheme="minorEastAsia"/>
          <w:iCs/>
          <w:szCs w:val="28"/>
        </w:rPr>
        <w:t xml:space="preserve"> Рейтинг наиболее острых проблем в Арктической зоне</w:t>
      </w:r>
      <w:r w:rsidR="005E5A33" w:rsidRPr="00E245B2">
        <w:rPr>
          <w:rFonts w:eastAsiaTheme="minorEastAsia"/>
          <w:iCs/>
          <w:szCs w:val="28"/>
        </w:rPr>
        <w:t xml:space="preserve">                              </w:t>
      </w:r>
      <w:r w:rsidRPr="00E245B2">
        <w:rPr>
          <w:rFonts w:eastAsiaTheme="minorEastAsia"/>
          <w:iCs/>
          <w:szCs w:val="28"/>
        </w:rPr>
        <w:t>по рез</w:t>
      </w:r>
      <w:r w:rsidR="005E5A33" w:rsidRPr="00E245B2">
        <w:rPr>
          <w:rFonts w:eastAsiaTheme="minorEastAsia"/>
          <w:iCs/>
          <w:szCs w:val="28"/>
        </w:rPr>
        <w:t>ультатам социологического опроса 2015 года</w:t>
      </w:r>
      <w:r w:rsidR="00695123" w:rsidRPr="00E245B2">
        <w:rPr>
          <w:rFonts w:eastAsiaTheme="minorEastAsia"/>
          <w:iCs/>
          <w:szCs w:val="28"/>
        </w:rPr>
        <w:t>, %</w:t>
      </w:r>
    </w:p>
    <w:p w:rsidR="00D71849" w:rsidRPr="00A71CB8" w:rsidRDefault="00695123" w:rsidP="00A71CB8">
      <w:pPr>
        <w:tabs>
          <w:tab w:val="left" w:pos="564"/>
          <w:tab w:val="left" w:pos="993"/>
        </w:tabs>
        <w:spacing w:line="360" w:lineRule="auto"/>
        <w:rPr>
          <w:szCs w:val="28"/>
        </w:rPr>
      </w:pPr>
      <w:r w:rsidRPr="00E245B2">
        <w:rPr>
          <w:rFonts w:eastAsiaTheme="minorEastAsia"/>
          <w:iCs/>
          <w:szCs w:val="28"/>
        </w:rPr>
        <w:lastRenderedPageBreak/>
        <w:t>В</w:t>
      </w:r>
      <w:r w:rsidR="00D71849" w:rsidRPr="00E245B2">
        <w:rPr>
          <w:szCs w:val="28"/>
        </w:rPr>
        <w:t xml:space="preserve"> результате опроса была выявлена комплексная неудовлетво</w:t>
      </w:r>
      <w:r w:rsidR="00D661E1">
        <w:rPr>
          <w:szCs w:val="28"/>
        </w:rPr>
        <w:t>ренность</w:t>
      </w:r>
      <w:r w:rsidR="00A71CB8">
        <w:rPr>
          <w:szCs w:val="28"/>
        </w:rPr>
        <w:t xml:space="preserve"> </w:t>
      </w:r>
      <w:r w:rsidR="00D71849" w:rsidRPr="00E245B2">
        <w:rPr>
          <w:szCs w:val="28"/>
        </w:rPr>
        <w:t xml:space="preserve">качеством жизни, что подтверждается </w:t>
      </w:r>
      <w:r w:rsidR="00D63330" w:rsidRPr="00E245B2">
        <w:rPr>
          <w:szCs w:val="28"/>
        </w:rPr>
        <w:t>«</w:t>
      </w:r>
      <w:r w:rsidR="002122C5" w:rsidRPr="00E245B2">
        <w:rPr>
          <w:szCs w:val="28"/>
        </w:rPr>
        <w:t>Рейтингом р</w:t>
      </w:r>
      <w:r w:rsidR="00D71849" w:rsidRPr="00E245B2">
        <w:rPr>
          <w:szCs w:val="28"/>
        </w:rPr>
        <w:t xml:space="preserve">оссийских регионов </w:t>
      </w:r>
      <w:r w:rsidR="002122C5" w:rsidRPr="00E245B2">
        <w:rPr>
          <w:szCs w:val="28"/>
        </w:rPr>
        <w:t xml:space="preserve">                  </w:t>
      </w:r>
      <w:r w:rsidR="00D71849" w:rsidRPr="00E245B2">
        <w:rPr>
          <w:szCs w:val="28"/>
        </w:rPr>
        <w:t>по качест</w:t>
      </w:r>
      <w:r w:rsidR="00734FB0" w:rsidRPr="00E245B2">
        <w:rPr>
          <w:szCs w:val="28"/>
        </w:rPr>
        <w:t>ву жизни</w:t>
      </w:r>
      <w:r w:rsidR="00D63330" w:rsidRPr="00E245B2">
        <w:rPr>
          <w:szCs w:val="28"/>
        </w:rPr>
        <w:t>»</w:t>
      </w:r>
      <w:r w:rsidR="00734F2E" w:rsidRPr="00E245B2">
        <w:rPr>
          <w:szCs w:val="28"/>
        </w:rPr>
        <w:t xml:space="preserve"> (т</w:t>
      </w:r>
      <w:r w:rsidR="00734FB0" w:rsidRPr="00E245B2">
        <w:rPr>
          <w:szCs w:val="28"/>
        </w:rPr>
        <w:t>аблица 5</w:t>
      </w:r>
      <w:r w:rsidR="00FA172F" w:rsidRPr="00E245B2">
        <w:rPr>
          <w:szCs w:val="28"/>
        </w:rPr>
        <w:t>)</w:t>
      </w:r>
      <w:r w:rsidR="001224BA" w:rsidRPr="00E245B2">
        <w:rPr>
          <w:szCs w:val="28"/>
        </w:rPr>
        <w:t xml:space="preserve"> </w:t>
      </w:r>
      <w:r w:rsidR="00F313D8" w:rsidRPr="00F313D8">
        <w:rPr>
          <w:szCs w:val="28"/>
        </w:rPr>
        <w:t>[68]</w:t>
      </w:r>
      <w:r w:rsidR="00F313D8">
        <w:rPr>
          <w:szCs w:val="28"/>
        </w:rPr>
        <w:t>.</w:t>
      </w:r>
    </w:p>
    <w:tbl>
      <w:tblPr>
        <w:tblStyle w:val="aa"/>
        <w:tblW w:w="9503" w:type="dxa"/>
        <w:tblInd w:w="-5" w:type="dxa"/>
        <w:tblLook w:val="04A0" w:firstRow="1" w:lastRow="0" w:firstColumn="1" w:lastColumn="0" w:noHBand="0" w:noVBand="1"/>
      </w:tblPr>
      <w:tblGrid>
        <w:gridCol w:w="4227"/>
        <w:gridCol w:w="2582"/>
        <w:gridCol w:w="2694"/>
      </w:tblGrid>
      <w:tr w:rsidR="007F2C90" w:rsidRPr="00E245B2" w:rsidTr="0020422E">
        <w:tc>
          <w:tcPr>
            <w:tcW w:w="95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2C90" w:rsidRPr="00E245B2" w:rsidRDefault="007F2C90" w:rsidP="002820E9">
            <w:pPr>
              <w:spacing w:line="240" w:lineRule="auto"/>
              <w:ind w:right="-141" w:hanging="105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Cs w:val="28"/>
              </w:rPr>
              <w:t xml:space="preserve">Таблица 5 </w:t>
            </w:r>
            <w:r w:rsidRPr="00E245B2">
              <w:rPr>
                <w:szCs w:val="28"/>
              </w:rPr>
              <w:t>–</w:t>
            </w:r>
            <w:r w:rsidRPr="00E245B2">
              <w:rPr>
                <w:color w:val="000000"/>
                <w:szCs w:val="28"/>
              </w:rPr>
              <w:t xml:space="preserve"> Рейтинг регионов по качеству жизни</w:t>
            </w:r>
          </w:p>
        </w:tc>
      </w:tr>
      <w:tr w:rsidR="007F2C90" w:rsidRPr="00E245B2" w:rsidTr="0020422E">
        <w:tc>
          <w:tcPr>
            <w:tcW w:w="4227" w:type="dxa"/>
            <w:tcBorders>
              <w:top w:val="single" w:sz="4" w:space="0" w:color="auto"/>
            </w:tcBorders>
          </w:tcPr>
          <w:p w:rsidR="007F2C90" w:rsidRPr="00E245B2" w:rsidRDefault="0020422E" w:rsidP="002820E9">
            <w:pPr>
              <w:spacing w:line="240" w:lineRule="auto"/>
              <w:ind w:right="-14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Субъект Российской Федерации</w:t>
            </w:r>
          </w:p>
        </w:tc>
        <w:tc>
          <w:tcPr>
            <w:tcW w:w="2582" w:type="dxa"/>
            <w:tcBorders>
              <w:top w:val="single" w:sz="4" w:space="0" w:color="auto"/>
            </w:tcBorders>
          </w:tcPr>
          <w:p w:rsidR="007F2C90" w:rsidRPr="00E245B2" w:rsidRDefault="007F2C90" w:rsidP="002820E9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Позиция в рейтинге 2017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7F2C90" w:rsidRPr="00E245B2" w:rsidRDefault="007F2C90" w:rsidP="002820E9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Позиция в рейтинге 2016</w:t>
            </w:r>
          </w:p>
        </w:tc>
      </w:tr>
      <w:tr w:rsidR="007F2C90" w:rsidRPr="00E245B2" w:rsidTr="0020422E">
        <w:tc>
          <w:tcPr>
            <w:tcW w:w="4227" w:type="dxa"/>
            <w:vAlign w:val="center"/>
          </w:tcPr>
          <w:p w:rsidR="007F2C90" w:rsidRPr="00E245B2" w:rsidRDefault="007F2C90" w:rsidP="002820E9">
            <w:pPr>
              <w:spacing w:line="240" w:lineRule="auto"/>
              <w:ind w:right="-141" w:firstLine="0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Мурманская область</w:t>
            </w:r>
          </w:p>
        </w:tc>
        <w:tc>
          <w:tcPr>
            <w:tcW w:w="2582" w:type="dxa"/>
            <w:vAlign w:val="center"/>
          </w:tcPr>
          <w:p w:rsidR="007F2C90" w:rsidRPr="00E245B2" w:rsidRDefault="007F2C90" w:rsidP="002820E9">
            <w:pPr>
              <w:spacing w:line="240" w:lineRule="auto"/>
              <w:ind w:left="-81" w:right="-14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42</w:t>
            </w:r>
          </w:p>
        </w:tc>
        <w:tc>
          <w:tcPr>
            <w:tcW w:w="2694" w:type="dxa"/>
            <w:vAlign w:val="center"/>
          </w:tcPr>
          <w:p w:rsidR="007F2C90" w:rsidRPr="00E245B2" w:rsidRDefault="007F2C90" w:rsidP="002820E9">
            <w:pPr>
              <w:spacing w:line="240" w:lineRule="auto"/>
              <w:ind w:left="-81" w:right="-14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48</w:t>
            </w:r>
          </w:p>
        </w:tc>
      </w:tr>
      <w:tr w:rsidR="007F2C90" w:rsidRPr="00E245B2" w:rsidTr="00862DE6">
        <w:trPr>
          <w:trHeight w:val="70"/>
        </w:trPr>
        <w:tc>
          <w:tcPr>
            <w:tcW w:w="4227" w:type="dxa"/>
            <w:vAlign w:val="center"/>
          </w:tcPr>
          <w:p w:rsidR="007F2C90" w:rsidRPr="00E245B2" w:rsidRDefault="007F2C90" w:rsidP="002820E9">
            <w:pPr>
              <w:spacing w:line="240" w:lineRule="auto"/>
              <w:ind w:right="-141" w:firstLine="0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Республика Карелия</w:t>
            </w:r>
          </w:p>
        </w:tc>
        <w:tc>
          <w:tcPr>
            <w:tcW w:w="2582" w:type="dxa"/>
            <w:vAlign w:val="center"/>
          </w:tcPr>
          <w:p w:rsidR="007F2C90" w:rsidRPr="00E245B2" w:rsidRDefault="007F2C90" w:rsidP="002820E9">
            <w:pPr>
              <w:spacing w:line="240" w:lineRule="auto"/>
              <w:ind w:left="-81" w:right="-14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70</w:t>
            </w:r>
          </w:p>
        </w:tc>
        <w:tc>
          <w:tcPr>
            <w:tcW w:w="2694" w:type="dxa"/>
            <w:vAlign w:val="center"/>
          </w:tcPr>
          <w:p w:rsidR="007F2C90" w:rsidRPr="00E245B2" w:rsidRDefault="007F2C90" w:rsidP="002820E9">
            <w:pPr>
              <w:spacing w:line="240" w:lineRule="auto"/>
              <w:ind w:left="-81" w:right="-14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70</w:t>
            </w:r>
          </w:p>
        </w:tc>
      </w:tr>
      <w:tr w:rsidR="007F2C90" w:rsidRPr="00E245B2" w:rsidTr="009C4DB6">
        <w:trPr>
          <w:trHeight w:val="214"/>
        </w:trPr>
        <w:tc>
          <w:tcPr>
            <w:tcW w:w="4227" w:type="dxa"/>
            <w:vAlign w:val="center"/>
          </w:tcPr>
          <w:p w:rsidR="007F2C90" w:rsidRPr="00E245B2" w:rsidRDefault="007F2C90" w:rsidP="002820E9">
            <w:pPr>
              <w:spacing w:line="240" w:lineRule="auto"/>
              <w:ind w:right="-141" w:firstLine="0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Архангельская область</w:t>
            </w:r>
          </w:p>
        </w:tc>
        <w:tc>
          <w:tcPr>
            <w:tcW w:w="2582" w:type="dxa"/>
            <w:vAlign w:val="center"/>
          </w:tcPr>
          <w:p w:rsidR="007F2C90" w:rsidRPr="00E245B2" w:rsidRDefault="007F2C90" w:rsidP="002820E9">
            <w:pPr>
              <w:spacing w:line="240" w:lineRule="auto"/>
              <w:ind w:left="-81" w:right="-14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74</w:t>
            </w:r>
          </w:p>
        </w:tc>
        <w:tc>
          <w:tcPr>
            <w:tcW w:w="2694" w:type="dxa"/>
            <w:vAlign w:val="center"/>
          </w:tcPr>
          <w:p w:rsidR="007F2C90" w:rsidRPr="00E245B2" w:rsidRDefault="007F2C90" w:rsidP="002820E9">
            <w:pPr>
              <w:spacing w:line="240" w:lineRule="auto"/>
              <w:ind w:left="-81" w:right="-141"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71</w:t>
            </w:r>
          </w:p>
        </w:tc>
      </w:tr>
    </w:tbl>
    <w:p w:rsidR="00D71849" w:rsidRPr="00E245B2" w:rsidRDefault="00D71849" w:rsidP="002820E9">
      <w:pPr>
        <w:tabs>
          <w:tab w:val="left" w:pos="564"/>
          <w:tab w:val="left" w:pos="993"/>
        </w:tabs>
        <w:spacing w:before="240" w:line="360" w:lineRule="auto"/>
        <w:rPr>
          <w:szCs w:val="28"/>
        </w:rPr>
      </w:pPr>
      <w:r w:rsidRPr="00E245B2">
        <w:tab/>
      </w:r>
      <w:r w:rsidRPr="00E245B2">
        <w:rPr>
          <w:szCs w:val="28"/>
        </w:rPr>
        <w:t xml:space="preserve">Как видно из полученного анализа, Мурманская область по качеству жизни населения находится на более высоком уровне. В то время как Архангельская область и Республика Карелия находятся в </w:t>
      </w:r>
      <w:r w:rsidR="00D63330" w:rsidRPr="00E245B2">
        <w:rPr>
          <w:szCs w:val="28"/>
        </w:rPr>
        <w:t>«</w:t>
      </w:r>
      <w:r w:rsidRPr="00E245B2">
        <w:rPr>
          <w:szCs w:val="28"/>
        </w:rPr>
        <w:t>хвосте</w:t>
      </w:r>
      <w:r w:rsidR="00D63330" w:rsidRPr="00E245B2">
        <w:rPr>
          <w:szCs w:val="28"/>
        </w:rPr>
        <w:t>»</w:t>
      </w:r>
      <w:r w:rsidRPr="00E245B2">
        <w:rPr>
          <w:szCs w:val="28"/>
        </w:rPr>
        <w:t xml:space="preserve"> рейтинга. Принимая во внимание усредненность используемых при составлении рейтинга данных, можно сделать вывод, что качество жизни населения в О</w:t>
      </w:r>
      <w:r w:rsidR="00FA172F" w:rsidRPr="00E245B2">
        <w:rPr>
          <w:szCs w:val="28"/>
        </w:rPr>
        <w:t>нежском районе ниже, чем среднее</w:t>
      </w:r>
      <w:r w:rsidR="00321F71" w:rsidRPr="00E245B2">
        <w:rPr>
          <w:szCs w:val="28"/>
        </w:rPr>
        <w:t xml:space="preserve"> по Архангельской области.</w:t>
      </w:r>
    </w:p>
    <w:p w:rsidR="00D71849" w:rsidRPr="00E245B2" w:rsidRDefault="00321F71" w:rsidP="00A71CB8">
      <w:pPr>
        <w:tabs>
          <w:tab w:val="left" w:pos="564"/>
        </w:tabs>
        <w:spacing w:before="240" w:after="240" w:line="360" w:lineRule="auto"/>
        <w:ind w:firstLine="720"/>
        <w:rPr>
          <w:szCs w:val="28"/>
        </w:rPr>
      </w:pPr>
      <w:r w:rsidRPr="00E245B2">
        <w:rPr>
          <w:szCs w:val="28"/>
        </w:rPr>
        <w:t>2.</w:t>
      </w:r>
      <w:r w:rsidR="00D1178D" w:rsidRPr="00E245B2">
        <w:rPr>
          <w:szCs w:val="28"/>
        </w:rPr>
        <w:t>2</w:t>
      </w:r>
      <w:r w:rsidR="009426A2" w:rsidRPr="00E245B2">
        <w:rPr>
          <w:szCs w:val="28"/>
        </w:rPr>
        <w:t>.</w:t>
      </w:r>
      <w:r w:rsidRPr="00E245B2">
        <w:rPr>
          <w:szCs w:val="28"/>
        </w:rPr>
        <w:t>3.2 Демографическая ситуация</w:t>
      </w:r>
    </w:p>
    <w:p w:rsidR="00D71849" w:rsidRPr="00E245B2" w:rsidRDefault="00D71849" w:rsidP="00D71849">
      <w:pPr>
        <w:spacing w:line="360" w:lineRule="auto"/>
        <w:ind w:firstLine="708"/>
        <w:rPr>
          <w:color w:val="000000"/>
          <w:szCs w:val="28"/>
        </w:rPr>
      </w:pPr>
      <w:r w:rsidRPr="00E245B2">
        <w:rPr>
          <w:color w:val="000000"/>
          <w:szCs w:val="28"/>
        </w:rPr>
        <w:t>Рассмотрим демографическую ситуацию по важнейшим показателям</w:t>
      </w:r>
      <w:r w:rsidR="002122C5" w:rsidRPr="00E245B2">
        <w:rPr>
          <w:color w:val="000000"/>
          <w:szCs w:val="28"/>
        </w:rPr>
        <w:t xml:space="preserve">                    </w:t>
      </w:r>
      <w:r w:rsidRPr="00E245B2">
        <w:rPr>
          <w:color w:val="000000"/>
          <w:szCs w:val="28"/>
        </w:rPr>
        <w:t xml:space="preserve"> в регионах-конкурентах.</w:t>
      </w:r>
    </w:p>
    <w:p w:rsidR="00D71849" w:rsidRPr="00E245B2" w:rsidRDefault="00D71849" w:rsidP="00444E30">
      <w:pPr>
        <w:spacing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>Так численность населения Мурманской области за 5 лет сократилась</w:t>
      </w:r>
      <w:r w:rsidR="002122C5" w:rsidRPr="00E245B2">
        <w:rPr>
          <w:color w:val="000000"/>
          <w:szCs w:val="28"/>
        </w:rPr>
        <w:t xml:space="preserve">              </w:t>
      </w:r>
      <w:r w:rsidRPr="00E245B2">
        <w:rPr>
          <w:color w:val="000000"/>
          <w:szCs w:val="28"/>
        </w:rPr>
        <w:t xml:space="preserve"> на 30,3 ты</w:t>
      </w:r>
      <w:r w:rsidR="002122C5" w:rsidRPr="00E245B2">
        <w:rPr>
          <w:color w:val="000000"/>
          <w:szCs w:val="28"/>
        </w:rPr>
        <w:t>сячи человек, что составляет 3,8 % (р</w:t>
      </w:r>
      <w:r w:rsidRPr="00E245B2">
        <w:rPr>
          <w:color w:val="000000"/>
          <w:szCs w:val="28"/>
        </w:rPr>
        <w:t>исунок 2) [</w:t>
      </w:r>
      <w:r w:rsidR="00F313D8">
        <w:rPr>
          <w:color w:val="000000"/>
          <w:szCs w:val="28"/>
        </w:rPr>
        <w:t>3</w:t>
      </w:r>
      <w:r w:rsidR="003E41FF" w:rsidRPr="00E245B2">
        <w:rPr>
          <w:color w:val="000000"/>
          <w:szCs w:val="28"/>
        </w:rPr>
        <w:t>0</w:t>
      </w:r>
      <w:r w:rsidRPr="00E245B2">
        <w:rPr>
          <w:color w:val="000000"/>
          <w:szCs w:val="28"/>
        </w:rPr>
        <w:t>]</w:t>
      </w:r>
      <w:r w:rsidR="001224BA" w:rsidRPr="00E245B2">
        <w:rPr>
          <w:color w:val="000000"/>
          <w:szCs w:val="28"/>
        </w:rPr>
        <w:t>.</w:t>
      </w:r>
    </w:p>
    <w:p w:rsidR="001518E3" w:rsidRPr="00E245B2" w:rsidRDefault="00D71849" w:rsidP="00F93860">
      <w:pPr>
        <w:keepNext/>
        <w:spacing w:before="240" w:after="120" w:line="360" w:lineRule="auto"/>
        <w:ind w:firstLine="0"/>
      </w:pPr>
      <w:r w:rsidRPr="00E245B2">
        <w:rPr>
          <w:noProof/>
          <w:sz w:val="26"/>
          <w:szCs w:val="26"/>
        </w:rPr>
        <w:drawing>
          <wp:inline distT="0" distB="0" distL="0" distR="0" wp14:anchorId="015B0D74" wp14:editId="1D1FC3AE">
            <wp:extent cx="6096000" cy="2057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518E3" w:rsidRPr="00E245B2" w:rsidRDefault="001518E3" w:rsidP="00A71CB8">
      <w:pPr>
        <w:spacing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iCs/>
          <w:szCs w:val="28"/>
        </w:rPr>
        <w:t xml:space="preserve">Рисунок 2 </w:t>
      </w:r>
      <w:r w:rsidR="00734FB0" w:rsidRPr="00E245B2">
        <w:rPr>
          <w:szCs w:val="28"/>
        </w:rPr>
        <w:t>–</w:t>
      </w:r>
      <w:r w:rsidRPr="00E245B2">
        <w:rPr>
          <w:rFonts w:eastAsiaTheme="minorEastAsia"/>
          <w:iCs/>
          <w:szCs w:val="28"/>
        </w:rPr>
        <w:t xml:space="preserve"> Численность населения Мурманской области</w:t>
      </w:r>
      <w:r w:rsidR="00734F2E" w:rsidRPr="00E245B2">
        <w:rPr>
          <w:rFonts w:eastAsiaTheme="minorEastAsia"/>
          <w:iCs/>
          <w:szCs w:val="28"/>
        </w:rPr>
        <w:t xml:space="preserve">         </w:t>
      </w:r>
      <w:r w:rsidR="00167C7C">
        <w:rPr>
          <w:rFonts w:eastAsiaTheme="minorEastAsia"/>
          <w:iCs/>
          <w:szCs w:val="28"/>
        </w:rPr>
        <w:t xml:space="preserve">                   </w:t>
      </w:r>
      <w:r w:rsidR="00734F2E" w:rsidRPr="00E245B2">
        <w:rPr>
          <w:rFonts w:eastAsiaTheme="minorEastAsia"/>
          <w:iCs/>
          <w:szCs w:val="28"/>
        </w:rPr>
        <w:t xml:space="preserve">                    </w:t>
      </w:r>
      <w:r w:rsidR="00B55049" w:rsidRPr="00E245B2">
        <w:rPr>
          <w:rFonts w:eastAsiaTheme="minorEastAsia"/>
          <w:iCs/>
          <w:szCs w:val="28"/>
        </w:rPr>
        <w:t>на начало года</w:t>
      </w:r>
      <w:r w:rsidR="00734F2E" w:rsidRPr="00E245B2">
        <w:rPr>
          <w:rFonts w:eastAsiaTheme="minorEastAsia"/>
          <w:iCs/>
          <w:szCs w:val="28"/>
        </w:rPr>
        <w:t>, тысяч</w:t>
      </w:r>
      <w:r w:rsidRPr="00E245B2">
        <w:rPr>
          <w:rFonts w:eastAsiaTheme="minorEastAsia"/>
          <w:iCs/>
          <w:szCs w:val="28"/>
        </w:rPr>
        <w:t xml:space="preserve"> чел</w:t>
      </w:r>
      <w:r w:rsidR="00734F2E" w:rsidRPr="00E245B2">
        <w:rPr>
          <w:rFonts w:eastAsiaTheme="minorEastAsia"/>
          <w:iCs/>
          <w:szCs w:val="28"/>
        </w:rPr>
        <w:t>овек</w:t>
      </w:r>
    </w:p>
    <w:p w:rsidR="00D71849" w:rsidRPr="00E245B2" w:rsidRDefault="001518E3" w:rsidP="009C4DB6">
      <w:pPr>
        <w:spacing w:line="360" w:lineRule="auto"/>
        <w:rPr>
          <w:color w:val="000000"/>
          <w:szCs w:val="28"/>
        </w:rPr>
      </w:pPr>
      <w:r w:rsidRPr="00E245B2">
        <w:rPr>
          <w:rFonts w:eastAsiaTheme="minorEastAsia"/>
          <w:i/>
          <w:iCs/>
          <w:color w:val="1F497D" w:themeColor="text2"/>
          <w:sz w:val="18"/>
          <w:szCs w:val="18"/>
        </w:rPr>
        <w:lastRenderedPageBreak/>
        <w:t xml:space="preserve"> </w:t>
      </w:r>
      <w:r w:rsidR="00D71849" w:rsidRPr="00E245B2">
        <w:rPr>
          <w:color w:val="000000"/>
          <w:szCs w:val="28"/>
        </w:rPr>
        <w:t xml:space="preserve">Ситуация с естественным приростом (убылью) населения достигла критической отметки </w:t>
      </w:r>
      <w:r w:rsidR="002122C5" w:rsidRPr="00E245B2">
        <w:rPr>
          <w:color w:val="000000"/>
          <w:szCs w:val="28"/>
        </w:rPr>
        <w:t>только в 2016 году (р</w:t>
      </w:r>
      <w:r w:rsidR="001224BA" w:rsidRPr="00E245B2">
        <w:rPr>
          <w:color w:val="000000"/>
          <w:szCs w:val="28"/>
        </w:rPr>
        <w:t>исунок 3)</w:t>
      </w:r>
      <w:r w:rsidR="00D71849" w:rsidRPr="00E245B2">
        <w:rPr>
          <w:color w:val="000000"/>
          <w:szCs w:val="28"/>
        </w:rPr>
        <w:t>, в тоже время наблюдается снижени</w:t>
      </w:r>
      <w:r w:rsidR="002122C5" w:rsidRPr="00E245B2">
        <w:rPr>
          <w:color w:val="000000"/>
          <w:szCs w:val="28"/>
        </w:rPr>
        <w:t>е оттока населения из региона (р</w:t>
      </w:r>
      <w:r w:rsidR="00D71849" w:rsidRPr="00E245B2">
        <w:rPr>
          <w:color w:val="000000"/>
          <w:szCs w:val="28"/>
        </w:rPr>
        <w:t>исунок 4) [</w:t>
      </w:r>
      <w:r w:rsidR="00F313D8">
        <w:rPr>
          <w:color w:val="000000"/>
          <w:szCs w:val="28"/>
        </w:rPr>
        <w:t>3</w:t>
      </w:r>
      <w:r w:rsidR="003E41FF" w:rsidRPr="00E245B2">
        <w:rPr>
          <w:color w:val="000000"/>
          <w:szCs w:val="28"/>
        </w:rPr>
        <w:t>0</w:t>
      </w:r>
      <w:r w:rsidR="00D71849" w:rsidRPr="00E245B2">
        <w:rPr>
          <w:color w:val="000000"/>
          <w:szCs w:val="28"/>
        </w:rPr>
        <w:t>].</w:t>
      </w:r>
    </w:p>
    <w:p w:rsidR="00F279E3" w:rsidRPr="00E245B2" w:rsidRDefault="00D71849" w:rsidP="00F93860">
      <w:pPr>
        <w:keepNext/>
        <w:spacing w:before="240" w:after="120" w:line="360" w:lineRule="auto"/>
        <w:ind w:firstLine="0"/>
      </w:pPr>
      <w:r w:rsidRPr="00E245B2">
        <w:rPr>
          <w:noProof/>
          <w:color w:val="000000"/>
        </w:rPr>
        <w:drawing>
          <wp:inline distT="0" distB="0" distL="0" distR="0" wp14:anchorId="66A2A7F3" wp14:editId="09121466">
            <wp:extent cx="6105525" cy="1495425"/>
            <wp:effectExtent l="0" t="0" r="9525" b="9525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122C5" w:rsidRPr="00E245B2" w:rsidRDefault="00F279E3" w:rsidP="009C4DB6">
      <w:pPr>
        <w:spacing w:line="360" w:lineRule="auto"/>
        <w:ind w:firstLine="0"/>
        <w:jc w:val="center"/>
        <w:rPr>
          <w:color w:val="000000"/>
          <w:kern w:val="24"/>
          <w:szCs w:val="28"/>
        </w:rPr>
      </w:pPr>
      <w:r w:rsidRPr="00E245B2">
        <w:rPr>
          <w:color w:val="000000"/>
          <w:kern w:val="24"/>
          <w:szCs w:val="28"/>
        </w:rPr>
        <w:t xml:space="preserve">Рисунок 3 </w:t>
      </w:r>
      <w:r w:rsidR="00734FB0" w:rsidRPr="00E245B2">
        <w:rPr>
          <w:szCs w:val="28"/>
        </w:rPr>
        <w:t>–</w:t>
      </w:r>
      <w:r w:rsidRPr="00E245B2">
        <w:rPr>
          <w:color w:val="000000"/>
          <w:kern w:val="24"/>
          <w:szCs w:val="28"/>
        </w:rPr>
        <w:t xml:space="preserve"> Естест</w:t>
      </w:r>
      <w:r w:rsidR="002122C5" w:rsidRPr="00E245B2">
        <w:rPr>
          <w:color w:val="000000"/>
          <w:kern w:val="24"/>
          <w:szCs w:val="28"/>
        </w:rPr>
        <w:t xml:space="preserve">венный прирост (убыль) населения                              </w:t>
      </w:r>
      <w:r w:rsidRPr="00E245B2">
        <w:rPr>
          <w:color w:val="000000"/>
          <w:kern w:val="24"/>
          <w:szCs w:val="28"/>
        </w:rPr>
        <w:t>Мурманской области, чел</w:t>
      </w:r>
      <w:r w:rsidR="002122C5" w:rsidRPr="00E245B2">
        <w:rPr>
          <w:color w:val="000000"/>
          <w:kern w:val="24"/>
          <w:szCs w:val="28"/>
        </w:rPr>
        <w:t>овек</w:t>
      </w:r>
    </w:p>
    <w:p w:rsidR="00A30F6B" w:rsidRPr="00E245B2" w:rsidRDefault="00D71849" w:rsidP="00F93860">
      <w:pPr>
        <w:spacing w:before="240" w:after="120" w:line="360" w:lineRule="auto"/>
        <w:ind w:firstLine="0"/>
        <w:jc w:val="center"/>
        <w:rPr>
          <w:sz w:val="24"/>
        </w:rPr>
      </w:pPr>
      <w:r w:rsidRPr="00E245B2">
        <w:rPr>
          <w:noProof/>
          <w:color w:val="000000"/>
        </w:rPr>
        <w:drawing>
          <wp:inline distT="0" distB="0" distL="0" distR="0" wp14:anchorId="15A53345" wp14:editId="7DACA9F7">
            <wp:extent cx="6096000" cy="1552575"/>
            <wp:effectExtent l="0" t="0" r="0" b="9525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30F6B" w:rsidRPr="00E245B2" w:rsidRDefault="00A30F6B" w:rsidP="0017040C">
      <w:pPr>
        <w:spacing w:after="240" w:line="360" w:lineRule="auto"/>
        <w:ind w:firstLine="0"/>
        <w:jc w:val="center"/>
        <w:rPr>
          <w:rFonts w:eastAsiaTheme="minorEastAsia"/>
          <w:bCs/>
          <w:iCs/>
          <w:szCs w:val="28"/>
        </w:rPr>
      </w:pPr>
      <w:r w:rsidRPr="00E245B2">
        <w:rPr>
          <w:rFonts w:eastAsiaTheme="minorEastAsia"/>
          <w:bCs/>
          <w:iCs/>
          <w:szCs w:val="28"/>
        </w:rPr>
        <w:t xml:space="preserve">Рисунок 4 </w:t>
      </w:r>
      <w:r w:rsidR="00734FB0" w:rsidRPr="00E245B2">
        <w:rPr>
          <w:szCs w:val="28"/>
        </w:rPr>
        <w:t>–</w:t>
      </w:r>
      <w:r w:rsidRPr="00E245B2">
        <w:rPr>
          <w:rFonts w:eastAsiaTheme="minorEastAsia"/>
          <w:bCs/>
          <w:iCs/>
          <w:szCs w:val="28"/>
        </w:rPr>
        <w:t xml:space="preserve"> Миграционный прирост (убыль) населения</w:t>
      </w:r>
      <w:r w:rsidR="00283407" w:rsidRPr="00E245B2">
        <w:rPr>
          <w:rFonts w:eastAsiaTheme="minorEastAsia"/>
          <w:bCs/>
          <w:iCs/>
          <w:szCs w:val="28"/>
        </w:rPr>
        <w:t xml:space="preserve">                               </w:t>
      </w:r>
      <w:r w:rsidRPr="00E245B2">
        <w:rPr>
          <w:rFonts w:eastAsiaTheme="minorEastAsia"/>
          <w:bCs/>
          <w:iCs/>
          <w:szCs w:val="28"/>
        </w:rPr>
        <w:t>Мурманской области, чел</w:t>
      </w:r>
      <w:r w:rsidR="002122C5" w:rsidRPr="00E245B2">
        <w:rPr>
          <w:rFonts w:eastAsiaTheme="minorEastAsia"/>
          <w:bCs/>
          <w:iCs/>
          <w:szCs w:val="28"/>
        </w:rPr>
        <w:t>овек</w:t>
      </w:r>
    </w:p>
    <w:p w:rsidR="00D71849" w:rsidRPr="00E245B2" w:rsidRDefault="00A30F6B" w:rsidP="002820E9">
      <w:pPr>
        <w:spacing w:line="360" w:lineRule="auto"/>
        <w:rPr>
          <w:color w:val="000000"/>
          <w:szCs w:val="28"/>
        </w:rPr>
      </w:pPr>
      <w:r w:rsidRPr="00E245B2">
        <w:rPr>
          <w:rFonts w:eastAsiaTheme="minorEastAsia"/>
          <w:i/>
          <w:iCs/>
          <w:color w:val="1F497D" w:themeColor="text2"/>
          <w:sz w:val="18"/>
          <w:szCs w:val="18"/>
        </w:rPr>
        <w:t xml:space="preserve"> </w:t>
      </w:r>
      <w:r w:rsidR="00D71849" w:rsidRPr="00E245B2">
        <w:rPr>
          <w:color w:val="000000"/>
          <w:szCs w:val="28"/>
        </w:rPr>
        <w:t>Республика Каре</w:t>
      </w:r>
      <w:r w:rsidR="00DF74FD" w:rsidRPr="00E245B2">
        <w:rPr>
          <w:color w:val="000000"/>
          <w:szCs w:val="28"/>
        </w:rPr>
        <w:t>лия также теряет население. За 5 лет</w:t>
      </w:r>
      <w:r w:rsidR="00D71849" w:rsidRPr="00E245B2">
        <w:rPr>
          <w:color w:val="000000"/>
          <w:szCs w:val="28"/>
        </w:rPr>
        <w:t xml:space="preserve"> числ</w:t>
      </w:r>
      <w:r w:rsidR="001E48C5" w:rsidRPr="00E245B2">
        <w:rPr>
          <w:color w:val="000000"/>
          <w:szCs w:val="28"/>
        </w:rPr>
        <w:t xml:space="preserve">енность </w:t>
      </w:r>
      <w:r w:rsidR="002122C5" w:rsidRPr="00E245B2">
        <w:rPr>
          <w:color w:val="000000"/>
          <w:szCs w:val="28"/>
        </w:rPr>
        <w:t>населения снизилась на 12,6 тысяч человек, то есть</w:t>
      </w:r>
      <w:r w:rsidR="001E48C5" w:rsidRPr="00E245B2">
        <w:rPr>
          <w:color w:val="000000"/>
          <w:szCs w:val="28"/>
        </w:rPr>
        <w:t xml:space="preserve"> на 2</w:t>
      </w:r>
      <w:r w:rsidR="00283407" w:rsidRPr="00E245B2">
        <w:rPr>
          <w:color w:val="000000"/>
          <w:szCs w:val="28"/>
        </w:rPr>
        <w:t xml:space="preserve"> % (р</w:t>
      </w:r>
      <w:r w:rsidR="00D71849" w:rsidRPr="00E245B2">
        <w:rPr>
          <w:color w:val="000000"/>
          <w:szCs w:val="28"/>
        </w:rPr>
        <w:t>исунок 5) [</w:t>
      </w:r>
      <w:r w:rsidR="00F313D8">
        <w:rPr>
          <w:color w:val="000000"/>
          <w:szCs w:val="28"/>
        </w:rPr>
        <w:t>33</w:t>
      </w:r>
      <w:r w:rsidR="00D71849" w:rsidRPr="00E245B2">
        <w:rPr>
          <w:color w:val="000000"/>
          <w:szCs w:val="28"/>
        </w:rPr>
        <w:t>].</w:t>
      </w:r>
    </w:p>
    <w:p w:rsidR="00A30F6B" w:rsidRPr="00E245B2" w:rsidRDefault="00DF74FD" w:rsidP="00F93860">
      <w:pPr>
        <w:keepNext/>
        <w:spacing w:before="240" w:after="120" w:line="360" w:lineRule="auto"/>
        <w:ind w:firstLine="0"/>
      </w:pPr>
      <w:r w:rsidRPr="00E245B2">
        <w:rPr>
          <w:noProof/>
          <w:sz w:val="26"/>
          <w:szCs w:val="26"/>
        </w:rPr>
        <w:drawing>
          <wp:inline distT="0" distB="0" distL="0" distR="0" wp14:anchorId="20FA712C" wp14:editId="42D461E7">
            <wp:extent cx="6096000" cy="154305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30F6B" w:rsidRPr="00E245B2" w:rsidRDefault="00A30F6B" w:rsidP="002820E9">
      <w:pPr>
        <w:spacing w:before="120"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iCs/>
          <w:szCs w:val="28"/>
        </w:rPr>
        <w:t xml:space="preserve">Рисунок 5 </w:t>
      </w:r>
      <w:r w:rsidR="00734FB0" w:rsidRPr="00E245B2">
        <w:rPr>
          <w:szCs w:val="28"/>
        </w:rPr>
        <w:t>–</w:t>
      </w:r>
      <w:r w:rsidRPr="00E245B2">
        <w:rPr>
          <w:rFonts w:eastAsiaTheme="minorEastAsia"/>
          <w:iCs/>
          <w:szCs w:val="28"/>
        </w:rPr>
        <w:t xml:space="preserve"> Численнос</w:t>
      </w:r>
      <w:r w:rsidR="00283407" w:rsidRPr="00E245B2">
        <w:rPr>
          <w:rFonts w:eastAsiaTheme="minorEastAsia"/>
          <w:iCs/>
          <w:szCs w:val="28"/>
        </w:rPr>
        <w:t>ть населения Республики Карелия</w:t>
      </w:r>
      <w:r w:rsidR="00B55049" w:rsidRPr="00E245B2">
        <w:rPr>
          <w:rFonts w:eastAsiaTheme="minorEastAsia"/>
          <w:iCs/>
          <w:szCs w:val="28"/>
        </w:rPr>
        <w:t xml:space="preserve">                                          на начало года</w:t>
      </w:r>
      <w:r w:rsidR="00283407" w:rsidRPr="00E245B2">
        <w:rPr>
          <w:rFonts w:eastAsiaTheme="minorEastAsia"/>
          <w:iCs/>
          <w:szCs w:val="28"/>
        </w:rPr>
        <w:t>, тысяч</w:t>
      </w:r>
      <w:r w:rsidRPr="00E245B2">
        <w:rPr>
          <w:rFonts w:eastAsiaTheme="minorEastAsia"/>
          <w:iCs/>
          <w:szCs w:val="28"/>
        </w:rPr>
        <w:t xml:space="preserve"> чел</w:t>
      </w:r>
      <w:r w:rsidR="00283407" w:rsidRPr="00E245B2">
        <w:rPr>
          <w:rFonts w:eastAsiaTheme="minorEastAsia"/>
          <w:iCs/>
          <w:szCs w:val="28"/>
        </w:rPr>
        <w:t>овек</w:t>
      </w:r>
    </w:p>
    <w:p w:rsidR="00D71849" w:rsidRPr="00E245B2" w:rsidRDefault="00A30F6B" w:rsidP="005375C0">
      <w:pPr>
        <w:spacing w:after="120" w:line="360" w:lineRule="auto"/>
        <w:rPr>
          <w:color w:val="000000"/>
          <w:szCs w:val="28"/>
        </w:rPr>
      </w:pPr>
      <w:r w:rsidRPr="00E245B2">
        <w:rPr>
          <w:rFonts w:eastAsiaTheme="minorEastAsia"/>
          <w:i/>
          <w:iCs/>
          <w:color w:val="1F497D" w:themeColor="text2"/>
          <w:sz w:val="18"/>
          <w:szCs w:val="18"/>
        </w:rPr>
        <w:lastRenderedPageBreak/>
        <w:t xml:space="preserve"> </w:t>
      </w:r>
      <w:r w:rsidR="00D71849" w:rsidRPr="00E245B2">
        <w:rPr>
          <w:color w:val="000000"/>
          <w:szCs w:val="28"/>
        </w:rPr>
        <w:t>В регионе наблюдается серьезная</w:t>
      </w:r>
      <w:r w:rsidR="00283407" w:rsidRPr="00E245B2">
        <w:rPr>
          <w:color w:val="000000"/>
          <w:szCs w:val="28"/>
        </w:rPr>
        <w:t xml:space="preserve"> естественная убыль населения        </w:t>
      </w:r>
      <w:proofErr w:type="gramStart"/>
      <w:r w:rsidR="00283407" w:rsidRPr="00E245B2">
        <w:rPr>
          <w:color w:val="000000"/>
          <w:szCs w:val="28"/>
        </w:rPr>
        <w:t xml:space="preserve">   (</w:t>
      </w:r>
      <w:proofErr w:type="gramEnd"/>
      <w:r w:rsidR="00283407" w:rsidRPr="00E245B2">
        <w:rPr>
          <w:color w:val="000000"/>
          <w:szCs w:val="28"/>
        </w:rPr>
        <w:t>р</w:t>
      </w:r>
      <w:r w:rsidR="00D71849" w:rsidRPr="00E245B2">
        <w:rPr>
          <w:color w:val="000000"/>
          <w:szCs w:val="28"/>
        </w:rPr>
        <w:t>исунок 6) [</w:t>
      </w:r>
      <w:r w:rsidR="00F313D8">
        <w:rPr>
          <w:color w:val="000000"/>
          <w:szCs w:val="28"/>
        </w:rPr>
        <w:t>33</w:t>
      </w:r>
      <w:r w:rsidR="001224BA" w:rsidRPr="00E245B2">
        <w:rPr>
          <w:color w:val="000000"/>
          <w:szCs w:val="28"/>
        </w:rPr>
        <w:t>].</w:t>
      </w:r>
      <w:r w:rsidR="00D71849" w:rsidRPr="00E245B2">
        <w:rPr>
          <w:color w:val="000000"/>
          <w:szCs w:val="28"/>
        </w:rPr>
        <w:t xml:space="preserve"> </w:t>
      </w:r>
      <w:r w:rsidR="001224BA" w:rsidRPr="00E245B2">
        <w:rPr>
          <w:color w:val="000000"/>
          <w:szCs w:val="28"/>
        </w:rPr>
        <w:t>Также происходит</w:t>
      </w:r>
      <w:r w:rsidR="00D71849" w:rsidRPr="00E245B2">
        <w:rPr>
          <w:color w:val="000000"/>
          <w:szCs w:val="28"/>
        </w:rPr>
        <w:t xml:space="preserve"> убыль населения в резу</w:t>
      </w:r>
      <w:r w:rsidR="00283407" w:rsidRPr="00E245B2">
        <w:rPr>
          <w:color w:val="000000"/>
          <w:szCs w:val="28"/>
        </w:rPr>
        <w:t>льтате миграционных процессов (р</w:t>
      </w:r>
      <w:r w:rsidR="00D71849" w:rsidRPr="00E245B2">
        <w:rPr>
          <w:color w:val="000000"/>
          <w:szCs w:val="28"/>
        </w:rPr>
        <w:t>исунок 7) [</w:t>
      </w:r>
      <w:r w:rsidR="00F313D8">
        <w:rPr>
          <w:color w:val="000000"/>
          <w:szCs w:val="28"/>
        </w:rPr>
        <w:t>32</w:t>
      </w:r>
      <w:r w:rsidR="00D71849" w:rsidRPr="00E245B2">
        <w:rPr>
          <w:color w:val="000000"/>
          <w:szCs w:val="28"/>
        </w:rPr>
        <w:t>].</w:t>
      </w:r>
    </w:p>
    <w:p w:rsidR="00A30F6B" w:rsidRPr="00E245B2" w:rsidRDefault="00D71849" w:rsidP="002820E9">
      <w:pPr>
        <w:keepNext/>
        <w:spacing w:before="240" w:after="120" w:line="360" w:lineRule="auto"/>
        <w:ind w:firstLine="0"/>
      </w:pPr>
      <w:r w:rsidRPr="00E245B2">
        <w:rPr>
          <w:noProof/>
          <w:color w:val="000000"/>
        </w:rPr>
        <w:drawing>
          <wp:inline distT="0" distB="0" distL="0" distR="0" wp14:anchorId="48FFCD6B" wp14:editId="18785079">
            <wp:extent cx="6105525" cy="1276350"/>
            <wp:effectExtent l="0" t="0" r="9525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71849" w:rsidRPr="00E245B2" w:rsidRDefault="00A30F6B" w:rsidP="00283407">
      <w:pPr>
        <w:spacing w:before="120" w:after="240" w:line="360" w:lineRule="auto"/>
        <w:ind w:firstLine="0"/>
        <w:jc w:val="center"/>
        <w:rPr>
          <w:rFonts w:eastAsiaTheme="minorEastAsia"/>
          <w:bCs/>
          <w:iCs/>
          <w:szCs w:val="28"/>
        </w:rPr>
      </w:pPr>
      <w:r w:rsidRPr="00E245B2">
        <w:rPr>
          <w:rFonts w:eastAsiaTheme="minorEastAsia"/>
          <w:bCs/>
          <w:iCs/>
          <w:szCs w:val="28"/>
        </w:rPr>
        <w:t xml:space="preserve">Рисунок 6 </w:t>
      </w:r>
      <w:r w:rsidR="00734FB0" w:rsidRPr="00E245B2">
        <w:rPr>
          <w:szCs w:val="28"/>
        </w:rPr>
        <w:t>–</w:t>
      </w:r>
      <w:r w:rsidRPr="00E245B2">
        <w:rPr>
          <w:rFonts w:eastAsiaTheme="minorEastAsia"/>
          <w:bCs/>
          <w:iCs/>
          <w:szCs w:val="28"/>
        </w:rPr>
        <w:t xml:space="preserve"> Естественный прирост (убыль) населения</w:t>
      </w:r>
      <w:r w:rsidR="00283407" w:rsidRPr="00E245B2">
        <w:rPr>
          <w:rFonts w:eastAsiaTheme="minorEastAsia"/>
          <w:bCs/>
          <w:iCs/>
          <w:szCs w:val="28"/>
        </w:rPr>
        <w:t xml:space="preserve">                                </w:t>
      </w:r>
      <w:r w:rsidRPr="00E245B2">
        <w:rPr>
          <w:rFonts w:eastAsiaTheme="minorEastAsia"/>
          <w:bCs/>
          <w:iCs/>
          <w:szCs w:val="28"/>
        </w:rPr>
        <w:t>Республики Карелия, чел</w:t>
      </w:r>
      <w:r w:rsidR="00283407" w:rsidRPr="00E245B2">
        <w:rPr>
          <w:rFonts w:eastAsiaTheme="minorEastAsia"/>
          <w:bCs/>
          <w:iCs/>
          <w:szCs w:val="28"/>
        </w:rPr>
        <w:t>овек</w:t>
      </w:r>
    </w:p>
    <w:p w:rsidR="00FF0C5C" w:rsidRPr="00E245B2" w:rsidRDefault="00E376F2" w:rsidP="00F93860">
      <w:pPr>
        <w:keepNext/>
        <w:tabs>
          <w:tab w:val="left" w:pos="564"/>
        </w:tabs>
        <w:spacing w:before="240" w:after="120" w:line="360" w:lineRule="auto"/>
        <w:ind w:firstLine="0"/>
      </w:pPr>
      <w:r w:rsidRPr="00E245B2">
        <w:rPr>
          <w:noProof/>
          <w:sz w:val="26"/>
          <w:szCs w:val="26"/>
        </w:rPr>
        <w:drawing>
          <wp:inline distT="0" distB="0" distL="0" distR="0" wp14:anchorId="2D4F3D40" wp14:editId="53ED7E84">
            <wp:extent cx="6067425" cy="1276350"/>
            <wp:effectExtent l="0" t="0" r="952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F0C5C" w:rsidRPr="00E245B2" w:rsidRDefault="00FF0C5C" w:rsidP="00F93860">
      <w:pPr>
        <w:tabs>
          <w:tab w:val="left" w:pos="564"/>
        </w:tabs>
        <w:spacing w:before="120" w:after="240"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iCs/>
          <w:szCs w:val="28"/>
        </w:rPr>
        <w:t xml:space="preserve">Рисунок 7 </w:t>
      </w:r>
      <w:r w:rsidR="00734FB0" w:rsidRPr="00E245B2">
        <w:rPr>
          <w:szCs w:val="28"/>
        </w:rPr>
        <w:t>–</w:t>
      </w:r>
      <w:r w:rsidRPr="00E245B2">
        <w:rPr>
          <w:rFonts w:eastAsiaTheme="minorEastAsia"/>
          <w:iCs/>
          <w:szCs w:val="28"/>
        </w:rPr>
        <w:t xml:space="preserve"> Миграционный пр</w:t>
      </w:r>
      <w:r w:rsidR="00283407" w:rsidRPr="00E245B2">
        <w:rPr>
          <w:rFonts w:eastAsiaTheme="minorEastAsia"/>
          <w:iCs/>
          <w:szCs w:val="28"/>
        </w:rPr>
        <w:t xml:space="preserve">ирост (убыль) населения                             </w:t>
      </w:r>
      <w:r w:rsidRPr="00E245B2">
        <w:rPr>
          <w:rFonts w:eastAsiaTheme="minorEastAsia"/>
          <w:iCs/>
          <w:szCs w:val="28"/>
        </w:rPr>
        <w:t>Республики Карелия, чел</w:t>
      </w:r>
      <w:r w:rsidR="00283407" w:rsidRPr="00E245B2">
        <w:rPr>
          <w:rFonts w:eastAsiaTheme="minorEastAsia"/>
          <w:iCs/>
          <w:szCs w:val="28"/>
        </w:rPr>
        <w:t>овек</w:t>
      </w:r>
    </w:p>
    <w:p w:rsidR="00D71849" w:rsidRPr="00E245B2" w:rsidRDefault="00FF0C5C" w:rsidP="002820E9">
      <w:pPr>
        <w:tabs>
          <w:tab w:val="left" w:pos="564"/>
        </w:tabs>
        <w:spacing w:line="360" w:lineRule="auto"/>
        <w:ind w:firstLine="720"/>
        <w:rPr>
          <w:szCs w:val="28"/>
        </w:rPr>
      </w:pPr>
      <w:r w:rsidRPr="00E245B2">
        <w:rPr>
          <w:rFonts w:eastAsiaTheme="minorEastAsia"/>
          <w:i/>
          <w:iCs/>
          <w:color w:val="1F497D" w:themeColor="text2"/>
          <w:sz w:val="18"/>
          <w:szCs w:val="18"/>
        </w:rPr>
        <w:t xml:space="preserve"> </w:t>
      </w:r>
      <w:r w:rsidR="00D71849" w:rsidRPr="00E245B2">
        <w:rPr>
          <w:szCs w:val="28"/>
        </w:rPr>
        <w:t>Более подробно следует остановиться на демографических проц</w:t>
      </w:r>
      <w:r w:rsidR="00B55049" w:rsidRPr="00E245B2">
        <w:rPr>
          <w:szCs w:val="28"/>
        </w:rPr>
        <w:t>ессах Архангельской области и муниципального образования</w:t>
      </w:r>
      <w:r w:rsidR="00D71849" w:rsidRPr="00E245B2">
        <w:rPr>
          <w:szCs w:val="28"/>
        </w:rPr>
        <w:t xml:space="preserve"> </w:t>
      </w:r>
      <w:r w:rsidR="00D63330" w:rsidRPr="00E245B2">
        <w:rPr>
          <w:szCs w:val="28"/>
        </w:rPr>
        <w:t>«</w:t>
      </w:r>
      <w:r w:rsidR="00D71849" w:rsidRPr="00E245B2">
        <w:rPr>
          <w:szCs w:val="28"/>
        </w:rPr>
        <w:t>Онежский муниципальный район</w:t>
      </w:r>
      <w:r w:rsidR="00D63330" w:rsidRPr="00E245B2">
        <w:rPr>
          <w:szCs w:val="28"/>
        </w:rPr>
        <w:t>»</w:t>
      </w:r>
      <w:r w:rsidR="00D71849" w:rsidRPr="00E245B2">
        <w:rPr>
          <w:szCs w:val="28"/>
        </w:rPr>
        <w:t xml:space="preserve">. Динамика изменения подтверждает общие настроения жителей </w:t>
      </w:r>
      <w:r w:rsidR="00D71849" w:rsidRPr="00E245B2">
        <w:rPr>
          <w:szCs w:val="28"/>
        </w:rPr>
        <w:sym w:font="Symbol" w:char="F02D"/>
      </w:r>
      <w:r w:rsidR="004200AD" w:rsidRPr="00E245B2">
        <w:rPr>
          <w:szCs w:val="28"/>
        </w:rPr>
        <w:t xml:space="preserve"> за 10</w:t>
      </w:r>
      <w:r w:rsidR="00D71849" w:rsidRPr="00E245B2">
        <w:rPr>
          <w:szCs w:val="28"/>
        </w:rPr>
        <w:t xml:space="preserve"> лет Ар</w:t>
      </w:r>
      <w:r w:rsidR="00592748" w:rsidRPr="00E245B2">
        <w:rPr>
          <w:szCs w:val="28"/>
        </w:rPr>
        <w:t>хангельская область потеряла 8,4</w:t>
      </w:r>
      <w:r w:rsidR="00D71849" w:rsidRPr="00E245B2">
        <w:rPr>
          <w:szCs w:val="28"/>
        </w:rPr>
        <w:t xml:space="preserve"> % населения, что</w:t>
      </w:r>
      <w:r w:rsidR="00B55049" w:rsidRPr="00E245B2">
        <w:rPr>
          <w:szCs w:val="28"/>
        </w:rPr>
        <w:t xml:space="preserve">                                </w:t>
      </w:r>
      <w:r w:rsidR="00D71849" w:rsidRPr="00E245B2">
        <w:rPr>
          <w:szCs w:val="28"/>
        </w:rPr>
        <w:t xml:space="preserve"> в аб</w:t>
      </w:r>
      <w:r w:rsidR="004200AD" w:rsidRPr="00E245B2">
        <w:rPr>
          <w:szCs w:val="28"/>
        </w:rPr>
        <w:t>с</w:t>
      </w:r>
      <w:r w:rsidR="00592748" w:rsidRPr="00E245B2">
        <w:rPr>
          <w:szCs w:val="28"/>
        </w:rPr>
        <w:t xml:space="preserve">олютном выражении составляет 103 </w:t>
      </w:r>
      <w:r w:rsidR="00B55049" w:rsidRPr="00E245B2">
        <w:rPr>
          <w:szCs w:val="28"/>
        </w:rPr>
        <w:t>тысячи человек (р</w:t>
      </w:r>
      <w:r w:rsidR="00D71849" w:rsidRPr="00E245B2">
        <w:rPr>
          <w:szCs w:val="28"/>
        </w:rPr>
        <w:t>исунок  8) [</w:t>
      </w:r>
      <w:r w:rsidR="00F313D8">
        <w:rPr>
          <w:szCs w:val="28"/>
        </w:rPr>
        <w:t>78</w:t>
      </w:r>
      <w:r w:rsidR="00D71849" w:rsidRPr="00E245B2">
        <w:rPr>
          <w:szCs w:val="28"/>
        </w:rPr>
        <w:t>].</w:t>
      </w:r>
    </w:p>
    <w:p w:rsidR="00FF0C5C" w:rsidRPr="00E245B2" w:rsidRDefault="00D71849" w:rsidP="00F93860">
      <w:pPr>
        <w:keepNext/>
        <w:tabs>
          <w:tab w:val="left" w:pos="564"/>
        </w:tabs>
        <w:spacing w:before="240" w:after="120" w:line="360" w:lineRule="auto"/>
        <w:ind w:firstLine="0"/>
      </w:pPr>
      <w:r w:rsidRPr="00E245B2">
        <w:rPr>
          <w:noProof/>
          <w:sz w:val="26"/>
          <w:szCs w:val="26"/>
        </w:rPr>
        <w:drawing>
          <wp:inline distT="0" distB="0" distL="0" distR="0" wp14:anchorId="087837BE" wp14:editId="06FF36F0">
            <wp:extent cx="6096000" cy="1323975"/>
            <wp:effectExtent l="0" t="0" r="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F0C5C" w:rsidRPr="00E245B2" w:rsidRDefault="00FF0C5C" w:rsidP="00F93860">
      <w:pPr>
        <w:tabs>
          <w:tab w:val="left" w:pos="564"/>
        </w:tabs>
        <w:spacing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iCs/>
          <w:szCs w:val="28"/>
        </w:rPr>
        <w:t xml:space="preserve">Рисунок 8 </w:t>
      </w:r>
      <w:r w:rsidR="00734FB0" w:rsidRPr="00E245B2">
        <w:rPr>
          <w:szCs w:val="28"/>
        </w:rPr>
        <w:t>–</w:t>
      </w:r>
      <w:r w:rsidRPr="00E245B2">
        <w:rPr>
          <w:rFonts w:eastAsiaTheme="minorEastAsia"/>
          <w:iCs/>
          <w:szCs w:val="28"/>
        </w:rPr>
        <w:t xml:space="preserve"> Численность населени</w:t>
      </w:r>
      <w:r w:rsidR="00B55049" w:rsidRPr="00E245B2">
        <w:rPr>
          <w:rFonts w:eastAsiaTheme="minorEastAsia"/>
          <w:iCs/>
          <w:szCs w:val="28"/>
        </w:rPr>
        <w:t>я Архангельской области</w:t>
      </w:r>
      <w:r w:rsidR="00167C7C">
        <w:rPr>
          <w:rFonts w:eastAsiaTheme="minorEastAsia"/>
          <w:iCs/>
          <w:szCs w:val="28"/>
        </w:rPr>
        <w:t xml:space="preserve">                                   </w:t>
      </w:r>
      <w:r w:rsidR="00B55049" w:rsidRPr="00E245B2">
        <w:rPr>
          <w:rFonts w:eastAsiaTheme="minorEastAsia"/>
          <w:iCs/>
          <w:szCs w:val="28"/>
        </w:rPr>
        <w:t xml:space="preserve"> без Ненецкого Автономного округа на конец года</w:t>
      </w:r>
      <w:r w:rsidRPr="00E245B2">
        <w:rPr>
          <w:rFonts w:eastAsiaTheme="minorEastAsia"/>
          <w:iCs/>
          <w:szCs w:val="28"/>
        </w:rPr>
        <w:t>, тыс</w:t>
      </w:r>
      <w:r w:rsidR="00B55049" w:rsidRPr="00E245B2">
        <w:rPr>
          <w:rFonts w:eastAsiaTheme="minorEastAsia"/>
          <w:iCs/>
          <w:szCs w:val="28"/>
        </w:rPr>
        <w:t>яч</w:t>
      </w:r>
      <w:r w:rsidRPr="00E245B2">
        <w:rPr>
          <w:rFonts w:eastAsiaTheme="minorEastAsia"/>
          <w:iCs/>
          <w:szCs w:val="28"/>
        </w:rPr>
        <w:t xml:space="preserve"> чел</w:t>
      </w:r>
      <w:r w:rsidR="00B55049" w:rsidRPr="00E245B2">
        <w:rPr>
          <w:rFonts w:eastAsiaTheme="minorEastAsia"/>
          <w:iCs/>
          <w:szCs w:val="28"/>
        </w:rPr>
        <w:t>овек</w:t>
      </w:r>
    </w:p>
    <w:p w:rsidR="00D71849" w:rsidRPr="00E245B2" w:rsidRDefault="00D71849" w:rsidP="00D71849">
      <w:pPr>
        <w:tabs>
          <w:tab w:val="left" w:pos="564"/>
        </w:tabs>
        <w:spacing w:line="360" w:lineRule="auto"/>
        <w:rPr>
          <w:sz w:val="26"/>
          <w:szCs w:val="26"/>
        </w:rPr>
      </w:pPr>
      <w:r w:rsidRPr="00E245B2">
        <w:rPr>
          <w:noProof/>
          <w:color w:val="000000"/>
        </w:rPr>
        <w:lastRenderedPageBreak/>
        <w:t xml:space="preserve"> </w:t>
      </w:r>
      <w:r w:rsidRPr="00E245B2">
        <w:rPr>
          <w:szCs w:val="28"/>
        </w:rPr>
        <w:t>Общая положительная динамика по показателям естественного прироста (убыли) (</w:t>
      </w:r>
      <w:r w:rsidR="00B55049" w:rsidRPr="00E245B2">
        <w:rPr>
          <w:szCs w:val="28"/>
        </w:rPr>
        <w:t>р</w:t>
      </w:r>
      <w:r w:rsidRPr="00E245B2">
        <w:rPr>
          <w:szCs w:val="28"/>
        </w:rPr>
        <w:t>исунок 9) [</w:t>
      </w:r>
      <w:r w:rsidR="00F313D8">
        <w:rPr>
          <w:szCs w:val="28"/>
        </w:rPr>
        <w:t>69</w:t>
      </w:r>
      <w:r w:rsidRPr="00E245B2">
        <w:rPr>
          <w:szCs w:val="28"/>
        </w:rPr>
        <w:t>] не смогла переломить ситуацию, так как за тот же период в результате миграционных процессов произоше</w:t>
      </w:r>
      <w:r w:rsidR="00E20750" w:rsidRPr="00E245B2">
        <w:rPr>
          <w:szCs w:val="28"/>
        </w:rPr>
        <w:t>л отток населения в размере   8</w:t>
      </w:r>
      <w:r w:rsidR="00592748" w:rsidRPr="00E245B2">
        <w:rPr>
          <w:szCs w:val="28"/>
        </w:rPr>
        <w:t xml:space="preserve">1016 </w:t>
      </w:r>
      <w:r w:rsidRPr="00E245B2">
        <w:rPr>
          <w:szCs w:val="28"/>
        </w:rPr>
        <w:t>человек (</w:t>
      </w:r>
      <w:r w:rsidR="00B55049" w:rsidRPr="00E245B2">
        <w:rPr>
          <w:szCs w:val="28"/>
        </w:rPr>
        <w:t>р</w:t>
      </w:r>
      <w:r w:rsidRPr="00E245B2">
        <w:rPr>
          <w:szCs w:val="28"/>
        </w:rPr>
        <w:t>исунок 10) [</w:t>
      </w:r>
      <w:r w:rsidR="00F313D8">
        <w:rPr>
          <w:szCs w:val="28"/>
        </w:rPr>
        <w:t>6</w:t>
      </w:r>
      <w:r w:rsidR="003E41FF" w:rsidRPr="00E245B2">
        <w:rPr>
          <w:szCs w:val="28"/>
        </w:rPr>
        <w:t>1</w:t>
      </w:r>
      <w:r w:rsidRPr="00E245B2">
        <w:rPr>
          <w:szCs w:val="28"/>
        </w:rPr>
        <w:t xml:space="preserve">], </w:t>
      </w:r>
      <w:r w:rsidR="00592748" w:rsidRPr="00E245B2">
        <w:rPr>
          <w:szCs w:val="28"/>
        </w:rPr>
        <w:t>что составило львиную долю (87,2</w:t>
      </w:r>
      <w:r w:rsidRPr="00E245B2">
        <w:rPr>
          <w:szCs w:val="28"/>
        </w:rPr>
        <w:t xml:space="preserve"> %) в общей массе снижения численности населения в регионе</w:t>
      </w:r>
      <w:r w:rsidRPr="00E245B2">
        <w:rPr>
          <w:sz w:val="26"/>
          <w:szCs w:val="26"/>
        </w:rPr>
        <w:t>.</w:t>
      </w:r>
    </w:p>
    <w:p w:rsidR="00FF0C5C" w:rsidRPr="00E245B2" w:rsidRDefault="00D71849" w:rsidP="00F93860">
      <w:pPr>
        <w:keepNext/>
        <w:tabs>
          <w:tab w:val="left" w:pos="564"/>
        </w:tabs>
        <w:spacing w:before="240" w:after="120" w:line="360" w:lineRule="auto"/>
        <w:ind w:firstLine="0"/>
      </w:pPr>
      <w:r w:rsidRPr="00E245B2">
        <w:rPr>
          <w:noProof/>
          <w:color w:val="000000"/>
        </w:rPr>
        <w:drawing>
          <wp:inline distT="0" distB="0" distL="0" distR="0" wp14:anchorId="07EB5089" wp14:editId="697D45D9">
            <wp:extent cx="6105525" cy="1628775"/>
            <wp:effectExtent l="0" t="0" r="9525" b="9525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71849" w:rsidRPr="00E245B2" w:rsidRDefault="00FF0C5C" w:rsidP="00B55049">
      <w:pPr>
        <w:tabs>
          <w:tab w:val="left" w:pos="564"/>
        </w:tabs>
        <w:spacing w:before="120" w:after="240"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bCs/>
          <w:iCs/>
          <w:szCs w:val="28"/>
        </w:rPr>
        <w:t xml:space="preserve">Рисунок 9 </w:t>
      </w:r>
      <w:r w:rsidR="00734FB0" w:rsidRPr="00E245B2">
        <w:rPr>
          <w:szCs w:val="28"/>
        </w:rPr>
        <w:t>–</w:t>
      </w:r>
      <w:r w:rsidRPr="00E245B2">
        <w:rPr>
          <w:rFonts w:eastAsiaTheme="minorEastAsia"/>
          <w:bCs/>
          <w:iCs/>
          <w:szCs w:val="28"/>
        </w:rPr>
        <w:t xml:space="preserve"> Естественный прирост (убыль) населения</w:t>
      </w:r>
      <w:r w:rsidR="00B55049" w:rsidRPr="00E245B2">
        <w:rPr>
          <w:rFonts w:eastAsiaTheme="minorEastAsia"/>
          <w:bCs/>
          <w:iCs/>
          <w:szCs w:val="28"/>
        </w:rPr>
        <w:t xml:space="preserve">                        </w:t>
      </w:r>
      <w:r w:rsidRPr="00E245B2">
        <w:rPr>
          <w:rFonts w:eastAsiaTheme="minorEastAsia"/>
          <w:bCs/>
          <w:iCs/>
          <w:szCs w:val="28"/>
        </w:rPr>
        <w:t>Архангельской области, чел</w:t>
      </w:r>
      <w:r w:rsidR="00B55049" w:rsidRPr="00E245B2">
        <w:rPr>
          <w:rFonts w:eastAsiaTheme="minorEastAsia"/>
          <w:bCs/>
          <w:iCs/>
          <w:szCs w:val="28"/>
        </w:rPr>
        <w:t>овек</w:t>
      </w:r>
    </w:p>
    <w:p w:rsidR="00FF0C5C" w:rsidRPr="00E245B2" w:rsidRDefault="00D71849" w:rsidP="00F93860">
      <w:pPr>
        <w:keepNext/>
        <w:tabs>
          <w:tab w:val="left" w:pos="851"/>
        </w:tabs>
        <w:spacing w:before="240" w:after="120" w:line="360" w:lineRule="auto"/>
        <w:ind w:firstLine="0"/>
      </w:pPr>
      <w:r w:rsidRPr="00E245B2">
        <w:rPr>
          <w:noProof/>
          <w:color w:val="000000"/>
        </w:rPr>
        <w:drawing>
          <wp:inline distT="0" distB="0" distL="0" distR="0" wp14:anchorId="05ED8AE0" wp14:editId="04F55C37">
            <wp:extent cx="6096000" cy="1714500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F0C5C" w:rsidRPr="00E245B2" w:rsidRDefault="00FF0C5C" w:rsidP="00F93860">
      <w:pPr>
        <w:tabs>
          <w:tab w:val="left" w:pos="851"/>
        </w:tabs>
        <w:spacing w:before="120" w:after="240"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bCs/>
          <w:iCs/>
          <w:szCs w:val="28"/>
        </w:rPr>
        <w:t xml:space="preserve">Рисунок 10 </w:t>
      </w:r>
      <w:r w:rsidR="00734FB0" w:rsidRPr="00E245B2">
        <w:rPr>
          <w:szCs w:val="28"/>
        </w:rPr>
        <w:t>–</w:t>
      </w:r>
      <w:r w:rsidRPr="00E245B2">
        <w:rPr>
          <w:rFonts w:eastAsiaTheme="minorEastAsia"/>
          <w:bCs/>
          <w:iCs/>
          <w:szCs w:val="28"/>
        </w:rPr>
        <w:t xml:space="preserve"> Миграционный прирост (убыль) населения</w:t>
      </w:r>
      <w:r w:rsidR="001D6EDA" w:rsidRPr="00E245B2">
        <w:rPr>
          <w:rFonts w:eastAsiaTheme="minorEastAsia"/>
          <w:bCs/>
          <w:iCs/>
          <w:szCs w:val="28"/>
        </w:rPr>
        <w:t xml:space="preserve">                     </w:t>
      </w:r>
      <w:r w:rsidRPr="00E245B2">
        <w:rPr>
          <w:rFonts w:eastAsiaTheme="minorEastAsia"/>
          <w:bCs/>
          <w:iCs/>
          <w:szCs w:val="28"/>
        </w:rPr>
        <w:t>Архангельской области, чел</w:t>
      </w:r>
      <w:r w:rsidR="000157D2" w:rsidRPr="00E245B2">
        <w:rPr>
          <w:rFonts w:eastAsiaTheme="minorEastAsia"/>
          <w:bCs/>
          <w:iCs/>
          <w:szCs w:val="28"/>
        </w:rPr>
        <w:t>овек</w:t>
      </w:r>
    </w:p>
    <w:p w:rsidR="00D71849" w:rsidRPr="00E245B2" w:rsidRDefault="00FF0C5C" w:rsidP="00F93860">
      <w:pPr>
        <w:tabs>
          <w:tab w:val="left" w:pos="851"/>
        </w:tabs>
        <w:spacing w:line="360" w:lineRule="auto"/>
        <w:ind w:firstLine="720"/>
        <w:rPr>
          <w:szCs w:val="28"/>
        </w:rPr>
      </w:pPr>
      <w:r w:rsidRPr="00E245B2">
        <w:rPr>
          <w:rFonts w:eastAsiaTheme="minorEastAsia"/>
          <w:i/>
          <w:iCs/>
          <w:color w:val="1F497D" w:themeColor="text2"/>
          <w:sz w:val="18"/>
          <w:szCs w:val="18"/>
        </w:rPr>
        <w:t xml:space="preserve"> </w:t>
      </w:r>
      <w:r w:rsidR="00D71849" w:rsidRPr="00E245B2">
        <w:rPr>
          <w:szCs w:val="28"/>
        </w:rPr>
        <w:t>Анализ ситуации показывает, что удовлетворенность населения жизнью</w:t>
      </w:r>
      <w:r w:rsidR="000157D2" w:rsidRPr="00E245B2">
        <w:rPr>
          <w:szCs w:val="28"/>
        </w:rPr>
        <w:t xml:space="preserve">         </w:t>
      </w:r>
      <w:r w:rsidR="00D71849" w:rsidRPr="00E245B2">
        <w:rPr>
          <w:szCs w:val="28"/>
        </w:rPr>
        <w:t xml:space="preserve"> в регионе очень низка, люди покидают область, причем покидает ее наиболее трудоспособное, образованное население, область лишается самых каче</w:t>
      </w:r>
      <w:r w:rsidR="00C51CC9" w:rsidRPr="00E245B2">
        <w:rPr>
          <w:szCs w:val="28"/>
        </w:rPr>
        <w:t>ственных человеческих ресурсов.</w:t>
      </w:r>
    </w:p>
    <w:p w:rsidR="00D71849" w:rsidRPr="00E245B2" w:rsidRDefault="00D71849" w:rsidP="00D71849">
      <w:pPr>
        <w:spacing w:line="360" w:lineRule="auto"/>
        <w:ind w:firstLine="708"/>
        <w:rPr>
          <w:color w:val="000000"/>
          <w:szCs w:val="28"/>
        </w:rPr>
      </w:pPr>
      <w:r w:rsidRPr="00E245B2">
        <w:rPr>
          <w:color w:val="000000"/>
          <w:szCs w:val="28"/>
        </w:rPr>
        <w:t>Очень показательна картина, складывающаяся в Онежском районе</w:t>
      </w:r>
      <w:r w:rsidR="000157D2" w:rsidRPr="00E245B2">
        <w:rPr>
          <w:color w:val="000000"/>
          <w:szCs w:val="28"/>
        </w:rPr>
        <w:t xml:space="preserve">                       </w:t>
      </w:r>
      <w:r w:rsidRPr="00E245B2">
        <w:rPr>
          <w:color w:val="000000"/>
          <w:szCs w:val="28"/>
        </w:rPr>
        <w:t xml:space="preserve"> по демографическим показателям. Согласно данным Территориального органа Федеральной службы государственной статистики по Архангельской области </w:t>
      </w:r>
      <w:r w:rsidR="000157D2" w:rsidRPr="00E245B2">
        <w:rPr>
          <w:color w:val="000000"/>
          <w:szCs w:val="28"/>
        </w:rPr>
        <w:t xml:space="preserve">             </w:t>
      </w:r>
      <w:r w:rsidRPr="00E245B2">
        <w:rPr>
          <w:color w:val="000000"/>
          <w:szCs w:val="28"/>
        </w:rPr>
        <w:lastRenderedPageBreak/>
        <w:t>и Нененецкому автономному округу Федеральной службы государственной статистики, ситуация во многом повторяет ситуацию, складывающуюся</w:t>
      </w:r>
      <w:r w:rsidR="000157D2" w:rsidRPr="00E245B2">
        <w:rPr>
          <w:color w:val="000000"/>
          <w:szCs w:val="28"/>
        </w:rPr>
        <w:t xml:space="preserve">                 </w:t>
      </w:r>
      <w:r w:rsidRPr="00E245B2">
        <w:rPr>
          <w:color w:val="000000"/>
          <w:szCs w:val="28"/>
        </w:rPr>
        <w:t xml:space="preserve"> по области в целом, а по уровню естественной убыли населени</w:t>
      </w:r>
      <w:r w:rsidR="000157D2" w:rsidRPr="00E245B2">
        <w:rPr>
          <w:color w:val="000000"/>
          <w:szCs w:val="28"/>
        </w:rPr>
        <w:t>я наблюдается худшая динамика (р</w:t>
      </w:r>
      <w:r w:rsidRPr="00E245B2">
        <w:rPr>
          <w:color w:val="000000"/>
          <w:szCs w:val="28"/>
        </w:rPr>
        <w:t>исунки 11-13)</w:t>
      </w:r>
      <w:r w:rsidR="00422B27" w:rsidRPr="00E245B2">
        <w:rPr>
          <w:color w:val="000000"/>
          <w:szCs w:val="28"/>
        </w:rPr>
        <w:t xml:space="preserve"> [</w:t>
      </w:r>
      <w:r w:rsidR="00F313D8">
        <w:rPr>
          <w:color w:val="000000"/>
          <w:szCs w:val="28"/>
        </w:rPr>
        <w:t>67</w:t>
      </w:r>
      <w:r w:rsidR="00FC1B02" w:rsidRPr="00E245B2">
        <w:rPr>
          <w:color w:val="000000"/>
          <w:szCs w:val="28"/>
        </w:rPr>
        <w:t>].</w:t>
      </w:r>
    </w:p>
    <w:p w:rsidR="00FF0C5C" w:rsidRPr="00E245B2" w:rsidRDefault="00D71849" w:rsidP="00F93860">
      <w:pPr>
        <w:keepNext/>
        <w:spacing w:before="240" w:after="120" w:line="360" w:lineRule="auto"/>
        <w:ind w:firstLine="0"/>
      </w:pPr>
      <w:r w:rsidRPr="00E245B2">
        <w:rPr>
          <w:noProof/>
        </w:rPr>
        <w:drawing>
          <wp:inline distT="0" distB="0" distL="0" distR="0" wp14:anchorId="53DF5D3B" wp14:editId="3B088390">
            <wp:extent cx="6096000" cy="17335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F0C5C" w:rsidRPr="00E245B2" w:rsidRDefault="00FF0C5C" w:rsidP="00F93860">
      <w:pPr>
        <w:spacing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iCs/>
          <w:szCs w:val="28"/>
        </w:rPr>
        <w:t xml:space="preserve">Рисунок 11 </w:t>
      </w:r>
      <w:r w:rsidR="00734FB0" w:rsidRPr="00E245B2">
        <w:rPr>
          <w:szCs w:val="28"/>
        </w:rPr>
        <w:t>–</w:t>
      </w:r>
      <w:r w:rsidR="000157D2" w:rsidRPr="00E245B2">
        <w:rPr>
          <w:rFonts w:eastAsiaTheme="minorEastAsia"/>
          <w:iCs/>
          <w:szCs w:val="28"/>
        </w:rPr>
        <w:t xml:space="preserve"> Численность населения муниципального образования     </w:t>
      </w:r>
      <w:proofErr w:type="gramStart"/>
      <w:r w:rsidR="000157D2" w:rsidRPr="00E245B2">
        <w:rPr>
          <w:rFonts w:eastAsiaTheme="minorEastAsia"/>
          <w:iCs/>
          <w:szCs w:val="28"/>
        </w:rPr>
        <w:t xml:space="preserve">  </w:t>
      </w:r>
      <w:r w:rsidRPr="00E245B2">
        <w:rPr>
          <w:rFonts w:eastAsiaTheme="minorEastAsia"/>
          <w:iCs/>
          <w:szCs w:val="28"/>
        </w:rPr>
        <w:t xml:space="preserve"> </w:t>
      </w:r>
      <w:r w:rsidR="00D63330" w:rsidRPr="00E245B2">
        <w:rPr>
          <w:rFonts w:eastAsiaTheme="minorEastAsia"/>
          <w:iCs/>
          <w:szCs w:val="28"/>
        </w:rPr>
        <w:t>«</w:t>
      </w:r>
      <w:proofErr w:type="gramEnd"/>
      <w:r w:rsidRPr="00E245B2">
        <w:rPr>
          <w:rFonts w:eastAsiaTheme="minorEastAsia"/>
          <w:iCs/>
          <w:szCs w:val="28"/>
        </w:rPr>
        <w:t>Онежский муниципальный район</w:t>
      </w:r>
      <w:r w:rsidR="00D63330" w:rsidRPr="00E245B2">
        <w:rPr>
          <w:rFonts w:eastAsiaTheme="minorEastAsia"/>
          <w:iCs/>
          <w:szCs w:val="28"/>
        </w:rPr>
        <w:t>»</w:t>
      </w:r>
      <w:r w:rsidR="000157D2" w:rsidRPr="00E245B2">
        <w:rPr>
          <w:rFonts w:eastAsiaTheme="minorEastAsia"/>
          <w:iCs/>
          <w:szCs w:val="28"/>
        </w:rPr>
        <w:t xml:space="preserve"> на конец года, человек</w:t>
      </w:r>
    </w:p>
    <w:p w:rsidR="00FF0C5C" w:rsidRPr="00E245B2" w:rsidRDefault="00D71849" w:rsidP="0017040C">
      <w:pPr>
        <w:keepNext/>
        <w:spacing w:before="240" w:after="120" w:line="360" w:lineRule="auto"/>
        <w:ind w:firstLine="0"/>
      </w:pPr>
      <w:r w:rsidRPr="00E245B2">
        <w:rPr>
          <w:noProof/>
        </w:rPr>
        <w:drawing>
          <wp:inline distT="0" distB="0" distL="0" distR="0" wp14:anchorId="50AC1110" wp14:editId="74178646">
            <wp:extent cx="6076950" cy="176212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71849" w:rsidRPr="00E245B2" w:rsidRDefault="00FF0C5C" w:rsidP="0017040C">
      <w:pPr>
        <w:spacing w:before="120" w:after="240"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iCs/>
          <w:szCs w:val="28"/>
        </w:rPr>
        <w:t xml:space="preserve">Рисунок 12 </w:t>
      </w:r>
      <w:r w:rsidR="00734FB0" w:rsidRPr="00E245B2">
        <w:rPr>
          <w:szCs w:val="28"/>
        </w:rPr>
        <w:t>–</w:t>
      </w:r>
      <w:r w:rsidRPr="00E245B2">
        <w:rPr>
          <w:rFonts w:eastAsiaTheme="minorEastAsia"/>
          <w:iCs/>
          <w:szCs w:val="28"/>
        </w:rPr>
        <w:t xml:space="preserve"> Естественный прирост населения</w:t>
      </w:r>
      <w:r w:rsidR="000157D2" w:rsidRPr="00E245B2">
        <w:rPr>
          <w:rFonts w:eastAsiaTheme="minorEastAsia"/>
          <w:iCs/>
          <w:szCs w:val="28"/>
        </w:rPr>
        <w:t xml:space="preserve"> муниципального</w:t>
      </w:r>
      <w:r w:rsidR="00167C7C">
        <w:rPr>
          <w:rFonts w:eastAsiaTheme="minorEastAsia"/>
          <w:iCs/>
          <w:szCs w:val="28"/>
        </w:rPr>
        <w:t xml:space="preserve">            </w:t>
      </w:r>
      <w:r w:rsidR="000157D2" w:rsidRPr="00E245B2">
        <w:rPr>
          <w:rFonts w:eastAsiaTheme="minorEastAsia"/>
          <w:iCs/>
          <w:szCs w:val="28"/>
        </w:rPr>
        <w:t xml:space="preserve"> образования</w:t>
      </w:r>
      <w:r w:rsidRPr="00E245B2">
        <w:rPr>
          <w:rFonts w:eastAsiaTheme="minorEastAsia"/>
          <w:iCs/>
          <w:szCs w:val="28"/>
        </w:rPr>
        <w:t xml:space="preserve"> </w:t>
      </w:r>
      <w:r w:rsidR="00D63330" w:rsidRPr="00E245B2">
        <w:rPr>
          <w:rFonts w:eastAsiaTheme="minorEastAsia"/>
          <w:iCs/>
          <w:szCs w:val="28"/>
        </w:rPr>
        <w:t>«</w:t>
      </w:r>
      <w:r w:rsidRPr="00E245B2">
        <w:rPr>
          <w:rFonts w:eastAsiaTheme="minorEastAsia"/>
          <w:iCs/>
          <w:szCs w:val="28"/>
        </w:rPr>
        <w:t>Онежский муниципальный район</w:t>
      </w:r>
      <w:r w:rsidR="00D63330" w:rsidRPr="00E245B2">
        <w:rPr>
          <w:rFonts w:eastAsiaTheme="minorEastAsia"/>
          <w:iCs/>
          <w:szCs w:val="28"/>
        </w:rPr>
        <w:t>»</w:t>
      </w:r>
      <w:r w:rsidR="000157D2" w:rsidRPr="00E245B2">
        <w:rPr>
          <w:rFonts w:eastAsiaTheme="minorEastAsia"/>
          <w:iCs/>
          <w:szCs w:val="28"/>
        </w:rPr>
        <w:t>, человек</w:t>
      </w:r>
    </w:p>
    <w:p w:rsidR="00FF0C5C" w:rsidRPr="00E245B2" w:rsidRDefault="00D71849" w:rsidP="0017040C">
      <w:pPr>
        <w:keepNext/>
        <w:spacing w:before="240" w:after="120" w:line="360" w:lineRule="auto"/>
        <w:ind w:firstLine="0"/>
      </w:pPr>
      <w:r w:rsidRPr="00E245B2">
        <w:rPr>
          <w:noProof/>
        </w:rPr>
        <w:drawing>
          <wp:inline distT="0" distB="0" distL="0" distR="0" wp14:anchorId="4587281C" wp14:editId="6D1A9D99">
            <wp:extent cx="6115050" cy="1685925"/>
            <wp:effectExtent l="0" t="0" r="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F0C5C" w:rsidRPr="00E245B2" w:rsidRDefault="00FF0C5C" w:rsidP="00F93860">
      <w:pPr>
        <w:spacing w:before="120"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iCs/>
          <w:szCs w:val="28"/>
        </w:rPr>
        <w:t xml:space="preserve">Рисунок 13 </w:t>
      </w:r>
      <w:r w:rsidR="00734FB0" w:rsidRPr="00E245B2">
        <w:rPr>
          <w:szCs w:val="28"/>
        </w:rPr>
        <w:t>–</w:t>
      </w:r>
      <w:r w:rsidRPr="00E245B2">
        <w:rPr>
          <w:rFonts w:eastAsiaTheme="minorEastAsia"/>
          <w:iCs/>
          <w:szCs w:val="28"/>
        </w:rPr>
        <w:t xml:space="preserve"> Миграционный прирост населения</w:t>
      </w:r>
      <w:r w:rsidR="000157D2" w:rsidRPr="00E245B2">
        <w:rPr>
          <w:rFonts w:eastAsiaTheme="minorEastAsia"/>
          <w:iCs/>
          <w:szCs w:val="28"/>
        </w:rPr>
        <w:t xml:space="preserve"> муниципального</w:t>
      </w:r>
      <w:r w:rsidR="0063324B">
        <w:rPr>
          <w:rFonts w:eastAsiaTheme="minorEastAsia"/>
          <w:iCs/>
          <w:szCs w:val="28"/>
        </w:rPr>
        <w:t xml:space="preserve">           </w:t>
      </w:r>
      <w:r w:rsidR="000157D2" w:rsidRPr="00E245B2">
        <w:rPr>
          <w:rFonts w:eastAsiaTheme="minorEastAsia"/>
          <w:iCs/>
          <w:szCs w:val="28"/>
        </w:rPr>
        <w:t xml:space="preserve"> образования </w:t>
      </w:r>
      <w:r w:rsidR="00D63330" w:rsidRPr="00E245B2">
        <w:rPr>
          <w:rFonts w:eastAsiaTheme="minorEastAsia"/>
          <w:iCs/>
          <w:szCs w:val="28"/>
        </w:rPr>
        <w:t>«</w:t>
      </w:r>
      <w:r w:rsidRPr="00E245B2">
        <w:rPr>
          <w:rFonts w:eastAsiaTheme="minorEastAsia"/>
          <w:iCs/>
          <w:szCs w:val="28"/>
        </w:rPr>
        <w:t>Онежский муниципальный район</w:t>
      </w:r>
      <w:r w:rsidR="00D63330" w:rsidRPr="00E245B2">
        <w:rPr>
          <w:rFonts w:eastAsiaTheme="minorEastAsia"/>
          <w:iCs/>
          <w:szCs w:val="28"/>
        </w:rPr>
        <w:t>»</w:t>
      </w:r>
      <w:r w:rsidR="000157D2" w:rsidRPr="00E245B2">
        <w:rPr>
          <w:rFonts w:eastAsiaTheme="minorEastAsia"/>
          <w:iCs/>
          <w:szCs w:val="28"/>
        </w:rPr>
        <w:t>, человек</w:t>
      </w:r>
    </w:p>
    <w:p w:rsidR="00D71849" w:rsidRPr="00E245B2" w:rsidRDefault="00D71849" w:rsidP="00F93860">
      <w:pPr>
        <w:spacing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lastRenderedPageBreak/>
        <w:t>Характер</w:t>
      </w:r>
      <w:r w:rsidR="00862493" w:rsidRPr="00E245B2">
        <w:rPr>
          <w:color w:val="000000"/>
          <w:szCs w:val="28"/>
        </w:rPr>
        <w:t>истика миграционных процессов (р</w:t>
      </w:r>
      <w:r w:rsidRPr="00E245B2">
        <w:rPr>
          <w:color w:val="000000"/>
          <w:szCs w:val="28"/>
        </w:rPr>
        <w:t xml:space="preserve">исунок 14), говорит о </w:t>
      </w:r>
      <w:proofErr w:type="gramStart"/>
      <w:r w:rsidRPr="00E245B2">
        <w:rPr>
          <w:color w:val="000000"/>
          <w:szCs w:val="28"/>
        </w:rPr>
        <w:t>том,</w:t>
      </w:r>
      <w:r w:rsidR="002C46A3" w:rsidRPr="00E245B2">
        <w:rPr>
          <w:color w:val="000000"/>
          <w:szCs w:val="28"/>
        </w:rPr>
        <w:t xml:space="preserve">   </w:t>
      </w:r>
      <w:proofErr w:type="gramEnd"/>
      <w:r w:rsidR="002C46A3" w:rsidRPr="00E245B2">
        <w:rPr>
          <w:color w:val="000000"/>
          <w:szCs w:val="28"/>
        </w:rPr>
        <w:t xml:space="preserve">     </w:t>
      </w:r>
      <w:r w:rsidRPr="00E245B2">
        <w:rPr>
          <w:color w:val="000000"/>
          <w:szCs w:val="28"/>
        </w:rPr>
        <w:t xml:space="preserve"> что примерно 2/3 населения все-таки</w:t>
      </w:r>
      <w:r w:rsidR="00F313D8">
        <w:rPr>
          <w:color w:val="000000"/>
          <w:szCs w:val="28"/>
        </w:rPr>
        <w:t xml:space="preserve"> остается в пределах региона [66</w:t>
      </w:r>
      <w:r w:rsidRPr="00E245B2">
        <w:rPr>
          <w:color w:val="000000"/>
          <w:szCs w:val="28"/>
        </w:rPr>
        <w:t>].</w:t>
      </w:r>
    </w:p>
    <w:p w:rsidR="00DE7595" w:rsidRPr="00E245B2" w:rsidRDefault="00D71849" w:rsidP="00F93860">
      <w:pPr>
        <w:keepNext/>
        <w:spacing w:before="240" w:after="120" w:line="360" w:lineRule="auto"/>
        <w:ind w:firstLine="0"/>
      </w:pPr>
      <w:r w:rsidRPr="00E245B2">
        <w:rPr>
          <w:noProof/>
          <w:color w:val="000000"/>
          <w:sz w:val="26"/>
          <w:szCs w:val="26"/>
        </w:rPr>
        <w:drawing>
          <wp:inline distT="0" distB="0" distL="0" distR="0" wp14:anchorId="311CF836" wp14:editId="3F6AEC62">
            <wp:extent cx="6096000" cy="19050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E7595" w:rsidRPr="00E245B2" w:rsidRDefault="00DE7595" w:rsidP="00F93860">
      <w:pPr>
        <w:spacing w:before="120"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iCs/>
          <w:szCs w:val="28"/>
        </w:rPr>
        <w:t xml:space="preserve">Рисунок 14 </w:t>
      </w:r>
      <w:r w:rsidR="00734FB0" w:rsidRPr="00E245B2">
        <w:rPr>
          <w:szCs w:val="28"/>
        </w:rPr>
        <w:t>–</w:t>
      </w:r>
      <w:r w:rsidRPr="00E245B2">
        <w:rPr>
          <w:rFonts w:eastAsiaTheme="minorEastAsia"/>
          <w:iCs/>
          <w:szCs w:val="28"/>
        </w:rPr>
        <w:t xml:space="preserve"> Характеристика миграционных процессов</w:t>
      </w:r>
      <w:r w:rsidR="00E85B9C" w:rsidRPr="00E245B2">
        <w:rPr>
          <w:rFonts w:eastAsiaTheme="minorEastAsia"/>
          <w:iCs/>
          <w:szCs w:val="28"/>
        </w:rPr>
        <w:t xml:space="preserve">                  муниципального образования</w:t>
      </w:r>
      <w:r w:rsidRPr="00E245B2">
        <w:rPr>
          <w:rFonts w:eastAsiaTheme="minorEastAsia"/>
          <w:iCs/>
          <w:szCs w:val="28"/>
        </w:rPr>
        <w:t xml:space="preserve"> </w:t>
      </w:r>
      <w:r w:rsidR="00D63330" w:rsidRPr="00E245B2">
        <w:rPr>
          <w:rFonts w:eastAsiaTheme="minorEastAsia"/>
          <w:iCs/>
          <w:szCs w:val="28"/>
        </w:rPr>
        <w:t>«</w:t>
      </w:r>
      <w:r w:rsidRPr="00E245B2">
        <w:rPr>
          <w:rFonts w:eastAsiaTheme="minorEastAsia"/>
          <w:iCs/>
          <w:szCs w:val="28"/>
        </w:rPr>
        <w:t>Онежский муниципальный район</w:t>
      </w:r>
      <w:r w:rsidR="00D63330" w:rsidRPr="00E245B2">
        <w:rPr>
          <w:rFonts w:eastAsiaTheme="minorEastAsia"/>
          <w:iCs/>
          <w:szCs w:val="28"/>
        </w:rPr>
        <w:t>»</w:t>
      </w:r>
    </w:p>
    <w:p w:rsidR="00D71849" w:rsidRPr="00E245B2" w:rsidRDefault="00DE7595" w:rsidP="00F93860">
      <w:pPr>
        <w:spacing w:before="240" w:line="360" w:lineRule="auto"/>
        <w:rPr>
          <w:color w:val="000000"/>
          <w:szCs w:val="28"/>
        </w:rPr>
      </w:pPr>
      <w:r w:rsidRPr="00E245B2">
        <w:rPr>
          <w:rFonts w:eastAsiaTheme="minorEastAsia"/>
          <w:i/>
          <w:iCs/>
          <w:color w:val="1F497D" w:themeColor="text2"/>
          <w:sz w:val="18"/>
          <w:szCs w:val="18"/>
        </w:rPr>
        <w:t xml:space="preserve"> </w:t>
      </w:r>
      <w:r w:rsidR="00422B27" w:rsidRPr="00E245B2">
        <w:rPr>
          <w:color w:val="000000"/>
          <w:szCs w:val="28"/>
        </w:rPr>
        <w:t>За 7 лет район потерял 17,3 % населения, что составляет 6,4</w:t>
      </w:r>
      <w:r w:rsidR="00D71849" w:rsidRPr="00E245B2">
        <w:rPr>
          <w:color w:val="000000"/>
          <w:szCs w:val="28"/>
        </w:rPr>
        <w:t xml:space="preserve"> тыс</w:t>
      </w:r>
      <w:r w:rsidR="002C46A3" w:rsidRPr="00E245B2">
        <w:rPr>
          <w:color w:val="000000"/>
          <w:szCs w:val="28"/>
        </w:rPr>
        <w:t>ячи</w:t>
      </w:r>
      <w:r w:rsidR="00D71849" w:rsidRPr="00E245B2">
        <w:rPr>
          <w:color w:val="000000"/>
          <w:szCs w:val="28"/>
        </w:rPr>
        <w:t xml:space="preserve"> человек. Количество </w:t>
      </w:r>
      <w:r w:rsidR="002C46A3" w:rsidRPr="00E245B2">
        <w:rPr>
          <w:color w:val="000000"/>
          <w:szCs w:val="28"/>
        </w:rPr>
        <w:t>нетрудоспособного</w:t>
      </w:r>
      <w:r w:rsidR="00D71849" w:rsidRPr="00E245B2">
        <w:rPr>
          <w:color w:val="000000"/>
          <w:szCs w:val="28"/>
        </w:rPr>
        <w:t xml:space="preserve"> населения сравнялось с количеством трудоспособного. Учитывая то, что часть работает вахтовым методом в других районах области и за ее пределами, этот факт говорит о серьезном риске кадрового дефицита.</w:t>
      </w:r>
    </w:p>
    <w:p w:rsidR="00D71849" w:rsidRPr="00E245B2" w:rsidRDefault="00D71849" w:rsidP="00D71849">
      <w:pPr>
        <w:spacing w:line="360" w:lineRule="auto"/>
        <w:ind w:firstLine="708"/>
        <w:rPr>
          <w:color w:val="000000"/>
          <w:szCs w:val="28"/>
        </w:rPr>
      </w:pPr>
      <w:r w:rsidRPr="00E245B2">
        <w:rPr>
          <w:color w:val="000000"/>
          <w:szCs w:val="28"/>
        </w:rPr>
        <w:t>Теперь рассмотрим демографическую ситуацию, складывающуюся</w:t>
      </w:r>
      <w:r w:rsidR="002C46A3" w:rsidRPr="00E245B2">
        <w:rPr>
          <w:color w:val="000000"/>
          <w:szCs w:val="28"/>
        </w:rPr>
        <w:t xml:space="preserve">                       </w:t>
      </w:r>
      <w:r w:rsidRPr="00E245B2">
        <w:rPr>
          <w:color w:val="000000"/>
          <w:szCs w:val="28"/>
        </w:rPr>
        <w:t xml:space="preserve"> у ближайшего конкурента – муниципального образования </w:t>
      </w:r>
      <w:r w:rsidR="00D63330" w:rsidRPr="00E245B2">
        <w:rPr>
          <w:color w:val="000000"/>
          <w:szCs w:val="28"/>
        </w:rPr>
        <w:t>«</w:t>
      </w:r>
      <w:r w:rsidRPr="00E245B2">
        <w:rPr>
          <w:color w:val="000000"/>
          <w:szCs w:val="28"/>
        </w:rPr>
        <w:t>Город Архангельск</w:t>
      </w:r>
      <w:r w:rsidR="00D63330" w:rsidRPr="00E245B2">
        <w:rPr>
          <w:color w:val="000000"/>
          <w:szCs w:val="28"/>
        </w:rPr>
        <w:t>»</w:t>
      </w:r>
      <w:r w:rsidRPr="00E245B2">
        <w:rPr>
          <w:color w:val="000000"/>
          <w:szCs w:val="28"/>
        </w:rPr>
        <w:t>.</w:t>
      </w:r>
    </w:p>
    <w:p w:rsidR="00D71849" w:rsidRPr="00E245B2" w:rsidRDefault="00D71849" w:rsidP="00F522CC">
      <w:pPr>
        <w:spacing w:after="120"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>Как в</w:t>
      </w:r>
      <w:r w:rsidR="002C46A3" w:rsidRPr="00E245B2">
        <w:rPr>
          <w:color w:val="000000"/>
          <w:szCs w:val="28"/>
        </w:rPr>
        <w:t>идно из статистических данных (р</w:t>
      </w:r>
      <w:r w:rsidRPr="00E245B2">
        <w:rPr>
          <w:color w:val="000000"/>
          <w:szCs w:val="28"/>
        </w:rPr>
        <w:t>исунок 15), численн</w:t>
      </w:r>
      <w:r w:rsidR="00F313D8">
        <w:rPr>
          <w:color w:val="000000"/>
          <w:szCs w:val="28"/>
        </w:rPr>
        <w:t>ость населения города растет [</w:t>
      </w:r>
      <w:r w:rsidR="00F313D8" w:rsidRPr="00F313D8">
        <w:rPr>
          <w:color w:val="000000"/>
          <w:szCs w:val="28"/>
        </w:rPr>
        <w:t>63</w:t>
      </w:r>
      <w:r w:rsidRPr="00E245B2">
        <w:rPr>
          <w:color w:val="000000"/>
          <w:szCs w:val="28"/>
        </w:rPr>
        <w:t>].</w:t>
      </w:r>
    </w:p>
    <w:p w:rsidR="00DE7595" w:rsidRPr="00E245B2" w:rsidRDefault="00D71849" w:rsidP="0017040C">
      <w:pPr>
        <w:keepNext/>
        <w:spacing w:before="240" w:after="120" w:line="360" w:lineRule="auto"/>
        <w:ind w:firstLine="0"/>
      </w:pPr>
      <w:r w:rsidRPr="00E245B2">
        <w:rPr>
          <w:noProof/>
        </w:rPr>
        <w:drawing>
          <wp:inline distT="0" distB="0" distL="0" distR="0" wp14:anchorId="03FB515C" wp14:editId="5B6CDD29">
            <wp:extent cx="6048375" cy="1952625"/>
            <wp:effectExtent l="0" t="0" r="9525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E7595" w:rsidRPr="00E245B2" w:rsidRDefault="00DE7595" w:rsidP="001417B6">
      <w:pPr>
        <w:spacing w:before="120"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iCs/>
          <w:szCs w:val="28"/>
        </w:rPr>
        <w:t xml:space="preserve">Рисунок 15 </w:t>
      </w:r>
      <w:r w:rsidR="00734FB0" w:rsidRPr="00E245B2">
        <w:rPr>
          <w:szCs w:val="28"/>
        </w:rPr>
        <w:t>–</w:t>
      </w:r>
      <w:r w:rsidR="002C46A3" w:rsidRPr="00E245B2">
        <w:rPr>
          <w:rFonts w:eastAsiaTheme="minorEastAsia"/>
          <w:iCs/>
          <w:szCs w:val="28"/>
        </w:rPr>
        <w:t xml:space="preserve"> Численность населения муниципального </w:t>
      </w:r>
      <w:r w:rsidR="00E85B9C" w:rsidRPr="00E245B2">
        <w:rPr>
          <w:rFonts w:eastAsiaTheme="minorEastAsia"/>
          <w:iCs/>
          <w:szCs w:val="28"/>
        </w:rPr>
        <w:t xml:space="preserve">                            образования</w:t>
      </w:r>
      <w:r w:rsidRPr="00E245B2">
        <w:rPr>
          <w:rFonts w:eastAsiaTheme="minorEastAsia"/>
          <w:iCs/>
          <w:szCs w:val="28"/>
        </w:rPr>
        <w:t xml:space="preserve"> </w:t>
      </w:r>
      <w:r w:rsidR="00D63330" w:rsidRPr="00E245B2">
        <w:rPr>
          <w:rFonts w:eastAsiaTheme="minorEastAsia"/>
          <w:iCs/>
          <w:szCs w:val="28"/>
        </w:rPr>
        <w:t>«</w:t>
      </w:r>
      <w:r w:rsidRPr="00E245B2">
        <w:rPr>
          <w:rFonts w:eastAsiaTheme="minorEastAsia"/>
          <w:iCs/>
          <w:szCs w:val="28"/>
        </w:rPr>
        <w:t>Город Архангельск</w:t>
      </w:r>
      <w:r w:rsidR="00D63330" w:rsidRPr="00E245B2">
        <w:rPr>
          <w:rFonts w:eastAsiaTheme="minorEastAsia"/>
          <w:iCs/>
          <w:szCs w:val="28"/>
        </w:rPr>
        <w:t>»</w:t>
      </w:r>
      <w:r w:rsidR="002C46A3" w:rsidRPr="00E245B2">
        <w:rPr>
          <w:rFonts w:eastAsiaTheme="minorEastAsia"/>
          <w:iCs/>
          <w:szCs w:val="28"/>
        </w:rPr>
        <w:t xml:space="preserve"> на конец года, человек</w:t>
      </w:r>
    </w:p>
    <w:p w:rsidR="00D71849" w:rsidRPr="00E245B2" w:rsidRDefault="00DE7595" w:rsidP="00F93860">
      <w:pPr>
        <w:spacing w:line="360" w:lineRule="auto"/>
        <w:rPr>
          <w:color w:val="000000"/>
          <w:szCs w:val="28"/>
        </w:rPr>
      </w:pPr>
      <w:r w:rsidRPr="00E245B2">
        <w:rPr>
          <w:rFonts w:eastAsiaTheme="minorEastAsia"/>
          <w:i/>
          <w:iCs/>
          <w:color w:val="1F497D" w:themeColor="text2"/>
          <w:sz w:val="18"/>
          <w:szCs w:val="18"/>
        </w:rPr>
        <w:lastRenderedPageBreak/>
        <w:t xml:space="preserve"> </w:t>
      </w:r>
      <w:r w:rsidR="00D71849" w:rsidRPr="00E245B2">
        <w:rPr>
          <w:color w:val="000000"/>
          <w:szCs w:val="28"/>
        </w:rPr>
        <w:t>Ситу</w:t>
      </w:r>
      <w:r w:rsidR="002C46A3" w:rsidRPr="00E245B2">
        <w:rPr>
          <w:color w:val="000000"/>
          <w:szCs w:val="28"/>
        </w:rPr>
        <w:t>ация с естественным приростом (р</w:t>
      </w:r>
      <w:r w:rsidR="00D71849" w:rsidRPr="00E245B2">
        <w:rPr>
          <w:color w:val="000000"/>
          <w:szCs w:val="28"/>
        </w:rPr>
        <w:t xml:space="preserve">исунок 16) лучше, чем в Онежском районе. В тоже время миграционные процессы заставляют задуматься. Вместе </w:t>
      </w:r>
      <w:r w:rsidR="002C46A3" w:rsidRPr="00E245B2">
        <w:rPr>
          <w:color w:val="000000"/>
          <w:szCs w:val="28"/>
        </w:rPr>
        <w:t xml:space="preserve">           </w:t>
      </w:r>
      <w:r w:rsidR="00D71849" w:rsidRPr="00E245B2">
        <w:rPr>
          <w:color w:val="000000"/>
          <w:szCs w:val="28"/>
        </w:rPr>
        <w:t>с замедлением миграционн</w:t>
      </w:r>
      <w:r w:rsidR="002C46A3" w:rsidRPr="00E245B2">
        <w:rPr>
          <w:color w:val="000000"/>
          <w:szCs w:val="28"/>
        </w:rPr>
        <w:t>ого прироста (р</w:t>
      </w:r>
      <w:r w:rsidR="00D71849" w:rsidRPr="00E245B2">
        <w:rPr>
          <w:color w:val="000000"/>
          <w:szCs w:val="28"/>
        </w:rPr>
        <w:t>исунок 17), замедлился и сам рост населения города. А если мы посмотр</w:t>
      </w:r>
      <w:r w:rsidR="002C46A3" w:rsidRPr="00E245B2">
        <w:rPr>
          <w:color w:val="000000"/>
          <w:szCs w:val="28"/>
        </w:rPr>
        <w:t>им на характеристику миграции</w:t>
      </w:r>
      <w:r w:rsidR="0061471B" w:rsidRPr="00E245B2">
        <w:rPr>
          <w:color w:val="000000"/>
          <w:szCs w:val="28"/>
        </w:rPr>
        <w:t xml:space="preserve">          </w:t>
      </w:r>
      <w:proofErr w:type="gramStart"/>
      <w:r w:rsidR="0061471B" w:rsidRPr="00E245B2">
        <w:rPr>
          <w:color w:val="000000"/>
          <w:szCs w:val="28"/>
        </w:rPr>
        <w:t xml:space="preserve">  </w:t>
      </w:r>
      <w:r w:rsidR="002C46A3" w:rsidRPr="00E245B2">
        <w:rPr>
          <w:color w:val="000000"/>
          <w:szCs w:val="28"/>
        </w:rPr>
        <w:t xml:space="preserve"> (</w:t>
      </w:r>
      <w:proofErr w:type="gramEnd"/>
      <w:r w:rsidR="002C46A3" w:rsidRPr="00E245B2">
        <w:rPr>
          <w:color w:val="000000"/>
          <w:szCs w:val="28"/>
        </w:rPr>
        <w:t>р</w:t>
      </w:r>
      <w:r w:rsidR="00D71849" w:rsidRPr="00E245B2">
        <w:rPr>
          <w:color w:val="000000"/>
          <w:szCs w:val="28"/>
        </w:rPr>
        <w:t>исунок 18), то увидим, что наблюдается тенденция оттока населения из Архангел</w:t>
      </w:r>
      <w:r w:rsidR="004A31F4" w:rsidRPr="00E245B2">
        <w:rPr>
          <w:color w:val="000000"/>
          <w:szCs w:val="28"/>
        </w:rPr>
        <w:t>ьска</w:t>
      </w:r>
      <w:r w:rsidR="002C46A3" w:rsidRPr="00E245B2">
        <w:rPr>
          <w:color w:val="000000"/>
          <w:szCs w:val="28"/>
        </w:rPr>
        <w:t xml:space="preserve"> </w:t>
      </w:r>
      <w:r w:rsidR="004A31F4" w:rsidRPr="00E245B2">
        <w:rPr>
          <w:color w:val="000000"/>
          <w:szCs w:val="28"/>
        </w:rPr>
        <w:t>за пределы регион</w:t>
      </w:r>
      <w:r w:rsidR="00F313D8">
        <w:rPr>
          <w:color w:val="000000"/>
          <w:szCs w:val="28"/>
        </w:rPr>
        <w:t>а [63</w:t>
      </w:r>
      <w:r w:rsidR="00D71849" w:rsidRPr="00E245B2">
        <w:rPr>
          <w:color w:val="000000"/>
          <w:szCs w:val="28"/>
        </w:rPr>
        <w:t>].</w:t>
      </w:r>
    </w:p>
    <w:p w:rsidR="00DE7595" w:rsidRPr="00E245B2" w:rsidRDefault="00D71849" w:rsidP="00F93860">
      <w:pPr>
        <w:keepNext/>
        <w:spacing w:before="240" w:after="120" w:line="360" w:lineRule="auto"/>
        <w:ind w:firstLine="0"/>
      </w:pPr>
      <w:r w:rsidRPr="00E245B2">
        <w:rPr>
          <w:noProof/>
        </w:rPr>
        <w:drawing>
          <wp:inline distT="0" distB="0" distL="0" distR="0" wp14:anchorId="7A6D4435" wp14:editId="4CDEAF0C">
            <wp:extent cx="6115050" cy="1228725"/>
            <wp:effectExtent l="0" t="0" r="0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E7595" w:rsidRPr="00E245B2" w:rsidRDefault="00DE7595" w:rsidP="00F93860">
      <w:pPr>
        <w:spacing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iCs/>
          <w:szCs w:val="28"/>
        </w:rPr>
        <w:t xml:space="preserve">Рисунок 16 </w:t>
      </w:r>
      <w:r w:rsidR="00734FB0" w:rsidRPr="00E245B2">
        <w:rPr>
          <w:szCs w:val="28"/>
        </w:rPr>
        <w:t>–</w:t>
      </w:r>
      <w:r w:rsidRPr="00E245B2">
        <w:rPr>
          <w:rFonts w:eastAsiaTheme="minorEastAsia"/>
          <w:iCs/>
          <w:szCs w:val="28"/>
        </w:rPr>
        <w:t xml:space="preserve"> Е</w:t>
      </w:r>
      <w:r w:rsidR="002C46A3" w:rsidRPr="00E245B2">
        <w:rPr>
          <w:rFonts w:eastAsiaTheme="minorEastAsia"/>
          <w:iCs/>
          <w:szCs w:val="28"/>
        </w:rPr>
        <w:t>стественный прирост населения муниципального</w:t>
      </w:r>
      <w:r w:rsidR="00E85B9C" w:rsidRPr="00E245B2">
        <w:rPr>
          <w:rFonts w:eastAsiaTheme="minorEastAsia"/>
          <w:iCs/>
          <w:szCs w:val="28"/>
        </w:rPr>
        <w:t xml:space="preserve">           </w:t>
      </w:r>
      <w:r w:rsidR="002C46A3" w:rsidRPr="00E245B2">
        <w:rPr>
          <w:rFonts w:eastAsiaTheme="minorEastAsia"/>
          <w:iCs/>
          <w:szCs w:val="28"/>
        </w:rPr>
        <w:t xml:space="preserve"> образования</w:t>
      </w:r>
      <w:r w:rsidRPr="00E245B2">
        <w:rPr>
          <w:rFonts w:eastAsiaTheme="minorEastAsia"/>
          <w:iCs/>
          <w:szCs w:val="28"/>
        </w:rPr>
        <w:t xml:space="preserve"> </w:t>
      </w:r>
      <w:r w:rsidR="00D63330" w:rsidRPr="00E245B2">
        <w:rPr>
          <w:rFonts w:eastAsiaTheme="minorEastAsia"/>
          <w:iCs/>
          <w:szCs w:val="28"/>
        </w:rPr>
        <w:t>«</w:t>
      </w:r>
      <w:r w:rsidRPr="00E245B2">
        <w:rPr>
          <w:rFonts w:eastAsiaTheme="minorEastAsia"/>
          <w:iCs/>
          <w:szCs w:val="28"/>
        </w:rPr>
        <w:t>Город Архангельск</w:t>
      </w:r>
      <w:r w:rsidR="00D63330" w:rsidRPr="00E245B2">
        <w:rPr>
          <w:rFonts w:eastAsiaTheme="minorEastAsia"/>
          <w:iCs/>
          <w:szCs w:val="28"/>
        </w:rPr>
        <w:t>»</w:t>
      </w:r>
      <w:r w:rsidR="002C46A3" w:rsidRPr="00E245B2">
        <w:rPr>
          <w:rFonts w:eastAsiaTheme="minorEastAsia"/>
          <w:iCs/>
          <w:szCs w:val="28"/>
        </w:rPr>
        <w:t>, человек</w:t>
      </w:r>
    </w:p>
    <w:p w:rsidR="00DE7595" w:rsidRPr="00E245B2" w:rsidRDefault="00D71849" w:rsidP="004D05DE">
      <w:pPr>
        <w:keepNext/>
        <w:spacing w:before="240" w:after="120" w:line="360" w:lineRule="auto"/>
        <w:ind w:firstLine="0"/>
      </w:pPr>
      <w:r w:rsidRPr="00E245B2">
        <w:rPr>
          <w:noProof/>
        </w:rPr>
        <w:drawing>
          <wp:inline distT="0" distB="0" distL="0" distR="0" wp14:anchorId="15EE3AB3" wp14:editId="6F4EA89C">
            <wp:extent cx="6105525" cy="1143000"/>
            <wp:effectExtent l="0" t="0" r="952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E7595" w:rsidRPr="00E245B2" w:rsidRDefault="00DE7595" w:rsidP="004D05DE">
      <w:pPr>
        <w:spacing w:after="120"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iCs/>
          <w:szCs w:val="28"/>
        </w:rPr>
        <w:t xml:space="preserve">Рисунок 17 </w:t>
      </w:r>
      <w:r w:rsidR="00734FB0" w:rsidRPr="00E245B2">
        <w:rPr>
          <w:szCs w:val="28"/>
        </w:rPr>
        <w:t>–</w:t>
      </w:r>
      <w:r w:rsidR="0061471B" w:rsidRPr="00E245B2">
        <w:rPr>
          <w:rFonts w:eastAsiaTheme="minorEastAsia"/>
          <w:iCs/>
          <w:szCs w:val="28"/>
        </w:rPr>
        <w:t xml:space="preserve"> Миграционный прирост населения муниципального </w:t>
      </w:r>
      <w:r w:rsidR="00E85B9C" w:rsidRPr="00E245B2">
        <w:rPr>
          <w:rFonts w:eastAsiaTheme="minorEastAsia"/>
          <w:iCs/>
          <w:szCs w:val="28"/>
        </w:rPr>
        <w:t xml:space="preserve">       </w:t>
      </w:r>
      <w:r w:rsidR="0061471B" w:rsidRPr="00E245B2">
        <w:rPr>
          <w:rFonts w:eastAsiaTheme="minorEastAsia"/>
          <w:iCs/>
          <w:szCs w:val="28"/>
        </w:rPr>
        <w:t xml:space="preserve">образования </w:t>
      </w:r>
      <w:r w:rsidR="00D63330" w:rsidRPr="00E245B2">
        <w:rPr>
          <w:rFonts w:eastAsiaTheme="minorEastAsia"/>
          <w:iCs/>
          <w:szCs w:val="28"/>
        </w:rPr>
        <w:t>«</w:t>
      </w:r>
      <w:r w:rsidRPr="00E245B2">
        <w:rPr>
          <w:rFonts w:eastAsiaTheme="minorEastAsia"/>
          <w:iCs/>
          <w:szCs w:val="28"/>
        </w:rPr>
        <w:t>Город Архангельск</w:t>
      </w:r>
      <w:r w:rsidR="00D63330" w:rsidRPr="00E245B2">
        <w:rPr>
          <w:rFonts w:eastAsiaTheme="minorEastAsia"/>
          <w:iCs/>
          <w:szCs w:val="28"/>
        </w:rPr>
        <w:t>»</w:t>
      </w:r>
      <w:r w:rsidR="0061471B" w:rsidRPr="00E245B2">
        <w:rPr>
          <w:rFonts w:eastAsiaTheme="minorEastAsia"/>
          <w:iCs/>
          <w:szCs w:val="28"/>
        </w:rPr>
        <w:t>, человек</w:t>
      </w:r>
    </w:p>
    <w:p w:rsidR="00DE7595" w:rsidRPr="00E245B2" w:rsidRDefault="00D71849" w:rsidP="004D05DE">
      <w:pPr>
        <w:keepNext/>
        <w:spacing w:before="240" w:after="120" w:line="360" w:lineRule="auto"/>
        <w:ind w:firstLine="0"/>
      </w:pPr>
      <w:r w:rsidRPr="00E245B2">
        <w:rPr>
          <w:noProof/>
          <w:color w:val="000000"/>
          <w:sz w:val="26"/>
          <w:szCs w:val="26"/>
        </w:rPr>
        <w:drawing>
          <wp:inline distT="0" distB="0" distL="0" distR="0" wp14:anchorId="37A762BB" wp14:editId="2B8375BA">
            <wp:extent cx="6067425" cy="2181225"/>
            <wp:effectExtent l="0" t="0" r="9525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E7595" w:rsidRPr="00E245B2" w:rsidRDefault="00DE7595" w:rsidP="004D05DE">
      <w:pPr>
        <w:spacing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iCs/>
          <w:szCs w:val="28"/>
        </w:rPr>
        <w:t xml:space="preserve">Рисунок 18 </w:t>
      </w:r>
      <w:r w:rsidR="00734FB0" w:rsidRPr="00E245B2">
        <w:rPr>
          <w:szCs w:val="28"/>
        </w:rPr>
        <w:t>–</w:t>
      </w:r>
      <w:r w:rsidRPr="00E245B2">
        <w:rPr>
          <w:rFonts w:eastAsiaTheme="minorEastAsia"/>
          <w:iCs/>
          <w:szCs w:val="28"/>
        </w:rPr>
        <w:t xml:space="preserve"> Характ</w:t>
      </w:r>
      <w:r w:rsidR="0061471B" w:rsidRPr="00E245B2">
        <w:rPr>
          <w:rFonts w:eastAsiaTheme="minorEastAsia"/>
          <w:iCs/>
          <w:szCs w:val="28"/>
        </w:rPr>
        <w:t xml:space="preserve">еристика миграционных процессов </w:t>
      </w:r>
      <w:r w:rsidR="00E85B9C" w:rsidRPr="00E245B2">
        <w:rPr>
          <w:rFonts w:eastAsiaTheme="minorEastAsia"/>
          <w:iCs/>
          <w:szCs w:val="28"/>
        </w:rPr>
        <w:t xml:space="preserve">                </w:t>
      </w:r>
      <w:r w:rsidR="0061471B" w:rsidRPr="00E245B2">
        <w:rPr>
          <w:rFonts w:eastAsiaTheme="minorEastAsia"/>
          <w:iCs/>
          <w:szCs w:val="28"/>
        </w:rPr>
        <w:t xml:space="preserve">муниципального образования </w:t>
      </w:r>
      <w:r w:rsidR="00D63330" w:rsidRPr="00E245B2">
        <w:rPr>
          <w:rFonts w:eastAsiaTheme="minorEastAsia"/>
          <w:iCs/>
          <w:szCs w:val="28"/>
        </w:rPr>
        <w:t>«</w:t>
      </w:r>
      <w:r w:rsidRPr="00E245B2">
        <w:rPr>
          <w:rFonts w:eastAsiaTheme="minorEastAsia"/>
          <w:iCs/>
          <w:szCs w:val="28"/>
        </w:rPr>
        <w:t>Город Архангельск</w:t>
      </w:r>
      <w:r w:rsidR="00D63330" w:rsidRPr="00E245B2">
        <w:rPr>
          <w:rFonts w:eastAsiaTheme="minorEastAsia"/>
          <w:iCs/>
          <w:szCs w:val="28"/>
        </w:rPr>
        <w:t>»</w:t>
      </w:r>
      <w:r w:rsidRPr="00E245B2">
        <w:rPr>
          <w:rFonts w:eastAsiaTheme="minorEastAsia"/>
          <w:iCs/>
          <w:szCs w:val="28"/>
        </w:rPr>
        <w:t>, чел</w:t>
      </w:r>
      <w:r w:rsidR="0061471B" w:rsidRPr="00E245B2">
        <w:rPr>
          <w:rFonts w:eastAsiaTheme="minorEastAsia"/>
          <w:iCs/>
          <w:szCs w:val="28"/>
        </w:rPr>
        <w:t>овек</w:t>
      </w:r>
    </w:p>
    <w:p w:rsidR="00D71849" w:rsidRPr="00E245B2" w:rsidRDefault="00DE7595" w:rsidP="00DE7595">
      <w:pPr>
        <w:spacing w:line="360" w:lineRule="auto"/>
        <w:rPr>
          <w:color w:val="000000"/>
          <w:szCs w:val="28"/>
        </w:rPr>
      </w:pPr>
      <w:r w:rsidRPr="00E245B2">
        <w:rPr>
          <w:rFonts w:eastAsiaTheme="minorEastAsia"/>
          <w:i/>
          <w:iCs/>
          <w:color w:val="1F497D" w:themeColor="text2"/>
          <w:sz w:val="18"/>
          <w:szCs w:val="18"/>
        </w:rPr>
        <w:lastRenderedPageBreak/>
        <w:t xml:space="preserve"> </w:t>
      </w:r>
      <w:r w:rsidR="00D71849" w:rsidRPr="00E245B2">
        <w:rPr>
          <w:color w:val="000000"/>
          <w:szCs w:val="28"/>
        </w:rPr>
        <w:t xml:space="preserve">Исходя из всех исследованных данных можно сделать </w:t>
      </w:r>
      <w:proofErr w:type="gramStart"/>
      <w:r w:rsidR="00D71849" w:rsidRPr="00E245B2">
        <w:rPr>
          <w:color w:val="000000"/>
          <w:szCs w:val="28"/>
        </w:rPr>
        <w:t>вывод,</w:t>
      </w:r>
      <w:r w:rsidR="0061471B" w:rsidRPr="00E245B2">
        <w:rPr>
          <w:color w:val="000000"/>
          <w:szCs w:val="28"/>
        </w:rPr>
        <w:t xml:space="preserve">   </w:t>
      </w:r>
      <w:proofErr w:type="gramEnd"/>
      <w:r w:rsidR="0061471B" w:rsidRPr="00E245B2">
        <w:rPr>
          <w:color w:val="000000"/>
          <w:szCs w:val="28"/>
        </w:rPr>
        <w:t xml:space="preserve">                         </w:t>
      </w:r>
      <w:r w:rsidR="00D71849" w:rsidRPr="00E245B2">
        <w:rPr>
          <w:color w:val="000000"/>
          <w:szCs w:val="28"/>
        </w:rPr>
        <w:t xml:space="preserve"> что население из районов переселяется в такие города как Архангельск, </w:t>
      </w:r>
      <w:proofErr w:type="spellStart"/>
      <w:r w:rsidR="00D71849" w:rsidRPr="00E245B2">
        <w:rPr>
          <w:color w:val="000000"/>
          <w:szCs w:val="28"/>
        </w:rPr>
        <w:t>Новодвинск</w:t>
      </w:r>
      <w:proofErr w:type="spellEnd"/>
      <w:r w:rsidR="00D71849" w:rsidRPr="00E245B2">
        <w:rPr>
          <w:color w:val="000000"/>
          <w:szCs w:val="28"/>
        </w:rPr>
        <w:t>, Северодвинск, а далее люди совсем покидают регион. Именно поэтому Архангельск рассматривается мной как один из конкурентов. Даже</w:t>
      </w:r>
      <w:r w:rsidR="0061471B" w:rsidRPr="00E245B2">
        <w:rPr>
          <w:color w:val="000000"/>
          <w:szCs w:val="28"/>
        </w:rPr>
        <w:t xml:space="preserve">            </w:t>
      </w:r>
      <w:r w:rsidR="00D71849" w:rsidRPr="00E245B2">
        <w:rPr>
          <w:color w:val="000000"/>
          <w:szCs w:val="28"/>
        </w:rPr>
        <w:t xml:space="preserve"> по демографическим показателям видно, что он оттягивает на себя ресурсы области, в данном случае трудовые.</w:t>
      </w:r>
    </w:p>
    <w:p w:rsidR="00D71849" w:rsidRPr="00E245B2" w:rsidRDefault="00D71849" w:rsidP="005E7675">
      <w:pPr>
        <w:spacing w:line="360" w:lineRule="auto"/>
        <w:ind w:firstLine="708"/>
        <w:rPr>
          <w:color w:val="000000"/>
          <w:szCs w:val="28"/>
        </w:rPr>
      </w:pPr>
      <w:r w:rsidRPr="00E245B2">
        <w:rPr>
          <w:color w:val="000000"/>
          <w:szCs w:val="28"/>
        </w:rPr>
        <w:t xml:space="preserve">Полученный в результате всего исследования результат показывает общую картину по трем регионам, позволяет сделать выводы о том, что в Архангельской области происходит урбанизация населения, люди перемещаются в крупные города в погоне за повышением уровня жизни. Среди всех рассматриваемых территорий в наихудшем положении по демографической ситуации находится </w:t>
      </w:r>
      <w:r w:rsidR="0061471B" w:rsidRPr="00E245B2">
        <w:rPr>
          <w:color w:val="000000"/>
          <w:szCs w:val="28"/>
        </w:rPr>
        <w:t>муниципальное образование</w:t>
      </w:r>
      <w:r w:rsidRPr="00E245B2">
        <w:rPr>
          <w:color w:val="000000"/>
          <w:szCs w:val="28"/>
        </w:rPr>
        <w:t xml:space="preserve"> </w:t>
      </w:r>
      <w:r w:rsidR="00D63330" w:rsidRPr="00E245B2">
        <w:rPr>
          <w:color w:val="000000"/>
          <w:szCs w:val="28"/>
        </w:rPr>
        <w:t>«</w:t>
      </w:r>
      <w:r w:rsidRPr="00E245B2">
        <w:rPr>
          <w:color w:val="000000"/>
          <w:szCs w:val="28"/>
        </w:rPr>
        <w:t>Онежский муниципальный район</w:t>
      </w:r>
      <w:r w:rsidR="00D63330" w:rsidRPr="00E245B2">
        <w:rPr>
          <w:color w:val="000000"/>
          <w:szCs w:val="28"/>
        </w:rPr>
        <w:t>»</w:t>
      </w:r>
      <w:r w:rsidRPr="00E245B2">
        <w:rPr>
          <w:color w:val="000000"/>
          <w:szCs w:val="28"/>
        </w:rPr>
        <w:t xml:space="preserve">. В районе </w:t>
      </w:r>
      <w:r w:rsidR="00406F89" w:rsidRPr="00E245B2">
        <w:rPr>
          <w:color w:val="000000"/>
          <w:szCs w:val="28"/>
        </w:rPr>
        <w:t xml:space="preserve">                 </w:t>
      </w:r>
      <w:r w:rsidRPr="00E245B2">
        <w:rPr>
          <w:color w:val="000000"/>
          <w:szCs w:val="28"/>
        </w:rPr>
        <w:t xml:space="preserve">уже назрела ситуация с нехваткой кадров не только для </w:t>
      </w:r>
      <w:proofErr w:type="gramStart"/>
      <w:r w:rsidRPr="00E245B2">
        <w:rPr>
          <w:color w:val="000000"/>
          <w:szCs w:val="28"/>
        </w:rPr>
        <w:t xml:space="preserve">развития, </w:t>
      </w:r>
      <w:r w:rsidR="00406F89" w:rsidRPr="00E245B2">
        <w:rPr>
          <w:color w:val="000000"/>
          <w:szCs w:val="28"/>
        </w:rPr>
        <w:t xml:space="preserve">  </w:t>
      </w:r>
      <w:proofErr w:type="gramEnd"/>
      <w:r w:rsidR="00406F89" w:rsidRPr="00E245B2">
        <w:rPr>
          <w:color w:val="000000"/>
          <w:szCs w:val="28"/>
        </w:rPr>
        <w:t xml:space="preserve">                                </w:t>
      </w:r>
      <w:r w:rsidRPr="00E245B2">
        <w:rPr>
          <w:color w:val="000000"/>
          <w:szCs w:val="28"/>
        </w:rPr>
        <w:t>но и для поддержания существующего производства на достигнутом уровне.</w:t>
      </w:r>
      <w:r w:rsidR="00406F89" w:rsidRPr="00E245B2">
        <w:rPr>
          <w:color w:val="000000"/>
          <w:szCs w:val="28"/>
        </w:rPr>
        <w:t xml:space="preserve">                  </w:t>
      </w:r>
      <w:r w:rsidRPr="00E245B2">
        <w:rPr>
          <w:color w:val="000000"/>
          <w:szCs w:val="28"/>
        </w:rPr>
        <w:t xml:space="preserve"> </w:t>
      </w:r>
      <w:r w:rsidR="00B73AB0">
        <w:rPr>
          <w:color w:val="000000"/>
          <w:szCs w:val="28"/>
        </w:rPr>
        <w:t xml:space="preserve">В скором времени такая </w:t>
      </w:r>
      <w:r w:rsidRPr="00E245B2">
        <w:rPr>
          <w:color w:val="000000"/>
          <w:szCs w:val="28"/>
        </w:rPr>
        <w:t>же участь ждет и крупные города, если не будет проводиться акт</w:t>
      </w:r>
      <w:r w:rsidR="005E7675" w:rsidRPr="00E245B2">
        <w:rPr>
          <w:color w:val="000000"/>
          <w:szCs w:val="28"/>
        </w:rPr>
        <w:t>ивная демографическая политика.</w:t>
      </w:r>
    </w:p>
    <w:p w:rsidR="00D71849" w:rsidRPr="00E245B2" w:rsidRDefault="005E7675" w:rsidP="005E7675">
      <w:pPr>
        <w:spacing w:before="240" w:after="240"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>2.</w:t>
      </w:r>
      <w:r w:rsidR="00D1178D" w:rsidRPr="00E245B2">
        <w:rPr>
          <w:color w:val="000000"/>
          <w:szCs w:val="28"/>
        </w:rPr>
        <w:t>2</w:t>
      </w:r>
      <w:r w:rsidR="009426A2" w:rsidRPr="00E245B2">
        <w:rPr>
          <w:color w:val="000000"/>
          <w:szCs w:val="28"/>
        </w:rPr>
        <w:t>.</w:t>
      </w:r>
      <w:r w:rsidRPr="00E245B2">
        <w:rPr>
          <w:color w:val="000000"/>
          <w:szCs w:val="28"/>
        </w:rPr>
        <w:t>3</w:t>
      </w:r>
      <w:r w:rsidR="00D71849" w:rsidRPr="00E245B2">
        <w:rPr>
          <w:color w:val="000000"/>
          <w:szCs w:val="28"/>
        </w:rPr>
        <w:t>.3 И</w:t>
      </w:r>
      <w:r w:rsidRPr="00E245B2">
        <w:rPr>
          <w:color w:val="000000"/>
          <w:szCs w:val="28"/>
        </w:rPr>
        <w:t>нвестиционная привлекательность</w:t>
      </w:r>
    </w:p>
    <w:p w:rsidR="00D71849" w:rsidRPr="00E245B2" w:rsidRDefault="00D71849" w:rsidP="00AE4C25">
      <w:pPr>
        <w:spacing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 xml:space="preserve">Рейтинговое агентство </w:t>
      </w:r>
      <w:r w:rsidR="0061471B" w:rsidRPr="00E245B2">
        <w:rPr>
          <w:color w:val="000000"/>
          <w:szCs w:val="28"/>
        </w:rPr>
        <w:t>«</w:t>
      </w:r>
      <w:r w:rsidRPr="00E245B2">
        <w:rPr>
          <w:color w:val="000000"/>
          <w:szCs w:val="28"/>
        </w:rPr>
        <w:t>RAEX</w:t>
      </w:r>
      <w:r w:rsidR="0061471B" w:rsidRPr="00E245B2">
        <w:rPr>
          <w:color w:val="000000"/>
          <w:szCs w:val="28"/>
        </w:rPr>
        <w:t>»</w:t>
      </w:r>
      <w:r w:rsidRPr="00E245B2">
        <w:rPr>
          <w:color w:val="000000"/>
          <w:szCs w:val="28"/>
        </w:rPr>
        <w:t xml:space="preserve"> (</w:t>
      </w:r>
      <w:r w:rsidR="00D63330" w:rsidRPr="00E245B2">
        <w:rPr>
          <w:color w:val="000000"/>
          <w:szCs w:val="28"/>
        </w:rPr>
        <w:t>«</w:t>
      </w:r>
      <w:r w:rsidRPr="00E245B2">
        <w:rPr>
          <w:color w:val="000000"/>
          <w:szCs w:val="28"/>
        </w:rPr>
        <w:t>Эксперт РА</w:t>
      </w:r>
      <w:r w:rsidR="00D63330" w:rsidRPr="00E245B2">
        <w:rPr>
          <w:color w:val="000000"/>
          <w:szCs w:val="28"/>
        </w:rPr>
        <w:t>»</w:t>
      </w:r>
      <w:r w:rsidRPr="00E245B2">
        <w:rPr>
          <w:color w:val="000000"/>
          <w:szCs w:val="28"/>
        </w:rPr>
        <w:t>) ежегодно анализирует инвестиционную привлекательность регионов по двум относительно</w:t>
      </w:r>
      <w:r w:rsidR="00AE4C25" w:rsidRPr="00E245B2">
        <w:rPr>
          <w:color w:val="000000"/>
          <w:szCs w:val="28"/>
        </w:rPr>
        <w:t xml:space="preserve"> </w:t>
      </w:r>
      <w:r w:rsidRPr="00E245B2">
        <w:rPr>
          <w:color w:val="000000"/>
          <w:szCs w:val="28"/>
        </w:rPr>
        <w:t>самостоятельным характеристикам: инвестиционному потенциалу</w:t>
      </w:r>
      <w:r w:rsidR="0061471B" w:rsidRPr="00E245B2">
        <w:rPr>
          <w:color w:val="000000"/>
          <w:szCs w:val="28"/>
        </w:rPr>
        <w:t xml:space="preserve">                             </w:t>
      </w:r>
      <w:r w:rsidRPr="00E245B2">
        <w:rPr>
          <w:color w:val="000000"/>
          <w:szCs w:val="28"/>
        </w:rPr>
        <w:t xml:space="preserve"> и инвестиционному риску.</w:t>
      </w:r>
    </w:p>
    <w:p w:rsidR="00D71849" w:rsidRPr="00E245B2" w:rsidRDefault="00D71849" w:rsidP="00D71849">
      <w:pPr>
        <w:spacing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>Инвестиционный потенциал – количественная характеристика, учитывающая насыщенность территории региона факторами производства (природными ресурсами, рабочей силой, основными</w:t>
      </w:r>
      <w:r w:rsidR="0061471B" w:rsidRPr="00E245B2">
        <w:rPr>
          <w:color w:val="000000"/>
          <w:szCs w:val="28"/>
        </w:rPr>
        <w:t xml:space="preserve"> фондами, инфраструктурой и тому подобными</w:t>
      </w:r>
      <w:r w:rsidRPr="00E245B2">
        <w:rPr>
          <w:color w:val="000000"/>
          <w:szCs w:val="28"/>
        </w:rPr>
        <w:t>), потребительский спрос населения и другие показатели, влияющие на потенциальные объемы инвестирования в регион.</w:t>
      </w:r>
    </w:p>
    <w:p w:rsidR="00D71849" w:rsidRPr="00E245B2" w:rsidRDefault="00D71849" w:rsidP="00D71849">
      <w:pPr>
        <w:spacing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>Инвестиционный потенциал региона складывается из девяти частных потенциалов, каждый из которых, в свою очередь, характеризуется группой показателей:</w:t>
      </w:r>
    </w:p>
    <w:p w:rsidR="00D71849" w:rsidRPr="00E245B2" w:rsidRDefault="0061471B" w:rsidP="0027690B">
      <w:pPr>
        <w:pStyle w:val="ac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lastRenderedPageBreak/>
        <w:t>п</w:t>
      </w:r>
      <w:r w:rsidR="00D71849" w:rsidRPr="00E245B2">
        <w:rPr>
          <w:color w:val="000000"/>
          <w:szCs w:val="28"/>
        </w:rPr>
        <w:t xml:space="preserve">риродно-ресурсный потенциал – средневзвешенная обеспеченность балансовыми запасами основных </w:t>
      </w:r>
      <w:r w:rsidR="0027690B" w:rsidRPr="00E245B2">
        <w:rPr>
          <w:color w:val="000000"/>
          <w:szCs w:val="28"/>
        </w:rPr>
        <w:t>видов природных ресурсов, в том числе</w:t>
      </w:r>
      <w:r w:rsidR="00D71849" w:rsidRPr="00E245B2">
        <w:rPr>
          <w:color w:val="000000"/>
          <w:szCs w:val="28"/>
        </w:rPr>
        <w:t>:</w:t>
      </w:r>
    </w:p>
    <w:p w:rsidR="00D71849" w:rsidRPr="00E245B2" w:rsidRDefault="00D71849" w:rsidP="004D05DE">
      <w:pPr>
        <w:pStyle w:val="ac"/>
        <w:widowControl w:val="0"/>
        <w:numPr>
          <w:ilvl w:val="0"/>
          <w:numId w:val="3"/>
        </w:numPr>
        <w:tabs>
          <w:tab w:val="left" w:pos="426"/>
          <w:tab w:val="left" w:pos="1134"/>
          <w:tab w:val="left" w:pos="1843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балансовые запасы нефти и газа;</w:t>
      </w:r>
    </w:p>
    <w:p w:rsidR="00D71849" w:rsidRPr="00E245B2" w:rsidRDefault="00D71849" w:rsidP="004D05DE">
      <w:pPr>
        <w:pStyle w:val="ac"/>
        <w:widowControl w:val="0"/>
        <w:numPr>
          <w:ilvl w:val="0"/>
          <w:numId w:val="3"/>
        </w:numPr>
        <w:tabs>
          <w:tab w:val="left" w:pos="426"/>
          <w:tab w:val="left" w:pos="1134"/>
          <w:tab w:val="left" w:pos="1843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балансовые запасы углей;</w:t>
      </w:r>
    </w:p>
    <w:p w:rsidR="00D71849" w:rsidRPr="00E245B2" w:rsidRDefault="00D71849" w:rsidP="004D05DE">
      <w:pPr>
        <w:pStyle w:val="ac"/>
        <w:widowControl w:val="0"/>
        <w:numPr>
          <w:ilvl w:val="0"/>
          <w:numId w:val="3"/>
        </w:numPr>
        <w:tabs>
          <w:tab w:val="left" w:pos="426"/>
          <w:tab w:val="left" w:pos="1134"/>
          <w:tab w:val="left" w:pos="1843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балансовые запасы драгоценных металлов и камней;</w:t>
      </w:r>
    </w:p>
    <w:p w:rsidR="00D71849" w:rsidRPr="00E245B2" w:rsidRDefault="00D71849" w:rsidP="004D05DE">
      <w:pPr>
        <w:pStyle w:val="ac"/>
        <w:widowControl w:val="0"/>
        <w:numPr>
          <w:ilvl w:val="0"/>
          <w:numId w:val="3"/>
        </w:numPr>
        <w:tabs>
          <w:tab w:val="left" w:pos="426"/>
          <w:tab w:val="left" w:pos="1134"/>
          <w:tab w:val="left" w:pos="1843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балансовые запасы руд цветных и черных металлов;</w:t>
      </w:r>
    </w:p>
    <w:p w:rsidR="00D71849" w:rsidRPr="00E245B2" w:rsidRDefault="00D71849" w:rsidP="004D05DE">
      <w:pPr>
        <w:pStyle w:val="ac"/>
        <w:widowControl w:val="0"/>
        <w:numPr>
          <w:ilvl w:val="0"/>
          <w:numId w:val="3"/>
        </w:numPr>
        <w:tabs>
          <w:tab w:val="left" w:pos="426"/>
          <w:tab w:val="left" w:pos="1134"/>
          <w:tab w:val="left" w:pos="1843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балансовые запасы нерудных полезных ископаемых;</w:t>
      </w:r>
    </w:p>
    <w:p w:rsidR="0061471B" w:rsidRPr="00E245B2" w:rsidRDefault="00D71849" w:rsidP="004D05DE">
      <w:pPr>
        <w:pStyle w:val="ac"/>
        <w:widowControl w:val="0"/>
        <w:numPr>
          <w:ilvl w:val="0"/>
          <w:numId w:val="3"/>
        </w:numPr>
        <w:tabs>
          <w:tab w:val="left" w:pos="426"/>
          <w:tab w:val="left" w:pos="1134"/>
          <w:tab w:val="left" w:pos="1843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сельскохозяйственные угодья;</w:t>
      </w:r>
    </w:p>
    <w:p w:rsidR="00D71849" w:rsidRPr="00E245B2" w:rsidRDefault="0027690B" w:rsidP="00C572D9">
      <w:pPr>
        <w:pStyle w:val="ac"/>
        <w:widowControl w:val="0"/>
        <w:numPr>
          <w:ilvl w:val="0"/>
          <w:numId w:val="3"/>
        </w:numPr>
        <w:tabs>
          <w:tab w:val="left" w:pos="426"/>
          <w:tab w:val="left" w:pos="1134"/>
          <w:tab w:val="left" w:pos="1843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общий запас древесины и другие;</w:t>
      </w:r>
    </w:p>
    <w:p w:rsidR="00D71849" w:rsidRPr="00E245B2" w:rsidRDefault="0027690B" w:rsidP="0027690B">
      <w:pPr>
        <w:pStyle w:val="ac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т</w:t>
      </w:r>
      <w:r w:rsidR="00D71849" w:rsidRPr="00E245B2">
        <w:rPr>
          <w:color w:val="000000"/>
          <w:szCs w:val="28"/>
        </w:rPr>
        <w:t>рудовой потенциал – размер рынка трудовых ресурсов (доля населения в трудоспособном возрасте) и образовательный уровень населения (доля занятых с высшим и ср</w:t>
      </w:r>
      <w:r w:rsidRPr="00E245B2">
        <w:rPr>
          <w:color w:val="000000"/>
          <w:szCs w:val="28"/>
        </w:rPr>
        <w:t>едним специальным образованием);</w:t>
      </w:r>
    </w:p>
    <w:p w:rsidR="00D71849" w:rsidRPr="00E245B2" w:rsidRDefault="0027690B" w:rsidP="0027690B">
      <w:pPr>
        <w:pStyle w:val="ac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п</w:t>
      </w:r>
      <w:r w:rsidR="00D71849" w:rsidRPr="00E245B2">
        <w:rPr>
          <w:color w:val="000000"/>
          <w:szCs w:val="28"/>
        </w:rPr>
        <w:t>роизводственный потенциал – совокупный результат хозяйственн</w:t>
      </w:r>
      <w:r w:rsidRPr="00E245B2">
        <w:rPr>
          <w:color w:val="000000"/>
          <w:szCs w:val="28"/>
        </w:rPr>
        <w:t>ой деятельности в регионе, в том числе</w:t>
      </w:r>
      <w:r w:rsidR="00D71849" w:rsidRPr="00E245B2">
        <w:rPr>
          <w:color w:val="000000"/>
          <w:szCs w:val="28"/>
        </w:rPr>
        <w:t xml:space="preserve"> объемы производства в промышленности, сельском хозяйстве и строительстве, оборот тор</w:t>
      </w:r>
      <w:r w:rsidRPr="00E245B2">
        <w:rPr>
          <w:color w:val="000000"/>
          <w:szCs w:val="28"/>
        </w:rPr>
        <w:t>говли и платных услуг населению;</w:t>
      </w:r>
    </w:p>
    <w:p w:rsidR="00D71849" w:rsidRPr="00E245B2" w:rsidRDefault="0027690B" w:rsidP="0027690B">
      <w:pPr>
        <w:pStyle w:val="ac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п</w:t>
      </w:r>
      <w:r w:rsidR="00D71849" w:rsidRPr="00E245B2">
        <w:rPr>
          <w:color w:val="000000"/>
          <w:szCs w:val="28"/>
        </w:rPr>
        <w:t>отребительский потенциал – или совокупная покупательная способность населения региона, которая оценивается на базе объема доходов населения, а так</w:t>
      </w:r>
      <w:r w:rsidRPr="00E245B2">
        <w:rPr>
          <w:color w:val="000000"/>
          <w:szCs w:val="28"/>
        </w:rPr>
        <w:t>же их покупательской активности;</w:t>
      </w:r>
    </w:p>
    <w:p w:rsidR="00D71849" w:rsidRPr="00E245B2" w:rsidRDefault="0027690B" w:rsidP="0027690B">
      <w:pPr>
        <w:pStyle w:val="ac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и</w:t>
      </w:r>
      <w:r w:rsidR="00D71849" w:rsidRPr="00E245B2">
        <w:rPr>
          <w:color w:val="000000"/>
          <w:szCs w:val="28"/>
        </w:rPr>
        <w:t>нфраструктурный потенциал – транспортно-географ</w:t>
      </w:r>
      <w:r w:rsidRPr="00E245B2">
        <w:rPr>
          <w:color w:val="000000"/>
          <w:szCs w:val="28"/>
        </w:rPr>
        <w:t>ическое положение региона (в том числе</w:t>
      </w:r>
      <w:r w:rsidR="00D71849" w:rsidRPr="00E245B2">
        <w:rPr>
          <w:color w:val="000000"/>
          <w:szCs w:val="28"/>
        </w:rPr>
        <w:t xml:space="preserve"> положение относительно основного экономического центра страны, главных магистралей, портов, авиаузлов и пограничных </w:t>
      </w:r>
      <w:proofErr w:type="gramStart"/>
      <w:r w:rsidR="00D71849" w:rsidRPr="00E245B2">
        <w:rPr>
          <w:color w:val="000000"/>
          <w:szCs w:val="28"/>
        </w:rPr>
        <w:t xml:space="preserve">переходов) </w:t>
      </w:r>
      <w:r w:rsidR="00871F09" w:rsidRPr="00E245B2">
        <w:rPr>
          <w:color w:val="000000"/>
          <w:szCs w:val="28"/>
        </w:rPr>
        <w:t xml:space="preserve">  </w:t>
      </w:r>
      <w:proofErr w:type="gramEnd"/>
      <w:r w:rsidR="00871F09" w:rsidRPr="00E245B2">
        <w:rPr>
          <w:color w:val="000000"/>
          <w:szCs w:val="28"/>
        </w:rPr>
        <w:t xml:space="preserve">                   </w:t>
      </w:r>
      <w:r w:rsidR="00D71849" w:rsidRPr="00E245B2">
        <w:rPr>
          <w:color w:val="000000"/>
          <w:szCs w:val="28"/>
        </w:rPr>
        <w:t>и его инфраструктурная обеспеченность (развит</w:t>
      </w:r>
      <w:r w:rsidRPr="00E245B2">
        <w:rPr>
          <w:color w:val="000000"/>
          <w:szCs w:val="28"/>
        </w:rPr>
        <w:t>ость транспортной сети и связи);</w:t>
      </w:r>
    </w:p>
    <w:p w:rsidR="00D71849" w:rsidRPr="00E245B2" w:rsidRDefault="0027690B" w:rsidP="0027690B">
      <w:pPr>
        <w:pStyle w:val="ac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и</w:t>
      </w:r>
      <w:r w:rsidR="00D71849" w:rsidRPr="00E245B2">
        <w:rPr>
          <w:color w:val="000000"/>
          <w:szCs w:val="28"/>
        </w:rPr>
        <w:t xml:space="preserve">нновационный потенциал – оценивается на основе данных о количестве работников в научно-исследовательской сфере, финансовых затрат на научные исследования и разработки, а также инновационной активности. Активность измеряется через количество заявок на патенты и объем разработанных </w:t>
      </w:r>
      <w:r w:rsidRPr="00E245B2">
        <w:rPr>
          <w:color w:val="000000"/>
          <w:szCs w:val="28"/>
        </w:rPr>
        <w:t>передовых для России технологий;</w:t>
      </w:r>
    </w:p>
    <w:p w:rsidR="00D71849" w:rsidRPr="00E245B2" w:rsidRDefault="0027690B" w:rsidP="0027690B">
      <w:pPr>
        <w:pStyle w:val="ac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и</w:t>
      </w:r>
      <w:r w:rsidR="00D71849" w:rsidRPr="00E245B2">
        <w:rPr>
          <w:color w:val="000000"/>
          <w:szCs w:val="28"/>
        </w:rPr>
        <w:t xml:space="preserve">нституциональный потенциал – включает в себя прямую оценку развитости финансовых и страховых институтов (количество </w:t>
      </w:r>
      <w:proofErr w:type="spellStart"/>
      <w:r w:rsidR="00D71849" w:rsidRPr="00E245B2">
        <w:rPr>
          <w:color w:val="000000"/>
          <w:szCs w:val="28"/>
        </w:rPr>
        <w:t>ак</w:t>
      </w:r>
      <w:r w:rsidRPr="00E245B2">
        <w:rPr>
          <w:color w:val="000000"/>
          <w:szCs w:val="28"/>
        </w:rPr>
        <w:t>торов</w:t>
      </w:r>
      <w:proofErr w:type="spellEnd"/>
      <w:r w:rsidRPr="00E245B2">
        <w:rPr>
          <w:color w:val="000000"/>
          <w:szCs w:val="28"/>
        </w:rPr>
        <w:t xml:space="preserve"> и объем </w:t>
      </w:r>
      <w:r w:rsidRPr="00E245B2">
        <w:rPr>
          <w:color w:val="000000"/>
          <w:szCs w:val="28"/>
        </w:rPr>
        <w:lastRenderedPageBreak/>
        <w:t xml:space="preserve">предоставляемых </w:t>
      </w:r>
      <w:r w:rsidR="00D71849" w:rsidRPr="00E245B2">
        <w:rPr>
          <w:color w:val="000000"/>
          <w:szCs w:val="28"/>
        </w:rPr>
        <w:t>услуг), а также косвенную оценку условий для развития малого и среднего бизнеса, индивидуальных предпринимателей и иностранного бизнеса через результат – их представле</w:t>
      </w:r>
      <w:r w:rsidRPr="00E245B2">
        <w:rPr>
          <w:color w:val="000000"/>
          <w:szCs w:val="28"/>
        </w:rPr>
        <w:t>нность в регионе и ее изменение;</w:t>
      </w:r>
    </w:p>
    <w:p w:rsidR="00D71849" w:rsidRPr="00E245B2" w:rsidRDefault="0027690B" w:rsidP="0027690B">
      <w:pPr>
        <w:pStyle w:val="ac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ф</w:t>
      </w:r>
      <w:r w:rsidR="00D71849" w:rsidRPr="00E245B2">
        <w:rPr>
          <w:color w:val="000000"/>
          <w:szCs w:val="28"/>
        </w:rPr>
        <w:t xml:space="preserve">инансовый потенциал – характеризует </w:t>
      </w:r>
      <w:r w:rsidR="00D63330" w:rsidRPr="00E245B2">
        <w:rPr>
          <w:color w:val="000000"/>
          <w:szCs w:val="28"/>
        </w:rPr>
        <w:t>«</w:t>
      </w:r>
      <w:r w:rsidR="00D71849" w:rsidRPr="00E245B2">
        <w:rPr>
          <w:color w:val="000000"/>
          <w:szCs w:val="28"/>
        </w:rPr>
        <w:t>условный объем денежной массы</w:t>
      </w:r>
      <w:r w:rsidR="00D63330" w:rsidRPr="00E245B2">
        <w:rPr>
          <w:color w:val="000000"/>
          <w:szCs w:val="28"/>
        </w:rPr>
        <w:t>»</w:t>
      </w:r>
      <w:r w:rsidR="00D71849" w:rsidRPr="00E245B2">
        <w:rPr>
          <w:color w:val="000000"/>
          <w:szCs w:val="28"/>
        </w:rPr>
        <w:t xml:space="preserve"> в регионе через измерение количества денег, находящихся в руках бизнеса (сальдированный финансовый результат деятельности организаций), влас</w:t>
      </w:r>
      <w:r w:rsidRPr="00E245B2">
        <w:rPr>
          <w:color w:val="000000"/>
          <w:szCs w:val="28"/>
        </w:rPr>
        <w:t>ти (доходы бюджета) и населения;</w:t>
      </w:r>
    </w:p>
    <w:p w:rsidR="006A0A6D" w:rsidRPr="00E245B2" w:rsidRDefault="0027690B" w:rsidP="0027690B">
      <w:pPr>
        <w:pStyle w:val="ac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708"/>
        <w:rPr>
          <w:color w:val="000000"/>
          <w:szCs w:val="28"/>
        </w:rPr>
      </w:pPr>
      <w:r w:rsidRPr="00E245B2">
        <w:rPr>
          <w:color w:val="000000"/>
          <w:szCs w:val="28"/>
        </w:rPr>
        <w:t>т</w:t>
      </w:r>
      <w:r w:rsidR="00D71849" w:rsidRPr="00E245B2">
        <w:rPr>
          <w:color w:val="000000"/>
          <w:szCs w:val="28"/>
        </w:rPr>
        <w:t xml:space="preserve">уристический потенциал – характеризует наличие мест </w:t>
      </w:r>
      <w:r w:rsidR="00D63330" w:rsidRPr="00E245B2">
        <w:rPr>
          <w:color w:val="000000"/>
          <w:szCs w:val="28"/>
        </w:rPr>
        <w:t>«</w:t>
      </w:r>
      <w:proofErr w:type="gramStart"/>
      <w:r w:rsidR="00D71849" w:rsidRPr="00E245B2">
        <w:rPr>
          <w:color w:val="000000"/>
          <w:szCs w:val="28"/>
        </w:rPr>
        <w:t>притяжения</w:t>
      </w:r>
      <w:r w:rsidR="00D63330" w:rsidRPr="00E245B2">
        <w:rPr>
          <w:color w:val="000000"/>
          <w:szCs w:val="28"/>
        </w:rPr>
        <w:t>»</w:t>
      </w:r>
      <w:r w:rsidRPr="00E245B2">
        <w:rPr>
          <w:color w:val="000000"/>
          <w:szCs w:val="28"/>
        </w:rPr>
        <w:t xml:space="preserve">   </w:t>
      </w:r>
      <w:proofErr w:type="gramEnd"/>
      <w:r w:rsidRPr="00E245B2">
        <w:rPr>
          <w:color w:val="000000"/>
          <w:szCs w:val="28"/>
        </w:rPr>
        <w:t xml:space="preserve">               в регионе (в том числе</w:t>
      </w:r>
      <w:r w:rsidR="00D71849" w:rsidRPr="00E245B2">
        <w:rPr>
          <w:color w:val="000000"/>
          <w:szCs w:val="28"/>
        </w:rPr>
        <w:t xml:space="preserve"> особое культурное и природное наследие), развитость туристской инфраструктуры (в частности мест размещения) и туристический пот</w:t>
      </w:r>
      <w:r w:rsidRPr="00E245B2">
        <w:rPr>
          <w:color w:val="000000"/>
          <w:szCs w:val="28"/>
        </w:rPr>
        <w:t>ок;</w:t>
      </w:r>
    </w:p>
    <w:p w:rsidR="00D71849" w:rsidRPr="00E245B2" w:rsidRDefault="00D71849" w:rsidP="006A0A6D">
      <w:pPr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>Инвестиционный риск субъекта складывается из шести частных рисков, каждый из которых, аналогично частным потенциалам, характеризуется группой показателей:</w:t>
      </w:r>
    </w:p>
    <w:p w:rsidR="00D71849" w:rsidRPr="00E245B2" w:rsidRDefault="0027690B" w:rsidP="0027690B">
      <w:pPr>
        <w:pStyle w:val="ac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708"/>
        <w:rPr>
          <w:color w:val="000000"/>
          <w:szCs w:val="28"/>
        </w:rPr>
      </w:pPr>
      <w:r w:rsidRPr="00E245B2">
        <w:rPr>
          <w:color w:val="000000"/>
          <w:szCs w:val="28"/>
        </w:rPr>
        <w:t>э</w:t>
      </w:r>
      <w:r w:rsidR="00D71849" w:rsidRPr="00E245B2">
        <w:rPr>
          <w:color w:val="000000"/>
          <w:szCs w:val="28"/>
        </w:rPr>
        <w:t>кономический риск отражает тенденции развития бизнеса в регионе через призму динамических показателей развития промышленности, сельского хозяйства и торговли, а также износ основных фонд</w:t>
      </w:r>
      <w:r w:rsidRPr="00E245B2">
        <w:rPr>
          <w:color w:val="000000"/>
          <w:szCs w:val="28"/>
        </w:rPr>
        <w:t>ов и долю убыточных предприятий;</w:t>
      </w:r>
    </w:p>
    <w:p w:rsidR="00D71849" w:rsidRPr="00E245B2" w:rsidRDefault="0027690B" w:rsidP="0027690B">
      <w:pPr>
        <w:pStyle w:val="ac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708"/>
        <w:rPr>
          <w:color w:val="000000"/>
          <w:szCs w:val="28"/>
        </w:rPr>
      </w:pPr>
      <w:r w:rsidRPr="00E245B2">
        <w:rPr>
          <w:color w:val="000000"/>
          <w:szCs w:val="28"/>
        </w:rPr>
        <w:t>с</w:t>
      </w:r>
      <w:r w:rsidR="00D71849" w:rsidRPr="00E245B2">
        <w:rPr>
          <w:color w:val="000000"/>
          <w:szCs w:val="28"/>
        </w:rPr>
        <w:t>оциальный риск показывает уровень социальной напряженности</w:t>
      </w:r>
      <w:r w:rsidR="002B1499" w:rsidRPr="00E245B2">
        <w:rPr>
          <w:color w:val="000000"/>
          <w:szCs w:val="28"/>
        </w:rPr>
        <w:t xml:space="preserve">                           </w:t>
      </w:r>
      <w:r w:rsidR="00D71849" w:rsidRPr="00E245B2">
        <w:rPr>
          <w:color w:val="000000"/>
          <w:szCs w:val="28"/>
        </w:rPr>
        <w:t xml:space="preserve"> в регионе, которая оценивается на основании показателей безработицы, доли населения с доходами ниже прожиточного минимума, а также э</w:t>
      </w:r>
      <w:r w:rsidRPr="00E245B2">
        <w:rPr>
          <w:color w:val="000000"/>
          <w:szCs w:val="28"/>
        </w:rPr>
        <w:t>тнических особенностей субъекта;</w:t>
      </w:r>
    </w:p>
    <w:p w:rsidR="00D71849" w:rsidRPr="00E245B2" w:rsidRDefault="0027690B" w:rsidP="0027690B">
      <w:pPr>
        <w:pStyle w:val="ac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708"/>
        <w:rPr>
          <w:color w:val="000000"/>
          <w:szCs w:val="28"/>
        </w:rPr>
      </w:pPr>
      <w:r w:rsidRPr="00E245B2">
        <w:rPr>
          <w:color w:val="000000"/>
          <w:szCs w:val="28"/>
        </w:rPr>
        <w:t>ф</w:t>
      </w:r>
      <w:r w:rsidR="00D71849" w:rsidRPr="00E245B2">
        <w:rPr>
          <w:color w:val="000000"/>
          <w:szCs w:val="28"/>
        </w:rPr>
        <w:t>инансовый риск показывает общий уровень финансовой надежности потенциальных контрагентов в регионе</w:t>
      </w:r>
      <w:r w:rsidRPr="00E245B2">
        <w:rPr>
          <w:color w:val="000000"/>
          <w:szCs w:val="28"/>
        </w:rPr>
        <w:t xml:space="preserve">. </w:t>
      </w:r>
      <w:r w:rsidR="00D71849" w:rsidRPr="00E245B2">
        <w:rPr>
          <w:color w:val="000000"/>
          <w:szCs w:val="28"/>
        </w:rPr>
        <w:t>Финансовое состояние региональных органов власти оценивается через призму текущей долговой нагрузки, способности покрывать расходы за счет собственных доходов и рейтингов кредитоспособности. Риски в бизнес-среде оцениваются через уровень просроченной кредиторской задолженности.</w:t>
      </w:r>
    </w:p>
    <w:p w:rsidR="00D71849" w:rsidRPr="00E245B2" w:rsidRDefault="0027690B" w:rsidP="0027690B">
      <w:pPr>
        <w:pStyle w:val="ac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708"/>
        <w:rPr>
          <w:color w:val="000000"/>
          <w:szCs w:val="28"/>
        </w:rPr>
      </w:pPr>
      <w:r w:rsidRPr="00E245B2">
        <w:rPr>
          <w:color w:val="000000"/>
          <w:szCs w:val="28"/>
        </w:rPr>
        <w:t>у</w:t>
      </w:r>
      <w:r w:rsidR="00871F09" w:rsidRPr="00E245B2">
        <w:rPr>
          <w:color w:val="000000"/>
          <w:szCs w:val="28"/>
        </w:rPr>
        <w:t>правленческий риск (</w:t>
      </w:r>
      <w:r w:rsidR="00D71849" w:rsidRPr="00E245B2">
        <w:rPr>
          <w:color w:val="000000"/>
          <w:szCs w:val="28"/>
        </w:rPr>
        <w:t>или уровень управления в регионе</w:t>
      </w:r>
      <w:r w:rsidR="00871F09" w:rsidRPr="00E245B2">
        <w:rPr>
          <w:color w:val="000000"/>
          <w:szCs w:val="28"/>
        </w:rPr>
        <w:t xml:space="preserve">) – </w:t>
      </w:r>
      <w:r w:rsidR="00D71849" w:rsidRPr="00E245B2">
        <w:rPr>
          <w:color w:val="000000"/>
          <w:szCs w:val="28"/>
        </w:rPr>
        <w:t xml:space="preserve">оценивается </w:t>
      </w:r>
      <w:r w:rsidRPr="00E245B2">
        <w:rPr>
          <w:color w:val="000000"/>
          <w:szCs w:val="28"/>
        </w:rPr>
        <w:t xml:space="preserve">                на базе трех</w:t>
      </w:r>
      <w:r w:rsidR="00D71849" w:rsidRPr="00E245B2">
        <w:rPr>
          <w:color w:val="000000"/>
          <w:szCs w:val="28"/>
        </w:rPr>
        <w:t xml:space="preserve"> основных критериев, которые возможно отследить через призму </w:t>
      </w:r>
      <w:r w:rsidR="00D71849" w:rsidRPr="00E245B2">
        <w:rPr>
          <w:color w:val="000000"/>
          <w:szCs w:val="28"/>
        </w:rPr>
        <w:lastRenderedPageBreak/>
        <w:t>статистики:</w:t>
      </w:r>
    </w:p>
    <w:p w:rsidR="00D71849" w:rsidRPr="00E245B2" w:rsidRDefault="00D71849" w:rsidP="004D05DE">
      <w:pPr>
        <w:pStyle w:val="ac"/>
        <w:widowControl w:val="0"/>
        <w:numPr>
          <w:ilvl w:val="0"/>
          <w:numId w:val="5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708"/>
        <w:rPr>
          <w:color w:val="000000"/>
          <w:szCs w:val="28"/>
        </w:rPr>
      </w:pPr>
      <w:r w:rsidRPr="00E245B2">
        <w:rPr>
          <w:color w:val="000000"/>
          <w:szCs w:val="28"/>
        </w:rPr>
        <w:t>способность региональн</w:t>
      </w:r>
      <w:r w:rsidR="00C572D9">
        <w:rPr>
          <w:color w:val="000000"/>
          <w:szCs w:val="28"/>
        </w:rPr>
        <w:t xml:space="preserve">ой власти привлекать достаточный </w:t>
      </w:r>
      <w:r w:rsidRPr="00E245B2">
        <w:rPr>
          <w:color w:val="000000"/>
          <w:szCs w:val="28"/>
        </w:rPr>
        <w:t xml:space="preserve">для дальнейшего развития экономики объем инвестиций, оцениваемый через соотношение прямых инвестиционных вложений и </w:t>
      </w:r>
      <w:r w:rsidR="0027690B" w:rsidRPr="00E245B2">
        <w:rPr>
          <w:color w:val="000000"/>
          <w:szCs w:val="28"/>
        </w:rPr>
        <w:t>внутреннего регионального продукта</w:t>
      </w:r>
      <w:r w:rsidRPr="00E245B2">
        <w:rPr>
          <w:color w:val="000000"/>
          <w:szCs w:val="28"/>
        </w:rPr>
        <w:t>;</w:t>
      </w:r>
    </w:p>
    <w:p w:rsidR="00D71849" w:rsidRPr="00E245B2" w:rsidRDefault="00D71849" w:rsidP="004D05DE">
      <w:pPr>
        <w:pStyle w:val="ac"/>
        <w:widowControl w:val="0"/>
        <w:numPr>
          <w:ilvl w:val="0"/>
          <w:numId w:val="5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708"/>
        <w:rPr>
          <w:color w:val="000000"/>
          <w:szCs w:val="28"/>
        </w:rPr>
      </w:pPr>
      <w:r w:rsidRPr="00E245B2">
        <w:rPr>
          <w:color w:val="000000"/>
          <w:szCs w:val="28"/>
        </w:rPr>
        <w:t>качество управления региональным бюджетом, включая: качество бюджетного планирования, качество исполнения бюджета, финансовые взаимоотношения с муниципальными образованиями, качество управления государственной собственностью и прозрачность бюджетного процесса;</w:t>
      </w:r>
    </w:p>
    <w:p w:rsidR="00D71849" w:rsidRPr="00E245B2" w:rsidRDefault="00D71849" w:rsidP="004D05DE">
      <w:pPr>
        <w:pStyle w:val="ac"/>
        <w:widowControl w:val="0"/>
        <w:numPr>
          <w:ilvl w:val="0"/>
          <w:numId w:val="5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708"/>
        <w:rPr>
          <w:color w:val="000000"/>
          <w:szCs w:val="28"/>
        </w:rPr>
      </w:pPr>
      <w:r w:rsidRPr="00E245B2">
        <w:rPr>
          <w:color w:val="000000"/>
          <w:szCs w:val="28"/>
        </w:rPr>
        <w:t xml:space="preserve">способность региональной власти обеспечивать население минимальным уровнем необходимых социальных услуг через косвенный индикатор уровня младенческой смертности в регионе. В качестве дополнительных стресс-факторов выступает наличие серьезных информационных поводов о коррупционных делах против представителей </w:t>
      </w:r>
      <w:r w:rsidR="0027690B" w:rsidRPr="00E245B2">
        <w:rPr>
          <w:color w:val="000000"/>
          <w:szCs w:val="28"/>
        </w:rPr>
        <w:t>органов исполнительной власти</w:t>
      </w:r>
      <w:r w:rsidR="00C572D9">
        <w:rPr>
          <w:color w:val="000000"/>
          <w:szCs w:val="28"/>
        </w:rPr>
        <w:t xml:space="preserve"> субъекта и снятии губернатор</w:t>
      </w:r>
      <w:r w:rsidR="002B1499" w:rsidRPr="00E245B2">
        <w:rPr>
          <w:color w:val="000000"/>
          <w:szCs w:val="28"/>
        </w:rPr>
        <w:t xml:space="preserve"> </w:t>
      </w:r>
      <w:r w:rsidRPr="00E245B2">
        <w:rPr>
          <w:color w:val="000000"/>
          <w:szCs w:val="28"/>
        </w:rPr>
        <w:t xml:space="preserve">с формулировкой </w:t>
      </w:r>
      <w:r w:rsidR="00D63330" w:rsidRPr="00E245B2">
        <w:rPr>
          <w:color w:val="000000"/>
          <w:szCs w:val="28"/>
        </w:rPr>
        <w:t>«</w:t>
      </w:r>
      <w:r w:rsidRPr="00E245B2">
        <w:rPr>
          <w:color w:val="000000"/>
          <w:szCs w:val="28"/>
        </w:rPr>
        <w:t>об утрате доверия</w:t>
      </w:r>
      <w:r w:rsidR="00D63330" w:rsidRPr="00E245B2">
        <w:rPr>
          <w:color w:val="000000"/>
          <w:szCs w:val="28"/>
        </w:rPr>
        <w:t>»</w:t>
      </w:r>
      <w:r w:rsidR="00406F89" w:rsidRPr="00E245B2">
        <w:rPr>
          <w:color w:val="000000"/>
          <w:szCs w:val="28"/>
        </w:rPr>
        <w:t>;</w:t>
      </w:r>
    </w:p>
    <w:p w:rsidR="00D71849" w:rsidRPr="00E245B2" w:rsidRDefault="0027690B" w:rsidP="0027690B">
      <w:pPr>
        <w:pStyle w:val="ac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708"/>
        <w:rPr>
          <w:color w:val="000000"/>
          <w:szCs w:val="28"/>
        </w:rPr>
      </w:pPr>
      <w:r w:rsidRPr="00E245B2">
        <w:rPr>
          <w:color w:val="000000"/>
          <w:szCs w:val="28"/>
        </w:rPr>
        <w:t>э</w:t>
      </w:r>
      <w:r w:rsidR="00D71849" w:rsidRPr="00E245B2">
        <w:rPr>
          <w:color w:val="000000"/>
          <w:szCs w:val="28"/>
        </w:rPr>
        <w:t>кологический риск – оценивает уровень загрязнения окружающей среды через выбросы в атмосферу от разных видов источников, сбросы неочищенных стоков в поверхностные воды, а т</w:t>
      </w:r>
      <w:r w:rsidRPr="00E245B2">
        <w:rPr>
          <w:color w:val="000000"/>
          <w:szCs w:val="28"/>
        </w:rPr>
        <w:t>акже уровень радиационного фона;</w:t>
      </w:r>
    </w:p>
    <w:p w:rsidR="00D71849" w:rsidRPr="00E245B2" w:rsidRDefault="0027690B" w:rsidP="0027690B">
      <w:pPr>
        <w:pStyle w:val="ac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708"/>
        <w:rPr>
          <w:color w:val="000000"/>
          <w:szCs w:val="28"/>
        </w:rPr>
      </w:pPr>
      <w:r w:rsidRPr="00E245B2">
        <w:rPr>
          <w:color w:val="000000"/>
          <w:szCs w:val="28"/>
        </w:rPr>
        <w:t>к</w:t>
      </w:r>
      <w:r w:rsidR="00D71849" w:rsidRPr="00E245B2">
        <w:rPr>
          <w:color w:val="000000"/>
          <w:szCs w:val="28"/>
        </w:rPr>
        <w:t xml:space="preserve">риминальный риск – характеризует уровень преступности в регионе </w:t>
      </w:r>
      <w:r w:rsidRPr="00E245B2">
        <w:rPr>
          <w:color w:val="000000"/>
          <w:szCs w:val="28"/>
        </w:rPr>
        <w:t xml:space="preserve">                   </w:t>
      </w:r>
      <w:r w:rsidR="00D71849" w:rsidRPr="00E245B2">
        <w:rPr>
          <w:color w:val="000000"/>
          <w:szCs w:val="28"/>
        </w:rPr>
        <w:t>с учетом тяжести преступлений, количества преступлений экономической направленности и преступлений, связанных с не</w:t>
      </w:r>
      <w:r w:rsidR="004A31F4" w:rsidRPr="00E245B2">
        <w:rPr>
          <w:color w:val="000000"/>
          <w:szCs w:val="28"/>
        </w:rPr>
        <w:t>законным оборотом</w:t>
      </w:r>
      <w:r w:rsidRPr="00E245B2">
        <w:rPr>
          <w:color w:val="000000"/>
          <w:szCs w:val="28"/>
        </w:rPr>
        <w:t xml:space="preserve">               </w:t>
      </w:r>
      <w:r w:rsidR="003E41FF" w:rsidRPr="00E245B2">
        <w:rPr>
          <w:color w:val="000000"/>
          <w:szCs w:val="28"/>
        </w:rPr>
        <w:t xml:space="preserve"> </w:t>
      </w:r>
      <w:r w:rsidR="00F313D8">
        <w:rPr>
          <w:color w:val="000000"/>
          <w:szCs w:val="28"/>
        </w:rPr>
        <w:t>наркотиков [60</w:t>
      </w:r>
      <w:r w:rsidR="00D71849" w:rsidRPr="00E245B2">
        <w:rPr>
          <w:color w:val="000000"/>
          <w:szCs w:val="28"/>
        </w:rPr>
        <w:t>].</w:t>
      </w:r>
    </w:p>
    <w:p w:rsidR="00B61805" w:rsidRPr="00E245B2" w:rsidRDefault="00966484" w:rsidP="0027690B">
      <w:pPr>
        <w:spacing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>Рассмотрим регионы с точки зрения инвестиционной привлекательности по инвестицио</w:t>
      </w:r>
      <w:r w:rsidR="0027690B" w:rsidRPr="00E245B2">
        <w:rPr>
          <w:color w:val="000000"/>
          <w:szCs w:val="28"/>
        </w:rPr>
        <w:t>нному потенциалу (т</w:t>
      </w:r>
      <w:r w:rsidR="004A31F4" w:rsidRPr="00E245B2">
        <w:rPr>
          <w:color w:val="000000"/>
          <w:szCs w:val="28"/>
        </w:rPr>
        <w:t xml:space="preserve">аблица 6) </w:t>
      </w:r>
      <w:r w:rsidRPr="00E245B2">
        <w:rPr>
          <w:color w:val="000000"/>
          <w:szCs w:val="28"/>
        </w:rPr>
        <w:t>и инвес</w:t>
      </w:r>
      <w:r w:rsidR="0027690B" w:rsidRPr="00E245B2">
        <w:rPr>
          <w:color w:val="000000"/>
          <w:szCs w:val="28"/>
        </w:rPr>
        <w:t xml:space="preserve">тиционному </w:t>
      </w:r>
      <w:r w:rsidR="00B61805" w:rsidRPr="00E245B2">
        <w:rPr>
          <w:color w:val="000000"/>
          <w:szCs w:val="28"/>
        </w:rPr>
        <w:t xml:space="preserve">                          </w:t>
      </w:r>
      <w:r w:rsidR="0027690B" w:rsidRPr="00E245B2">
        <w:rPr>
          <w:color w:val="000000"/>
          <w:szCs w:val="28"/>
        </w:rPr>
        <w:t>риску</w:t>
      </w:r>
      <w:r w:rsidR="00B61805" w:rsidRPr="00E245B2">
        <w:rPr>
          <w:color w:val="000000"/>
          <w:szCs w:val="28"/>
        </w:rPr>
        <w:t xml:space="preserve"> (таблица 7) </w:t>
      </w:r>
      <w:r w:rsidR="00F313D8">
        <w:rPr>
          <w:color w:val="000000"/>
          <w:szCs w:val="28"/>
        </w:rPr>
        <w:t>[</w:t>
      </w:r>
      <w:r w:rsidR="00F313D8" w:rsidRPr="00F313D8">
        <w:rPr>
          <w:color w:val="000000"/>
          <w:szCs w:val="28"/>
        </w:rPr>
        <w:t>58</w:t>
      </w:r>
      <w:r w:rsidR="00B61805" w:rsidRPr="00E245B2">
        <w:rPr>
          <w:color w:val="000000"/>
          <w:szCs w:val="28"/>
        </w:rPr>
        <w:t xml:space="preserve">; </w:t>
      </w:r>
      <w:r w:rsidR="00F313D8" w:rsidRPr="00F313D8">
        <w:rPr>
          <w:color w:val="000000"/>
          <w:szCs w:val="28"/>
        </w:rPr>
        <w:t>59</w:t>
      </w:r>
      <w:r w:rsidR="00B61805" w:rsidRPr="00E245B2">
        <w:rPr>
          <w:color w:val="000000"/>
          <w:szCs w:val="28"/>
        </w:rPr>
        <w:t>].</w:t>
      </w:r>
    </w:p>
    <w:p w:rsidR="00966484" w:rsidRPr="00E245B2" w:rsidRDefault="00B61805" w:rsidP="004D05DE">
      <w:pPr>
        <w:spacing w:after="360"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 xml:space="preserve">Таким образом можно сделать выводы о том, что все выбранные регионы по данным показателям тоже находятся примерно на одном </w:t>
      </w:r>
      <w:proofErr w:type="gramStart"/>
      <w:r w:rsidRPr="00E245B2">
        <w:rPr>
          <w:color w:val="000000"/>
          <w:szCs w:val="28"/>
        </w:rPr>
        <w:t xml:space="preserve">уровне,   </w:t>
      </w:r>
      <w:proofErr w:type="gramEnd"/>
      <w:r w:rsidRPr="00E245B2">
        <w:rPr>
          <w:color w:val="000000"/>
          <w:szCs w:val="28"/>
        </w:rPr>
        <w:t xml:space="preserve">                                     а Архангельская область отыграла четыре позиции в рейтинге инвестиционного </w:t>
      </w:r>
    </w:p>
    <w:tbl>
      <w:tblPr>
        <w:tblW w:w="9509" w:type="dxa"/>
        <w:tblInd w:w="-5" w:type="dxa"/>
        <w:tblLook w:val="04A0" w:firstRow="1" w:lastRow="0" w:firstColumn="1" w:lastColumn="0" w:noHBand="0" w:noVBand="1"/>
      </w:tblPr>
      <w:tblGrid>
        <w:gridCol w:w="1635"/>
        <w:gridCol w:w="711"/>
        <w:gridCol w:w="683"/>
        <w:gridCol w:w="651"/>
        <w:gridCol w:w="705"/>
        <w:gridCol w:w="498"/>
        <w:gridCol w:w="498"/>
        <w:gridCol w:w="498"/>
        <w:gridCol w:w="500"/>
        <w:gridCol w:w="500"/>
        <w:gridCol w:w="500"/>
        <w:gridCol w:w="500"/>
        <w:gridCol w:w="500"/>
        <w:gridCol w:w="498"/>
        <w:gridCol w:w="632"/>
      </w:tblGrid>
      <w:tr w:rsidR="00205A08" w:rsidRPr="00E245B2" w:rsidTr="00C47D8F">
        <w:trPr>
          <w:trHeight w:val="141"/>
        </w:trPr>
        <w:tc>
          <w:tcPr>
            <w:tcW w:w="9509" w:type="dxa"/>
            <w:gridSpan w:val="15"/>
            <w:shd w:val="clear" w:color="auto" w:fill="auto"/>
            <w:vAlign w:val="center"/>
          </w:tcPr>
          <w:p w:rsidR="00205A08" w:rsidRPr="00E245B2" w:rsidRDefault="00205A08" w:rsidP="00205A08">
            <w:pPr>
              <w:spacing w:line="240" w:lineRule="auto"/>
              <w:ind w:left="-29" w:hanging="79"/>
              <w:jc w:val="left"/>
              <w:rPr>
                <w:sz w:val="24"/>
              </w:rPr>
            </w:pPr>
            <w:r w:rsidRPr="00E245B2">
              <w:rPr>
                <w:color w:val="000000"/>
                <w:szCs w:val="28"/>
              </w:rPr>
              <w:lastRenderedPageBreak/>
              <w:t>Таблица 6 – Инвестиционный потенциал</w:t>
            </w:r>
          </w:p>
        </w:tc>
      </w:tr>
      <w:tr w:rsidR="00C47D8F" w:rsidRPr="00E245B2" w:rsidTr="00C47D8F">
        <w:trPr>
          <w:trHeight w:val="570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8F" w:rsidRPr="00E245B2" w:rsidRDefault="00C47D8F" w:rsidP="00406F89">
            <w:pPr>
              <w:tabs>
                <w:tab w:val="left" w:pos="1134"/>
              </w:tabs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Регион</w:t>
            </w:r>
          </w:p>
          <w:p w:rsidR="00C47D8F" w:rsidRPr="00E245B2" w:rsidRDefault="00C47D8F" w:rsidP="00406F89">
            <w:pPr>
              <w:tabs>
                <w:tab w:val="left" w:pos="1134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E245B2">
              <w:rPr>
                <w:sz w:val="24"/>
              </w:rPr>
              <w:t>(субъект федерации)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D8F" w:rsidRPr="00E245B2" w:rsidRDefault="00C47D8F" w:rsidP="0030371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Ранг потенциала</w:t>
            </w:r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8F" w:rsidRPr="00E245B2" w:rsidRDefault="00C47D8F" w:rsidP="0030371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Доля в общероссийском потенциале, 2017 год, %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8F" w:rsidRPr="00E245B2" w:rsidRDefault="00C47D8F" w:rsidP="0030371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Изменение доли в потенциале, 2017 год к 2016 году</w:t>
            </w:r>
          </w:p>
        </w:tc>
        <w:tc>
          <w:tcPr>
            <w:tcW w:w="449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8F" w:rsidRPr="00E245B2" w:rsidRDefault="00C47D8F" w:rsidP="0030371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Ранги составляющих инвестиционного потенциала в 2017 году</w:t>
            </w:r>
          </w:p>
        </w:tc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8F" w:rsidRPr="00E245B2" w:rsidRDefault="00C47D8F" w:rsidP="00B73AB0">
            <w:pPr>
              <w:spacing w:line="240" w:lineRule="auto"/>
              <w:ind w:left="-45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Изменение ранга потенциала, 2017 год к 2016 году</w:t>
            </w:r>
          </w:p>
        </w:tc>
      </w:tr>
      <w:tr w:rsidR="00C47D8F" w:rsidRPr="00E245B2" w:rsidTr="00C47D8F">
        <w:trPr>
          <w:trHeight w:val="2727"/>
        </w:trPr>
        <w:tc>
          <w:tcPr>
            <w:tcW w:w="1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D8F" w:rsidRPr="00E245B2" w:rsidRDefault="00C47D8F" w:rsidP="00303714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D8F" w:rsidRPr="00E245B2" w:rsidRDefault="00C47D8F" w:rsidP="00406F89">
            <w:pPr>
              <w:spacing w:line="240" w:lineRule="auto"/>
              <w:ind w:left="-53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2017 год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D8F" w:rsidRPr="00E245B2" w:rsidRDefault="00C47D8F" w:rsidP="00406F89">
            <w:pPr>
              <w:spacing w:line="240" w:lineRule="auto"/>
              <w:ind w:left="-119" w:right="-14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2016 год</w:t>
            </w:r>
          </w:p>
        </w:tc>
        <w:tc>
          <w:tcPr>
            <w:tcW w:w="6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D8F" w:rsidRPr="00E245B2" w:rsidRDefault="00C47D8F" w:rsidP="00303714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D8F" w:rsidRPr="00E245B2" w:rsidRDefault="00C47D8F" w:rsidP="00303714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8F" w:rsidRPr="00E245B2" w:rsidRDefault="00C47D8F" w:rsidP="0030371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Трудовой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8F" w:rsidRPr="00E245B2" w:rsidRDefault="00C47D8F" w:rsidP="0030371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Потребительский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8F" w:rsidRPr="00E245B2" w:rsidRDefault="00C47D8F" w:rsidP="0030371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Производственный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8F" w:rsidRPr="00E245B2" w:rsidRDefault="00C47D8F" w:rsidP="0030371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Финансовый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8F" w:rsidRPr="00E245B2" w:rsidRDefault="00C47D8F" w:rsidP="0030371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Институциональный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8F" w:rsidRPr="00E245B2" w:rsidRDefault="00C47D8F" w:rsidP="0030371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Инновационный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8F" w:rsidRPr="00E245B2" w:rsidRDefault="00C47D8F" w:rsidP="0030371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Инфраструктурный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8F" w:rsidRPr="00E245B2" w:rsidRDefault="00C47D8F" w:rsidP="0030371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Природно-ресурсный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8F" w:rsidRPr="00E245B2" w:rsidRDefault="00C47D8F" w:rsidP="00303714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Туристический</w:t>
            </w:r>
          </w:p>
        </w:tc>
        <w:tc>
          <w:tcPr>
            <w:tcW w:w="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D8F" w:rsidRPr="00E245B2" w:rsidRDefault="00C47D8F" w:rsidP="00303714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406F89" w:rsidRPr="00E245B2" w:rsidTr="00C47D8F">
        <w:trPr>
          <w:trHeight w:val="510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Мурманская область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0,762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0,000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59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0</w:t>
            </w:r>
          </w:p>
        </w:tc>
      </w:tr>
      <w:tr w:rsidR="00406F89" w:rsidRPr="00E245B2" w:rsidTr="00C47D8F">
        <w:trPr>
          <w:trHeight w:val="510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Архангельская область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0,662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-</w:t>
            </w:r>
            <w:r w:rsidR="00B73AB0">
              <w:rPr>
                <w:sz w:val="24"/>
              </w:rPr>
              <w:t xml:space="preserve"> </w:t>
            </w:r>
            <w:r w:rsidRPr="00E245B2">
              <w:rPr>
                <w:sz w:val="24"/>
              </w:rPr>
              <w:t>0,008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46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-</w:t>
            </w:r>
            <w:r w:rsidR="00B73AB0">
              <w:rPr>
                <w:sz w:val="24"/>
              </w:rPr>
              <w:t xml:space="preserve"> </w:t>
            </w:r>
            <w:r w:rsidRPr="00E245B2">
              <w:rPr>
                <w:sz w:val="24"/>
              </w:rPr>
              <w:t>1</w:t>
            </w:r>
          </w:p>
        </w:tc>
      </w:tr>
      <w:tr w:rsidR="00406F89" w:rsidRPr="00E245B2" w:rsidTr="00C47D8F">
        <w:trPr>
          <w:trHeight w:val="510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Республика Карелия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0,574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0,000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70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F89" w:rsidRPr="00E245B2" w:rsidRDefault="00406F89" w:rsidP="00406F89">
            <w:pPr>
              <w:spacing w:line="240" w:lineRule="auto"/>
              <w:ind w:left="-105" w:right="-12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0</w:t>
            </w:r>
          </w:p>
        </w:tc>
      </w:tr>
    </w:tbl>
    <w:tbl>
      <w:tblPr>
        <w:tblpPr w:leftFromText="181" w:rightFromText="181" w:vertAnchor="text" w:horzAnchor="margin" w:tblpY="290"/>
        <w:tblOverlap w:val="never"/>
        <w:tblW w:w="9549" w:type="dxa"/>
        <w:tblLook w:val="04A0" w:firstRow="1" w:lastRow="0" w:firstColumn="1" w:lastColumn="0" w:noHBand="0" w:noVBand="1"/>
      </w:tblPr>
      <w:tblGrid>
        <w:gridCol w:w="1696"/>
        <w:gridCol w:w="709"/>
        <w:gridCol w:w="709"/>
        <w:gridCol w:w="1134"/>
        <w:gridCol w:w="1153"/>
        <w:gridCol w:w="550"/>
        <w:gridCol w:w="550"/>
        <w:gridCol w:w="550"/>
        <w:gridCol w:w="550"/>
        <w:gridCol w:w="550"/>
        <w:gridCol w:w="551"/>
        <w:gridCol w:w="847"/>
      </w:tblGrid>
      <w:tr w:rsidR="00205A08" w:rsidRPr="00E245B2" w:rsidTr="00205A08">
        <w:trPr>
          <w:trHeight w:val="278"/>
        </w:trPr>
        <w:tc>
          <w:tcPr>
            <w:tcW w:w="9549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5A08" w:rsidRPr="00E245B2" w:rsidRDefault="00205A08" w:rsidP="00C572D9">
            <w:pPr>
              <w:tabs>
                <w:tab w:val="left" w:pos="993"/>
              </w:tabs>
              <w:spacing w:line="240" w:lineRule="auto"/>
              <w:ind w:hanging="105"/>
              <w:rPr>
                <w:color w:val="000000"/>
                <w:szCs w:val="28"/>
              </w:rPr>
            </w:pPr>
            <w:r w:rsidRPr="00E245B2">
              <w:rPr>
                <w:color w:val="000000"/>
                <w:szCs w:val="28"/>
              </w:rPr>
              <w:t>Таблица 7 – Инвестиционный риск</w:t>
            </w:r>
          </w:p>
        </w:tc>
      </w:tr>
      <w:tr w:rsidR="00205A08" w:rsidRPr="00E245B2" w:rsidTr="00205A08">
        <w:trPr>
          <w:trHeight w:val="371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Регион</w:t>
            </w:r>
          </w:p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(субъект федерации)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Ранг риска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Средневзвешенный индекс риска, 2017 год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Изменение индекса риска, 2017 год к 2016 году</w:t>
            </w:r>
          </w:p>
        </w:tc>
        <w:tc>
          <w:tcPr>
            <w:tcW w:w="33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Ранги составляющих инвестиционного риска в 2017 году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Изменение ранга риска,</w:t>
            </w:r>
          </w:p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2017 год к 2016 году</w:t>
            </w:r>
          </w:p>
        </w:tc>
      </w:tr>
      <w:tr w:rsidR="00205A08" w:rsidRPr="00E245B2" w:rsidTr="00205A08">
        <w:trPr>
          <w:trHeight w:val="2113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2017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2016 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08" w:rsidRPr="00E245B2" w:rsidRDefault="00205A08" w:rsidP="00205A08">
            <w:pPr>
              <w:ind w:firstLine="0"/>
              <w:rPr>
                <w:sz w:val="24"/>
              </w:rPr>
            </w:pP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08" w:rsidRPr="00E245B2" w:rsidRDefault="00205A08" w:rsidP="00205A08">
            <w:pPr>
              <w:ind w:firstLine="0"/>
              <w:rPr>
                <w:sz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Социальный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Экономический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Финансовый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Криминальный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Экологический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05A08" w:rsidRPr="00E245B2" w:rsidRDefault="00205A08" w:rsidP="00205A0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Управленческий</w:t>
            </w: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08" w:rsidRPr="00E245B2" w:rsidRDefault="00205A08" w:rsidP="00205A08">
            <w:pPr>
              <w:ind w:firstLine="0"/>
              <w:rPr>
                <w:sz w:val="24"/>
              </w:rPr>
            </w:pPr>
          </w:p>
        </w:tc>
      </w:tr>
      <w:tr w:rsidR="00205A08" w:rsidRPr="00E245B2" w:rsidTr="00C47D8F">
        <w:trPr>
          <w:trHeight w:val="53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08" w:rsidRPr="00E245B2" w:rsidRDefault="008F664D" w:rsidP="00205A08">
            <w:pPr>
              <w:ind w:left="-105" w:right="-94" w:firstLine="0"/>
              <w:jc w:val="center"/>
              <w:rPr>
                <w:sz w:val="24"/>
              </w:rPr>
            </w:pPr>
            <w:hyperlink r:id="rId33" w:tgtFrame="blank" w:history="1">
              <w:r w:rsidR="00205A08" w:rsidRPr="00E245B2">
                <w:rPr>
                  <w:sz w:val="24"/>
                </w:rPr>
                <w:t>Архангельская область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0,273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-</w:t>
            </w:r>
            <w:r w:rsidR="00B73AB0">
              <w:rPr>
                <w:sz w:val="24"/>
              </w:rPr>
              <w:t xml:space="preserve"> </w:t>
            </w:r>
            <w:r w:rsidRPr="00E245B2">
              <w:rPr>
                <w:sz w:val="24"/>
              </w:rPr>
              <w:t>0,030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76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27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</w:t>
            </w:r>
          </w:p>
        </w:tc>
      </w:tr>
      <w:tr w:rsidR="00205A08" w:rsidRPr="00E245B2" w:rsidTr="00C47D8F">
        <w:trPr>
          <w:trHeight w:val="53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08" w:rsidRPr="00E245B2" w:rsidRDefault="008F664D" w:rsidP="00205A08">
            <w:pPr>
              <w:ind w:left="-105" w:right="-94" w:firstLine="0"/>
              <w:jc w:val="center"/>
              <w:rPr>
                <w:sz w:val="24"/>
              </w:rPr>
            </w:pPr>
            <w:hyperlink r:id="rId34" w:tgtFrame="blank" w:history="1">
              <w:r w:rsidR="00205A08" w:rsidRPr="00E245B2">
                <w:rPr>
                  <w:sz w:val="24"/>
                </w:rPr>
                <w:t>Мурманская область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0,307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-</w:t>
            </w:r>
            <w:r w:rsidR="00B73AB0">
              <w:rPr>
                <w:sz w:val="24"/>
              </w:rPr>
              <w:t xml:space="preserve"> </w:t>
            </w:r>
            <w:r w:rsidRPr="00E245B2">
              <w:rPr>
                <w:sz w:val="24"/>
              </w:rPr>
              <w:t>0,037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81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25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</w:t>
            </w:r>
          </w:p>
        </w:tc>
      </w:tr>
      <w:tr w:rsidR="00205A08" w:rsidRPr="00E245B2" w:rsidTr="00C47D8F">
        <w:trPr>
          <w:trHeight w:val="53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A08" w:rsidRPr="00E245B2" w:rsidRDefault="008F664D" w:rsidP="00205A08">
            <w:pPr>
              <w:ind w:left="-105" w:right="-94" w:firstLine="0"/>
              <w:jc w:val="center"/>
              <w:rPr>
                <w:sz w:val="24"/>
              </w:rPr>
            </w:pPr>
            <w:hyperlink r:id="rId35" w:tgtFrame="blank" w:history="1">
              <w:r w:rsidR="00205A08" w:rsidRPr="00E245B2">
                <w:rPr>
                  <w:sz w:val="24"/>
                </w:rPr>
                <w:t>Республика Карелия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72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72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0,352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-</w:t>
            </w:r>
            <w:r w:rsidR="00B73AB0">
              <w:rPr>
                <w:sz w:val="24"/>
              </w:rPr>
              <w:t xml:space="preserve"> </w:t>
            </w:r>
            <w:r w:rsidRPr="00E245B2">
              <w:rPr>
                <w:sz w:val="24"/>
              </w:rPr>
              <w:t>0,016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74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68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A08" w:rsidRPr="00E245B2" w:rsidRDefault="00205A08" w:rsidP="00205A08">
            <w:pPr>
              <w:ind w:left="-105" w:right="-94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0</w:t>
            </w:r>
          </w:p>
        </w:tc>
      </w:tr>
    </w:tbl>
    <w:p w:rsidR="00D71849" w:rsidRPr="00E245B2" w:rsidRDefault="00205A08" w:rsidP="004D05DE">
      <w:pPr>
        <w:tabs>
          <w:tab w:val="left" w:pos="993"/>
        </w:tabs>
        <w:spacing w:before="240" w:line="360" w:lineRule="auto"/>
        <w:ind w:firstLine="0"/>
        <w:rPr>
          <w:color w:val="000000"/>
          <w:szCs w:val="28"/>
        </w:rPr>
      </w:pPr>
      <w:r w:rsidRPr="00E245B2">
        <w:rPr>
          <w:color w:val="000000"/>
          <w:szCs w:val="28"/>
        </w:rPr>
        <w:t>риска по сравнению с 2016 годом. Но так как в работе рассматривается муниципальное образование «Онежский муниципальный район», следует сделать поправку. При составлении рейтинга берутся средние показатели</w:t>
      </w:r>
      <w:r w:rsidR="001657A8" w:rsidRPr="00E245B2">
        <w:rPr>
          <w:color w:val="000000"/>
          <w:szCs w:val="28"/>
        </w:rPr>
        <w:t xml:space="preserve">                     </w:t>
      </w:r>
      <w:r w:rsidRPr="00E245B2">
        <w:rPr>
          <w:color w:val="000000"/>
          <w:szCs w:val="28"/>
        </w:rPr>
        <w:t xml:space="preserve"> по региону, следовательно, принимая во внимание выявленную ранее тенденцию к урбанизации и сосредоточение точек </w:t>
      </w:r>
      <w:r w:rsidR="00D71849" w:rsidRPr="00E245B2">
        <w:rPr>
          <w:color w:val="000000"/>
          <w:szCs w:val="28"/>
        </w:rPr>
        <w:t xml:space="preserve">роста экономики в крупных городах, можно сделать вывод, что в районах области ситуация намного </w:t>
      </w:r>
      <w:proofErr w:type="gramStart"/>
      <w:r w:rsidR="00D71849" w:rsidRPr="00E245B2">
        <w:rPr>
          <w:color w:val="000000"/>
          <w:szCs w:val="28"/>
        </w:rPr>
        <w:t xml:space="preserve">хуже, </w:t>
      </w:r>
      <w:r w:rsidR="001657A8" w:rsidRPr="00E245B2">
        <w:rPr>
          <w:color w:val="000000"/>
          <w:szCs w:val="28"/>
        </w:rPr>
        <w:t xml:space="preserve">  </w:t>
      </w:r>
      <w:proofErr w:type="gramEnd"/>
      <w:r w:rsidR="001657A8" w:rsidRPr="00E245B2">
        <w:rPr>
          <w:color w:val="000000"/>
          <w:szCs w:val="28"/>
        </w:rPr>
        <w:t xml:space="preserve">                       </w:t>
      </w:r>
      <w:r w:rsidR="00D71849" w:rsidRPr="00E245B2">
        <w:rPr>
          <w:color w:val="000000"/>
          <w:szCs w:val="28"/>
        </w:rPr>
        <w:t>чем усредненная по региону.</w:t>
      </w:r>
    </w:p>
    <w:p w:rsidR="000B3BCE" w:rsidRPr="00E245B2" w:rsidRDefault="00D1178D" w:rsidP="009426A2">
      <w:pPr>
        <w:tabs>
          <w:tab w:val="left" w:pos="993"/>
        </w:tabs>
        <w:spacing w:before="240" w:after="240" w:line="360" w:lineRule="auto"/>
        <w:rPr>
          <w:color w:val="000000"/>
          <w:szCs w:val="28"/>
        </w:rPr>
      </w:pPr>
      <w:r w:rsidRPr="00E245B2">
        <w:rPr>
          <w:szCs w:val="28"/>
        </w:rPr>
        <w:lastRenderedPageBreak/>
        <w:t>2.3</w:t>
      </w:r>
      <w:r w:rsidR="009426A2" w:rsidRPr="00E245B2">
        <w:rPr>
          <w:szCs w:val="28"/>
        </w:rPr>
        <w:t xml:space="preserve"> Оценка эффективности деятельности ор</w:t>
      </w:r>
      <w:r w:rsidR="0013414F" w:rsidRPr="00E245B2">
        <w:rPr>
          <w:szCs w:val="28"/>
        </w:rPr>
        <w:t>ганов местного самоуправления</w:t>
      </w:r>
    </w:p>
    <w:p w:rsidR="00122775" w:rsidRPr="00E245B2" w:rsidRDefault="00122775" w:rsidP="00122775">
      <w:pPr>
        <w:spacing w:line="360" w:lineRule="auto"/>
        <w:ind w:firstLine="708"/>
        <w:rPr>
          <w:rFonts w:eastAsia="Calibri"/>
          <w:szCs w:val="28"/>
          <w:shd w:val="clear" w:color="auto" w:fill="FFFFFF"/>
          <w:lang w:eastAsia="en-US"/>
        </w:rPr>
      </w:pPr>
      <w:r w:rsidRPr="00E245B2">
        <w:rPr>
          <w:rFonts w:eastAsia="Calibri"/>
          <w:szCs w:val="28"/>
          <w:shd w:val="clear" w:color="auto" w:fill="FFFFFF"/>
          <w:lang w:eastAsia="en-US"/>
        </w:rPr>
        <w:t>Для анализа эффективности деятельности органов местного самоуправления рассмотрим</w:t>
      </w:r>
      <w:r w:rsidRPr="00E245B2">
        <w:rPr>
          <w:rFonts w:eastAsia="Calibri"/>
          <w:color w:val="000000"/>
          <w:szCs w:val="28"/>
        </w:rPr>
        <w:t xml:space="preserve"> информацию, отраженную в </w:t>
      </w:r>
      <w:r w:rsidRPr="00E245B2">
        <w:rPr>
          <w:rFonts w:eastAsia="Calibri"/>
          <w:szCs w:val="28"/>
          <w:shd w:val="clear" w:color="auto" w:fill="FFFFFF"/>
          <w:lang w:eastAsia="en-US"/>
        </w:rPr>
        <w:t>сводных докладах</w:t>
      </w:r>
      <w:r w:rsidR="001657A8" w:rsidRPr="00E245B2">
        <w:rPr>
          <w:rFonts w:eastAsia="Calibri"/>
          <w:szCs w:val="28"/>
          <w:shd w:val="clear" w:color="auto" w:fill="FFFFFF"/>
          <w:lang w:eastAsia="en-US"/>
        </w:rPr>
        <w:t xml:space="preserve">                     </w:t>
      </w:r>
      <w:r w:rsidRPr="00E245B2">
        <w:rPr>
          <w:rFonts w:eastAsia="Calibri"/>
          <w:szCs w:val="28"/>
          <w:shd w:val="clear" w:color="auto" w:fill="FFFFFF"/>
          <w:lang w:eastAsia="en-US"/>
        </w:rPr>
        <w:t xml:space="preserve"> о результатах оценки эффективности деятельности органов местного самоуправления городских округов и муниципальных районов [</w:t>
      </w:r>
      <w:r w:rsidR="00F313D8">
        <w:rPr>
          <w:rFonts w:eastAsia="Calibri"/>
          <w:szCs w:val="28"/>
          <w:shd w:val="clear" w:color="auto" w:fill="FFFFFF"/>
          <w:lang w:eastAsia="en-US"/>
        </w:rPr>
        <w:t>65</w:t>
      </w:r>
      <w:r w:rsidRPr="00E245B2">
        <w:rPr>
          <w:rFonts w:eastAsia="Calibri"/>
          <w:szCs w:val="28"/>
          <w:shd w:val="clear" w:color="auto" w:fill="FFFFFF"/>
          <w:lang w:eastAsia="en-US"/>
        </w:rPr>
        <w:t>].</w:t>
      </w:r>
    </w:p>
    <w:p w:rsidR="00122775" w:rsidRPr="00E245B2" w:rsidRDefault="00122775" w:rsidP="00122775">
      <w:pPr>
        <w:spacing w:line="360" w:lineRule="auto"/>
        <w:ind w:firstLine="708"/>
        <w:rPr>
          <w:rFonts w:eastAsia="Calibri"/>
          <w:szCs w:val="28"/>
          <w:shd w:val="clear" w:color="auto" w:fill="FFFFFF"/>
          <w:lang w:eastAsia="en-US"/>
        </w:rPr>
      </w:pPr>
      <w:r w:rsidRPr="00E245B2">
        <w:rPr>
          <w:rFonts w:eastAsia="Calibri"/>
          <w:szCs w:val="28"/>
          <w:shd w:val="clear" w:color="auto" w:fill="FFFFFF"/>
          <w:lang w:eastAsia="en-US"/>
        </w:rPr>
        <w:t>Также используем информацию на основе которой формируютс</w:t>
      </w:r>
      <w:r w:rsidR="00966484" w:rsidRPr="00E245B2">
        <w:rPr>
          <w:rFonts w:eastAsia="Calibri"/>
          <w:szCs w:val="28"/>
          <w:shd w:val="clear" w:color="auto" w:fill="FFFFFF"/>
          <w:lang w:eastAsia="en-US"/>
        </w:rPr>
        <w:t xml:space="preserve">я данные для сводных докладов – </w:t>
      </w:r>
      <w:r w:rsidRPr="00E245B2">
        <w:rPr>
          <w:rFonts w:eastAsia="Calibri"/>
          <w:szCs w:val="28"/>
          <w:shd w:val="clear" w:color="auto" w:fill="FFFFFF"/>
          <w:lang w:eastAsia="en-US"/>
        </w:rPr>
        <w:t>отчеты</w:t>
      </w:r>
      <w:r w:rsidR="00966484" w:rsidRPr="00E245B2">
        <w:rPr>
          <w:rFonts w:eastAsia="Calibri"/>
          <w:szCs w:val="28"/>
          <w:shd w:val="clear" w:color="auto" w:fill="FFFFFF"/>
          <w:lang w:eastAsia="en-US"/>
        </w:rPr>
        <w:t xml:space="preserve"> </w:t>
      </w:r>
      <w:r w:rsidR="001657A8" w:rsidRPr="00E245B2">
        <w:rPr>
          <w:rFonts w:eastAsia="Calibri"/>
          <w:szCs w:val="28"/>
          <w:shd w:val="clear" w:color="auto" w:fill="FFFFFF"/>
          <w:lang w:eastAsia="en-US"/>
        </w:rPr>
        <w:t>Главы и администрации муниципального образования</w:t>
      </w:r>
      <w:r w:rsidRPr="00E245B2">
        <w:rPr>
          <w:rFonts w:eastAsia="Calibri"/>
          <w:szCs w:val="28"/>
          <w:shd w:val="clear" w:color="auto" w:fill="FFFFFF"/>
          <w:lang w:eastAsia="en-US"/>
        </w:rPr>
        <w:t xml:space="preserve"> </w:t>
      </w:r>
      <w:r w:rsidR="00D63330" w:rsidRPr="00E245B2">
        <w:rPr>
          <w:rFonts w:eastAsia="Calibri"/>
          <w:szCs w:val="28"/>
          <w:shd w:val="clear" w:color="auto" w:fill="FFFFFF"/>
          <w:lang w:eastAsia="en-US"/>
        </w:rPr>
        <w:t>«</w:t>
      </w:r>
      <w:r w:rsidRPr="00E245B2">
        <w:rPr>
          <w:rFonts w:eastAsia="Calibri"/>
          <w:szCs w:val="28"/>
          <w:shd w:val="clear" w:color="auto" w:fill="FFFFFF"/>
          <w:lang w:eastAsia="en-US"/>
        </w:rPr>
        <w:t>Онежский муниципальный район</w:t>
      </w:r>
      <w:r w:rsidR="00D63330" w:rsidRPr="00E245B2">
        <w:rPr>
          <w:rFonts w:eastAsia="Calibri"/>
          <w:szCs w:val="28"/>
          <w:shd w:val="clear" w:color="auto" w:fill="FFFFFF"/>
          <w:lang w:eastAsia="en-US"/>
        </w:rPr>
        <w:t>»</w:t>
      </w:r>
      <w:r w:rsidRPr="00E245B2">
        <w:rPr>
          <w:rFonts w:eastAsia="Calibri"/>
          <w:szCs w:val="28"/>
          <w:shd w:val="clear" w:color="auto" w:fill="FFFFFF"/>
          <w:lang w:eastAsia="en-US"/>
        </w:rPr>
        <w:t xml:space="preserve"> [</w:t>
      </w:r>
      <w:r w:rsidR="00F313D8">
        <w:rPr>
          <w:rFonts w:eastAsia="Calibri"/>
          <w:szCs w:val="28"/>
          <w:shd w:val="clear" w:color="auto" w:fill="FFFFFF"/>
          <w:lang w:eastAsia="en-US"/>
        </w:rPr>
        <w:t>64</w:t>
      </w:r>
      <w:r w:rsidRPr="00E245B2">
        <w:rPr>
          <w:rFonts w:eastAsia="Calibri"/>
          <w:szCs w:val="28"/>
          <w:shd w:val="clear" w:color="auto" w:fill="FFFFFF"/>
          <w:lang w:eastAsia="en-US"/>
        </w:rPr>
        <w:t>].</w:t>
      </w:r>
    </w:p>
    <w:p w:rsidR="00122775" w:rsidRPr="00E245B2" w:rsidRDefault="00122775" w:rsidP="00122775">
      <w:pPr>
        <w:spacing w:line="360" w:lineRule="auto"/>
        <w:ind w:firstLine="708"/>
        <w:rPr>
          <w:color w:val="000000"/>
          <w:szCs w:val="28"/>
        </w:rPr>
      </w:pPr>
      <w:r w:rsidRPr="00E245B2">
        <w:rPr>
          <w:color w:val="000000"/>
          <w:szCs w:val="28"/>
        </w:rPr>
        <w:t>Проведем оценку деятельности по некоторым ключевым показателям, отражающим социально-экономическую ситуацию в районе:</w:t>
      </w:r>
    </w:p>
    <w:p w:rsidR="00122775" w:rsidRPr="00E245B2" w:rsidRDefault="00E248AB" w:rsidP="004D05DE">
      <w:pPr>
        <w:tabs>
          <w:tab w:val="left" w:pos="851"/>
        </w:tabs>
        <w:spacing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>В</w:t>
      </w:r>
      <w:r w:rsidR="00122775" w:rsidRPr="00E245B2">
        <w:rPr>
          <w:color w:val="000000"/>
          <w:szCs w:val="28"/>
        </w:rPr>
        <w:t xml:space="preserve"> 2016 году произошло резкое снижение количества субъектов малого </w:t>
      </w:r>
      <w:r w:rsidR="001657A8" w:rsidRPr="00E245B2">
        <w:rPr>
          <w:color w:val="000000"/>
          <w:szCs w:val="28"/>
        </w:rPr>
        <w:t xml:space="preserve">                  </w:t>
      </w:r>
      <w:r w:rsidR="00122775" w:rsidRPr="00E245B2">
        <w:rPr>
          <w:color w:val="000000"/>
          <w:szCs w:val="28"/>
        </w:rPr>
        <w:t>и среднего предпринимательства на 10 ты</w:t>
      </w:r>
      <w:r w:rsidR="001657A8" w:rsidRPr="00E245B2">
        <w:rPr>
          <w:color w:val="000000"/>
          <w:szCs w:val="28"/>
        </w:rPr>
        <w:t>сяч человек населения (р</w:t>
      </w:r>
      <w:r w:rsidR="00734FB0" w:rsidRPr="00E245B2">
        <w:rPr>
          <w:color w:val="000000"/>
          <w:szCs w:val="28"/>
        </w:rPr>
        <w:t>исунок 19</w:t>
      </w:r>
      <w:r w:rsidR="00122775" w:rsidRPr="00E245B2">
        <w:rPr>
          <w:color w:val="000000"/>
          <w:szCs w:val="28"/>
        </w:rPr>
        <w:t>), что на фоне постоянного уменьшения количества населения ра</w:t>
      </w:r>
      <w:r w:rsidRPr="00E245B2">
        <w:rPr>
          <w:color w:val="000000"/>
          <w:szCs w:val="28"/>
        </w:rPr>
        <w:t>йона выглядит не лучшим образом.</w:t>
      </w:r>
    </w:p>
    <w:p w:rsidR="00DE7595" w:rsidRPr="00E245B2" w:rsidRDefault="00122775" w:rsidP="004D05DE">
      <w:pPr>
        <w:keepNext/>
        <w:spacing w:before="240" w:after="120" w:line="360" w:lineRule="auto"/>
        <w:ind w:firstLine="0"/>
      </w:pPr>
      <w:r w:rsidRPr="00E245B2">
        <w:rPr>
          <w:noProof/>
        </w:rPr>
        <w:drawing>
          <wp:inline distT="0" distB="0" distL="0" distR="0" wp14:anchorId="2C3328CD" wp14:editId="41B109AE">
            <wp:extent cx="6115050" cy="241935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22775" w:rsidRPr="00E245B2" w:rsidRDefault="00E816BC" w:rsidP="004D05DE">
      <w:pPr>
        <w:keepNext/>
        <w:spacing w:before="120" w:after="240"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iCs/>
          <w:szCs w:val="28"/>
        </w:rPr>
        <w:t>Рисунок 19</w:t>
      </w:r>
      <w:r w:rsidR="00DE7595" w:rsidRPr="00E245B2">
        <w:rPr>
          <w:rFonts w:eastAsiaTheme="minorEastAsia"/>
          <w:iCs/>
          <w:szCs w:val="28"/>
        </w:rPr>
        <w:t xml:space="preserve"> </w:t>
      </w:r>
      <w:r w:rsidR="00734FB0" w:rsidRPr="00E245B2">
        <w:rPr>
          <w:szCs w:val="28"/>
        </w:rPr>
        <w:t>–</w:t>
      </w:r>
      <w:r w:rsidR="00DE7595" w:rsidRPr="00E245B2">
        <w:rPr>
          <w:rFonts w:eastAsiaTheme="minorEastAsia"/>
          <w:iCs/>
          <w:szCs w:val="28"/>
        </w:rPr>
        <w:t xml:space="preserve"> Число субъектов малого и среднего предпринимательства</w:t>
      </w:r>
      <w:r w:rsidR="001657A8" w:rsidRPr="00E245B2">
        <w:rPr>
          <w:rFonts w:eastAsiaTheme="minorEastAsia"/>
          <w:iCs/>
          <w:szCs w:val="28"/>
        </w:rPr>
        <w:t xml:space="preserve">                  </w:t>
      </w:r>
      <w:r w:rsidR="00DE7595" w:rsidRPr="00E245B2">
        <w:rPr>
          <w:rFonts w:eastAsiaTheme="minorEastAsia"/>
          <w:iCs/>
          <w:szCs w:val="28"/>
        </w:rPr>
        <w:t>в расчете на 10 тыс</w:t>
      </w:r>
      <w:r w:rsidR="00E245B2" w:rsidRPr="00E245B2">
        <w:rPr>
          <w:rFonts w:eastAsiaTheme="minorEastAsia"/>
          <w:iCs/>
          <w:szCs w:val="28"/>
        </w:rPr>
        <w:t>яч</w:t>
      </w:r>
      <w:r w:rsidR="00DE7595" w:rsidRPr="00E245B2">
        <w:rPr>
          <w:rFonts w:eastAsiaTheme="minorEastAsia"/>
          <w:iCs/>
          <w:szCs w:val="28"/>
        </w:rPr>
        <w:t xml:space="preserve"> человек населения, единиц</w:t>
      </w:r>
    </w:p>
    <w:p w:rsidR="00122775" w:rsidRPr="00E245B2" w:rsidRDefault="00E248AB" w:rsidP="00E248AB">
      <w:pPr>
        <w:tabs>
          <w:tab w:val="left" w:pos="851"/>
          <w:tab w:val="left" w:pos="1560"/>
        </w:tabs>
        <w:spacing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>В</w:t>
      </w:r>
      <w:r w:rsidR="00122775" w:rsidRPr="00E245B2">
        <w:rPr>
          <w:color w:val="000000"/>
          <w:szCs w:val="28"/>
        </w:rPr>
        <w:t xml:space="preserve"> результате анализа можно </w:t>
      </w:r>
      <w:r w:rsidRPr="00E245B2">
        <w:rPr>
          <w:color w:val="000000"/>
          <w:szCs w:val="28"/>
        </w:rPr>
        <w:t>сделать вывод</w:t>
      </w:r>
      <w:r w:rsidR="00122775" w:rsidRPr="00E245B2">
        <w:rPr>
          <w:color w:val="000000"/>
          <w:szCs w:val="28"/>
        </w:rPr>
        <w:t xml:space="preserve">, что в Онежском районе наблюдается рост объема инвестиций в </w:t>
      </w:r>
      <w:r w:rsidR="0027726B" w:rsidRPr="00E245B2">
        <w:rPr>
          <w:color w:val="000000"/>
          <w:szCs w:val="28"/>
        </w:rPr>
        <w:t>основной капитал. Д</w:t>
      </w:r>
      <w:r w:rsidR="00122775" w:rsidRPr="00E245B2">
        <w:rPr>
          <w:color w:val="000000"/>
          <w:szCs w:val="28"/>
        </w:rPr>
        <w:t>остаточно серьезный спад произошел тольк</w:t>
      </w:r>
      <w:r w:rsidR="001657A8" w:rsidRPr="00E245B2">
        <w:rPr>
          <w:color w:val="000000"/>
          <w:szCs w:val="28"/>
        </w:rPr>
        <w:t>о в течение 2015 года (р</w:t>
      </w:r>
      <w:r w:rsidR="00734FB0" w:rsidRPr="00E245B2">
        <w:rPr>
          <w:color w:val="000000"/>
          <w:szCs w:val="28"/>
        </w:rPr>
        <w:t>исунок 20</w:t>
      </w:r>
      <w:r w:rsidRPr="00E245B2">
        <w:rPr>
          <w:color w:val="000000"/>
          <w:szCs w:val="28"/>
        </w:rPr>
        <w:t>).</w:t>
      </w:r>
    </w:p>
    <w:p w:rsidR="00E846BA" w:rsidRPr="00E245B2" w:rsidRDefault="00122775" w:rsidP="004D05DE">
      <w:pPr>
        <w:keepNext/>
        <w:tabs>
          <w:tab w:val="left" w:pos="1134"/>
          <w:tab w:val="left" w:pos="1560"/>
        </w:tabs>
        <w:spacing w:after="120" w:line="360" w:lineRule="auto"/>
        <w:ind w:firstLine="0"/>
      </w:pPr>
      <w:r w:rsidRPr="00E245B2">
        <w:rPr>
          <w:noProof/>
        </w:rPr>
        <w:lastRenderedPageBreak/>
        <w:drawing>
          <wp:inline distT="0" distB="0" distL="0" distR="0" wp14:anchorId="3FCD1D72" wp14:editId="3AEF71F6">
            <wp:extent cx="6105525" cy="3057525"/>
            <wp:effectExtent l="0" t="0" r="9525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846BA" w:rsidRPr="00E245B2" w:rsidRDefault="00E816BC" w:rsidP="00E846BA">
      <w:pPr>
        <w:tabs>
          <w:tab w:val="left" w:pos="1134"/>
          <w:tab w:val="left" w:pos="1418"/>
        </w:tabs>
        <w:suppressAutoHyphens/>
        <w:spacing w:before="120" w:after="240" w:line="360" w:lineRule="auto"/>
        <w:ind w:firstLine="0"/>
        <w:jc w:val="center"/>
        <w:rPr>
          <w:rFonts w:eastAsiaTheme="minorEastAsia"/>
          <w:iCs/>
          <w:szCs w:val="28"/>
        </w:rPr>
      </w:pPr>
      <w:r w:rsidRPr="00E245B2">
        <w:rPr>
          <w:rFonts w:eastAsiaTheme="minorEastAsia"/>
          <w:iCs/>
          <w:szCs w:val="28"/>
        </w:rPr>
        <w:t>Рисунок 20</w:t>
      </w:r>
      <w:r w:rsidR="00E846BA" w:rsidRPr="00E245B2">
        <w:rPr>
          <w:rFonts w:eastAsiaTheme="minorEastAsia"/>
          <w:iCs/>
          <w:szCs w:val="28"/>
        </w:rPr>
        <w:t xml:space="preserve"> </w:t>
      </w:r>
      <w:r w:rsidR="00734FB0" w:rsidRPr="00E245B2">
        <w:rPr>
          <w:szCs w:val="28"/>
        </w:rPr>
        <w:t>–</w:t>
      </w:r>
      <w:r w:rsidR="00E846BA" w:rsidRPr="00E245B2">
        <w:rPr>
          <w:rFonts w:eastAsiaTheme="minorEastAsia"/>
          <w:iCs/>
          <w:szCs w:val="28"/>
        </w:rPr>
        <w:t xml:space="preserve"> Объем инвестиций в основной капитал (за исключением бюджетных средств) в расчете на 1 жителя, рублей</w:t>
      </w:r>
    </w:p>
    <w:p w:rsidR="00122775" w:rsidRPr="00E245B2" w:rsidRDefault="00E248AB" w:rsidP="004D05DE">
      <w:pPr>
        <w:tabs>
          <w:tab w:val="left" w:pos="851"/>
          <w:tab w:val="left" w:pos="1418"/>
        </w:tabs>
        <w:suppressAutoHyphens/>
        <w:spacing w:line="360" w:lineRule="auto"/>
        <w:rPr>
          <w:bCs/>
          <w:szCs w:val="28"/>
        </w:rPr>
      </w:pPr>
      <w:r w:rsidRPr="00E245B2">
        <w:rPr>
          <w:bCs/>
          <w:szCs w:val="28"/>
        </w:rPr>
        <w:t>П</w:t>
      </w:r>
      <w:r w:rsidR="00122775" w:rsidRPr="00E245B2">
        <w:rPr>
          <w:bCs/>
          <w:szCs w:val="28"/>
        </w:rPr>
        <w:t xml:space="preserve">о уровню удовлетворенности населения деятельностью органов местного самоуправления Онежский район в 2013 году находился чуть ниже </w:t>
      </w:r>
      <w:proofErr w:type="spellStart"/>
      <w:r w:rsidR="00122775" w:rsidRPr="00E245B2">
        <w:rPr>
          <w:bCs/>
          <w:szCs w:val="28"/>
        </w:rPr>
        <w:t>ср</w:t>
      </w:r>
      <w:r w:rsidR="0020422E" w:rsidRPr="00E245B2">
        <w:rPr>
          <w:bCs/>
          <w:szCs w:val="28"/>
        </w:rPr>
        <w:t>еднеобластного</w:t>
      </w:r>
      <w:proofErr w:type="spellEnd"/>
      <w:r w:rsidR="0020422E" w:rsidRPr="00E245B2">
        <w:rPr>
          <w:bCs/>
          <w:szCs w:val="28"/>
        </w:rPr>
        <w:t xml:space="preserve"> уровня (р</w:t>
      </w:r>
      <w:r w:rsidR="00734FB0" w:rsidRPr="00E245B2">
        <w:rPr>
          <w:bCs/>
          <w:szCs w:val="28"/>
        </w:rPr>
        <w:t>исунок 21</w:t>
      </w:r>
      <w:r w:rsidR="00122775" w:rsidRPr="00E245B2">
        <w:rPr>
          <w:bCs/>
          <w:szCs w:val="28"/>
        </w:rPr>
        <w:t>) [</w:t>
      </w:r>
      <w:r w:rsidR="00F313D8">
        <w:rPr>
          <w:bCs/>
          <w:szCs w:val="28"/>
        </w:rPr>
        <w:t>70</w:t>
      </w:r>
      <w:r w:rsidR="00122775" w:rsidRPr="00E245B2">
        <w:rPr>
          <w:bCs/>
          <w:szCs w:val="28"/>
        </w:rPr>
        <w:t>]</w:t>
      </w:r>
      <w:r w:rsidRPr="00E245B2">
        <w:rPr>
          <w:bCs/>
          <w:szCs w:val="28"/>
        </w:rPr>
        <w:t>.</w:t>
      </w:r>
    </w:p>
    <w:p w:rsidR="00122775" w:rsidRPr="00E245B2" w:rsidRDefault="00122775" w:rsidP="004D05DE">
      <w:pPr>
        <w:keepNext/>
        <w:tabs>
          <w:tab w:val="left" w:pos="1134"/>
          <w:tab w:val="left" w:pos="1418"/>
        </w:tabs>
        <w:suppressAutoHyphens/>
        <w:spacing w:before="240" w:after="120" w:line="360" w:lineRule="auto"/>
        <w:ind w:right="-1" w:firstLine="0"/>
      </w:pPr>
      <w:r w:rsidRPr="00E245B2">
        <w:rPr>
          <w:bCs/>
          <w:noProof/>
          <w:szCs w:val="28"/>
        </w:rPr>
        <w:drawing>
          <wp:inline distT="0" distB="0" distL="0" distR="0" wp14:anchorId="0EF3B227" wp14:editId="36063618">
            <wp:extent cx="6115050" cy="3133725"/>
            <wp:effectExtent l="0" t="0" r="0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22775" w:rsidRPr="00E245B2" w:rsidRDefault="00E816BC" w:rsidP="000E4583">
      <w:pPr>
        <w:suppressAutoHyphens/>
        <w:spacing w:before="120" w:after="240" w:line="360" w:lineRule="auto"/>
        <w:ind w:left="465" w:right="465" w:firstLine="0"/>
        <w:jc w:val="center"/>
        <w:rPr>
          <w:bCs/>
          <w:szCs w:val="28"/>
        </w:rPr>
      </w:pPr>
      <w:r w:rsidRPr="00E245B2">
        <w:rPr>
          <w:bCs/>
          <w:szCs w:val="28"/>
        </w:rPr>
        <w:t>Рисунок 21</w:t>
      </w:r>
      <w:r w:rsidR="00122775" w:rsidRPr="00E245B2">
        <w:rPr>
          <w:bCs/>
          <w:szCs w:val="28"/>
        </w:rPr>
        <w:t xml:space="preserve"> </w:t>
      </w:r>
      <w:r w:rsidR="00734FB0" w:rsidRPr="00E245B2">
        <w:rPr>
          <w:szCs w:val="28"/>
        </w:rPr>
        <w:t>–</w:t>
      </w:r>
      <w:r w:rsidR="00122775" w:rsidRPr="00E245B2">
        <w:rPr>
          <w:bCs/>
          <w:szCs w:val="28"/>
        </w:rPr>
        <w:t xml:space="preserve"> Удовлетворенность</w:t>
      </w:r>
      <w:r w:rsidR="0020422E" w:rsidRPr="00E245B2">
        <w:rPr>
          <w:bCs/>
          <w:szCs w:val="28"/>
        </w:rPr>
        <w:t xml:space="preserve"> населения деятельностью органами местного самоуправления в </w:t>
      </w:r>
      <w:r w:rsidR="00122775" w:rsidRPr="00E245B2">
        <w:rPr>
          <w:bCs/>
          <w:szCs w:val="28"/>
        </w:rPr>
        <w:t>2013 году, % от числа опрошенных</w:t>
      </w:r>
    </w:p>
    <w:p w:rsidR="00122775" w:rsidRPr="00E245B2" w:rsidRDefault="00122775" w:rsidP="00122775">
      <w:pPr>
        <w:suppressAutoHyphens/>
        <w:spacing w:line="360" w:lineRule="auto"/>
        <w:ind w:right="-1" w:firstLine="708"/>
        <w:rPr>
          <w:bCs/>
          <w:szCs w:val="28"/>
        </w:rPr>
      </w:pPr>
      <w:r w:rsidRPr="00E245B2">
        <w:rPr>
          <w:bCs/>
          <w:szCs w:val="28"/>
        </w:rPr>
        <w:lastRenderedPageBreak/>
        <w:t>В 2014 году район вышел на первое место в регионе, показав 64,7</w:t>
      </w:r>
      <w:r w:rsidR="00E248AB" w:rsidRPr="00E245B2">
        <w:rPr>
          <w:bCs/>
          <w:szCs w:val="28"/>
        </w:rPr>
        <w:t xml:space="preserve"> % (р</w:t>
      </w:r>
      <w:r w:rsidR="00734FB0" w:rsidRPr="00E245B2">
        <w:rPr>
          <w:bCs/>
          <w:szCs w:val="28"/>
        </w:rPr>
        <w:t>исунок 22</w:t>
      </w:r>
      <w:r w:rsidRPr="00E245B2">
        <w:rPr>
          <w:bCs/>
          <w:szCs w:val="28"/>
        </w:rPr>
        <w:t>) [</w:t>
      </w:r>
      <w:r w:rsidR="00F313D8">
        <w:rPr>
          <w:bCs/>
          <w:szCs w:val="28"/>
        </w:rPr>
        <w:t>71</w:t>
      </w:r>
      <w:r w:rsidRPr="00E245B2">
        <w:rPr>
          <w:bCs/>
          <w:szCs w:val="28"/>
        </w:rPr>
        <w:t>].</w:t>
      </w:r>
    </w:p>
    <w:p w:rsidR="00122775" w:rsidRPr="00E245B2" w:rsidRDefault="00122775" w:rsidP="004D05DE">
      <w:pPr>
        <w:keepNext/>
        <w:suppressAutoHyphens/>
        <w:spacing w:before="240" w:after="120" w:line="360" w:lineRule="auto"/>
        <w:ind w:right="-1" w:firstLine="0"/>
      </w:pPr>
      <w:r w:rsidRPr="00E245B2">
        <w:rPr>
          <w:bCs/>
          <w:noProof/>
          <w:szCs w:val="28"/>
        </w:rPr>
        <w:drawing>
          <wp:inline distT="0" distB="0" distL="0" distR="0" wp14:anchorId="27560BD7" wp14:editId="2B10F7C5">
            <wp:extent cx="6096000" cy="30480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22775" w:rsidRPr="00E245B2" w:rsidRDefault="00E816BC" w:rsidP="00E83622">
      <w:pPr>
        <w:suppressAutoHyphens/>
        <w:spacing w:before="120" w:after="240" w:line="360" w:lineRule="auto"/>
        <w:ind w:left="323" w:right="357" w:firstLine="0"/>
        <w:jc w:val="center"/>
        <w:rPr>
          <w:bCs/>
          <w:szCs w:val="28"/>
        </w:rPr>
      </w:pPr>
      <w:r w:rsidRPr="00E245B2">
        <w:rPr>
          <w:bCs/>
          <w:szCs w:val="28"/>
        </w:rPr>
        <w:t>Рисунок 22</w:t>
      </w:r>
      <w:r w:rsidR="00122775" w:rsidRPr="00E245B2">
        <w:rPr>
          <w:bCs/>
          <w:szCs w:val="28"/>
        </w:rPr>
        <w:t xml:space="preserve"> </w:t>
      </w:r>
      <w:r w:rsidR="00734FB0" w:rsidRPr="00E245B2">
        <w:rPr>
          <w:szCs w:val="28"/>
        </w:rPr>
        <w:t>–</w:t>
      </w:r>
      <w:r w:rsidR="00122775" w:rsidRPr="00E245B2">
        <w:rPr>
          <w:bCs/>
          <w:szCs w:val="28"/>
        </w:rPr>
        <w:t xml:space="preserve"> </w:t>
      </w:r>
      <w:r w:rsidR="00070A20" w:rsidRPr="00E245B2">
        <w:rPr>
          <w:bCs/>
          <w:szCs w:val="28"/>
        </w:rPr>
        <w:t xml:space="preserve">Удовлетворенность населения деятельностью </w:t>
      </w:r>
      <w:r w:rsidR="00070A20">
        <w:rPr>
          <w:bCs/>
          <w:szCs w:val="28"/>
        </w:rPr>
        <w:t xml:space="preserve">органов местного самоуправления </w:t>
      </w:r>
      <w:r w:rsidR="00122775" w:rsidRPr="00E245B2">
        <w:rPr>
          <w:bCs/>
          <w:szCs w:val="28"/>
        </w:rPr>
        <w:t>в 2014 году, % от числа опрошенных</w:t>
      </w:r>
    </w:p>
    <w:p w:rsidR="00122775" w:rsidRPr="00E245B2" w:rsidRDefault="00122775" w:rsidP="004D05DE">
      <w:pPr>
        <w:suppressAutoHyphens/>
        <w:spacing w:line="360" w:lineRule="auto"/>
        <w:rPr>
          <w:bCs/>
          <w:szCs w:val="28"/>
        </w:rPr>
      </w:pPr>
      <w:r w:rsidRPr="00E245B2">
        <w:rPr>
          <w:bCs/>
          <w:szCs w:val="28"/>
        </w:rPr>
        <w:t>В 2015 году Район переместился на 4 место в рейтинге, при этом процентное соотношение сн</w:t>
      </w:r>
      <w:r w:rsidR="00734FB0" w:rsidRPr="00E245B2">
        <w:rPr>
          <w:bCs/>
          <w:szCs w:val="28"/>
        </w:rPr>
        <w:t>изил</w:t>
      </w:r>
      <w:r w:rsidR="0027726B" w:rsidRPr="00E245B2">
        <w:rPr>
          <w:bCs/>
          <w:szCs w:val="28"/>
        </w:rPr>
        <w:t>ось незначительно (р</w:t>
      </w:r>
      <w:r w:rsidR="00734FB0" w:rsidRPr="00E245B2">
        <w:rPr>
          <w:bCs/>
          <w:szCs w:val="28"/>
        </w:rPr>
        <w:t>исунок 23</w:t>
      </w:r>
      <w:r w:rsidRPr="00E245B2">
        <w:rPr>
          <w:bCs/>
          <w:szCs w:val="28"/>
        </w:rPr>
        <w:t>) [</w:t>
      </w:r>
      <w:r w:rsidR="00F313D8">
        <w:rPr>
          <w:bCs/>
          <w:szCs w:val="28"/>
        </w:rPr>
        <w:t>72</w:t>
      </w:r>
      <w:r w:rsidRPr="00E245B2">
        <w:rPr>
          <w:bCs/>
          <w:szCs w:val="28"/>
        </w:rPr>
        <w:t>].</w:t>
      </w:r>
    </w:p>
    <w:p w:rsidR="00122775" w:rsidRPr="00E245B2" w:rsidRDefault="00122775" w:rsidP="004D05DE">
      <w:pPr>
        <w:keepNext/>
        <w:suppressAutoHyphens/>
        <w:spacing w:before="240" w:after="120" w:line="360" w:lineRule="auto"/>
        <w:ind w:right="-1" w:firstLine="0"/>
      </w:pPr>
      <w:r w:rsidRPr="00E245B2">
        <w:rPr>
          <w:bCs/>
          <w:noProof/>
          <w:szCs w:val="28"/>
        </w:rPr>
        <w:drawing>
          <wp:inline distT="0" distB="0" distL="0" distR="0" wp14:anchorId="44FE110A" wp14:editId="61E0899E">
            <wp:extent cx="6096000" cy="299085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22775" w:rsidRPr="00E245B2" w:rsidRDefault="00122775" w:rsidP="004D05DE">
      <w:pPr>
        <w:tabs>
          <w:tab w:val="left" w:pos="6420"/>
        </w:tabs>
        <w:suppressAutoHyphens/>
        <w:spacing w:before="120" w:line="360" w:lineRule="auto"/>
        <w:ind w:left="323" w:right="323" w:firstLine="0"/>
        <w:jc w:val="center"/>
        <w:rPr>
          <w:bCs/>
          <w:szCs w:val="28"/>
        </w:rPr>
      </w:pPr>
      <w:r w:rsidRPr="00E245B2">
        <w:rPr>
          <w:szCs w:val="28"/>
        </w:rPr>
        <w:t xml:space="preserve">Рисунок </w:t>
      </w:r>
      <w:r w:rsidR="00167C7C">
        <w:rPr>
          <w:szCs w:val="28"/>
        </w:rPr>
        <w:t>2</w:t>
      </w:r>
      <w:r w:rsidR="00E816BC" w:rsidRPr="00E245B2">
        <w:rPr>
          <w:szCs w:val="28"/>
        </w:rPr>
        <w:t>3</w:t>
      </w:r>
      <w:r w:rsidRPr="00E245B2">
        <w:rPr>
          <w:szCs w:val="28"/>
        </w:rPr>
        <w:t xml:space="preserve"> </w:t>
      </w:r>
      <w:r w:rsidR="00734FB0" w:rsidRPr="00E245B2">
        <w:rPr>
          <w:szCs w:val="28"/>
        </w:rPr>
        <w:t>–</w:t>
      </w:r>
      <w:r w:rsidRPr="00E245B2">
        <w:rPr>
          <w:bCs/>
          <w:szCs w:val="28"/>
        </w:rPr>
        <w:t xml:space="preserve"> Удовлетворенность населения деятельностью </w:t>
      </w:r>
      <w:r w:rsidR="00070A20">
        <w:rPr>
          <w:bCs/>
          <w:szCs w:val="28"/>
        </w:rPr>
        <w:t xml:space="preserve">органов местного самоуправления </w:t>
      </w:r>
      <w:r w:rsidRPr="00E245B2">
        <w:rPr>
          <w:bCs/>
          <w:szCs w:val="28"/>
        </w:rPr>
        <w:t>в 2015 году, % от числа опрошенных</w:t>
      </w:r>
    </w:p>
    <w:p w:rsidR="00122775" w:rsidRPr="00E245B2" w:rsidRDefault="00122775" w:rsidP="00E83622">
      <w:pPr>
        <w:suppressAutoHyphens/>
        <w:spacing w:after="120" w:line="360" w:lineRule="auto"/>
        <w:rPr>
          <w:bCs/>
          <w:szCs w:val="28"/>
        </w:rPr>
      </w:pPr>
      <w:r w:rsidRPr="00E245B2">
        <w:rPr>
          <w:bCs/>
          <w:szCs w:val="28"/>
        </w:rPr>
        <w:lastRenderedPageBreak/>
        <w:t>А в 2016 году произошел серьезный обвал и уровень удовлетворенности снизался до минимальных за четыре рассматриваемых</w:t>
      </w:r>
      <w:r w:rsidR="00E248AB" w:rsidRPr="00E245B2">
        <w:rPr>
          <w:bCs/>
          <w:szCs w:val="28"/>
        </w:rPr>
        <w:t xml:space="preserve"> года чуть более 30 % (р</w:t>
      </w:r>
      <w:r w:rsidR="00734FB0" w:rsidRPr="00E245B2">
        <w:rPr>
          <w:bCs/>
          <w:szCs w:val="28"/>
        </w:rPr>
        <w:t>исунок 24</w:t>
      </w:r>
      <w:r w:rsidRPr="00E245B2">
        <w:rPr>
          <w:bCs/>
          <w:szCs w:val="28"/>
        </w:rPr>
        <w:t>)</w:t>
      </w:r>
      <w:r w:rsidR="00606ACA" w:rsidRPr="00E245B2">
        <w:rPr>
          <w:bCs/>
          <w:szCs w:val="28"/>
        </w:rPr>
        <w:t xml:space="preserve"> [</w:t>
      </w:r>
      <w:r w:rsidR="00F313D8">
        <w:rPr>
          <w:bCs/>
          <w:szCs w:val="28"/>
        </w:rPr>
        <w:t>73</w:t>
      </w:r>
      <w:r w:rsidR="00606ACA" w:rsidRPr="00E245B2">
        <w:rPr>
          <w:bCs/>
          <w:szCs w:val="28"/>
        </w:rPr>
        <w:t>]</w:t>
      </w:r>
      <w:r w:rsidRPr="00E245B2">
        <w:rPr>
          <w:bCs/>
          <w:szCs w:val="28"/>
        </w:rPr>
        <w:t>.</w:t>
      </w:r>
    </w:p>
    <w:p w:rsidR="00122775" w:rsidRPr="00E245B2" w:rsidRDefault="00122775" w:rsidP="00070A20">
      <w:pPr>
        <w:keepNext/>
        <w:suppressAutoHyphens/>
        <w:spacing w:before="240" w:after="120" w:line="360" w:lineRule="auto"/>
        <w:ind w:right="-1" w:firstLine="0"/>
      </w:pPr>
      <w:r w:rsidRPr="00E245B2">
        <w:rPr>
          <w:bCs/>
          <w:noProof/>
          <w:szCs w:val="28"/>
        </w:rPr>
        <w:drawing>
          <wp:inline distT="0" distB="0" distL="0" distR="0" wp14:anchorId="7E0C5C32" wp14:editId="3B39D649">
            <wp:extent cx="6076950" cy="2905125"/>
            <wp:effectExtent l="0" t="0" r="0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06ACA" w:rsidRPr="00E245B2" w:rsidRDefault="00122775" w:rsidP="0027726B">
      <w:pPr>
        <w:suppressAutoHyphens/>
        <w:spacing w:before="120" w:line="360" w:lineRule="auto"/>
        <w:ind w:left="323" w:right="323" w:firstLine="0"/>
        <w:jc w:val="center"/>
        <w:rPr>
          <w:bCs/>
          <w:szCs w:val="28"/>
        </w:rPr>
      </w:pPr>
      <w:r w:rsidRPr="00E245B2">
        <w:rPr>
          <w:szCs w:val="28"/>
        </w:rPr>
        <w:t xml:space="preserve">Рисунок </w:t>
      </w:r>
      <w:r w:rsidR="00E816BC" w:rsidRPr="00E245B2">
        <w:rPr>
          <w:szCs w:val="28"/>
        </w:rPr>
        <w:t>24</w:t>
      </w:r>
      <w:r w:rsidRPr="00E245B2">
        <w:rPr>
          <w:bCs/>
          <w:szCs w:val="28"/>
        </w:rPr>
        <w:t xml:space="preserve"> </w:t>
      </w:r>
      <w:r w:rsidR="00734FB0" w:rsidRPr="00E245B2">
        <w:rPr>
          <w:szCs w:val="28"/>
        </w:rPr>
        <w:t>–</w:t>
      </w:r>
      <w:r w:rsidRPr="00E245B2">
        <w:rPr>
          <w:bCs/>
          <w:szCs w:val="28"/>
        </w:rPr>
        <w:t xml:space="preserve"> Удовлетворенность населения деятельностью </w:t>
      </w:r>
      <w:r w:rsidR="00E248AB" w:rsidRPr="00E245B2">
        <w:rPr>
          <w:bCs/>
          <w:szCs w:val="28"/>
        </w:rPr>
        <w:t>органов местного самоуправления</w:t>
      </w:r>
      <w:r w:rsidRPr="00E245B2">
        <w:rPr>
          <w:bCs/>
          <w:szCs w:val="28"/>
        </w:rPr>
        <w:t xml:space="preserve"> в 2016 году, % от числа опрошенных</w:t>
      </w:r>
      <w:bookmarkStart w:id="5" w:name="_Toc450071030"/>
      <w:r w:rsidR="00606ACA" w:rsidRPr="00E245B2">
        <w:rPr>
          <w:bCs/>
          <w:szCs w:val="28"/>
        </w:rPr>
        <w:br w:type="page"/>
      </w:r>
    </w:p>
    <w:p w:rsidR="00D71849" w:rsidRPr="00E245B2" w:rsidRDefault="00606ACA" w:rsidP="00606ACA">
      <w:pPr>
        <w:tabs>
          <w:tab w:val="left" w:pos="8789"/>
        </w:tabs>
        <w:suppressAutoHyphens/>
        <w:spacing w:before="120" w:after="240" w:line="360" w:lineRule="auto"/>
        <w:ind w:left="709" w:right="566" w:firstLine="0"/>
        <w:rPr>
          <w:b/>
          <w:bCs/>
          <w:szCs w:val="28"/>
        </w:rPr>
      </w:pPr>
      <w:r w:rsidRPr="00E245B2">
        <w:rPr>
          <w:rFonts w:eastAsia="MS Gothic"/>
          <w:b/>
          <w:sz w:val="26"/>
          <w:szCs w:val="26"/>
        </w:rPr>
        <w:lastRenderedPageBreak/>
        <w:t>3</w:t>
      </w:r>
      <w:r w:rsidR="00D71849" w:rsidRPr="00E245B2">
        <w:rPr>
          <w:rFonts w:eastAsia="MS Gothic"/>
          <w:b/>
          <w:szCs w:val="28"/>
        </w:rPr>
        <w:t xml:space="preserve"> </w:t>
      </w:r>
      <w:bookmarkEnd w:id="5"/>
      <w:r w:rsidR="00122775" w:rsidRPr="00E245B2">
        <w:rPr>
          <w:b/>
          <w:szCs w:val="28"/>
        </w:rPr>
        <w:t>СОВЕРШЕНСТВОВАНИЕ СИСТЕМЫ МЕСТНОГО САМОУПРАВЛЕНИЯ   В ОНЕЖСКОМ МУНИЦИПАЛЬНОМ РАЙОНЕ В СООТВЕТСТВИИ С СОВРЕМЕННЫМИ ВЫЗОВАМИ</w:t>
      </w:r>
    </w:p>
    <w:p w:rsidR="00D71849" w:rsidRPr="00E245B2" w:rsidRDefault="00D71849" w:rsidP="00122775">
      <w:pPr>
        <w:keepNext/>
        <w:keepLines/>
        <w:spacing w:before="240" w:after="240" w:line="360" w:lineRule="auto"/>
        <w:ind w:right="567"/>
        <w:outlineLvl w:val="2"/>
        <w:rPr>
          <w:szCs w:val="28"/>
        </w:rPr>
      </w:pPr>
      <w:r w:rsidRPr="00E245B2">
        <w:rPr>
          <w:rFonts w:eastAsia="MS Gothic"/>
          <w:szCs w:val="28"/>
        </w:rPr>
        <w:t xml:space="preserve">3.1 </w:t>
      </w:r>
      <w:r w:rsidR="00122775" w:rsidRPr="00E245B2">
        <w:rPr>
          <w:szCs w:val="28"/>
        </w:rPr>
        <w:t>Приоритетные направления социально-экономического развития</w:t>
      </w:r>
    </w:p>
    <w:p w:rsidR="00D71849" w:rsidRPr="00E245B2" w:rsidRDefault="00D71849" w:rsidP="00D71849">
      <w:pPr>
        <w:spacing w:line="360" w:lineRule="auto"/>
        <w:rPr>
          <w:rFonts w:eastAsia="Calibri"/>
          <w:bCs/>
          <w:szCs w:val="28"/>
        </w:rPr>
      </w:pPr>
      <w:r w:rsidRPr="00E245B2">
        <w:rPr>
          <w:rFonts w:eastAsia="Calibri"/>
          <w:szCs w:val="28"/>
        </w:rPr>
        <w:t>Основу производственного комплекса Онежского района составляют предприятия лесопромышленной, го</w:t>
      </w:r>
      <w:r w:rsidR="006E687F" w:rsidRPr="00E245B2">
        <w:rPr>
          <w:rFonts w:eastAsia="Calibri"/>
          <w:szCs w:val="28"/>
        </w:rPr>
        <w:t xml:space="preserve">рнодобывающей, агропромышленной </w:t>
      </w:r>
      <w:r w:rsidRPr="00E245B2">
        <w:rPr>
          <w:rFonts w:eastAsia="Calibri"/>
          <w:szCs w:val="28"/>
        </w:rPr>
        <w:t xml:space="preserve">и </w:t>
      </w:r>
      <w:proofErr w:type="spellStart"/>
      <w:r w:rsidRPr="00E245B2">
        <w:rPr>
          <w:rFonts w:eastAsia="Calibri"/>
          <w:szCs w:val="28"/>
        </w:rPr>
        <w:t>рыб</w:t>
      </w:r>
      <w:r w:rsidR="006E687F" w:rsidRPr="00E245B2">
        <w:rPr>
          <w:rFonts w:eastAsia="Calibri"/>
          <w:szCs w:val="28"/>
        </w:rPr>
        <w:t>охозяйственной</w:t>
      </w:r>
      <w:proofErr w:type="spellEnd"/>
      <w:r w:rsidR="006E687F" w:rsidRPr="00E245B2">
        <w:rPr>
          <w:rFonts w:eastAsia="Calibri"/>
          <w:szCs w:val="28"/>
        </w:rPr>
        <w:t xml:space="preserve"> отраслей, </w:t>
      </w:r>
      <w:r w:rsidRPr="00E245B2">
        <w:rPr>
          <w:rFonts w:eastAsia="Calibri"/>
          <w:szCs w:val="28"/>
        </w:rPr>
        <w:t>пищево</w:t>
      </w:r>
      <w:r w:rsidR="006E687F" w:rsidRPr="00E245B2">
        <w:rPr>
          <w:rFonts w:eastAsia="Calibri"/>
          <w:szCs w:val="28"/>
        </w:rPr>
        <w:t>й промышленности (т</w:t>
      </w:r>
      <w:r w:rsidR="00167C7C">
        <w:rPr>
          <w:rFonts w:eastAsia="Calibri"/>
          <w:szCs w:val="28"/>
        </w:rPr>
        <w:t>аблица 8</w:t>
      </w:r>
      <w:r w:rsidR="00A267ED" w:rsidRPr="00E245B2">
        <w:rPr>
          <w:rFonts w:eastAsia="Calibri"/>
          <w:szCs w:val="28"/>
        </w:rPr>
        <w:t>) [</w:t>
      </w:r>
      <w:r w:rsidR="00533E06" w:rsidRPr="00E245B2">
        <w:rPr>
          <w:rFonts w:eastAsia="Calibri"/>
          <w:szCs w:val="28"/>
        </w:rPr>
        <w:t>15</w:t>
      </w:r>
      <w:r w:rsidRPr="00E245B2">
        <w:rPr>
          <w:rFonts w:eastAsia="Calibri"/>
          <w:szCs w:val="28"/>
        </w:rPr>
        <w:t>].</w:t>
      </w:r>
    </w:p>
    <w:tbl>
      <w:tblPr>
        <w:tblW w:w="964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235"/>
        <w:gridCol w:w="2409"/>
      </w:tblGrid>
      <w:tr w:rsidR="0072777E" w:rsidRPr="00E245B2" w:rsidTr="0063471A">
        <w:tc>
          <w:tcPr>
            <w:tcW w:w="96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2777E" w:rsidRPr="00E245B2" w:rsidRDefault="00167C7C" w:rsidP="006E687F">
            <w:pPr>
              <w:spacing w:line="240" w:lineRule="auto"/>
              <w:ind w:hanging="105"/>
              <w:jc w:val="left"/>
              <w:rPr>
                <w:szCs w:val="28"/>
              </w:rPr>
            </w:pPr>
            <w:r>
              <w:rPr>
                <w:szCs w:val="28"/>
              </w:rPr>
              <w:t>Таблица 8</w:t>
            </w:r>
            <w:r w:rsidR="0072777E" w:rsidRPr="00E245B2">
              <w:rPr>
                <w:szCs w:val="28"/>
              </w:rPr>
              <w:t xml:space="preserve"> </w:t>
            </w:r>
            <w:r w:rsidR="00207E03" w:rsidRPr="00E245B2">
              <w:rPr>
                <w:szCs w:val="28"/>
              </w:rPr>
              <w:t>–</w:t>
            </w:r>
            <w:r w:rsidR="0072777E" w:rsidRPr="00E245B2">
              <w:rPr>
                <w:szCs w:val="28"/>
              </w:rPr>
              <w:t xml:space="preserve"> </w:t>
            </w:r>
            <w:r w:rsidR="00207E03" w:rsidRPr="00E245B2">
              <w:rPr>
                <w:szCs w:val="28"/>
              </w:rPr>
              <w:t>Отраслевое соотношение по видам деятельности</w:t>
            </w:r>
          </w:p>
        </w:tc>
      </w:tr>
      <w:tr w:rsidR="0072777E" w:rsidRPr="00E245B2" w:rsidTr="0063471A">
        <w:tc>
          <w:tcPr>
            <w:tcW w:w="72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777E" w:rsidRPr="00E245B2" w:rsidRDefault="0072777E" w:rsidP="0072777E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rFonts w:eastAsia="Calibri"/>
                <w:bCs/>
                <w:sz w:val="24"/>
              </w:rPr>
              <w:t>Наименование показателя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77E" w:rsidRPr="00E245B2" w:rsidRDefault="0072777E" w:rsidP="0072777E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2015 год</w:t>
            </w:r>
          </w:p>
        </w:tc>
      </w:tr>
      <w:tr w:rsidR="00122775" w:rsidRPr="00E245B2" w:rsidTr="000B7471">
        <w:tc>
          <w:tcPr>
            <w:tcW w:w="7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775" w:rsidRPr="00E245B2" w:rsidRDefault="00122775" w:rsidP="00A267ED">
            <w:pPr>
              <w:spacing w:line="240" w:lineRule="auto"/>
              <w:ind w:firstLine="0"/>
              <w:rPr>
                <w:sz w:val="24"/>
              </w:rPr>
            </w:pPr>
            <w:r w:rsidRPr="00E245B2">
              <w:rPr>
                <w:sz w:val="24"/>
              </w:rPr>
              <w:t xml:space="preserve">Всего, </w:t>
            </w:r>
          </w:p>
          <w:p w:rsidR="00122775" w:rsidRPr="00E245B2" w:rsidRDefault="00E85B9C" w:rsidP="00A267ED">
            <w:pPr>
              <w:spacing w:line="240" w:lineRule="auto"/>
              <w:ind w:firstLine="0"/>
              <w:rPr>
                <w:sz w:val="24"/>
              </w:rPr>
            </w:pPr>
            <w:r w:rsidRPr="00E245B2">
              <w:rPr>
                <w:sz w:val="24"/>
              </w:rPr>
              <w:t>в том числе</w:t>
            </w:r>
            <w:r w:rsidR="00122775" w:rsidRPr="00E245B2">
              <w:rPr>
                <w:sz w:val="24"/>
              </w:rPr>
              <w:t xml:space="preserve"> по видам деятельности: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22775" w:rsidRPr="00E245B2" w:rsidRDefault="00122775" w:rsidP="009A2A6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100%</w:t>
            </w:r>
          </w:p>
        </w:tc>
      </w:tr>
      <w:tr w:rsidR="00122775" w:rsidRPr="00E245B2" w:rsidTr="0063471A">
        <w:tc>
          <w:tcPr>
            <w:tcW w:w="7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rPr>
                <w:sz w:val="24"/>
              </w:rPr>
            </w:pPr>
            <w:r w:rsidRPr="00E245B2">
              <w:rPr>
                <w:sz w:val="24"/>
              </w:rPr>
              <w:t xml:space="preserve">Обрабатывающие производства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69</w:t>
            </w:r>
            <w:r w:rsidR="00A267ED" w:rsidRPr="00E245B2">
              <w:rPr>
                <w:sz w:val="24"/>
              </w:rPr>
              <w:t xml:space="preserve"> %</w:t>
            </w:r>
          </w:p>
        </w:tc>
      </w:tr>
      <w:tr w:rsidR="00122775" w:rsidRPr="00E245B2" w:rsidTr="0063471A">
        <w:tc>
          <w:tcPr>
            <w:tcW w:w="7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rPr>
                <w:sz w:val="24"/>
              </w:rPr>
            </w:pPr>
            <w:r w:rsidRPr="00E245B2">
              <w:rPr>
                <w:sz w:val="24"/>
              </w:rPr>
              <w:t>Сельское хозяйство, охота и лесное хозяйство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14,7</w:t>
            </w:r>
            <w:r w:rsidR="00A267ED" w:rsidRPr="00E245B2">
              <w:rPr>
                <w:sz w:val="24"/>
              </w:rPr>
              <w:t xml:space="preserve"> %</w:t>
            </w:r>
          </w:p>
        </w:tc>
      </w:tr>
      <w:tr w:rsidR="00122775" w:rsidRPr="00E245B2" w:rsidTr="0063471A">
        <w:tc>
          <w:tcPr>
            <w:tcW w:w="7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rPr>
                <w:sz w:val="24"/>
              </w:rPr>
            </w:pPr>
            <w:r w:rsidRPr="00E245B2">
              <w:rPr>
                <w:sz w:val="24"/>
              </w:rPr>
              <w:t xml:space="preserve">Здравоохранение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6,7</w:t>
            </w:r>
            <w:r w:rsidR="00A267ED" w:rsidRPr="00E245B2">
              <w:rPr>
                <w:sz w:val="24"/>
              </w:rPr>
              <w:t xml:space="preserve"> %</w:t>
            </w:r>
          </w:p>
        </w:tc>
      </w:tr>
      <w:tr w:rsidR="00122775" w:rsidRPr="00E245B2" w:rsidTr="0063471A">
        <w:tc>
          <w:tcPr>
            <w:tcW w:w="7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rPr>
                <w:sz w:val="24"/>
              </w:rPr>
            </w:pPr>
            <w:r w:rsidRPr="00E245B2">
              <w:rPr>
                <w:sz w:val="24"/>
              </w:rPr>
              <w:t>Производство и распределение электроэнергии, газа и воды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</w:t>
            </w:r>
            <w:r w:rsidR="00A267ED" w:rsidRPr="00E245B2">
              <w:rPr>
                <w:sz w:val="24"/>
              </w:rPr>
              <w:t xml:space="preserve"> %</w:t>
            </w:r>
          </w:p>
        </w:tc>
      </w:tr>
      <w:tr w:rsidR="00122775" w:rsidRPr="00E245B2" w:rsidTr="0063471A">
        <w:tc>
          <w:tcPr>
            <w:tcW w:w="7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rPr>
                <w:sz w:val="24"/>
              </w:rPr>
            </w:pPr>
            <w:r w:rsidRPr="00E245B2">
              <w:rPr>
                <w:sz w:val="24"/>
              </w:rPr>
              <w:t>Транспорт и связь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</w:t>
            </w:r>
            <w:r w:rsidR="00A267ED" w:rsidRPr="00E245B2">
              <w:rPr>
                <w:sz w:val="24"/>
              </w:rPr>
              <w:t xml:space="preserve"> %</w:t>
            </w:r>
          </w:p>
        </w:tc>
      </w:tr>
      <w:tr w:rsidR="00122775" w:rsidRPr="00E245B2" w:rsidTr="0063471A">
        <w:tc>
          <w:tcPr>
            <w:tcW w:w="7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rPr>
                <w:sz w:val="24"/>
              </w:rPr>
            </w:pPr>
            <w:r w:rsidRPr="00E245B2">
              <w:rPr>
                <w:sz w:val="24"/>
              </w:rPr>
              <w:t>Гостиницы и рестораны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1,5</w:t>
            </w:r>
            <w:r w:rsidR="00A267ED" w:rsidRPr="00E245B2">
              <w:rPr>
                <w:sz w:val="24"/>
              </w:rPr>
              <w:t xml:space="preserve"> %</w:t>
            </w:r>
          </w:p>
        </w:tc>
      </w:tr>
      <w:tr w:rsidR="00122775" w:rsidRPr="00E245B2" w:rsidTr="0063471A">
        <w:tc>
          <w:tcPr>
            <w:tcW w:w="7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rPr>
                <w:sz w:val="24"/>
              </w:rPr>
            </w:pPr>
            <w:r w:rsidRPr="00E245B2">
              <w:rPr>
                <w:sz w:val="24"/>
              </w:rPr>
              <w:t xml:space="preserve">Образование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</w:t>
            </w:r>
            <w:r w:rsidR="00A267ED" w:rsidRPr="00E245B2">
              <w:rPr>
                <w:sz w:val="24"/>
              </w:rPr>
              <w:t xml:space="preserve"> %</w:t>
            </w:r>
          </w:p>
        </w:tc>
      </w:tr>
      <w:tr w:rsidR="00122775" w:rsidRPr="00E245B2" w:rsidTr="0063471A">
        <w:tc>
          <w:tcPr>
            <w:tcW w:w="7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rPr>
                <w:sz w:val="24"/>
              </w:rPr>
            </w:pPr>
            <w:r w:rsidRPr="00E245B2">
              <w:rPr>
                <w:sz w:val="24"/>
              </w:rPr>
              <w:t>Аренда имущества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0,8</w:t>
            </w:r>
            <w:r w:rsidR="00A267ED" w:rsidRPr="00E245B2">
              <w:rPr>
                <w:sz w:val="24"/>
              </w:rPr>
              <w:t xml:space="preserve"> %</w:t>
            </w:r>
          </w:p>
        </w:tc>
      </w:tr>
      <w:tr w:rsidR="00122775" w:rsidRPr="00E245B2" w:rsidTr="0063471A">
        <w:tc>
          <w:tcPr>
            <w:tcW w:w="7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rPr>
                <w:sz w:val="24"/>
              </w:rPr>
            </w:pPr>
            <w:r w:rsidRPr="00E245B2">
              <w:rPr>
                <w:sz w:val="24"/>
              </w:rPr>
              <w:t>Прочие услуги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775" w:rsidRPr="00E245B2" w:rsidRDefault="00122775" w:rsidP="009A2A68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0,3</w:t>
            </w:r>
            <w:r w:rsidR="00A267ED" w:rsidRPr="00E245B2">
              <w:rPr>
                <w:sz w:val="24"/>
              </w:rPr>
              <w:t xml:space="preserve"> %</w:t>
            </w:r>
          </w:p>
        </w:tc>
      </w:tr>
    </w:tbl>
    <w:p w:rsidR="00D71849" w:rsidRPr="00E245B2" w:rsidRDefault="00D71849" w:rsidP="00070A20">
      <w:pPr>
        <w:spacing w:before="240" w:line="360" w:lineRule="auto"/>
        <w:ind w:firstLine="539"/>
        <w:rPr>
          <w:szCs w:val="28"/>
        </w:rPr>
      </w:pPr>
      <w:r w:rsidRPr="00E245B2">
        <w:rPr>
          <w:rFonts w:eastAsia="Calibri"/>
          <w:szCs w:val="28"/>
        </w:rPr>
        <w:t xml:space="preserve">В 2015 году на территории района было </w:t>
      </w:r>
      <w:r w:rsidRPr="00E245B2">
        <w:rPr>
          <w:rFonts w:eastAsia="Calibri"/>
          <w:color w:val="000000"/>
          <w:szCs w:val="28"/>
        </w:rPr>
        <w:t xml:space="preserve">заготовлено 533,5 </w:t>
      </w:r>
      <w:r w:rsidR="006E687F" w:rsidRPr="00E245B2">
        <w:rPr>
          <w:rFonts w:eastAsia="Calibri"/>
          <w:color w:val="000000"/>
          <w:szCs w:val="28"/>
        </w:rPr>
        <w:t>тысячи кубических метров древесины</w:t>
      </w:r>
      <w:r w:rsidRPr="00E245B2">
        <w:rPr>
          <w:rFonts w:eastAsia="Calibri"/>
          <w:color w:val="000000"/>
          <w:szCs w:val="28"/>
        </w:rPr>
        <w:t>, произведено пиломатериалов 189</w:t>
      </w:r>
      <w:r w:rsidRPr="00E245B2">
        <w:rPr>
          <w:rFonts w:eastAsia="Calibri"/>
          <w:szCs w:val="28"/>
        </w:rPr>
        <w:t xml:space="preserve">,7 </w:t>
      </w:r>
      <w:r w:rsidR="006E687F" w:rsidRPr="00E245B2">
        <w:rPr>
          <w:rFonts w:eastAsia="Calibri"/>
          <w:szCs w:val="28"/>
        </w:rPr>
        <w:t>тысяч кубических метров (т</w:t>
      </w:r>
      <w:r w:rsidR="00167C7C">
        <w:rPr>
          <w:rFonts w:eastAsia="Calibri"/>
          <w:szCs w:val="28"/>
        </w:rPr>
        <w:t>аблица 9</w:t>
      </w:r>
      <w:r w:rsidRPr="00E245B2">
        <w:rPr>
          <w:rFonts w:eastAsia="Calibri"/>
          <w:szCs w:val="28"/>
        </w:rPr>
        <w:t>) [</w:t>
      </w:r>
      <w:r w:rsidR="00533E06" w:rsidRPr="00E245B2">
        <w:rPr>
          <w:rFonts w:eastAsia="Calibri"/>
          <w:szCs w:val="28"/>
        </w:rPr>
        <w:t>15</w:t>
      </w:r>
      <w:r w:rsidRPr="00E245B2">
        <w:rPr>
          <w:rFonts w:eastAsia="Calibri"/>
          <w:szCs w:val="28"/>
        </w:rPr>
        <w:t>].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992"/>
        <w:gridCol w:w="1085"/>
        <w:gridCol w:w="1096"/>
        <w:gridCol w:w="1079"/>
        <w:gridCol w:w="987"/>
      </w:tblGrid>
      <w:tr w:rsidR="00E83622" w:rsidRPr="00E245B2" w:rsidTr="00070A20">
        <w:tc>
          <w:tcPr>
            <w:tcW w:w="963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70A20" w:rsidRDefault="00070A20" w:rsidP="00070A20">
            <w:pPr>
              <w:spacing w:line="360" w:lineRule="auto"/>
              <w:ind w:left="-105" w:right="-114" w:firstLine="0"/>
              <w:rPr>
                <w:szCs w:val="28"/>
              </w:rPr>
            </w:pPr>
            <w:r w:rsidRPr="00070A20">
              <w:rPr>
                <w:spacing w:val="6"/>
                <w:szCs w:val="28"/>
              </w:rPr>
              <w:t>Таблица 9 –</w:t>
            </w:r>
            <w:r>
              <w:rPr>
                <w:spacing w:val="6"/>
                <w:szCs w:val="28"/>
              </w:rPr>
              <w:t xml:space="preserve"> </w:t>
            </w:r>
            <w:r w:rsidRPr="00070A20">
              <w:rPr>
                <w:spacing w:val="6"/>
                <w:szCs w:val="28"/>
              </w:rPr>
              <w:t>Динамика</w:t>
            </w:r>
            <w:r>
              <w:rPr>
                <w:spacing w:val="6"/>
                <w:szCs w:val="28"/>
              </w:rPr>
              <w:t xml:space="preserve"> </w:t>
            </w:r>
            <w:r w:rsidRPr="00070A20">
              <w:rPr>
                <w:spacing w:val="6"/>
                <w:szCs w:val="28"/>
              </w:rPr>
              <w:t>производства</w:t>
            </w:r>
            <w:r>
              <w:rPr>
                <w:spacing w:val="6"/>
                <w:szCs w:val="28"/>
              </w:rPr>
              <w:t xml:space="preserve"> </w:t>
            </w:r>
            <w:r w:rsidRPr="00070A20">
              <w:rPr>
                <w:spacing w:val="6"/>
                <w:szCs w:val="28"/>
              </w:rPr>
              <w:t>продукции</w:t>
            </w:r>
            <w:r>
              <w:rPr>
                <w:spacing w:val="6"/>
                <w:szCs w:val="28"/>
              </w:rPr>
              <w:t xml:space="preserve"> </w:t>
            </w:r>
            <w:r w:rsidRPr="00070A20">
              <w:rPr>
                <w:spacing w:val="6"/>
                <w:szCs w:val="28"/>
              </w:rPr>
              <w:t>лесопромышленног</w:t>
            </w:r>
            <w:r w:rsidRPr="00070A20">
              <w:rPr>
                <w:spacing w:val="39"/>
                <w:szCs w:val="28"/>
              </w:rPr>
              <w:t>о</w:t>
            </w:r>
            <w:r w:rsidRPr="00E245B2">
              <w:rPr>
                <w:szCs w:val="28"/>
              </w:rPr>
              <w:t xml:space="preserve"> комплекса</w:t>
            </w:r>
          </w:p>
          <w:p w:rsidR="00E83622" w:rsidRPr="00E245B2" w:rsidRDefault="00E83622" w:rsidP="00E83622">
            <w:pPr>
              <w:spacing w:line="240" w:lineRule="auto"/>
              <w:ind w:left="-105" w:right="-114" w:firstLine="0"/>
              <w:jc w:val="right"/>
              <w:rPr>
                <w:szCs w:val="28"/>
              </w:rPr>
            </w:pPr>
            <w:r w:rsidRPr="00E245B2">
              <w:rPr>
                <w:szCs w:val="28"/>
              </w:rPr>
              <w:t>В тысячах кубических метров</w:t>
            </w:r>
          </w:p>
        </w:tc>
      </w:tr>
      <w:tr w:rsidR="00D71849" w:rsidRPr="00E245B2" w:rsidTr="00070A20">
        <w:tc>
          <w:tcPr>
            <w:tcW w:w="439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71849" w:rsidRPr="00E245B2" w:rsidRDefault="00207E03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2011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71849" w:rsidRPr="00E245B2" w:rsidRDefault="00207E03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2012</w:t>
            </w:r>
          </w:p>
        </w:tc>
        <w:tc>
          <w:tcPr>
            <w:tcW w:w="109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71849" w:rsidRPr="00E245B2" w:rsidRDefault="00207E03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71849" w:rsidRPr="00E245B2" w:rsidRDefault="00207E03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2014</w:t>
            </w:r>
          </w:p>
        </w:tc>
        <w:tc>
          <w:tcPr>
            <w:tcW w:w="98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71849" w:rsidRPr="00E245B2" w:rsidRDefault="00207E03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2015</w:t>
            </w:r>
          </w:p>
        </w:tc>
      </w:tr>
      <w:tr w:rsidR="00D71849" w:rsidRPr="00E245B2" w:rsidTr="0063471A">
        <w:tc>
          <w:tcPr>
            <w:tcW w:w="4395" w:type="dxa"/>
            <w:shd w:val="clear" w:color="auto" w:fill="auto"/>
            <w:vAlign w:val="bottom"/>
          </w:tcPr>
          <w:p w:rsidR="00D71849" w:rsidRPr="00E245B2" w:rsidRDefault="00D71849" w:rsidP="00E83622">
            <w:pPr>
              <w:ind w:firstLine="0"/>
              <w:rPr>
                <w:sz w:val="24"/>
              </w:rPr>
            </w:pPr>
            <w:r w:rsidRPr="00E245B2">
              <w:rPr>
                <w:sz w:val="24"/>
              </w:rPr>
              <w:t>Заготовка древесины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336,5</w:t>
            </w:r>
          </w:p>
        </w:tc>
        <w:tc>
          <w:tcPr>
            <w:tcW w:w="1085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356,0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397,3</w:t>
            </w:r>
          </w:p>
        </w:tc>
        <w:tc>
          <w:tcPr>
            <w:tcW w:w="1079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389,0</w:t>
            </w:r>
          </w:p>
        </w:tc>
        <w:tc>
          <w:tcPr>
            <w:tcW w:w="987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533,5</w:t>
            </w:r>
          </w:p>
        </w:tc>
      </w:tr>
      <w:tr w:rsidR="00D71849" w:rsidRPr="00E245B2" w:rsidTr="0063471A">
        <w:tc>
          <w:tcPr>
            <w:tcW w:w="4395" w:type="dxa"/>
            <w:shd w:val="clear" w:color="auto" w:fill="auto"/>
            <w:vAlign w:val="bottom"/>
          </w:tcPr>
          <w:p w:rsidR="00D71849" w:rsidRPr="00E245B2" w:rsidRDefault="00D71849" w:rsidP="00E83622">
            <w:pPr>
              <w:ind w:firstLine="0"/>
              <w:rPr>
                <w:sz w:val="24"/>
              </w:rPr>
            </w:pPr>
            <w:r w:rsidRPr="00E245B2">
              <w:rPr>
                <w:sz w:val="24"/>
              </w:rPr>
              <w:t>Вывозка древесины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311,0</w:t>
            </w:r>
          </w:p>
        </w:tc>
        <w:tc>
          <w:tcPr>
            <w:tcW w:w="1085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288,4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359,2</w:t>
            </w:r>
          </w:p>
        </w:tc>
        <w:tc>
          <w:tcPr>
            <w:tcW w:w="1079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340,0</w:t>
            </w:r>
          </w:p>
        </w:tc>
        <w:tc>
          <w:tcPr>
            <w:tcW w:w="987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429,0</w:t>
            </w:r>
          </w:p>
        </w:tc>
      </w:tr>
      <w:tr w:rsidR="00D71849" w:rsidRPr="00E245B2" w:rsidTr="0063471A">
        <w:tc>
          <w:tcPr>
            <w:tcW w:w="4395" w:type="dxa"/>
            <w:shd w:val="clear" w:color="auto" w:fill="auto"/>
            <w:vAlign w:val="bottom"/>
          </w:tcPr>
          <w:p w:rsidR="00D71849" w:rsidRPr="00E245B2" w:rsidRDefault="00D71849" w:rsidP="00E83622">
            <w:pPr>
              <w:ind w:firstLine="0"/>
              <w:rPr>
                <w:sz w:val="24"/>
              </w:rPr>
            </w:pPr>
            <w:r w:rsidRPr="00E245B2">
              <w:rPr>
                <w:sz w:val="24"/>
              </w:rPr>
              <w:t>Производство пиломатериалов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150,8</w:t>
            </w:r>
          </w:p>
        </w:tc>
        <w:tc>
          <w:tcPr>
            <w:tcW w:w="1085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144,0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155,6</w:t>
            </w:r>
          </w:p>
        </w:tc>
        <w:tc>
          <w:tcPr>
            <w:tcW w:w="1079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133,3</w:t>
            </w:r>
          </w:p>
        </w:tc>
        <w:tc>
          <w:tcPr>
            <w:tcW w:w="987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189,7</w:t>
            </w:r>
          </w:p>
        </w:tc>
      </w:tr>
      <w:tr w:rsidR="00D71849" w:rsidRPr="00E245B2" w:rsidTr="0063471A">
        <w:tc>
          <w:tcPr>
            <w:tcW w:w="4395" w:type="dxa"/>
            <w:shd w:val="clear" w:color="auto" w:fill="auto"/>
            <w:vAlign w:val="bottom"/>
          </w:tcPr>
          <w:p w:rsidR="00D71849" w:rsidRPr="00E245B2" w:rsidRDefault="00D71849" w:rsidP="00E83622">
            <w:pPr>
              <w:ind w:firstLine="0"/>
              <w:rPr>
                <w:sz w:val="24"/>
              </w:rPr>
            </w:pPr>
            <w:r w:rsidRPr="00E245B2">
              <w:rPr>
                <w:sz w:val="24"/>
              </w:rPr>
              <w:t>Про</w:t>
            </w:r>
            <w:r w:rsidR="00E83622" w:rsidRPr="00E245B2">
              <w:rPr>
                <w:sz w:val="24"/>
              </w:rPr>
              <w:t>изводство технологической щепы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122,3</w:t>
            </w:r>
          </w:p>
        </w:tc>
        <w:tc>
          <w:tcPr>
            <w:tcW w:w="1085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116,8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127,3</w:t>
            </w:r>
          </w:p>
        </w:tc>
        <w:tc>
          <w:tcPr>
            <w:tcW w:w="1079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118,5</w:t>
            </w:r>
          </w:p>
        </w:tc>
        <w:tc>
          <w:tcPr>
            <w:tcW w:w="987" w:type="dxa"/>
            <w:shd w:val="clear" w:color="auto" w:fill="auto"/>
            <w:vAlign w:val="bottom"/>
          </w:tcPr>
          <w:p w:rsidR="00D71849" w:rsidRPr="00E245B2" w:rsidRDefault="00D71849" w:rsidP="00A267ED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163,5</w:t>
            </w:r>
          </w:p>
        </w:tc>
      </w:tr>
    </w:tbl>
    <w:p w:rsidR="00945C79" w:rsidRPr="00E245B2" w:rsidRDefault="00D71849" w:rsidP="00070A20">
      <w:pPr>
        <w:spacing w:before="240" w:line="360" w:lineRule="auto"/>
        <w:rPr>
          <w:rFonts w:eastAsia="Calibri"/>
          <w:szCs w:val="28"/>
        </w:rPr>
      </w:pPr>
      <w:r w:rsidRPr="00E245B2">
        <w:rPr>
          <w:rFonts w:eastAsia="Calibri"/>
          <w:szCs w:val="28"/>
        </w:rPr>
        <w:t>Объем возможной заготовки древесины руб</w:t>
      </w:r>
      <w:r w:rsidR="00B73AB0">
        <w:rPr>
          <w:rFonts w:eastAsia="Calibri"/>
          <w:szCs w:val="28"/>
        </w:rPr>
        <w:t>кой спелых и перестойных лесных</w:t>
      </w:r>
      <w:r w:rsidR="00945C79" w:rsidRPr="00E245B2">
        <w:rPr>
          <w:rFonts w:eastAsia="Calibri"/>
          <w:szCs w:val="28"/>
        </w:rPr>
        <w:t xml:space="preserve"> </w:t>
      </w:r>
      <w:proofErr w:type="gramStart"/>
      <w:r w:rsidRPr="00E245B2">
        <w:rPr>
          <w:rFonts w:eastAsia="Calibri"/>
          <w:szCs w:val="28"/>
        </w:rPr>
        <w:t xml:space="preserve">насаждений </w:t>
      </w:r>
      <w:r w:rsidR="00945C79" w:rsidRPr="00E245B2">
        <w:rPr>
          <w:rFonts w:eastAsia="Calibri"/>
          <w:szCs w:val="28"/>
        </w:rPr>
        <w:t xml:space="preserve"> </w:t>
      </w:r>
      <w:r w:rsidRPr="00E245B2">
        <w:rPr>
          <w:rFonts w:eastAsia="Calibri"/>
          <w:szCs w:val="28"/>
        </w:rPr>
        <w:t>по</w:t>
      </w:r>
      <w:proofErr w:type="gramEnd"/>
      <w:r w:rsidRPr="00E245B2">
        <w:rPr>
          <w:rFonts w:eastAsia="Calibri"/>
          <w:szCs w:val="28"/>
        </w:rPr>
        <w:t xml:space="preserve"> </w:t>
      </w:r>
      <w:r w:rsidR="00945C79" w:rsidRPr="00E245B2">
        <w:rPr>
          <w:rFonts w:eastAsia="Calibri"/>
          <w:szCs w:val="28"/>
        </w:rPr>
        <w:t xml:space="preserve"> </w:t>
      </w:r>
      <w:r w:rsidRPr="00E245B2">
        <w:rPr>
          <w:rFonts w:eastAsia="Calibri"/>
          <w:szCs w:val="28"/>
        </w:rPr>
        <w:t xml:space="preserve">Онежскому </w:t>
      </w:r>
      <w:r w:rsidR="00945C79" w:rsidRPr="00E245B2">
        <w:rPr>
          <w:rFonts w:eastAsia="Calibri"/>
          <w:szCs w:val="28"/>
        </w:rPr>
        <w:t xml:space="preserve"> </w:t>
      </w:r>
      <w:r w:rsidRPr="00E245B2">
        <w:rPr>
          <w:rFonts w:eastAsia="Calibri"/>
          <w:szCs w:val="28"/>
        </w:rPr>
        <w:t xml:space="preserve">району </w:t>
      </w:r>
      <w:r w:rsidR="00945C79" w:rsidRPr="00E245B2">
        <w:rPr>
          <w:rFonts w:eastAsia="Calibri"/>
          <w:szCs w:val="28"/>
        </w:rPr>
        <w:t xml:space="preserve"> </w:t>
      </w:r>
      <w:r w:rsidRPr="00E245B2">
        <w:rPr>
          <w:rFonts w:eastAsia="Calibri"/>
          <w:szCs w:val="28"/>
        </w:rPr>
        <w:t xml:space="preserve">составляет </w:t>
      </w:r>
      <w:r w:rsidR="00945C79" w:rsidRPr="00E245B2">
        <w:rPr>
          <w:rFonts w:eastAsia="Calibri"/>
          <w:szCs w:val="28"/>
        </w:rPr>
        <w:t xml:space="preserve"> </w:t>
      </w:r>
      <w:r w:rsidRPr="00E245B2">
        <w:rPr>
          <w:rFonts w:eastAsia="Calibri"/>
          <w:szCs w:val="28"/>
        </w:rPr>
        <w:t xml:space="preserve">960,5 </w:t>
      </w:r>
      <w:r w:rsidR="00945C79" w:rsidRPr="00E245B2">
        <w:rPr>
          <w:rFonts w:eastAsia="Calibri"/>
          <w:szCs w:val="28"/>
        </w:rPr>
        <w:t xml:space="preserve"> </w:t>
      </w:r>
      <w:r w:rsidR="006E687F" w:rsidRPr="00E245B2">
        <w:rPr>
          <w:rFonts w:eastAsia="Calibri"/>
          <w:szCs w:val="28"/>
        </w:rPr>
        <w:t xml:space="preserve">тысяч кубических </w:t>
      </w:r>
    </w:p>
    <w:p w:rsidR="00D71849" w:rsidRPr="00E245B2" w:rsidRDefault="006E687F" w:rsidP="00945C79">
      <w:pPr>
        <w:spacing w:before="480" w:line="360" w:lineRule="auto"/>
        <w:ind w:firstLine="0"/>
        <w:rPr>
          <w:rStyle w:val="Subst"/>
          <w:b w:val="0"/>
          <w:i w:val="0"/>
          <w:szCs w:val="28"/>
        </w:rPr>
      </w:pPr>
      <w:r w:rsidRPr="00E245B2">
        <w:rPr>
          <w:rFonts w:eastAsia="Calibri"/>
          <w:szCs w:val="28"/>
        </w:rPr>
        <w:lastRenderedPageBreak/>
        <w:t>метров</w:t>
      </w:r>
      <w:r w:rsidR="00D71849" w:rsidRPr="00E245B2">
        <w:rPr>
          <w:rFonts w:eastAsia="Calibri"/>
          <w:szCs w:val="28"/>
        </w:rPr>
        <w:t xml:space="preserve"> древесины в год.</w:t>
      </w:r>
    </w:p>
    <w:p w:rsidR="00D71849" w:rsidRPr="00E245B2" w:rsidRDefault="00D71849" w:rsidP="00D71849">
      <w:pPr>
        <w:spacing w:line="360" w:lineRule="auto"/>
        <w:rPr>
          <w:rStyle w:val="Subst"/>
          <w:b w:val="0"/>
          <w:i w:val="0"/>
          <w:szCs w:val="28"/>
        </w:rPr>
      </w:pPr>
      <w:r w:rsidRPr="00E245B2">
        <w:rPr>
          <w:rStyle w:val="Subst"/>
          <w:b w:val="0"/>
          <w:i w:val="0"/>
          <w:szCs w:val="28"/>
        </w:rPr>
        <w:t>На протяжении последних лет наблюдается рост производства лесопромышленной отрасли.</w:t>
      </w:r>
    </w:p>
    <w:p w:rsidR="00D71849" w:rsidRPr="00E245B2" w:rsidRDefault="00D71849" w:rsidP="00D71849">
      <w:pPr>
        <w:spacing w:line="360" w:lineRule="auto"/>
        <w:rPr>
          <w:szCs w:val="28"/>
        </w:rPr>
      </w:pPr>
      <w:r w:rsidRPr="00E245B2">
        <w:rPr>
          <w:szCs w:val="28"/>
        </w:rPr>
        <w:t>Минерально-сырьевая база на территории Онежского района представлена месторождениями строительных материалов: песчано-гравийные смеси, пески, строительный камень, глина кирпичная, поваренная соль.</w:t>
      </w:r>
    </w:p>
    <w:p w:rsidR="00D71849" w:rsidRPr="00E245B2" w:rsidRDefault="00D71849" w:rsidP="00D71849">
      <w:pPr>
        <w:spacing w:line="360" w:lineRule="auto"/>
        <w:rPr>
          <w:szCs w:val="28"/>
        </w:rPr>
      </w:pPr>
      <w:r w:rsidRPr="00E245B2">
        <w:rPr>
          <w:szCs w:val="28"/>
        </w:rPr>
        <w:t xml:space="preserve">На территории Онежского района </w:t>
      </w:r>
      <w:r w:rsidRPr="00E245B2">
        <w:rPr>
          <w:color w:val="000000"/>
          <w:szCs w:val="28"/>
        </w:rPr>
        <w:t>п</w:t>
      </w:r>
      <w:r w:rsidRPr="00E245B2">
        <w:rPr>
          <w:szCs w:val="28"/>
        </w:rPr>
        <w:t>роизводится до 50-70 % щебня, вырабатываемого в Архангельской области. В 2015 году произошел заметный спа</w:t>
      </w:r>
      <w:r w:rsidR="006E687F" w:rsidRPr="00E245B2">
        <w:rPr>
          <w:szCs w:val="28"/>
        </w:rPr>
        <w:t>д производства щебня (т</w:t>
      </w:r>
      <w:r w:rsidR="00167C7C">
        <w:rPr>
          <w:szCs w:val="28"/>
        </w:rPr>
        <w:t>аблица 10</w:t>
      </w:r>
      <w:r w:rsidRPr="00E245B2">
        <w:rPr>
          <w:szCs w:val="28"/>
        </w:rPr>
        <w:t>)</w:t>
      </w:r>
      <w:r w:rsidR="004A31F4" w:rsidRPr="00E245B2">
        <w:rPr>
          <w:szCs w:val="28"/>
          <w:lang w:val="en-US"/>
        </w:rPr>
        <w:t xml:space="preserve"> [1</w:t>
      </w:r>
      <w:r w:rsidR="00533E06" w:rsidRPr="00E245B2">
        <w:rPr>
          <w:szCs w:val="28"/>
          <w:lang w:val="en-US"/>
        </w:rPr>
        <w:t>5</w:t>
      </w:r>
      <w:r w:rsidR="00606ACA" w:rsidRPr="00E245B2">
        <w:rPr>
          <w:szCs w:val="28"/>
          <w:lang w:val="en-US"/>
        </w:rPr>
        <w:t>]</w:t>
      </w:r>
      <w:r w:rsidRPr="00E245B2">
        <w:rPr>
          <w:szCs w:val="28"/>
        </w:rPr>
        <w:t>.</w:t>
      </w: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4319"/>
        <w:gridCol w:w="1057"/>
        <w:gridCol w:w="1003"/>
        <w:gridCol w:w="960"/>
        <w:gridCol w:w="1080"/>
        <w:gridCol w:w="1220"/>
      </w:tblGrid>
      <w:tr w:rsidR="00D71849" w:rsidRPr="00E245B2" w:rsidTr="00062F8F">
        <w:trPr>
          <w:trHeight w:val="676"/>
        </w:trPr>
        <w:tc>
          <w:tcPr>
            <w:tcW w:w="9639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71849" w:rsidRPr="00E245B2" w:rsidRDefault="00167C7C" w:rsidP="00070A20">
            <w:pPr>
              <w:spacing w:line="360" w:lineRule="auto"/>
              <w:ind w:right="-249" w:hanging="105"/>
              <w:rPr>
                <w:szCs w:val="28"/>
              </w:rPr>
            </w:pPr>
            <w:r>
              <w:rPr>
                <w:szCs w:val="28"/>
              </w:rPr>
              <w:t>Таблица 10</w:t>
            </w:r>
            <w:r w:rsidR="00D71849" w:rsidRPr="00E245B2">
              <w:rPr>
                <w:szCs w:val="28"/>
              </w:rPr>
              <w:t xml:space="preserve"> </w:t>
            </w:r>
            <w:r w:rsidR="00734FB0" w:rsidRPr="00E245B2">
              <w:rPr>
                <w:szCs w:val="28"/>
              </w:rPr>
              <w:t>–</w:t>
            </w:r>
            <w:r w:rsidR="00D71849" w:rsidRPr="00E245B2">
              <w:rPr>
                <w:szCs w:val="28"/>
              </w:rPr>
              <w:t xml:space="preserve"> Динамика производства продукции горнодобывающей отрасли</w:t>
            </w:r>
          </w:p>
          <w:p w:rsidR="002D1D85" w:rsidRPr="00E245B2" w:rsidRDefault="002D1D85" w:rsidP="00E83622">
            <w:pPr>
              <w:spacing w:line="240" w:lineRule="auto"/>
              <w:ind w:right="-108" w:hanging="108"/>
              <w:contextualSpacing/>
              <w:jc w:val="right"/>
              <w:rPr>
                <w:rFonts w:eastAsia="Calibri"/>
                <w:bCs/>
                <w:szCs w:val="28"/>
              </w:rPr>
            </w:pPr>
            <w:r w:rsidRPr="00E245B2">
              <w:rPr>
                <w:szCs w:val="28"/>
              </w:rPr>
              <w:t>В тысячах тонн</w:t>
            </w:r>
          </w:p>
        </w:tc>
      </w:tr>
      <w:tr w:rsidR="00E245B2" w:rsidRPr="00E245B2" w:rsidTr="00B73AB0">
        <w:tc>
          <w:tcPr>
            <w:tcW w:w="4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5B2" w:rsidRPr="00E245B2" w:rsidRDefault="00E245B2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Наименование показателя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5B2" w:rsidRPr="00E245B2" w:rsidRDefault="00E245B2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5B2" w:rsidRPr="00E245B2" w:rsidRDefault="00E245B2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5B2" w:rsidRPr="00E245B2" w:rsidRDefault="00E245B2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5B2" w:rsidRPr="00E245B2" w:rsidRDefault="00E245B2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5B2" w:rsidRPr="00E245B2" w:rsidRDefault="00E245B2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2015</w:t>
            </w:r>
          </w:p>
        </w:tc>
      </w:tr>
      <w:tr w:rsidR="00E245B2" w:rsidRPr="00E245B2" w:rsidTr="00B73AB0"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5B2" w:rsidRPr="00E245B2" w:rsidRDefault="00E245B2" w:rsidP="00207E03">
            <w:pPr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 xml:space="preserve">Производство щебня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5B2" w:rsidRPr="00E245B2" w:rsidRDefault="00E245B2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1 054,5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5B2" w:rsidRPr="00E245B2" w:rsidRDefault="00E245B2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1 094,7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5B2" w:rsidRPr="00E245B2" w:rsidRDefault="00E245B2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1 135,6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45B2" w:rsidRPr="00E245B2" w:rsidRDefault="00E245B2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1166,0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5B2" w:rsidRPr="00E245B2" w:rsidRDefault="00E245B2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818,0</w:t>
            </w:r>
          </w:p>
        </w:tc>
      </w:tr>
    </w:tbl>
    <w:p w:rsidR="00D71849" w:rsidRPr="00E245B2" w:rsidRDefault="00D71849" w:rsidP="00070A20">
      <w:pPr>
        <w:pStyle w:val="af1"/>
        <w:spacing w:before="240"/>
        <w:ind w:firstLine="709"/>
        <w:rPr>
          <w:color w:val="000000"/>
          <w:szCs w:val="28"/>
        </w:rPr>
      </w:pPr>
      <w:r w:rsidRPr="00E245B2">
        <w:rPr>
          <w:szCs w:val="28"/>
        </w:rPr>
        <w:t>Производственная мощность Покровс</w:t>
      </w:r>
      <w:r w:rsidR="006E687F" w:rsidRPr="00E245B2">
        <w:rPr>
          <w:szCs w:val="28"/>
        </w:rPr>
        <w:t>кого карьера составляет около 1</w:t>
      </w:r>
      <w:r w:rsidRPr="00E245B2">
        <w:rPr>
          <w:szCs w:val="28"/>
        </w:rPr>
        <w:t xml:space="preserve">500 </w:t>
      </w:r>
      <w:r w:rsidR="006E687F" w:rsidRPr="00E245B2">
        <w:rPr>
          <w:rFonts w:eastAsia="Calibri"/>
          <w:szCs w:val="28"/>
        </w:rPr>
        <w:t xml:space="preserve">кубических метров </w:t>
      </w:r>
      <w:r w:rsidRPr="00E245B2">
        <w:rPr>
          <w:szCs w:val="28"/>
        </w:rPr>
        <w:t xml:space="preserve">в год. Производственная </w:t>
      </w:r>
      <w:r w:rsidRPr="00E245B2">
        <w:rPr>
          <w:color w:val="000000"/>
          <w:szCs w:val="28"/>
        </w:rPr>
        <w:t xml:space="preserve">мощность карьера Золотуха </w:t>
      </w:r>
      <w:r w:rsidR="00B73AB0">
        <w:rPr>
          <w:color w:val="000000"/>
          <w:szCs w:val="28"/>
        </w:rPr>
        <w:t>–</w:t>
      </w:r>
      <w:r w:rsidRPr="00E245B2">
        <w:rPr>
          <w:color w:val="000000"/>
          <w:szCs w:val="28"/>
        </w:rPr>
        <w:t xml:space="preserve"> 1229 </w:t>
      </w:r>
      <w:r w:rsidR="006E687F" w:rsidRPr="00E245B2">
        <w:rPr>
          <w:rFonts w:eastAsia="Calibri"/>
          <w:szCs w:val="28"/>
        </w:rPr>
        <w:t xml:space="preserve">кубических метров </w:t>
      </w:r>
      <w:r w:rsidRPr="00E245B2">
        <w:rPr>
          <w:color w:val="000000"/>
          <w:szCs w:val="28"/>
        </w:rPr>
        <w:t>в год.</w:t>
      </w:r>
    </w:p>
    <w:p w:rsidR="00D71849" w:rsidRPr="00E245B2" w:rsidRDefault="00D71849" w:rsidP="00D71849">
      <w:pPr>
        <w:spacing w:line="360" w:lineRule="auto"/>
        <w:rPr>
          <w:iCs/>
          <w:szCs w:val="28"/>
        </w:rPr>
      </w:pPr>
      <w:r w:rsidRPr="00E245B2">
        <w:rPr>
          <w:color w:val="000000"/>
          <w:szCs w:val="28"/>
        </w:rPr>
        <w:t xml:space="preserve">В пределах </w:t>
      </w:r>
      <w:proofErr w:type="spellStart"/>
      <w:r w:rsidRPr="00E245B2">
        <w:rPr>
          <w:color w:val="000000"/>
          <w:szCs w:val="28"/>
        </w:rPr>
        <w:t>Нименьгской</w:t>
      </w:r>
      <w:proofErr w:type="spellEnd"/>
      <w:r w:rsidRPr="00E245B2">
        <w:rPr>
          <w:color w:val="000000"/>
          <w:szCs w:val="28"/>
        </w:rPr>
        <w:t xml:space="preserve"> площади, приуроченной к кряжу Ветреный пояс, выявлено несколько золотоплатиновых рудопроявлений с суммарными прогнозными ресурсами золота 2</w:t>
      </w:r>
      <w:r w:rsidR="00976A68" w:rsidRPr="00E245B2">
        <w:rPr>
          <w:color w:val="000000"/>
          <w:szCs w:val="28"/>
        </w:rPr>
        <w:t>14 тонны и платины 124 тонны [</w:t>
      </w:r>
      <w:r w:rsidR="004A31F4" w:rsidRPr="00E245B2">
        <w:rPr>
          <w:color w:val="000000"/>
          <w:szCs w:val="28"/>
        </w:rPr>
        <w:t>1</w:t>
      </w:r>
      <w:r w:rsidR="00533E06" w:rsidRPr="00E245B2">
        <w:rPr>
          <w:color w:val="000000"/>
          <w:szCs w:val="28"/>
        </w:rPr>
        <w:t>5</w:t>
      </w:r>
      <w:r w:rsidRPr="00E245B2">
        <w:rPr>
          <w:color w:val="000000"/>
          <w:szCs w:val="28"/>
        </w:rPr>
        <w:t>].</w:t>
      </w:r>
    </w:p>
    <w:p w:rsidR="00D71849" w:rsidRPr="00E245B2" w:rsidRDefault="00D71849" w:rsidP="00D71849">
      <w:pPr>
        <w:spacing w:line="360" w:lineRule="auto"/>
        <w:rPr>
          <w:szCs w:val="28"/>
        </w:rPr>
      </w:pPr>
      <w:r w:rsidRPr="00E245B2">
        <w:rPr>
          <w:szCs w:val="28"/>
        </w:rPr>
        <w:t>Основной профиль сельского хозяйства Онежского района – молочное животноводство и выращивание картофеля. Размещение сельскохозяйственных угодий по территории района неравномерно. В основном сельскохозяйственные земли расположены по берегам рек и частично по побережью Онежской губы.</w:t>
      </w:r>
    </w:p>
    <w:p w:rsidR="00D71849" w:rsidRPr="00E245B2" w:rsidRDefault="00D71849" w:rsidP="00D71849">
      <w:pPr>
        <w:spacing w:line="360" w:lineRule="auto"/>
        <w:rPr>
          <w:szCs w:val="28"/>
        </w:rPr>
      </w:pPr>
      <w:r w:rsidRPr="00E245B2">
        <w:rPr>
          <w:szCs w:val="28"/>
        </w:rPr>
        <w:t>Сельское хозяйство ориентировано в основном на удовлетворение потребностей местного населения и бюджетных учреждений, расположенных</w:t>
      </w:r>
      <w:r w:rsidR="00E83622" w:rsidRPr="00E245B2">
        <w:rPr>
          <w:szCs w:val="28"/>
        </w:rPr>
        <w:t xml:space="preserve">            </w:t>
      </w:r>
      <w:r w:rsidRPr="00E245B2">
        <w:rPr>
          <w:szCs w:val="28"/>
        </w:rPr>
        <w:t xml:space="preserve"> на территории Онежского района.</w:t>
      </w:r>
    </w:p>
    <w:p w:rsidR="00945C79" w:rsidRPr="00E245B2" w:rsidRDefault="00945C79" w:rsidP="00945C79">
      <w:pPr>
        <w:spacing w:line="360" w:lineRule="auto"/>
        <w:rPr>
          <w:bCs/>
          <w:szCs w:val="28"/>
        </w:rPr>
      </w:pPr>
      <w:r w:rsidRPr="00E245B2">
        <w:rPr>
          <w:bCs/>
          <w:szCs w:val="28"/>
        </w:rPr>
        <w:t>В последние годы о</w:t>
      </w:r>
      <w:r w:rsidR="00D71849" w:rsidRPr="00E245B2">
        <w:rPr>
          <w:bCs/>
          <w:szCs w:val="28"/>
        </w:rPr>
        <w:t xml:space="preserve">бъем производства сельскохозяйственной продукции снижается. Особенно </w:t>
      </w:r>
      <w:r w:rsidR="00734FB0" w:rsidRPr="00E245B2">
        <w:rPr>
          <w:bCs/>
          <w:szCs w:val="28"/>
        </w:rPr>
        <w:t>мяса</w:t>
      </w:r>
      <w:r w:rsidR="00594F5D" w:rsidRPr="00E245B2">
        <w:rPr>
          <w:bCs/>
          <w:szCs w:val="28"/>
        </w:rPr>
        <w:t xml:space="preserve"> и молока (т</w:t>
      </w:r>
      <w:r w:rsidR="00167C7C">
        <w:rPr>
          <w:bCs/>
          <w:szCs w:val="28"/>
        </w:rPr>
        <w:t>аблица 11</w:t>
      </w:r>
      <w:r w:rsidR="00D71849" w:rsidRPr="00E245B2">
        <w:rPr>
          <w:bCs/>
          <w:szCs w:val="28"/>
        </w:rPr>
        <w:t>)</w:t>
      </w:r>
      <w:r w:rsidR="004A31F4" w:rsidRPr="00E245B2">
        <w:rPr>
          <w:bCs/>
          <w:szCs w:val="28"/>
        </w:rPr>
        <w:t xml:space="preserve"> [1</w:t>
      </w:r>
      <w:r w:rsidR="00533E06" w:rsidRPr="00E245B2">
        <w:rPr>
          <w:bCs/>
          <w:szCs w:val="28"/>
        </w:rPr>
        <w:t>5</w:t>
      </w:r>
      <w:r w:rsidR="00606ACA" w:rsidRPr="00E245B2">
        <w:rPr>
          <w:bCs/>
          <w:szCs w:val="28"/>
        </w:rPr>
        <w:t>]</w:t>
      </w:r>
      <w:r w:rsidR="00D71849" w:rsidRPr="00E245B2">
        <w:rPr>
          <w:bCs/>
          <w:szCs w:val="28"/>
        </w:rPr>
        <w:t>.</w:t>
      </w:r>
      <w:r w:rsidRPr="00E245B2">
        <w:rPr>
          <w:bCs/>
          <w:szCs w:val="28"/>
        </w:rPr>
        <w:t xml:space="preserve"> </w:t>
      </w:r>
      <w:r w:rsidRPr="00E245B2">
        <w:rPr>
          <w:szCs w:val="28"/>
        </w:rPr>
        <w:t xml:space="preserve">Количество </w:t>
      </w:r>
      <w:proofErr w:type="spellStart"/>
      <w:r w:rsidRPr="00E245B2">
        <w:rPr>
          <w:szCs w:val="28"/>
        </w:rPr>
        <w:t>сельскохохяйственных</w:t>
      </w:r>
      <w:proofErr w:type="spellEnd"/>
      <w:r w:rsidRPr="00E245B2">
        <w:rPr>
          <w:szCs w:val="28"/>
        </w:rPr>
        <w:t xml:space="preserve"> организаций остается неизменным, в тоже время снижается количест</w:t>
      </w:r>
      <w:r w:rsidR="00594F5D" w:rsidRPr="00E245B2">
        <w:rPr>
          <w:szCs w:val="28"/>
        </w:rPr>
        <w:t>во занятых в отрасли (т</w:t>
      </w:r>
      <w:r w:rsidR="00167C7C">
        <w:rPr>
          <w:szCs w:val="28"/>
        </w:rPr>
        <w:t>аблица 12</w:t>
      </w:r>
      <w:r w:rsidRPr="00E245B2">
        <w:rPr>
          <w:szCs w:val="28"/>
        </w:rPr>
        <w:t>) [1</w:t>
      </w:r>
      <w:r w:rsidR="00533E06" w:rsidRPr="00E245B2">
        <w:rPr>
          <w:szCs w:val="28"/>
        </w:rPr>
        <w:t>5</w:t>
      </w:r>
      <w:r w:rsidRPr="00E245B2">
        <w:rPr>
          <w:szCs w:val="28"/>
        </w:rPr>
        <w:t>].</w:t>
      </w:r>
    </w:p>
    <w:p w:rsidR="00945C79" w:rsidRPr="00E245B2" w:rsidRDefault="00945C79" w:rsidP="00945C79">
      <w:pPr>
        <w:spacing w:line="360" w:lineRule="auto"/>
        <w:rPr>
          <w:bCs/>
          <w:szCs w:val="28"/>
        </w:rPr>
      </w:pPr>
    </w:p>
    <w:tbl>
      <w:tblPr>
        <w:tblW w:w="964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91"/>
        <w:gridCol w:w="992"/>
        <w:gridCol w:w="218"/>
        <w:gridCol w:w="747"/>
        <w:gridCol w:w="463"/>
        <w:gridCol w:w="556"/>
        <w:gridCol w:w="654"/>
        <w:gridCol w:w="277"/>
        <w:gridCol w:w="896"/>
        <w:gridCol w:w="89"/>
        <w:gridCol w:w="1061"/>
      </w:tblGrid>
      <w:tr w:rsidR="00D71849" w:rsidRPr="00E245B2" w:rsidTr="00891FD2">
        <w:tc>
          <w:tcPr>
            <w:tcW w:w="9644" w:type="dxa"/>
            <w:gridSpan w:val="11"/>
            <w:shd w:val="clear" w:color="auto" w:fill="auto"/>
          </w:tcPr>
          <w:p w:rsidR="00D71849" w:rsidRPr="00E245B2" w:rsidRDefault="00167C7C" w:rsidP="00070A20">
            <w:pPr>
              <w:spacing w:line="360" w:lineRule="auto"/>
              <w:ind w:hanging="105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Таблица 11</w:t>
            </w:r>
            <w:r w:rsidR="00D71849" w:rsidRPr="00E245B2">
              <w:rPr>
                <w:color w:val="000000"/>
                <w:szCs w:val="28"/>
              </w:rPr>
              <w:t xml:space="preserve"> </w:t>
            </w:r>
            <w:r w:rsidR="00734FB0" w:rsidRPr="00E245B2">
              <w:rPr>
                <w:szCs w:val="28"/>
              </w:rPr>
              <w:t>–</w:t>
            </w:r>
            <w:r w:rsidR="00D71849" w:rsidRPr="00E245B2">
              <w:rPr>
                <w:color w:val="000000"/>
                <w:szCs w:val="28"/>
              </w:rPr>
              <w:t xml:space="preserve"> Объем производства продукции сельского хозяйства</w:t>
            </w:r>
          </w:p>
        </w:tc>
      </w:tr>
      <w:tr w:rsidR="00E83622" w:rsidRPr="00E245B2" w:rsidTr="00891FD2">
        <w:tc>
          <w:tcPr>
            <w:tcW w:w="9644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E83622" w:rsidRPr="00E245B2" w:rsidRDefault="00E83622" w:rsidP="00891FD2">
            <w:pPr>
              <w:spacing w:line="240" w:lineRule="auto"/>
              <w:ind w:right="-114" w:hanging="105"/>
              <w:jc w:val="right"/>
              <w:rPr>
                <w:color w:val="000000"/>
                <w:szCs w:val="28"/>
              </w:rPr>
            </w:pPr>
            <w:r w:rsidRPr="00E245B2">
              <w:rPr>
                <w:color w:val="000000"/>
                <w:szCs w:val="28"/>
              </w:rPr>
              <w:t>В тоннах</w:t>
            </w:r>
          </w:p>
        </w:tc>
      </w:tr>
      <w:tr w:rsidR="00891FD2" w:rsidRPr="00E245B2" w:rsidTr="00891FD2">
        <w:tc>
          <w:tcPr>
            <w:tcW w:w="36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FD2" w:rsidRPr="00E245B2" w:rsidRDefault="00891FD2" w:rsidP="00207E03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E85B9C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2011 год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E85B9C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2012 год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 xml:space="preserve">2013 </w:t>
            </w:r>
            <w:r w:rsidR="00E85B9C" w:rsidRPr="00E245B2">
              <w:rPr>
                <w:sz w:val="24"/>
              </w:rPr>
              <w:t>год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color w:val="000000"/>
                <w:sz w:val="24"/>
              </w:rPr>
              <w:t xml:space="preserve">2014 </w:t>
            </w:r>
            <w:r w:rsidR="00E85B9C" w:rsidRPr="00E245B2">
              <w:rPr>
                <w:sz w:val="24"/>
              </w:rPr>
              <w:t>год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color w:val="000000"/>
                <w:sz w:val="24"/>
              </w:rPr>
              <w:t xml:space="preserve">2015 </w:t>
            </w:r>
            <w:r w:rsidR="00E85B9C" w:rsidRPr="00E245B2">
              <w:rPr>
                <w:sz w:val="24"/>
              </w:rPr>
              <w:t>год</w:t>
            </w:r>
          </w:p>
        </w:tc>
      </w:tr>
      <w:tr w:rsidR="00891FD2" w:rsidRPr="00E245B2" w:rsidTr="00891FD2"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FD2" w:rsidRPr="00E245B2" w:rsidRDefault="00891FD2" w:rsidP="00891FD2">
            <w:pPr>
              <w:pStyle w:val="1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 xml:space="preserve">Растениеводство: </w:t>
            </w: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FD2" w:rsidRPr="00E245B2" w:rsidTr="00891FD2"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FD2" w:rsidRPr="00E245B2" w:rsidRDefault="00891FD2" w:rsidP="00207E03">
            <w:pPr>
              <w:pStyle w:val="12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- картофель</w:t>
            </w: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af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45B2">
              <w:rPr>
                <w:sz w:val="24"/>
                <w:szCs w:val="24"/>
              </w:rPr>
              <w:t>3 000</w:t>
            </w: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af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45B2">
              <w:rPr>
                <w:sz w:val="24"/>
                <w:szCs w:val="24"/>
              </w:rPr>
              <w:t>3 000</w:t>
            </w: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af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45B2">
              <w:rPr>
                <w:sz w:val="24"/>
                <w:szCs w:val="24"/>
              </w:rPr>
              <w:t>2 700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af1"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45B2">
              <w:rPr>
                <w:rFonts w:eastAsia="SimSun"/>
                <w:kern w:val="1"/>
                <w:sz w:val="24"/>
                <w:szCs w:val="24"/>
                <w:lang w:bidi="hi-IN"/>
              </w:rPr>
              <w:t>2 900</w:t>
            </w:r>
          </w:p>
        </w:tc>
        <w:tc>
          <w:tcPr>
            <w:tcW w:w="1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af1"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45B2">
              <w:rPr>
                <w:rFonts w:eastAsia="SimSun"/>
                <w:kern w:val="1"/>
                <w:sz w:val="24"/>
                <w:szCs w:val="24"/>
                <w:lang w:bidi="hi-IN"/>
              </w:rPr>
              <w:t>2 900</w:t>
            </w:r>
          </w:p>
        </w:tc>
      </w:tr>
      <w:tr w:rsidR="00891FD2" w:rsidRPr="00E245B2" w:rsidTr="00891FD2"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FD2" w:rsidRPr="00E245B2" w:rsidRDefault="00891FD2" w:rsidP="00207E03">
            <w:pPr>
              <w:pStyle w:val="12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- овощи</w:t>
            </w: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>290</w:t>
            </w:r>
          </w:p>
        </w:tc>
        <w:tc>
          <w:tcPr>
            <w:tcW w:w="1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snapToGrid w:val="0"/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290</w:t>
            </w:r>
          </w:p>
        </w:tc>
      </w:tr>
      <w:tr w:rsidR="00891FD2" w:rsidRPr="00E245B2" w:rsidTr="00891FD2"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FD2" w:rsidRPr="00E245B2" w:rsidRDefault="00891FD2" w:rsidP="00207E03">
            <w:pPr>
              <w:pStyle w:val="1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Животноводство:</w:t>
            </w: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FD2" w:rsidRPr="00E245B2" w:rsidTr="00891FD2"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FD2" w:rsidRPr="00E245B2" w:rsidRDefault="00891FD2" w:rsidP="00207E03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- молоко</w:t>
            </w: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2 904</w:t>
            </w: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2 651</w:t>
            </w: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2 403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>2 372</w:t>
            </w:r>
          </w:p>
        </w:tc>
        <w:tc>
          <w:tcPr>
            <w:tcW w:w="1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>2 157</w:t>
            </w:r>
          </w:p>
        </w:tc>
      </w:tr>
      <w:tr w:rsidR="00891FD2" w:rsidRPr="00E245B2" w:rsidTr="00891FD2"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91FD2" w:rsidRPr="00E245B2" w:rsidRDefault="00891FD2" w:rsidP="00207E03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- мясо</w:t>
            </w: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>285</w:t>
            </w:r>
          </w:p>
        </w:tc>
        <w:tc>
          <w:tcPr>
            <w:tcW w:w="1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1FD2" w:rsidRPr="00E245B2" w:rsidRDefault="00891FD2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>140</w:t>
            </w:r>
          </w:p>
        </w:tc>
      </w:tr>
      <w:tr w:rsidR="00D71849" w:rsidRPr="00E245B2" w:rsidTr="00C47D8F">
        <w:trPr>
          <w:trHeight w:val="581"/>
        </w:trPr>
        <w:tc>
          <w:tcPr>
            <w:tcW w:w="9644" w:type="dxa"/>
            <w:gridSpan w:val="11"/>
            <w:tcBorders>
              <w:top w:val="single" w:sz="4" w:space="0" w:color="auto"/>
            </w:tcBorders>
            <w:shd w:val="clear" w:color="auto" w:fill="auto"/>
            <w:tcFitText/>
          </w:tcPr>
          <w:p w:rsidR="00D71849" w:rsidRPr="00E245B2" w:rsidRDefault="00167C7C" w:rsidP="00070A20">
            <w:pPr>
              <w:spacing w:before="240" w:line="360" w:lineRule="auto"/>
              <w:ind w:right="-114" w:hanging="108"/>
              <w:rPr>
                <w:color w:val="000000"/>
                <w:szCs w:val="28"/>
              </w:rPr>
            </w:pPr>
            <w:r w:rsidRPr="006A1807">
              <w:rPr>
                <w:color w:val="000000"/>
                <w:spacing w:val="6"/>
                <w:szCs w:val="28"/>
              </w:rPr>
              <w:t>Таблица 12</w:t>
            </w:r>
            <w:r w:rsidR="00891FD2" w:rsidRPr="006A1807">
              <w:rPr>
                <w:color w:val="000000"/>
                <w:spacing w:val="6"/>
                <w:szCs w:val="28"/>
              </w:rPr>
              <w:t xml:space="preserve"> – количество сельскохозяйственных организаций и численность</w:t>
            </w:r>
            <w:r w:rsidR="00891FD2" w:rsidRPr="006A1807">
              <w:rPr>
                <w:color w:val="000000"/>
                <w:spacing w:val="16"/>
                <w:szCs w:val="28"/>
              </w:rPr>
              <w:t xml:space="preserve"> </w:t>
            </w:r>
          </w:p>
        </w:tc>
      </w:tr>
      <w:tr w:rsidR="00891FD2" w:rsidRPr="00E245B2" w:rsidTr="00891FD2">
        <w:tc>
          <w:tcPr>
            <w:tcW w:w="9644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891FD2" w:rsidRPr="00E245B2" w:rsidRDefault="00891FD2" w:rsidP="00891FD2">
            <w:pPr>
              <w:spacing w:line="240" w:lineRule="auto"/>
              <w:ind w:hanging="108"/>
              <w:rPr>
                <w:color w:val="000000"/>
                <w:szCs w:val="28"/>
              </w:rPr>
            </w:pPr>
            <w:r w:rsidRPr="00E245B2">
              <w:rPr>
                <w:color w:val="000000"/>
                <w:szCs w:val="28"/>
              </w:rPr>
              <w:t>занятых в сельском хозяйстве</w:t>
            </w:r>
          </w:p>
        </w:tc>
      </w:tr>
      <w:tr w:rsidR="00D71849" w:rsidRPr="00E245B2" w:rsidTr="00891FD2"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Показатель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 xml:space="preserve">2011 </w:t>
            </w:r>
            <w:r w:rsidR="00E85B9C" w:rsidRPr="00E245B2">
              <w:rPr>
                <w:sz w:val="24"/>
              </w:rPr>
              <w:t>год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 xml:space="preserve">2012 </w:t>
            </w:r>
            <w:r w:rsidR="00E85B9C" w:rsidRPr="00E245B2">
              <w:rPr>
                <w:sz w:val="24"/>
              </w:rPr>
              <w:t>год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 xml:space="preserve">2013 </w:t>
            </w:r>
            <w:r w:rsidR="00E85B9C" w:rsidRPr="00E245B2">
              <w:rPr>
                <w:sz w:val="24"/>
              </w:rPr>
              <w:t>год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 xml:space="preserve">2014 </w:t>
            </w:r>
            <w:r w:rsidR="00E85B9C" w:rsidRPr="00E245B2">
              <w:rPr>
                <w:sz w:val="24"/>
              </w:rPr>
              <w:t>год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1849" w:rsidRPr="00E245B2" w:rsidRDefault="00D71849" w:rsidP="0019436B">
            <w:pPr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 xml:space="preserve">2015 </w:t>
            </w:r>
            <w:r w:rsidR="00E85B9C" w:rsidRPr="00E245B2">
              <w:rPr>
                <w:sz w:val="24"/>
              </w:rPr>
              <w:t>год</w:t>
            </w:r>
          </w:p>
        </w:tc>
      </w:tr>
      <w:tr w:rsidR="00D71849" w:rsidRPr="00E245B2" w:rsidTr="00891FD2">
        <w:tc>
          <w:tcPr>
            <w:tcW w:w="4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71849" w:rsidRPr="00E245B2" w:rsidRDefault="00D71849" w:rsidP="0019436B">
            <w:pPr>
              <w:pStyle w:val="12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Количество коллективных хозяйств</w:t>
            </w:r>
          </w:p>
        </w:tc>
        <w:tc>
          <w:tcPr>
            <w:tcW w:w="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71849" w:rsidRPr="00E245B2" w:rsidRDefault="00D71849" w:rsidP="0019436B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71849" w:rsidRPr="00E245B2" w:rsidRDefault="00D71849" w:rsidP="0019436B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71849" w:rsidRPr="00E245B2" w:rsidRDefault="00D71849" w:rsidP="0019436B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71849" w:rsidRPr="00E245B2" w:rsidRDefault="00D71849" w:rsidP="0019436B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>10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1849" w:rsidRPr="00E245B2" w:rsidRDefault="00D71849" w:rsidP="0019436B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>10</w:t>
            </w:r>
          </w:p>
        </w:tc>
      </w:tr>
      <w:tr w:rsidR="00D71849" w:rsidRPr="00E245B2" w:rsidTr="00891FD2"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849" w:rsidRPr="00E245B2" w:rsidRDefault="00D71849" w:rsidP="0019436B">
            <w:pPr>
              <w:pStyle w:val="12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 w:rsidR="00891FD2" w:rsidRPr="00E245B2">
              <w:rPr>
                <w:rFonts w:ascii="Times New Roman" w:hAnsi="Times New Roman" w:cs="Times New Roman"/>
                <w:sz w:val="24"/>
                <w:szCs w:val="24"/>
              </w:rPr>
              <w:t>нность занятых в сфере сельского хозяйства, человек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849" w:rsidRPr="00E245B2" w:rsidRDefault="00D71849" w:rsidP="0019436B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5 163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849" w:rsidRPr="00E245B2" w:rsidRDefault="00D71849" w:rsidP="0019436B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5 107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849" w:rsidRPr="00E245B2" w:rsidRDefault="00D71849" w:rsidP="0019436B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5 107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849" w:rsidRPr="00E245B2" w:rsidRDefault="00D71849" w:rsidP="0019436B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>5 052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849" w:rsidRPr="00E245B2" w:rsidRDefault="00D71849" w:rsidP="0019436B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bidi="hi-IN"/>
              </w:rPr>
              <w:t>5 046</w:t>
            </w:r>
          </w:p>
        </w:tc>
      </w:tr>
    </w:tbl>
    <w:p w:rsidR="00D71849" w:rsidRPr="00E245B2" w:rsidRDefault="00D71849" w:rsidP="00070A20">
      <w:pPr>
        <w:spacing w:before="240" w:line="360" w:lineRule="auto"/>
        <w:rPr>
          <w:szCs w:val="28"/>
        </w:rPr>
      </w:pPr>
      <w:r w:rsidRPr="00E245B2">
        <w:rPr>
          <w:szCs w:val="28"/>
        </w:rPr>
        <w:t>Учитывая, что 5046 человек, занятых в сельском хозяйстве, составляют</w:t>
      </w:r>
      <w:r w:rsidR="00891FD2" w:rsidRPr="00E245B2">
        <w:rPr>
          <w:szCs w:val="28"/>
        </w:rPr>
        <w:t xml:space="preserve">              </w:t>
      </w:r>
      <w:r w:rsidRPr="00E245B2">
        <w:rPr>
          <w:szCs w:val="28"/>
        </w:rPr>
        <w:t xml:space="preserve"> 16 % всего населения района, необходимо всеми возможными средствами поддерживать отрасль.</w:t>
      </w:r>
    </w:p>
    <w:p w:rsidR="00D71849" w:rsidRPr="00E245B2" w:rsidRDefault="00D71849" w:rsidP="00D71849">
      <w:pPr>
        <w:spacing w:line="360" w:lineRule="auto"/>
        <w:ind w:firstLine="708"/>
        <w:rPr>
          <w:color w:val="000000"/>
          <w:szCs w:val="28"/>
        </w:rPr>
      </w:pPr>
      <w:proofErr w:type="spellStart"/>
      <w:r w:rsidRPr="00E245B2">
        <w:rPr>
          <w:color w:val="000000"/>
          <w:szCs w:val="28"/>
        </w:rPr>
        <w:t>Рыбохозяйственный</w:t>
      </w:r>
      <w:proofErr w:type="spellEnd"/>
      <w:r w:rsidRPr="00E245B2">
        <w:rPr>
          <w:color w:val="000000"/>
          <w:szCs w:val="28"/>
        </w:rPr>
        <w:t xml:space="preserve"> комплекс представлен двумя рыболовецкими колхозами, имеющими квоты на промышленный вылов 4000-4200 тонн в год </w:t>
      </w:r>
      <w:r w:rsidR="00891FD2" w:rsidRPr="00E245B2">
        <w:rPr>
          <w:color w:val="000000"/>
          <w:szCs w:val="28"/>
        </w:rPr>
        <w:t xml:space="preserve">                </w:t>
      </w:r>
      <w:r w:rsidRPr="00E245B2">
        <w:rPr>
          <w:color w:val="000000"/>
          <w:szCs w:val="28"/>
        </w:rPr>
        <w:t xml:space="preserve">и на прибрежное рыболовство. Основными объектами морского промысла являются: треска, пикша, сельдь беломорская, навага, камбала, палтус, окунь, скумбрия.  Половина добытого объема рыбы отгружается на экспорт, оставшаяся часть отгружается на внутренний рынок через порты Архангельска и Мурманска. Через порт Мурманск отгрузка осуществляется круглогодично. Через порт Архангельск только в период </w:t>
      </w:r>
      <w:r w:rsidR="00891FD2" w:rsidRPr="00E245B2">
        <w:rPr>
          <w:color w:val="000000"/>
          <w:szCs w:val="28"/>
        </w:rPr>
        <w:t xml:space="preserve">навигации – </w:t>
      </w:r>
      <w:r w:rsidRPr="00E245B2">
        <w:rPr>
          <w:color w:val="000000"/>
          <w:szCs w:val="28"/>
        </w:rPr>
        <w:t>май-июль из-за промерзания акватории порта.</w:t>
      </w:r>
    </w:p>
    <w:p w:rsidR="00D71849" w:rsidRPr="00E245B2" w:rsidRDefault="00D71849" w:rsidP="00D71849">
      <w:pPr>
        <w:spacing w:line="360" w:lineRule="auto"/>
        <w:ind w:firstLine="708"/>
        <w:rPr>
          <w:color w:val="000000"/>
          <w:szCs w:val="28"/>
        </w:rPr>
      </w:pPr>
      <w:r w:rsidRPr="00E245B2">
        <w:rPr>
          <w:color w:val="000000"/>
          <w:szCs w:val="28"/>
        </w:rPr>
        <w:t>Деятельность по сохранению и воспроизводству рыбных запасов</w:t>
      </w:r>
      <w:r w:rsidR="00891FD2" w:rsidRPr="00E245B2">
        <w:rPr>
          <w:color w:val="000000"/>
          <w:szCs w:val="28"/>
        </w:rPr>
        <w:t xml:space="preserve">                             </w:t>
      </w:r>
      <w:r w:rsidRPr="00E245B2">
        <w:rPr>
          <w:color w:val="000000"/>
          <w:szCs w:val="28"/>
        </w:rPr>
        <w:t xml:space="preserve"> на территории района осуществляет рыбоводный завод, который выращивает молодь семги.</w:t>
      </w:r>
    </w:p>
    <w:p w:rsidR="00070A20" w:rsidRPr="00E245B2" w:rsidRDefault="00D71849" w:rsidP="00070A20">
      <w:pPr>
        <w:spacing w:after="480"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>Пищевая промышленность в Онежском районе представлена хлебопечением, производство</w:t>
      </w:r>
      <w:r w:rsidR="00594F5D" w:rsidRPr="00E245B2">
        <w:rPr>
          <w:color w:val="000000"/>
          <w:szCs w:val="28"/>
        </w:rPr>
        <w:t>м молочной продукции (т</w:t>
      </w:r>
      <w:r w:rsidR="00167C7C">
        <w:rPr>
          <w:color w:val="000000"/>
          <w:szCs w:val="28"/>
        </w:rPr>
        <w:t>аблица 13</w:t>
      </w:r>
      <w:r w:rsidRPr="00E245B2">
        <w:rPr>
          <w:color w:val="000000"/>
          <w:szCs w:val="28"/>
        </w:rPr>
        <w:t>)</w:t>
      </w:r>
      <w:r w:rsidR="004A31F4" w:rsidRPr="00E245B2">
        <w:rPr>
          <w:color w:val="000000"/>
          <w:szCs w:val="28"/>
        </w:rPr>
        <w:t xml:space="preserve"> [1</w:t>
      </w:r>
      <w:r w:rsidR="00533E06" w:rsidRPr="00E245B2">
        <w:rPr>
          <w:color w:val="000000"/>
          <w:szCs w:val="28"/>
        </w:rPr>
        <w:t>5</w:t>
      </w:r>
      <w:r w:rsidR="00606ACA" w:rsidRPr="00E245B2">
        <w:rPr>
          <w:color w:val="000000"/>
          <w:szCs w:val="28"/>
        </w:rPr>
        <w:t>]</w:t>
      </w:r>
      <w:r w:rsidRPr="00E245B2">
        <w:rPr>
          <w:color w:val="000000"/>
          <w:szCs w:val="28"/>
        </w:rPr>
        <w:t>.</w:t>
      </w:r>
    </w:p>
    <w:tbl>
      <w:tblPr>
        <w:tblW w:w="964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91"/>
        <w:gridCol w:w="1080"/>
        <w:gridCol w:w="937"/>
        <w:gridCol w:w="992"/>
        <w:gridCol w:w="993"/>
        <w:gridCol w:w="960"/>
        <w:gridCol w:w="991"/>
      </w:tblGrid>
      <w:tr w:rsidR="00D71849" w:rsidRPr="00E245B2" w:rsidTr="0063471A">
        <w:tc>
          <w:tcPr>
            <w:tcW w:w="964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D71849" w:rsidRPr="00E245B2" w:rsidRDefault="00167C7C" w:rsidP="00070A20">
            <w:pPr>
              <w:spacing w:line="360" w:lineRule="auto"/>
              <w:ind w:hanging="105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Таблица 13</w:t>
            </w:r>
            <w:r w:rsidR="00D71849" w:rsidRPr="00E245B2">
              <w:rPr>
                <w:color w:val="000000"/>
                <w:szCs w:val="28"/>
              </w:rPr>
              <w:t xml:space="preserve"> </w:t>
            </w:r>
            <w:r w:rsidR="00734FB0" w:rsidRPr="00E245B2">
              <w:rPr>
                <w:szCs w:val="28"/>
              </w:rPr>
              <w:t>–</w:t>
            </w:r>
            <w:r w:rsidR="00D71849" w:rsidRPr="00E245B2">
              <w:rPr>
                <w:color w:val="000000"/>
                <w:szCs w:val="28"/>
              </w:rPr>
              <w:t xml:space="preserve"> Производство пищевой продукции</w:t>
            </w:r>
          </w:p>
          <w:p w:rsidR="00891FD2" w:rsidRPr="00E245B2" w:rsidRDefault="00891FD2" w:rsidP="00891FD2">
            <w:pPr>
              <w:spacing w:line="240" w:lineRule="auto"/>
              <w:ind w:right="-114" w:hanging="105"/>
              <w:jc w:val="right"/>
              <w:rPr>
                <w:color w:val="000000"/>
                <w:szCs w:val="28"/>
              </w:rPr>
            </w:pPr>
            <w:r w:rsidRPr="00E245B2">
              <w:rPr>
                <w:color w:val="000000"/>
                <w:szCs w:val="28"/>
              </w:rPr>
              <w:t>В тоннах</w:t>
            </w:r>
          </w:p>
        </w:tc>
      </w:tr>
      <w:tr w:rsidR="00D71849" w:rsidRPr="00E245B2" w:rsidTr="0063471A">
        <w:tc>
          <w:tcPr>
            <w:tcW w:w="36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207E03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1849" w:rsidRPr="00E245B2" w:rsidRDefault="00D71849" w:rsidP="00207E03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color w:val="000000"/>
                <w:sz w:val="24"/>
              </w:rPr>
              <w:t xml:space="preserve">2011 </w:t>
            </w:r>
            <w:r w:rsidR="00E85B9C" w:rsidRPr="00E245B2">
              <w:rPr>
                <w:sz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color w:val="000000"/>
                <w:sz w:val="24"/>
              </w:rPr>
              <w:t xml:space="preserve">2012 </w:t>
            </w:r>
            <w:r w:rsidR="00E85B9C" w:rsidRPr="00E245B2">
              <w:rPr>
                <w:sz w:val="24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color w:val="000000"/>
                <w:sz w:val="24"/>
              </w:rPr>
              <w:t xml:space="preserve">2013 </w:t>
            </w:r>
            <w:r w:rsidR="00E85B9C" w:rsidRPr="00E245B2">
              <w:rPr>
                <w:sz w:val="24"/>
              </w:rPr>
              <w:t>год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color w:val="000000"/>
                <w:sz w:val="24"/>
              </w:rPr>
              <w:t xml:space="preserve">2014 </w:t>
            </w:r>
            <w:r w:rsidR="00E85B9C" w:rsidRPr="00E245B2">
              <w:rPr>
                <w:sz w:val="24"/>
              </w:rPr>
              <w:t>год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1849" w:rsidRPr="00E245B2" w:rsidRDefault="00D71849" w:rsidP="00E85B9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color w:val="000000"/>
                <w:sz w:val="24"/>
              </w:rPr>
              <w:t xml:space="preserve">2015 </w:t>
            </w:r>
            <w:r w:rsidR="00E85B9C" w:rsidRPr="00E245B2">
              <w:rPr>
                <w:sz w:val="24"/>
              </w:rPr>
              <w:t>год</w:t>
            </w:r>
          </w:p>
        </w:tc>
      </w:tr>
      <w:tr w:rsidR="00D71849" w:rsidRPr="00E245B2" w:rsidTr="00C47D8F"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207E03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color w:val="000000"/>
                <w:sz w:val="24"/>
              </w:rPr>
              <w:t>Мясная продукция, полуфабрикаты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1849" w:rsidRPr="00E245B2" w:rsidRDefault="00D71849" w:rsidP="00207E03">
            <w:pPr>
              <w:pStyle w:val="12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1849" w:rsidRPr="00E245B2" w:rsidRDefault="00D71849" w:rsidP="00207E03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1849" w:rsidRPr="00E245B2" w:rsidRDefault="00D71849" w:rsidP="00207E03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1849" w:rsidRPr="00E245B2" w:rsidRDefault="00D71849" w:rsidP="00207E03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71849" w:rsidRPr="00E245B2" w:rsidRDefault="00D71849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71849" w:rsidRPr="00E245B2" w:rsidRDefault="00D71849" w:rsidP="00207E03">
            <w:pPr>
              <w:pStyle w:val="12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5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71849" w:rsidRPr="00E245B2" w:rsidTr="0063471A"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207E03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Молоко и молочная продукция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1849" w:rsidRPr="00E245B2" w:rsidRDefault="00D71849" w:rsidP="00207E03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1849" w:rsidRPr="00E245B2" w:rsidRDefault="00D71849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1 240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1849" w:rsidRPr="00E245B2" w:rsidRDefault="00D71849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1 145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1849" w:rsidRPr="00E245B2" w:rsidRDefault="00D71849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1 200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1849" w:rsidRPr="00E245B2" w:rsidRDefault="00D71849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986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849" w:rsidRPr="00E245B2" w:rsidRDefault="00D71849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828</w:t>
            </w:r>
          </w:p>
        </w:tc>
      </w:tr>
      <w:tr w:rsidR="00D71849" w:rsidRPr="00E245B2" w:rsidTr="0063471A"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849" w:rsidRPr="00E245B2" w:rsidRDefault="00D71849" w:rsidP="00207E03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Хлеб и хлебобулочные изделия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1849" w:rsidRPr="00E245B2" w:rsidRDefault="00D71849" w:rsidP="00207E03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1849" w:rsidRPr="00E245B2" w:rsidRDefault="00D71849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1 976,3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1849" w:rsidRPr="00E245B2" w:rsidRDefault="00D71849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2 630,5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1849" w:rsidRPr="00E245B2" w:rsidRDefault="00D71849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2 660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1849" w:rsidRPr="00E245B2" w:rsidRDefault="00D71849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2 417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849" w:rsidRPr="00E245B2" w:rsidRDefault="00D71849" w:rsidP="00207E0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2 200</w:t>
            </w:r>
          </w:p>
        </w:tc>
      </w:tr>
    </w:tbl>
    <w:p w:rsidR="00D71849" w:rsidRPr="00E245B2" w:rsidRDefault="00D71849" w:rsidP="00070A20">
      <w:pPr>
        <w:spacing w:before="240" w:line="360" w:lineRule="auto"/>
        <w:rPr>
          <w:color w:val="000000"/>
          <w:szCs w:val="28"/>
        </w:rPr>
      </w:pPr>
      <w:r w:rsidRPr="00E245B2">
        <w:rPr>
          <w:color w:val="000000"/>
          <w:szCs w:val="28"/>
        </w:rPr>
        <w:t xml:space="preserve">Весной 2015 года в связи с приостановкой деятельности мясокомбината был прекращен выпуск мясной продукции и полуфабрикатов. Наметился устойчивый спад производства молока и молочной продукции, хлеба </w:t>
      </w:r>
      <w:r w:rsidR="00891FD2" w:rsidRPr="00E245B2">
        <w:rPr>
          <w:color w:val="000000"/>
          <w:szCs w:val="28"/>
        </w:rPr>
        <w:t xml:space="preserve">                                    </w:t>
      </w:r>
      <w:r w:rsidRPr="00E245B2">
        <w:rPr>
          <w:color w:val="000000"/>
          <w:szCs w:val="28"/>
        </w:rPr>
        <w:t>и хлебобулочных изделий.</w:t>
      </w:r>
    </w:p>
    <w:p w:rsidR="00D71849" w:rsidRPr="00E245B2" w:rsidRDefault="00D71849" w:rsidP="00D71849">
      <w:pPr>
        <w:spacing w:line="360" w:lineRule="auto"/>
        <w:rPr>
          <w:rStyle w:val="Subst"/>
          <w:b w:val="0"/>
          <w:i w:val="0"/>
          <w:szCs w:val="28"/>
        </w:rPr>
      </w:pPr>
      <w:r w:rsidRPr="00E245B2">
        <w:rPr>
          <w:rStyle w:val="Subst"/>
          <w:b w:val="0"/>
          <w:i w:val="0"/>
          <w:szCs w:val="28"/>
        </w:rPr>
        <w:t xml:space="preserve">Из проведенного анализа следует, что Онежский район имеет </w:t>
      </w:r>
      <w:r w:rsidR="00AF7AAE" w:rsidRPr="00E245B2">
        <w:rPr>
          <w:rStyle w:val="Subst"/>
          <w:b w:val="0"/>
          <w:i w:val="0"/>
          <w:szCs w:val="28"/>
        </w:rPr>
        <w:t xml:space="preserve">                      </w:t>
      </w:r>
      <w:r w:rsidRPr="00E245B2">
        <w:rPr>
          <w:rStyle w:val="Subst"/>
          <w:b w:val="0"/>
          <w:i w:val="0"/>
          <w:szCs w:val="28"/>
        </w:rPr>
        <w:t>ресурсно-сырьевой потенциал как для увеличения объемов уже выпускающейся продукции, так и для освоения новых производств:</w:t>
      </w:r>
    </w:p>
    <w:p w:rsidR="00D71849" w:rsidRPr="00E245B2" w:rsidRDefault="00D71849" w:rsidP="00891FD2">
      <w:pPr>
        <w:pStyle w:val="ac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rStyle w:val="Subst"/>
          <w:b w:val="0"/>
          <w:i w:val="0"/>
          <w:szCs w:val="28"/>
        </w:rPr>
      </w:pPr>
      <w:r w:rsidRPr="00E245B2">
        <w:rPr>
          <w:rStyle w:val="Subst"/>
          <w:b w:val="0"/>
          <w:i w:val="0"/>
          <w:szCs w:val="28"/>
        </w:rPr>
        <w:t xml:space="preserve"> в лесной отрасли возможно применение более глубокой переработки древесины за счет производства новых видов продукции, таких как фанера, древесно-стружечная и ориентированно-стружечная плита. Созданию </w:t>
      </w:r>
      <w:r w:rsidR="00891FD2" w:rsidRPr="00E245B2">
        <w:rPr>
          <w:rStyle w:val="Subst"/>
          <w:b w:val="0"/>
          <w:i w:val="0"/>
          <w:szCs w:val="28"/>
        </w:rPr>
        <w:t xml:space="preserve">                         </w:t>
      </w:r>
      <w:r w:rsidRPr="00E245B2">
        <w:rPr>
          <w:rStyle w:val="Subst"/>
          <w:b w:val="0"/>
          <w:i w:val="0"/>
          <w:szCs w:val="28"/>
        </w:rPr>
        <w:t>и развитию новых производств может поспособствовать снижение экспортных пошлин на пиломатериалы и продукцию глубокой переработки</w:t>
      </w:r>
      <w:r w:rsidR="00891FD2" w:rsidRPr="00E245B2">
        <w:rPr>
          <w:rStyle w:val="Subst"/>
          <w:b w:val="0"/>
          <w:i w:val="0"/>
          <w:szCs w:val="28"/>
        </w:rPr>
        <w:t xml:space="preserve">                                               </w:t>
      </w:r>
      <w:r w:rsidRPr="00E245B2">
        <w:rPr>
          <w:rStyle w:val="Subst"/>
          <w:b w:val="0"/>
          <w:i w:val="0"/>
          <w:szCs w:val="28"/>
        </w:rPr>
        <w:t xml:space="preserve"> с одновременным повышением пош</w:t>
      </w:r>
      <w:r w:rsidR="00891FD2" w:rsidRPr="00E245B2">
        <w:rPr>
          <w:rStyle w:val="Subst"/>
          <w:b w:val="0"/>
          <w:i w:val="0"/>
          <w:szCs w:val="28"/>
        </w:rPr>
        <w:t>лин на необработанную продукцию;</w:t>
      </w:r>
    </w:p>
    <w:p w:rsidR="00D71849" w:rsidRPr="00E245B2" w:rsidRDefault="00D71849" w:rsidP="00891FD2">
      <w:pPr>
        <w:pStyle w:val="ac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 xml:space="preserve">в </w:t>
      </w:r>
      <w:proofErr w:type="spellStart"/>
      <w:r w:rsidRPr="00E245B2">
        <w:rPr>
          <w:color w:val="000000"/>
          <w:szCs w:val="28"/>
        </w:rPr>
        <w:t>рыбохозяйственной</w:t>
      </w:r>
      <w:proofErr w:type="spellEnd"/>
      <w:r w:rsidRPr="00E245B2">
        <w:rPr>
          <w:color w:val="000000"/>
          <w:szCs w:val="28"/>
        </w:rPr>
        <w:t xml:space="preserve"> отрасли за счет строительства берегов</w:t>
      </w:r>
      <w:r w:rsidR="00891FD2" w:rsidRPr="00E245B2">
        <w:rPr>
          <w:color w:val="000000"/>
          <w:szCs w:val="28"/>
        </w:rPr>
        <w:t xml:space="preserve">ых </w:t>
      </w:r>
      <w:proofErr w:type="spellStart"/>
      <w:r w:rsidR="00891FD2" w:rsidRPr="00E245B2">
        <w:rPr>
          <w:color w:val="000000"/>
          <w:szCs w:val="28"/>
        </w:rPr>
        <w:t>рыбоперерабатывающих</w:t>
      </w:r>
      <w:proofErr w:type="spellEnd"/>
      <w:r w:rsidR="00891FD2" w:rsidRPr="00E245B2">
        <w:rPr>
          <w:color w:val="000000"/>
          <w:szCs w:val="28"/>
        </w:rPr>
        <w:t xml:space="preserve"> заводов;</w:t>
      </w:r>
    </w:p>
    <w:p w:rsidR="00D71849" w:rsidRPr="00E245B2" w:rsidRDefault="00D71849" w:rsidP="00891FD2">
      <w:pPr>
        <w:pStyle w:val="ac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rStyle w:val="Subst"/>
          <w:b w:val="0"/>
          <w:i w:val="0"/>
          <w:szCs w:val="28"/>
        </w:rPr>
      </w:pPr>
      <w:r w:rsidRPr="00E245B2">
        <w:rPr>
          <w:rStyle w:val="Subst"/>
          <w:b w:val="0"/>
          <w:i w:val="0"/>
          <w:szCs w:val="28"/>
        </w:rPr>
        <w:t>в пищевой промышленности и сельском хозяйстве за счет строительства перерабатывающих комбинатов.</w:t>
      </w:r>
    </w:p>
    <w:p w:rsidR="00D71849" w:rsidRPr="00E245B2" w:rsidRDefault="00D71849" w:rsidP="00D71849">
      <w:pPr>
        <w:tabs>
          <w:tab w:val="left" w:pos="709"/>
        </w:tabs>
        <w:spacing w:line="360" w:lineRule="auto"/>
        <w:rPr>
          <w:rStyle w:val="Subst"/>
          <w:b w:val="0"/>
          <w:i w:val="0"/>
          <w:szCs w:val="28"/>
        </w:rPr>
      </w:pPr>
      <w:r w:rsidRPr="00E245B2">
        <w:rPr>
          <w:rStyle w:val="Subst"/>
          <w:b w:val="0"/>
          <w:i w:val="0"/>
          <w:szCs w:val="28"/>
        </w:rPr>
        <w:t xml:space="preserve">Следовательно, для обеспечения устойчивого роста в каждой </w:t>
      </w:r>
      <w:r w:rsidR="00891FD2" w:rsidRPr="00E245B2">
        <w:rPr>
          <w:rStyle w:val="Subst"/>
          <w:b w:val="0"/>
          <w:i w:val="0"/>
          <w:szCs w:val="28"/>
        </w:rPr>
        <w:t xml:space="preserve">                           </w:t>
      </w:r>
      <w:r w:rsidRPr="00E245B2">
        <w:rPr>
          <w:rStyle w:val="Subst"/>
          <w:b w:val="0"/>
          <w:i w:val="0"/>
          <w:szCs w:val="28"/>
        </w:rPr>
        <w:t>из главенствующих отраслей необходима организация глубокой переработки сырья и налаживание стабильных каналов сбыта продукции.</w:t>
      </w:r>
    </w:p>
    <w:p w:rsidR="007B6A1E" w:rsidRDefault="000E215F" w:rsidP="007B6A1E">
      <w:pPr>
        <w:widowControl w:val="0"/>
        <w:tabs>
          <w:tab w:val="left" w:pos="1134"/>
          <w:tab w:val="left" w:pos="1418"/>
        </w:tabs>
        <w:spacing w:line="360" w:lineRule="auto"/>
        <w:rPr>
          <w:bCs/>
          <w:szCs w:val="28"/>
        </w:rPr>
      </w:pPr>
      <w:r w:rsidRPr="00E245B2">
        <w:rPr>
          <w:bCs/>
          <w:szCs w:val="28"/>
        </w:rPr>
        <w:t>К преимуществам Онежского района можно отнести</w:t>
      </w:r>
      <w:r w:rsidR="0074209A" w:rsidRPr="00E245B2">
        <w:rPr>
          <w:bCs/>
          <w:szCs w:val="28"/>
        </w:rPr>
        <w:t xml:space="preserve"> </w:t>
      </w:r>
      <w:r w:rsidRPr="00E245B2">
        <w:rPr>
          <w:bCs/>
          <w:szCs w:val="28"/>
        </w:rPr>
        <w:t>наличие возможности организации доступа всеми видами транспорта:</w:t>
      </w:r>
    </w:p>
    <w:p w:rsidR="000E215F" w:rsidRPr="007B6A1E" w:rsidRDefault="000E215F" w:rsidP="007B6A1E">
      <w:pPr>
        <w:pStyle w:val="ac"/>
        <w:widowControl w:val="0"/>
        <w:numPr>
          <w:ilvl w:val="0"/>
          <w:numId w:val="7"/>
        </w:numPr>
        <w:tabs>
          <w:tab w:val="left" w:pos="851"/>
        </w:tabs>
        <w:ind w:left="0" w:firstLine="709"/>
        <w:rPr>
          <w:bCs/>
          <w:szCs w:val="28"/>
        </w:rPr>
      </w:pPr>
      <w:r w:rsidRPr="007B6A1E">
        <w:rPr>
          <w:bCs/>
          <w:szCs w:val="28"/>
        </w:rPr>
        <w:t xml:space="preserve">железнодорожным </w:t>
      </w:r>
      <w:r w:rsidRPr="00E245B2">
        <w:sym w:font="Symbol" w:char="F02D"/>
      </w:r>
      <w:r w:rsidRPr="007B6A1E">
        <w:rPr>
          <w:bCs/>
          <w:szCs w:val="28"/>
        </w:rPr>
        <w:t xml:space="preserve"> от магистральной железнодорожной линии Архангельск-центр </w:t>
      </w:r>
      <w:r w:rsidR="00891FD2" w:rsidRPr="007B6A1E">
        <w:rPr>
          <w:bCs/>
          <w:szCs w:val="28"/>
        </w:rPr>
        <w:t>город Онегу отделяют всего 32 километра</w:t>
      </w:r>
      <w:r w:rsidRPr="007B6A1E">
        <w:rPr>
          <w:bCs/>
          <w:szCs w:val="28"/>
        </w:rPr>
        <w:t xml:space="preserve"> </w:t>
      </w:r>
      <w:r w:rsidRPr="007B6A1E">
        <w:rPr>
          <w:bCs/>
          <w:szCs w:val="28"/>
        </w:rPr>
        <w:lastRenderedPageBreak/>
        <w:t>желез</w:t>
      </w:r>
      <w:r w:rsidR="00594F5D" w:rsidRPr="007B6A1E">
        <w:rPr>
          <w:bCs/>
          <w:szCs w:val="28"/>
        </w:rPr>
        <w:t>нодорожного сообщения или 24 километра</w:t>
      </w:r>
      <w:r w:rsidRPr="007B6A1E">
        <w:rPr>
          <w:bCs/>
          <w:szCs w:val="28"/>
        </w:rPr>
        <w:t xml:space="preserve"> автомобильным транспортом;</w:t>
      </w:r>
    </w:p>
    <w:p w:rsidR="000E215F" w:rsidRPr="00E245B2" w:rsidRDefault="007B6A1E" w:rsidP="007B6A1E">
      <w:pPr>
        <w:pStyle w:val="ac"/>
        <w:numPr>
          <w:ilvl w:val="0"/>
          <w:numId w:val="21"/>
        </w:numPr>
        <w:tabs>
          <w:tab w:val="left" w:pos="851"/>
          <w:tab w:val="left" w:pos="1701"/>
        </w:tabs>
        <w:ind w:left="0" w:firstLine="709"/>
        <w:rPr>
          <w:bCs/>
          <w:szCs w:val="28"/>
        </w:rPr>
      </w:pPr>
      <w:r>
        <w:rPr>
          <w:bCs/>
          <w:szCs w:val="28"/>
        </w:rPr>
        <w:t xml:space="preserve">водным </w:t>
      </w:r>
      <w:r w:rsidR="000E215F" w:rsidRPr="00E245B2">
        <w:rPr>
          <w:bCs/>
          <w:szCs w:val="28"/>
        </w:rPr>
        <w:sym w:font="Symbol" w:char="F02D"/>
      </w:r>
      <w:r>
        <w:rPr>
          <w:bCs/>
          <w:szCs w:val="28"/>
        </w:rPr>
        <w:t xml:space="preserve"> </w:t>
      </w:r>
      <w:r w:rsidR="000E215F" w:rsidRPr="00E245B2">
        <w:rPr>
          <w:bCs/>
          <w:szCs w:val="28"/>
        </w:rPr>
        <w:t>в</w:t>
      </w:r>
      <w:r>
        <w:rPr>
          <w:bCs/>
          <w:szCs w:val="28"/>
        </w:rPr>
        <w:t xml:space="preserve"> </w:t>
      </w:r>
      <w:r w:rsidR="000E215F" w:rsidRPr="00E245B2">
        <w:rPr>
          <w:bCs/>
          <w:szCs w:val="28"/>
        </w:rPr>
        <w:t>городе Онеге</w:t>
      </w:r>
      <w:r>
        <w:rPr>
          <w:bCs/>
          <w:szCs w:val="28"/>
        </w:rPr>
        <w:t xml:space="preserve"> имеется </w:t>
      </w:r>
      <w:r w:rsidR="000E215F" w:rsidRPr="00E245B2">
        <w:rPr>
          <w:bCs/>
          <w:szCs w:val="28"/>
        </w:rPr>
        <w:t>морской</w:t>
      </w:r>
      <w:r>
        <w:rPr>
          <w:bCs/>
          <w:szCs w:val="28"/>
        </w:rPr>
        <w:t xml:space="preserve"> </w:t>
      </w:r>
      <w:r w:rsidR="000E215F" w:rsidRPr="00E245B2">
        <w:rPr>
          <w:bCs/>
          <w:szCs w:val="28"/>
        </w:rPr>
        <w:t>речной</w:t>
      </w:r>
      <w:r>
        <w:rPr>
          <w:bCs/>
          <w:szCs w:val="28"/>
        </w:rPr>
        <w:t xml:space="preserve"> порт, </w:t>
      </w:r>
      <w:r w:rsidR="000E215F" w:rsidRPr="00E245B2">
        <w:rPr>
          <w:bCs/>
          <w:szCs w:val="28"/>
        </w:rPr>
        <w:t xml:space="preserve">который способен принимать мало- и </w:t>
      </w:r>
      <w:proofErr w:type="spellStart"/>
      <w:r w:rsidR="000E215F" w:rsidRPr="00E245B2">
        <w:rPr>
          <w:bCs/>
          <w:szCs w:val="28"/>
        </w:rPr>
        <w:t>среднетонажные</w:t>
      </w:r>
      <w:proofErr w:type="spellEnd"/>
      <w:r w:rsidR="000E215F" w:rsidRPr="00E245B2">
        <w:rPr>
          <w:bCs/>
          <w:szCs w:val="28"/>
        </w:rPr>
        <w:t xml:space="preserve"> суда с небольшой осадкой;</w:t>
      </w:r>
    </w:p>
    <w:p w:rsidR="000E215F" w:rsidRPr="00E245B2" w:rsidRDefault="000E215F" w:rsidP="00891FD2">
      <w:pPr>
        <w:pStyle w:val="ac"/>
        <w:numPr>
          <w:ilvl w:val="0"/>
          <w:numId w:val="21"/>
        </w:numPr>
        <w:tabs>
          <w:tab w:val="left" w:pos="851"/>
          <w:tab w:val="left" w:pos="1701"/>
        </w:tabs>
        <w:ind w:left="0" w:firstLine="709"/>
        <w:rPr>
          <w:bCs/>
          <w:szCs w:val="28"/>
        </w:rPr>
      </w:pPr>
      <w:r w:rsidRPr="00E245B2">
        <w:rPr>
          <w:bCs/>
          <w:szCs w:val="28"/>
        </w:rPr>
        <w:t xml:space="preserve">воздушным </w:t>
      </w:r>
      <w:r w:rsidRPr="00E245B2">
        <w:rPr>
          <w:bCs/>
          <w:szCs w:val="28"/>
        </w:rPr>
        <w:sym w:font="Symbol" w:char="F02D"/>
      </w:r>
      <w:r w:rsidRPr="00E245B2">
        <w:rPr>
          <w:bCs/>
          <w:szCs w:val="28"/>
        </w:rPr>
        <w:t xml:space="preserve"> в городе Онеге есть аэродром местных авиалиний, </w:t>
      </w:r>
      <w:r w:rsidR="00AF7AAE" w:rsidRPr="00E245B2">
        <w:rPr>
          <w:bCs/>
          <w:szCs w:val="28"/>
        </w:rPr>
        <w:t xml:space="preserve">                        </w:t>
      </w:r>
      <w:r w:rsidRPr="00E245B2">
        <w:rPr>
          <w:bCs/>
          <w:szCs w:val="28"/>
        </w:rPr>
        <w:t xml:space="preserve">не имеющий твердого покрытия, который после реконструкции может быть способен принимать небольшие </w:t>
      </w:r>
      <w:r w:rsidR="0074209A" w:rsidRPr="00E245B2">
        <w:rPr>
          <w:bCs/>
          <w:szCs w:val="28"/>
        </w:rPr>
        <w:t>воздушные суда</w:t>
      </w:r>
      <w:r w:rsidRPr="00E245B2">
        <w:rPr>
          <w:bCs/>
          <w:szCs w:val="28"/>
        </w:rPr>
        <w:t xml:space="preserve"> в любое время года;</w:t>
      </w:r>
    </w:p>
    <w:p w:rsidR="000E215F" w:rsidRPr="00E245B2" w:rsidRDefault="000E215F" w:rsidP="007B6A1E">
      <w:pPr>
        <w:pStyle w:val="ac"/>
        <w:numPr>
          <w:ilvl w:val="0"/>
          <w:numId w:val="21"/>
        </w:numPr>
        <w:tabs>
          <w:tab w:val="left" w:pos="851"/>
          <w:tab w:val="left" w:pos="1701"/>
        </w:tabs>
        <w:ind w:left="0" w:firstLine="709"/>
        <w:rPr>
          <w:bCs/>
          <w:szCs w:val="28"/>
        </w:rPr>
      </w:pPr>
      <w:r w:rsidRPr="00E245B2">
        <w:rPr>
          <w:bCs/>
          <w:szCs w:val="28"/>
        </w:rPr>
        <w:t xml:space="preserve">автомобильным </w:t>
      </w:r>
      <w:r w:rsidRPr="00E245B2">
        <w:rPr>
          <w:bCs/>
          <w:szCs w:val="28"/>
        </w:rPr>
        <w:sym w:font="Symbol" w:char="F02D"/>
      </w:r>
      <w:r w:rsidRPr="00E245B2">
        <w:rPr>
          <w:bCs/>
          <w:szCs w:val="28"/>
        </w:rPr>
        <w:t xml:space="preserve"> расстояние по автомобильной дороге </w:t>
      </w:r>
      <w:r w:rsidR="00594F5D" w:rsidRPr="00E245B2">
        <w:rPr>
          <w:bCs/>
          <w:szCs w:val="28"/>
        </w:rPr>
        <w:t xml:space="preserve">                                Онега-Северодвинск-</w:t>
      </w:r>
      <w:r w:rsidRPr="00E245B2">
        <w:rPr>
          <w:bCs/>
          <w:szCs w:val="28"/>
        </w:rPr>
        <w:t>Архангельск до областного</w:t>
      </w:r>
      <w:r w:rsidR="00594F5D" w:rsidRPr="00E245B2">
        <w:rPr>
          <w:bCs/>
          <w:szCs w:val="28"/>
        </w:rPr>
        <w:t xml:space="preserve"> центра составляет всего 200 </w:t>
      </w:r>
      <w:proofErr w:type="spellStart"/>
      <w:r w:rsidR="00594F5D" w:rsidRPr="00E245B2">
        <w:rPr>
          <w:bCs/>
          <w:szCs w:val="28"/>
        </w:rPr>
        <w:t>кмилометров</w:t>
      </w:r>
      <w:proofErr w:type="spellEnd"/>
      <w:r w:rsidRPr="00E245B2">
        <w:rPr>
          <w:bCs/>
          <w:szCs w:val="28"/>
        </w:rPr>
        <w:t xml:space="preserve">, имеется выход на федеральную трассу М-8, а строительство моста через реку Онега и автодороги федерального значения через населенные пункты </w:t>
      </w:r>
      <w:proofErr w:type="spellStart"/>
      <w:r w:rsidRPr="00E245B2">
        <w:rPr>
          <w:bCs/>
          <w:szCs w:val="28"/>
        </w:rPr>
        <w:t>Малошуйка</w:t>
      </w:r>
      <w:proofErr w:type="spellEnd"/>
      <w:r w:rsidRPr="00E245B2">
        <w:rPr>
          <w:bCs/>
          <w:szCs w:val="28"/>
        </w:rPr>
        <w:t xml:space="preserve"> и Маленга, обеспечит выходом на Карелию, Мурманскую область </w:t>
      </w:r>
      <w:r w:rsidR="00594F5D" w:rsidRPr="00E245B2">
        <w:rPr>
          <w:bCs/>
          <w:szCs w:val="28"/>
        </w:rPr>
        <w:t xml:space="preserve">               </w:t>
      </w:r>
      <w:r w:rsidRPr="00E245B2">
        <w:rPr>
          <w:bCs/>
          <w:szCs w:val="28"/>
        </w:rPr>
        <w:t>и далее на Лени</w:t>
      </w:r>
      <w:r w:rsidR="00594F5D" w:rsidRPr="00E245B2">
        <w:rPr>
          <w:bCs/>
          <w:szCs w:val="28"/>
        </w:rPr>
        <w:t>нградскую область и Финляндию (р</w:t>
      </w:r>
      <w:r w:rsidRPr="00E245B2">
        <w:rPr>
          <w:bCs/>
          <w:szCs w:val="28"/>
        </w:rPr>
        <w:t>исунок 9).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0E215F" w:rsidRPr="00E245B2" w:rsidTr="000E215F">
        <w:tc>
          <w:tcPr>
            <w:tcW w:w="9628" w:type="dxa"/>
          </w:tcPr>
          <w:p w:rsidR="000E215F" w:rsidRPr="00E245B2" w:rsidRDefault="000E215F" w:rsidP="007B6A1E">
            <w:pPr>
              <w:tabs>
                <w:tab w:val="left" w:pos="1134"/>
                <w:tab w:val="left" w:pos="1701"/>
              </w:tabs>
              <w:spacing w:before="240" w:after="120"/>
              <w:ind w:firstLine="0"/>
              <w:jc w:val="center"/>
              <w:rPr>
                <w:bCs/>
                <w:szCs w:val="28"/>
              </w:rPr>
            </w:pPr>
            <w:r w:rsidRPr="00E245B2">
              <w:rPr>
                <w:bCs/>
                <w:noProof/>
                <w:sz w:val="24"/>
              </w:rPr>
              <w:drawing>
                <wp:inline distT="0" distB="0" distL="0" distR="0" wp14:anchorId="420275E3" wp14:editId="7371508A">
                  <wp:extent cx="5972175" cy="4610940"/>
                  <wp:effectExtent l="19050" t="19050" r="9525" b="18415"/>
                  <wp:docPr id="9" name="Рисунок 9" descr="D:\Учеба\Магистратура\МОЛОДЕЖНАЯ МОДЕЛЬ ПРИВЛЕЧЕНИЕ ИНВЕСТИЦИЙ В АРХАНГЕЛЬСКУЮ ОБЛАСТЬ\Созидание\Карта дор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Учеба\Магистратура\МОЛОДЕЖНАЯ МОДЕЛЬ ПРИВЛЕЧЕНИЕ ИНВЕСТИЦИЙ В АРХАНГЕЛЬСКУЮ ОБЛАСТЬ\Созидание\Карта дор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66" cy="46256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15F" w:rsidRPr="00E245B2" w:rsidTr="000E215F">
        <w:tc>
          <w:tcPr>
            <w:tcW w:w="9628" w:type="dxa"/>
          </w:tcPr>
          <w:p w:rsidR="000E215F" w:rsidRPr="00E245B2" w:rsidRDefault="00167C7C" w:rsidP="00594F5D">
            <w:pPr>
              <w:tabs>
                <w:tab w:val="left" w:pos="1134"/>
                <w:tab w:val="left" w:pos="1701"/>
              </w:tabs>
              <w:spacing w:before="120" w:after="240"/>
              <w:ind w:firstLine="0"/>
              <w:jc w:val="center"/>
              <w:rPr>
                <w:bCs/>
                <w:noProof/>
                <w:szCs w:val="28"/>
              </w:rPr>
            </w:pPr>
            <w:r>
              <w:rPr>
                <w:bCs/>
                <w:noProof/>
                <w:szCs w:val="28"/>
              </w:rPr>
              <w:t>Рисунок 25 – Автомобильная дорога ф</w:t>
            </w:r>
            <w:r w:rsidR="000E215F" w:rsidRPr="00E245B2">
              <w:rPr>
                <w:bCs/>
                <w:noProof/>
                <w:szCs w:val="28"/>
              </w:rPr>
              <w:t>едерального значения</w:t>
            </w:r>
          </w:p>
        </w:tc>
      </w:tr>
    </w:tbl>
    <w:p w:rsidR="00991E60" w:rsidRPr="00E245B2" w:rsidRDefault="00991E60" w:rsidP="00991E60">
      <w:pPr>
        <w:widowControl w:val="0"/>
        <w:tabs>
          <w:tab w:val="left" w:pos="709"/>
          <w:tab w:val="left" w:pos="1134"/>
        </w:tabs>
        <w:spacing w:line="360" w:lineRule="auto"/>
        <w:rPr>
          <w:szCs w:val="28"/>
        </w:rPr>
      </w:pPr>
      <w:r w:rsidRPr="00E245B2">
        <w:rPr>
          <w:szCs w:val="28"/>
        </w:rPr>
        <w:lastRenderedPageBreak/>
        <w:t>Привлекательность района в сфере туризма обеспечивается наличием</w:t>
      </w:r>
      <w:r w:rsidR="00594F5D" w:rsidRPr="00E245B2">
        <w:rPr>
          <w:szCs w:val="28"/>
        </w:rPr>
        <w:t xml:space="preserve">                   </w:t>
      </w:r>
      <w:r w:rsidRPr="00E245B2">
        <w:rPr>
          <w:szCs w:val="28"/>
        </w:rPr>
        <w:t xml:space="preserve"> на территории района площадки для создания спортивно-оздоровительного комплекса как минимум всероссийского уровня </w:t>
      </w:r>
      <w:r w:rsidRPr="00E245B2">
        <w:sym w:font="Symbol" w:char="F02D"/>
      </w:r>
      <w:r w:rsidRPr="00E245B2">
        <w:rPr>
          <w:szCs w:val="28"/>
        </w:rPr>
        <w:t xml:space="preserve"> </w:t>
      </w:r>
      <w:r w:rsidR="00D63330" w:rsidRPr="00E245B2">
        <w:rPr>
          <w:szCs w:val="28"/>
        </w:rPr>
        <w:t>«</w:t>
      </w:r>
      <w:r w:rsidRPr="00E245B2">
        <w:rPr>
          <w:szCs w:val="28"/>
        </w:rPr>
        <w:t>Дворец спорта для детей и юношества</w:t>
      </w:r>
      <w:r w:rsidR="00D63330" w:rsidRPr="00E245B2">
        <w:rPr>
          <w:szCs w:val="28"/>
        </w:rPr>
        <w:t>»</w:t>
      </w:r>
      <w:r w:rsidRPr="00E245B2">
        <w:rPr>
          <w:szCs w:val="28"/>
        </w:rPr>
        <w:t>.</w:t>
      </w:r>
      <w:r w:rsidRPr="00E245B2">
        <w:rPr>
          <w:bCs/>
          <w:szCs w:val="28"/>
        </w:rPr>
        <w:t xml:space="preserve"> В районе его расположения и на прилегающих территориях действует не только само муниципальное учреждение, но и коммерческие организации, предоставляющие услуги.</w:t>
      </w:r>
    </w:p>
    <w:p w:rsidR="0074209A" w:rsidRPr="00E245B2" w:rsidRDefault="0074209A" w:rsidP="0074209A">
      <w:pPr>
        <w:pStyle w:val="ac"/>
        <w:widowControl w:val="0"/>
        <w:tabs>
          <w:tab w:val="left" w:pos="1134"/>
        </w:tabs>
        <w:ind w:left="0"/>
        <w:rPr>
          <w:bCs/>
          <w:szCs w:val="28"/>
        </w:rPr>
      </w:pPr>
      <w:r w:rsidRPr="00E245B2">
        <w:rPr>
          <w:bCs/>
          <w:szCs w:val="28"/>
        </w:rPr>
        <w:t>Положительное влияние на развитие района должны оказ</w:t>
      </w:r>
      <w:r w:rsidR="00991E60" w:rsidRPr="00E245B2">
        <w:rPr>
          <w:bCs/>
          <w:szCs w:val="28"/>
        </w:rPr>
        <w:t>ывать и такие факторы как</w:t>
      </w:r>
      <w:r w:rsidRPr="00E245B2">
        <w:rPr>
          <w:bCs/>
          <w:szCs w:val="28"/>
        </w:rPr>
        <w:t>:</w:t>
      </w:r>
    </w:p>
    <w:p w:rsidR="0074209A" w:rsidRPr="00E245B2" w:rsidRDefault="0074209A" w:rsidP="00594F5D">
      <w:pPr>
        <w:pStyle w:val="ac"/>
        <w:widowControl w:val="0"/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rPr>
          <w:bCs/>
          <w:szCs w:val="28"/>
        </w:rPr>
      </w:pPr>
      <w:r w:rsidRPr="00E245B2">
        <w:rPr>
          <w:bCs/>
          <w:szCs w:val="28"/>
        </w:rPr>
        <w:t xml:space="preserve">вхождение города Онеги в перечень </w:t>
      </w:r>
      <w:proofErr w:type="spellStart"/>
      <w:r w:rsidRPr="00E245B2">
        <w:rPr>
          <w:bCs/>
          <w:szCs w:val="28"/>
        </w:rPr>
        <w:t>монопрофильных</w:t>
      </w:r>
      <w:proofErr w:type="spellEnd"/>
      <w:r w:rsidRPr="00E245B2">
        <w:rPr>
          <w:bCs/>
          <w:szCs w:val="28"/>
        </w:rPr>
        <w:t xml:space="preserve"> муниципальных образований Российской Федерации (моногородов), утвержденный Распоряжением Правитель</w:t>
      </w:r>
      <w:r w:rsidR="00594F5D" w:rsidRPr="00E245B2">
        <w:rPr>
          <w:bCs/>
          <w:szCs w:val="28"/>
        </w:rPr>
        <w:t>ства Российской Федерации от 29.07.2014 № 1398-р</w:t>
      </w:r>
      <w:r w:rsidRPr="00E245B2">
        <w:rPr>
          <w:szCs w:val="28"/>
        </w:rPr>
        <w:t xml:space="preserve"> </w:t>
      </w:r>
      <w:r w:rsidR="00D63330" w:rsidRPr="00E245B2">
        <w:rPr>
          <w:szCs w:val="28"/>
        </w:rPr>
        <w:t>«</w:t>
      </w:r>
      <w:r w:rsidRPr="00E245B2">
        <w:rPr>
          <w:szCs w:val="28"/>
        </w:rPr>
        <w:t xml:space="preserve">Об утверждении перечня </w:t>
      </w:r>
      <w:proofErr w:type="spellStart"/>
      <w:r w:rsidRPr="00E245B2">
        <w:rPr>
          <w:szCs w:val="28"/>
        </w:rPr>
        <w:t>монопрофильных</w:t>
      </w:r>
      <w:proofErr w:type="spellEnd"/>
      <w:r w:rsidRPr="00E245B2">
        <w:rPr>
          <w:szCs w:val="28"/>
        </w:rPr>
        <w:t xml:space="preserve"> муниципальных образований Российской Федерации (моногородов)</w:t>
      </w:r>
      <w:r w:rsidR="00D63330" w:rsidRPr="00E245B2">
        <w:rPr>
          <w:szCs w:val="28"/>
        </w:rPr>
        <w:t>»</w:t>
      </w:r>
      <w:r w:rsidRPr="00E245B2">
        <w:rPr>
          <w:szCs w:val="28"/>
        </w:rPr>
        <w:t>;</w:t>
      </w:r>
    </w:p>
    <w:p w:rsidR="00991E60" w:rsidRPr="00E245B2" w:rsidRDefault="0074209A" w:rsidP="00594F5D">
      <w:pPr>
        <w:pStyle w:val="ac"/>
        <w:widowControl w:val="0"/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rPr>
          <w:bCs/>
          <w:szCs w:val="28"/>
        </w:rPr>
      </w:pPr>
      <w:r w:rsidRPr="00E245B2">
        <w:rPr>
          <w:bCs/>
          <w:szCs w:val="28"/>
        </w:rPr>
        <w:t xml:space="preserve">вхождение территории </w:t>
      </w:r>
      <w:r w:rsidRPr="00E245B2">
        <w:rPr>
          <w:szCs w:val="28"/>
        </w:rPr>
        <w:t xml:space="preserve">муниципального образования </w:t>
      </w:r>
      <w:r w:rsidR="00D63330" w:rsidRPr="00E245B2">
        <w:rPr>
          <w:szCs w:val="28"/>
        </w:rPr>
        <w:t>«</w:t>
      </w:r>
      <w:r w:rsidRPr="00E245B2">
        <w:rPr>
          <w:szCs w:val="28"/>
        </w:rPr>
        <w:t>Онежский муниципальный район</w:t>
      </w:r>
      <w:r w:rsidR="00D63330" w:rsidRPr="00E245B2">
        <w:rPr>
          <w:szCs w:val="28"/>
        </w:rPr>
        <w:t>»</w:t>
      </w:r>
      <w:r w:rsidRPr="00E245B2">
        <w:rPr>
          <w:bCs/>
          <w:szCs w:val="28"/>
        </w:rPr>
        <w:t xml:space="preserve"> в состав сухопутных территорий Арктической зоны Российской Федерации для целей государственной программы Российской Федерации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Социально-экономическое развитие Арктической зоны Российской Федерации на период до 2020 года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>;</w:t>
      </w:r>
    </w:p>
    <w:p w:rsidR="0074209A" w:rsidRPr="00E245B2" w:rsidRDefault="00991E60" w:rsidP="00594F5D">
      <w:pPr>
        <w:pStyle w:val="ac"/>
        <w:widowControl w:val="0"/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rPr>
          <w:bCs/>
          <w:szCs w:val="28"/>
        </w:rPr>
      </w:pPr>
      <w:r w:rsidRPr="00E245B2">
        <w:rPr>
          <w:bCs/>
          <w:szCs w:val="28"/>
        </w:rPr>
        <w:t xml:space="preserve">создание </w:t>
      </w:r>
      <w:r w:rsidR="0074209A" w:rsidRPr="00E245B2">
        <w:rPr>
          <w:bCs/>
          <w:szCs w:val="28"/>
        </w:rPr>
        <w:t xml:space="preserve">на </w:t>
      </w:r>
      <w:r w:rsidRPr="00E245B2">
        <w:rPr>
          <w:bCs/>
          <w:szCs w:val="28"/>
        </w:rPr>
        <w:t>территории</w:t>
      </w:r>
      <w:r w:rsidR="0074209A" w:rsidRPr="00E245B2">
        <w:rPr>
          <w:bCs/>
          <w:szCs w:val="28"/>
        </w:rPr>
        <w:t xml:space="preserve"> </w:t>
      </w:r>
      <w:r w:rsidRPr="00E245B2">
        <w:rPr>
          <w:bCs/>
          <w:szCs w:val="28"/>
        </w:rPr>
        <w:t>муниципального образования</w:t>
      </w:r>
      <w:r w:rsidR="0074209A" w:rsidRPr="00E245B2">
        <w:rPr>
          <w:bCs/>
          <w:szCs w:val="28"/>
        </w:rPr>
        <w:t xml:space="preserve"> </w:t>
      </w:r>
      <w:r w:rsidR="00D63330" w:rsidRPr="00E245B2">
        <w:rPr>
          <w:bCs/>
          <w:szCs w:val="28"/>
        </w:rPr>
        <w:t>«</w:t>
      </w:r>
      <w:r w:rsidR="0074209A" w:rsidRPr="00E245B2">
        <w:rPr>
          <w:bCs/>
          <w:szCs w:val="28"/>
        </w:rPr>
        <w:t>Онежское</w:t>
      </w:r>
      <w:r w:rsidR="00D63330" w:rsidRPr="00E245B2">
        <w:rPr>
          <w:bCs/>
          <w:szCs w:val="28"/>
        </w:rPr>
        <w:t>»</w:t>
      </w:r>
      <w:r w:rsidR="0074209A" w:rsidRPr="00E245B2">
        <w:rPr>
          <w:bCs/>
          <w:szCs w:val="28"/>
        </w:rPr>
        <w:t xml:space="preserve"> территории опережающего социально-экономического развития с особыми правовым режимом, мерами государственной поддержки и порядком осуществлен</w:t>
      </w:r>
      <w:r w:rsidR="00594F5D" w:rsidRPr="00E245B2">
        <w:rPr>
          <w:bCs/>
          <w:szCs w:val="28"/>
        </w:rPr>
        <w:t>ия деятельности, определяемыми ф</w:t>
      </w:r>
      <w:r w:rsidR="0074209A" w:rsidRPr="00E245B2">
        <w:rPr>
          <w:bCs/>
          <w:szCs w:val="28"/>
        </w:rPr>
        <w:t xml:space="preserve">едеральным законом </w:t>
      </w:r>
      <w:r w:rsidR="00AF7AAE" w:rsidRPr="00E245B2">
        <w:rPr>
          <w:bCs/>
          <w:szCs w:val="28"/>
        </w:rPr>
        <w:t xml:space="preserve">                        </w:t>
      </w:r>
      <w:r w:rsidR="0074209A" w:rsidRPr="00E245B2">
        <w:rPr>
          <w:bCs/>
          <w:szCs w:val="28"/>
        </w:rPr>
        <w:t>от 29</w:t>
      </w:r>
      <w:r w:rsidR="00594F5D" w:rsidRPr="00E245B2">
        <w:rPr>
          <w:bCs/>
          <w:szCs w:val="28"/>
        </w:rPr>
        <w:t>.12.</w:t>
      </w:r>
      <w:r w:rsidR="0074209A" w:rsidRPr="00E245B2">
        <w:rPr>
          <w:bCs/>
          <w:szCs w:val="28"/>
        </w:rPr>
        <w:t xml:space="preserve">2014 № 473-ФЗ </w:t>
      </w:r>
      <w:r w:rsidR="00D63330" w:rsidRPr="00E245B2">
        <w:rPr>
          <w:bCs/>
          <w:szCs w:val="28"/>
        </w:rPr>
        <w:t>«</w:t>
      </w:r>
      <w:r w:rsidR="0074209A" w:rsidRPr="00E245B2">
        <w:rPr>
          <w:bCs/>
          <w:szCs w:val="28"/>
        </w:rPr>
        <w:t>О территориях опережающего социально-экономического развития в Российской Федерации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>.</w:t>
      </w:r>
    </w:p>
    <w:p w:rsidR="002E1B8E" w:rsidRPr="00E245B2" w:rsidRDefault="002E1B8E" w:rsidP="00C44DAC">
      <w:pPr>
        <w:pStyle w:val="ac"/>
        <w:tabs>
          <w:tab w:val="left" w:pos="1134"/>
          <w:tab w:val="left" w:pos="1418"/>
        </w:tabs>
        <w:ind w:left="0"/>
        <w:rPr>
          <w:szCs w:val="28"/>
        </w:rPr>
      </w:pPr>
      <w:r w:rsidRPr="00E245B2">
        <w:rPr>
          <w:bCs/>
          <w:szCs w:val="28"/>
        </w:rPr>
        <w:t>Помимо привлеченных частных инвестиций источником финансирования социально-экономического развития должно стать активное участие</w:t>
      </w:r>
      <w:r w:rsidR="00594F5D" w:rsidRPr="00E245B2">
        <w:rPr>
          <w:bCs/>
          <w:szCs w:val="28"/>
        </w:rPr>
        <w:t xml:space="preserve">                                     </w:t>
      </w:r>
      <w:r w:rsidRPr="00E245B2">
        <w:rPr>
          <w:bCs/>
          <w:szCs w:val="28"/>
        </w:rPr>
        <w:t xml:space="preserve"> в реализации </w:t>
      </w:r>
      <w:r w:rsidR="00C44DAC" w:rsidRPr="00E245B2">
        <w:rPr>
          <w:bCs/>
          <w:szCs w:val="28"/>
        </w:rPr>
        <w:t xml:space="preserve">следующих </w:t>
      </w:r>
      <w:r w:rsidRPr="00E245B2">
        <w:rPr>
          <w:bCs/>
          <w:szCs w:val="28"/>
        </w:rPr>
        <w:t>г</w:t>
      </w:r>
      <w:r w:rsidRPr="00E245B2">
        <w:rPr>
          <w:szCs w:val="28"/>
        </w:rPr>
        <w:t>осударственных (долгосрочных и ведомственных целевых) программ</w:t>
      </w:r>
      <w:r w:rsidR="00C44DAC" w:rsidRPr="00E245B2">
        <w:rPr>
          <w:szCs w:val="28"/>
        </w:rPr>
        <w:t>:</w:t>
      </w:r>
    </w:p>
    <w:p w:rsidR="008B420B" w:rsidRPr="00E245B2" w:rsidRDefault="00780DF8" w:rsidP="00780DF8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г</w:t>
      </w:r>
      <w:r w:rsidR="008B420B" w:rsidRPr="00E245B2">
        <w:rPr>
          <w:bCs/>
          <w:iCs/>
          <w:szCs w:val="28"/>
        </w:rPr>
        <w:t xml:space="preserve">осударственная программа Российской Федерации </w:t>
      </w:r>
      <w:r w:rsidR="00AF7AAE" w:rsidRPr="00E245B2">
        <w:rPr>
          <w:bCs/>
          <w:iCs/>
          <w:szCs w:val="28"/>
        </w:rPr>
        <w:t xml:space="preserve">                            </w:t>
      </w:r>
      <w:proofErr w:type="gramStart"/>
      <w:r w:rsidR="00AF7AAE" w:rsidRPr="00E245B2">
        <w:rPr>
          <w:bCs/>
          <w:iCs/>
          <w:szCs w:val="28"/>
        </w:rPr>
        <w:t xml:space="preserve">   </w:t>
      </w:r>
      <w:r w:rsidR="00D63330" w:rsidRPr="00E245B2">
        <w:rPr>
          <w:bCs/>
          <w:iCs/>
          <w:szCs w:val="28"/>
        </w:rPr>
        <w:t>«</w:t>
      </w:r>
      <w:proofErr w:type="gramEnd"/>
      <w:r w:rsidR="008B420B" w:rsidRPr="00E245B2">
        <w:rPr>
          <w:bCs/>
          <w:iCs/>
          <w:szCs w:val="28"/>
        </w:rPr>
        <w:t xml:space="preserve">Социально-экономическое развитие Арктической зоны Российской Федерации </w:t>
      </w:r>
      <w:r w:rsidR="008B420B" w:rsidRPr="00E245B2">
        <w:rPr>
          <w:bCs/>
          <w:iCs/>
          <w:szCs w:val="28"/>
        </w:rPr>
        <w:lastRenderedPageBreak/>
        <w:t>на период</w:t>
      </w:r>
      <w:r w:rsidR="00AF7AAE" w:rsidRPr="00E245B2">
        <w:rPr>
          <w:bCs/>
          <w:iCs/>
          <w:szCs w:val="28"/>
        </w:rPr>
        <w:t xml:space="preserve"> </w:t>
      </w:r>
      <w:r w:rsidR="008B420B" w:rsidRPr="00E245B2">
        <w:rPr>
          <w:bCs/>
          <w:iCs/>
          <w:szCs w:val="28"/>
        </w:rPr>
        <w:t>до 2020 года</w:t>
      </w:r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Ответственный исполнитель программы </w:t>
      </w:r>
      <w:r w:rsidR="00594F5D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Министерство экономического развития Российской Федерации</w:t>
      </w:r>
      <w:r w:rsidR="00AF7AAE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Участники программы – Министерство иностранных дел Российской федерации, Министерство промышленности и торговли Российской Федерации, Министерство строительства и жилищно-коммунального хозяйства Российской Федерации, Министерство транспорта Российской Федерации.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Подпрограмма </w:t>
      </w:r>
      <w:r w:rsidR="00D63330" w:rsidRPr="00E245B2">
        <w:rPr>
          <w:bCs/>
          <w:iCs/>
          <w:szCs w:val="28"/>
        </w:rPr>
        <w:t>«</w:t>
      </w:r>
      <w:r w:rsidRPr="00E245B2">
        <w:rPr>
          <w:bCs/>
          <w:iCs/>
          <w:szCs w:val="28"/>
        </w:rPr>
        <w:t>Координация деятельности органов государственной власти в сфере социально-экономического развития Арктической зоны Российской Федерации</w:t>
      </w:r>
      <w:r w:rsidR="00D63330" w:rsidRPr="00E245B2">
        <w:rPr>
          <w:bCs/>
          <w:iCs/>
          <w:szCs w:val="28"/>
        </w:rPr>
        <w:t>»</w:t>
      </w:r>
      <w:r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Ответственный исполнитель</w:t>
      </w:r>
      <w:r w:rsidR="00594F5D" w:rsidRPr="00E245B2">
        <w:rPr>
          <w:bCs/>
          <w:iCs/>
          <w:szCs w:val="28"/>
        </w:rPr>
        <w:t xml:space="preserve"> – </w:t>
      </w:r>
      <w:r w:rsidRPr="00E245B2">
        <w:rPr>
          <w:bCs/>
          <w:iCs/>
          <w:szCs w:val="28"/>
        </w:rPr>
        <w:t>Министерство регионального развития Российской Федерации</w:t>
      </w:r>
      <w:r w:rsidR="00AF7AAE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Основной эффект </w:t>
      </w:r>
      <w:r w:rsidR="00E6660D" w:rsidRPr="00E245B2">
        <w:rPr>
          <w:bCs/>
          <w:iCs/>
          <w:szCs w:val="28"/>
        </w:rPr>
        <w:t>–</w:t>
      </w:r>
      <w:r w:rsidR="00594F5D" w:rsidRPr="00E245B2">
        <w:rPr>
          <w:bCs/>
          <w:iCs/>
          <w:szCs w:val="28"/>
        </w:rPr>
        <w:t xml:space="preserve"> п</w:t>
      </w:r>
      <w:r w:rsidRPr="00E245B2">
        <w:rPr>
          <w:bCs/>
          <w:iCs/>
          <w:szCs w:val="28"/>
        </w:rPr>
        <w:t>овышение эффективности государственного управления Арктической зоны Российской Федерации, содействие достижению и улучшению результатов иных государственных программ Российской Федерации, реализуемых на территориях Арктическ</w:t>
      </w:r>
      <w:r w:rsidR="00F313D8">
        <w:rPr>
          <w:bCs/>
          <w:iCs/>
          <w:szCs w:val="28"/>
        </w:rPr>
        <w:t>ой зоны Российской Федерации [54</w:t>
      </w:r>
      <w:r w:rsidR="00AF7AAE" w:rsidRPr="00E245B2">
        <w:rPr>
          <w:bCs/>
          <w:iCs/>
          <w:szCs w:val="28"/>
        </w:rPr>
        <w:t>];</w:t>
      </w:r>
    </w:p>
    <w:p w:rsidR="008B420B" w:rsidRPr="00E245B2" w:rsidRDefault="00780DF8" w:rsidP="00780DF8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г</w:t>
      </w:r>
      <w:r w:rsidR="008B420B" w:rsidRPr="00E245B2">
        <w:rPr>
          <w:bCs/>
          <w:iCs/>
          <w:szCs w:val="28"/>
        </w:rPr>
        <w:t xml:space="preserve">осударственная программа Российской Федерации </w:t>
      </w:r>
      <w:r w:rsidR="00D63330" w:rsidRPr="00E245B2">
        <w:rPr>
          <w:bCs/>
          <w:iCs/>
          <w:szCs w:val="28"/>
        </w:rPr>
        <w:t>«</w:t>
      </w:r>
      <w:r w:rsidR="008B420B" w:rsidRPr="00E245B2">
        <w:rPr>
          <w:bCs/>
          <w:iCs/>
          <w:szCs w:val="28"/>
        </w:rPr>
        <w:t xml:space="preserve">Обеспечение доступным и комфортным жильем и </w:t>
      </w:r>
      <w:r w:rsidR="00F75CC1" w:rsidRPr="00E245B2">
        <w:rPr>
          <w:bCs/>
          <w:iCs/>
          <w:szCs w:val="28"/>
        </w:rPr>
        <w:t>коммунальными услугами граждан Российской Ф</w:t>
      </w:r>
      <w:r w:rsidR="008B420B" w:rsidRPr="00E245B2">
        <w:rPr>
          <w:bCs/>
          <w:iCs/>
          <w:szCs w:val="28"/>
        </w:rPr>
        <w:t>едерации</w:t>
      </w:r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Ответс</w:t>
      </w:r>
      <w:r w:rsidR="00C44DAC" w:rsidRPr="00E245B2">
        <w:rPr>
          <w:bCs/>
          <w:iCs/>
          <w:szCs w:val="28"/>
        </w:rPr>
        <w:t xml:space="preserve">твенный исполнитель программы – </w:t>
      </w:r>
      <w:r w:rsidRPr="00E245B2">
        <w:rPr>
          <w:bCs/>
          <w:iCs/>
          <w:szCs w:val="28"/>
        </w:rPr>
        <w:t>Министерство</w:t>
      </w:r>
      <w:r w:rsidR="00C44DAC" w:rsidRPr="00E245B2">
        <w:rPr>
          <w:bCs/>
          <w:iCs/>
          <w:szCs w:val="28"/>
        </w:rPr>
        <w:t xml:space="preserve"> </w:t>
      </w:r>
      <w:r w:rsidRPr="00E245B2">
        <w:rPr>
          <w:bCs/>
          <w:iCs/>
          <w:szCs w:val="28"/>
        </w:rPr>
        <w:t xml:space="preserve">строительства </w:t>
      </w:r>
      <w:r w:rsidR="00AF7AAE" w:rsidRPr="00E245B2">
        <w:rPr>
          <w:bCs/>
          <w:iCs/>
          <w:szCs w:val="28"/>
        </w:rPr>
        <w:t xml:space="preserve">               </w:t>
      </w:r>
      <w:r w:rsidRPr="00E245B2">
        <w:rPr>
          <w:bCs/>
          <w:iCs/>
          <w:szCs w:val="28"/>
        </w:rPr>
        <w:t>и жилищно-коммунального хозяйства Российской Федерации.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Объем бюджетного финансирования программы (тыс</w:t>
      </w:r>
      <w:r w:rsidR="00594F5D" w:rsidRPr="00E245B2">
        <w:rPr>
          <w:bCs/>
          <w:iCs/>
          <w:szCs w:val="28"/>
        </w:rPr>
        <w:t>яч рублей</w:t>
      </w:r>
      <w:r w:rsidRPr="00E245B2">
        <w:rPr>
          <w:bCs/>
          <w:iCs/>
          <w:szCs w:val="28"/>
        </w:rPr>
        <w:t>):</w:t>
      </w:r>
    </w:p>
    <w:p w:rsidR="008B420B" w:rsidRPr="00E245B2" w:rsidRDefault="00C44DAC" w:rsidP="007B6A1E">
      <w:pPr>
        <w:widowControl w:val="0"/>
        <w:numPr>
          <w:ilvl w:val="0"/>
          <w:numId w:val="24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2018 г</w:t>
      </w:r>
      <w:r w:rsidR="00594F5D" w:rsidRPr="00E245B2">
        <w:rPr>
          <w:bCs/>
          <w:iCs/>
          <w:szCs w:val="28"/>
        </w:rPr>
        <w:t>од</w:t>
      </w:r>
      <w:r w:rsidRPr="00E245B2">
        <w:rPr>
          <w:bCs/>
          <w:iCs/>
          <w:szCs w:val="28"/>
        </w:rPr>
        <w:t xml:space="preserve"> – </w:t>
      </w:r>
      <w:r w:rsidR="008B420B" w:rsidRPr="00E245B2">
        <w:rPr>
          <w:bCs/>
          <w:iCs/>
          <w:szCs w:val="28"/>
        </w:rPr>
        <w:t>47 164 100,0;</w:t>
      </w:r>
    </w:p>
    <w:p w:rsidR="008B420B" w:rsidRPr="00E245B2" w:rsidRDefault="008B420B" w:rsidP="007B6A1E">
      <w:pPr>
        <w:widowControl w:val="0"/>
        <w:numPr>
          <w:ilvl w:val="0"/>
          <w:numId w:val="24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2019 г</w:t>
      </w:r>
      <w:r w:rsidR="00594F5D" w:rsidRPr="00E245B2">
        <w:rPr>
          <w:bCs/>
          <w:iCs/>
          <w:szCs w:val="28"/>
        </w:rPr>
        <w:t>од</w:t>
      </w:r>
      <w:r w:rsidRPr="00E245B2">
        <w:rPr>
          <w:bCs/>
          <w:iCs/>
          <w:szCs w:val="28"/>
        </w:rPr>
        <w:t xml:space="preserve"> </w:t>
      </w:r>
      <w:r w:rsidR="00C44DAC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49 291 000,0;</w:t>
      </w:r>
    </w:p>
    <w:p w:rsidR="008B420B" w:rsidRPr="00E245B2" w:rsidRDefault="008B420B" w:rsidP="007B6A1E">
      <w:pPr>
        <w:widowControl w:val="0"/>
        <w:numPr>
          <w:ilvl w:val="0"/>
          <w:numId w:val="24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2020 г</w:t>
      </w:r>
      <w:r w:rsidR="00594F5D" w:rsidRPr="00E245B2">
        <w:rPr>
          <w:bCs/>
          <w:iCs/>
          <w:szCs w:val="28"/>
        </w:rPr>
        <w:t>од</w:t>
      </w:r>
      <w:r w:rsidRPr="00E245B2">
        <w:rPr>
          <w:bCs/>
          <w:iCs/>
          <w:szCs w:val="28"/>
        </w:rPr>
        <w:t xml:space="preserve"> </w:t>
      </w:r>
      <w:r w:rsidR="00C44DAC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47 046 500,0.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Основные эффекты</w:t>
      </w:r>
      <w:r w:rsidR="00F75CC1" w:rsidRPr="00E245B2">
        <w:rPr>
          <w:bCs/>
          <w:iCs/>
          <w:szCs w:val="28"/>
        </w:rPr>
        <w:t>:</w:t>
      </w:r>
      <w:r w:rsidRPr="00E245B2">
        <w:rPr>
          <w:bCs/>
          <w:iCs/>
          <w:szCs w:val="28"/>
        </w:rPr>
        <w:t xml:space="preserve"> повышение доступности качественного жилья, удовлетворенности населения Российской Федерации уровнем</w:t>
      </w:r>
      <w:r w:rsidR="00AF7AAE" w:rsidRPr="00E245B2">
        <w:rPr>
          <w:bCs/>
          <w:iCs/>
          <w:szCs w:val="28"/>
        </w:rPr>
        <w:t xml:space="preserve">                           </w:t>
      </w:r>
      <w:r w:rsidRPr="00E245B2">
        <w:rPr>
          <w:bCs/>
          <w:iCs/>
          <w:szCs w:val="28"/>
        </w:rPr>
        <w:t xml:space="preserve"> жилищн</w:t>
      </w:r>
      <w:r w:rsidR="00F313D8">
        <w:rPr>
          <w:bCs/>
          <w:iCs/>
          <w:szCs w:val="28"/>
        </w:rPr>
        <w:t>о-коммунального обслуживания [49</w:t>
      </w:r>
      <w:r w:rsidR="00AF7AAE" w:rsidRPr="00E245B2">
        <w:rPr>
          <w:bCs/>
          <w:iCs/>
          <w:szCs w:val="28"/>
        </w:rPr>
        <w:t>];</w:t>
      </w:r>
    </w:p>
    <w:p w:rsidR="008B420B" w:rsidRPr="00E245B2" w:rsidRDefault="00780DF8" w:rsidP="00780DF8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г</w:t>
      </w:r>
      <w:r w:rsidR="008B420B" w:rsidRPr="00E245B2">
        <w:rPr>
          <w:bCs/>
          <w:iCs/>
          <w:szCs w:val="28"/>
        </w:rPr>
        <w:t xml:space="preserve">осударственная программа Российской Федерации </w:t>
      </w:r>
      <w:r w:rsidR="00D63330" w:rsidRPr="00E245B2">
        <w:rPr>
          <w:bCs/>
          <w:iCs/>
          <w:szCs w:val="28"/>
        </w:rPr>
        <w:t>«</w:t>
      </w:r>
      <w:r w:rsidR="008B420B" w:rsidRPr="00E245B2">
        <w:rPr>
          <w:bCs/>
          <w:iCs/>
          <w:szCs w:val="28"/>
        </w:rPr>
        <w:t xml:space="preserve">Развитие </w:t>
      </w:r>
      <w:r w:rsidR="008B420B" w:rsidRPr="00E245B2">
        <w:rPr>
          <w:bCs/>
          <w:iCs/>
          <w:szCs w:val="28"/>
        </w:rPr>
        <w:lastRenderedPageBreak/>
        <w:t>промышленности и повышение ее конкурентоспособности</w:t>
      </w:r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0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Ответственный исполнитель программы </w:t>
      </w:r>
      <w:r w:rsidR="00E6660D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Министерство промышленности и торговли Российской Федерации.</w:t>
      </w:r>
    </w:p>
    <w:p w:rsidR="008B420B" w:rsidRPr="00E245B2" w:rsidRDefault="00594F5D" w:rsidP="00C44DAC">
      <w:pPr>
        <w:tabs>
          <w:tab w:val="left" w:pos="0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Соисполнитель</w:t>
      </w:r>
      <w:r w:rsidR="008B420B" w:rsidRPr="00E245B2">
        <w:rPr>
          <w:bCs/>
          <w:iCs/>
          <w:szCs w:val="28"/>
        </w:rPr>
        <w:t xml:space="preserve"> программы </w:t>
      </w:r>
      <w:r w:rsidR="00E6660D" w:rsidRPr="00E245B2">
        <w:rPr>
          <w:bCs/>
          <w:iCs/>
          <w:szCs w:val="28"/>
        </w:rPr>
        <w:t>–</w:t>
      </w:r>
      <w:r w:rsidR="008B420B" w:rsidRPr="00E245B2">
        <w:rPr>
          <w:bCs/>
          <w:iCs/>
          <w:szCs w:val="28"/>
        </w:rPr>
        <w:t xml:space="preserve"> Федеральное агентство по техническому регулированию и метрологии</w:t>
      </w:r>
      <w:r w:rsidR="00AF7AAE" w:rsidRPr="00E245B2">
        <w:rPr>
          <w:bCs/>
          <w:iCs/>
          <w:szCs w:val="28"/>
        </w:rPr>
        <w:t>.</w:t>
      </w:r>
    </w:p>
    <w:p w:rsidR="008B420B" w:rsidRPr="00E245B2" w:rsidRDefault="00594F5D" w:rsidP="00C44DAC">
      <w:pPr>
        <w:tabs>
          <w:tab w:val="left" w:pos="0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Участники программы:</w:t>
      </w:r>
      <w:r w:rsidR="008B420B" w:rsidRPr="00E245B2">
        <w:rPr>
          <w:bCs/>
          <w:iCs/>
          <w:szCs w:val="28"/>
        </w:rPr>
        <w:t xml:space="preserve"> Федеральное агентство по недропользованию, Министерство образования и науки Российской Федерации, Государственная корпорация по атомной энергии </w:t>
      </w:r>
      <w:r w:rsidR="00D63330" w:rsidRPr="00E245B2">
        <w:rPr>
          <w:bCs/>
          <w:iCs/>
          <w:szCs w:val="28"/>
        </w:rPr>
        <w:t>«</w:t>
      </w:r>
      <w:proofErr w:type="spellStart"/>
      <w:r w:rsidR="008B420B" w:rsidRPr="00E245B2">
        <w:rPr>
          <w:bCs/>
          <w:iCs/>
          <w:szCs w:val="28"/>
        </w:rPr>
        <w:t>Росатом</w:t>
      </w:r>
      <w:proofErr w:type="spellEnd"/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, Министерство природных ресурсов и экологии Российской Федерации.</w:t>
      </w:r>
    </w:p>
    <w:p w:rsidR="008B420B" w:rsidRPr="00E245B2" w:rsidRDefault="008B420B" w:rsidP="00C44DAC">
      <w:pPr>
        <w:tabs>
          <w:tab w:val="left" w:pos="0"/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Объем бюджетног</w:t>
      </w:r>
      <w:r w:rsidR="00F75CC1" w:rsidRPr="00E245B2">
        <w:rPr>
          <w:bCs/>
          <w:iCs/>
          <w:szCs w:val="28"/>
        </w:rPr>
        <w:t>о финансирования программы (тысяч рублей</w:t>
      </w:r>
      <w:r w:rsidRPr="00E245B2">
        <w:rPr>
          <w:bCs/>
          <w:iCs/>
          <w:szCs w:val="28"/>
        </w:rPr>
        <w:t>):</w:t>
      </w:r>
    </w:p>
    <w:p w:rsidR="008B420B" w:rsidRPr="00E245B2" w:rsidRDefault="008B420B" w:rsidP="007B6A1E">
      <w:pPr>
        <w:widowControl w:val="0"/>
        <w:numPr>
          <w:ilvl w:val="0"/>
          <w:numId w:val="25"/>
        </w:numPr>
        <w:tabs>
          <w:tab w:val="left" w:pos="0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2018 г</w:t>
      </w:r>
      <w:r w:rsidR="00F75CC1" w:rsidRPr="00E245B2">
        <w:rPr>
          <w:bCs/>
          <w:iCs/>
          <w:szCs w:val="28"/>
        </w:rPr>
        <w:t>од</w:t>
      </w:r>
      <w:r w:rsidRPr="00E245B2">
        <w:rPr>
          <w:bCs/>
          <w:iCs/>
          <w:szCs w:val="28"/>
        </w:rPr>
        <w:t xml:space="preserve"> </w:t>
      </w:r>
      <w:r w:rsidR="00E6660D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139 427 878,9;</w:t>
      </w:r>
    </w:p>
    <w:p w:rsidR="008B420B" w:rsidRPr="00E245B2" w:rsidRDefault="00F75CC1" w:rsidP="007B6A1E">
      <w:pPr>
        <w:widowControl w:val="0"/>
        <w:numPr>
          <w:ilvl w:val="0"/>
          <w:numId w:val="25"/>
        </w:numPr>
        <w:tabs>
          <w:tab w:val="left" w:pos="0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2019 год</w:t>
      </w:r>
      <w:r w:rsidR="008B420B" w:rsidRPr="00E245B2">
        <w:rPr>
          <w:bCs/>
          <w:iCs/>
          <w:szCs w:val="28"/>
        </w:rPr>
        <w:t xml:space="preserve"> </w:t>
      </w:r>
      <w:r w:rsidR="00E6660D" w:rsidRPr="00E245B2">
        <w:rPr>
          <w:bCs/>
          <w:iCs/>
          <w:szCs w:val="28"/>
        </w:rPr>
        <w:t>–</w:t>
      </w:r>
      <w:r w:rsidR="008B420B" w:rsidRPr="00E245B2">
        <w:rPr>
          <w:bCs/>
          <w:iCs/>
          <w:szCs w:val="28"/>
        </w:rPr>
        <w:t xml:space="preserve"> 136 868 458,4;</w:t>
      </w:r>
    </w:p>
    <w:p w:rsidR="008B420B" w:rsidRPr="00E245B2" w:rsidRDefault="008B420B" w:rsidP="007B6A1E">
      <w:pPr>
        <w:widowControl w:val="0"/>
        <w:numPr>
          <w:ilvl w:val="0"/>
          <w:numId w:val="25"/>
        </w:numPr>
        <w:tabs>
          <w:tab w:val="left" w:pos="0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2020 г</w:t>
      </w:r>
      <w:r w:rsidR="00F75CC1" w:rsidRPr="00E245B2">
        <w:rPr>
          <w:bCs/>
          <w:iCs/>
          <w:szCs w:val="28"/>
        </w:rPr>
        <w:t>од</w:t>
      </w:r>
      <w:r w:rsidRPr="00E245B2">
        <w:rPr>
          <w:bCs/>
          <w:iCs/>
          <w:szCs w:val="28"/>
        </w:rPr>
        <w:t xml:space="preserve"> </w:t>
      </w:r>
      <w:r w:rsidR="00E6660D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136 788 000,0.</w:t>
      </w:r>
    </w:p>
    <w:p w:rsidR="008B420B" w:rsidRPr="00E245B2" w:rsidRDefault="008B420B" w:rsidP="00C44DAC">
      <w:pPr>
        <w:tabs>
          <w:tab w:val="left" w:pos="0"/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Основные эффекты </w:t>
      </w:r>
      <w:r w:rsidR="00E6660D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создание условий в отраслевой структуре промышленности для развития современных производств, производящих продукцию с высокой добавленной стоимостью, обеспечение позитивной динамики и промышленного производства, увеличение объемов выпуска промышленной продукции даже в условиях неблагопри</w:t>
      </w:r>
      <w:r w:rsidR="00F313D8">
        <w:rPr>
          <w:bCs/>
          <w:iCs/>
          <w:szCs w:val="28"/>
        </w:rPr>
        <w:t>ятной экономической ситуации [51</w:t>
      </w:r>
      <w:r w:rsidR="00AF7AAE" w:rsidRPr="00E245B2">
        <w:rPr>
          <w:bCs/>
          <w:iCs/>
          <w:szCs w:val="28"/>
        </w:rPr>
        <w:t>];</w:t>
      </w:r>
    </w:p>
    <w:p w:rsidR="008B420B" w:rsidRPr="00E245B2" w:rsidRDefault="00780DF8" w:rsidP="00780DF8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г</w:t>
      </w:r>
      <w:r w:rsidR="008B420B" w:rsidRPr="00E245B2">
        <w:rPr>
          <w:bCs/>
          <w:iCs/>
          <w:szCs w:val="28"/>
        </w:rPr>
        <w:t>осударственная программа развития сельского хозяйства</w:t>
      </w:r>
      <w:r w:rsidR="00AF7AAE" w:rsidRPr="00E245B2">
        <w:rPr>
          <w:bCs/>
          <w:iCs/>
          <w:szCs w:val="28"/>
        </w:rPr>
        <w:t xml:space="preserve">                                              </w:t>
      </w:r>
      <w:r w:rsidR="008B420B" w:rsidRPr="00E245B2">
        <w:rPr>
          <w:bCs/>
          <w:iCs/>
          <w:szCs w:val="28"/>
        </w:rPr>
        <w:t xml:space="preserve"> и регулирования рынков сельскохозяйственной продукции, сырья</w:t>
      </w:r>
      <w:r w:rsidR="00AF7AAE" w:rsidRPr="00E245B2">
        <w:rPr>
          <w:bCs/>
          <w:iCs/>
          <w:szCs w:val="28"/>
        </w:rPr>
        <w:t xml:space="preserve">                               </w:t>
      </w:r>
      <w:r w:rsidR="008B420B" w:rsidRPr="00E245B2">
        <w:rPr>
          <w:bCs/>
          <w:iCs/>
          <w:szCs w:val="28"/>
        </w:rPr>
        <w:t xml:space="preserve"> и продовольствия на 2013-2020 годы.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Ответственный исполнитель программы </w:t>
      </w:r>
      <w:r w:rsidR="00E6660D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Министерство сельского хозяйства Российской Федерации.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Участники программы </w:t>
      </w:r>
      <w:r w:rsidR="00E6660D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Федеральное агентство научных организаций, Министерство культуры Российской Федерации, Министерство финансов Российской Федерации, Федеральная служба по ветеринарному </w:t>
      </w:r>
      <w:r w:rsidR="00AF7AAE" w:rsidRPr="00E245B2">
        <w:rPr>
          <w:bCs/>
          <w:iCs/>
          <w:szCs w:val="28"/>
        </w:rPr>
        <w:t xml:space="preserve">                                                </w:t>
      </w:r>
      <w:r w:rsidRPr="00E245B2">
        <w:rPr>
          <w:bCs/>
          <w:iCs/>
          <w:szCs w:val="28"/>
        </w:rPr>
        <w:t>и фитосанитарному надзору, Федеральное дорожное агентство.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Объем бюджетного финансирования программы (тыс</w:t>
      </w:r>
      <w:r w:rsidR="00F75CC1" w:rsidRPr="00E245B2">
        <w:rPr>
          <w:bCs/>
          <w:iCs/>
          <w:szCs w:val="28"/>
        </w:rPr>
        <w:t>яч</w:t>
      </w:r>
      <w:r w:rsidRPr="00E245B2">
        <w:rPr>
          <w:bCs/>
          <w:iCs/>
          <w:szCs w:val="28"/>
        </w:rPr>
        <w:t xml:space="preserve"> руб</w:t>
      </w:r>
      <w:r w:rsidR="00F75CC1" w:rsidRPr="00E245B2">
        <w:rPr>
          <w:bCs/>
          <w:iCs/>
          <w:szCs w:val="28"/>
        </w:rPr>
        <w:t>лей</w:t>
      </w:r>
      <w:r w:rsidRPr="00E245B2">
        <w:rPr>
          <w:bCs/>
          <w:iCs/>
          <w:szCs w:val="28"/>
        </w:rPr>
        <w:t>):</w:t>
      </w:r>
    </w:p>
    <w:p w:rsidR="008B420B" w:rsidRPr="00E245B2" w:rsidRDefault="008B420B" w:rsidP="007B6A1E">
      <w:pPr>
        <w:widowControl w:val="0"/>
        <w:numPr>
          <w:ilvl w:val="0"/>
          <w:numId w:val="28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2018 г</w:t>
      </w:r>
      <w:r w:rsidR="00F75CC1" w:rsidRPr="00E245B2">
        <w:rPr>
          <w:bCs/>
          <w:iCs/>
          <w:szCs w:val="28"/>
        </w:rPr>
        <w:t>од</w:t>
      </w:r>
      <w:r w:rsidRPr="00E245B2">
        <w:rPr>
          <w:bCs/>
          <w:iCs/>
          <w:szCs w:val="28"/>
        </w:rPr>
        <w:t xml:space="preserve"> </w:t>
      </w:r>
      <w:r w:rsidR="00E6660D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197 957 808,9;</w:t>
      </w:r>
    </w:p>
    <w:p w:rsidR="008B420B" w:rsidRPr="00E245B2" w:rsidRDefault="008B420B" w:rsidP="007B6A1E">
      <w:pPr>
        <w:widowControl w:val="0"/>
        <w:numPr>
          <w:ilvl w:val="0"/>
          <w:numId w:val="28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lastRenderedPageBreak/>
        <w:t>2019 г</w:t>
      </w:r>
      <w:r w:rsidR="00F75CC1" w:rsidRPr="00E245B2">
        <w:rPr>
          <w:bCs/>
          <w:iCs/>
          <w:szCs w:val="28"/>
        </w:rPr>
        <w:t>од</w:t>
      </w:r>
      <w:r w:rsidRPr="00E245B2">
        <w:rPr>
          <w:bCs/>
          <w:iCs/>
          <w:szCs w:val="28"/>
        </w:rPr>
        <w:t xml:space="preserve"> </w:t>
      </w:r>
      <w:r w:rsidR="00E6660D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194 055 876,4;</w:t>
      </w:r>
    </w:p>
    <w:p w:rsidR="008B420B" w:rsidRPr="00E245B2" w:rsidRDefault="008B420B" w:rsidP="007B6A1E">
      <w:pPr>
        <w:widowControl w:val="0"/>
        <w:numPr>
          <w:ilvl w:val="0"/>
          <w:numId w:val="28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2020 г</w:t>
      </w:r>
      <w:r w:rsidR="00F75CC1" w:rsidRPr="00E245B2">
        <w:rPr>
          <w:bCs/>
          <w:iCs/>
          <w:szCs w:val="28"/>
        </w:rPr>
        <w:t>од</w:t>
      </w:r>
      <w:r w:rsidRPr="00E245B2">
        <w:rPr>
          <w:bCs/>
          <w:iCs/>
          <w:szCs w:val="28"/>
        </w:rPr>
        <w:t xml:space="preserve"> </w:t>
      </w:r>
      <w:r w:rsidR="00E6660D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194 060 300,0.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Основные эффекты </w:t>
      </w:r>
      <w:r w:rsidR="00E6660D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повышение удельного веса российских продовольственных товаров в общих ресурсах продовольственных, увеличение производства продукции сельского хозяйства в хозяй</w:t>
      </w:r>
      <w:r w:rsidR="00E6660D" w:rsidRPr="00E245B2">
        <w:rPr>
          <w:bCs/>
          <w:iCs/>
          <w:szCs w:val="28"/>
        </w:rPr>
        <w:t>ства</w:t>
      </w:r>
      <w:r w:rsidR="00F313D8">
        <w:rPr>
          <w:bCs/>
          <w:iCs/>
          <w:szCs w:val="28"/>
        </w:rPr>
        <w:t>х всех категорий [48</w:t>
      </w:r>
      <w:r w:rsidRPr="00E245B2">
        <w:rPr>
          <w:bCs/>
          <w:iCs/>
          <w:szCs w:val="28"/>
        </w:rPr>
        <w:t>].</w:t>
      </w:r>
    </w:p>
    <w:p w:rsidR="008B420B" w:rsidRPr="00E245B2" w:rsidRDefault="00780DF8" w:rsidP="00780DF8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г</w:t>
      </w:r>
      <w:r w:rsidR="008B420B" w:rsidRPr="00E245B2">
        <w:rPr>
          <w:bCs/>
          <w:iCs/>
          <w:szCs w:val="28"/>
        </w:rPr>
        <w:t xml:space="preserve">осударственная программа Российской Федерации </w:t>
      </w:r>
      <w:r w:rsidR="00D63330" w:rsidRPr="00E245B2">
        <w:rPr>
          <w:bCs/>
          <w:iCs/>
          <w:szCs w:val="28"/>
        </w:rPr>
        <w:t>«</w:t>
      </w:r>
      <w:r w:rsidR="008B420B" w:rsidRPr="00E245B2">
        <w:rPr>
          <w:bCs/>
          <w:iCs/>
          <w:szCs w:val="28"/>
        </w:rPr>
        <w:t xml:space="preserve">Развитие </w:t>
      </w:r>
      <w:proofErr w:type="spellStart"/>
      <w:r w:rsidR="008B420B" w:rsidRPr="00E245B2">
        <w:rPr>
          <w:bCs/>
          <w:iCs/>
          <w:szCs w:val="28"/>
        </w:rPr>
        <w:t>рыбохозяйственного</w:t>
      </w:r>
      <w:proofErr w:type="spellEnd"/>
      <w:r w:rsidR="008B420B" w:rsidRPr="00E245B2">
        <w:rPr>
          <w:bCs/>
          <w:iCs/>
          <w:szCs w:val="28"/>
        </w:rPr>
        <w:t xml:space="preserve"> комплекса</w:t>
      </w:r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Ответственный исполнитель программы </w:t>
      </w:r>
      <w:r w:rsidR="00E6660D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Министерство сельского хозяйства Российской Федерации.</w:t>
      </w:r>
    </w:p>
    <w:p w:rsidR="008B420B" w:rsidRPr="00E245B2" w:rsidRDefault="00F75CC1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Соисполнитель</w:t>
      </w:r>
      <w:r w:rsidR="008B420B" w:rsidRPr="00E245B2">
        <w:rPr>
          <w:bCs/>
          <w:iCs/>
          <w:szCs w:val="28"/>
        </w:rPr>
        <w:t xml:space="preserve"> программы </w:t>
      </w:r>
      <w:r w:rsidR="00E6660D" w:rsidRPr="00E245B2">
        <w:rPr>
          <w:bCs/>
          <w:iCs/>
          <w:szCs w:val="28"/>
        </w:rPr>
        <w:t>–</w:t>
      </w:r>
      <w:r w:rsidR="008B420B" w:rsidRPr="00E245B2">
        <w:rPr>
          <w:bCs/>
          <w:iCs/>
          <w:szCs w:val="28"/>
        </w:rPr>
        <w:t xml:space="preserve"> Федеральное агентство по рыболовству</w:t>
      </w:r>
      <w:r w:rsidR="00AF7AAE" w:rsidRPr="00E245B2">
        <w:rPr>
          <w:bCs/>
          <w:iCs/>
          <w:szCs w:val="28"/>
        </w:rPr>
        <w:t>.</w:t>
      </w:r>
    </w:p>
    <w:p w:rsidR="008B420B" w:rsidRPr="00E245B2" w:rsidRDefault="00F75CC1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Участник</w:t>
      </w:r>
      <w:r w:rsidR="008B420B" w:rsidRPr="00E245B2">
        <w:rPr>
          <w:bCs/>
          <w:iCs/>
          <w:szCs w:val="28"/>
        </w:rPr>
        <w:t xml:space="preserve"> программы </w:t>
      </w:r>
      <w:r w:rsidR="00E6660D" w:rsidRPr="00E245B2">
        <w:rPr>
          <w:bCs/>
          <w:iCs/>
          <w:szCs w:val="28"/>
        </w:rPr>
        <w:t>–</w:t>
      </w:r>
      <w:r w:rsidR="008B420B" w:rsidRPr="00E245B2">
        <w:rPr>
          <w:bCs/>
          <w:iCs/>
          <w:szCs w:val="28"/>
        </w:rPr>
        <w:t xml:space="preserve"> Государственная корпорация по атомной энергии </w:t>
      </w:r>
      <w:r w:rsidR="00D63330" w:rsidRPr="00E245B2">
        <w:rPr>
          <w:bCs/>
          <w:iCs/>
          <w:szCs w:val="28"/>
        </w:rPr>
        <w:t>«</w:t>
      </w:r>
      <w:proofErr w:type="spellStart"/>
      <w:r w:rsidR="008B420B" w:rsidRPr="00E245B2">
        <w:rPr>
          <w:bCs/>
          <w:iCs/>
          <w:szCs w:val="28"/>
        </w:rPr>
        <w:t>Росатом</w:t>
      </w:r>
      <w:proofErr w:type="spellEnd"/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На период с 2018 по 2020 годы финансирование не предусмотрено.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Основные эффекты </w:t>
      </w:r>
      <w:r w:rsidR="00E6660D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увеличение объема добычи (вылова) водных биологических ресурсов, повышение удельного веса отечественной рыбной п</w:t>
      </w:r>
      <w:r w:rsidR="00F313D8">
        <w:rPr>
          <w:bCs/>
          <w:iCs/>
          <w:szCs w:val="28"/>
        </w:rPr>
        <w:t>родукции на внутреннем рынке [52</w:t>
      </w:r>
      <w:r w:rsidR="00AF7AAE" w:rsidRPr="00E245B2">
        <w:rPr>
          <w:bCs/>
          <w:iCs/>
          <w:szCs w:val="28"/>
        </w:rPr>
        <w:t>];</w:t>
      </w:r>
    </w:p>
    <w:p w:rsidR="008B420B" w:rsidRPr="00E245B2" w:rsidRDefault="00780DF8" w:rsidP="00780DF8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г</w:t>
      </w:r>
      <w:r w:rsidR="008B420B" w:rsidRPr="00E245B2">
        <w:rPr>
          <w:bCs/>
          <w:iCs/>
          <w:szCs w:val="28"/>
        </w:rPr>
        <w:t xml:space="preserve">осударственная программа Российской Федерации </w:t>
      </w:r>
      <w:r w:rsidR="00D63330" w:rsidRPr="00E245B2">
        <w:rPr>
          <w:bCs/>
          <w:iCs/>
          <w:szCs w:val="28"/>
        </w:rPr>
        <w:t>«</w:t>
      </w:r>
      <w:r w:rsidR="008B420B" w:rsidRPr="00E245B2">
        <w:rPr>
          <w:bCs/>
          <w:iCs/>
          <w:szCs w:val="28"/>
        </w:rPr>
        <w:t>Развитие лесного хозяйства на 2013-2020 годы</w:t>
      </w:r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Ответственный исполнитель программы </w:t>
      </w:r>
      <w:r w:rsidR="00AF7AAE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Министерство природных ресурсов и экологии Российской Федерации.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rPr>
          <w:bCs/>
          <w:iCs/>
          <w:szCs w:val="28"/>
        </w:rPr>
      </w:pPr>
      <w:r w:rsidRPr="00E245B2">
        <w:rPr>
          <w:bCs/>
          <w:iCs/>
          <w:szCs w:val="28"/>
        </w:rPr>
        <w:t>Соисполнители программы - Федеральное агентство лесного хозяйства.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Объем бюджетного финансирования программы (</w:t>
      </w:r>
      <w:r w:rsidR="00F75CC1" w:rsidRPr="00E245B2">
        <w:rPr>
          <w:bCs/>
          <w:iCs/>
          <w:szCs w:val="28"/>
        </w:rPr>
        <w:t>тысяч рублей</w:t>
      </w:r>
      <w:r w:rsidRPr="00E245B2">
        <w:rPr>
          <w:bCs/>
          <w:iCs/>
          <w:szCs w:val="28"/>
        </w:rPr>
        <w:t>):</w:t>
      </w:r>
    </w:p>
    <w:p w:rsidR="008B420B" w:rsidRPr="00E245B2" w:rsidRDefault="00F75CC1" w:rsidP="007B6A1E">
      <w:pPr>
        <w:widowControl w:val="0"/>
        <w:numPr>
          <w:ilvl w:val="0"/>
          <w:numId w:val="30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2018 год – </w:t>
      </w:r>
      <w:r w:rsidR="008B420B" w:rsidRPr="00E245B2">
        <w:rPr>
          <w:bCs/>
          <w:iCs/>
          <w:szCs w:val="28"/>
        </w:rPr>
        <w:t>27 442 746,4;</w:t>
      </w:r>
    </w:p>
    <w:p w:rsidR="008B420B" w:rsidRPr="00E245B2" w:rsidRDefault="00F75CC1" w:rsidP="007B6A1E">
      <w:pPr>
        <w:widowControl w:val="0"/>
        <w:numPr>
          <w:ilvl w:val="0"/>
          <w:numId w:val="30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2019 год – 27 364 </w:t>
      </w:r>
      <w:r w:rsidR="008B420B" w:rsidRPr="00E245B2">
        <w:rPr>
          <w:bCs/>
          <w:iCs/>
          <w:szCs w:val="28"/>
        </w:rPr>
        <w:t>238,3;</w:t>
      </w:r>
    </w:p>
    <w:p w:rsidR="008B420B" w:rsidRPr="00E245B2" w:rsidRDefault="00F75CC1" w:rsidP="007B6A1E">
      <w:pPr>
        <w:widowControl w:val="0"/>
        <w:numPr>
          <w:ilvl w:val="0"/>
          <w:numId w:val="30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2020 год – </w:t>
      </w:r>
      <w:r w:rsidR="008B420B" w:rsidRPr="00E245B2">
        <w:rPr>
          <w:bCs/>
          <w:iCs/>
          <w:szCs w:val="28"/>
        </w:rPr>
        <w:t>35</w:t>
      </w:r>
      <w:r w:rsidRPr="00E245B2">
        <w:rPr>
          <w:bCs/>
          <w:iCs/>
          <w:szCs w:val="28"/>
        </w:rPr>
        <w:t xml:space="preserve"> </w:t>
      </w:r>
      <w:r w:rsidR="008B420B" w:rsidRPr="00E245B2">
        <w:rPr>
          <w:bCs/>
          <w:iCs/>
          <w:szCs w:val="28"/>
        </w:rPr>
        <w:t>506</w:t>
      </w:r>
      <w:r w:rsidRPr="00E245B2">
        <w:rPr>
          <w:bCs/>
          <w:iCs/>
          <w:szCs w:val="28"/>
        </w:rPr>
        <w:t xml:space="preserve"> </w:t>
      </w:r>
      <w:r w:rsidR="008B420B" w:rsidRPr="00E245B2">
        <w:rPr>
          <w:bCs/>
          <w:iCs/>
          <w:szCs w:val="28"/>
        </w:rPr>
        <w:t>048,2.</w:t>
      </w:r>
    </w:p>
    <w:p w:rsidR="008B420B" w:rsidRPr="00E245B2" w:rsidRDefault="00AF7AAE" w:rsidP="00C44DAC">
      <w:pPr>
        <w:tabs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Основные эффекты – сохранение</w:t>
      </w:r>
      <w:r w:rsidR="008B420B" w:rsidRPr="00E245B2">
        <w:rPr>
          <w:bCs/>
          <w:iCs/>
          <w:szCs w:val="28"/>
        </w:rPr>
        <w:t xml:space="preserve"> лесистости территории, повышение объема платежей в бюджеты разных уровней от использования лесов,</w:t>
      </w:r>
      <w:r w:rsidR="008B420B" w:rsidRPr="00E245B2">
        <w:rPr>
          <w:szCs w:val="28"/>
        </w:rPr>
        <w:t xml:space="preserve"> </w:t>
      </w:r>
      <w:r w:rsidR="008B420B" w:rsidRPr="00E245B2">
        <w:rPr>
          <w:bCs/>
          <w:iCs/>
          <w:szCs w:val="28"/>
        </w:rPr>
        <w:t xml:space="preserve">достижение отношения фактического объема заготовки древесины </w:t>
      </w:r>
      <w:r w:rsidR="00ED40B6" w:rsidRPr="00E245B2">
        <w:rPr>
          <w:bCs/>
          <w:iCs/>
          <w:szCs w:val="28"/>
        </w:rPr>
        <w:t xml:space="preserve">                              </w:t>
      </w:r>
      <w:r w:rsidR="008B420B" w:rsidRPr="00E245B2">
        <w:rPr>
          <w:bCs/>
          <w:iCs/>
          <w:szCs w:val="28"/>
        </w:rPr>
        <w:t>к ее установленном</w:t>
      </w:r>
      <w:r w:rsidR="00F313D8">
        <w:rPr>
          <w:bCs/>
          <w:iCs/>
          <w:szCs w:val="28"/>
        </w:rPr>
        <w:t>у допустимому объему изъятия [50</w:t>
      </w:r>
      <w:r w:rsidRPr="00E245B2">
        <w:rPr>
          <w:bCs/>
          <w:iCs/>
          <w:szCs w:val="28"/>
        </w:rPr>
        <w:t>];</w:t>
      </w:r>
    </w:p>
    <w:p w:rsidR="008B420B" w:rsidRPr="00E245B2" w:rsidRDefault="00780DF8" w:rsidP="00780DF8">
      <w:pPr>
        <w:widowControl w:val="0"/>
        <w:numPr>
          <w:ilvl w:val="0"/>
          <w:numId w:val="23"/>
        </w:numPr>
        <w:tabs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г</w:t>
      </w:r>
      <w:r w:rsidR="008B420B" w:rsidRPr="00E245B2">
        <w:rPr>
          <w:bCs/>
          <w:iCs/>
          <w:szCs w:val="28"/>
        </w:rPr>
        <w:t xml:space="preserve">осударственная программа Российской Федерации </w:t>
      </w:r>
      <w:r w:rsidR="00D63330" w:rsidRPr="00E245B2">
        <w:rPr>
          <w:bCs/>
          <w:iCs/>
          <w:szCs w:val="28"/>
        </w:rPr>
        <w:t>«</w:t>
      </w:r>
      <w:r w:rsidR="008B420B" w:rsidRPr="00E245B2">
        <w:rPr>
          <w:bCs/>
          <w:iCs/>
          <w:szCs w:val="28"/>
        </w:rPr>
        <w:t xml:space="preserve">Экономическое </w:t>
      </w:r>
      <w:r w:rsidR="008B420B" w:rsidRPr="00E245B2">
        <w:rPr>
          <w:bCs/>
          <w:iCs/>
          <w:szCs w:val="28"/>
        </w:rPr>
        <w:lastRenderedPageBreak/>
        <w:t>развитие и инновационная экономика</w:t>
      </w:r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Ответственный исполнитель программы </w:t>
      </w:r>
      <w:r w:rsidR="00AF7AAE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Министерство экономического развития Российской Федерации</w:t>
      </w:r>
      <w:r w:rsidR="00AF7AAE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Соисполнители программы </w:t>
      </w:r>
      <w:r w:rsidR="00AF7AAE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Федеральная антимонопольная служба, Федеральная служба государственной статистики, Министерство финансов Российской Федерации.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Участники программы </w:t>
      </w:r>
      <w:r w:rsidR="00AF7AAE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Министерство связи и массовых коммуникаций Российской Федерации, Некоммерческая организация Фонд развития Центра разработки и коммерциализации новых технологий (Фонд </w:t>
      </w:r>
      <w:r w:rsidR="00D63330" w:rsidRPr="00E245B2">
        <w:rPr>
          <w:bCs/>
          <w:iCs/>
          <w:szCs w:val="28"/>
        </w:rPr>
        <w:t>«</w:t>
      </w:r>
      <w:proofErr w:type="spellStart"/>
      <w:r w:rsidRPr="00E245B2">
        <w:rPr>
          <w:bCs/>
          <w:iCs/>
          <w:szCs w:val="28"/>
        </w:rPr>
        <w:t>Сколково</w:t>
      </w:r>
      <w:proofErr w:type="spellEnd"/>
      <w:r w:rsidR="00D63330" w:rsidRPr="00E245B2">
        <w:rPr>
          <w:bCs/>
          <w:iCs/>
          <w:szCs w:val="28"/>
        </w:rPr>
        <w:t>»</w:t>
      </w:r>
      <w:r w:rsidRPr="00E245B2">
        <w:rPr>
          <w:bCs/>
          <w:iCs/>
          <w:szCs w:val="28"/>
        </w:rPr>
        <w:t xml:space="preserve">), Федеральное государственное бюджетное образовательное учреждение высшего образования </w:t>
      </w:r>
      <w:r w:rsidR="00D63330" w:rsidRPr="00E245B2">
        <w:rPr>
          <w:bCs/>
          <w:iCs/>
          <w:szCs w:val="28"/>
        </w:rPr>
        <w:t>«</w:t>
      </w:r>
      <w:r w:rsidRPr="00E245B2">
        <w:rPr>
          <w:bCs/>
          <w:iCs/>
          <w:szCs w:val="28"/>
        </w:rPr>
        <w:t>Российская академия народного хозяйства и государственной службы при Президенте Российской Федерации</w:t>
      </w:r>
      <w:r w:rsidR="00D63330" w:rsidRPr="00E245B2">
        <w:rPr>
          <w:bCs/>
          <w:iCs/>
          <w:szCs w:val="28"/>
        </w:rPr>
        <w:t>»</w:t>
      </w:r>
      <w:r w:rsidRPr="00E245B2">
        <w:rPr>
          <w:bCs/>
          <w:iCs/>
          <w:szCs w:val="28"/>
        </w:rPr>
        <w:t xml:space="preserve">, Федеральное агентство </w:t>
      </w:r>
      <w:r w:rsidR="00ED40B6" w:rsidRPr="00E245B2">
        <w:rPr>
          <w:bCs/>
          <w:iCs/>
          <w:szCs w:val="28"/>
        </w:rPr>
        <w:t xml:space="preserve">                          </w:t>
      </w:r>
      <w:r w:rsidRPr="00E245B2">
        <w:rPr>
          <w:bCs/>
          <w:iCs/>
          <w:szCs w:val="28"/>
        </w:rPr>
        <w:t>по управлению государственным имуществом, Федеральная служба</w:t>
      </w:r>
      <w:r w:rsidR="00ED40B6" w:rsidRPr="00E245B2">
        <w:rPr>
          <w:bCs/>
          <w:iCs/>
          <w:szCs w:val="28"/>
        </w:rPr>
        <w:t xml:space="preserve">                                  </w:t>
      </w:r>
      <w:r w:rsidRPr="00E245B2">
        <w:rPr>
          <w:bCs/>
          <w:iCs/>
          <w:szCs w:val="28"/>
        </w:rPr>
        <w:t xml:space="preserve"> по интеллектуальной собственности, Федеральная налоговая служба, Министерство экономического развития Российской Федерации, Федеральное государственное бюджетное учреждение </w:t>
      </w:r>
      <w:r w:rsidR="00D63330" w:rsidRPr="00E245B2">
        <w:rPr>
          <w:bCs/>
          <w:iCs/>
          <w:szCs w:val="28"/>
        </w:rPr>
        <w:t>«</w:t>
      </w:r>
      <w:r w:rsidRPr="00E245B2">
        <w:rPr>
          <w:bCs/>
          <w:iCs/>
          <w:szCs w:val="28"/>
        </w:rPr>
        <w:t>Фонд содействия развитию малых форм предприятий в научно-технической сфере</w:t>
      </w:r>
      <w:r w:rsidR="00D63330" w:rsidRPr="00E245B2">
        <w:rPr>
          <w:bCs/>
          <w:iCs/>
          <w:szCs w:val="28"/>
        </w:rPr>
        <w:t>»</w:t>
      </w:r>
      <w:r w:rsidRPr="00E245B2">
        <w:rPr>
          <w:bCs/>
          <w:iCs/>
          <w:szCs w:val="28"/>
        </w:rPr>
        <w:t xml:space="preserve">, Федеральное агентство </w:t>
      </w:r>
      <w:r w:rsidR="00ED40B6" w:rsidRPr="00E245B2">
        <w:rPr>
          <w:bCs/>
          <w:iCs/>
          <w:szCs w:val="28"/>
        </w:rPr>
        <w:t xml:space="preserve">                        </w:t>
      </w:r>
      <w:r w:rsidRPr="00E245B2">
        <w:rPr>
          <w:bCs/>
          <w:iCs/>
          <w:szCs w:val="28"/>
        </w:rPr>
        <w:t xml:space="preserve">по делам молодежи, Федеральная таможенная служба, Федеральная служба </w:t>
      </w:r>
      <w:r w:rsidR="00ED40B6" w:rsidRPr="00E245B2">
        <w:rPr>
          <w:bCs/>
          <w:iCs/>
          <w:szCs w:val="28"/>
        </w:rPr>
        <w:t xml:space="preserve">                    </w:t>
      </w:r>
      <w:r w:rsidRPr="00E245B2">
        <w:rPr>
          <w:bCs/>
          <w:iCs/>
          <w:szCs w:val="28"/>
        </w:rPr>
        <w:t>по аккредитации, Министерство образования и науки Российской Федерации.</w:t>
      </w:r>
    </w:p>
    <w:p w:rsidR="00F75CC1" w:rsidRPr="00E245B2" w:rsidRDefault="008B420B" w:rsidP="00F75CC1">
      <w:pPr>
        <w:tabs>
          <w:tab w:val="left" w:pos="0"/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Объем бюджетного финансирования программы (</w:t>
      </w:r>
      <w:r w:rsidR="00F75CC1" w:rsidRPr="00E245B2">
        <w:rPr>
          <w:bCs/>
          <w:iCs/>
          <w:szCs w:val="28"/>
        </w:rPr>
        <w:t>тысяч рублей):</w:t>
      </w:r>
    </w:p>
    <w:p w:rsidR="00F75CC1" w:rsidRPr="00E245B2" w:rsidRDefault="008B420B" w:rsidP="007B6A1E">
      <w:pPr>
        <w:pStyle w:val="ac"/>
        <w:numPr>
          <w:ilvl w:val="0"/>
          <w:numId w:val="48"/>
        </w:numPr>
        <w:tabs>
          <w:tab w:val="left" w:pos="0"/>
          <w:tab w:val="left" w:pos="993"/>
          <w:tab w:val="left" w:pos="1134"/>
          <w:tab w:val="left" w:pos="1701"/>
        </w:tabs>
        <w:ind w:hanging="720"/>
        <w:rPr>
          <w:bCs/>
          <w:iCs/>
          <w:szCs w:val="28"/>
        </w:rPr>
      </w:pPr>
      <w:r w:rsidRPr="00E245B2">
        <w:rPr>
          <w:bCs/>
          <w:iCs/>
          <w:szCs w:val="28"/>
        </w:rPr>
        <w:t>2018 г</w:t>
      </w:r>
      <w:r w:rsidR="00F75CC1" w:rsidRPr="00E245B2">
        <w:rPr>
          <w:bCs/>
          <w:iCs/>
          <w:szCs w:val="28"/>
        </w:rPr>
        <w:t>од</w:t>
      </w:r>
      <w:r w:rsidRPr="00E245B2">
        <w:rPr>
          <w:bCs/>
          <w:iCs/>
          <w:szCs w:val="28"/>
        </w:rPr>
        <w:t xml:space="preserve"> </w:t>
      </w:r>
      <w:r w:rsidR="00F75CC1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78 596 876,6;</w:t>
      </w:r>
    </w:p>
    <w:p w:rsidR="00F75CC1" w:rsidRPr="00E245B2" w:rsidRDefault="008B420B" w:rsidP="007B6A1E">
      <w:pPr>
        <w:pStyle w:val="ac"/>
        <w:numPr>
          <w:ilvl w:val="0"/>
          <w:numId w:val="48"/>
        </w:numPr>
        <w:tabs>
          <w:tab w:val="left" w:pos="0"/>
          <w:tab w:val="left" w:pos="993"/>
          <w:tab w:val="left" w:pos="1134"/>
          <w:tab w:val="left" w:pos="1701"/>
        </w:tabs>
        <w:ind w:hanging="720"/>
        <w:rPr>
          <w:bCs/>
          <w:iCs/>
          <w:szCs w:val="28"/>
        </w:rPr>
      </w:pPr>
      <w:r w:rsidRPr="00E245B2">
        <w:rPr>
          <w:bCs/>
          <w:iCs/>
          <w:szCs w:val="28"/>
        </w:rPr>
        <w:t>2019 г</w:t>
      </w:r>
      <w:r w:rsidR="00F75CC1" w:rsidRPr="00E245B2">
        <w:rPr>
          <w:bCs/>
          <w:iCs/>
          <w:szCs w:val="28"/>
        </w:rPr>
        <w:t>од</w:t>
      </w:r>
      <w:r w:rsidRPr="00E245B2">
        <w:rPr>
          <w:bCs/>
          <w:iCs/>
          <w:szCs w:val="28"/>
        </w:rPr>
        <w:t xml:space="preserve"> </w:t>
      </w:r>
      <w:r w:rsidR="00F75CC1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75 493 279,1;</w:t>
      </w:r>
    </w:p>
    <w:p w:rsidR="008B420B" w:rsidRPr="00E245B2" w:rsidRDefault="008B420B" w:rsidP="007B6A1E">
      <w:pPr>
        <w:pStyle w:val="ac"/>
        <w:numPr>
          <w:ilvl w:val="0"/>
          <w:numId w:val="48"/>
        </w:numPr>
        <w:tabs>
          <w:tab w:val="left" w:pos="0"/>
          <w:tab w:val="left" w:pos="993"/>
          <w:tab w:val="left" w:pos="1134"/>
          <w:tab w:val="left" w:pos="1701"/>
        </w:tabs>
        <w:ind w:hanging="720"/>
        <w:rPr>
          <w:bCs/>
          <w:iCs/>
          <w:szCs w:val="28"/>
        </w:rPr>
      </w:pPr>
      <w:r w:rsidRPr="00E245B2">
        <w:rPr>
          <w:bCs/>
          <w:iCs/>
          <w:szCs w:val="28"/>
        </w:rPr>
        <w:t>2020 г</w:t>
      </w:r>
      <w:r w:rsidR="00F75CC1" w:rsidRPr="00E245B2">
        <w:rPr>
          <w:bCs/>
          <w:iCs/>
          <w:szCs w:val="28"/>
        </w:rPr>
        <w:t xml:space="preserve">од – </w:t>
      </w:r>
      <w:r w:rsidRPr="00E245B2">
        <w:rPr>
          <w:bCs/>
          <w:iCs/>
          <w:szCs w:val="28"/>
        </w:rPr>
        <w:t>141 331 378,9.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Ожидаемые эффекты </w:t>
      </w:r>
      <w:r w:rsidR="00AF7AAE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улучшение условий ведения бизнеса, снижение инвестиционных и предпринимательских рисков, снижение уровня коррупции, снижение избыточных административных и иных ограничений, обязанностей, необоснованных расходов у субъектов предпринимательской и иной деятельности, расширение позиций российских компаний на мировых высокотехнологичных рынках, превращение высокотехнологичных производств и отраслей экономики знаний в значимый фактор экономического роста, </w:t>
      </w:r>
      <w:r w:rsidRPr="00E245B2">
        <w:rPr>
          <w:bCs/>
          <w:iCs/>
          <w:szCs w:val="28"/>
        </w:rPr>
        <w:lastRenderedPageBreak/>
        <w:t>обеспечение организаций народного хозяйства высококвал</w:t>
      </w:r>
      <w:r w:rsidR="00F313D8">
        <w:rPr>
          <w:bCs/>
          <w:iCs/>
          <w:szCs w:val="28"/>
        </w:rPr>
        <w:t>ифицированными специалистами [55</w:t>
      </w:r>
      <w:r w:rsidR="00AF7AAE" w:rsidRPr="00E245B2">
        <w:rPr>
          <w:bCs/>
          <w:iCs/>
          <w:szCs w:val="28"/>
        </w:rPr>
        <w:t>];</w:t>
      </w:r>
    </w:p>
    <w:p w:rsidR="008B420B" w:rsidRPr="00E245B2" w:rsidRDefault="00780DF8" w:rsidP="00780DF8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г</w:t>
      </w:r>
      <w:r w:rsidR="008B420B" w:rsidRPr="00E245B2">
        <w:rPr>
          <w:bCs/>
          <w:iCs/>
          <w:szCs w:val="28"/>
        </w:rPr>
        <w:t xml:space="preserve">осударственная программа Российской Федерации </w:t>
      </w:r>
      <w:r w:rsidR="00D63330" w:rsidRPr="00E245B2">
        <w:rPr>
          <w:bCs/>
          <w:iCs/>
          <w:szCs w:val="28"/>
        </w:rPr>
        <w:t>«</w:t>
      </w:r>
      <w:r w:rsidR="008B420B" w:rsidRPr="00E245B2">
        <w:rPr>
          <w:bCs/>
          <w:iCs/>
          <w:szCs w:val="28"/>
        </w:rPr>
        <w:t>Развитие транспортной системы</w:t>
      </w:r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Ответственный исполнитель программы </w:t>
      </w:r>
      <w:r w:rsidR="00AF7AAE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Министерство транспорта Российской Федерации</w:t>
      </w:r>
      <w:r w:rsidR="00AF7AAE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Соисполнители программы </w:t>
      </w:r>
      <w:r w:rsidR="00AF7AAE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Федеральное агентство воздушного транспорта, Федеральное агентство железнодорожного транспорта, Федеральное агентство морского и речного транспорта, Федеральное дорожное агентство, Федеральная служба по надзору в сфере транспорта.</w:t>
      </w:r>
    </w:p>
    <w:p w:rsidR="008B420B" w:rsidRPr="00E245B2" w:rsidRDefault="008B420B" w:rsidP="00C44DAC">
      <w:pPr>
        <w:tabs>
          <w:tab w:val="left" w:pos="0"/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Объем бюджетного финансирования программы (</w:t>
      </w:r>
      <w:r w:rsidR="00F75CC1" w:rsidRPr="00E245B2">
        <w:rPr>
          <w:bCs/>
          <w:iCs/>
          <w:szCs w:val="28"/>
        </w:rPr>
        <w:t>тысяч рублей):</w:t>
      </w:r>
    </w:p>
    <w:p w:rsidR="008B420B" w:rsidRPr="00E245B2" w:rsidRDefault="008B420B" w:rsidP="007B6A1E">
      <w:pPr>
        <w:widowControl w:val="0"/>
        <w:numPr>
          <w:ilvl w:val="0"/>
          <w:numId w:val="26"/>
        </w:numPr>
        <w:tabs>
          <w:tab w:val="left" w:pos="0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2018 г</w:t>
      </w:r>
      <w:r w:rsidR="00F75CC1" w:rsidRPr="00E245B2">
        <w:rPr>
          <w:bCs/>
          <w:iCs/>
          <w:szCs w:val="28"/>
        </w:rPr>
        <w:t>од</w:t>
      </w:r>
      <w:r w:rsidRPr="00E245B2">
        <w:rPr>
          <w:bCs/>
          <w:iCs/>
          <w:szCs w:val="28"/>
        </w:rPr>
        <w:t xml:space="preserve"> </w:t>
      </w:r>
      <w:r w:rsidR="00F75CC1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814 377 692,8;</w:t>
      </w:r>
    </w:p>
    <w:p w:rsidR="008B420B" w:rsidRPr="00E245B2" w:rsidRDefault="008B420B" w:rsidP="007B6A1E">
      <w:pPr>
        <w:widowControl w:val="0"/>
        <w:numPr>
          <w:ilvl w:val="0"/>
          <w:numId w:val="26"/>
        </w:numPr>
        <w:tabs>
          <w:tab w:val="left" w:pos="0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2019 г</w:t>
      </w:r>
      <w:r w:rsidR="00F75CC1" w:rsidRPr="00E245B2">
        <w:rPr>
          <w:bCs/>
          <w:iCs/>
          <w:szCs w:val="28"/>
        </w:rPr>
        <w:t>од</w:t>
      </w:r>
      <w:r w:rsidRPr="00E245B2">
        <w:rPr>
          <w:bCs/>
          <w:iCs/>
          <w:szCs w:val="28"/>
        </w:rPr>
        <w:t xml:space="preserve"> </w:t>
      </w:r>
      <w:r w:rsidR="00F75CC1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749 498 534,1;</w:t>
      </w:r>
    </w:p>
    <w:p w:rsidR="008B420B" w:rsidRPr="00E245B2" w:rsidRDefault="008B420B" w:rsidP="007B6A1E">
      <w:pPr>
        <w:widowControl w:val="0"/>
        <w:numPr>
          <w:ilvl w:val="0"/>
          <w:numId w:val="26"/>
        </w:numPr>
        <w:tabs>
          <w:tab w:val="left" w:pos="0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2020 г</w:t>
      </w:r>
      <w:r w:rsidR="00F75CC1" w:rsidRPr="00E245B2">
        <w:rPr>
          <w:bCs/>
          <w:iCs/>
          <w:szCs w:val="28"/>
        </w:rPr>
        <w:t>од</w:t>
      </w:r>
      <w:r w:rsidRPr="00E245B2">
        <w:rPr>
          <w:bCs/>
          <w:iCs/>
          <w:szCs w:val="28"/>
        </w:rPr>
        <w:t xml:space="preserve"> </w:t>
      </w:r>
      <w:r w:rsidR="00F75CC1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826 135 907,2.</w:t>
      </w:r>
    </w:p>
    <w:p w:rsidR="008B420B" w:rsidRPr="00E245B2" w:rsidRDefault="008B420B" w:rsidP="00C44DAC">
      <w:pPr>
        <w:tabs>
          <w:tab w:val="left" w:pos="0"/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Основные эффекты </w:t>
      </w:r>
      <w:r w:rsidR="00AF7AAE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снижение </w:t>
      </w:r>
      <w:proofErr w:type="spellStart"/>
      <w:r w:rsidRPr="00E245B2">
        <w:rPr>
          <w:bCs/>
          <w:iCs/>
          <w:szCs w:val="28"/>
        </w:rPr>
        <w:t>транспортоемкости</w:t>
      </w:r>
      <w:proofErr w:type="spellEnd"/>
      <w:r w:rsidRPr="00E245B2">
        <w:rPr>
          <w:bCs/>
          <w:iCs/>
          <w:szCs w:val="28"/>
        </w:rPr>
        <w:t xml:space="preserve"> внутреннего валового продукта,</w:t>
      </w:r>
      <w:r w:rsidRPr="00E245B2">
        <w:rPr>
          <w:szCs w:val="28"/>
        </w:rPr>
        <w:t xml:space="preserve"> </w:t>
      </w:r>
      <w:r w:rsidRPr="00E245B2">
        <w:rPr>
          <w:bCs/>
          <w:iCs/>
          <w:szCs w:val="28"/>
        </w:rPr>
        <w:t xml:space="preserve">создание инфраструктурных условий для социально-экономического развития региона </w:t>
      </w:r>
      <w:r w:rsidR="00F313D8">
        <w:rPr>
          <w:bCs/>
          <w:iCs/>
          <w:szCs w:val="28"/>
        </w:rPr>
        <w:t>[53</w:t>
      </w:r>
      <w:r w:rsidR="00AF7AAE" w:rsidRPr="00E245B2">
        <w:rPr>
          <w:bCs/>
          <w:iCs/>
          <w:szCs w:val="28"/>
        </w:rPr>
        <w:t>];</w:t>
      </w:r>
    </w:p>
    <w:p w:rsidR="008B420B" w:rsidRPr="00E245B2" w:rsidRDefault="00780DF8" w:rsidP="00780DF8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г</w:t>
      </w:r>
      <w:r w:rsidR="008B420B" w:rsidRPr="00E245B2">
        <w:rPr>
          <w:bCs/>
          <w:iCs/>
          <w:szCs w:val="28"/>
        </w:rPr>
        <w:t xml:space="preserve">осударственная программа Российской Федерации </w:t>
      </w:r>
      <w:r w:rsidR="00D63330" w:rsidRPr="00E245B2">
        <w:rPr>
          <w:bCs/>
          <w:iCs/>
          <w:szCs w:val="28"/>
        </w:rPr>
        <w:t>«</w:t>
      </w:r>
      <w:proofErr w:type="spellStart"/>
      <w:r w:rsidR="008B420B" w:rsidRPr="00E245B2">
        <w:rPr>
          <w:bCs/>
          <w:iCs/>
          <w:szCs w:val="28"/>
        </w:rPr>
        <w:t>Энергоэффективность</w:t>
      </w:r>
      <w:proofErr w:type="spellEnd"/>
      <w:r w:rsidR="008B420B" w:rsidRPr="00E245B2">
        <w:rPr>
          <w:bCs/>
          <w:iCs/>
          <w:szCs w:val="28"/>
        </w:rPr>
        <w:t xml:space="preserve"> и развитие энергетики</w:t>
      </w:r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Ответственный исполнитель программы </w:t>
      </w:r>
      <w:r w:rsidR="00AF7AAE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Министерство энергетики Российской Федерации.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Участники программы </w:t>
      </w:r>
      <w:r w:rsidR="00AF7AAE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Министерство промышленности и торговли Российской Федерации.</w:t>
      </w:r>
    </w:p>
    <w:p w:rsidR="008B420B" w:rsidRPr="00E245B2" w:rsidRDefault="008B420B" w:rsidP="00C44DAC">
      <w:pPr>
        <w:tabs>
          <w:tab w:val="left" w:pos="0"/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Объем бюджетного финансирования программы (</w:t>
      </w:r>
      <w:r w:rsidR="00F75CC1" w:rsidRPr="00E245B2">
        <w:rPr>
          <w:bCs/>
          <w:iCs/>
          <w:szCs w:val="28"/>
        </w:rPr>
        <w:t>тысяч рублей):</w:t>
      </w:r>
    </w:p>
    <w:p w:rsidR="008B420B" w:rsidRPr="00E245B2" w:rsidRDefault="008B420B" w:rsidP="007B6A1E">
      <w:pPr>
        <w:widowControl w:val="0"/>
        <w:numPr>
          <w:ilvl w:val="0"/>
          <w:numId w:val="29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2018 г</w:t>
      </w:r>
      <w:r w:rsidR="00F75CC1" w:rsidRPr="00E245B2">
        <w:rPr>
          <w:bCs/>
          <w:iCs/>
          <w:szCs w:val="28"/>
        </w:rPr>
        <w:t>од</w:t>
      </w:r>
      <w:r w:rsidRPr="00E245B2">
        <w:rPr>
          <w:bCs/>
          <w:iCs/>
          <w:szCs w:val="28"/>
        </w:rPr>
        <w:t xml:space="preserve"> </w:t>
      </w:r>
      <w:r w:rsidR="00F75CC1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7 819 303,5;</w:t>
      </w:r>
    </w:p>
    <w:p w:rsidR="008B420B" w:rsidRPr="00E245B2" w:rsidRDefault="008B420B" w:rsidP="007B6A1E">
      <w:pPr>
        <w:widowControl w:val="0"/>
        <w:numPr>
          <w:ilvl w:val="0"/>
          <w:numId w:val="29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2019 г</w:t>
      </w:r>
      <w:r w:rsidR="00F75CC1" w:rsidRPr="00E245B2">
        <w:rPr>
          <w:bCs/>
          <w:iCs/>
          <w:szCs w:val="28"/>
        </w:rPr>
        <w:t>од</w:t>
      </w:r>
      <w:r w:rsidRPr="00E245B2">
        <w:rPr>
          <w:bCs/>
          <w:iCs/>
          <w:szCs w:val="28"/>
        </w:rPr>
        <w:t xml:space="preserve"> </w:t>
      </w:r>
      <w:r w:rsidR="00F75CC1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7 844 772,2;</w:t>
      </w:r>
    </w:p>
    <w:p w:rsidR="008B420B" w:rsidRPr="00E245B2" w:rsidRDefault="008B420B" w:rsidP="007B6A1E">
      <w:pPr>
        <w:widowControl w:val="0"/>
        <w:numPr>
          <w:ilvl w:val="0"/>
          <w:numId w:val="29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2020 г</w:t>
      </w:r>
      <w:r w:rsidR="00F75CC1" w:rsidRPr="00E245B2">
        <w:rPr>
          <w:bCs/>
          <w:iCs/>
          <w:szCs w:val="28"/>
        </w:rPr>
        <w:t>од</w:t>
      </w:r>
      <w:r w:rsidRPr="00E245B2">
        <w:rPr>
          <w:bCs/>
          <w:iCs/>
          <w:szCs w:val="28"/>
        </w:rPr>
        <w:t xml:space="preserve"> </w:t>
      </w:r>
      <w:r w:rsidR="00F75CC1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7 869 678,7.</w:t>
      </w:r>
    </w:p>
    <w:p w:rsidR="008B420B" w:rsidRPr="00E245B2" w:rsidRDefault="008B420B" w:rsidP="00C44DAC">
      <w:pPr>
        <w:tabs>
          <w:tab w:val="left" w:pos="709"/>
          <w:tab w:val="left" w:pos="1134"/>
        </w:tabs>
        <w:spacing w:line="360" w:lineRule="auto"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Основной эффект </w:t>
      </w:r>
      <w:r w:rsidR="00F75CC1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снижение энергоемкости в</w:t>
      </w:r>
      <w:r w:rsidR="00F313D8">
        <w:rPr>
          <w:bCs/>
          <w:iCs/>
          <w:szCs w:val="28"/>
        </w:rPr>
        <w:t>алового внутреннего продукта [56</w:t>
      </w:r>
      <w:r w:rsidR="00AF7AAE" w:rsidRPr="00E245B2">
        <w:rPr>
          <w:bCs/>
          <w:iCs/>
          <w:szCs w:val="28"/>
        </w:rPr>
        <w:t>];</w:t>
      </w:r>
    </w:p>
    <w:p w:rsidR="008B420B" w:rsidRPr="00E245B2" w:rsidRDefault="00780DF8" w:rsidP="00780DF8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п</w:t>
      </w:r>
      <w:r w:rsidR="008B420B" w:rsidRPr="00E245B2">
        <w:rPr>
          <w:bCs/>
          <w:iCs/>
          <w:szCs w:val="28"/>
        </w:rPr>
        <w:t xml:space="preserve">риоритетная программа </w:t>
      </w:r>
      <w:r w:rsidR="00D63330" w:rsidRPr="00E245B2">
        <w:rPr>
          <w:bCs/>
          <w:iCs/>
          <w:szCs w:val="28"/>
        </w:rPr>
        <w:t>«</w:t>
      </w:r>
      <w:r w:rsidR="008B420B" w:rsidRPr="00E245B2">
        <w:rPr>
          <w:bCs/>
          <w:iCs/>
          <w:szCs w:val="28"/>
        </w:rPr>
        <w:t>Комплексное развитие моногородов</w:t>
      </w:r>
      <w:r w:rsidR="00D63330" w:rsidRPr="00E245B2">
        <w:rPr>
          <w:bCs/>
          <w:iCs/>
          <w:szCs w:val="28"/>
        </w:rPr>
        <w:t>»</w:t>
      </w:r>
      <w:r w:rsidR="00AF7AAE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lastRenderedPageBreak/>
        <w:t>Ключевая цель программы – снизить зависимость моногородов от работы градообразующих предприятий, создав к концу 2018 года 230 тыс</w:t>
      </w:r>
      <w:r w:rsidR="00F75CC1" w:rsidRPr="00E245B2">
        <w:rPr>
          <w:bCs/>
          <w:iCs/>
          <w:szCs w:val="28"/>
        </w:rPr>
        <w:t>яч</w:t>
      </w:r>
      <w:r w:rsidRPr="00E245B2">
        <w:rPr>
          <w:bCs/>
          <w:iCs/>
          <w:szCs w:val="28"/>
        </w:rPr>
        <w:t xml:space="preserve"> </w:t>
      </w:r>
      <w:proofErr w:type="gramStart"/>
      <w:r w:rsidRPr="00E245B2">
        <w:rPr>
          <w:bCs/>
          <w:iCs/>
          <w:szCs w:val="28"/>
        </w:rPr>
        <w:t xml:space="preserve">новых, </w:t>
      </w:r>
      <w:r w:rsidR="00ED40B6" w:rsidRPr="00E245B2">
        <w:rPr>
          <w:bCs/>
          <w:iCs/>
          <w:szCs w:val="28"/>
        </w:rPr>
        <w:t xml:space="preserve">  </w:t>
      </w:r>
      <w:proofErr w:type="gramEnd"/>
      <w:r w:rsidR="00ED40B6" w:rsidRPr="00E245B2">
        <w:rPr>
          <w:bCs/>
          <w:iCs/>
          <w:szCs w:val="28"/>
        </w:rPr>
        <w:t xml:space="preserve">                         </w:t>
      </w:r>
      <w:r w:rsidRPr="00E245B2">
        <w:rPr>
          <w:bCs/>
          <w:iCs/>
          <w:szCs w:val="28"/>
        </w:rPr>
        <w:t>не связанных с такими предприятиями рабочих мест.</w:t>
      </w:r>
    </w:p>
    <w:p w:rsidR="008B420B" w:rsidRPr="00E245B2" w:rsidRDefault="008B420B" w:rsidP="00C44DAC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Срок реализации программы: с ноября 2016 года по декабрь 2025 года (включительно).</w:t>
      </w:r>
    </w:p>
    <w:p w:rsidR="008B420B" w:rsidRPr="00E245B2" w:rsidRDefault="008B420B" w:rsidP="00E6660D">
      <w:pPr>
        <w:tabs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Одна из важнейших задач </w:t>
      </w:r>
      <w:r w:rsidR="00E6660D" w:rsidRPr="00E245B2">
        <w:rPr>
          <w:bCs/>
          <w:iCs/>
          <w:szCs w:val="28"/>
        </w:rPr>
        <w:t>заключается в</w:t>
      </w:r>
      <w:r w:rsidRPr="00E245B2">
        <w:rPr>
          <w:bCs/>
          <w:iCs/>
          <w:szCs w:val="28"/>
        </w:rPr>
        <w:t xml:space="preserve"> обеспеч</w:t>
      </w:r>
      <w:r w:rsidR="00E6660D" w:rsidRPr="00E245B2">
        <w:rPr>
          <w:bCs/>
          <w:iCs/>
          <w:szCs w:val="28"/>
        </w:rPr>
        <w:t>ении</w:t>
      </w:r>
      <w:r w:rsidRPr="00E245B2">
        <w:rPr>
          <w:bCs/>
          <w:iCs/>
          <w:szCs w:val="28"/>
        </w:rPr>
        <w:t xml:space="preserve"> координаци</w:t>
      </w:r>
      <w:r w:rsidR="00E6660D" w:rsidRPr="00E245B2">
        <w:rPr>
          <w:bCs/>
          <w:iCs/>
          <w:szCs w:val="28"/>
        </w:rPr>
        <w:t>и</w:t>
      </w:r>
      <w:r w:rsidRPr="00E245B2">
        <w:rPr>
          <w:bCs/>
          <w:iCs/>
          <w:szCs w:val="28"/>
        </w:rPr>
        <w:t xml:space="preserve"> усилий всех заинтересованных сторон, федеральных и региональных мер </w:t>
      </w:r>
      <w:proofErr w:type="gramStart"/>
      <w:r w:rsidRPr="00E245B2">
        <w:rPr>
          <w:bCs/>
          <w:iCs/>
          <w:szCs w:val="28"/>
        </w:rPr>
        <w:t>поддержки,</w:t>
      </w:r>
      <w:r w:rsidR="00ED40B6" w:rsidRPr="00E245B2">
        <w:rPr>
          <w:bCs/>
          <w:iCs/>
          <w:szCs w:val="28"/>
        </w:rPr>
        <w:t xml:space="preserve">   </w:t>
      </w:r>
      <w:proofErr w:type="gramEnd"/>
      <w:r w:rsidR="00ED40B6" w:rsidRPr="00E245B2">
        <w:rPr>
          <w:bCs/>
          <w:iCs/>
          <w:szCs w:val="28"/>
        </w:rPr>
        <w:t xml:space="preserve">              </w:t>
      </w:r>
      <w:r w:rsidRPr="00E245B2">
        <w:rPr>
          <w:bCs/>
          <w:iCs/>
          <w:szCs w:val="28"/>
        </w:rPr>
        <w:t xml:space="preserve"> а т</w:t>
      </w:r>
      <w:r w:rsidR="00E6660D" w:rsidRPr="00E245B2">
        <w:rPr>
          <w:bCs/>
          <w:iCs/>
          <w:szCs w:val="28"/>
        </w:rPr>
        <w:t>а</w:t>
      </w:r>
      <w:r w:rsidR="00CA5EAA" w:rsidRPr="00E245B2">
        <w:rPr>
          <w:bCs/>
          <w:iCs/>
          <w:szCs w:val="28"/>
        </w:rPr>
        <w:t>к</w:t>
      </w:r>
      <w:r w:rsidR="00604C69" w:rsidRPr="00E245B2">
        <w:rPr>
          <w:bCs/>
          <w:iCs/>
          <w:szCs w:val="28"/>
        </w:rPr>
        <w:t>же вовлечен</w:t>
      </w:r>
      <w:r w:rsidR="00F313D8">
        <w:rPr>
          <w:bCs/>
          <w:iCs/>
          <w:szCs w:val="28"/>
        </w:rPr>
        <w:t>ие общественности [76</w:t>
      </w:r>
      <w:r w:rsidR="00AF7AAE" w:rsidRPr="00E245B2">
        <w:rPr>
          <w:bCs/>
          <w:iCs/>
          <w:szCs w:val="28"/>
        </w:rPr>
        <w:t>];</w:t>
      </w:r>
    </w:p>
    <w:p w:rsidR="008B420B" w:rsidRPr="00E245B2" w:rsidRDefault="00AF7AAE" w:rsidP="00780DF8">
      <w:pPr>
        <w:widowControl w:val="0"/>
        <w:numPr>
          <w:ilvl w:val="0"/>
          <w:numId w:val="23"/>
        </w:numPr>
        <w:tabs>
          <w:tab w:val="left" w:pos="709"/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г</w:t>
      </w:r>
      <w:r w:rsidR="008B420B" w:rsidRPr="00E245B2">
        <w:rPr>
          <w:bCs/>
          <w:iCs/>
          <w:szCs w:val="28"/>
        </w:rPr>
        <w:t xml:space="preserve">осударственная программа </w:t>
      </w:r>
      <w:r w:rsidR="00D63330" w:rsidRPr="00E245B2">
        <w:rPr>
          <w:bCs/>
          <w:iCs/>
          <w:szCs w:val="28"/>
        </w:rPr>
        <w:t>«</w:t>
      </w:r>
      <w:r w:rsidR="008B420B" w:rsidRPr="00E245B2">
        <w:rPr>
          <w:bCs/>
          <w:iCs/>
          <w:szCs w:val="28"/>
        </w:rPr>
        <w:t>Развитие лесного комплекс</w:t>
      </w:r>
      <w:r w:rsidR="00D65ABE" w:rsidRPr="00E245B2">
        <w:rPr>
          <w:bCs/>
          <w:iCs/>
          <w:szCs w:val="28"/>
        </w:rPr>
        <w:t>а Архангельской области (2014-</w:t>
      </w:r>
      <w:r w:rsidR="008B420B" w:rsidRPr="00E245B2">
        <w:rPr>
          <w:bCs/>
          <w:iCs/>
          <w:szCs w:val="28"/>
        </w:rPr>
        <w:t>2020 годы)</w:t>
      </w:r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Ответственный исполнитель государственной программы </w:t>
      </w:r>
      <w:r w:rsidR="00AF7AAE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Министерство природных ресурсов и лесопромышленного комплекса Архангельской области</w:t>
      </w:r>
      <w:r w:rsidR="00ED40B6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Цель программы – повышение эффективности использования, охраны, защиты и воспроизводства лесов и вклада лесного комплекса Архангельской области в социально-экономическое развитие Архангельской области.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Объем и источники финансирования государственной программы.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Общий объем финансирования государственной программы составляет              14 792 654,6 тыс</w:t>
      </w:r>
      <w:r w:rsidR="00F75CC1" w:rsidRPr="00E245B2">
        <w:rPr>
          <w:bCs/>
          <w:iCs/>
          <w:szCs w:val="28"/>
        </w:rPr>
        <w:t>яч</w:t>
      </w:r>
      <w:r w:rsidRPr="00E245B2">
        <w:rPr>
          <w:bCs/>
          <w:iCs/>
          <w:szCs w:val="28"/>
        </w:rPr>
        <w:t xml:space="preserve"> рублей, в том числе:</w:t>
      </w:r>
    </w:p>
    <w:p w:rsidR="008B420B" w:rsidRPr="00E245B2" w:rsidRDefault="008B420B" w:rsidP="007B6A1E">
      <w:pPr>
        <w:widowControl w:val="0"/>
        <w:numPr>
          <w:ilvl w:val="0"/>
          <w:numId w:val="32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средства федерального бюджета – 3 921 395,3 тыс</w:t>
      </w:r>
      <w:r w:rsidR="00F75CC1" w:rsidRPr="00E245B2">
        <w:rPr>
          <w:bCs/>
          <w:iCs/>
          <w:szCs w:val="28"/>
        </w:rPr>
        <w:t>яч</w:t>
      </w:r>
      <w:r w:rsidR="00780DF8" w:rsidRPr="00E245B2">
        <w:rPr>
          <w:bCs/>
          <w:iCs/>
          <w:szCs w:val="28"/>
        </w:rPr>
        <w:t>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2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средства областного бюджета – 2 386 779,4 тыс</w:t>
      </w:r>
      <w:r w:rsidR="00F75CC1" w:rsidRPr="00E245B2">
        <w:rPr>
          <w:bCs/>
          <w:iCs/>
          <w:szCs w:val="28"/>
        </w:rPr>
        <w:t>яч</w:t>
      </w:r>
      <w:r w:rsidR="00780DF8" w:rsidRPr="00E245B2">
        <w:rPr>
          <w:bCs/>
          <w:iCs/>
          <w:szCs w:val="28"/>
        </w:rPr>
        <w:t>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2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внебюджетные источники – 8 484 479,9 тыс</w:t>
      </w:r>
      <w:r w:rsidR="00F75CC1" w:rsidRPr="00E245B2">
        <w:rPr>
          <w:bCs/>
          <w:iCs/>
          <w:szCs w:val="28"/>
        </w:rPr>
        <w:t>яч</w:t>
      </w:r>
      <w:r w:rsidR="00780DF8" w:rsidRPr="00E245B2">
        <w:rPr>
          <w:bCs/>
          <w:iCs/>
          <w:szCs w:val="28"/>
        </w:rPr>
        <w:t>и</w:t>
      </w:r>
      <w:r w:rsidRPr="00E245B2">
        <w:rPr>
          <w:bCs/>
          <w:iCs/>
          <w:szCs w:val="28"/>
        </w:rPr>
        <w:t xml:space="preserve"> рублей</w:t>
      </w:r>
      <w:r w:rsidR="00F313D8">
        <w:rPr>
          <w:bCs/>
          <w:iCs/>
          <w:szCs w:val="28"/>
          <w:lang w:val="en-US"/>
        </w:rPr>
        <w:t xml:space="preserve"> [42</w:t>
      </w:r>
      <w:r w:rsidR="00E6660D" w:rsidRPr="00E245B2">
        <w:rPr>
          <w:bCs/>
          <w:iCs/>
          <w:szCs w:val="28"/>
          <w:lang w:val="en-US"/>
        </w:rPr>
        <w:t>]</w:t>
      </w:r>
      <w:r w:rsidR="00AF7AAE" w:rsidRPr="00E245B2">
        <w:rPr>
          <w:bCs/>
          <w:iCs/>
          <w:szCs w:val="28"/>
        </w:rPr>
        <w:t>;</w:t>
      </w:r>
    </w:p>
    <w:p w:rsidR="008B420B" w:rsidRPr="00E245B2" w:rsidRDefault="00AF7AAE" w:rsidP="00780DF8">
      <w:pPr>
        <w:widowControl w:val="0"/>
        <w:numPr>
          <w:ilvl w:val="0"/>
          <w:numId w:val="23"/>
        </w:numPr>
        <w:tabs>
          <w:tab w:val="left" w:pos="709"/>
          <w:tab w:val="left" w:pos="851"/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г</w:t>
      </w:r>
      <w:r w:rsidR="008B420B" w:rsidRPr="00E245B2">
        <w:rPr>
          <w:bCs/>
          <w:iCs/>
          <w:szCs w:val="28"/>
        </w:rPr>
        <w:t xml:space="preserve">осударственная программа </w:t>
      </w:r>
      <w:r w:rsidR="00D63330" w:rsidRPr="00E245B2">
        <w:rPr>
          <w:bCs/>
          <w:iCs/>
          <w:szCs w:val="28"/>
        </w:rPr>
        <w:t>«</w:t>
      </w:r>
      <w:r w:rsidR="008B420B" w:rsidRPr="00E245B2">
        <w:rPr>
          <w:bCs/>
          <w:iCs/>
          <w:szCs w:val="28"/>
        </w:rPr>
        <w:t xml:space="preserve">Развитие энергетики и </w:t>
      </w:r>
      <w:r w:rsidR="00ED40B6" w:rsidRPr="00E245B2">
        <w:rPr>
          <w:bCs/>
          <w:iCs/>
          <w:szCs w:val="28"/>
        </w:rPr>
        <w:t xml:space="preserve">                                     </w:t>
      </w:r>
      <w:r w:rsidR="008B420B" w:rsidRPr="00E245B2">
        <w:rPr>
          <w:bCs/>
          <w:iCs/>
          <w:szCs w:val="28"/>
        </w:rPr>
        <w:t>жилищно-коммунального хозяйств</w:t>
      </w:r>
      <w:r w:rsidR="00D65ABE" w:rsidRPr="00E245B2">
        <w:rPr>
          <w:bCs/>
          <w:iCs/>
          <w:szCs w:val="28"/>
        </w:rPr>
        <w:t>а Архангельской области (2014-</w:t>
      </w:r>
      <w:r w:rsidR="008B420B" w:rsidRPr="00E245B2">
        <w:rPr>
          <w:bCs/>
          <w:iCs/>
          <w:szCs w:val="28"/>
        </w:rPr>
        <w:t>2020 годы)</w:t>
      </w:r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709"/>
          <w:tab w:val="left" w:pos="1134"/>
        </w:tabs>
        <w:spacing w:line="360" w:lineRule="auto"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Ответственный исполнитель государственной программы </w:t>
      </w:r>
      <w:r w:rsidR="00AF7AAE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Министерство топливно-энергетического комплекса и жилищно-коммунального хозяйства Архангельской области.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Цель программы – формирование и реализация региональной политики в сфере энергетики и жилищно-коммунального хозяйства Архангельской области.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Объем и источники финансирования государственной программы.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lastRenderedPageBreak/>
        <w:t>Общий объем финансирования государственной программы составляет              36 575 290,1 тыс</w:t>
      </w:r>
      <w:r w:rsidR="00F75CC1" w:rsidRPr="00E245B2">
        <w:rPr>
          <w:bCs/>
          <w:iCs/>
          <w:szCs w:val="28"/>
        </w:rPr>
        <w:t>яч</w:t>
      </w:r>
      <w:r w:rsidRPr="00E245B2">
        <w:rPr>
          <w:bCs/>
          <w:iCs/>
          <w:szCs w:val="28"/>
        </w:rPr>
        <w:t xml:space="preserve"> рублей, в том числе:</w:t>
      </w:r>
    </w:p>
    <w:p w:rsidR="008B420B" w:rsidRPr="00E245B2" w:rsidRDefault="008B420B" w:rsidP="007B6A1E">
      <w:pPr>
        <w:widowControl w:val="0"/>
        <w:numPr>
          <w:ilvl w:val="0"/>
          <w:numId w:val="31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средства федер</w:t>
      </w:r>
      <w:r w:rsidR="00780DF8" w:rsidRPr="00E245B2">
        <w:rPr>
          <w:bCs/>
          <w:iCs/>
          <w:szCs w:val="28"/>
        </w:rPr>
        <w:t>ального бюджета – 181 086,6 тысячи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1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средства областного бюджета – 23 641 994,7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1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средства местных бюджетов – 602 971,9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1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внебюджетные средства – 12 149 236,9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</w:t>
      </w:r>
      <w:r w:rsidR="00F313D8">
        <w:rPr>
          <w:bCs/>
          <w:iCs/>
          <w:szCs w:val="28"/>
          <w:lang w:val="en-US"/>
        </w:rPr>
        <w:t xml:space="preserve"> [45</w:t>
      </w:r>
      <w:r w:rsidRPr="00E245B2">
        <w:rPr>
          <w:bCs/>
          <w:iCs/>
          <w:szCs w:val="28"/>
          <w:lang w:val="en-US"/>
        </w:rPr>
        <w:t>]</w:t>
      </w:r>
      <w:r w:rsidR="00AF7AAE" w:rsidRPr="00E245B2">
        <w:rPr>
          <w:bCs/>
          <w:iCs/>
          <w:szCs w:val="28"/>
        </w:rPr>
        <w:t>;</w:t>
      </w:r>
    </w:p>
    <w:p w:rsidR="008B420B" w:rsidRPr="00E245B2" w:rsidRDefault="00AF7AAE" w:rsidP="00780DF8">
      <w:pPr>
        <w:widowControl w:val="0"/>
        <w:numPr>
          <w:ilvl w:val="0"/>
          <w:numId w:val="23"/>
        </w:numPr>
        <w:tabs>
          <w:tab w:val="left" w:pos="851"/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г</w:t>
      </w:r>
      <w:r w:rsidR="008B420B" w:rsidRPr="00E245B2">
        <w:rPr>
          <w:bCs/>
          <w:iCs/>
          <w:szCs w:val="28"/>
        </w:rPr>
        <w:t xml:space="preserve">осударственная программа </w:t>
      </w:r>
      <w:r w:rsidR="00D63330" w:rsidRPr="00E245B2">
        <w:rPr>
          <w:bCs/>
          <w:iCs/>
          <w:szCs w:val="28"/>
        </w:rPr>
        <w:t>«</w:t>
      </w:r>
      <w:r w:rsidR="008B420B" w:rsidRPr="00E245B2">
        <w:rPr>
          <w:bCs/>
          <w:iCs/>
          <w:szCs w:val="28"/>
        </w:rPr>
        <w:t>Развитие транспортной системы Архангельс</w:t>
      </w:r>
      <w:r w:rsidR="00D65ABE" w:rsidRPr="00E245B2">
        <w:rPr>
          <w:bCs/>
          <w:iCs/>
          <w:szCs w:val="28"/>
        </w:rPr>
        <w:t>кой области (2014-</w:t>
      </w:r>
      <w:r w:rsidR="008B420B" w:rsidRPr="00E245B2">
        <w:rPr>
          <w:bCs/>
          <w:iCs/>
          <w:szCs w:val="28"/>
        </w:rPr>
        <w:t>2020 годы)</w:t>
      </w:r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rPr>
          <w:bCs/>
          <w:iCs/>
          <w:szCs w:val="28"/>
        </w:rPr>
      </w:pPr>
      <w:r w:rsidRPr="00E245B2">
        <w:rPr>
          <w:bCs/>
          <w:iCs/>
          <w:szCs w:val="28"/>
        </w:rPr>
        <w:t>Ответственный исполнитель государственной программы - Министерство транспорта Архангельской области.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Цель программы – развитие транспортной системы для устойчивого социально-экономического развития Архангельской области, повышение уровня безопасности дорожного движения на территории Архангельской области.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Объем и источники финансирования государственной программы.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Общий объем финансирования государственной программы составляет              51 872 461,9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рублей, в том числе средства:</w:t>
      </w:r>
    </w:p>
    <w:p w:rsidR="008B420B" w:rsidRPr="00E245B2" w:rsidRDefault="008B420B" w:rsidP="007B6A1E">
      <w:pPr>
        <w:widowControl w:val="0"/>
        <w:numPr>
          <w:ilvl w:val="0"/>
          <w:numId w:val="33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федерального бюджета –  10 127 378,9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3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областного бюджета –  41 648 108,3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3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местных бюджетов –  96 974,7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</w:t>
      </w:r>
      <w:r w:rsidR="00F313D8">
        <w:rPr>
          <w:bCs/>
          <w:iCs/>
          <w:szCs w:val="28"/>
          <w:lang w:val="en-US"/>
        </w:rPr>
        <w:t xml:space="preserve"> [44</w:t>
      </w:r>
      <w:r w:rsidRPr="00E245B2">
        <w:rPr>
          <w:bCs/>
          <w:iCs/>
          <w:szCs w:val="28"/>
          <w:lang w:val="en-US"/>
        </w:rPr>
        <w:t>]</w:t>
      </w:r>
      <w:r w:rsidR="00AF7AAE" w:rsidRPr="00E245B2">
        <w:rPr>
          <w:bCs/>
          <w:iCs/>
          <w:szCs w:val="28"/>
        </w:rPr>
        <w:t>;</w:t>
      </w:r>
    </w:p>
    <w:p w:rsidR="008B420B" w:rsidRPr="00E245B2" w:rsidRDefault="00AF7AAE" w:rsidP="00A744A6">
      <w:pPr>
        <w:widowControl w:val="0"/>
        <w:numPr>
          <w:ilvl w:val="0"/>
          <w:numId w:val="23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г</w:t>
      </w:r>
      <w:r w:rsidR="008B420B" w:rsidRPr="00E245B2">
        <w:rPr>
          <w:bCs/>
          <w:iCs/>
          <w:szCs w:val="28"/>
        </w:rPr>
        <w:t xml:space="preserve">осударственная программа </w:t>
      </w:r>
      <w:r w:rsidR="00D63330" w:rsidRPr="00E245B2">
        <w:rPr>
          <w:bCs/>
          <w:iCs/>
          <w:szCs w:val="28"/>
        </w:rPr>
        <w:t>«</w:t>
      </w:r>
      <w:r w:rsidR="008B420B" w:rsidRPr="00E245B2">
        <w:rPr>
          <w:bCs/>
          <w:iCs/>
          <w:szCs w:val="28"/>
        </w:rPr>
        <w:t>Экономическое развитие и инвестиционная деятельность в Архангельской об</w:t>
      </w:r>
      <w:r w:rsidR="00D65ABE" w:rsidRPr="00E245B2">
        <w:rPr>
          <w:bCs/>
          <w:iCs/>
          <w:szCs w:val="28"/>
        </w:rPr>
        <w:t>ласти (2014-</w:t>
      </w:r>
      <w:r w:rsidR="008B420B" w:rsidRPr="00E245B2">
        <w:rPr>
          <w:bCs/>
          <w:iCs/>
          <w:szCs w:val="28"/>
        </w:rPr>
        <w:t>2020 годы)</w:t>
      </w:r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709"/>
          <w:tab w:val="left" w:pos="993"/>
          <w:tab w:val="left" w:pos="1134"/>
        </w:tabs>
        <w:spacing w:line="360" w:lineRule="auto"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Ответственный исполнитель государственной программы </w:t>
      </w:r>
      <w:r w:rsidR="00B73AB0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Министерство экономического развития Архангельской области.</w:t>
      </w:r>
    </w:p>
    <w:p w:rsidR="008B420B" w:rsidRPr="00E245B2" w:rsidRDefault="008B420B" w:rsidP="00C44DAC">
      <w:pPr>
        <w:tabs>
          <w:tab w:val="left" w:pos="709"/>
          <w:tab w:val="left" w:pos="993"/>
          <w:tab w:val="left" w:pos="1134"/>
        </w:tabs>
        <w:spacing w:line="360" w:lineRule="auto"/>
        <w:rPr>
          <w:bCs/>
          <w:iCs/>
          <w:szCs w:val="28"/>
        </w:rPr>
      </w:pPr>
      <w:r w:rsidRPr="00E245B2">
        <w:rPr>
          <w:bCs/>
          <w:iCs/>
          <w:szCs w:val="28"/>
        </w:rPr>
        <w:t>Цель программы – создание условий для устойчивого роста экономики Архангельской области.</w:t>
      </w:r>
    </w:p>
    <w:p w:rsidR="008B420B" w:rsidRPr="00E245B2" w:rsidRDefault="008B420B" w:rsidP="00C44DAC">
      <w:pPr>
        <w:tabs>
          <w:tab w:val="left" w:pos="709"/>
          <w:tab w:val="left" w:pos="993"/>
          <w:tab w:val="left" w:pos="1134"/>
        </w:tabs>
        <w:spacing w:line="360" w:lineRule="auto"/>
        <w:rPr>
          <w:bCs/>
          <w:iCs/>
          <w:szCs w:val="28"/>
        </w:rPr>
      </w:pPr>
      <w:r w:rsidRPr="00E245B2">
        <w:rPr>
          <w:bCs/>
          <w:iCs/>
          <w:szCs w:val="28"/>
        </w:rPr>
        <w:t>Общий объем финансирования государственной программы составля</w:t>
      </w:r>
      <w:r w:rsidR="00780DF8" w:rsidRPr="00E245B2">
        <w:rPr>
          <w:bCs/>
          <w:iCs/>
          <w:szCs w:val="28"/>
        </w:rPr>
        <w:t>ет              3 662 706,2 тысяч</w:t>
      </w:r>
      <w:r w:rsidRPr="00E245B2">
        <w:rPr>
          <w:bCs/>
          <w:iCs/>
          <w:szCs w:val="28"/>
        </w:rPr>
        <w:t xml:space="preserve"> рублей, в том числе за счет средств:</w:t>
      </w:r>
    </w:p>
    <w:p w:rsidR="008B420B" w:rsidRPr="00E245B2" w:rsidRDefault="008B420B" w:rsidP="007B6A1E">
      <w:pPr>
        <w:widowControl w:val="0"/>
        <w:numPr>
          <w:ilvl w:val="0"/>
          <w:numId w:val="34"/>
        </w:numPr>
        <w:tabs>
          <w:tab w:val="left" w:pos="851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федерального бюджета – 1 332 974,7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4"/>
        </w:numPr>
        <w:tabs>
          <w:tab w:val="left" w:pos="851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областного бюджета – 2 244 194,6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4"/>
        </w:numPr>
        <w:tabs>
          <w:tab w:val="left" w:pos="851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местных бюджетов – 53 536,9 тыс</w:t>
      </w:r>
      <w:r w:rsidR="00780DF8" w:rsidRPr="00E245B2">
        <w:rPr>
          <w:bCs/>
          <w:iCs/>
          <w:szCs w:val="28"/>
        </w:rPr>
        <w:t>яч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4"/>
        </w:numPr>
        <w:tabs>
          <w:tab w:val="left" w:pos="851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lastRenderedPageBreak/>
        <w:t>внебюдж</w:t>
      </w:r>
      <w:r w:rsidR="00780DF8" w:rsidRPr="00E245B2">
        <w:rPr>
          <w:bCs/>
          <w:iCs/>
          <w:szCs w:val="28"/>
        </w:rPr>
        <w:t>етных источников – 32 000,0 тысяч</w:t>
      </w:r>
      <w:r w:rsidRPr="00E245B2">
        <w:rPr>
          <w:bCs/>
          <w:iCs/>
          <w:szCs w:val="28"/>
        </w:rPr>
        <w:t xml:space="preserve"> рублей</w:t>
      </w:r>
      <w:r w:rsidR="00F313D8">
        <w:rPr>
          <w:bCs/>
          <w:iCs/>
          <w:szCs w:val="28"/>
          <w:lang w:val="en-US"/>
        </w:rPr>
        <w:t xml:space="preserve"> [47</w:t>
      </w:r>
      <w:r w:rsidRPr="00E245B2">
        <w:rPr>
          <w:bCs/>
          <w:iCs/>
          <w:szCs w:val="28"/>
          <w:lang w:val="en-US"/>
        </w:rPr>
        <w:t>]</w:t>
      </w:r>
      <w:r w:rsidR="00AF7AAE" w:rsidRPr="00E245B2">
        <w:rPr>
          <w:bCs/>
          <w:iCs/>
          <w:szCs w:val="28"/>
        </w:rPr>
        <w:t>;</w:t>
      </w:r>
    </w:p>
    <w:p w:rsidR="008B420B" w:rsidRPr="00E245B2" w:rsidRDefault="00AF7AAE" w:rsidP="00A744A6">
      <w:pPr>
        <w:widowControl w:val="0"/>
        <w:numPr>
          <w:ilvl w:val="0"/>
          <w:numId w:val="23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г</w:t>
      </w:r>
      <w:r w:rsidR="008B420B" w:rsidRPr="00E245B2">
        <w:rPr>
          <w:bCs/>
          <w:iCs/>
          <w:szCs w:val="28"/>
        </w:rPr>
        <w:t xml:space="preserve">осударственная программа </w:t>
      </w:r>
      <w:r w:rsidR="00D63330" w:rsidRPr="00E245B2">
        <w:rPr>
          <w:bCs/>
          <w:iCs/>
          <w:szCs w:val="28"/>
        </w:rPr>
        <w:t>«</w:t>
      </w:r>
      <w:r w:rsidR="008B420B" w:rsidRPr="00E245B2">
        <w:rPr>
          <w:bCs/>
          <w:iCs/>
          <w:szCs w:val="28"/>
        </w:rPr>
        <w:t>Развитие сельского хозяйства</w:t>
      </w:r>
      <w:r w:rsidR="00ED40B6" w:rsidRPr="00E245B2">
        <w:rPr>
          <w:bCs/>
          <w:iCs/>
          <w:szCs w:val="28"/>
        </w:rPr>
        <w:t xml:space="preserve">                                          </w:t>
      </w:r>
      <w:r w:rsidR="008B420B" w:rsidRPr="00E245B2">
        <w:rPr>
          <w:bCs/>
          <w:iCs/>
          <w:szCs w:val="28"/>
        </w:rPr>
        <w:t xml:space="preserve"> и регулирования рынков сельскохозяйственной продукции, сырья</w:t>
      </w:r>
      <w:r w:rsidR="00ED40B6" w:rsidRPr="00E245B2">
        <w:rPr>
          <w:bCs/>
          <w:iCs/>
          <w:szCs w:val="28"/>
        </w:rPr>
        <w:t xml:space="preserve">                                   </w:t>
      </w:r>
      <w:r w:rsidR="008B420B" w:rsidRPr="00E245B2">
        <w:rPr>
          <w:bCs/>
          <w:iCs/>
          <w:szCs w:val="28"/>
        </w:rPr>
        <w:t xml:space="preserve"> и продовольствия </w:t>
      </w:r>
      <w:r w:rsidR="00D65ABE" w:rsidRPr="00E245B2">
        <w:rPr>
          <w:bCs/>
          <w:iCs/>
          <w:szCs w:val="28"/>
        </w:rPr>
        <w:t>Архангельской области на 2013-</w:t>
      </w:r>
      <w:r w:rsidR="008B420B" w:rsidRPr="00E245B2">
        <w:rPr>
          <w:bCs/>
          <w:iCs/>
          <w:szCs w:val="28"/>
        </w:rPr>
        <w:t>2020 годы</w:t>
      </w:r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709"/>
          <w:tab w:val="left" w:pos="993"/>
          <w:tab w:val="left" w:pos="1134"/>
        </w:tabs>
        <w:spacing w:line="360" w:lineRule="auto"/>
        <w:rPr>
          <w:bCs/>
          <w:iCs/>
          <w:szCs w:val="28"/>
        </w:rPr>
      </w:pPr>
      <w:r w:rsidRPr="00E245B2">
        <w:rPr>
          <w:bCs/>
          <w:iCs/>
          <w:szCs w:val="28"/>
        </w:rPr>
        <w:t>Ответственный исполнитель государственной программы - Министерство агропромышленного комплекса и торговли Архангельской области.</w:t>
      </w:r>
    </w:p>
    <w:p w:rsidR="008B420B" w:rsidRPr="00E245B2" w:rsidRDefault="008B420B" w:rsidP="00C44DAC">
      <w:pPr>
        <w:tabs>
          <w:tab w:val="left" w:pos="709"/>
          <w:tab w:val="left" w:pos="993"/>
          <w:tab w:val="left" w:pos="1134"/>
        </w:tabs>
        <w:spacing w:line="360" w:lineRule="auto"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Цель программы – повышение конкурентоспособности продукции агропромышленного и </w:t>
      </w:r>
      <w:proofErr w:type="spellStart"/>
      <w:r w:rsidRPr="00E245B2">
        <w:rPr>
          <w:bCs/>
          <w:iCs/>
          <w:szCs w:val="28"/>
        </w:rPr>
        <w:t>рыбохозяйственного</w:t>
      </w:r>
      <w:proofErr w:type="spellEnd"/>
      <w:r w:rsidRPr="00E245B2">
        <w:rPr>
          <w:bCs/>
          <w:iCs/>
          <w:szCs w:val="28"/>
        </w:rPr>
        <w:t xml:space="preserve"> комплексов Архангельской области.</w:t>
      </w:r>
    </w:p>
    <w:p w:rsidR="008B420B" w:rsidRPr="00E245B2" w:rsidRDefault="008B420B" w:rsidP="00C44DAC">
      <w:pPr>
        <w:tabs>
          <w:tab w:val="left" w:pos="709"/>
          <w:tab w:val="left" w:pos="993"/>
          <w:tab w:val="left" w:pos="1134"/>
        </w:tabs>
        <w:spacing w:line="360" w:lineRule="auto"/>
        <w:rPr>
          <w:bCs/>
          <w:iCs/>
          <w:szCs w:val="28"/>
        </w:rPr>
      </w:pPr>
      <w:r w:rsidRPr="00E245B2">
        <w:rPr>
          <w:bCs/>
          <w:iCs/>
          <w:szCs w:val="28"/>
        </w:rPr>
        <w:t>Общий объем финансирования государственной программы составляет              65 795 258,4 тыс</w:t>
      </w:r>
      <w:r w:rsidR="00E245B2" w:rsidRPr="00E245B2">
        <w:rPr>
          <w:bCs/>
          <w:iCs/>
          <w:szCs w:val="28"/>
        </w:rPr>
        <w:t>яч</w:t>
      </w:r>
      <w:r w:rsidRPr="00E245B2">
        <w:rPr>
          <w:bCs/>
          <w:iCs/>
          <w:szCs w:val="28"/>
        </w:rPr>
        <w:t xml:space="preserve"> рублей, в том числе:</w:t>
      </w:r>
    </w:p>
    <w:p w:rsidR="008B420B" w:rsidRPr="00E245B2" w:rsidRDefault="008B420B" w:rsidP="007B6A1E">
      <w:pPr>
        <w:widowControl w:val="0"/>
        <w:numPr>
          <w:ilvl w:val="0"/>
          <w:numId w:val="35"/>
        </w:numPr>
        <w:tabs>
          <w:tab w:val="left" w:pos="709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средства федерального бюджета – 3 829 007,8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5"/>
        </w:numPr>
        <w:tabs>
          <w:tab w:val="left" w:pos="709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средства областного бюджета – 6 910 682,1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5"/>
        </w:numPr>
        <w:tabs>
          <w:tab w:val="left" w:pos="709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средства местных бюджетов – 16 850,0 тыс</w:t>
      </w:r>
      <w:r w:rsidR="00780DF8" w:rsidRPr="00E245B2">
        <w:rPr>
          <w:bCs/>
          <w:iCs/>
          <w:szCs w:val="28"/>
        </w:rPr>
        <w:t>яч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5"/>
        </w:numPr>
        <w:tabs>
          <w:tab w:val="left" w:pos="709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внебюджетные источники – 55 038 718,5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</w:t>
      </w:r>
      <w:r w:rsidR="00F313D8">
        <w:rPr>
          <w:bCs/>
          <w:iCs/>
          <w:szCs w:val="28"/>
          <w:lang w:val="en-US"/>
        </w:rPr>
        <w:t xml:space="preserve"> [43</w:t>
      </w:r>
      <w:r w:rsidRPr="00E245B2">
        <w:rPr>
          <w:bCs/>
          <w:iCs/>
          <w:szCs w:val="28"/>
          <w:lang w:val="en-US"/>
        </w:rPr>
        <w:t>]</w:t>
      </w:r>
      <w:r w:rsidR="00AF7AAE" w:rsidRPr="00E245B2">
        <w:rPr>
          <w:bCs/>
          <w:iCs/>
          <w:szCs w:val="28"/>
        </w:rPr>
        <w:t>;</w:t>
      </w:r>
    </w:p>
    <w:p w:rsidR="008B420B" w:rsidRPr="00E245B2" w:rsidRDefault="00AF7AAE" w:rsidP="00AF7AAE">
      <w:pPr>
        <w:widowControl w:val="0"/>
        <w:numPr>
          <w:ilvl w:val="0"/>
          <w:numId w:val="23"/>
        </w:numPr>
        <w:tabs>
          <w:tab w:val="left" w:pos="709"/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г</w:t>
      </w:r>
      <w:r w:rsidR="008B420B" w:rsidRPr="00E245B2">
        <w:rPr>
          <w:bCs/>
          <w:iCs/>
          <w:szCs w:val="28"/>
        </w:rPr>
        <w:t xml:space="preserve">осударственная программа </w:t>
      </w:r>
      <w:r w:rsidR="00D63330" w:rsidRPr="00E245B2">
        <w:rPr>
          <w:bCs/>
          <w:iCs/>
          <w:szCs w:val="28"/>
        </w:rPr>
        <w:t>«</w:t>
      </w:r>
      <w:r w:rsidR="008B420B" w:rsidRPr="00E245B2">
        <w:rPr>
          <w:bCs/>
          <w:iCs/>
          <w:szCs w:val="28"/>
        </w:rPr>
        <w:t>Устойчивое развитие сельских территори</w:t>
      </w:r>
      <w:r w:rsidR="00D65ABE" w:rsidRPr="00E245B2">
        <w:rPr>
          <w:bCs/>
          <w:iCs/>
          <w:szCs w:val="28"/>
        </w:rPr>
        <w:t>й Архангельской области (2014-</w:t>
      </w:r>
      <w:r w:rsidR="008B420B" w:rsidRPr="00E245B2">
        <w:rPr>
          <w:bCs/>
          <w:iCs/>
          <w:szCs w:val="28"/>
        </w:rPr>
        <w:t>2020 годы)</w:t>
      </w:r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851"/>
          <w:tab w:val="left" w:pos="993"/>
          <w:tab w:val="left" w:pos="1134"/>
        </w:tabs>
        <w:spacing w:line="360" w:lineRule="auto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 xml:space="preserve">Ответственный исполнитель государственной программы </w:t>
      </w:r>
      <w:r w:rsidR="00780DF8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Министерство агропромышленного комплекса и торговли Архангельской области.</w:t>
      </w:r>
    </w:p>
    <w:p w:rsidR="008B420B" w:rsidRPr="00E245B2" w:rsidRDefault="008B420B" w:rsidP="00C44DAC">
      <w:pPr>
        <w:tabs>
          <w:tab w:val="left" w:pos="851"/>
          <w:tab w:val="left" w:pos="993"/>
          <w:tab w:val="left" w:pos="1134"/>
        </w:tabs>
        <w:spacing w:line="360" w:lineRule="auto"/>
        <w:rPr>
          <w:bCs/>
          <w:iCs/>
          <w:szCs w:val="28"/>
        </w:rPr>
      </w:pPr>
      <w:r w:rsidRPr="00E245B2">
        <w:rPr>
          <w:bCs/>
          <w:iCs/>
          <w:szCs w:val="28"/>
        </w:rPr>
        <w:t>Цель программы – стимулирование инвестиционной активности</w:t>
      </w:r>
      <w:r w:rsidR="00ED40B6" w:rsidRPr="00E245B2">
        <w:rPr>
          <w:bCs/>
          <w:iCs/>
          <w:szCs w:val="28"/>
        </w:rPr>
        <w:t xml:space="preserve">                                </w:t>
      </w:r>
      <w:r w:rsidRPr="00E245B2">
        <w:rPr>
          <w:bCs/>
          <w:iCs/>
          <w:szCs w:val="28"/>
        </w:rPr>
        <w:t xml:space="preserve"> в агропромышленном комплексе путем создания благоприятных инфраструктурных условий в сельской местности.</w:t>
      </w:r>
    </w:p>
    <w:p w:rsidR="008B420B" w:rsidRPr="00E245B2" w:rsidRDefault="008B420B" w:rsidP="00C44DAC">
      <w:pPr>
        <w:tabs>
          <w:tab w:val="left" w:pos="851"/>
          <w:tab w:val="left" w:pos="993"/>
          <w:tab w:val="left" w:pos="1134"/>
        </w:tabs>
        <w:spacing w:line="360" w:lineRule="auto"/>
        <w:rPr>
          <w:bCs/>
          <w:iCs/>
          <w:szCs w:val="28"/>
        </w:rPr>
      </w:pPr>
      <w:r w:rsidRPr="00E245B2">
        <w:rPr>
          <w:bCs/>
          <w:iCs/>
          <w:szCs w:val="28"/>
        </w:rPr>
        <w:t>Общий объем финансирования государственной программы составляет              1 514 811,9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рублей, в том числе:</w:t>
      </w:r>
    </w:p>
    <w:p w:rsidR="008B420B" w:rsidRPr="00E245B2" w:rsidRDefault="008B420B" w:rsidP="007B6A1E">
      <w:pPr>
        <w:widowControl w:val="0"/>
        <w:numPr>
          <w:ilvl w:val="0"/>
          <w:numId w:val="36"/>
        </w:numPr>
        <w:tabs>
          <w:tab w:val="left" w:pos="851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средства федерального бюджета – 422 041,4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6"/>
        </w:numPr>
        <w:tabs>
          <w:tab w:val="left" w:pos="851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средства областного бюджета – 661 511,7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6"/>
        </w:numPr>
        <w:tabs>
          <w:tab w:val="left" w:pos="851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средства местных бюджетов – 107 758,8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6"/>
        </w:numPr>
        <w:tabs>
          <w:tab w:val="left" w:pos="851"/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внебюджетные средства – 323 500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 </w:t>
      </w:r>
      <w:r w:rsidR="00F313D8">
        <w:rPr>
          <w:bCs/>
          <w:iCs/>
          <w:szCs w:val="28"/>
          <w:lang w:val="en-US"/>
        </w:rPr>
        <w:t>[46</w:t>
      </w:r>
      <w:r w:rsidRPr="00E245B2">
        <w:rPr>
          <w:bCs/>
          <w:iCs/>
          <w:szCs w:val="28"/>
          <w:lang w:val="en-US"/>
        </w:rPr>
        <w:t>]</w:t>
      </w:r>
      <w:r w:rsidR="00AF7AAE" w:rsidRPr="00E245B2">
        <w:rPr>
          <w:bCs/>
          <w:iCs/>
          <w:szCs w:val="28"/>
        </w:rPr>
        <w:t>;</w:t>
      </w:r>
    </w:p>
    <w:p w:rsidR="008B420B" w:rsidRPr="00E245B2" w:rsidRDefault="00AF7AAE" w:rsidP="00AF7AAE">
      <w:pPr>
        <w:widowControl w:val="0"/>
        <w:numPr>
          <w:ilvl w:val="0"/>
          <w:numId w:val="23"/>
        </w:numPr>
        <w:tabs>
          <w:tab w:val="left" w:pos="709"/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г</w:t>
      </w:r>
      <w:r w:rsidR="008B420B" w:rsidRPr="00E245B2">
        <w:rPr>
          <w:bCs/>
          <w:iCs/>
          <w:szCs w:val="28"/>
        </w:rPr>
        <w:t xml:space="preserve">осударственная программа </w:t>
      </w:r>
      <w:r w:rsidR="00D63330" w:rsidRPr="00E245B2">
        <w:rPr>
          <w:bCs/>
          <w:iCs/>
          <w:szCs w:val="28"/>
        </w:rPr>
        <w:t>«</w:t>
      </w:r>
      <w:r w:rsidR="008B420B" w:rsidRPr="00E245B2">
        <w:rPr>
          <w:bCs/>
          <w:iCs/>
          <w:szCs w:val="28"/>
        </w:rPr>
        <w:t>Обеспечение качественным, доступным жильем и объектами инженерной инфраструктуры населени</w:t>
      </w:r>
      <w:r w:rsidR="00D65ABE" w:rsidRPr="00E245B2">
        <w:rPr>
          <w:bCs/>
          <w:iCs/>
          <w:szCs w:val="28"/>
        </w:rPr>
        <w:t>я Архангельской области (2014-</w:t>
      </w:r>
      <w:r w:rsidR="008B420B" w:rsidRPr="00E245B2">
        <w:rPr>
          <w:bCs/>
          <w:iCs/>
          <w:szCs w:val="28"/>
        </w:rPr>
        <w:t>2020 годы)</w:t>
      </w:r>
      <w:r w:rsidR="00D63330" w:rsidRPr="00E245B2">
        <w:rPr>
          <w:bCs/>
          <w:iCs/>
          <w:szCs w:val="28"/>
        </w:rPr>
        <w:t>»</w:t>
      </w:r>
      <w:r w:rsidR="008B420B" w:rsidRPr="00E245B2">
        <w:rPr>
          <w:bCs/>
          <w:iCs/>
          <w:szCs w:val="28"/>
        </w:rPr>
        <w:t>.</w:t>
      </w:r>
    </w:p>
    <w:p w:rsidR="008B420B" w:rsidRPr="00E245B2" w:rsidRDefault="008B420B" w:rsidP="00C44DAC">
      <w:pPr>
        <w:tabs>
          <w:tab w:val="left" w:pos="709"/>
          <w:tab w:val="left" w:pos="993"/>
          <w:tab w:val="left" w:pos="1134"/>
        </w:tabs>
        <w:spacing w:line="360" w:lineRule="auto"/>
        <w:rPr>
          <w:bCs/>
          <w:iCs/>
          <w:szCs w:val="28"/>
        </w:rPr>
      </w:pPr>
      <w:r w:rsidRPr="00E245B2">
        <w:rPr>
          <w:bCs/>
          <w:iCs/>
          <w:szCs w:val="28"/>
        </w:rPr>
        <w:lastRenderedPageBreak/>
        <w:t xml:space="preserve">Ответственный исполнитель государственной программы </w:t>
      </w:r>
      <w:r w:rsidR="00780DF8" w:rsidRPr="00E245B2">
        <w:rPr>
          <w:bCs/>
          <w:iCs/>
          <w:szCs w:val="28"/>
        </w:rPr>
        <w:t>–</w:t>
      </w:r>
      <w:r w:rsidRPr="00E245B2">
        <w:rPr>
          <w:bCs/>
          <w:iCs/>
          <w:szCs w:val="28"/>
        </w:rPr>
        <w:t xml:space="preserve"> Министерство строительства и архитектуры Архангельской области.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rPr>
          <w:bCs/>
          <w:iCs/>
          <w:szCs w:val="28"/>
        </w:rPr>
      </w:pPr>
      <w:r w:rsidRPr="00E245B2">
        <w:rPr>
          <w:bCs/>
          <w:iCs/>
          <w:szCs w:val="28"/>
        </w:rPr>
        <w:t>Цель программы – повышение доступности жилья и качества жилищного обеспечения населения Архангельской области.</w:t>
      </w:r>
    </w:p>
    <w:p w:rsidR="008B420B" w:rsidRPr="00E245B2" w:rsidRDefault="008B420B" w:rsidP="00C44DAC">
      <w:pPr>
        <w:tabs>
          <w:tab w:val="left" w:pos="993"/>
          <w:tab w:val="left" w:pos="1134"/>
        </w:tabs>
        <w:spacing w:line="360" w:lineRule="auto"/>
        <w:rPr>
          <w:bCs/>
          <w:iCs/>
          <w:szCs w:val="28"/>
        </w:rPr>
      </w:pPr>
      <w:r w:rsidRPr="00E245B2">
        <w:rPr>
          <w:bCs/>
          <w:iCs/>
          <w:szCs w:val="28"/>
        </w:rPr>
        <w:t>Общий объем финансирования государственной программы составляет              8 850 708,0 тыс</w:t>
      </w:r>
      <w:r w:rsidR="00AF7AAE" w:rsidRPr="00E245B2">
        <w:rPr>
          <w:bCs/>
          <w:iCs/>
          <w:szCs w:val="28"/>
        </w:rPr>
        <w:t>яч</w:t>
      </w:r>
      <w:r w:rsidRPr="00E245B2">
        <w:rPr>
          <w:bCs/>
          <w:iCs/>
          <w:szCs w:val="28"/>
        </w:rPr>
        <w:t xml:space="preserve"> рублей, в том числе:</w:t>
      </w:r>
    </w:p>
    <w:p w:rsidR="008B420B" w:rsidRPr="00E245B2" w:rsidRDefault="008B420B" w:rsidP="007B6A1E">
      <w:pPr>
        <w:widowControl w:val="0"/>
        <w:numPr>
          <w:ilvl w:val="0"/>
          <w:numId w:val="37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средства федерального бюджета – 1 035 176,5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7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средства областного бюджета – 7 107 011,7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7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средства местных бюджетов – 649 691,7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рублей;</w:t>
      </w:r>
    </w:p>
    <w:p w:rsidR="008B420B" w:rsidRPr="00E245B2" w:rsidRDefault="008B420B" w:rsidP="007B6A1E">
      <w:pPr>
        <w:widowControl w:val="0"/>
        <w:numPr>
          <w:ilvl w:val="0"/>
          <w:numId w:val="37"/>
        </w:numPr>
        <w:tabs>
          <w:tab w:val="left" w:pos="993"/>
          <w:tab w:val="left" w:pos="1134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bCs/>
          <w:iCs/>
          <w:szCs w:val="28"/>
        </w:rPr>
      </w:pPr>
      <w:r w:rsidRPr="00E245B2">
        <w:rPr>
          <w:bCs/>
          <w:iCs/>
          <w:szCs w:val="28"/>
        </w:rPr>
        <w:t>внебюджетные средства – 58 828,1 тыс</w:t>
      </w:r>
      <w:r w:rsidR="00780DF8" w:rsidRPr="00E245B2">
        <w:rPr>
          <w:bCs/>
          <w:iCs/>
          <w:szCs w:val="28"/>
        </w:rPr>
        <w:t>ячи</w:t>
      </w:r>
      <w:r w:rsidRPr="00E245B2">
        <w:rPr>
          <w:bCs/>
          <w:iCs/>
          <w:szCs w:val="28"/>
        </w:rPr>
        <w:t xml:space="preserve"> рублей</w:t>
      </w:r>
      <w:r w:rsidR="00F313D8">
        <w:rPr>
          <w:bCs/>
          <w:iCs/>
          <w:szCs w:val="28"/>
          <w:lang w:val="en-US"/>
        </w:rPr>
        <w:t xml:space="preserve"> [41</w:t>
      </w:r>
      <w:r w:rsidRPr="00E245B2">
        <w:rPr>
          <w:bCs/>
          <w:iCs/>
          <w:szCs w:val="28"/>
          <w:lang w:val="en-US"/>
        </w:rPr>
        <w:t>]</w:t>
      </w:r>
      <w:r w:rsidRPr="00E245B2">
        <w:rPr>
          <w:bCs/>
          <w:iCs/>
          <w:szCs w:val="28"/>
        </w:rPr>
        <w:t>.</w:t>
      </w:r>
    </w:p>
    <w:p w:rsidR="007E6F91" w:rsidRPr="00E245B2" w:rsidRDefault="007E6F91" w:rsidP="000E215F">
      <w:pPr>
        <w:suppressAutoHyphens/>
        <w:spacing w:before="240" w:after="240" w:line="360" w:lineRule="auto"/>
        <w:rPr>
          <w:bCs/>
          <w:szCs w:val="28"/>
        </w:rPr>
      </w:pPr>
      <w:r w:rsidRPr="00E245B2">
        <w:rPr>
          <w:szCs w:val="28"/>
        </w:rPr>
        <w:t>3.2 Проблемы организации местного самоуправления</w:t>
      </w:r>
    </w:p>
    <w:p w:rsidR="007E6F91" w:rsidRPr="00E245B2" w:rsidRDefault="007E6F91" w:rsidP="007E6F91">
      <w:pPr>
        <w:suppressAutoHyphens/>
        <w:spacing w:line="360" w:lineRule="auto"/>
        <w:ind w:right="-1"/>
        <w:rPr>
          <w:bCs/>
          <w:szCs w:val="28"/>
        </w:rPr>
      </w:pPr>
      <w:r w:rsidRPr="00E245B2">
        <w:rPr>
          <w:bCs/>
          <w:szCs w:val="28"/>
        </w:rPr>
        <w:t>Рейтинг удовлетворенности населения говорит о том, что муниципальная власть теряет доверие населения, но, тем не менее, в 2016 году район укрепил свои позиции в рейтинге по сводному индексу показателя эффективности деятельности органов местного самоуправления в сфере организации муницип</w:t>
      </w:r>
      <w:r w:rsidR="00ED40B6" w:rsidRPr="00E245B2">
        <w:rPr>
          <w:bCs/>
          <w:szCs w:val="28"/>
        </w:rPr>
        <w:t>ального управления (т</w:t>
      </w:r>
      <w:r w:rsidR="00167C7C">
        <w:rPr>
          <w:bCs/>
          <w:szCs w:val="28"/>
        </w:rPr>
        <w:t>аблица 14</w:t>
      </w:r>
      <w:r w:rsidRPr="00E245B2">
        <w:rPr>
          <w:bCs/>
          <w:szCs w:val="28"/>
        </w:rPr>
        <w:t>).</w:t>
      </w:r>
    </w:p>
    <w:tbl>
      <w:tblPr>
        <w:tblStyle w:val="22"/>
        <w:tblW w:w="9699" w:type="dxa"/>
        <w:tblInd w:w="-5" w:type="dxa"/>
        <w:tblLook w:val="04A0" w:firstRow="1" w:lastRow="0" w:firstColumn="1" w:lastColumn="0" w:noHBand="0" w:noVBand="1"/>
      </w:tblPr>
      <w:tblGrid>
        <w:gridCol w:w="1848"/>
        <w:gridCol w:w="1899"/>
        <w:gridCol w:w="1899"/>
        <w:gridCol w:w="1899"/>
        <w:gridCol w:w="2145"/>
        <w:gridCol w:w="9"/>
      </w:tblGrid>
      <w:tr w:rsidR="007E6F91" w:rsidRPr="00E245B2" w:rsidTr="00ED40B6">
        <w:tc>
          <w:tcPr>
            <w:tcW w:w="96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E6F91" w:rsidRPr="00E245B2" w:rsidRDefault="00167C7C" w:rsidP="00ED40B6">
            <w:pPr>
              <w:suppressAutoHyphens/>
              <w:spacing w:line="360" w:lineRule="auto"/>
              <w:ind w:left="-112" w:right="-54"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Таблица 14</w:t>
            </w:r>
            <w:r w:rsidR="007E6F91" w:rsidRPr="00E245B2">
              <w:rPr>
                <w:bCs/>
                <w:szCs w:val="28"/>
              </w:rPr>
              <w:t xml:space="preserve"> </w:t>
            </w:r>
            <w:r w:rsidR="007E6F91" w:rsidRPr="00E245B2">
              <w:rPr>
                <w:szCs w:val="28"/>
              </w:rPr>
              <w:t>–</w:t>
            </w:r>
            <w:r w:rsidR="007E6F91" w:rsidRPr="00E245B2">
              <w:rPr>
                <w:bCs/>
                <w:szCs w:val="28"/>
              </w:rPr>
              <w:t xml:space="preserve"> Рейтинг городских округов и муниципальных районов по сводному </w:t>
            </w:r>
          </w:p>
        </w:tc>
      </w:tr>
      <w:tr w:rsidR="00ED40B6" w:rsidRPr="00E245B2" w:rsidTr="00ED40B6">
        <w:tc>
          <w:tcPr>
            <w:tcW w:w="9699" w:type="dxa"/>
            <w:gridSpan w:val="6"/>
            <w:tcBorders>
              <w:top w:val="nil"/>
              <w:left w:val="nil"/>
              <w:bottom w:val="nil"/>
              <w:right w:val="nil"/>
            </w:tcBorders>
            <w:tcFitText/>
          </w:tcPr>
          <w:p w:rsidR="00ED40B6" w:rsidRPr="00E245B2" w:rsidRDefault="00ED40B6" w:rsidP="00AA053B">
            <w:pPr>
              <w:suppressAutoHyphens/>
              <w:spacing w:line="360" w:lineRule="auto"/>
              <w:ind w:left="-112" w:right="-54" w:firstLine="0"/>
              <w:rPr>
                <w:bCs/>
                <w:szCs w:val="28"/>
              </w:rPr>
            </w:pPr>
            <w:r w:rsidRPr="006A1807">
              <w:rPr>
                <w:bCs/>
                <w:spacing w:val="3"/>
                <w:szCs w:val="28"/>
              </w:rPr>
              <w:t>индексу  значения  показателя  эффективности  деятельности  ОМСУ  в  сфер</w:t>
            </w:r>
            <w:r w:rsidRPr="006A1807">
              <w:rPr>
                <w:bCs/>
                <w:spacing w:val="-7"/>
                <w:szCs w:val="28"/>
              </w:rPr>
              <w:t>е</w:t>
            </w:r>
          </w:p>
        </w:tc>
      </w:tr>
      <w:tr w:rsidR="00ED40B6" w:rsidRPr="00E245B2" w:rsidTr="00ED40B6">
        <w:tc>
          <w:tcPr>
            <w:tcW w:w="969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40B6" w:rsidRPr="00E245B2" w:rsidRDefault="00ED40B6" w:rsidP="00ED40B6">
            <w:pPr>
              <w:suppressAutoHyphens/>
              <w:spacing w:line="240" w:lineRule="auto"/>
              <w:ind w:left="-112" w:right="-54" w:firstLine="0"/>
              <w:rPr>
                <w:bCs/>
                <w:szCs w:val="28"/>
              </w:rPr>
            </w:pPr>
            <w:r w:rsidRPr="00E245B2">
              <w:rPr>
                <w:bCs/>
                <w:szCs w:val="28"/>
              </w:rPr>
              <w:t>организации муниципального управления по итогам года</w:t>
            </w:r>
          </w:p>
        </w:tc>
      </w:tr>
      <w:tr w:rsidR="007E6F91" w:rsidRPr="00E245B2" w:rsidTr="00AA053B">
        <w:trPr>
          <w:gridAfter w:val="1"/>
          <w:wAfter w:w="9" w:type="dxa"/>
        </w:trPr>
        <w:tc>
          <w:tcPr>
            <w:tcW w:w="1848" w:type="dxa"/>
            <w:tcBorders>
              <w:top w:val="single" w:sz="4" w:space="0" w:color="auto"/>
            </w:tcBorders>
            <w:vAlign w:val="center"/>
          </w:tcPr>
          <w:p w:rsidR="007E6F91" w:rsidRPr="00E245B2" w:rsidRDefault="007E6F91" w:rsidP="00AA053B">
            <w:pPr>
              <w:suppressAutoHyphens/>
              <w:spacing w:line="240" w:lineRule="auto"/>
              <w:ind w:right="-1" w:firstLine="0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Год</w:t>
            </w:r>
          </w:p>
        </w:tc>
        <w:tc>
          <w:tcPr>
            <w:tcW w:w="1899" w:type="dxa"/>
            <w:tcBorders>
              <w:top w:val="single" w:sz="4" w:space="0" w:color="auto"/>
            </w:tcBorders>
            <w:vAlign w:val="center"/>
          </w:tcPr>
          <w:p w:rsidR="007E6F91" w:rsidRPr="00E245B2" w:rsidRDefault="007E6F91" w:rsidP="00AA053B">
            <w:pPr>
              <w:suppressAutoHyphens/>
              <w:spacing w:line="240" w:lineRule="auto"/>
              <w:ind w:right="-1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2013</w:t>
            </w:r>
          </w:p>
        </w:tc>
        <w:tc>
          <w:tcPr>
            <w:tcW w:w="1899" w:type="dxa"/>
            <w:tcBorders>
              <w:top w:val="single" w:sz="4" w:space="0" w:color="auto"/>
            </w:tcBorders>
            <w:vAlign w:val="center"/>
          </w:tcPr>
          <w:p w:rsidR="007E6F91" w:rsidRPr="00E245B2" w:rsidRDefault="007E6F91" w:rsidP="00AA053B">
            <w:pPr>
              <w:suppressAutoHyphens/>
              <w:spacing w:line="240" w:lineRule="auto"/>
              <w:ind w:right="-1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2014</w:t>
            </w:r>
          </w:p>
        </w:tc>
        <w:tc>
          <w:tcPr>
            <w:tcW w:w="1899" w:type="dxa"/>
            <w:tcBorders>
              <w:top w:val="single" w:sz="4" w:space="0" w:color="auto"/>
            </w:tcBorders>
            <w:vAlign w:val="center"/>
          </w:tcPr>
          <w:p w:rsidR="007E6F91" w:rsidRPr="00E245B2" w:rsidRDefault="007E6F91" w:rsidP="00AA053B">
            <w:pPr>
              <w:suppressAutoHyphens/>
              <w:spacing w:line="240" w:lineRule="auto"/>
              <w:ind w:right="-1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2015</w:t>
            </w:r>
          </w:p>
        </w:tc>
        <w:tc>
          <w:tcPr>
            <w:tcW w:w="2145" w:type="dxa"/>
            <w:tcBorders>
              <w:top w:val="single" w:sz="4" w:space="0" w:color="auto"/>
            </w:tcBorders>
            <w:vAlign w:val="center"/>
          </w:tcPr>
          <w:p w:rsidR="007E6F91" w:rsidRPr="00E245B2" w:rsidRDefault="007E6F91" w:rsidP="00AA053B">
            <w:pPr>
              <w:suppressAutoHyphens/>
              <w:spacing w:line="240" w:lineRule="auto"/>
              <w:ind w:right="-1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2016</w:t>
            </w:r>
          </w:p>
        </w:tc>
      </w:tr>
      <w:tr w:rsidR="007E6F91" w:rsidRPr="00E245B2" w:rsidTr="00AA053B">
        <w:trPr>
          <w:gridAfter w:val="1"/>
          <w:wAfter w:w="9" w:type="dxa"/>
        </w:trPr>
        <w:tc>
          <w:tcPr>
            <w:tcW w:w="1848" w:type="dxa"/>
            <w:vAlign w:val="center"/>
          </w:tcPr>
          <w:p w:rsidR="007E6F91" w:rsidRPr="00E245B2" w:rsidRDefault="007E6F91" w:rsidP="00AA053B">
            <w:pPr>
              <w:suppressAutoHyphens/>
              <w:spacing w:line="240" w:lineRule="auto"/>
              <w:ind w:right="-1" w:firstLine="0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Место</w:t>
            </w:r>
          </w:p>
        </w:tc>
        <w:tc>
          <w:tcPr>
            <w:tcW w:w="1899" w:type="dxa"/>
            <w:vAlign w:val="center"/>
          </w:tcPr>
          <w:p w:rsidR="007E6F91" w:rsidRPr="00E245B2" w:rsidRDefault="007E6F91" w:rsidP="00AA053B">
            <w:pPr>
              <w:suppressAutoHyphens/>
              <w:spacing w:line="240" w:lineRule="auto"/>
              <w:ind w:right="-1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25</w:t>
            </w:r>
          </w:p>
        </w:tc>
        <w:tc>
          <w:tcPr>
            <w:tcW w:w="1899" w:type="dxa"/>
            <w:vAlign w:val="center"/>
          </w:tcPr>
          <w:p w:rsidR="007E6F91" w:rsidRPr="00E245B2" w:rsidRDefault="007E6F91" w:rsidP="00AA053B">
            <w:pPr>
              <w:suppressAutoHyphens/>
              <w:spacing w:line="240" w:lineRule="auto"/>
              <w:ind w:right="-1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24</w:t>
            </w:r>
          </w:p>
        </w:tc>
        <w:tc>
          <w:tcPr>
            <w:tcW w:w="1899" w:type="dxa"/>
            <w:vAlign w:val="center"/>
          </w:tcPr>
          <w:p w:rsidR="007E6F91" w:rsidRPr="00E245B2" w:rsidRDefault="007E6F91" w:rsidP="00AA053B">
            <w:pPr>
              <w:suppressAutoHyphens/>
              <w:spacing w:line="240" w:lineRule="auto"/>
              <w:ind w:right="-1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24</w:t>
            </w:r>
          </w:p>
        </w:tc>
        <w:tc>
          <w:tcPr>
            <w:tcW w:w="2145" w:type="dxa"/>
            <w:vAlign w:val="center"/>
          </w:tcPr>
          <w:p w:rsidR="007E6F91" w:rsidRPr="00E245B2" w:rsidRDefault="007E6F91" w:rsidP="00AA053B">
            <w:pPr>
              <w:suppressAutoHyphens/>
              <w:spacing w:line="240" w:lineRule="auto"/>
              <w:ind w:right="-1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9</w:t>
            </w:r>
          </w:p>
        </w:tc>
      </w:tr>
    </w:tbl>
    <w:p w:rsidR="007E6F91" w:rsidRPr="00E245B2" w:rsidRDefault="007E6F91" w:rsidP="007B6A1E">
      <w:pPr>
        <w:suppressAutoHyphens/>
        <w:spacing w:before="240" w:line="360" w:lineRule="auto"/>
        <w:rPr>
          <w:bCs/>
          <w:szCs w:val="28"/>
        </w:rPr>
      </w:pPr>
      <w:r w:rsidRPr="00E245B2">
        <w:rPr>
          <w:bCs/>
          <w:szCs w:val="28"/>
        </w:rPr>
        <w:t>В 2017 году произошло значительное количество событий, способных изменить отношение населения к муниципальной власти таких как, например, достаточно масштабный по меркам города Онеги капитальный ремонт дорог. Это может сыграть в сторону увеличения доверия населения.</w:t>
      </w:r>
    </w:p>
    <w:p w:rsidR="007E6F91" w:rsidRPr="00E245B2" w:rsidRDefault="007E6F91" w:rsidP="007E6F91">
      <w:pPr>
        <w:suppressAutoHyphens/>
        <w:spacing w:line="360" w:lineRule="auto"/>
        <w:ind w:right="-1"/>
        <w:rPr>
          <w:bCs/>
          <w:szCs w:val="28"/>
        </w:rPr>
      </w:pPr>
      <w:r w:rsidRPr="00E245B2">
        <w:rPr>
          <w:bCs/>
          <w:szCs w:val="28"/>
        </w:rPr>
        <w:t>В тоже время происходит реформа родовспоможения – этот фактор может негативно отразиться ну уровне доверия населения.</w:t>
      </w:r>
    </w:p>
    <w:p w:rsidR="00D74268" w:rsidRPr="00E245B2" w:rsidRDefault="00D74268" w:rsidP="007B4539">
      <w:pPr>
        <w:tabs>
          <w:tab w:val="left" w:pos="993"/>
        </w:tabs>
        <w:spacing w:line="360" w:lineRule="auto"/>
        <w:rPr>
          <w:kern w:val="28"/>
          <w:szCs w:val="28"/>
        </w:rPr>
      </w:pPr>
      <w:r w:rsidRPr="00E245B2">
        <w:rPr>
          <w:kern w:val="28"/>
          <w:szCs w:val="28"/>
        </w:rPr>
        <w:t>Применительно к эффективности деятельности органов местного самоуправления можно сказать, что по многим важным показателям Онежский</w:t>
      </w:r>
      <w:r w:rsidR="007B4539" w:rsidRPr="00E245B2">
        <w:rPr>
          <w:kern w:val="28"/>
          <w:szCs w:val="28"/>
        </w:rPr>
        <w:t xml:space="preserve"> район находится в аутсайдерах. О</w:t>
      </w:r>
      <w:r w:rsidRPr="00E245B2">
        <w:rPr>
          <w:kern w:val="28"/>
          <w:szCs w:val="28"/>
        </w:rPr>
        <w:t xml:space="preserve">тсутствует детализация исполнения </w:t>
      </w:r>
      <w:r w:rsidRPr="00E245B2">
        <w:rPr>
          <w:kern w:val="28"/>
          <w:szCs w:val="28"/>
        </w:rPr>
        <w:lastRenderedPageBreak/>
        <w:t>муниципальных программ по целевым показателям, все сводится к оценке освоения средств, выделенных на их реализацию.</w:t>
      </w:r>
    </w:p>
    <w:p w:rsidR="00DB7780" w:rsidRPr="00E245B2" w:rsidRDefault="00DB7780" w:rsidP="007B6A1E">
      <w:pPr>
        <w:suppressAutoHyphens/>
        <w:spacing w:line="360" w:lineRule="auto"/>
        <w:rPr>
          <w:kern w:val="28"/>
          <w:szCs w:val="28"/>
        </w:rPr>
      </w:pPr>
      <w:r w:rsidRPr="00E245B2">
        <w:rPr>
          <w:kern w:val="28"/>
          <w:szCs w:val="28"/>
        </w:rPr>
        <w:t xml:space="preserve">С 1 февраля 2018 года вступила в силу обновленная структура администрации муниципального образования </w:t>
      </w:r>
      <w:r w:rsidR="00D63330" w:rsidRPr="00E245B2">
        <w:rPr>
          <w:kern w:val="28"/>
          <w:szCs w:val="28"/>
        </w:rPr>
        <w:t>«</w:t>
      </w:r>
      <w:r w:rsidRPr="00E245B2">
        <w:rPr>
          <w:kern w:val="28"/>
          <w:szCs w:val="28"/>
        </w:rPr>
        <w:t>Онежский муниципальный район</w:t>
      </w:r>
      <w:r w:rsidR="00D63330" w:rsidRPr="00E245B2">
        <w:rPr>
          <w:kern w:val="28"/>
          <w:szCs w:val="28"/>
        </w:rPr>
        <w:t>»</w:t>
      </w:r>
      <w:r w:rsidRPr="00E245B2">
        <w:rPr>
          <w:kern w:val="28"/>
          <w:szCs w:val="28"/>
        </w:rPr>
        <w:t xml:space="preserve"> (рисунок 25) [</w:t>
      </w:r>
      <w:r w:rsidR="00533E06" w:rsidRPr="00E245B2">
        <w:rPr>
          <w:kern w:val="28"/>
          <w:szCs w:val="28"/>
        </w:rPr>
        <w:t>14</w:t>
      </w:r>
      <w:r w:rsidRPr="00E245B2">
        <w:rPr>
          <w:kern w:val="28"/>
          <w:szCs w:val="28"/>
        </w:rPr>
        <w:t>]</w:t>
      </w:r>
      <w:r w:rsidR="00D21C02" w:rsidRPr="00E245B2">
        <w:rPr>
          <w:kern w:val="28"/>
          <w:szCs w:val="28"/>
        </w:rPr>
        <w:t>.</w:t>
      </w:r>
    </w:p>
    <w:tbl>
      <w:tblPr>
        <w:tblStyle w:val="aa"/>
        <w:tblW w:w="9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D21C02" w:rsidRPr="00E245B2" w:rsidTr="00ED40B6">
        <w:trPr>
          <w:trHeight w:val="8871"/>
          <w:jc w:val="center"/>
        </w:trPr>
        <w:tc>
          <w:tcPr>
            <w:tcW w:w="9923" w:type="dxa"/>
            <w:vAlign w:val="bottom"/>
          </w:tcPr>
          <w:p w:rsidR="00D21C02" w:rsidRPr="00E245B2" w:rsidRDefault="00D21C02" w:rsidP="007B6A1E">
            <w:pPr>
              <w:pStyle w:val="ac"/>
              <w:keepNext/>
              <w:tabs>
                <w:tab w:val="left" w:pos="1134"/>
                <w:tab w:val="left" w:pos="1418"/>
              </w:tabs>
              <w:spacing w:before="240" w:after="120"/>
              <w:ind w:left="-262" w:right="-397" w:hanging="142"/>
              <w:jc w:val="center"/>
            </w:pPr>
            <w:r w:rsidRPr="00E245B2">
              <w:rPr>
                <w:rFonts w:eastAsia="Calibri"/>
                <w:bCs/>
                <w:iCs/>
                <w:noProof/>
                <w:szCs w:val="28"/>
              </w:rPr>
              <w:drawing>
                <wp:inline distT="0" distB="0" distL="0" distR="0" wp14:anchorId="1CD1E8A0" wp14:editId="3BD60CC1">
                  <wp:extent cx="6048000" cy="5659200"/>
                  <wp:effectExtent l="38100" t="0" r="48260" b="36830"/>
                  <wp:docPr id="12" name="Схема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3" r:lo="rId44" r:qs="rId45" r:cs="rId46"/>
                    </a:graphicData>
                  </a:graphic>
                </wp:inline>
              </w:drawing>
            </w:r>
          </w:p>
        </w:tc>
      </w:tr>
      <w:tr w:rsidR="00D21C02" w:rsidRPr="00E245B2" w:rsidTr="00ED40B6">
        <w:trPr>
          <w:jc w:val="center"/>
        </w:trPr>
        <w:tc>
          <w:tcPr>
            <w:tcW w:w="9923" w:type="dxa"/>
          </w:tcPr>
          <w:p w:rsidR="00D21C02" w:rsidRPr="00E245B2" w:rsidRDefault="00DC0730" w:rsidP="007B6A1E">
            <w:pPr>
              <w:tabs>
                <w:tab w:val="left" w:pos="5655"/>
              </w:tabs>
              <w:spacing w:after="240" w:line="360" w:lineRule="auto"/>
              <w:ind w:firstLine="0"/>
              <w:jc w:val="center"/>
            </w:pPr>
            <w:r w:rsidRPr="00E245B2">
              <w:t>Рисунок 25</w:t>
            </w:r>
            <w:r w:rsidR="00D21C02" w:rsidRPr="00E245B2">
              <w:t xml:space="preserve"> – Структура администр</w:t>
            </w:r>
            <w:r w:rsidR="00ED40B6" w:rsidRPr="00E245B2">
              <w:t xml:space="preserve">ации муниципального образования        </w:t>
            </w:r>
            <w:r w:rsidR="00D63330" w:rsidRPr="00E245B2">
              <w:t>«</w:t>
            </w:r>
            <w:r w:rsidR="00D21C02" w:rsidRPr="00E245B2">
              <w:t>Онежский муниципальный район</w:t>
            </w:r>
            <w:r w:rsidR="00D63330" w:rsidRPr="00E245B2">
              <w:t>»</w:t>
            </w:r>
          </w:p>
        </w:tc>
      </w:tr>
    </w:tbl>
    <w:p w:rsidR="00E45709" w:rsidRPr="00E245B2" w:rsidRDefault="00D74268" w:rsidP="00E45709">
      <w:pPr>
        <w:suppressAutoHyphens/>
        <w:spacing w:line="360" w:lineRule="auto"/>
        <w:ind w:right="-1"/>
        <w:rPr>
          <w:kern w:val="28"/>
          <w:szCs w:val="28"/>
        </w:rPr>
      </w:pPr>
      <w:r w:rsidRPr="00E245B2">
        <w:rPr>
          <w:kern w:val="28"/>
          <w:szCs w:val="28"/>
        </w:rPr>
        <w:t>Эти факторы являются помехой в социально-экономическом развитии</w:t>
      </w:r>
      <w:r w:rsidR="00BB0BE7" w:rsidRPr="00E245B2">
        <w:rPr>
          <w:kern w:val="28"/>
          <w:szCs w:val="28"/>
        </w:rPr>
        <w:t xml:space="preserve">                  </w:t>
      </w:r>
      <w:r w:rsidRPr="00E245B2">
        <w:rPr>
          <w:kern w:val="28"/>
          <w:szCs w:val="28"/>
        </w:rPr>
        <w:t xml:space="preserve"> и снижают эффект программно-целевого управления</w:t>
      </w:r>
      <w:r w:rsidR="00E45709" w:rsidRPr="00E245B2">
        <w:rPr>
          <w:kern w:val="28"/>
          <w:szCs w:val="28"/>
        </w:rPr>
        <w:t>.</w:t>
      </w:r>
    </w:p>
    <w:p w:rsidR="008534A5" w:rsidRPr="00E245B2" w:rsidRDefault="00E45709" w:rsidP="00E45709">
      <w:pPr>
        <w:suppressAutoHyphens/>
        <w:spacing w:line="360" w:lineRule="auto"/>
        <w:ind w:right="-1"/>
        <w:rPr>
          <w:kern w:val="28"/>
          <w:szCs w:val="28"/>
        </w:rPr>
      </w:pPr>
      <w:r w:rsidRPr="00E245B2">
        <w:rPr>
          <w:kern w:val="28"/>
          <w:szCs w:val="28"/>
        </w:rPr>
        <w:lastRenderedPageBreak/>
        <w:t xml:space="preserve">В августе 2017 года произошла ситуация, когда конкурс на </w:t>
      </w:r>
      <w:proofErr w:type="spellStart"/>
      <w:r w:rsidRPr="00E245B2">
        <w:rPr>
          <w:kern w:val="28"/>
          <w:szCs w:val="28"/>
        </w:rPr>
        <w:t>земещение</w:t>
      </w:r>
      <w:proofErr w:type="spellEnd"/>
      <w:r w:rsidRPr="00E245B2">
        <w:rPr>
          <w:kern w:val="28"/>
          <w:szCs w:val="28"/>
        </w:rPr>
        <w:t xml:space="preserve"> должности главы муниципального образования провалился еще на стадии формирования конкурсной комиссии – члены комиссии </w:t>
      </w:r>
      <w:r w:rsidR="008534A5" w:rsidRPr="00E245B2">
        <w:rPr>
          <w:kern w:val="28"/>
          <w:szCs w:val="28"/>
        </w:rPr>
        <w:t xml:space="preserve">впервые в истории </w:t>
      </w:r>
      <w:r w:rsidR="00BB0BE7" w:rsidRPr="00E245B2">
        <w:rPr>
          <w:kern w:val="28"/>
          <w:szCs w:val="28"/>
        </w:rPr>
        <w:t xml:space="preserve">                    </w:t>
      </w:r>
      <w:r w:rsidRPr="00E245B2">
        <w:rPr>
          <w:kern w:val="28"/>
          <w:szCs w:val="28"/>
        </w:rPr>
        <w:t xml:space="preserve">не смогли избрать ее председателя, при этом представители ее региональной части отдали голоса за кандидатуру от своего состава, а муниципальной – </w:t>
      </w:r>
      <w:r w:rsidR="00BB0BE7" w:rsidRPr="00E245B2">
        <w:rPr>
          <w:kern w:val="28"/>
          <w:szCs w:val="28"/>
        </w:rPr>
        <w:t xml:space="preserve">                </w:t>
      </w:r>
      <w:r w:rsidRPr="00E245B2">
        <w:rPr>
          <w:kern w:val="28"/>
          <w:szCs w:val="28"/>
        </w:rPr>
        <w:t>от своего.</w:t>
      </w:r>
      <w:r w:rsidR="008534A5" w:rsidRPr="00E245B2">
        <w:rPr>
          <w:kern w:val="28"/>
          <w:szCs w:val="28"/>
        </w:rPr>
        <w:t xml:space="preserve"> В результате согласие достигнуто не было, и комиссия приняла решение о самороспуске. К данной ситуации привела потеря доверия муниципальной власти и несогласие депутатов представительных органов местного самоуправления с навязыванием кандидатур </w:t>
      </w:r>
      <w:r w:rsidR="00D63330" w:rsidRPr="00E245B2">
        <w:rPr>
          <w:kern w:val="28"/>
          <w:szCs w:val="28"/>
        </w:rPr>
        <w:t>«</w:t>
      </w:r>
      <w:r w:rsidR="008534A5" w:rsidRPr="00E245B2">
        <w:rPr>
          <w:kern w:val="28"/>
          <w:szCs w:val="28"/>
        </w:rPr>
        <w:t>сверху</w:t>
      </w:r>
      <w:r w:rsidR="00D63330" w:rsidRPr="00E245B2">
        <w:rPr>
          <w:kern w:val="28"/>
          <w:szCs w:val="28"/>
        </w:rPr>
        <w:t>»</w:t>
      </w:r>
      <w:r w:rsidR="008534A5" w:rsidRPr="00E245B2">
        <w:rPr>
          <w:kern w:val="28"/>
          <w:szCs w:val="28"/>
        </w:rPr>
        <w:t>.</w:t>
      </w:r>
    </w:p>
    <w:p w:rsidR="007E6F91" w:rsidRPr="00E245B2" w:rsidRDefault="007E6F91" w:rsidP="00E45709">
      <w:pPr>
        <w:suppressAutoHyphens/>
        <w:spacing w:line="360" w:lineRule="auto"/>
        <w:ind w:right="-1"/>
        <w:rPr>
          <w:rFonts w:eastAsia="Calibri"/>
          <w:szCs w:val="28"/>
          <w:lang w:eastAsia="en-US"/>
        </w:rPr>
      </w:pPr>
      <w:r w:rsidRPr="00E245B2">
        <w:rPr>
          <w:rFonts w:eastAsia="Calibri"/>
          <w:szCs w:val="28"/>
          <w:lang w:eastAsia="en-US"/>
        </w:rPr>
        <w:t>В период с 2004 года по конец 2016 года в Архангельской области произошло укрупнение муниципальных образований и снижение</w:t>
      </w:r>
      <w:r w:rsidR="00BB0BE7" w:rsidRPr="00E245B2">
        <w:rPr>
          <w:rFonts w:eastAsia="Calibri"/>
          <w:szCs w:val="28"/>
          <w:lang w:eastAsia="en-US"/>
        </w:rPr>
        <w:t xml:space="preserve"> их общего количества (т</w:t>
      </w:r>
      <w:r w:rsidRPr="00E245B2">
        <w:rPr>
          <w:rFonts w:eastAsia="Calibri"/>
          <w:szCs w:val="28"/>
          <w:lang w:eastAsia="en-US"/>
        </w:rPr>
        <w:t>аб</w:t>
      </w:r>
      <w:r w:rsidR="00167C7C">
        <w:rPr>
          <w:rFonts w:eastAsia="Calibri"/>
          <w:szCs w:val="28"/>
          <w:lang w:eastAsia="en-US"/>
        </w:rPr>
        <w:t>лица 15</w:t>
      </w:r>
      <w:r w:rsidRPr="00E245B2">
        <w:rPr>
          <w:rFonts w:eastAsia="Calibri"/>
          <w:szCs w:val="28"/>
          <w:lang w:eastAsia="en-US"/>
        </w:rPr>
        <w:t>)</w:t>
      </w:r>
      <w:r w:rsidR="00EB032C" w:rsidRPr="00E245B2">
        <w:rPr>
          <w:rFonts w:eastAsia="Calibri"/>
          <w:szCs w:val="28"/>
          <w:lang w:eastAsia="en-US"/>
        </w:rPr>
        <w:t xml:space="preserve"> [</w:t>
      </w:r>
      <w:r w:rsidR="00604C69" w:rsidRPr="00E245B2">
        <w:rPr>
          <w:rFonts w:eastAsia="Calibri"/>
          <w:szCs w:val="28"/>
          <w:lang w:eastAsia="en-US"/>
        </w:rPr>
        <w:t>10; 80</w:t>
      </w:r>
      <w:r w:rsidR="00EB032C" w:rsidRPr="00E245B2">
        <w:rPr>
          <w:rFonts w:eastAsia="Calibri"/>
          <w:szCs w:val="28"/>
          <w:lang w:eastAsia="en-US"/>
        </w:rPr>
        <w:t>]</w:t>
      </w:r>
      <w:r w:rsidRPr="00E245B2">
        <w:rPr>
          <w:rFonts w:eastAsia="Calibri"/>
          <w:szCs w:val="28"/>
          <w:lang w:eastAsia="en-US"/>
        </w:rPr>
        <w:t>.</w:t>
      </w:r>
    </w:p>
    <w:tbl>
      <w:tblPr>
        <w:tblStyle w:val="31"/>
        <w:tblW w:w="9639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1134"/>
        <w:gridCol w:w="1843"/>
        <w:gridCol w:w="1134"/>
        <w:gridCol w:w="1275"/>
      </w:tblGrid>
      <w:tr w:rsidR="007E6F91" w:rsidRPr="00E245B2" w:rsidTr="00E45709">
        <w:tc>
          <w:tcPr>
            <w:tcW w:w="963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E6F91" w:rsidRPr="00E245B2" w:rsidRDefault="00167C7C" w:rsidP="007B6A1E">
            <w:pPr>
              <w:spacing w:line="240" w:lineRule="auto"/>
              <w:ind w:left="-119" w:firstLine="0"/>
              <w:rPr>
                <w:rFonts w:eastAsia="Calibri"/>
                <w:szCs w:val="28"/>
                <w:lang w:eastAsia="en-US"/>
              </w:rPr>
            </w:pPr>
            <w:r>
              <w:rPr>
                <w:bCs/>
                <w:szCs w:val="28"/>
              </w:rPr>
              <w:t>Таблица 15</w:t>
            </w:r>
            <w:r w:rsidR="007E6F91" w:rsidRPr="00E245B2">
              <w:rPr>
                <w:bCs/>
                <w:szCs w:val="28"/>
              </w:rPr>
              <w:t xml:space="preserve"> </w:t>
            </w:r>
            <w:r w:rsidR="007E6F91" w:rsidRPr="00E245B2">
              <w:rPr>
                <w:szCs w:val="28"/>
              </w:rPr>
              <w:t>–</w:t>
            </w:r>
            <w:r w:rsidR="007E6F91" w:rsidRPr="00E245B2">
              <w:rPr>
                <w:bCs/>
                <w:szCs w:val="28"/>
              </w:rPr>
              <w:t xml:space="preserve"> Численность муниципальных образований Архангельской области</w:t>
            </w:r>
          </w:p>
        </w:tc>
      </w:tr>
      <w:tr w:rsidR="007E6F91" w:rsidRPr="00E245B2" w:rsidTr="00E45709">
        <w:tc>
          <w:tcPr>
            <w:tcW w:w="2410" w:type="dxa"/>
            <w:vMerge w:val="restart"/>
            <w:tcBorders>
              <w:top w:val="single" w:sz="4" w:space="0" w:color="auto"/>
            </w:tcBorders>
            <w:vAlign w:val="center"/>
          </w:tcPr>
          <w:p w:rsidR="007E6F91" w:rsidRPr="00E245B2" w:rsidRDefault="007E6F91" w:rsidP="00AA053B">
            <w:pPr>
              <w:spacing w:line="240" w:lineRule="auto"/>
              <w:ind w:left="-105" w:firstLine="0"/>
              <w:jc w:val="center"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 xml:space="preserve">Всего </w:t>
            </w:r>
            <w:r w:rsidRPr="00E245B2">
              <w:rPr>
                <w:rFonts w:eastAsia="Calibri"/>
                <w:sz w:val="24"/>
                <w:lang w:eastAsia="en-US" w:bidi="ru-RU"/>
              </w:rPr>
              <w:br/>
              <w:t xml:space="preserve">муниципальных </w:t>
            </w:r>
            <w:r w:rsidRPr="00E245B2">
              <w:rPr>
                <w:rFonts w:eastAsia="Calibri"/>
                <w:sz w:val="24"/>
                <w:lang w:eastAsia="en-US" w:bidi="ru-RU"/>
              </w:rPr>
              <w:br/>
              <w:t>образований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</w:tcBorders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В том числе</w:t>
            </w:r>
          </w:p>
        </w:tc>
      </w:tr>
      <w:tr w:rsidR="007E6F91" w:rsidRPr="00E245B2" w:rsidTr="00E45709">
        <w:trPr>
          <w:trHeight w:val="70"/>
        </w:trPr>
        <w:tc>
          <w:tcPr>
            <w:tcW w:w="2410" w:type="dxa"/>
            <w:vMerge/>
            <w:vAlign w:val="center"/>
          </w:tcPr>
          <w:p w:rsidR="007E6F91" w:rsidRPr="00E245B2" w:rsidRDefault="007E6F91" w:rsidP="00AA053B">
            <w:pPr>
              <w:spacing w:line="240" w:lineRule="auto"/>
              <w:ind w:left="-105" w:firstLine="0"/>
              <w:jc w:val="center"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Городские округа</w:t>
            </w:r>
          </w:p>
        </w:tc>
        <w:tc>
          <w:tcPr>
            <w:tcW w:w="1843" w:type="dxa"/>
            <w:vMerge w:val="restart"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Муниципальные районы</w:t>
            </w:r>
          </w:p>
        </w:tc>
        <w:tc>
          <w:tcPr>
            <w:tcW w:w="2409" w:type="dxa"/>
            <w:gridSpan w:val="2"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в них</w:t>
            </w:r>
          </w:p>
        </w:tc>
      </w:tr>
      <w:tr w:rsidR="007E6F91" w:rsidRPr="00E245B2" w:rsidTr="00E45709">
        <w:trPr>
          <w:trHeight w:val="70"/>
        </w:trPr>
        <w:tc>
          <w:tcPr>
            <w:tcW w:w="2410" w:type="dxa"/>
            <w:vMerge/>
            <w:vAlign w:val="center"/>
          </w:tcPr>
          <w:p w:rsidR="007E6F91" w:rsidRPr="00E245B2" w:rsidRDefault="007E6F91" w:rsidP="00AA053B">
            <w:pPr>
              <w:spacing w:line="240" w:lineRule="auto"/>
              <w:ind w:left="-105" w:firstLine="0"/>
              <w:jc w:val="center"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1134" w:type="dxa"/>
            <w:vMerge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Городские поселения</w:t>
            </w:r>
          </w:p>
        </w:tc>
        <w:tc>
          <w:tcPr>
            <w:tcW w:w="1275" w:type="dxa"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Сельские</w:t>
            </w:r>
          </w:p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поселения</w:t>
            </w:r>
          </w:p>
        </w:tc>
      </w:tr>
      <w:tr w:rsidR="007E6F91" w:rsidRPr="00E245B2" w:rsidTr="00E45709">
        <w:tc>
          <w:tcPr>
            <w:tcW w:w="2410" w:type="dxa"/>
            <w:vAlign w:val="center"/>
          </w:tcPr>
          <w:p w:rsidR="007E6F91" w:rsidRPr="00E245B2" w:rsidRDefault="007E6F91" w:rsidP="00EB032C">
            <w:pPr>
              <w:spacing w:line="240" w:lineRule="auto"/>
              <w:ind w:left="-105" w:right="-273" w:firstLine="0"/>
              <w:jc w:val="left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На 23.09.2004</w:t>
            </w:r>
          </w:p>
        </w:tc>
        <w:tc>
          <w:tcPr>
            <w:tcW w:w="1843" w:type="dxa"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253</w:t>
            </w:r>
          </w:p>
        </w:tc>
        <w:tc>
          <w:tcPr>
            <w:tcW w:w="1134" w:type="dxa"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5</w:t>
            </w:r>
          </w:p>
        </w:tc>
        <w:tc>
          <w:tcPr>
            <w:tcW w:w="1843" w:type="dxa"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22</w:t>
            </w:r>
          </w:p>
        </w:tc>
        <w:tc>
          <w:tcPr>
            <w:tcW w:w="1134" w:type="dxa"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26</w:t>
            </w:r>
          </w:p>
        </w:tc>
        <w:tc>
          <w:tcPr>
            <w:tcW w:w="1275" w:type="dxa"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200</w:t>
            </w:r>
          </w:p>
        </w:tc>
      </w:tr>
      <w:tr w:rsidR="007E6F91" w:rsidRPr="00E245B2" w:rsidTr="00E45709">
        <w:tc>
          <w:tcPr>
            <w:tcW w:w="2410" w:type="dxa"/>
            <w:vAlign w:val="center"/>
          </w:tcPr>
          <w:p w:rsidR="007E6F91" w:rsidRPr="00E245B2" w:rsidRDefault="00EB032C" w:rsidP="007B4539">
            <w:pPr>
              <w:spacing w:line="240" w:lineRule="auto"/>
              <w:ind w:left="-105" w:right="-273" w:firstLine="0"/>
              <w:jc w:val="left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 xml:space="preserve">На </w:t>
            </w:r>
            <w:r w:rsidR="007B4539" w:rsidRPr="00E245B2">
              <w:rPr>
                <w:rFonts w:eastAsia="Calibri"/>
                <w:sz w:val="24"/>
                <w:lang w:eastAsia="en-US" w:bidi="ru-RU"/>
              </w:rPr>
              <w:t>01.01.2017</w:t>
            </w:r>
          </w:p>
        </w:tc>
        <w:tc>
          <w:tcPr>
            <w:tcW w:w="1843" w:type="dxa"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205</w:t>
            </w:r>
          </w:p>
        </w:tc>
        <w:tc>
          <w:tcPr>
            <w:tcW w:w="1134" w:type="dxa"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7</w:t>
            </w:r>
          </w:p>
        </w:tc>
        <w:tc>
          <w:tcPr>
            <w:tcW w:w="1843" w:type="dxa"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19</w:t>
            </w:r>
          </w:p>
        </w:tc>
        <w:tc>
          <w:tcPr>
            <w:tcW w:w="1134" w:type="dxa"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20</w:t>
            </w:r>
          </w:p>
        </w:tc>
        <w:tc>
          <w:tcPr>
            <w:tcW w:w="1275" w:type="dxa"/>
            <w:vAlign w:val="center"/>
          </w:tcPr>
          <w:p w:rsidR="007E6F91" w:rsidRPr="00E245B2" w:rsidRDefault="007E6F91" w:rsidP="00AA053B">
            <w:pPr>
              <w:spacing w:line="240" w:lineRule="auto"/>
              <w:ind w:left="-105" w:right="-108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159</w:t>
            </w:r>
          </w:p>
        </w:tc>
      </w:tr>
    </w:tbl>
    <w:p w:rsidR="007E6F91" w:rsidRPr="00E245B2" w:rsidRDefault="007E6F91" w:rsidP="007B6A1E">
      <w:pPr>
        <w:spacing w:before="240" w:line="360" w:lineRule="auto"/>
        <w:rPr>
          <w:rFonts w:eastAsia="Calibri"/>
          <w:szCs w:val="28"/>
          <w:lang w:eastAsia="en-US"/>
        </w:rPr>
      </w:pPr>
      <w:r w:rsidRPr="00E245B2">
        <w:rPr>
          <w:rFonts w:eastAsia="Calibri"/>
          <w:szCs w:val="28"/>
          <w:lang w:eastAsia="en-US"/>
        </w:rPr>
        <w:t xml:space="preserve">При этом снизилась численность работников местных администраций </w:t>
      </w:r>
      <w:r w:rsidR="007B4539" w:rsidRPr="00E245B2">
        <w:rPr>
          <w:rFonts w:eastAsia="Calibri"/>
          <w:szCs w:val="28"/>
          <w:lang w:eastAsia="en-US"/>
        </w:rPr>
        <w:t xml:space="preserve">                  </w:t>
      </w:r>
      <w:r w:rsidRPr="00E245B2">
        <w:rPr>
          <w:rFonts w:eastAsia="Calibri"/>
          <w:szCs w:val="28"/>
          <w:lang w:eastAsia="en-US"/>
        </w:rPr>
        <w:t>в абсолютном выражении. В тоже время, в результате демографических процессов (снижения общей численности населения), не произошло серьезного изменения численности работников в пересчете на 1000 человек постоянн</w:t>
      </w:r>
      <w:r w:rsidR="00BB0BE7" w:rsidRPr="00E245B2">
        <w:rPr>
          <w:rFonts w:eastAsia="Calibri"/>
          <w:szCs w:val="28"/>
          <w:lang w:eastAsia="en-US"/>
        </w:rPr>
        <w:t>ого населения области (т</w:t>
      </w:r>
      <w:r w:rsidR="00E3735C">
        <w:rPr>
          <w:rFonts w:eastAsia="Calibri"/>
          <w:szCs w:val="28"/>
          <w:lang w:eastAsia="en-US"/>
        </w:rPr>
        <w:t>аблица 16</w:t>
      </w:r>
      <w:r w:rsidRPr="00E245B2">
        <w:rPr>
          <w:rFonts w:eastAsia="Calibri"/>
          <w:szCs w:val="28"/>
          <w:lang w:eastAsia="en-US"/>
        </w:rPr>
        <w:t>)</w:t>
      </w:r>
      <w:r w:rsidR="00EB032C" w:rsidRPr="00E245B2">
        <w:rPr>
          <w:rFonts w:eastAsia="Calibri"/>
          <w:szCs w:val="28"/>
          <w:lang w:eastAsia="en-US"/>
        </w:rPr>
        <w:t xml:space="preserve"> [</w:t>
      </w:r>
      <w:r w:rsidR="00604C69" w:rsidRPr="00E245B2">
        <w:rPr>
          <w:rFonts w:eastAsia="Calibri"/>
          <w:szCs w:val="28"/>
          <w:lang w:eastAsia="en-US"/>
        </w:rPr>
        <w:t>79</w:t>
      </w:r>
      <w:r w:rsidR="00EB032C" w:rsidRPr="00E245B2">
        <w:rPr>
          <w:rFonts w:eastAsia="Calibri"/>
          <w:szCs w:val="28"/>
          <w:lang w:eastAsia="en-US"/>
        </w:rPr>
        <w:t>]</w:t>
      </w:r>
      <w:r w:rsidRPr="00E245B2">
        <w:rPr>
          <w:rFonts w:eastAsia="Calibri"/>
          <w:szCs w:val="28"/>
          <w:lang w:eastAsia="en-US"/>
        </w:rPr>
        <w:t>.</w:t>
      </w:r>
    </w:p>
    <w:tbl>
      <w:tblPr>
        <w:tblW w:w="9658" w:type="dxa"/>
        <w:tblLook w:val="04A0" w:firstRow="1" w:lastRow="0" w:firstColumn="1" w:lastColumn="0" w:noHBand="0" w:noVBand="1"/>
      </w:tblPr>
      <w:tblGrid>
        <w:gridCol w:w="2552"/>
        <w:gridCol w:w="498"/>
        <w:gridCol w:w="498"/>
        <w:gridCol w:w="498"/>
        <w:gridCol w:w="498"/>
        <w:gridCol w:w="498"/>
        <w:gridCol w:w="498"/>
        <w:gridCol w:w="498"/>
        <w:gridCol w:w="504"/>
        <w:gridCol w:w="498"/>
        <w:gridCol w:w="498"/>
        <w:gridCol w:w="498"/>
        <w:gridCol w:w="498"/>
        <w:gridCol w:w="498"/>
        <w:gridCol w:w="626"/>
      </w:tblGrid>
      <w:tr w:rsidR="007E6F91" w:rsidRPr="00E245B2" w:rsidTr="00AA053B">
        <w:trPr>
          <w:trHeight w:val="283"/>
        </w:trPr>
        <w:tc>
          <w:tcPr>
            <w:tcW w:w="965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6F91" w:rsidRPr="00E245B2" w:rsidRDefault="00E3735C" w:rsidP="00BB0BE7">
            <w:pPr>
              <w:spacing w:line="240" w:lineRule="auto"/>
              <w:ind w:left="-108" w:right="-113"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Таблица 16</w:t>
            </w:r>
            <w:r w:rsidR="007E6F91" w:rsidRPr="00E245B2">
              <w:rPr>
                <w:bCs/>
                <w:szCs w:val="28"/>
              </w:rPr>
              <w:t xml:space="preserve"> </w:t>
            </w:r>
            <w:r w:rsidR="007E6F91" w:rsidRPr="00E245B2">
              <w:rPr>
                <w:szCs w:val="28"/>
              </w:rPr>
              <w:t>–</w:t>
            </w:r>
            <w:r w:rsidR="007E6F91" w:rsidRPr="00E245B2">
              <w:rPr>
                <w:bCs/>
                <w:szCs w:val="28"/>
              </w:rPr>
              <w:t xml:space="preserve"> Численность работников местных администраций (на конец года)</w:t>
            </w:r>
          </w:p>
        </w:tc>
      </w:tr>
      <w:tr w:rsidR="007E6F91" w:rsidRPr="00E245B2" w:rsidTr="00AA053B">
        <w:trPr>
          <w:cantSplit/>
          <w:trHeight w:val="56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 Год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2003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2004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2005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2006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2007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2008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2009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2010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2011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2012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2013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2014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2015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bCs/>
                <w:sz w:val="24"/>
              </w:rPr>
            </w:pPr>
            <w:r w:rsidRPr="00E245B2">
              <w:rPr>
                <w:bCs/>
                <w:sz w:val="24"/>
              </w:rPr>
              <w:t>2016</w:t>
            </w:r>
          </w:p>
        </w:tc>
      </w:tr>
      <w:tr w:rsidR="007E6F91" w:rsidRPr="00E245B2" w:rsidTr="00AA053B">
        <w:trPr>
          <w:cantSplit/>
          <w:trHeight w:val="56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Всего, чел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5320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5303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5208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5542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5791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5845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5739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5599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5450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5307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5252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5240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4958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4756</w:t>
            </w:r>
          </w:p>
        </w:tc>
      </w:tr>
      <w:tr w:rsidR="007E6F91" w:rsidRPr="00E245B2" w:rsidTr="00AA053B">
        <w:trPr>
          <w:cantSplit/>
          <w:trHeight w:val="5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F91" w:rsidRPr="00E245B2" w:rsidRDefault="00E85B9C" w:rsidP="00AA053B">
            <w:pPr>
              <w:spacing w:line="240" w:lineRule="auto"/>
              <w:ind w:left="-105" w:right="-119"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 xml:space="preserve">На 1000 человек </w:t>
            </w:r>
            <w:r w:rsidR="007E6F91" w:rsidRPr="00E245B2">
              <w:rPr>
                <w:sz w:val="24"/>
              </w:rPr>
              <w:t>постоянного населения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4,18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4,22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4,2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4,52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4,77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4,85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4,8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4,73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4,65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4,58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4,57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4,6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4,39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9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4,24</w:t>
            </w:r>
          </w:p>
        </w:tc>
      </w:tr>
      <w:tr w:rsidR="007E6F91" w:rsidRPr="00E245B2" w:rsidTr="00AA053B">
        <w:trPr>
          <w:trHeight w:val="70"/>
        </w:trPr>
        <w:tc>
          <w:tcPr>
            <w:tcW w:w="965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F91" w:rsidRPr="00E245B2" w:rsidRDefault="00EB032C" w:rsidP="00AA053B">
            <w:pPr>
              <w:spacing w:line="240" w:lineRule="auto"/>
              <w:ind w:left="-105" w:right="-119" w:firstLine="0"/>
              <w:jc w:val="left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 xml:space="preserve">Примечание - </w:t>
            </w:r>
            <w:r w:rsidR="007E6F91" w:rsidRPr="00E245B2">
              <w:rPr>
                <w:iCs/>
                <w:sz w:val="24"/>
              </w:rPr>
              <w:t>Включая контрольно-счетные органы муниципальных образований</w:t>
            </w:r>
          </w:p>
        </w:tc>
      </w:tr>
    </w:tbl>
    <w:p w:rsidR="007E6F91" w:rsidRPr="00E245B2" w:rsidRDefault="007E6F91" w:rsidP="007B6A1E">
      <w:pPr>
        <w:spacing w:before="240" w:line="360" w:lineRule="auto"/>
        <w:rPr>
          <w:rFonts w:eastAsia="Calibri"/>
          <w:szCs w:val="28"/>
          <w:lang w:eastAsia="en-US" w:bidi="ru-RU"/>
        </w:rPr>
      </w:pPr>
      <w:r w:rsidRPr="00E245B2">
        <w:rPr>
          <w:rFonts w:eastAsia="Calibri"/>
          <w:szCs w:val="28"/>
          <w:lang w:eastAsia="en-US" w:bidi="ru-RU"/>
        </w:rPr>
        <w:t>В результате анализа возрастного состава работников администраций муниципальных образований выявляется тенденция к увеличению</w:t>
      </w:r>
      <w:r w:rsidR="00BB0BE7" w:rsidRPr="00E245B2">
        <w:rPr>
          <w:rFonts w:eastAsia="Calibri"/>
          <w:szCs w:val="28"/>
          <w:lang w:eastAsia="en-US" w:bidi="ru-RU"/>
        </w:rPr>
        <w:t xml:space="preserve"> их среднего </w:t>
      </w:r>
      <w:r w:rsidR="00BB0BE7" w:rsidRPr="00E245B2">
        <w:rPr>
          <w:rFonts w:eastAsia="Calibri"/>
          <w:szCs w:val="28"/>
          <w:lang w:eastAsia="en-US" w:bidi="ru-RU"/>
        </w:rPr>
        <w:lastRenderedPageBreak/>
        <w:t>возраста (т</w:t>
      </w:r>
      <w:r w:rsidR="00E3735C">
        <w:rPr>
          <w:rFonts w:eastAsia="Calibri"/>
          <w:szCs w:val="28"/>
          <w:lang w:eastAsia="en-US" w:bidi="ru-RU"/>
        </w:rPr>
        <w:t>аблица 17</w:t>
      </w:r>
      <w:r w:rsidRPr="00E245B2">
        <w:rPr>
          <w:rFonts w:eastAsia="Calibri"/>
          <w:szCs w:val="28"/>
          <w:lang w:eastAsia="en-US" w:bidi="ru-RU"/>
        </w:rPr>
        <w:t>)</w:t>
      </w:r>
      <w:r w:rsidR="00EB032C" w:rsidRPr="00E245B2">
        <w:rPr>
          <w:rFonts w:eastAsia="Calibri"/>
          <w:szCs w:val="28"/>
          <w:lang w:eastAsia="en-US" w:bidi="ru-RU"/>
        </w:rPr>
        <w:t xml:space="preserve"> </w:t>
      </w:r>
      <w:r w:rsidR="00F313D8">
        <w:rPr>
          <w:rFonts w:eastAsia="Calibri"/>
          <w:szCs w:val="28"/>
          <w:lang w:eastAsia="en-US" w:bidi="ru-RU"/>
        </w:rPr>
        <w:t>[77</w:t>
      </w:r>
      <w:r w:rsidR="00EB032C" w:rsidRPr="00E245B2">
        <w:rPr>
          <w:rFonts w:eastAsia="Calibri"/>
          <w:szCs w:val="28"/>
          <w:lang w:eastAsia="en-US" w:bidi="ru-RU"/>
        </w:rPr>
        <w:t>]</w:t>
      </w:r>
      <w:r w:rsidRPr="00E245B2">
        <w:rPr>
          <w:rFonts w:eastAsia="Calibri"/>
          <w:szCs w:val="28"/>
          <w:lang w:eastAsia="en-US" w:bidi="ru-RU"/>
        </w:rPr>
        <w:t>. Это может говорить о том, что молодежь все более неохотно идет работать в органы местного самоуправления.</w:t>
      </w:r>
    </w:p>
    <w:tbl>
      <w:tblPr>
        <w:tblStyle w:val="31"/>
        <w:tblW w:w="9639" w:type="dxa"/>
        <w:tblLook w:val="04A0" w:firstRow="1" w:lastRow="0" w:firstColumn="1" w:lastColumn="0" w:noHBand="0" w:noVBand="1"/>
      </w:tblPr>
      <w:tblGrid>
        <w:gridCol w:w="2694"/>
        <w:gridCol w:w="850"/>
        <w:gridCol w:w="846"/>
        <w:gridCol w:w="855"/>
        <w:gridCol w:w="851"/>
        <w:gridCol w:w="783"/>
        <w:gridCol w:w="1202"/>
        <w:gridCol w:w="1558"/>
      </w:tblGrid>
      <w:tr w:rsidR="007E6F91" w:rsidRPr="00E245B2" w:rsidTr="00921553">
        <w:trPr>
          <w:trHeight w:val="80"/>
        </w:trPr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  <w:tcFitText/>
            <w:hideMark/>
          </w:tcPr>
          <w:p w:rsidR="007E6F91" w:rsidRPr="00E245B2" w:rsidRDefault="007E6F91" w:rsidP="00BB0BE7">
            <w:pPr>
              <w:spacing w:line="240" w:lineRule="auto"/>
              <w:ind w:left="-119" w:right="-99" w:firstLine="0"/>
              <w:rPr>
                <w:rFonts w:eastAsia="Calibri"/>
                <w:bCs/>
                <w:szCs w:val="28"/>
                <w:lang w:eastAsia="en-US" w:bidi="ru-RU"/>
              </w:rPr>
            </w:pPr>
            <w:r w:rsidRPr="00E3735C">
              <w:rPr>
                <w:rFonts w:eastAsia="Calibri"/>
                <w:bCs/>
                <w:spacing w:val="2"/>
                <w:szCs w:val="28"/>
                <w:lang w:eastAsia="en-US" w:bidi="ru-RU"/>
              </w:rPr>
              <w:t>Таблица</w:t>
            </w:r>
            <w:r w:rsidR="00BB0BE7" w:rsidRPr="00E3735C">
              <w:rPr>
                <w:rFonts w:eastAsia="Calibri"/>
                <w:bCs/>
                <w:spacing w:val="2"/>
                <w:szCs w:val="28"/>
                <w:lang w:eastAsia="en-US" w:bidi="ru-RU"/>
              </w:rPr>
              <w:t xml:space="preserve">  </w:t>
            </w:r>
            <w:r w:rsidR="00E3735C" w:rsidRPr="00E3735C">
              <w:rPr>
                <w:rFonts w:eastAsia="Calibri"/>
                <w:bCs/>
                <w:spacing w:val="2"/>
                <w:szCs w:val="28"/>
                <w:lang w:eastAsia="en-US" w:bidi="ru-RU"/>
              </w:rPr>
              <w:t xml:space="preserve"> 17</w:t>
            </w:r>
            <w:r w:rsidR="00BB0BE7" w:rsidRPr="00E3735C">
              <w:rPr>
                <w:rFonts w:eastAsia="Calibri"/>
                <w:bCs/>
                <w:spacing w:val="2"/>
                <w:szCs w:val="28"/>
                <w:lang w:eastAsia="en-US" w:bidi="ru-RU"/>
              </w:rPr>
              <w:t xml:space="preserve">  </w:t>
            </w:r>
            <w:r w:rsidRPr="00E3735C">
              <w:rPr>
                <w:rFonts w:eastAsia="Calibri"/>
                <w:bCs/>
                <w:spacing w:val="2"/>
                <w:szCs w:val="28"/>
                <w:lang w:eastAsia="en-US" w:bidi="ru-RU"/>
              </w:rPr>
              <w:t xml:space="preserve"> </w:t>
            </w:r>
            <w:r w:rsidRPr="00E3735C">
              <w:rPr>
                <w:spacing w:val="2"/>
                <w:szCs w:val="28"/>
              </w:rPr>
              <w:t>–</w:t>
            </w:r>
            <w:r w:rsidRPr="00E3735C">
              <w:rPr>
                <w:rFonts w:eastAsia="Calibri"/>
                <w:bCs/>
                <w:spacing w:val="2"/>
                <w:szCs w:val="28"/>
                <w:lang w:eastAsia="en-US" w:bidi="ru-RU"/>
              </w:rPr>
              <w:t xml:space="preserve"> </w:t>
            </w:r>
            <w:r w:rsidR="00BB0BE7" w:rsidRPr="00E3735C">
              <w:rPr>
                <w:rFonts w:eastAsia="Calibri"/>
                <w:bCs/>
                <w:spacing w:val="2"/>
                <w:szCs w:val="28"/>
                <w:lang w:eastAsia="en-US" w:bidi="ru-RU"/>
              </w:rPr>
              <w:t xml:space="preserve">  </w:t>
            </w:r>
            <w:r w:rsidRPr="00E3735C">
              <w:rPr>
                <w:rFonts w:eastAsia="Calibri"/>
                <w:bCs/>
                <w:spacing w:val="2"/>
                <w:szCs w:val="28"/>
                <w:lang w:eastAsia="en-US" w:bidi="ru-RU"/>
              </w:rPr>
              <w:t xml:space="preserve">Распределение </w:t>
            </w:r>
            <w:r w:rsidR="00BB0BE7" w:rsidRPr="00E3735C">
              <w:rPr>
                <w:rFonts w:eastAsia="Calibri"/>
                <w:bCs/>
                <w:spacing w:val="2"/>
                <w:szCs w:val="28"/>
                <w:lang w:eastAsia="en-US" w:bidi="ru-RU"/>
              </w:rPr>
              <w:t xml:space="preserve">  </w:t>
            </w:r>
            <w:r w:rsidRPr="00E3735C">
              <w:rPr>
                <w:rFonts w:eastAsia="Calibri"/>
                <w:bCs/>
                <w:spacing w:val="2"/>
                <w:szCs w:val="28"/>
                <w:lang w:eastAsia="en-US" w:bidi="ru-RU"/>
              </w:rPr>
              <w:t xml:space="preserve">работников, </w:t>
            </w:r>
            <w:r w:rsidR="00BB0BE7" w:rsidRPr="00E3735C">
              <w:rPr>
                <w:rFonts w:eastAsia="Calibri"/>
                <w:bCs/>
                <w:spacing w:val="2"/>
                <w:szCs w:val="28"/>
                <w:lang w:eastAsia="en-US" w:bidi="ru-RU"/>
              </w:rPr>
              <w:t xml:space="preserve">  </w:t>
            </w:r>
            <w:r w:rsidRPr="00E3735C">
              <w:rPr>
                <w:rFonts w:eastAsia="Calibri"/>
                <w:bCs/>
                <w:spacing w:val="2"/>
                <w:szCs w:val="28"/>
                <w:lang w:eastAsia="en-US" w:bidi="ru-RU"/>
              </w:rPr>
              <w:t xml:space="preserve">замещавших </w:t>
            </w:r>
            <w:r w:rsidR="00921553" w:rsidRPr="00E3735C">
              <w:rPr>
                <w:rFonts w:eastAsia="Calibri"/>
                <w:bCs/>
                <w:spacing w:val="2"/>
                <w:szCs w:val="28"/>
                <w:lang w:eastAsia="en-US" w:bidi="ru-RU"/>
              </w:rPr>
              <w:t xml:space="preserve"> </w:t>
            </w:r>
            <w:r w:rsidR="00BB0BE7" w:rsidRPr="00E3735C">
              <w:rPr>
                <w:rFonts w:eastAsia="Calibri"/>
                <w:bCs/>
                <w:spacing w:val="2"/>
                <w:szCs w:val="28"/>
                <w:lang w:eastAsia="en-US" w:bidi="ru-RU"/>
              </w:rPr>
              <w:t xml:space="preserve">  </w:t>
            </w:r>
            <w:r w:rsidRPr="00E3735C">
              <w:rPr>
                <w:rFonts w:eastAsia="Calibri"/>
                <w:bCs/>
                <w:spacing w:val="2"/>
                <w:szCs w:val="28"/>
                <w:lang w:eastAsia="en-US" w:bidi="ru-RU"/>
              </w:rPr>
              <w:t>муниципальные</w:t>
            </w:r>
            <w:r w:rsidRPr="00E3735C">
              <w:rPr>
                <w:rFonts w:eastAsia="Calibri"/>
                <w:bCs/>
                <w:spacing w:val="-6"/>
                <w:szCs w:val="28"/>
                <w:lang w:eastAsia="en-US" w:bidi="ru-RU"/>
              </w:rPr>
              <w:t xml:space="preserve"> </w:t>
            </w:r>
          </w:p>
        </w:tc>
      </w:tr>
      <w:tr w:rsidR="00BB0BE7" w:rsidRPr="00E245B2" w:rsidTr="00921553">
        <w:trPr>
          <w:trHeight w:val="80"/>
        </w:trPr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0BE7" w:rsidRPr="00E245B2" w:rsidRDefault="00BB0BE7" w:rsidP="00BB0BE7">
            <w:pPr>
              <w:spacing w:before="120" w:line="240" w:lineRule="auto"/>
              <w:ind w:left="-119" w:right="-96" w:firstLine="0"/>
              <w:rPr>
                <w:rFonts w:eastAsia="Calibri"/>
                <w:bCs/>
                <w:szCs w:val="28"/>
                <w:lang w:eastAsia="en-US" w:bidi="ru-RU"/>
              </w:rPr>
            </w:pPr>
            <w:r w:rsidRPr="00E245B2">
              <w:rPr>
                <w:rFonts w:eastAsia="Calibri"/>
                <w:bCs/>
                <w:szCs w:val="28"/>
                <w:lang w:eastAsia="en-US" w:bidi="ru-RU"/>
              </w:rPr>
              <w:t>должности и должности муниципальной службы по возрастам</w:t>
            </w:r>
            <w:r w:rsidR="00921553" w:rsidRPr="00E245B2">
              <w:rPr>
                <w:rFonts w:eastAsia="Calibri"/>
                <w:bCs/>
                <w:szCs w:val="28"/>
                <w:lang w:eastAsia="en-US" w:bidi="ru-RU"/>
              </w:rPr>
              <w:t>, человек</w:t>
            </w:r>
          </w:p>
        </w:tc>
      </w:tr>
      <w:tr w:rsidR="007E6F91" w:rsidRPr="00E245B2" w:rsidTr="00921553">
        <w:trPr>
          <w:trHeight w:val="70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 </w:t>
            </w:r>
          </w:p>
        </w:tc>
        <w:tc>
          <w:tcPr>
            <w:tcW w:w="6945" w:type="dxa"/>
            <w:gridSpan w:val="7"/>
            <w:tcBorders>
              <w:top w:val="single" w:sz="4" w:space="0" w:color="auto"/>
            </w:tcBorders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  <w:r w:rsidRPr="00E245B2">
              <w:rPr>
                <w:rFonts w:eastAsia="Calibri"/>
                <w:iCs/>
                <w:sz w:val="24"/>
                <w:lang w:eastAsia="en-US" w:bidi="ru-RU"/>
              </w:rPr>
              <w:t>Возраст</w:t>
            </w:r>
          </w:p>
        </w:tc>
      </w:tr>
      <w:tr w:rsidR="007E6F91" w:rsidRPr="00E245B2" w:rsidTr="00921553">
        <w:trPr>
          <w:trHeight w:val="70"/>
        </w:trPr>
        <w:tc>
          <w:tcPr>
            <w:tcW w:w="2694" w:type="dxa"/>
            <w:vMerge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rPr>
                <w:rFonts w:eastAsia="Calibri"/>
                <w:sz w:val="24"/>
                <w:lang w:eastAsia="en-US" w:bidi="ru-RU"/>
              </w:rPr>
            </w:pPr>
          </w:p>
        </w:tc>
        <w:tc>
          <w:tcPr>
            <w:tcW w:w="850" w:type="dxa"/>
            <w:vMerge w:val="restart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  <w:r w:rsidRPr="00E245B2">
              <w:rPr>
                <w:rFonts w:eastAsia="Calibri"/>
                <w:iCs/>
                <w:sz w:val="24"/>
                <w:lang w:eastAsia="en-US" w:bidi="ru-RU"/>
              </w:rPr>
              <w:t>до 30 лет</w:t>
            </w:r>
          </w:p>
        </w:tc>
        <w:tc>
          <w:tcPr>
            <w:tcW w:w="846" w:type="dxa"/>
            <w:vMerge w:val="restart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  <w:r w:rsidRPr="00E245B2">
              <w:rPr>
                <w:rFonts w:eastAsia="Calibri"/>
                <w:iCs/>
                <w:sz w:val="24"/>
                <w:lang w:eastAsia="en-US" w:bidi="ru-RU"/>
              </w:rPr>
              <w:t>30-39 лет</w:t>
            </w:r>
          </w:p>
        </w:tc>
        <w:tc>
          <w:tcPr>
            <w:tcW w:w="855" w:type="dxa"/>
            <w:vMerge w:val="restart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  <w:r w:rsidRPr="00E245B2">
              <w:rPr>
                <w:rFonts w:eastAsia="Calibri"/>
                <w:iCs/>
                <w:sz w:val="24"/>
                <w:lang w:eastAsia="en-US" w:bidi="ru-RU"/>
              </w:rPr>
              <w:t>40-49 лет</w:t>
            </w:r>
          </w:p>
        </w:tc>
        <w:tc>
          <w:tcPr>
            <w:tcW w:w="851" w:type="dxa"/>
            <w:vMerge w:val="restart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  <w:r w:rsidRPr="00E245B2">
              <w:rPr>
                <w:rFonts w:eastAsia="Calibri"/>
                <w:iCs/>
                <w:sz w:val="24"/>
                <w:lang w:eastAsia="en-US" w:bidi="ru-RU"/>
              </w:rPr>
              <w:t>50-59 лет</w:t>
            </w:r>
          </w:p>
        </w:tc>
        <w:tc>
          <w:tcPr>
            <w:tcW w:w="3543" w:type="dxa"/>
            <w:gridSpan w:val="3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  <w:r w:rsidRPr="00E245B2">
              <w:rPr>
                <w:rFonts w:eastAsia="Calibri"/>
                <w:iCs/>
                <w:sz w:val="24"/>
                <w:lang w:eastAsia="en-US" w:bidi="ru-RU"/>
              </w:rPr>
              <w:t>60 лет и старше</w:t>
            </w:r>
          </w:p>
        </w:tc>
      </w:tr>
      <w:tr w:rsidR="007E6F91" w:rsidRPr="00E245B2" w:rsidTr="00921553">
        <w:trPr>
          <w:trHeight w:val="70"/>
        </w:trPr>
        <w:tc>
          <w:tcPr>
            <w:tcW w:w="2694" w:type="dxa"/>
            <w:vMerge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rPr>
                <w:rFonts w:eastAsia="Calibri"/>
                <w:sz w:val="24"/>
                <w:lang w:eastAsia="en-US" w:bidi="ru-RU"/>
              </w:rPr>
            </w:pPr>
          </w:p>
        </w:tc>
        <w:tc>
          <w:tcPr>
            <w:tcW w:w="850" w:type="dxa"/>
            <w:vMerge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</w:p>
        </w:tc>
        <w:tc>
          <w:tcPr>
            <w:tcW w:w="846" w:type="dxa"/>
            <w:vMerge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</w:p>
        </w:tc>
        <w:tc>
          <w:tcPr>
            <w:tcW w:w="855" w:type="dxa"/>
            <w:vMerge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</w:p>
        </w:tc>
        <w:tc>
          <w:tcPr>
            <w:tcW w:w="851" w:type="dxa"/>
            <w:vMerge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</w:p>
        </w:tc>
        <w:tc>
          <w:tcPr>
            <w:tcW w:w="783" w:type="dxa"/>
            <w:vMerge w:val="restart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  <w:r w:rsidRPr="00E245B2">
              <w:rPr>
                <w:rFonts w:eastAsia="Calibri"/>
                <w:iCs/>
                <w:sz w:val="24"/>
                <w:lang w:eastAsia="en-US" w:bidi="ru-RU"/>
              </w:rPr>
              <w:t>всего</w:t>
            </w:r>
          </w:p>
        </w:tc>
        <w:tc>
          <w:tcPr>
            <w:tcW w:w="2760" w:type="dxa"/>
            <w:gridSpan w:val="2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  <w:r w:rsidRPr="00E245B2">
              <w:rPr>
                <w:rFonts w:eastAsia="Calibri"/>
                <w:iCs/>
                <w:sz w:val="24"/>
                <w:lang w:eastAsia="en-US" w:bidi="ru-RU"/>
              </w:rPr>
              <w:t>в том числе</w:t>
            </w:r>
          </w:p>
        </w:tc>
      </w:tr>
      <w:tr w:rsidR="007E6F91" w:rsidRPr="00E245B2" w:rsidTr="00921553">
        <w:trPr>
          <w:trHeight w:val="70"/>
        </w:trPr>
        <w:tc>
          <w:tcPr>
            <w:tcW w:w="2694" w:type="dxa"/>
            <w:vMerge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rPr>
                <w:rFonts w:eastAsia="Calibri"/>
                <w:sz w:val="24"/>
                <w:lang w:eastAsia="en-US" w:bidi="ru-RU"/>
              </w:rPr>
            </w:pPr>
          </w:p>
        </w:tc>
        <w:tc>
          <w:tcPr>
            <w:tcW w:w="850" w:type="dxa"/>
            <w:vMerge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</w:p>
        </w:tc>
        <w:tc>
          <w:tcPr>
            <w:tcW w:w="846" w:type="dxa"/>
            <w:vMerge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</w:p>
        </w:tc>
        <w:tc>
          <w:tcPr>
            <w:tcW w:w="855" w:type="dxa"/>
            <w:vMerge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</w:p>
        </w:tc>
        <w:tc>
          <w:tcPr>
            <w:tcW w:w="851" w:type="dxa"/>
            <w:vMerge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</w:p>
        </w:tc>
        <w:tc>
          <w:tcPr>
            <w:tcW w:w="783" w:type="dxa"/>
            <w:vMerge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</w:p>
        </w:tc>
        <w:tc>
          <w:tcPr>
            <w:tcW w:w="1202" w:type="dxa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  <w:r w:rsidRPr="00E245B2">
              <w:rPr>
                <w:rFonts w:eastAsia="Calibri"/>
                <w:iCs/>
                <w:sz w:val="24"/>
                <w:lang w:eastAsia="en-US" w:bidi="ru-RU"/>
              </w:rPr>
              <w:t>60-65 лет</w:t>
            </w:r>
          </w:p>
        </w:tc>
        <w:tc>
          <w:tcPr>
            <w:tcW w:w="1558" w:type="dxa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iCs/>
                <w:sz w:val="24"/>
                <w:lang w:eastAsia="en-US" w:bidi="ru-RU"/>
              </w:rPr>
            </w:pPr>
            <w:r w:rsidRPr="00E245B2">
              <w:rPr>
                <w:rFonts w:eastAsia="Calibri"/>
                <w:iCs/>
                <w:sz w:val="24"/>
                <w:lang w:eastAsia="en-US" w:bidi="ru-RU"/>
              </w:rPr>
              <w:t>старше 65 лет</w:t>
            </w:r>
          </w:p>
        </w:tc>
      </w:tr>
      <w:tr w:rsidR="007E6F91" w:rsidRPr="00E245B2" w:rsidTr="00921553">
        <w:trPr>
          <w:trHeight w:val="70"/>
        </w:trPr>
        <w:tc>
          <w:tcPr>
            <w:tcW w:w="2694" w:type="dxa"/>
            <w:vAlign w:val="center"/>
            <w:hideMark/>
          </w:tcPr>
          <w:p w:rsidR="007E6F91" w:rsidRPr="00E245B2" w:rsidRDefault="00BB0BE7" w:rsidP="00AA053B">
            <w:pPr>
              <w:spacing w:line="240" w:lineRule="auto"/>
              <w:ind w:firstLine="22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На 1 сентября 2003 года</w:t>
            </w:r>
          </w:p>
        </w:tc>
        <w:tc>
          <w:tcPr>
            <w:tcW w:w="850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609</w:t>
            </w:r>
          </w:p>
        </w:tc>
        <w:tc>
          <w:tcPr>
            <w:tcW w:w="846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780</w:t>
            </w:r>
          </w:p>
        </w:tc>
        <w:tc>
          <w:tcPr>
            <w:tcW w:w="855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1592</w:t>
            </w:r>
          </w:p>
        </w:tc>
        <w:tc>
          <w:tcPr>
            <w:tcW w:w="851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895</w:t>
            </w:r>
          </w:p>
        </w:tc>
        <w:tc>
          <w:tcPr>
            <w:tcW w:w="3543" w:type="dxa"/>
            <w:gridSpan w:val="3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36</w:t>
            </w:r>
          </w:p>
        </w:tc>
      </w:tr>
      <w:tr w:rsidR="007E6F91" w:rsidRPr="00E245B2" w:rsidTr="00921553">
        <w:trPr>
          <w:trHeight w:val="70"/>
        </w:trPr>
        <w:tc>
          <w:tcPr>
            <w:tcW w:w="2694" w:type="dxa"/>
            <w:vAlign w:val="center"/>
            <w:hideMark/>
          </w:tcPr>
          <w:p w:rsidR="007E6F91" w:rsidRPr="00E245B2" w:rsidRDefault="00BB0BE7" w:rsidP="00AA053B">
            <w:pPr>
              <w:spacing w:line="240" w:lineRule="auto"/>
              <w:ind w:firstLine="22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Н</w:t>
            </w:r>
            <w:r w:rsidR="007E6F91" w:rsidRPr="00E245B2">
              <w:rPr>
                <w:rFonts w:eastAsia="Calibri"/>
                <w:sz w:val="24"/>
                <w:lang w:eastAsia="en-US" w:bidi="ru-RU"/>
              </w:rPr>
              <w:t>а 1 января 2005</w:t>
            </w:r>
            <w:r w:rsidRPr="00E245B2">
              <w:rPr>
                <w:rFonts w:eastAsia="Calibri"/>
                <w:sz w:val="24"/>
                <w:lang w:eastAsia="en-US" w:bidi="ru-RU"/>
              </w:rPr>
              <w:t xml:space="preserve"> года</w:t>
            </w:r>
          </w:p>
        </w:tc>
        <w:tc>
          <w:tcPr>
            <w:tcW w:w="850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652</w:t>
            </w:r>
          </w:p>
        </w:tc>
        <w:tc>
          <w:tcPr>
            <w:tcW w:w="846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866</w:t>
            </w:r>
          </w:p>
        </w:tc>
        <w:tc>
          <w:tcPr>
            <w:tcW w:w="855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1479</w:t>
            </w:r>
          </w:p>
        </w:tc>
        <w:tc>
          <w:tcPr>
            <w:tcW w:w="851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947</w:t>
            </w:r>
          </w:p>
        </w:tc>
        <w:tc>
          <w:tcPr>
            <w:tcW w:w="783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46</w:t>
            </w:r>
          </w:p>
        </w:tc>
        <w:tc>
          <w:tcPr>
            <w:tcW w:w="1202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40</w:t>
            </w:r>
          </w:p>
        </w:tc>
        <w:tc>
          <w:tcPr>
            <w:tcW w:w="1558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6</w:t>
            </w:r>
          </w:p>
        </w:tc>
      </w:tr>
      <w:tr w:rsidR="007E6F91" w:rsidRPr="00E245B2" w:rsidTr="00921553">
        <w:trPr>
          <w:trHeight w:val="70"/>
        </w:trPr>
        <w:tc>
          <w:tcPr>
            <w:tcW w:w="2694" w:type="dxa"/>
            <w:vAlign w:val="center"/>
            <w:hideMark/>
          </w:tcPr>
          <w:p w:rsidR="007E6F91" w:rsidRPr="00E245B2" w:rsidRDefault="00BB0BE7" w:rsidP="00AA053B">
            <w:pPr>
              <w:spacing w:line="240" w:lineRule="auto"/>
              <w:ind w:firstLine="22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Н</w:t>
            </w:r>
            <w:r w:rsidR="007E6F91" w:rsidRPr="00E245B2">
              <w:rPr>
                <w:rFonts w:eastAsia="Calibri"/>
                <w:sz w:val="24"/>
                <w:lang w:eastAsia="en-US" w:bidi="ru-RU"/>
              </w:rPr>
              <w:t>а 1 января 2007</w:t>
            </w:r>
            <w:r w:rsidRPr="00E245B2">
              <w:rPr>
                <w:rFonts w:eastAsia="Calibri"/>
                <w:sz w:val="24"/>
                <w:lang w:eastAsia="en-US" w:bidi="ru-RU"/>
              </w:rPr>
              <w:t xml:space="preserve"> года</w:t>
            </w:r>
          </w:p>
        </w:tc>
        <w:tc>
          <w:tcPr>
            <w:tcW w:w="850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820</w:t>
            </w:r>
          </w:p>
        </w:tc>
        <w:tc>
          <w:tcPr>
            <w:tcW w:w="846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1051</w:t>
            </w:r>
          </w:p>
        </w:tc>
        <w:tc>
          <w:tcPr>
            <w:tcW w:w="855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1528</w:t>
            </w:r>
          </w:p>
        </w:tc>
        <w:tc>
          <w:tcPr>
            <w:tcW w:w="851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940</w:t>
            </w:r>
          </w:p>
        </w:tc>
        <w:tc>
          <w:tcPr>
            <w:tcW w:w="783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61</w:t>
            </w:r>
          </w:p>
        </w:tc>
        <w:tc>
          <w:tcPr>
            <w:tcW w:w="1202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55</w:t>
            </w:r>
          </w:p>
        </w:tc>
        <w:tc>
          <w:tcPr>
            <w:tcW w:w="1558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6</w:t>
            </w:r>
          </w:p>
        </w:tc>
      </w:tr>
      <w:tr w:rsidR="007E6F91" w:rsidRPr="00E245B2" w:rsidTr="00921553">
        <w:trPr>
          <w:trHeight w:val="70"/>
        </w:trPr>
        <w:tc>
          <w:tcPr>
            <w:tcW w:w="2694" w:type="dxa"/>
            <w:vAlign w:val="center"/>
            <w:hideMark/>
          </w:tcPr>
          <w:p w:rsidR="007E6F91" w:rsidRPr="00E245B2" w:rsidRDefault="00BB0BE7" w:rsidP="00AA053B">
            <w:pPr>
              <w:spacing w:line="240" w:lineRule="auto"/>
              <w:ind w:firstLine="22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Н</w:t>
            </w:r>
            <w:r w:rsidR="007E6F91" w:rsidRPr="00E245B2">
              <w:rPr>
                <w:rFonts w:eastAsia="Calibri"/>
                <w:sz w:val="24"/>
                <w:lang w:eastAsia="en-US" w:bidi="ru-RU"/>
              </w:rPr>
              <w:t>а 1 октября 2008</w:t>
            </w:r>
            <w:r w:rsidRPr="00E245B2">
              <w:rPr>
                <w:rFonts w:eastAsia="Calibri"/>
                <w:sz w:val="24"/>
                <w:lang w:eastAsia="en-US" w:bidi="ru-RU"/>
              </w:rPr>
              <w:t xml:space="preserve"> года</w:t>
            </w:r>
          </w:p>
        </w:tc>
        <w:tc>
          <w:tcPr>
            <w:tcW w:w="850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870</w:t>
            </w:r>
          </w:p>
        </w:tc>
        <w:tc>
          <w:tcPr>
            <w:tcW w:w="846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1185</w:t>
            </w:r>
          </w:p>
        </w:tc>
        <w:tc>
          <w:tcPr>
            <w:tcW w:w="855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1457</w:t>
            </w:r>
          </w:p>
        </w:tc>
        <w:tc>
          <w:tcPr>
            <w:tcW w:w="851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1132</w:t>
            </w:r>
          </w:p>
        </w:tc>
        <w:tc>
          <w:tcPr>
            <w:tcW w:w="783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104</w:t>
            </w:r>
          </w:p>
        </w:tc>
        <w:tc>
          <w:tcPr>
            <w:tcW w:w="1202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96</w:t>
            </w:r>
          </w:p>
        </w:tc>
        <w:tc>
          <w:tcPr>
            <w:tcW w:w="1558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8</w:t>
            </w:r>
          </w:p>
        </w:tc>
      </w:tr>
      <w:tr w:rsidR="007E6F91" w:rsidRPr="00E245B2" w:rsidTr="00921553">
        <w:trPr>
          <w:trHeight w:val="70"/>
        </w:trPr>
        <w:tc>
          <w:tcPr>
            <w:tcW w:w="2694" w:type="dxa"/>
            <w:vAlign w:val="center"/>
            <w:hideMark/>
          </w:tcPr>
          <w:p w:rsidR="007E6F91" w:rsidRPr="00E245B2" w:rsidRDefault="00BB0BE7" w:rsidP="00AA053B">
            <w:pPr>
              <w:spacing w:line="240" w:lineRule="auto"/>
              <w:ind w:firstLine="22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Н</w:t>
            </w:r>
            <w:r w:rsidR="007E6F91" w:rsidRPr="00E245B2">
              <w:rPr>
                <w:rFonts w:eastAsia="Calibri"/>
                <w:sz w:val="24"/>
                <w:lang w:eastAsia="en-US" w:bidi="ru-RU"/>
              </w:rPr>
              <w:t>а 1 октября 2009</w:t>
            </w:r>
            <w:r w:rsidRPr="00E245B2">
              <w:rPr>
                <w:rFonts w:eastAsia="Calibri"/>
                <w:sz w:val="24"/>
                <w:lang w:eastAsia="en-US" w:bidi="ru-RU"/>
              </w:rPr>
              <w:t xml:space="preserve"> года</w:t>
            </w:r>
          </w:p>
        </w:tc>
        <w:tc>
          <w:tcPr>
            <w:tcW w:w="850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828</w:t>
            </w:r>
          </w:p>
        </w:tc>
        <w:tc>
          <w:tcPr>
            <w:tcW w:w="846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1284</w:t>
            </w:r>
          </w:p>
        </w:tc>
        <w:tc>
          <w:tcPr>
            <w:tcW w:w="855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1388</w:t>
            </w:r>
          </w:p>
        </w:tc>
        <w:tc>
          <w:tcPr>
            <w:tcW w:w="851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1128</w:t>
            </w:r>
          </w:p>
        </w:tc>
        <w:tc>
          <w:tcPr>
            <w:tcW w:w="783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112</w:t>
            </w:r>
          </w:p>
        </w:tc>
        <w:tc>
          <w:tcPr>
            <w:tcW w:w="1202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107</w:t>
            </w:r>
          </w:p>
        </w:tc>
        <w:tc>
          <w:tcPr>
            <w:tcW w:w="1558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5</w:t>
            </w:r>
          </w:p>
        </w:tc>
      </w:tr>
      <w:tr w:rsidR="007E6F91" w:rsidRPr="00E245B2" w:rsidTr="00921553">
        <w:trPr>
          <w:trHeight w:val="70"/>
        </w:trPr>
        <w:tc>
          <w:tcPr>
            <w:tcW w:w="2694" w:type="dxa"/>
            <w:vAlign w:val="center"/>
            <w:hideMark/>
          </w:tcPr>
          <w:p w:rsidR="007E6F91" w:rsidRPr="00E245B2" w:rsidRDefault="00BB0BE7" w:rsidP="00AA053B">
            <w:pPr>
              <w:spacing w:line="240" w:lineRule="auto"/>
              <w:ind w:firstLine="22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Н</w:t>
            </w:r>
            <w:r w:rsidR="007E6F91" w:rsidRPr="00E245B2">
              <w:rPr>
                <w:rFonts w:eastAsia="Calibri"/>
                <w:sz w:val="24"/>
                <w:lang w:eastAsia="en-US" w:bidi="ru-RU"/>
              </w:rPr>
              <w:t>а 1 октября 2011</w:t>
            </w:r>
            <w:r w:rsidRPr="00E245B2">
              <w:rPr>
                <w:rFonts w:eastAsia="Calibri"/>
                <w:sz w:val="24"/>
                <w:lang w:eastAsia="en-US" w:bidi="ru-RU"/>
              </w:rPr>
              <w:t xml:space="preserve"> года</w:t>
            </w:r>
          </w:p>
        </w:tc>
        <w:tc>
          <w:tcPr>
            <w:tcW w:w="850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707</w:t>
            </w:r>
          </w:p>
        </w:tc>
        <w:tc>
          <w:tcPr>
            <w:tcW w:w="846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1378</w:t>
            </w:r>
          </w:p>
        </w:tc>
        <w:tc>
          <w:tcPr>
            <w:tcW w:w="855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1295</w:t>
            </w:r>
          </w:p>
        </w:tc>
        <w:tc>
          <w:tcPr>
            <w:tcW w:w="851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1171</w:t>
            </w:r>
          </w:p>
        </w:tc>
        <w:tc>
          <w:tcPr>
            <w:tcW w:w="783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124</w:t>
            </w:r>
          </w:p>
        </w:tc>
        <w:tc>
          <w:tcPr>
            <w:tcW w:w="1202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119</w:t>
            </w:r>
          </w:p>
        </w:tc>
        <w:tc>
          <w:tcPr>
            <w:tcW w:w="1558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5</w:t>
            </w:r>
          </w:p>
        </w:tc>
      </w:tr>
      <w:tr w:rsidR="007E6F91" w:rsidRPr="00E245B2" w:rsidTr="00921553">
        <w:trPr>
          <w:trHeight w:val="70"/>
        </w:trPr>
        <w:tc>
          <w:tcPr>
            <w:tcW w:w="2694" w:type="dxa"/>
            <w:vAlign w:val="center"/>
            <w:hideMark/>
          </w:tcPr>
          <w:p w:rsidR="007E6F91" w:rsidRPr="00E245B2" w:rsidRDefault="00BB0BE7" w:rsidP="00AA053B">
            <w:pPr>
              <w:spacing w:line="240" w:lineRule="auto"/>
              <w:ind w:firstLine="22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Н</w:t>
            </w:r>
            <w:r w:rsidR="007E6F91" w:rsidRPr="00E245B2">
              <w:rPr>
                <w:rFonts w:eastAsia="Calibri"/>
                <w:sz w:val="24"/>
                <w:lang w:eastAsia="en-US" w:bidi="ru-RU"/>
              </w:rPr>
              <w:t>а 1 октября 2013</w:t>
            </w:r>
            <w:r w:rsidRPr="00E245B2">
              <w:rPr>
                <w:rFonts w:eastAsia="Calibri"/>
                <w:sz w:val="24"/>
                <w:lang w:eastAsia="en-US" w:bidi="ru-RU"/>
              </w:rPr>
              <w:t xml:space="preserve"> года</w:t>
            </w:r>
          </w:p>
        </w:tc>
        <w:tc>
          <w:tcPr>
            <w:tcW w:w="850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699</w:t>
            </w:r>
          </w:p>
        </w:tc>
        <w:tc>
          <w:tcPr>
            <w:tcW w:w="846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1462</w:t>
            </w:r>
          </w:p>
        </w:tc>
        <w:tc>
          <w:tcPr>
            <w:tcW w:w="855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1199</w:t>
            </w:r>
          </w:p>
        </w:tc>
        <w:tc>
          <w:tcPr>
            <w:tcW w:w="851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1118</w:t>
            </w:r>
          </w:p>
        </w:tc>
        <w:tc>
          <w:tcPr>
            <w:tcW w:w="783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155</w:t>
            </w:r>
          </w:p>
        </w:tc>
        <w:tc>
          <w:tcPr>
            <w:tcW w:w="1202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142</w:t>
            </w:r>
          </w:p>
        </w:tc>
        <w:tc>
          <w:tcPr>
            <w:tcW w:w="1558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13</w:t>
            </w:r>
          </w:p>
        </w:tc>
      </w:tr>
      <w:tr w:rsidR="007E6F91" w:rsidRPr="00E245B2" w:rsidTr="00921553">
        <w:trPr>
          <w:trHeight w:val="70"/>
        </w:trPr>
        <w:tc>
          <w:tcPr>
            <w:tcW w:w="2694" w:type="dxa"/>
            <w:vAlign w:val="center"/>
            <w:hideMark/>
          </w:tcPr>
          <w:p w:rsidR="007E6F91" w:rsidRPr="00E245B2" w:rsidRDefault="00BB0BE7" w:rsidP="00AA053B">
            <w:pPr>
              <w:spacing w:line="240" w:lineRule="auto"/>
              <w:ind w:firstLine="22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Н</w:t>
            </w:r>
            <w:r w:rsidR="007E6F91" w:rsidRPr="00E245B2">
              <w:rPr>
                <w:rFonts w:eastAsia="Calibri"/>
                <w:sz w:val="24"/>
                <w:lang w:eastAsia="en-US" w:bidi="ru-RU"/>
              </w:rPr>
              <w:t>а 1 октября 2016</w:t>
            </w:r>
            <w:r w:rsidRPr="00E245B2">
              <w:rPr>
                <w:rFonts w:eastAsia="Calibri"/>
                <w:sz w:val="24"/>
                <w:lang w:eastAsia="en-US" w:bidi="ru-RU"/>
              </w:rPr>
              <w:t xml:space="preserve"> года</w:t>
            </w:r>
          </w:p>
        </w:tc>
        <w:tc>
          <w:tcPr>
            <w:tcW w:w="850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509</w:t>
            </w:r>
          </w:p>
        </w:tc>
        <w:tc>
          <w:tcPr>
            <w:tcW w:w="846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1475</w:t>
            </w:r>
          </w:p>
        </w:tc>
        <w:tc>
          <w:tcPr>
            <w:tcW w:w="855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1262</w:t>
            </w:r>
          </w:p>
        </w:tc>
        <w:tc>
          <w:tcPr>
            <w:tcW w:w="851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933</w:t>
            </w:r>
          </w:p>
        </w:tc>
        <w:tc>
          <w:tcPr>
            <w:tcW w:w="783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177</w:t>
            </w:r>
          </w:p>
        </w:tc>
        <w:tc>
          <w:tcPr>
            <w:tcW w:w="1202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160</w:t>
            </w:r>
          </w:p>
        </w:tc>
        <w:tc>
          <w:tcPr>
            <w:tcW w:w="1558" w:type="dxa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22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17</w:t>
            </w:r>
          </w:p>
        </w:tc>
      </w:tr>
    </w:tbl>
    <w:p w:rsidR="007E6F91" w:rsidRPr="00E245B2" w:rsidRDefault="007E6F91" w:rsidP="007B6A1E">
      <w:pPr>
        <w:spacing w:before="240" w:line="360" w:lineRule="auto"/>
        <w:rPr>
          <w:rFonts w:eastAsia="Calibri"/>
          <w:szCs w:val="28"/>
          <w:lang w:eastAsia="en-US" w:bidi="ru-RU"/>
        </w:rPr>
      </w:pPr>
      <w:r w:rsidRPr="00E245B2">
        <w:rPr>
          <w:rFonts w:eastAsia="Calibri"/>
          <w:szCs w:val="28"/>
          <w:lang w:eastAsia="en-US" w:bidi="ru-RU"/>
        </w:rPr>
        <w:t>Факт отсутствия у молодежи интереса к выстраиванию своей карьеры</w:t>
      </w:r>
      <w:r w:rsidR="00BB0BE7" w:rsidRPr="00E245B2">
        <w:rPr>
          <w:rFonts w:eastAsia="Calibri"/>
          <w:szCs w:val="28"/>
          <w:lang w:eastAsia="en-US" w:bidi="ru-RU"/>
        </w:rPr>
        <w:t xml:space="preserve">                     </w:t>
      </w:r>
      <w:r w:rsidRPr="00E245B2">
        <w:rPr>
          <w:rFonts w:eastAsia="Calibri"/>
          <w:szCs w:val="28"/>
          <w:lang w:eastAsia="en-US" w:bidi="ru-RU"/>
        </w:rPr>
        <w:t xml:space="preserve"> в муниципальных органах управления подтверждают и данные о стаже работников, замещающих муниципальные должности и должности</w:t>
      </w:r>
      <w:r w:rsidR="00921553" w:rsidRPr="00E245B2">
        <w:rPr>
          <w:rFonts w:eastAsia="Calibri"/>
          <w:szCs w:val="28"/>
          <w:lang w:eastAsia="en-US" w:bidi="ru-RU"/>
        </w:rPr>
        <w:t xml:space="preserve"> муниципальной службы (т</w:t>
      </w:r>
      <w:r w:rsidR="00E3735C">
        <w:rPr>
          <w:rFonts w:eastAsia="Calibri"/>
          <w:szCs w:val="28"/>
          <w:lang w:eastAsia="en-US" w:bidi="ru-RU"/>
        </w:rPr>
        <w:t>аблица 18</w:t>
      </w:r>
      <w:r w:rsidRPr="00E245B2">
        <w:rPr>
          <w:rFonts w:eastAsia="Calibri"/>
          <w:szCs w:val="28"/>
          <w:lang w:eastAsia="en-US" w:bidi="ru-RU"/>
        </w:rPr>
        <w:t xml:space="preserve">) </w:t>
      </w:r>
      <w:r w:rsidR="00F313D8">
        <w:rPr>
          <w:rFonts w:eastAsia="Calibri"/>
          <w:szCs w:val="28"/>
          <w:lang w:eastAsia="en-US" w:bidi="ru-RU"/>
        </w:rPr>
        <w:t>[78</w:t>
      </w:r>
      <w:r w:rsidR="00DC2A40" w:rsidRPr="00E245B2">
        <w:rPr>
          <w:rFonts w:eastAsia="Calibri"/>
          <w:szCs w:val="28"/>
          <w:lang w:eastAsia="en-US" w:bidi="ru-RU"/>
        </w:rPr>
        <w:t>]</w:t>
      </w:r>
      <w:r w:rsidR="00CA5EAA" w:rsidRPr="00E245B2">
        <w:rPr>
          <w:rFonts w:eastAsia="Calibri"/>
          <w:szCs w:val="28"/>
          <w:lang w:eastAsia="en-US" w:bidi="ru-RU"/>
        </w:rPr>
        <w:t>.</w:t>
      </w:r>
    </w:p>
    <w:tbl>
      <w:tblPr>
        <w:tblW w:w="9650" w:type="dxa"/>
        <w:tblLayout w:type="fixed"/>
        <w:tblLook w:val="04A0" w:firstRow="1" w:lastRow="0" w:firstColumn="1" w:lastColumn="0" w:noHBand="0" w:noVBand="1"/>
      </w:tblPr>
      <w:tblGrid>
        <w:gridCol w:w="2694"/>
        <w:gridCol w:w="850"/>
        <w:gridCol w:w="993"/>
        <w:gridCol w:w="992"/>
        <w:gridCol w:w="1134"/>
        <w:gridCol w:w="851"/>
        <w:gridCol w:w="1134"/>
        <w:gridCol w:w="992"/>
        <w:gridCol w:w="10"/>
      </w:tblGrid>
      <w:tr w:rsidR="007E6F91" w:rsidRPr="00E245B2" w:rsidTr="00921553">
        <w:trPr>
          <w:trHeight w:val="141"/>
        </w:trPr>
        <w:tc>
          <w:tcPr>
            <w:tcW w:w="96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FitText/>
            <w:vAlign w:val="center"/>
            <w:hideMark/>
          </w:tcPr>
          <w:p w:rsidR="007E6F91" w:rsidRPr="00E245B2" w:rsidRDefault="007E6F91" w:rsidP="00921553">
            <w:pPr>
              <w:spacing w:line="240" w:lineRule="auto"/>
              <w:ind w:left="-108" w:right="-99" w:firstLine="0"/>
              <w:rPr>
                <w:bCs/>
                <w:color w:val="000000"/>
                <w:szCs w:val="28"/>
              </w:rPr>
            </w:pPr>
            <w:r w:rsidRPr="00E3735C">
              <w:rPr>
                <w:bCs/>
                <w:color w:val="000000"/>
                <w:spacing w:val="5"/>
                <w:szCs w:val="28"/>
              </w:rPr>
              <w:t>Таблица</w:t>
            </w:r>
            <w:r w:rsidR="00921553" w:rsidRPr="00E3735C">
              <w:rPr>
                <w:bCs/>
                <w:color w:val="000000"/>
                <w:spacing w:val="5"/>
                <w:szCs w:val="28"/>
              </w:rPr>
              <w:t xml:space="preserve"> </w:t>
            </w:r>
            <w:r w:rsidR="00E3735C" w:rsidRPr="00E3735C">
              <w:rPr>
                <w:bCs/>
                <w:color w:val="000000"/>
                <w:spacing w:val="5"/>
                <w:szCs w:val="28"/>
              </w:rPr>
              <w:t xml:space="preserve"> 18</w:t>
            </w:r>
            <w:r w:rsidR="00921553" w:rsidRPr="00E3735C">
              <w:rPr>
                <w:bCs/>
                <w:color w:val="000000"/>
                <w:spacing w:val="5"/>
                <w:szCs w:val="28"/>
              </w:rPr>
              <w:t xml:space="preserve"> </w:t>
            </w:r>
            <w:r w:rsidRPr="00E3735C">
              <w:rPr>
                <w:bCs/>
                <w:color w:val="000000"/>
                <w:spacing w:val="5"/>
                <w:szCs w:val="28"/>
              </w:rPr>
              <w:t xml:space="preserve"> </w:t>
            </w:r>
            <w:r w:rsidRPr="00E3735C">
              <w:rPr>
                <w:spacing w:val="5"/>
                <w:szCs w:val="28"/>
              </w:rPr>
              <w:t>–</w:t>
            </w:r>
            <w:r w:rsidRPr="00E3735C">
              <w:rPr>
                <w:bCs/>
                <w:color w:val="000000"/>
                <w:spacing w:val="5"/>
                <w:szCs w:val="28"/>
              </w:rPr>
              <w:t xml:space="preserve"> </w:t>
            </w:r>
            <w:r w:rsidR="00921553" w:rsidRPr="00E3735C">
              <w:rPr>
                <w:bCs/>
                <w:color w:val="000000"/>
                <w:spacing w:val="5"/>
                <w:szCs w:val="28"/>
              </w:rPr>
              <w:t xml:space="preserve"> </w:t>
            </w:r>
            <w:r w:rsidRPr="00E3735C">
              <w:rPr>
                <w:bCs/>
                <w:color w:val="000000"/>
                <w:spacing w:val="5"/>
                <w:szCs w:val="28"/>
              </w:rPr>
              <w:t xml:space="preserve">Стаж </w:t>
            </w:r>
            <w:r w:rsidR="00921553" w:rsidRPr="00E3735C">
              <w:rPr>
                <w:bCs/>
                <w:color w:val="000000"/>
                <w:spacing w:val="5"/>
                <w:szCs w:val="28"/>
              </w:rPr>
              <w:t xml:space="preserve"> </w:t>
            </w:r>
            <w:r w:rsidRPr="00E3735C">
              <w:rPr>
                <w:bCs/>
                <w:color w:val="000000"/>
                <w:spacing w:val="5"/>
                <w:szCs w:val="28"/>
              </w:rPr>
              <w:t xml:space="preserve">работников, </w:t>
            </w:r>
            <w:r w:rsidR="00921553" w:rsidRPr="00E3735C">
              <w:rPr>
                <w:bCs/>
                <w:color w:val="000000"/>
                <w:spacing w:val="5"/>
                <w:szCs w:val="28"/>
              </w:rPr>
              <w:t xml:space="preserve"> </w:t>
            </w:r>
            <w:r w:rsidRPr="00E3735C">
              <w:rPr>
                <w:bCs/>
                <w:color w:val="000000"/>
                <w:spacing w:val="5"/>
                <w:szCs w:val="28"/>
              </w:rPr>
              <w:t>заме</w:t>
            </w:r>
            <w:r w:rsidR="00921553" w:rsidRPr="00E3735C">
              <w:rPr>
                <w:bCs/>
                <w:color w:val="000000"/>
                <w:spacing w:val="5"/>
                <w:szCs w:val="28"/>
              </w:rPr>
              <w:t>щавших  муниципальные  должности</w:t>
            </w:r>
            <w:r w:rsidRPr="00E3735C">
              <w:rPr>
                <w:bCs/>
                <w:color w:val="000000"/>
                <w:spacing w:val="-15"/>
                <w:szCs w:val="28"/>
              </w:rPr>
              <w:t xml:space="preserve"> </w:t>
            </w:r>
          </w:p>
        </w:tc>
      </w:tr>
      <w:tr w:rsidR="00921553" w:rsidRPr="00E245B2" w:rsidTr="00AA053B">
        <w:trPr>
          <w:trHeight w:val="141"/>
        </w:trPr>
        <w:tc>
          <w:tcPr>
            <w:tcW w:w="96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21553" w:rsidRPr="00E245B2" w:rsidRDefault="00921553" w:rsidP="00921553">
            <w:pPr>
              <w:spacing w:before="120" w:line="240" w:lineRule="auto"/>
              <w:ind w:left="-108" w:right="-96" w:firstLine="0"/>
              <w:rPr>
                <w:bCs/>
                <w:color w:val="000000"/>
                <w:szCs w:val="28"/>
              </w:rPr>
            </w:pPr>
            <w:r w:rsidRPr="00E245B2">
              <w:rPr>
                <w:bCs/>
                <w:color w:val="000000"/>
                <w:szCs w:val="28"/>
              </w:rPr>
              <w:t>и долж</w:t>
            </w:r>
            <w:r w:rsidR="00E245B2" w:rsidRPr="00E245B2">
              <w:rPr>
                <w:bCs/>
                <w:color w:val="000000"/>
                <w:szCs w:val="28"/>
              </w:rPr>
              <w:t>ности муниципальной службы, человек</w:t>
            </w:r>
          </w:p>
        </w:tc>
      </w:tr>
      <w:tr w:rsidR="007E6F91" w:rsidRPr="00E245B2" w:rsidTr="00AA053B">
        <w:trPr>
          <w:gridAfter w:val="1"/>
          <w:wAfter w:w="10" w:type="dxa"/>
          <w:trHeight w:val="7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 </w:t>
            </w: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  <w:r w:rsidRPr="00E245B2">
              <w:rPr>
                <w:iCs/>
                <w:color w:val="000000"/>
                <w:sz w:val="24"/>
              </w:rPr>
              <w:t>Стаж</w:t>
            </w:r>
          </w:p>
        </w:tc>
      </w:tr>
      <w:tr w:rsidR="007E6F91" w:rsidRPr="00E245B2" w:rsidTr="00921553">
        <w:trPr>
          <w:gridAfter w:val="1"/>
          <w:wAfter w:w="10" w:type="dxa"/>
          <w:trHeight w:val="7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  <w:r w:rsidRPr="00E245B2">
              <w:rPr>
                <w:iCs/>
                <w:color w:val="000000"/>
                <w:sz w:val="24"/>
              </w:rPr>
              <w:t>до 1 года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  <w:r w:rsidRPr="00E245B2">
              <w:rPr>
                <w:iCs/>
                <w:color w:val="000000"/>
                <w:sz w:val="24"/>
              </w:rPr>
              <w:t>от 1 года до 5 лет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  <w:r w:rsidRPr="00E245B2">
              <w:rPr>
                <w:iCs/>
                <w:color w:val="000000"/>
                <w:sz w:val="24"/>
              </w:rPr>
              <w:t>от 5 до 10 лет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  <w:r w:rsidRPr="00E245B2">
              <w:rPr>
                <w:iCs/>
                <w:color w:val="000000"/>
                <w:sz w:val="24"/>
              </w:rPr>
              <w:t>от 10 до 15 лет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  <w:r w:rsidRPr="00E245B2">
              <w:rPr>
                <w:iCs/>
                <w:color w:val="000000"/>
                <w:sz w:val="24"/>
              </w:rPr>
              <w:t>15 лет и свыше</w:t>
            </w:r>
          </w:p>
        </w:tc>
      </w:tr>
      <w:tr w:rsidR="007E6F91" w:rsidRPr="00E245B2" w:rsidTr="00921553">
        <w:trPr>
          <w:gridAfter w:val="1"/>
          <w:wAfter w:w="10" w:type="dxa"/>
          <w:trHeight w:val="7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  <w:r w:rsidRPr="00E245B2">
              <w:rPr>
                <w:iCs/>
                <w:color w:val="000000"/>
                <w:sz w:val="24"/>
              </w:rPr>
              <w:t>всего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  <w:r w:rsidRPr="00E245B2">
              <w:rPr>
                <w:iCs/>
                <w:color w:val="000000"/>
                <w:sz w:val="24"/>
              </w:rPr>
              <w:t>в том числе</w:t>
            </w:r>
          </w:p>
        </w:tc>
      </w:tr>
      <w:tr w:rsidR="007E6F91" w:rsidRPr="00E245B2" w:rsidTr="00921553">
        <w:trPr>
          <w:gridAfter w:val="1"/>
          <w:wAfter w:w="10" w:type="dxa"/>
          <w:trHeight w:val="7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  <w:r w:rsidRPr="00E245B2">
              <w:rPr>
                <w:iCs/>
                <w:color w:val="000000"/>
                <w:sz w:val="24"/>
              </w:rPr>
              <w:t>от 15 до 25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iCs/>
                <w:color w:val="000000"/>
                <w:sz w:val="24"/>
              </w:rPr>
            </w:pPr>
            <w:r w:rsidRPr="00E245B2">
              <w:rPr>
                <w:iCs/>
                <w:color w:val="000000"/>
                <w:sz w:val="24"/>
              </w:rPr>
              <w:t>25 лет и выше</w:t>
            </w:r>
          </w:p>
        </w:tc>
      </w:tr>
      <w:tr w:rsidR="007E6F91" w:rsidRPr="00E245B2" w:rsidTr="00AA053B">
        <w:trPr>
          <w:gridAfter w:val="1"/>
          <w:wAfter w:w="10" w:type="dxa"/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921553" w:rsidP="00AA053B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на 1 октября 2013 года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983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1258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808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866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263</w:t>
            </w:r>
          </w:p>
        </w:tc>
      </w:tr>
      <w:tr w:rsidR="007E6F91" w:rsidRPr="00E245B2" w:rsidTr="00AA053B">
        <w:trPr>
          <w:gridAfter w:val="1"/>
          <w:wAfter w:w="10" w:type="dxa"/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E245B2">
              <w:rPr>
                <w:color w:val="000000"/>
                <w:sz w:val="24"/>
              </w:rPr>
              <w:t>на 1 октября 2016</w:t>
            </w:r>
            <w:r w:rsidR="00921553" w:rsidRPr="00E245B2">
              <w:rPr>
                <w:color w:val="000000"/>
                <w:sz w:val="24"/>
              </w:rPr>
              <w:t xml:space="preserve"> года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936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1084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253</w:t>
            </w:r>
          </w:p>
        </w:tc>
      </w:tr>
    </w:tbl>
    <w:p w:rsidR="007E6F91" w:rsidRPr="00E245B2" w:rsidRDefault="007E6F91" w:rsidP="007B6A1E">
      <w:pPr>
        <w:spacing w:before="240" w:line="360" w:lineRule="auto"/>
        <w:rPr>
          <w:rFonts w:eastAsia="Calibri"/>
          <w:szCs w:val="28"/>
          <w:lang w:eastAsia="en-US" w:bidi="ru-RU"/>
        </w:rPr>
      </w:pPr>
      <w:r w:rsidRPr="00E245B2">
        <w:rPr>
          <w:rFonts w:eastAsia="Calibri"/>
          <w:szCs w:val="28"/>
          <w:lang w:eastAsia="en-US" w:bidi="ru-RU"/>
        </w:rPr>
        <w:t>Немаловажную роль играет и разница в материальном положении работников – среднемесячная номинальная начисленная заработная плата работников администраций в городских округах существенно выше чем</w:t>
      </w:r>
      <w:r w:rsidR="007B4539" w:rsidRPr="00E245B2">
        <w:rPr>
          <w:rFonts w:eastAsia="Calibri"/>
          <w:szCs w:val="28"/>
          <w:lang w:eastAsia="en-US" w:bidi="ru-RU"/>
        </w:rPr>
        <w:t xml:space="preserve">                           </w:t>
      </w:r>
      <w:r w:rsidRPr="00E245B2">
        <w:rPr>
          <w:rFonts w:eastAsia="Calibri"/>
          <w:szCs w:val="28"/>
          <w:lang w:eastAsia="en-US" w:bidi="ru-RU"/>
        </w:rPr>
        <w:t xml:space="preserve"> в муниципальных районах </w:t>
      </w:r>
      <w:r w:rsidR="00921553" w:rsidRPr="00E245B2">
        <w:rPr>
          <w:rFonts w:eastAsia="Calibri"/>
          <w:szCs w:val="28"/>
          <w:lang w:eastAsia="en-US" w:bidi="ru-RU"/>
        </w:rPr>
        <w:t>и сельских поселениях (т</w:t>
      </w:r>
      <w:r w:rsidR="00E3735C">
        <w:rPr>
          <w:rFonts w:eastAsia="Calibri"/>
          <w:szCs w:val="28"/>
          <w:lang w:eastAsia="en-US" w:bidi="ru-RU"/>
        </w:rPr>
        <w:t>аблица 19</w:t>
      </w:r>
      <w:r w:rsidRPr="00E245B2">
        <w:rPr>
          <w:rFonts w:eastAsia="Calibri"/>
          <w:szCs w:val="28"/>
          <w:lang w:eastAsia="en-US" w:bidi="ru-RU"/>
        </w:rPr>
        <w:t>)</w:t>
      </w:r>
      <w:r w:rsidR="00C70938" w:rsidRPr="00E245B2">
        <w:rPr>
          <w:rFonts w:eastAsia="Calibri"/>
          <w:szCs w:val="28"/>
          <w:lang w:eastAsia="en-US" w:bidi="ru-RU"/>
        </w:rPr>
        <w:t xml:space="preserve"> </w:t>
      </w:r>
      <w:r w:rsidR="00F313D8">
        <w:rPr>
          <w:rFonts w:eastAsia="Calibri"/>
          <w:szCs w:val="28"/>
          <w:lang w:eastAsia="en-US" w:bidi="ru-RU"/>
        </w:rPr>
        <w:t>[75</w:t>
      </w:r>
      <w:r w:rsidR="00C70938" w:rsidRPr="00E245B2">
        <w:rPr>
          <w:rFonts w:eastAsia="Calibri"/>
          <w:szCs w:val="28"/>
          <w:lang w:eastAsia="en-US" w:bidi="ru-RU"/>
        </w:rPr>
        <w:t>]</w:t>
      </w:r>
      <w:r w:rsidRPr="00E245B2">
        <w:rPr>
          <w:rFonts w:eastAsia="Calibri"/>
          <w:szCs w:val="28"/>
          <w:lang w:eastAsia="en-US" w:bidi="ru-RU"/>
        </w:rPr>
        <w:t xml:space="preserve">. </w:t>
      </w:r>
    </w:p>
    <w:p w:rsidR="00424DB6" w:rsidRPr="00E245B2" w:rsidRDefault="00424DB6" w:rsidP="00424DB6">
      <w:pPr>
        <w:spacing w:line="360" w:lineRule="auto"/>
        <w:rPr>
          <w:rFonts w:eastAsia="Calibri"/>
          <w:szCs w:val="28"/>
          <w:lang w:eastAsia="en-US" w:bidi="ru-RU"/>
        </w:rPr>
      </w:pPr>
      <w:r w:rsidRPr="00E245B2">
        <w:rPr>
          <w:rFonts w:eastAsia="Calibri"/>
          <w:szCs w:val="28"/>
          <w:lang w:eastAsia="en-US" w:bidi="ru-RU"/>
        </w:rPr>
        <w:t xml:space="preserve">На сегодняшний день в администрациях крупных городских округов региона растет количество работников, имеющих высшее профессиональное образование. В муниципальных районах, напротив, наблюдается снижение </w:t>
      </w:r>
      <w:r w:rsidRPr="00E245B2">
        <w:rPr>
          <w:rFonts w:eastAsia="Calibri"/>
          <w:szCs w:val="28"/>
          <w:lang w:eastAsia="en-US" w:bidi="ru-RU"/>
        </w:rPr>
        <w:lastRenderedPageBreak/>
        <w:t>количества квалифицированных кадров, имеющих высшее образов</w:t>
      </w:r>
      <w:r w:rsidR="007B4539" w:rsidRPr="00E245B2">
        <w:rPr>
          <w:rFonts w:eastAsia="Calibri"/>
          <w:szCs w:val="28"/>
          <w:lang w:eastAsia="en-US" w:bidi="ru-RU"/>
        </w:rPr>
        <w:t xml:space="preserve">ание </w:t>
      </w:r>
      <w:r w:rsidR="004F6F76" w:rsidRPr="00E245B2">
        <w:rPr>
          <w:rFonts w:eastAsia="Calibri"/>
          <w:szCs w:val="28"/>
          <w:lang w:eastAsia="en-US" w:bidi="ru-RU"/>
        </w:rPr>
        <w:t xml:space="preserve">                     </w:t>
      </w:r>
      <w:r w:rsidR="007B4539" w:rsidRPr="00E245B2">
        <w:rPr>
          <w:rFonts w:eastAsia="Calibri"/>
          <w:szCs w:val="28"/>
          <w:lang w:eastAsia="en-US" w:bidi="ru-RU"/>
        </w:rPr>
        <w:t>по ключевым направлениям (т</w:t>
      </w:r>
      <w:r w:rsidR="00E3735C">
        <w:rPr>
          <w:rFonts w:eastAsia="Calibri"/>
          <w:szCs w:val="28"/>
          <w:lang w:eastAsia="en-US" w:bidi="ru-RU"/>
        </w:rPr>
        <w:t>аблица 20</w:t>
      </w:r>
      <w:r w:rsidRPr="00E245B2">
        <w:rPr>
          <w:rFonts w:eastAsia="Calibri"/>
          <w:szCs w:val="28"/>
          <w:lang w:eastAsia="en-US" w:bidi="ru-RU"/>
        </w:rPr>
        <w:t>)</w:t>
      </w:r>
      <w:r w:rsidR="007B4539" w:rsidRPr="00E245B2">
        <w:rPr>
          <w:rFonts w:eastAsia="Calibri"/>
          <w:szCs w:val="28"/>
          <w:lang w:eastAsia="en-US" w:bidi="ru-RU"/>
        </w:rPr>
        <w:t>.</w:t>
      </w:r>
    </w:p>
    <w:tbl>
      <w:tblPr>
        <w:tblW w:w="9667" w:type="dxa"/>
        <w:tblLook w:val="04A0" w:firstRow="1" w:lastRow="0" w:firstColumn="1" w:lastColumn="0" w:noHBand="0" w:noVBand="1"/>
      </w:tblPr>
      <w:tblGrid>
        <w:gridCol w:w="2977"/>
        <w:gridCol w:w="850"/>
        <w:gridCol w:w="927"/>
        <w:gridCol w:w="862"/>
        <w:gridCol w:w="756"/>
        <w:gridCol w:w="774"/>
        <w:gridCol w:w="869"/>
        <w:gridCol w:w="804"/>
        <w:gridCol w:w="840"/>
        <w:gridCol w:w="8"/>
      </w:tblGrid>
      <w:tr w:rsidR="007E6F91" w:rsidRPr="00E245B2" w:rsidTr="00921553">
        <w:trPr>
          <w:trHeight w:val="80"/>
        </w:trPr>
        <w:tc>
          <w:tcPr>
            <w:tcW w:w="96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FitText/>
            <w:vAlign w:val="center"/>
            <w:hideMark/>
          </w:tcPr>
          <w:p w:rsidR="007E6F91" w:rsidRPr="00E245B2" w:rsidRDefault="007E6F91" w:rsidP="00921553">
            <w:pPr>
              <w:spacing w:line="240" w:lineRule="auto"/>
              <w:ind w:left="-105" w:right="-84" w:firstLine="0"/>
              <w:rPr>
                <w:bCs/>
                <w:szCs w:val="28"/>
              </w:rPr>
            </w:pPr>
            <w:bookmarkStart w:id="6" w:name="RANGE!A1:F53"/>
            <w:r w:rsidRPr="00E3735C">
              <w:rPr>
                <w:bCs/>
                <w:spacing w:val="3"/>
                <w:szCs w:val="28"/>
              </w:rPr>
              <w:t xml:space="preserve">Таблица </w:t>
            </w:r>
            <w:r w:rsidR="00921553" w:rsidRPr="00E3735C">
              <w:rPr>
                <w:bCs/>
                <w:spacing w:val="3"/>
                <w:szCs w:val="28"/>
              </w:rPr>
              <w:t xml:space="preserve"> </w:t>
            </w:r>
            <w:r w:rsidR="00E3735C" w:rsidRPr="00E3735C">
              <w:rPr>
                <w:bCs/>
                <w:spacing w:val="3"/>
                <w:szCs w:val="28"/>
              </w:rPr>
              <w:t>19</w:t>
            </w:r>
            <w:r w:rsidR="00921553" w:rsidRPr="00E3735C">
              <w:rPr>
                <w:bCs/>
                <w:spacing w:val="3"/>
                <w:szCs w:val="28"/>
              </w:rPr>
              <w:t xml:space="preserve"> </w:t>
            </w:r>
            <w:r w:rsidRPr="00E3735C">
              <w:rPr>
                <w:bCs/>
                <w:spacing w:val="3"/>
                <w:szCs w:val="28"/>
              </w:rPr>
              <w:t xml:space="preserve"> </w:t>
            </w:r>
            <w:r w:rsidRPr="00E3735C">
              <w:rPr>
                <w:spacing w:val="3"/>
                <w:szCs w:val="28"/>
              </w:rPr>
              <w:t>–</w:t>
            </w:r>
            <w:r w:rsidRPr="00E3735C">
              <w:rPr>
                <w:bCs/>
                <w:spacing w:val="3"/>
                <w:szCs w:val="28"/>
              </w:rPr>
              <w:t xml:space="preserve"> </w:t>
            </w:r>
            <w:r w:rsidR="00921553" w:rsidRPr="00E3735C">
              <w:rPr>
                <w:bCs/>
                <w:spacing w:val="3"/>
                <w:szCs w:val="28"/>
              </w:rPr>
              <w:t xml:space="preserve"> </w:t>
            </w:r>
            <w:r w:rsidRPr="00E3735C">
              <w:rPr>
                <w:bCs/>
                <w:spacing w:val="3"/>
                <w:szCs w:val="28"/>
              </w:rPr>
              <w:t xml:space="preserve">Среднемесячная </w:t>
            </w:r>
            <w:r w:rsidR="00921553" w:rsidRPr="00E3735C">
              <w:rPr>
                <w:bCs/>
                <w:spacing w:val="3"/>
                <w:szCs w:val="28"/>
              </w:rPr>
              <w:t xml:space="preserve"> </w:t>
            </w:r>
            <w:r w:rsidRPr="00E3735C">
              <w:rPr>
                <w:bCs/>
                <w:spacing w:val="3"/>
                <w:szCs w:val="28"/>
              </w:rPr>
              <w:t xml:space="preserve">номинальная </w:t>
            </w:r>
            <w:r w:rsidR="00921553" w:rsidRPr="00E3735C">
              <w:rPr>
                <w:bCs/>
                <w:spacing w:val="3"/>
                <w:szCs w:val="28"/>
              </w:rPr>
              <w:t xml:space="preserve"> </w:t>
            </w:r>
            <w:r w:rsidRPr="00E3735C">
              <w:rPr>
                <w:bCs/>
                <w:spacing w:val="3"/>
                <w:szCs w:val="28"/>
              </w:rPr>
              <w:t xml:space="preserve">начисленная </w:t>
            </w:r>
            <w:r w:rsidR="00921553" w:rsidRPr="00E3735C">
              <w:rPr>
                <w:bCs/>
                <w:spacing w:val="3"/>
                <w:szCs w:val="28"/>
              </w:rPr>
              <w:t xml:space="preserve"> </w:t>
            </w:r>
            <w:r w:rsidRPr="00E3735C">
              <w:rPr>
                <w:bCs/>
                <w:spacing w:val="3"/>
                <w:szCs w:val="28"/>
              </w:rPr>
              <w:t>заработная</w:t>
            </w:r>
            <w:r w:rsidR="00921553" w:rsidRPr="00E3735C">
              <w:rPr>
                <w:bCs/>
                <w:spacing w:val="3"/>
                <w:szCs w:val="28"/>
              </w:rPr>
              <w:t xml:space="preserve"> </w:t>
            </w:r>
            <w:r w:rsidRPr="00E3735C">
              <w:rPr>
                <w:bCs/>
                <w:spacing w:val="3"/>
                <w:szCs w:val="28"/>
              </w:rPr>
              <w:t xml:space="preserve"> плат</w:t>
            </w:r>
            <w:r w:rsidRPr="00E3735C">
              <w:rPr>
                <w:bCs/>
                <w:spacing w:val="-3"/>
                <w:szCs w:val="28"/>
              </w:rPr>
              <w:t>а</w:t>
            </w:r>
            <w:bookmarkEnd w:id="6"/>
          </w:p>
        </w:tc>
      </w:tr>
      <w:tr w:rsidR="00921553" w:rsidRPr="00E245B2" w:rsidTr="00921553">
        <w:trPr>
          <w:trHeight w:val="80"/>
        </w:trPr>
        <w:tc>
          <w:tcPr>
            <w:tcW w:w="96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FitText/>
            <w:vAlign w:val="center"/>
          </w:tcPr>
          <w:p w:rsidR="00921553" w:rsidRPr="00E245B2" w:rsidRDefault="00921553" w:rsidP="00921553">
            <w:pPr>
              <w:spacing w:before="120" w:line="240" w:lineRule="auto"/>
              <w:ind w:left="-108" w:right="-85" w:firstLine="0"/>
              <w:rPr>
                <w:bCs/>
                <w:szCs w:val="28"/>
              </w:rPr>
            </w:pPr>
            <w:r w:rsidRPr="006A1807">
              <w:rPr>
                <w:bCs/>
                <w:spacing w:val="6"/>
                <w:szCs w:val="28"/>
              </w:rPr>
              <w:t xml:space="preserve">работников  органов  местного  самоуправления </w:t>
            </w:r>
            <w:r w:rsidRPr="006A1807">
              <w:rPr>
                <w:bCs/>
                <w:spacing w:val="6"/>
                <w:szCs w:val="28"/>
                <w:vertAlign w:val="superscript"/>
              </w:rPr>
              <w:t xml:space="preserve"> </w:t>
            </w:r>
            <w:r w:rsidRPr="006A1807">
              <w:rPr>
                <w:bCs/>
                <w:spacing w:val="6"/>
                <w:szCs w:val="28"/>
              </w:rPr>
              <w:t>в  муниципальных  района</w:t>
            </w:r>
            <w:r w:rsidRPr="006A1807">
              <w:rPr>
                <w:bCs/>
                <w:spacing w:val="-9"/>
                <w:szCs w:val="28"/>
              </w:rPr>
              <w:t>х</w:t>
            </w:r>
          </w:p>
        </w:tc>
      </w:tr>
      <w:tr w:rsidR="00921553" w:rsidRPr="00E245B2" w:rsidTr="00921553">
        <w:trPr>
          <w:trHeight w:val="149"/>
        </w:trPr>
        <w:tc>
          <w:tcPr>
            <w:tcW w:w="96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21553" w:rsidRPr="00E245B2" w:rsidRDefault="00921553" w:rsidP="007B6A1E">
            <w:pPr>
              <w:spacing w:before="120" w:line="360" w:lineRule="auto"/>
              <w:ind w:left="-108" w:right="-85" w:firstLine="0"/>
              <w:rPr>
                <w:bCs/>
                <w:szCs w:val="28"/>
              </w:rPr>
            </w:pPr>
            <w:r w:rsidRPr="00E245B2">
              <w:rPr>
                <w:bCs/>
                <w:szCs w:val="28"/>
              </w:rPr>
              <w:t>городских округах и сельских поселениях</w:t>
            </w:r>
          </w:p>
        </w:tc>
      </w:tr>
      <w:tr w:rsidR="00921553" w:rsidRPr="00E245B2" w:rsidTr="00921553">
        <w:trPr>
          <w:trHeight w:val="80"/>
        </w:trPr>
        <w:tc>
          <w:tcPr>
            <w:tcW w:w="96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21553" w:rsidRPr="00E245B2" w:rsidRDefault="00921553" w:rsidP="00921553">
            <w:pPr>
              <w:spacing w:line="240" w:lineRule="auto"/>
              <w:ind w:left="-108" w:right="-85" w:firstLine="0"/>
              <w:jc w:val="right"/>
              <w:rPr>
                <w:bCs/>
                <w:szCs w:val="28"/>
              </w:rPr>
            </w:pPr>
            <w:r w:rsidRPr="00E245B2">
              <w:rPr>
                <w:bCs/>
                <w:szCs w:val="28"/>
              </w:rPr>
              <w:t>В рублях</w:t>
            </w:r>
          </w:p>
        </w:tc>
      </w:tr>
      <w:tr w:rsidR="007E6F91" w:rsidRPr="00E245B2" w:rsidTr="00AA053B">
        <w:trPr>
          <w:gridAfter w:val="1"/>
          <w:wAfter w:w="8" w:type="dxa"/>
          <w:cantSplit/>
          <w:trHeight w:val="174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105" w:right="35" w:firstLine="0"/>
              <w:jc w:val="left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7" w:firstLine="0"/>
              <w:jc w:val="center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>январь-март</w:t>
            </w:r>
          </w:p>
          <w:p w:rsidR="007E6F91" w:rsidRPr="00E245B2" w:rsidRDefault="007E6F91" w:rsidP="00AA053B">
            <w:pPr>
              <w:spacing w:line="240" w:lineRule="auto"/>
              <w:ind w:left="-105" w:right="-117" w:firstLine="0"/>
              <w:jc w:val="center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>2015 года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7" w:firstLine="0"/>
              <w:jc w:val="center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>январь-июнь</w:t>
            </w:r>
          </w:p>
          <w:p w:rsidR="007E6F91" w:rsidRPr="00E245B2" w:rsidRDefault="007E6F91" w:rsidP="00AA053B">
            <w:pPr>
              <w:spacing w:line="240" w:lineRule="auto"/>
              <w:ind w:left="-105" w:right="-117" w:firstLine="0"/>
              <w:jc w:val="center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>2015 года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7" w:firstLine="0"/>
              <w:jc w:val="center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>январь-сентябрь 2015 года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7" w:firstLine="0"/>
              <w:jc w:val="center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>январь-декабрь 2015 года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7" w:firstLine="0"/>
              <w:jc w:val="center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>январь-март</w:t>
            </w:r>
          </w:p>
          <w:p w:rsidR="007E6F91" w:rsidRPr="00E245B2" w:rsidRDefault="007E6F91" w:rsidP="00AA053B">
            <w:pPr>
              <w:spacing w:line="240" w:lineRule="auto"/>
              <w:ind w:left="-105" w:right="-117" w:firstLine="0"/>
              <w:jc w:val="center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>2016 года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7" w:firstLine="0"/>
              <w:jc w:val="center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>январь-июнь</w:t>
            </w:r>
          </w:p>
          <w:p w:rsidR="007E6F91" w:rsidRPr="00E245B2" w:rsidRDefault="007E6F91" w:rsidP="00AA053B">
            <w:pPr>
              <w:spacing w:line="240" w:lineRule="auto"/>
              <w:ind w:left="-105" w:right="-117" w:firstLine="0"/>
              <w:jc w:val="center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>2016 года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7" w:firstLine="0"/>
              <w:jc w:val="center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>январь-сентябрь  2016 года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5" w:right="-117" w:firstLine="0"/>
              <w:jc w:val="center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>январь-декабрь  2016 года</w:t>
            </w:r>
          </w:p>
        </w:tc>
      </w:tr>
      <w:tr w:rsidR="007E6F91" w:rsidRPr="00E245B2" w:rsidTr="00AA053B">
        <w:trPr>
          <w:gridAfter w:val="1"/>
          <w:wAfter w:w="8" w:type="dxa"/>
          <w:trHeight w:val="7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right="35"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 Городские округа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Chars="-38" w:left="-5" w:right="-207" w:hangingChars="42" w:hanging="101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38228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39597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38735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38999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40082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40651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39649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40348</w:t>
            </w:r>
          </w:p>
        </w:tc>
      </w:tr>
      <w:tr w:rsidR="007E6F91" w:rsidRPr="00E245B2" w:rsidTr="00AA053B">
        <w:trPr>
          <w:gridAfter w:val="1"/>
          <w:wAfter w:w="8" w:type="dxa"/>
          <w:trHeight w:val="7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right="35" w:firstLine="0"/>
              <w:jc w:val="left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>Муниципальные районы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26066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27452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27544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27748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27704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29132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29180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29401</w:t>
            </w:r>
          </w:p>
        </w:tc>
      </w:tr>
      <w:tr w:rsidR="007E6F91" w:rsidRPr="00E245B2" w:rsidTr="00AA053B">
        <w:trPr>
          <w:gridAfter w:val="1"/>
          <w:wAfter w:w="8" w:type="dxa"/>
          <w:trHeight w:val="7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right="35" w:firstLine="0"/>
              <w:jc w:val="left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>Сельские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22704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23936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24048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24383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24648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25628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25740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F91" w:rsidRPr="00E245B2" w:rsidRDefault="007E6F91" w:rsidP="00AA053B">
            <w:pPr>
              <w:spacing w:line="240" w:lineRule="auto"/>
              <w:ind w:left="-386" w:right="-207" w:firstLineChars="100" w:firstLine="24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26108</w:t>
            </w:r>
          </w:p>
        </w:tc>
      </w:tr>
      <w:tr w:rsidR="007E6F91" w:rsidRPr="00E245B2" w:rsidTr="00AA053B">
        <w:trPr>
          <w:trHeight w:val="197"/>
        </w:trPr>
        <w:tc>
          <w:tcPr>
            <w:tcW w:w="9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F91" w:rsidRPr="00E245B2" w:rsidRDefault="00424DB6" w:rsidP="00AA053B">
            <w:pPr>
              <w:spacing w:line="240" w:lineRule="auto"/>
              <w:ind w:firstLine="0"/>
              <w:jc w:val="left"/>
              <w:rPr>
                <w:iCs/>
                <w:sz w:val="24"/>
              </w:rPr>
            </w:pPr>
            <w:r w:rsidRPr="00E245B2">
              <w:rPr>
                <w:iCs/>
                <w:sz w:val="24"/>
              </w:rPr>
              <w:t xml:space="preserve">Примечание - </w:t>
            </w:r>
            <w:r w:rsidR="007E6F91" w:rsidRPr="00E245B2">
              <w:rPr>
                <w:iCs/>
                <w:sz w:val="24"/>
              </w:rPr>
              <w:t>Включая избирательные ком</w:t>
            </w:r>
            <w:r w:rsidRPr="00E245B2">
              <w:rPr>
                <w:iCs/>
                <w:sz w:val="24"/>
              </w:rPr>
              <w:t>иссии муниципальных образований</w:t>
            </w:r>
          </w:p>
        </w:tc>
      </w:tr>
    </w:tbl>
    <w:tbl>
      <w:tblPr>
        <w:tblStyle w:val="31"/>
        <w:tblW w:w="9639" w:type="dxa"/>
        <w:tblLayout w:type="fixed"/>
        <w:tblLook w:val="04A0" w:firstRow="1" w:lastRow="0" w:firstColumn="1" w:lastColumn="0" w:noHBand="0" w:noVBand="1"/>
      </w:tblPr>
      <w:tblGrid>
        <w:gridCol w:w="564"/>
        <w:gridCol w:w="1988"/>
        <w:gridCol w:w="566"/>
        <w:gridCol w:w="562"/>
        <w:gridCol w:w="713"/>
        <w:gridCol w:w="568"/>
        <w:gridCol w:w="708"/>
        <w:gridCol w:w="709"/>
        <w:gridCol w:w="426"/>
        <w:gridCol w:w="420"/>
        <w:gridCol w:w="431"/>
        <w:gridCol w:w="421"/>
        <w:gridCol w:w="429"/>
        <w:gridCol w:w="567"/>
        <w:gridCol w:w="567"/>
      </w:tblGrid>
      <w:tr w:rsidR="007E6F91" w:rsidRPr="00E245B2" w:rsidTr="00AA053B">
        <w:trPr>
          <w:trHeight w:val="300"/>
        </w:trPr>
        <w:tc>
          <w:tcPr>
            <w:tcW w:w="9639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E6F91" w:rsidRPr="00E245B2" w:rsidRDefault="00E3735C" w:rsidP="007B6A1E">
            <w:pPr>
              <w:spacing w:before="240" w:line="360" w:lineRule="auto"/>
              <w:ind w:left="-119" w:right="-113" w:firstLine="0"/>
              <w:rPr>
                <w:rFonts w:eastAsia="Calibri"/>
                <w:bCs/>
                <w:szCs w:val="28"/>
                <w:lang w:eastAsia="en-US" w:bidi="ru-RU"/>
              </w:rPr>
            </w:pPr>
            <w:r>
              <w:rPr>
                <w:rFonts w:eastAsia="Calibri"/>
                <w:bCs/>
                <w:szCs w:val="28"/>
                <w:lang w:eastAsia="en-US" w:bidi="ru-RU"/>
              </w:rPr>
              <w:t>Таблица 20</w:t>
            </w:r>
            <w:r w:rsidR="007E6F91" w:rsidRPr="00E245B2">
              <w:rPr>
                <w:rFonts w:eastAsia="Calibri"/>
                <w:bCs/>
                <w:szCs w:val="28"/>
                <w:lang w:eastAsia="en-US" w:bidi="ru-RU"/>
              </w:rPr>
              <w:t xml:space="preserve"> </w:t>
            </w:r>
            <w:r w:rsidR="007E6F91" w:rsidRPr="00E245B2">
              <w:rPr>
                <w:szCs w:val="28"/>
              </w:rPr>
              <w:t>–</w:t>
            </w:r>
            <w:r w:rsidR="007E6F91" w:rsidRPr="00E245B2">
              <w:rPr>
                <w:rFonts w:eastAsia="Calibri"/>
                <w:bCs/>
                <w:szCs w:val="28"/>
                <w:lang w:eastAsia="en-US" w:bidi="ru-RU"/>
              </w:rPr>
              <w:t xml:space="preserve"> Базовое профессиональное образование работников, замещавших муниципальные должности и должности муниципальной службы на 1 октября</w:t>
            </w:r>
          </w:p>
        </w:tc>
      </w:tr>
      <w:tr w:rsidR="007E6F91" w:rsidRPr="00E245B2" w:rsidTr="00AA053B">
        <w:trPr>
          <w:trHeight w:val="70"/>
        </w:trPr>
        <w:tc>
          <w:tcPr>
            <w:tcW w:w="564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Год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</w:tcBorders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Наименование категорий и групп должностей</w:t>
            </w:r>
          </w:p>
        </w:tc>
        <w:tc>
          <w:tcPr>
            <w:tcW w:w="7087" w:type="dxa"/>
            <w:gridSpan w:val="13"/>
            <w:tcBorders>
              <w:top w:val="single" w:sz="4" w:space="0" w:color="auto"/>
            </w:tcBorders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Из числа работников, замещавших муниципальные должности и должности муниципальной службы, имели профессиональное образование</w:t>
            </w:r>
          </w:p>
        </w:tc>
      </w:tr>
      <w:tr w:rsidR="007E6F91" w:rsidRPr="00E245B2" w:rsidTr="00AA053B">
        <w:trPr>
          <w:trHeight w:val="70"/>
        </w:trPr>
        <w:tc>
          <w:tcPr>
            <w:tcW w:w="564" w:type="dxa"/>
            <w:vMerge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</w:p>
        </w:tc>
        <w:tc>
          <w:tcPr>
            <w:tcW w:w="1988" w:type="dxa"/>
            <w:vMerge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</w:p>
        </w:tc>
        <w:tc>
          <w:tcPr>
            <w:tcW w:w="566" w:type="dxa"/>
            <w:vMerge w:val="restart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высшее профессиональное</w:t>
            </w:r>
          </w:p>
        </w:tc>
        <w:tc>
          <w:tcPr>
            <w:tcW w:w="5387" w:type="dxa"/>
            <w:gridSpan w:val="10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10" w:right="-11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в том числе по укрупненным группам специальностей и направлениям подготовки</w:t>
            </w: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среднее профессиональное образование</w:t>
            </w: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:rsidR="007E6F91" w:rsidRPr="00E245B2" w:rsidRDefault="00633335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>
              <w:rPr>
                <w:rFonts w:eastAsia="Calibri"/>
                <w:sz w:val="24"/>
                <w:lang w:eastAsia="en-US" w:bidi="ru-RU"/>
              </w:rPr>
              <w:t>н</w:t>
            </w:r>
            <w:r w:rsidR="007E6F91" w:rsidRPr="00E245B2">
              <w:rPr>
                <w:rFonts w:eastAsia="Calibri"/>
                <w:sz w:val="24"/>
                <w:lang w:eastAsia="en-US" w:bidi="ru-RU"/>
              </w:rPr>
              <w:t>е имели профессионального образования</w:t>
            </w:r>
          </w:p>
        </w:tc>
      </w:tr>
      <w:tr w:rsidR="007E6F91" w:rsidRPr="00E245B2" w:rsidTr="00AA053B">
        <w:trPr>
          <w:trHeight w:val="4328"/>
        </w:trPr>
        <w:tc>
          <w:tcPr>
            <w:tcW w:w="564" w:type="dxa"/>
            <w:vMerge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</w:p>
        </w:tc>
        <w:tc>
          <w:tcPr>
            <w:tcW w:w="1988" w:type="dxa"/>
            <w:vMerge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</w:p>
        </w:tc>
        <w:tc>
          <w:tcPr>
            <w:tcW w:w="566" w:type="dxa"/>
            <w:vMerge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</w:p>
        </w:tc>
        <w:tc>
          <w:tcPr>
            <w:tcW w:w="562" w:type="dxa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гуманитарные и социальные науки</w:t>
            </w:r>
          </w:p>
        </w:tc>
        <w:tc>
          <w:tcPr>
            <w:tcW w:w="713" w:type="dxa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из них по направлению подготовки юриспруденция</w:t>
            </w:r>
          </w:p>
        </w:tc>
        <w:tc>
          <w:tcPr>
            <w:tcW w:w="568" w:type="dxa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proofErr w:type="spellStart"/>
            <w:r w:rsidRPr="00E245B2">
              <w:rPr>
                <w:rFonts w:eastAsia="Calibri"/>
                <w:sz w:val="24"/>
                <w:lang w:eastAsia="en-US" w:bidi="ru-RU"/>
              </w:rPr>
              <w:t>эконоэкономика</w:t>
            </w:r>
            <w:proofErr w:type="spellEnd"/>
            <w:r w:rsidRPr="00E245B2">
              <w:rPr>
                <w:rFonts w:eastAsia="Calibri"/>
                <w:sz w:val="24"/>
                <w:lang w:eastAsia="en-US" w:bidi="ru-RU"/>
              </w:rPr>
              <w:t xml:space="preserve"> и управление</w:t>
            </w:r>
          </w:p>
        </w:tc>
        <w:tc>
          <w:tcPr>
            <w:tcW w:w="708" w:type="dxa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из неё по специальности государственное</w:t>
            </w:r>
          </w:p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 xml:space="preserve"> и муниципальное управление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физико-математические и естественные</w:t>
            </w:r>
          </w:p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науки</w:t>
            </w:r>
          </w:p>
        </w:tc>
        <w:tc>
          <w:tcPr>
            <w:tcW w:w="426" w:type="dxa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образование и педагогика</w:t>
            </w:r>
          </w:p>
        </w:tc>
        <w:tc>
          <w:tcPr>
            <w:tcW w:w="420" w:type="dxa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здравоохранение</w:t>
            </w:r>
          </w:p>
        </w:tc>
        <w:tc>
          <w:tcPr>
            <w:tcW w:w="431" w:type="dxa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культура и искусство</w:t>
            </w:r>
          </w:p>
        </w:tc>
        <w:tc>
          <w:tcPr>
            <w:tcW w:w="421" w:type="dxa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сельское и рыбное хозяйство</w:t>
            </w:r>
          </w:p>
        </w:tc>
        <w:tc>
          <w:tcPr>
            <w:tcW w:w="429" w:type="dxa"/>
            <w:textDirection w:val="btLr"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другие</w:t>
            </w:r>
          </w:p>
        </w:tc>
        <w:tc>
          <w:tcPr>
            <w:tcW w:w="567" w:type="dxa"/>
            <w:vMerge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</w:p>
        </w:tc>
      </w:tr>
      <w:tr w:rsidR="007E6F91" w:rsidRPr="00E245B2" w:rsidTr="00AA053B">
        <w:trPr>
          <w:trHeight w:val="70"/>
        </w:trPr>
        <w:tc>
          <w:tcPr>
            <w:tcW w:w="564" w:type="dxa"/>
            <w:noWrap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2013</w:t>
            </w:r>
          </w:p>
        </w:tc>
        <w:tc>
          <w:tcPr>
            <w:tcW w:w="1988" w:type="dxa"/>
            <w:vMerge w:val="restart"/>
            <w:noWrap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7" w:right="-244" w:firstLine="0"/>
              <w:jc w:val="left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Городские</w:t>
            </w:r>
          </w:p>
          <w:p w:rsidR="007E6F91" w:rsidRPr="00E245B2" w:rsidRDefault="007E6F91" w:rsidP="00AA053B">
            <w:pPr>
              <w:spacing w:line="240" w:lineRule="auto"/>
              <w:ind w:left="-107" w:right="-244" w:firstLine="0"/>
              <w:jc w:val="left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округа:</w:t>
            </w:r>
          </w:p>
        </w:tc>
        <w:tc>
          <w:tcPr>
            <w:tcW w:w="566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1419</w:t>
            </w:r>
          </w:p>
        </w:tc>
        <w:tc>
          <w:tcPr>
            <w:tcW w:w="562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290</w:t>
            </w:r>
          </w:p>
        </w:tc>
        <w:tc>
          <w:tcPr>
            <w:tcW w:w="713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200</w:t>
            </w:r>
          </w:p>
        </w:tc>
        <w:tc>
          <w:tcPr>
            <w:tcW w:w="568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561</w:t>
            </w:r>
          </w:p>
        </w:tc>
        <w:tc>
          <w:tcPr>
            <w:tcW w:w="708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125</w:t>
            </w:r>
          </w:p>
        </w:tc>
        <w:tc>
          <w:tcPr>
            <w:tcW w:w="709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42</w:t>
            </w:r>
          </w:p>
        </w:tc>
        <w:tc>
          <w:tcPr>
            <w:tcW w:w="426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182</w:t>
            </w:r>
          </w:p>
        </w:tc>
        <w:tc>
          <w:tcPr>
            <w:tcW w:w="420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9</w:t>
            </w:r>
          </w:p>
        </w:tc>
        <w:tc>
          <w:tcPr>
            <w:tcW w:w="431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8</w:t>
            </w:r>
          </w:p>
        </w:tc>
        <w:tc>
          <w:tcPr>
            <w:tcW w:w="421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2</w:t>
            </w:r>
          </w:p>
        </w:tc>
        <w:tc>
          <w:tcPr>
            <w:tcW w:w="429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325</w:t>
            </w:r>
          </w:p>
        </w:tc>
        <w:tc>
          <w:tcPr>
            <w:tcW w:w="567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80</w:t>
            </w:r>
          </w:p>
        </w:tc>
        <w:tc>
          <w:tcPr>
            <w:tcW w:w="567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7</w:t>
            </w:r>
          </w:p>
        </w:tc>
      </w:tr>
      <w:tr w:rsidR="007E6F91" w:rsidRPr="00E245B2" w:rsidTr="00AA053B">
        <w:trPr>
          <w:trHeight w:val="70"/>
        </w:trPr>
        <w:tc>
          <w:tcPr>
            <w:tcW w:w="564" w:type="dxa"/>
            <w:noWrap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2016</w:t>
            </w:r>
          </w:p>
        </w:tc>
        <w:tc>
          <w:tcPr>
            <w:tcW w:w="1988" w:type="dxa"/>
            <w:vMerge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7" w:right="-244" w:firstLine="0"/>
              <w:jc w:val="left"/>
              <w:rPr>
                <w:rFonts w:eastAsia="Calibri"/>
                <w:sz w:val="24"/>
                <w:lang w:eastAsia="en-US" w:bidi="ru-RU"/>
              </w:rPr>
            </w:pPr>
          </w:p>
        </w:tc>
        <w:tc>
          <w:tcPr>
            <w:tcW w:w="566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1531</w:t>
            </w:r>
          </w:p>
        </w:tc>
        <w:tc>
          <w:tcPr>
            <w:tcW w:w="562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329</w:t>
            </w:r>
          </w:p>
        </w:tc>
        <w:tc>
          <w:tcPr>
            <w:tcW w:w="713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213</w:t>
            </w:r>
          </w:p>
        </w:tc>
        <w:tc>
          <w:tcPr>
            <w:tcW w:w="568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620</w:t>
            </w:r>
          </w:p>
        </w:tc>
        <w:tc>
          <w:tcPr>
            <w:tcW w:w="708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188</w:t>
            </w:r>
          </w:p>
        </w:tc>
        <w:tc>
          <w:tcPr>
            <w:tcW w:w="709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34</w:t>
            </w:r>
          </w:p>
        </w:tc>
        <w:tc>
          <w:tcPr>
            <w:tcW w:w="426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176</w:t>
            </w:r>
          </w:p>
        </w:tc>
        <w:tc>
          <w:tcPr>
            <w:tcW w:w="420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6</w:t>
            </w:r>
          </w:p>
        </w:tc>
        <w:tc>
          <w:tcPr>
            <w:tcW w:w="431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11</w:t>
            </w:r>
          </w:p>
        </w:tc>
        <w:tc>
          <w:tcPr>
            <w:tcW w:w="421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4</w:t>
            </w:r>
          </w:p>
        </w:tc>
        <w:tc>
          <w:tcPr>
            <w:tcW w:w="429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351</w:t>
            </w:r>
          </w:p>
        </w:tc>
        <w:tc>
          <w:tcPr>
            <w:tcW w:w="567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71</w:t>
            </w:r>
          </w:p>
        </w:tc>
        <w:tc>
          <w:tcPr>
            <w:tcW w:w="567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6</w:t>
            </w:r>
          </w:p>
        </w:tc>
      </w:tr>
      <w:tr w:rsidR="007E6F91" w:rsidRPr="00E245B2" w:rsidTr="00AA053B">
        <w:trPr>
          <w:trHeight w:val="70"/>
        </w:trPr>
        <w:tc>
          <w:tcPr>
            <w:tcW w:w="2552" w:type="dxa"/>
            <w:gridSpan w:val="2"/>
            <w:noWrap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7" w:right="-244" w:firstLine="0"/>
              <w:jc w:val="left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Динамика изменения</w:t>
            </w:r>
          </w:p>
        </w:tc>
        <w:tc>
          <w:tcPr>
            <w:tcW w:w="566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112</w:t>
            </w:r>
          </w:p>
        </w:tc>
        <w:tc>
          <w:tcPr>
            <w:tcW w:w="562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39</w:t>
            </w:r>
          </w:p>
        </w:tc>
        <w:tc>
          <w:tcPr>
            <w:tcW w:w="713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13</w:t>
            </w:r>
          </w:p>
        </w:tc>
        <w:tc>
          <w:tcPr>
            <w:tcW w:w="568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59</w:t>
            </w:r>
          </w:p>
        </w:tc>
        <w:tc>
          <w:tcPr>
            <w:tcW w:w="708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63</w:t>
            </w:r>
          </w:p>
        </w:tc>
        <w:tc>
          <w:tcPr>
            <w:tcW w:w="709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-</w:t>
            </w:r>
            <w:r w:rsidR="00633335">
              <w:rPr>
                <w:rFonts w:eastAsia="Calibri"/>
                <w:sz w:val="24"/>
                <w:lang w:eastAsia="en-US" w:bidi="ru-RU"/>
              </w:rPr>
              <w:t xml:space="preserve"> </w:t>
            </w:r>
            <w:r w:rsidRPr="00633335">
              <w:rPr>
                <w:rFonts w:eastAsia="Calibri"/>
                <w:sz w:val="24"/>
                <w:lang w:eastAsia="en-US" w:bidi="ru-RU"/>
              </w:rPr>
              <w:t>8</w:t>
            </w:r>
          </w:p>
        </w:tc>
        <w:tc>
          <w:tcPr>
            <w:tcW w:w="426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-</w:t>
            </w:r>
            <w:r w:rsidR="00633335">
              <w:rPr>
                <w:rFonts w:eastAsia="Calibri"/>
                <w:sz w:val="24"/>
                <w:lang w:eastAsia="en-US" w:bidi="ru-RU"/>
              </w:rPr>
              <w:t xml:space="preserve"> </w:t>
            </w:r>
            <w:r w:rsidRPr="00633335">
              <w:rPr>
                <w:rFonts w:eastAsia="Calibri"/>
                <w:sz w:val="24"/>
                <w:lang w:eastAsia="en-US" w:bidi="ru-RU"/>
              </w:rPr>
              <w:t>6</w:t>
            </w:r>
          </w:p>
        </w:tc>
        <w:tc>
          <w:tcPr>
            <w:tcW w:w="420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-</w:t>
            </w:r>
            <w:r w:rsidR="00633335">
              <w:rPr>
                <w:rFonts w:eastAsia="Calibri"/>
                <w:sz w:val="24"/>
                <w:lang w:eastAsia="en-US" w:bidi="ru-RU"/>
              </w:rPr>
              <w:t xml:space="preserve"> </w:t>
            </w:r>
            <w:r w:rsidRPr="00633335">
              <w:rPr>
                <w:rFonts w:eastAsia="Calibri"/>
                <w:sz w:val="24"/>
                <w:lang w:eastAsia="en-US" w:bidi="ru-RU"/>
              </w:rPr>
              <w:t>3</w:t>
            </w:r>
          </w:p>
        </w:tc>
        <w:tc>
          <w:tcPr>
            <w:tcW w:w="431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3</w:t>
            </w:r>
          </w:p>
        </w:tc>
        <w:tc>
          <w:tcPr>
            <w:tcW w:w="421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2</w:t>
            </w:r>
          </w:p>
        </w:tc>
        <w:tc>
          <w:tcPr>
            <w:tcW w:w="429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26</w:t>
            </w:r>
          </w:p>
        </w:tc>
        <w:tc>
          <w:tcPr>
            <w:tcW w:w="567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-</w:t>
            </w:r>
            <w:r w:rsidR="00633335">
              <w:rPr>
                <w:rFonts w:eastAsia="Calibri"/>
                <w:sz w:val="24"/>
                <w:lang w:eastAsia="en-US" w:bidi="ru-RU"/>
              </w:rPr>
              <w:t xml:space="preserve"> </w:t>
            </w:r>
            <w:r w:rsidRPr="00633335">
              <w:rPr>
                <w:rFonts w:eastAsia="Calibri"/>
                <w:sz w:val="24"/>
                <w:lang w:eastAsia="en-US" w:bidi="ru-RU"/>
              </w:rPr>
              <w:t>9</w:t>
            </w:r>
          </w:p>
        </w:tc>
        <w:tc>
          <w:tcPr>
            <w:tcW w:w="567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-</w:t>
            </w:r>
            <w:r w:rsidR="00633335">
              <w:rPr>
                <w:rFonts w:eastAsia="Calibri"/>
                <w:sz w:val="24"/>
                <w:lang w:eastAsia="en-US" w:bidi="ru-RU"/>
              </w:rPr>
              <w:t xml:space="preserve"> </w:t>
            </w:r>
            <w:r w:rsidRPr="00633335">
              <w:rPr>
                <w:rFonts w:eastAsia="Calibri"/>
                <w:sz w:val="24"/>
                <w:lang w:eastAsia="en-US" w:bidi="ru-RU"/>
              </w:rPr>
              <w:t>1</w:t>
            </w:r>
          </w:p>
        </w:tc>
      </w:tr>
      <w:tr w:rsidR="007E6F91" w:rsidRPr="00E245B2" w:rsidTr="00AA053B">
        <w:trPr>
          <w:trHeight w:val="327"/>
        </w:trPr>
        <w:tc>
          <w:tcPr>
            <w:tcW w:w="564" w:type="dxa"/>
            <w:noWrap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2013</w:t>
            </w:r>
          </w:p>
        </w:tc>
        <w:tc>
          <w:tcPr>
            <w:tcW w:w="1988" w:type="dxa"/>
            <w:vMerge w:val="restart"/>
            <w:noWrap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107" w:right="-244" w:firstLine="0"/>
              <w:jc w:val="left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Муниципальные районы:</w:t>
            </w:r>
          </w:p>
        </w:tc>
        <w:tc>
          <w:tcPr>
            <w:tcW w:w="566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1912</w:t>
            </w:r>
          </w:p>
        </w:tc>
        <w:tc>
          <w:tcPr>
            <w:tcW w:w="562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290</w:t>
            </w:r>
          </w:p>
        </w:tc>
        <w:tc>
          <w:tcPr>
            <w:tcW w:w="713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222</w:t>
            </w:r>
          </w:p>
        </w:tc>
        <w:tc>
          <w:tcPr>
            <w:tcW w:w="568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786</w:t>
            </w:r>
          </w:p>
        </w:tc>
        <w:tc>
          <w:tcPr>
            <w:tcW w:w="708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157</w:t>
            </w:r>
          </w:p>
        </w:tc>
        <w:tc>
          <w:tcPr>
            <w:tcW w:w="709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33</w:t>
            </w:r>
          </w:p>
        </w:tc>
        <w:tc>
          <w:tcPr>
            <w:tcW w:w="426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317</w:t>
            </w:r>
          </w:p>
        </w:tc>
        <w:tc>
          <w:tcPr>
            <w:tcW w:w="420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8</w:t>
            </w:r>
          </w:p>
        </w:tc>
        <w:tc>
          <w:tcPr>
            <w:tcW w:w="431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25</w:t>
            </w:r>
          </w:p>
        </w:tc>
        <w:tc>
          <w:tcPr>
            <w:tcW w:w="421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91</w:t>
            </w:r>
          </w:p>
        </w:tc>
        <w:tc>
          <w:tcPr>
            <w:tcW w:w="429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362</w:t>
            </w:r>
          </w:p>
        </w:tc>
        <w:tc>
          <w:tcPr>
            <w:tcW w:w="567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933</w:t>
            </w:r>
          </w:p>
        </w:tc>
        <w:tc>
          <w:tcPr>
            <w:tcW w:w="567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106</w:t>
            </w:r>
          </w:p>
        </w:tc>
      </w:tr>
      <w:tr w:rsidR="007E6F91" w:rsidRPr="00E245B2" w:rsidTr="00AA053B">
        <w:trPr>
          <w:trHeight w:val="70"/>
        </w:trPr>
        <w:tc>
          <w:tcPr>
            <w:tcW w:w="564" w:type="dxa"/>
            <w:noWrap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2016</w:t>
            </w:r>
          </w:p>
        </w:tc>
        <w:tc>
          <w:tcPr>
            <w:tcW w:w="1988" w:type="dxa"/>
            <w:vMerge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</w:p>
        </w:tc>
        <w:tc>
          <w:tcPr>
            <w:tcW w:w="566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1877</w:t>
            </w:r>
          </w:p>
        </w:tc>
        <w:tc>
          <w:tcPr>
            <w:tcW w:w="562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338</w:t>
            </w:r>
          </w:p>
        </w:tc>
        <w:tc>
          <w:tcPr>
            <w:tcW w:w="713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238</w:t>
            </w:r>
          </w:p>
        </w:tc>
        <w:tc>
          <w:tcPr>
            <w:tcW w:w="568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755</w:t>
            </w:r>
          </w:p>
        </w:tc>
        <w:tc>
          <w:tcPr>
            <w:tcW w:w="708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105</w:t>
            </w:r>
          </w:p>
        </w:tc>
        <w:tc>
          <w:tcPr>
            <w:tcW w:w="709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36</w:t>
            </w:r>
          </w:p>
        </w:tc>
        <w:tc>
          <w:tcPr>
            <w:tcW w:w="426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279</w:t>
            </w:r>
          </w:p>
        </w:tc>
        <w:tc>
          <w:tcPr>
            <w:tcW w:w="420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9</w:t>
            </w:r>
          </w:p>
        </w:tc>
        <w:tc>
          <w:tcPr>
            <w:tcW w:w="431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19</w:t>
            </w:r>
          </w:p>
        </w:tc>
        <w:tc>
          <w:tcPr>
            <w:tcW w:w="421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73</w:t>
            </w:r>
          </w:p>
        </w:tc>
        <w:tc>
          <w:tcPr>
            <w:tcW w:w="429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367</w:t>
            </w:r>
          </w:p>
        </w:tc>
        <w:tc>
          <w:tcPr>
            <w:tcW w:w="567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742</w:t>
            </w:r>
          </w:p>
        </w:tc>
        <w:tc>
          <w:tcPr>
            <w:tcW w:w="567" w:type="dxa"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61</w:t>
            </w:r>
          </w:p>
        </w:tc>
      </w:tr>
      <w:tr w:rsidR="007E6F91" w:rsidRPr="00E245B2" w:rsidTr="00AA053B">
        <w:trPr>
          <w:trHeight w:val="70"/>
        </w:trPr>
        <w:tc>
          <w:tcPr>
            <w:tcW w:w="2552" w:type="dxa"/>
            <w:gridSpan w:val="2"/>
            <w:noWrap/>
            <w:vAlign w:val="center"/>
            <w:hideMark/>
          </w:tcPr>
          <w:p w:rsidR="007E6F91" w:rsidRPr="00E245B2" w:rsidRDefault="007E6F91" w:rsidP="00AA053B">
            <w:pPr>
              <w:spacing w:line="240" w:lineRule="auto"/>
              <w:ind w:left="-389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E245B2">
              <w:rPr>
                <w:rFonts w:eastAsia="Calibri"/>
                <w:sz w:val="24"/>
                <w:lang w:eastAsia="en-US" w:bidi="ru-RU"/>
              </w:rPr>
              <w:t>Динамика изменения</w:t>
            </w:r>
          </w:p>
        </w:tc>
        <w:tc>
          <w:tcPr>
            <w:tcW w:w="566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-</w:t>
            </w:r>
            <w:r w:rsidR="00633335" w:rsidRPr="00633335">
              <w:rPr>
                <w:rFonts w:eastAsia="Calibri"/>
                <w:sz w:val="24"/>
                <w:lang w:eastAsia="en-US" w:bidi="ru-RU"/>
              </w:rPr>
              <w:t xml:space="preserve"> </w:t>
            </w:r>
            <w:r w:rsidRPr="00633335">
              <w:rPr>
                <w:rFonts w:eastAsia="Calibri"/>
                <w:sz w:val="24"/>
                <w:lang w:eastAsia="en-US" w:bidi="ru-RU"/>
              </w:rPr>
              <w:t>35</w:t>
            </w:r>
          </w:p>
        </w:tc>
        <w:tc>
          <w:tcPr>
            <w:tcW w:w="562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48</w:t>
            </w:r>
          </w:p>
        </w:tc>
        <w:tc>
          <w:tcPr>
            <w:tcW w:w="713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16</w:t>
            </w:r>
          </w:p>
        </w:tc>
        <w:tc>
          <w:tcPr>
            <w:tcW w:w="568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-</w:t>
            </w:r>
            <w:r w:rsidR="00633335">
              <w:rPr>
                <w:rFonts w:eastAsia="Calibri"/>
                <w:sz w:val="24"/>
                <w:lang w:eastAsia="en-US" w:bidi="ru-RU"/>
              </w:rPr>
              <w:t xml:space="preserve"> </w:t>
            </w:r>
            <w:r w:rsidRPr="00633335">
              <w:rPr>
                <w:rFonts w:eastAsia="Calibri"/>
                <w:sz w:val="24"/>
                <w:lang w:eastAsia="en-US" w:bidi="ru-RU"/>
              </w:rPr>
              <w:t>31</w:t>
            </w:r>
          </w:p>
        </w:tc>
        <w:tc>
          <w:tcPr>
            <w:tcW w:w="708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-</w:t>
            </w:r>
            <w:r w:rsidR="00633335">
              <w:rPr>
                <w:rFonts w:eastAsia="Calibri"/>
                <w:sz w:val="24"/>
                <w:lang w:eastAsia="en-US" w:bidi="ru-RU"/>
              </w:rPr>
              <w:t xml:space="preserve"> </w:t>
            </w:r>
            <w:r w:rsidRPr="00633335">
              <w:rPr>
                <w:rFonts w:eastAsia="Calibri"/>
                <w:sz w:val="24"/>
                <w:lang w:eastAsia="en-US" w:bidi="ru-RU"/>
              </w:rPr>
              <w:t>52</w:t>
            </w:r>
          </w:p>
        </w:tc>
        <w:tc>
          <w:tcPr>
            <w:tcW w:w="709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3</w:t>
            </w:r>
          </w:p>
        </w:tc>
        <w:tc>
          <w:tcPr>
            <w:tcW w:w="426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-</w:t>
            </w:r>
            <w:r w:rsidR="00633335">
              <w:rPr>
                <w:rFonts w:eastAsia="Calibri"/>
                <w:sz w:val="24"/>
                <w:lang w:eastAsia="en-US" w:bidi="ru-RU"/>
              </w:rPr>
              <w:t xml:space="preserve"> </w:t>
            </w:r>
            <w:r w:rsidRPr="00633335">
              <w:rPr>
                <w:rFonts w:eastAsia="Calibri"/>
                <w:sz w:val="24"/>
                <w:lang w:eastAsia="en-US" w:bidi="ru-RU"/>
              </w:rPr>
              <w:t>38</w:t>
            </w:r>
          </w:p>
        </w:tc>
        <w:tc>
          <w:tcPr>
            <w:tcW w:w="420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1</w:t>
            </w:r>
          </w:p>
        </w:tc>
        <w:tc>
          <w:tcPr>
            <w:tcW w:w="431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-</w:t>
            </w:r>
            <w:r w:rsidR="00633335">
              <w:rPr>
                <w:rFonts w:eastAsia="Calibri"/>
                <w:sz w:val="24"/>
                <w:lang w:eastAsia="en-US" w:bidi="ru-RU"/>
              </w:rPr>
              <w:t xml:space="preserve"> </w:t>
            </w:r>
            <w:r w:rsidRPr="00633335">
              <w:rPr>
                <w:rFonts w:eastAsia="Calibri"/>
                <w:sz w:val="24"/>
                <w:lang w:eastAsia="en-US" w:bidi="ru-RU"/>
              </w:rPr>
              <w:t>6</w:t>
            </w:r>
          </w:p>
        </w:tc>
        <w:tc>
          <w:tcPr>
            <w:tcW w:w="421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-</w:t>
            </w:r>
            <w:r w:rsidR="00633335">
              <w:rPr>
                <w:rFonts w:eastAsia="Calibri"/>
                <w:sz w:val="24"/>
                <w:lang w:eastAsia="en-US" w:bidi="ru-RU"/>
              </w:rPr>
              <w:t xml:space="preserve"> </w:t>
            </w:r>
            <w:r w:rsidRPr="00633335">
              <w:rPr>
                <w:rFonts w:eastAsia="Calibri"/>
                <w:sz w:val="24"/>
                <w:lang w:eastAsia="en-US" w:bidi="ru-RU"/>
              </w:rPr>
              <w:t>18</w:t>
            </w:r>
          </w:p>
        </w:tc>
        <w:tc>
          <w:tcPr>
            <w:tcW w:w="429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5</w:t>
            </w:r>
          </w:p>
        </w:tc>
        <w:tc>
          <w:tcPr>
            <w:tcW w:w="567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-</w:t>
            </w:r>
            <w:r w:rsidR="00633335">
              <w:rPr>
                <w:rFonts w:eastAsia="Calibri"/>
                <w:sz w:val="24"/>
                <w:lang w:eastAsia="en-US" w:bidi="ru-RU"/>
              </w:rPr>
              <w:t xml:space="preserve"> </w:t>
            </w:r>
            <w:r w:rsidRPr="00633335">
              <w:rPr>
                <w:rFonts w:eastAsia="Calibri"/>
                <w:sz w:val="24"/>
                <w:lang w:eastAsia="en-US" w:bidi="ru-RU"/>
              </w:rPr>
              <w:t>191</w:t>
            </w:r>
          </w:p>
        </w:tc>
        <w:tc>
          <w:tcPr>
            <w:tcW w:w="567" w:type="dxa"/>
            <w:noWrap/>
            <w:vAlign w:val="center"/>
            <w:hideMark/>
          </w:tcPr>
          <w:p w:rsidR="007E6F91" w:rsidRPr="00633335" w:rsidRDefault="007E6F91" w:rsidP="00AA053B">
            <w:pPr>
              <w:spacing w:line="240" w:lineRule="auto"/>
              <w:ind w:left="-247" w:right="-244" w:firstLine="0"/>
              <w:jc w:val="center"/>
              <w:rPr>
                <w:rFonts w:eastAsia="Calibri"/>
                <w:sz w:val="24"/>
                <w:lang w:eastAsia="en-US" w:bidi="ru-RU"/>
              </w:rPr>
            </w:pPr>
            <w:r w:rsidRPr="00633335">
              <w:rPr>
                <w:rFonts w:eastAsia="Calibri"/>
                <w:sz w:val="24"/>
                <w:lang w:eastAsia="en-US" w:bidi="ru-RU"/>
              </w:rPr>
              <w:t>-</w:t>
            </w:r>
            <w:r w:rsidR="00633335">
              <w:rPr>
                <w:rFonts w:eastAsia="Calibri"/>
                <w:sz w:val="24"/>
                <w:lang w:eastAsia="en-US" w:bidi="ru-RU"/>
              </w:rPr>
              <w:t xml:space="preserve"> </w:t>
            </w:r>
            <w:r w:rsidRPr="00633335">
              <w:rPr>
                <w:rFonts w:eastAsia="Calibri"/>
                <w:sz w:val="24"/>
                <w:lang w:eastAsia="en-US" w:bidi="ru-RU"/>
              </w:rPr>
              <w:t>45</w:t>
            </w:r>
          </w:p>
        </w:tc>
      </w:tr>
    </w:tbl>
    <w:p w:rsidR="007E6F91" w:rsidRPr="00E245B2" w:rsidRDefault="007E6F91" w:rsidP="007E6F91">
      <w:pPr>
        <w:spacing w:before="240" w:line="360" w:lineRule="auto"/>
        <w:rPr>
          <w:rFonts w:eastAsia="Calibri"/>
          <w:szCs w:val="28"/>
          <w:lang w:eastAsia="en-US" w:bidi="ru-RU"/>
        </w:rPr>
      </w:pPr>
      <w:r w:rsidRPr="00E245B2">
        <w:rPr>
          <w:rFonts w:eastAsia="Calibri"/>
          <w:szCs w:val="28"/>
          <w:lang w:eastAsia="en-US" w:bidi="ru-RU"/>
        </w:rPr>
        <w:lastRenderedPageBreak/>
        <w:t xml:space="preserve">В тоже время на базе высших учебных заведений региона </w:t>
      </w:r>
      <w:r w:rsidR="004F6F76" w:rsidRPr="00E245B2">
        <w:rPr>
          <w:rFonts w:eastAsia="Calibri"/>
          <w:szCs w:val="28"/>
          <w:lang w:eastAsia="en-US" w:bidi="ru-RU"/>
        </w:rPr>
        <w:t xml:space="preserve">                                    </w:t>
      </w:r>
      <w:r w:rsidRPr="00E245B2">
        <w:rPr>
          <w:rFonts w:eastAsia="Calibri"/>
          <w:szCs w:val="28"/>
          <w:lang w:eastAsia="en-US" w:bidi="ru-RU"/>
        </w:rPr>
        <w:t>по направлениям, необходимым для решения кадровых проблем в муниципальном управлении, ежегодно обучается достаточное количество студентов. Так, например, по направлению экономика и управление в 2016 году было выпущено 408 молодых специалистов [</w:t>
      </w:r>
      <w:r w:rsidR="00F313D8">
        <w:rPr>
          <w:rFonts w:eastAsia="Calibri"/>
          <w:szCs w:val="28"/>
          <w:lang w:eastAsia="en-US" w:bidi="ru-RU"/>
        </w:rPr>
        <w:t>38</w:t>
      </w:r>
      <w:r w:rsidRPr="00E245B2">
        <w:rPr>
          <w:rFonts w:eastAsia="Calibri"/>
          <w:szCs w:val="28"/>
          <w:lang w:eastAsia="en-US" w:bidi="ru-RU"/>
        </w:rPr>
        <w:t>].</w:t>
      </w:r>
    </w:p>
    <w:p w:rsidR="007E6F91" w:rsidRPr="00E245B2" w:rsidRDefault="007E6F91" w:rsidP="007E6F91">
      <w:pPr>
        <w:spacing w:line="360" w:lineRule="auto"/>
        <w:ind w:firstLine="0"/>
        <w:rPr>
          <w:rFonts w:eastAsia="Calibri"/>
          <w:szCs w:val="28"/>
          <w:lang w:eastAsia="en-US" w:bidi="ru-RU"/>
        </w:rPr>
      </w:pPr>
      <w:r w:rsidRPr="00E245B2">
        <w:rPr>
          <w:rFonts w:eastAsia="Calibri"/>
          <w:szCs w:val="28"/>
          <w:lang w:eastAsia="en-US" w:bidi="ru-RU"/>
        </w:rPr>
        <w:tab/>
        <w:t>На основании проведенного анализа можно сделать вывод, что самым значимым препятствием на пути развития кадрового потенциала муниципальных районов является отсутствие у молодежи желания реализовывать себя в муниципальной службе ввиду ее низкой привлекательности.</w:t>
      </w:r>
    </w:p>
    <w:p w:rsidR="007E6F91" w:rsidRPr="00E245B2" w:rsidRDefault="007E6F91" w:rsidP="007E6F91">
      <w:pPr>
        <w:spacing w:line="360" w:lineRule="auto"/>
        <w:ind w:firstLine="0"/>
        <w:rPr>
          <w:rFonts w:eastAsia="Calibri"/>
          <w:szCs w:val="28"/>
          <w:lang w:eastAsia="en-US" w:bidi="ru-RU"/>
        </w:rPr>
      </w:pPr>
      <w:r w:rsidRPr="00E245B2">
        <w:rPr>
          <w:rFonts w:eastAsia="Calibri"/>
          <w:szCs w:val="28"/>
          <w:lang w:eastAsia="en-US" w:bidi="ru-RU"/>
        </w:rPr>
        <w:tab/>
        <w:t>Для выявления других причин низкой привлекательности муниципальной службы на уровне муниципальных районов обратимся к социологическому исследованию, проведенному в мае-августе 2016 года среди муниципальных служащих местных ад</w:t>
      </w:r>
      <w:r w:rsidRPr="00E245B2">
        <w:rPr>
          <w:rFonts w:eastAsia="Calibri"/>
          <w:szCs w:val="28"/>
          <w:lang w:eastAsia="en-US" w:bidi="ru-RU"/>
        </w:rPr>
        <w:softHyphen/>
        <w:t xml:space="preserve">министраций </w:t>
      </w:r>
      <w:proofErr w:type="spellStart"/>
      <w:r w:rsidRPr="00E245B2">
        <w:rPr>
          <w:rFonts w:eastAsia="Calibri"/>
          <w:szCs w:val="28"/>
          <w:lang w:eastAsia="en-US" w:bidi="ru-RU"/>
        </w:rPr>
        <w:t>Коношского</w:t>
      </w:r>
      <w:proofErr w:type="spellEnd"/>
      <w:r w:rsidRPr="00E245B2">
        <w:rPr>
          <w:rFonts w:eastAsia="Calibri"/>
          <w:szCs w:val="28"/>
          <w:lang w:eastAsia="en-US" w:bidi="ru-RU"/>
        </w:rPr>
        <w:t xml:space="preserve"> района.</w:t>
      </w:r>
    </w:p>
    <w:p w:rsidR="007E6F91" w:rsidRPr="00E245B2" w:rsidRDefault="007E6F91" w:rsidP="007E6F91">
      <w:pPr>
        <w:spacing w:line="360" w:lineRule="auto"/>
        <w:rPr>
          <w:rFonts w:eastAsia="Calibri"/>
          <w:szCs w:val="28"/>
          <w:lang w:eastAsia="en-US" w:bidi="ru-RU"/>
        </w:rPr>
      </w:pPr>
      <w:r w:rsidRPr="00E245B2">
        <w:rPr>
          <w:rFonts w:eastAsia="Calibri"/>
          <w:szCs w:val="28"/>
          <w:lang w:eastAsia="en-US" w:bidi="ru-RU"/>
        </w:rPr>
        <w:t xml:space="preserve">В ходе исследования было установлено, что более чем у 60 % опрошенных </w:t>
      </w:r>
      <w:r w:rsidRPr="00E245B2">
        <w:rPr>
          <w:rFonts w:eastAsia="Calibri"/>
          <w:bCs/>
          <w:szCs w:val="28"/>
          <w:lang w:eastAsia="en-US" w:bidi="ru-RU"/>
        </w:rPr>
        <w:t>доходы покрывают только необходимые семейные расходы, а приобретение боль</w:t>
      </w:r>
      <w:r w:rsidRPr="00E245B2">
        <w:rPr>
          <w:rFonts w:eastAsia="Calibri"/>
          <w:bCs/>
          <w:szCs w:val="28"/>
          <w:lang w:eastAsia="en-US" w:bidi="ru-RU"/>
        </w:rPr>
        <w:softHyphen/>
        <w:t>шинства товаров длительного поль</w:t>
      </w:r>
      <w:r w:rsidRPr="00E245B2">
        <w:rPr>
          <w:rFonts w:eastAsia="Calibri"/>
          <w:bCs/>
          <w:szCs w:val="28"/>
          <w:lang w:eastAsia="en-US" w:bidi="ru-RU"/>
        </w:rPr>
        <w:softHyphen/>
        <w:t>зования вызывает затруднения</w:t>
      </w:r>
      <w:r w:rsidRPr="00E245B2">
        <w:rPr>
          <w:rFonts w:eastAsia="Calibri"/>
          <w:szCs w:val="28"/>
          <w:lang w:eastAsia="en-US" w:bidi="ru-RU"/>
        </w:rPr>
        <w:t>. У трети работников администраций денег хватает лишь на приобретение продуктов питания [</w:t>
      </w:r>
      <w:r w:rsidR="00F313D8">
        <w:rPr>
          <w:rFonts w:eastAsia="Calibri"/>
          <w:szCs w:val="28"/>
          <w:lang w:eastAsia="en-US" w:bidi="ru-RU"/>
        </w:rPr>
        <w:t>26</w:t>
      </w:r>
      <w:r w:rsidRPr="00E245B2">
        <w:rPr>
          <w:rFonts w:eastAsia="Calibri"/>
          <w:szCs w:val="28"/>
          <w:lang w:eastAsia="en-US" w:bidi="ru-RU"/>
        </w:rPr>
        <w:t>].</w:t>
      </w:r>
    </w:p>
    <w:p w:rsidR="007E6F91" w:rsidRPr="00E245B2" w:rsidRDefault="007E6F91" w:rsidP="007E6F91">
      <w:pPr>
        <w:spacing w:line="360" w:lineRule="auto"/>
        <w:rPr>
          <w:rFonts w:eastAsia="Calibri"/>
          <w:bCs/>
          <w:iCs/>
          <w:szCs w:val="28"/>
          <w:lang w:eastAsia="en-US" w:bidi="ru-RU"/>
        </w:rPr>
      </w:pPr>
      <w:r w:rsidRPr="00E245B2">
        <w:rPr>
          <w:rFonts w:eastAsia="Calibri"/>
          <w:bCs/>
          <w:iCs/>
          <w:szCs w:val="28"/>
          <w:lang w:eastAsia="en-US" w:bidi="ru-RU"/>
        </w:rPr>
        <w:t>Для определения основных причин выбора муниципальной службы как области профессиональной деятельности, респондентам предлагалось выбрать три варианта ответов. В итоге самыми популярными стали:</w:t>
      </w:r>
    </w:p>
    <w:p w:rsidR="007E6F91" w:rsidRPr="00E245B2" w:rsidRDefault="007E6F91" w:rsidP="007B6A1E">
      <w:pPr>
        <w:pStyle w:val="ac"/>
        <w:numPr>
          <w:ilvl w:val="0"/>
          <w:numId w:val="18"/>
        </w:numPr>
        <w:tabs>
          <w:tab w:val="left" w:pos="851"/>
        </w:tabs>
        <w:ind w:left="0" w:firstLine="709"/>
        <w:rPr>
          <w:rFonts w:eastAsia="Calibri"/>
          <w:bCs/>
          <w:iCs/>
          <w:szCs w:val="28"/>
          <w:lang w:eastAsia="en-US" w:bidi="ru-RU"/>
        </w:rPr>
      </w:pPr>
      <w:r w:rsidRPr="00E245B2">
        <w:rPr>
          <w:rFonts w:eastAsia="Calibri"/>
          <w:bCs/>
          <w:iCs/>
          <w:szCs w:val="28"/>
          <w:lang w:eastAsia="en-US" w:bidi="ru-RU"/>
        </w:rPr>
        <w:t>поиск гарантии постоянной рабо</w:t>
      </w:r>
      <w:r w:rsidRPr="00E245B2">
        <w:rPr>
          <w:rFonts w:eastAsia="Calibri"/>
          <w:bCs/>
          <w:iCs/>
          <w:szCs w:val="28"/>
          <w:lang w:eastAsia="en-US" w:bidi="ru-RU"/>
        </w:rPr>
        <w:softHyphen/>
        <w:t>ты, уверенность в завтрашнем</w:t>
      </w:r>
      <w:r w:rsidR="007B4539" w:rsidRPr="00E245B2">
        <w:rPr>
          <w:rFonts w:eastAsia="Calibri"/>
          <w:bCs/>
          <w:iCs/>
          <w:szCs w:val="28"/>
          <w:lang w:eastAsia="en-US" w:bidi="ru-RU"/>
        </w:rPr>
        <w:t xml:space="preserve">                               </w:t>
      </w:r>
      <w:r w:rsidRPr="00E245B2">
        <w:rPr>
          <w:rFonts w:eastAsia="Calibri"/>
          <w:bCs/>
          <w:iCs/>
          <w:szCs w:val="28"/>
          <w:lang w:eastAsia="en-US" w:bidi="ru-RU"/>
        </w:rPr>
        <w:t xml:space="preserve"> дне (50,5 %);</w:t>
      </w:r>
    </w:p>
    <w:p w:rsidR="007E6F91" w:rsidRPr="00E245B2" w:rsidRDefault="007E6F91" w:rsidP="007B6A1E">
      <w:pPr>
        <w:pStyle w:val="ac"/>
        <w:numPr>
          <w:ilvl w:val="0"/>
          <w:numId w:val="18"/>
        </w:numPr>
        <w:tabs>
          <w:tab w:val="left" w:pos="851"/>
        </w:tabs>
        <w:ind w:left="0" w:firstLine="709"/>
        <w:rPr>
          <w:rFonts w:eastAsia="Calibri"/>
          <w:bCs/>
          <w:iCs/>
          <w:szCs w:val="28"/>
          <w:lang w:eastAsia="en-US" w:bidi="ru-RU"/>
        </w:rPr>
      </w:pPr>
      <w:r w:rsidRPr="00E245B2">
        <w:rPr>
          <w:rFonts w:eastAsia="Calibri"/>
          <w:bCs/>
          <w:iCs/>
          <w:szCs w:val="28"/>
          <w:lang w:eastAsia="en-US" w:bidi="ru-RU"/>
        </w:rPr>
        <w:t>возможность обеспечить хорошие жизненные перспективы (30,1 %);</w:t>
      </w:r>
    </w:p>
    <w:p w:rsidR="007E6F91" w:rsidRPr="00E245B2" w:rsidRDefault="007E6F91" w:rsidP="007B6A1E">
      <w:pPr>
        <w:pStyle w:val="ac"/>
        <w:numPr>
          <w:ilvl w:val="0"/>
          <w:numId w:val="18"/>
        </w:numPr>
        <w:tabs>
          <w:tab w:val="left" w:pos="851"/>
        </w:tabs>
        <w:ind w:left="0" w:firstLine="709"/>
        <w:rPr>
          <w:rFonts w:eastAsia="Calibri"/>
          <w:bCs/>
          <w:iCs/>
          <w:szCs w:val="28"/>
          <w:lang w:eastAsia="en-US" w:bidi="ru-RU"/>
        </w:rPr>
      </w:pPr>
      <w:r w:rsidRPr="00E245B2">
        <w:rPr>
          <w:rFonts w:eastAsia="Calibri"/>
          <w:bCs/>
          <w:iCs/>
          <w:szCs w:val="28"/>
          <w:lang w:eastAsia="en-US" w:bidi="ru-RU"/>
        </w:rPr>
        <w:t>желание полнее реализовать свой профессиональный опыт для ре</w:t>
      </w:r>
      <w:r w:rsidRPr="00E245B2">
        <w:rPr>
          <w:rFonts w:eastAsia="Calibri"/>
          <w:bCs/>
          <w:iCs/>
          <w:szCs w:val="28"/>
          <w:lang w:eastAsia="en-US" w:bidi="ru-RU"/>
        </w:rPr>
        <w:softHyphen/>
        <w:t>шения вопросов жизнедеятельно</w:t>
      </w:r>
      <w:r w:rsidRPr="00E245B2">
        <w:rPr>
          <w:rFonts w:eastAsia="Calibri"/>
          <w:bCs/>
          <w:iCs/>
          <w:szCs w:val="28"/>
          <w:lang w:eastAsia="en-US" w:bidi="ru-RU"/>
        </w:rPr>
        <w:softHyphen/>
        <w:t>сти населения (22,6 %) [</w:t>
      </w:r>
      <w:r w:rsidR="00F313D8">
        <w:rPr>
          <w:rFonts w:eastAsia="Calibri"/>
          <w:bCs/>
          <w:iCs/>
          <w:szCs w:val="28"/>
          <w:lang w:eastAsia="en-US" w:bidi="ru-RU"/>
        </w:rPr>
        <w:t>26</w:t>
      </w:r>
      <w:r w:rsidRPr="00E245B2">
        <w:rPr>
          <w:rFonts w:eastAsia="Calibri"/>
          <w:bCs/>
          <w:iCs/>
          <w:szCs w:val="28"/>
          <w:lang w:eastAsia="en-US" w:bidi="ru-RU"/>
        </w:rPr>
        <w:t>].</w:t>
      </w:r>
    </w:p>
    <w:p w:rsidR="007E6F91" w:rsidRPr="00E245B2" w:rsidRDefault="007E6F91" w:rsidP="007E6F91">
      <w:pPr>
        <w:spacing w:line="360" w:lineRule="auto"/>
        <w:rPr>
          <w:rFonts w:eastAsia="Calibri"/>
          <w:bCs/>
          <w:iCs/>
          <w:szCs w:val="28"/>
          <w:lang w:eastAsia="en-US" w:bidi="ru-RU"/>
        </w:rPr>
      </w:pPr>
      <w:r w:rsidRPr="00E245B2">
        <w:rPr>
          <w:rFonts w:eastAsia="Calibri"/>
          <w:bCs/>
          <w:iCs/>
          <w:szCs w:val="28"/>
          <w:lang w:eastAsia="en-US" w:bidi="ru-RU"/>
        </w:rPr>
        <w:t>Среди пяти самых популярных ответов на вопрос о явлениях в системе муниципальной службы, препятствующих по</w:t>
      </w:r>
      <w:r w:rsidRPr="00E245B2">
        <w:rPr>
          <w:rFonts w:eastAsia="Calibri"/>
          <w:bCs/>
          <w:iCs/>
          <w:szCs w:val="28"/>
          <w:lang w:eastAsia="en-US" w:bidi="ru-RU"/>
        </w:rPr>
        <w:softHyphen/>
        <w:t>вышению профессионализма, оказались:</w:t>
      </w:r>
    </w:p>
    <w:p w:rsidR="007E6F91" w:rsidRPr="00E245B2" w:rsidRDefault="007E6F91" w:rsidP="007B6A1E">
      <w:pPr>
        <w:pStyle w:val="ac"/>
        <w:numPr>
          <w:ilvl w:val="0"/>
          <w:numId w:val="49"/>
        </w:numPr>
        <w:tabs>
          <w:tab w:val="left" w:pos="851"/>
        </w:tabs>
        <w:ind w:left="0" w:firstLine="709"/>
        <w:rPr>
          <w:rFonts w:eastAsia="Calibri"/>
          <w:bCs/>
          <w:iCs/>
          <w:szCs w:val="28"/>
          <w:lang w:eastAsia="en-US" w:bidi="ru-RU"/>
        </w:rPr>
      </w:pPr>
      <w:r w:rsidRPr="00E245B2">
        <w:rPr>
          <w:rFonts w:eastAsia="Calibri"/>
          <w:bCs/>
          <w:iCs/>
          <w:szCs w:val="28"/>
          <w:lang w:eastAsia="en-US" w:bidi="ru-RU"/>
        </w:rPr>
        <w:lastRenderedPageBreak/>
        <w:t>недостаточная оплата труда (57,0 %);</w:t>
      </w:r>
    </w:p>
    <w:p w:rsidR="007E6F91" w:rsidRPr="00E245B2" w:rsidRDefault="007E6F91" w:rsidP="007B6A1E">
      <w:pPr>
        <w:pStyle w:val="ac"/>
        <w:numPr>
          <w:ilvl w:val="0"/>
          <w:numId w:val="49"/>
        </w:numPr>
        <w:tabs>
          <w:tab w:val="left" w:pos="851"/>
        </w:tabs>
        <w:ind w:left="0" w:firstLine="709"/>
        <w:rPr>
          <w:rFonts w:eastAsia="Calibri"/>
          <w:bCs/>
          <w:iCs/>
          <w:szCs w:val="28"/>
          <w:lang w:eastAsia="en-US" w:bidi="ru-RU"/>
        </w:rPr>
      </w:pPr>
      <w:r w:rsidRPr="00E245B2">
        <w:rPr>
          <w:rFonts w:eastAsia="Calibri"/>
          <w:bCs/>
          <w:iCs/>
          <w:szCs w:val="28"/>
          <w:lang w:eastAsia="en-US" w:bidi="ru-RU"/>
        </w:rPr>
        <w:t>отсутствие карьерного роста (34,4 %);</w:t>
      </w:r>
    </w:p>
    <w:p w:rsidR="007E6F91" w:rsidRPr="00E245B2" w:rsidRDefault="007E6F91" w:rsidP="007B6A1E">
      <w:pPr>
        <w:pStyle w:val="ac"/>
        <w:numPr>
          <w:ilvl w:val="0"/>
          <w:numId w:val="49"/>
        </w:numPr>
        <w:tabs>
          <w:tab w:val="left" w:pos="851"/>
        </w:tabs>
        <w:ind w:left="0" w:firstLine="709"/>
        <w:rPr>
          <w:rFonts w:eastAsia="Calibri"/>
          <w:bCs/>
          <w:iCs/>
          <w:szCs w:val="28"/>
          <w:lang w:eastAsia="en-US" w:bidi="ru-RU"/>
        </w:rPr>
      </w:pPr>
      <w:r w:rsidRPr="00E245B2">
        <w:rPr>
          <w:rFonts w:eastAsia="Calibri"/>
          <w:bCs/>
          <w:iCs/>
          <w:szCs w:val="28"/>
          <w:lang w:eastAsia="en-US" w:bidi="ru-RU"/>
        </w:rPr>
        <w:t>коррупция (31,2 %);</w:t>
      </w:r>
    </w:p>
    <w:p w:rsidR="007E6F91" w:rsidRPr="00E245B2" w:rsidRDefault="007E6F91" w:rsidP="007B6A1E">
      <w:pPr>
        <w:pStyle w:val="ac"/>
        <w:numPr>
          <w:ilvl w:val="0"/>
          <w:numId w:val="49"/>
        </w:numPr>
        <w:tabs>
          <w:tab w:val="left" w:pos="851"/>
        </w:tabs>
        <w:ind w:left="0" w:firstLine="709"/>
        <w:rPr>
          <w:rFonts w:eastAsia="Calibri"/>
          <w:bCs/>
          <w:iCs/>
          <w:szCs w:val="28"/>
          <w:lang w:eastAsia="en-US" w:bidi="ru-RU"/>
        </w:rPr>
      </w:pPr>
      <w:r w:rsidRPr="00E245B2">
        <w:rPr>
          <w:rFonts w:eastAsia="Calibri"/>
          <w:bCs/>
          <w:iCs/>
          <w:szCs w:val="28"/>
          <w:lang w:eastAsia="en-US" w:bidi="ru-RU"/>
        </w:rPr>
        <w:t>отсутствие мотивации эффек</w:t>
      </w:r>
      <w:r w:rsidRPr="00E245B2">
        <w:rPr>
          <w:rFonts w:eastAsia="Calibri"/>
          <w:bCs/>
          <w:iCs/>
          <w:szCs w:val="28"/>
          <w:lang w:eastAsia="en-US" w:bidi="ru-RU"/>
        </w:rPr>
        <w:softHyphen/>
        <w:t>тивной служебной деятельности (29 %);</w:t>
      </w:r>
    </w:p>
    <w:p w:rsidR="007E6F91" w:rsidRPr="00E245B2" w:rsidRDefault="007E6F91" w:rsidP="007B6A1E">
      <w:pPr>
        <w:pStyle w:val="ac"/>
        <w:numPr>
          <w:ilvl w:val="0"/>
          <w:numId w:val="49"/>
        </w:numPr>
        <w:tabs>
          <w:tab w:val="left" w:pos="851"/>
        </w:tabs>
        <w:ind w:left="0" w:firstLine="709"/>
        <w:rPr>
          <w:rFonts w:eastAsia="Calibri"/>
          <w:bCs/>
          <w:iCs/>
          <w:szCs w:val="28"/>
          <w:lang w:eastAsia="en-US" w:bidi="ru-RU"/>
        </w:rPr>
      </w:pPr>
      <w:r w:rsidRPr="00E245B2">
        <w:rPr>
          <w:rFonts w:eastAsia="Calibri"/>
          <w:bCs/>
          <w:iCs/>
          <w:szCs w:val="28"/>
          <w:lang w:eastAsia="en-US" w:bidi="ru-RU"/>
        </w:rPr>
        <w:t>недостаточная техническая обеспеченность деятельности муниципальных служащих (29,0 %) [</w:t>
      </w:r>
      <w:r w:rsidR="00F313D8">
        <w:rPr>
          <w:rFonts w:eastAsia="Calibri"/>
          <w:bCs/>
          <w:iCs/>
          <w:szCs w:val="28"/>
          <w:lang w:eastAsia="en-US" w:bidi="ru-RU"/>
        </w:rPr>
        <w:t>26</w:t>
      </w:r>
      <w:r w:rsidRPr="00E245B2">
        <w:rPr>
          <w:rFonts w:eastAsia="Calibri"/>
          <w:bCs/>
          <w:iCs/>
          <w:szCs w:val="28"/>
          <w:lang w:eastAsia="en-US" w:bidi="ru-RU"/>
        </w:rPr>
        <w:t>].</w:t>
      </w:r>
    </w:p>
    <w:p w:rsidR="00424DB6" w:rsidRPr="00E245B2" w:rsidRDefault="007E6F91" w:rsidP="00424DB6">
      <w:pPr>
        <w:spacing w:line="360" w:lineRule="auto"/>
        <w:rPr>
          <w:rFonts w:eastAsia="Calibri"/>
          <w:bCs/>
          <w:iCs/>
          <w:szCs w:val="28"/>
          <w:lang w:eastAsia="en-US" w:bidi="ru-RU"/>
        </w:rPr>
      </w:pPr>
      <w:r w:rsidRPr="00E245B2">
        <w:rPr>
          <w:rFonts w:eastAsia="Calibri"/>
          <w:bCs/>
          <w:iCs/>
          <w:szCs w:val="28"/>
          <w:lang w:eastAsia="en-US" w:bidi="ru-RU"/>
        </w:rPr>
        <w:t xml:space="preserve">Для определения ключевых ориентиров в решении проблем в регионе разработана </w:t>
      </w:r>
      <w:r w:rsidR="00D63330" w:rsidRPr="00E245B2">
        <w:rPr>
          <w:rFonts w:eastAsia="Calibri"/>
          <w:bCs/>
          <w:iCs/>
          <w:szCs w:val="28"/>
          <w:lang w:eastAsia="en-US" w:bidi="ru-RU"/>
        </w:rPr>
        <w:t>«</w:t>
      </w:r>
      <w:r w:rsidRPr="00E245B2">
        <w:rPr>
          <w:rFonts w:eastAsia="Calibri"/>
          <w:bCs/>
          <w:iCs/>
          <w:szCs w:val="28"/>
          <w:lang w:eastAsia="en-US" w:bidi="ru-RU"/>
        </w:rPr>
        <w:t>Концепция организации местного самоуправления</w:t>
      </w:r>
      <w:r w:rsidR="004F6F76" w:rsidRPr="00E245B2">
        <w:rPr>
          <w:rFonts w:eastAsia="Calibri"/>
          <w:bCs/>
          <w:iCs/>
          <w:szCs w:val="28"/>
          <w:lang w:eastAsia="en-US" w:bidi="ru-RU"/>
        </w:rPr>
        <w:t xml:space="preserve">                                    </w:t>
      </w:r>
      <w:r w:rsidRPr="00E245B2">
        <w:rPr>
          <w:rFonts w:eastAsia="Calibri"/>
          <w:bCs/>
          <w:iCs/>
          <w:szCs w:val="28"/>
          <w:lang w:eastAsia="en-US" w:bidi="ru-RU"/>
        </w:rPr>
        <w:t xml:space="preserve"> в </w:t>
      </w:r>
      <w:r w:rsidR="007B4539" w:rsidRPr="00E245B2">
        <w:rPr>
          <w:rFonts w:eastAsia="Calibri"/>
          <w:bCs/>
          <w:iCs/>
          <w:szCs w:val="28"/>
          <w:lang w:eastAsia="en-US" w:bidi="ru-RU"/>
        </w:rPr>
        <w:t>Архангельской области на 2015-</w:t>
      </w:r>
      <w:r w:rsidRPr="00E245B2">
        <w:rPr>
          <w:rFonts w:eastAsia="Calibri"/>
          <w:bCs/>
          <w:iCs/>
          <w:szCs w:val="28"/>
          <w:lang w:eastAsia="en-US" w:bidi="ru-RU"/>
        </w:rPr>
        <w:t>2020 годы</w:t>
      </w:r>
      <w:r w:rsidR="00D63330" w:rsidRPr="00E245B2">
        <w:rPr>
          <w:rFonts w:eastAsia="Calibri"/>
          <w:bCs/>
          <w:iCs/>
          <w:szCs w:val="28"/>
          <w:lang w:eastAsia="en-US" w:bidi="ru-RU"/>
        </w:rPr>
        <w:t>»</w:t>
      </w:r>
      <w:r w:rsidRPr="00E245B2">
        <w:rPr>
          <w:rFonts w:eastAsia="Calibri"/>
          <w:bCs/>
          <w:iCs/>
          <w:szCs w:val="28"/>
          <w:lang w:eastAsia="en-US" w:bidi="ru-RU"/>
        </w:rPr>
        <w:t xml:space="preserve">, согласно которой в числе основных проблем местного самоуправления выделяется дефицит квалифицированных кадров. В качестве одного из основных инструментов </w:t>
      </w:r>
      <w:r w:rsidR="004F6F76" w:rsidRPr="00E245B2">
        <w:rPr>
          <w:rFonts w:eastAsia="Calibri"/>
          <w:bCs/>
          <w:iCs/>
          <w:szCs w:val="28"/>
          <w:lang w:eastAsia="en-US" w:bidi="ru-RU"/>
        </w:rPr>
        <w:t xml:space="preserve">                     </w:t>
      </w:r>
      <w:r w:rsidRPr="00E245B2">
        <w:rPr>
          <w:rFonts w:eastAsia="Calibri"/>
          <w:bCs/>
          <w:iCs/>
          <w:szCs w:val="28"/>
          <w:lang w:eastAsia="en-US" w:bidi="ru-RU"/>
        </w:rPr>
        <w:t xml:space="preserve">ее решения приводится необходимость формирования резерва управленческих кадров, далее говорится только о территориальной организации местного самоуправления, структурных преобразованиях органов </w:t>
      </w:r>
      <w:r w:rsidR="007B4539" w:rsidRPr="00E245B2">
        <w:rPr>
          <w:rFonts w:eastAsia="Calibri"/>
          <w:bCs/>
          <w:iCs/>
          <w:szCs w:val="28"/>
          <w:lang w:eastAsia="en-US" w:bidi="ru-RU"/>
        </w:rPr>
        <w:t>местного самоуправления</w:t>
      </w:r>
      <w:r w:rsidRPr="00E245B2">
        <w:rPr>
          <w:rFonts w:eastAsia="Calibri"/>
          <w:bCs/>
          <w:iCs/>
          <w:szCs w:val="28"/>
          <w:lang w:eastAsia="en-US" w:bidi="ru-RU"/>
        </w:rPr>
        <w:t xml:space="preserve"> и повышении эффективности их деятельности. Пути </w:t>
      </w:r>
      <w:r w:rsidR="004F6F76" w:rsidRPr="00E245B2">
        <w:rPr>
          <w:rFonts w:eastAsia="Calibri"/>
          <w:bCs/>
          <w:iCs/>
          <w:szCs w:val="28"/>
          <w:lang w:eastAsia="en-US" w:bidi="ru-RU"/>
        </w:rPr>
        <w:t xml:space="preserve">                                  </w:t>
      </w:r>
      <w:r w:rsidRPr="00E245B2">
        <w:rPr>
          <w:rFonts w:eastAsia="Calibri"/>
          <w:bCs/>
          <w:iCs/>
          <w:szCs w:val="28"/>
          <w:lang w:eastAsia="en-US" w:bidi="ru-RU"/>
        </w:rPr>
        <w:t>и механизмы решения кадровых проблем не обозначены [</w:t>
      </w:r>
      <w:r w:rsidR="00533E06" w:rsidRPr="00E245B2">
        <w:rPr>
          <w:rFonts w:eastAsia="Calibri"/>
          <w:bCs/>
          <w:iCs/>
          <w:szCs w:val="28"/>
          <w:lang w:eastAsia="en-US" w:bidi="ru-RU"/>
        </w:rPr>
        <w:t>12</w:t>
      </w:r>
      <w:r w:rsidR="00FA656C" w:rsidRPr="00E245B2">
        <w:rPr>
          <w:rFonts w:eastAsia="Calibri"/>
          <w:bCs/>
          <w:iCs/>
          <w:szCs w:val="28"/>
          <w:lang w:eastAsia="en-US" w:bidi="ru-RU"/>
        </w:rPr>
        <w:t>]</w:t>
      </w:r>
      <w:r w:rsidR="00C70938" w:rsidRPr="00E245B2">
        <w:rPr>
          <w:rFonts w:eastAsia="Calibri"/>
          <w:bCs/>
          <w:iCs/>
          <w:szCs w:val="28"/>
          <w:lang w:eastAsia="en-US" w:bidi="ru-RU"/>
        </w:rPr>
        <w:t>.</w:t>
      </w:r>
    </w:p>
    <w:p w:rsidR="00976A68" w:rsidRPr="00E245B2" w:rsidRDefault="00D74268" w:rsidP="00424DB6">
      <w:pPr>
        <w:spacing w:before="240" w:after="240" w:line="360" w:lineRule="auto"/>
        <w:rPr>
          <w:bCs/>
          <w:szCs w:val="28"/>
        </w:rPr>
      </w:pPr>
      <w:r w:rsidRPr="00E245B2">
        <w:rPr>
          <w:bCs/>
          <w:szCs w:val="28"/>
        </w:rPr>
        <w:t>3.3</w:t>
      </w:r>
      <w:r w:rsidR="00976A68" w:rsidRPr="00E245B2">
        <w:rPr>
          <w:bCs/>
          <w:szCs w:val="28"/>
        </w:rPr>
        <w:t xml:space="preserve"> Предложения по совершенствованию системы местного самоуправления</w:t>
      </w:r>
    </w:p>
    <w:p w:rsidR="00473B89" w:rsidRPr="00E245B2" w:rsidRDefault="00473B89" w:rsidP="00473B89">
      <w:pPr>
        <w:suppressAutoHyphens/>
        <w:spacing w:before="240" w:after="240" w:line="360" w:lineRule="auto"/>
        <w:rPr>
          <w:bCs/>
          <w:szCs w:val="28"/>
        </w:rPr>
      </w:pPr>
      <w:r w:rsidRPr="00E245B2">
        <w:rPr>
          <w:bCs/>
          <w:szCs w:val="28"/>
        </w:rPr>
        <w:t>3.3.1 Изменения в законодательстве</w:t>
      </w:r>
    </w:p>
    <w:p w:rsidR="00824E74" w:rsidRPr="00E245B2" w:rsidRDefault="001326EE" w:rsidP="00AC433D">
      <w:pPr>
        <w:suppressAutoHyphens/>
        <w:spacing w:line="360" w:lineRule="auto"/>
        <w:ind w:right="-1"/>
        <w:rPr>
          <w:bCs/>
          <w:szCs w:val="28"/>
        </w:rPr>
      </w:pPr>
      <w:r w:rsidRPr="00E245B2">
        <w:rPr>
          <w:bCs/>
          <w:szCs w:val="28"/>
        </w:rPr>
        <w:t>В первую очередь требуется внести и</w:t>
      </w:r>
      <w:r w:rsidR="004F6F76" w:rsidRPr="00E245B2">
        <w:rPr>
          <w:bCs/>
          <w:szCs w:val="28"/>
        </w:rPr>
        <w:t>зменения в пункт 2.1 статьи 36 ф</w:t>
      </w:r>
      <w:r w:rsidRPr="00E245B2">
        <w:rPr>
          <w:bCs/>
          <w:szCs w:val="28"/>
        </w:rPr>
        <w:t xml:space="preserve">едерального закона </w:t>
      </w:r>
      <w:r w:rsidR="007B4539" w:rsidRPr="00E245B2">
        <w:rPr>
          <w:bCs/>
          <w:szCs w:val="28"/>
        </w:rPr>
        <w:t xml:space="preserve">от </w:t>
      </w:r>
      <w:r w:rsidR="004F6F76" w:rsidRPr="00E245B2">
        <w:rPr>
          <w:szCs w:val="28"/>
        </w:rPr>
        <w:t xml:space="preserve">06.10.2003 </w:t>
      </w:r>
      <w:r w:rsidRPr="00E245B2">
        <w:rPr>
          <w:bCs/>
          <w:szCs w:val="28"/>
        </w:rPr>
        <w:t xml:space="preserve">№ 131-ФЗ </w:t>
      </w:r>
      <w:r w:rsidR="00D63330" w:rsidRPr="00E245B2">
        <w:rPr>
          <w:bCs/>
          <w:szCs w:val="28"/>
        </w:rPr>
        <w:t>«</w:t>
      </w:r>
      <w:r w:rsidRPr="00E245B2">
        <w:rPr>
          <w:bCs/>
          <w:szCs w:val="28"/>
        </w:rPr>
        <w:t>Об общих принципах организации местного самоуправления в Российской Федерации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>.</w:t>
      </w:r>
    </w:p>
    <w:p w:rsidR="001326EE" w:rsidRPr="00E245B2" w:rsidRDefault="001326EE" w:rsidP="00AC433D">
      <w:pPr>
        <w:suppressAutoHyphens/>
        <w:spacing w:line="360" w:lineRule="auto"/>
        <w:ind w:right="-1"/>
        <w:rPr>
          <w:bCs/>
          <w:szCs w:val="28"/>
        </w:rPr>
      </w:pPr>
      <w:r w:rsidRPr="00E245B2">
        <w:rPr>
          <w:bCs/>
          <w:szCs w:val="28"/>
        </w:rPr>
        <w:t>Так в абзаце шестом следует выровнять количество членов конкурсной комиссии и установить следующие нормы:</w:t>
      </w:r>
    </w:p>
    <w:p w:rsidR="004F6F76" w:rsidRPr="00E245B2" w:rsidRDefault="001326EE" w:rsidP="004F6F76">
      <w:pPr>
        <w:pStyle w:val="ac"/>
        <w:numPr>
          <w:ilvl w:val="0"/>
          <w:numId w:val="23"/>
        </w:numPr>
        <w:tabs>
          <w:tab w:val="left" w:pos="851"/>
        </w:tabs>
        <w:suppressAutoHyphens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одна треть членов конкурсной комиссии назначается представительным органом муниципального района;</w:t>
      </w:r>
    </w:p>
    <w:p w:rsidR="004F6F76" w:rsidRPr="00E245B2" w:rsidRDefault="001326EE" w:rsidP="004F6F76">
      <w:pPr>
        <w:pStyle w:val="ac"/>
        <w:numPr>
          <w:ilvl w:val="0"/>
          <w:numId w:val="23"/>
        </w:numPr>
        <w:tabs>
          <w:tab w:val="left" w:pos="851"/>
        </w:tabs>
        <w:suppressAutoHyphens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одна треть – представительным органом поселения, являющегося административным центром муниципального района;</w:t>
      </w:r>
    </w:p>
    <w:p w:rsidR="001326EE" w:rsidRPr="00E245B2" w:rsidRDefault="001326EE" w:rsidP="004F6F76">
      <w:pPr>
        <w:pStyle w:val="ac"/>
        <w:numPr>
          <w:ilvl w:val="0"/>
          <w:numId w:val="23"/>
        </w:numPr>
        <w:tabs>
          <w:tab w:val="left" w:pos="851"/>
        </w:tabs>
        <w:suppressAutoHyphens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lastRenderedPageBreak/>
        <w:t>одна треть – высшим должностным лицом субъекта Российской Федерации (руководителем высшего исполнительного органа государственной власти субъекта Российской Федерации).</w:t>
      </w:r>
    </w:p>
    <w:p w:rsidR="006F46B2" w:rsidRPr="00E245B2" w:rsidRDefault="001326EE" w:rsidP="00473B89">
      <w:pPr>
        <w:tabs>
          <w:tab w:val="left" w:pos="1134"/>
        </w:tabs>
        <w:suppressAutoHyphens/>
        <w:spacing w:line="360" w:lineRule="auto"/>
        <w:ind w:right="-1"/>
        <w:rPr>
          <w:bCs/>
          <w:szCs w:val="28"/>
        </w:rPr>
      </w:pPr>
      <w:r w:rsidRPr="00E245B2">
        <w:rPr>
          <w:bCs/>
          <w:szCs w:val="28"/>
        </w:rPr>
        <w:t>При этом не менее половины членов конкурсной комиссии, назначаемых высшим должностным лицом субъекта Российской Федерации</w:t>
      </w:r>
      <w:r w:rsidR="006F46B2" w:rsidRPr="00E245B2">
        <w:rPr>
          <w:bCs/>
          <w:szCs w:val="28"/>
        </w:rPr>
        <w:t>, должны представлять областное собрание депутатов, вторая половина – общественные советы местного и областного уровней в равных пропорциях.</w:t>
      </w:r>
    </w:p>
    <w:p w:rsidR="006F46B2" w:rsidRPr="00E245B2" w:rsidRDefault="006F46B2" w:rsidP="006F46B2">
      <w:pPr>
        <w:tabs>
          <w:tab w:val="left" w:pos="1134"/>
        </w:tabs>
        <w:suppressAutoHyphens/>
        <w:spacing w:line="360" w:lineRule="auto"/>
        <w:ind w:right="-1"/>
        <w:rPr>
          <w:bCs/>
          <w:szCs w:val="28"/>
        </w:rPr>
      </w:pPr>
      <w:r w:rsidRPr="00E245B2">
        <w:rPr>
          <w:bCs/>
          <w:szCs w:val="28"/>
        </w:rPr>
        <w:t xml:space="preserve">Таким образом конкурсная комиссия будет состоять не менее чем </w:t>
      </w:r>
      <w:r w:rsidR="004F6F76" w:rsidRPr="00E245B2">
        <w:rPr>
          <w:bCs/>
          <w:szCs w:val="28"/>
        </w:rPr>
        <w:t xml:space="preserve">                          из </w:t>
      </w:r>
      <w:r w:rsidRPr="00E245B2">
        <w:rPr>
          <w:bCs/>
          <w:szCs w:val="28"/>
        </w:rPr>
        <w:t>12 членов, представляющих различные ветви и уровни власти, общественность, что повысит</w:t>
      </w:r>
      <w:r w:rsidR="00473B89" w:rsidRPr="00E245B2">
        <w:rPr>
          <w:bCs/>
          <w:szCs w:val="28"/>
        </w:rPr>
        <w:t xml:space="preserve"> объективность оценки кандидатов, также</w:t>
      </w:r>
      <w:r w:rsidRPr="00E245B2">
        <w:rPr>
          <w:bCs/>
          <w:szCs w:val="28"/>
        </w:rPr>
        <w:t xml:space="preserve"> роль представительных органов регионального и муниципального уровней, позволит отказаться от права дополнительного голоса </w:t>
      </w:r>
      <w:r w:rsidR="00473B89" w:rsidRPr="00E245B2">
        <w:rPr>
          <w:bCs/>
          <w:szCs w:val="28"/>
        </w:rPr>
        <w:t xml:space="preserve">ее </w:t>
      </w:r>
      <w:r w:rsidRPr="00E245B2">
        <w:rPr>
          <w:bCs/>
          <w:szCs w:val="28"/>
        </w:rPr>
        <w:t>председателя</w:t>
      </w:r>
      <w:r w:rsidR="00473B89" w:rsidRPr="00E245B2">
        <w:rPr>
          <w:bCs/>
          <w:szCs w:val="28"/>
        </w:rPr>
        <w:t>.</w:t>
      </w:r>
    </w:p>
    <w:p w:rsidR="00473B89" w:rsidRPr="00E245B2" w:rsidRDefault="00473B89" w:rsidP="006F46B2">
      <w:pPr>
        <w:tabs>
          <w:tab w:val="left" w:pos="1134"/>
        </w:tabs>
        <w:suppressAutoHyphens/>
        <w:spacing w:line="360" w:lineRule="auto"/>
        <w:ind w:right="-1"/>
        <w:rPr>
          <w:bCs/>
          <w:szCs w:val="28"/>
        </w:rPr>
      </w:pPr>
      <w:r w:rsidRPr="00E245B2">
        <w:rPr>
          <w:bCs/>
          <w:szCs w:val="28"/>
        </w:rPr>
        <w:t xml:space="preserve">В абзаце 7 пункта 2.1 статьи 36 </w:t>
      </w:r>
      <w:r w:rsidR="004F6F76" w:rsidRPr="00E245B2">
        <w:rPr>
          <w:bCs/>
          <w:szCs w:val="28"/>
        </w:rPr>
        <w:t xml:space="preserve">федерального закона от </w:t>
      </w:r>
      <w:r w:rsidR="004F6F76" w:rsidRPr="00E245B2">
        <w:rPr>
          <w:szCs w:val="28"/>
        </w:rPr>
        <w:t xml:space="preserve">06.10.2003                              </w:t>
      </w:r>
      <w:r w:rsidR="004F6F76" w:rsidRPr="00E245B2">
        <w:rPr>
          <w:bCs/>
          <w:szCs w:val="28"/>
        </w:rPr>
        <w:t xml:space="preserve">№ 131-ФЗ «Об общих принципах организации местного самоуправления                    в Российской Федерации» </w:t>
      </w:r>
      <w:r w:rsidRPr="00E245B2">
        <w:rPr>
          <w:bCs/>
          <w:szCs w:val="28"/>
        </w:rPr>
        <w:t>следует установить обязательные требования</w:t>
      </w:r>
      <w:r w:rsidR="004F6F76" w:rsidRPr="00E245B2">
        <w:rPr>
          <w:bCs/>
          <w:szCs w:val="28"/>
        </w:rPr>
        <w:t xml:space="preserve">                            </w:t>
      </w:r>
      <w:r w:rsidRPr="00E245B2">
        <w:rPr>
          <w:bCs/>
          <w:szCs w:val="28"/>
        </w:rPr>
        <w:t xml:space="preserve"> к профессиональному образованию и (или) профессиональным знаниям кандидатов.</w:t>
      </w:r>
    </w:p>
    <w:p w:rsidR="00B22BE9" w:rsidRPr="00E245B2" w:rsidRDefault="00B22BE9" w:rsidP="00B22BE9">
      <w:pPr>
        <w:tabs>
          <w:tab w:val="left" w:pos="1134"/>
        </w:tabs>
        <w:suppressAutoHyphens/>
        <w:spacing w:before="240" w:after="240" w:line="360" w:lineRule="auto"/>
        <w:rPr>
          <w:bCs/>
          <w:szCs w:val="28"/>
        </w:rPr>
      </w:pPr>
      <w:r w:rsidRPr="00E245B2">
        <w:rPr>
          <w:bCs/>
          <w:szCs w:val="28"/>
        </w:rPr>
        <w:t>3.3.2 Структурные изменения</w:t>
      </w:r>
    </w:p>
    <w:p w:rsidR="00C47D8F" w:rsidRPr="00E245B2" w:rsidRDefault="00AC433D" w:rsidP="00C47D8F">
      <w:pPr>
        <w:suppressAutoHyphens/>
        <w:spacing w:line="360" w:lineRule="auto"/>
        <w:ind w:right="-1"/>
        <w:rPr>
          <w:bCs/>
          <w:szCs w:val="28"/>
        </w:rPr>
      </w:pPr>
      <w:r w:rsidRPr="00E245B2">
        <w:rPr>
          <w:bCs/>
          <w:szCs w:val="28"/>
        </w:rPr>
        <w:t xml:space="preserve">Для эффективного выполнения задач, направленных на </w:t>
      </w:r>
      <w:r w:rsidR="004F6F76" w:rsidRPr="00E245B2">
        <w:rPr>
          <w:bCs/>
          <w:szCs w:val="28"/>
        </w:rPr>
        <w:t xml:space="preserve">                                   </w:t>
      </w:r>
      <w:r w:rsidRPr="00E245B2">
        <w:rPr>
          <w:bCs/>
          <w:szCs w:val="28"/>
        </w:rPr>
        <w:t xml:space="preserve">социально-экономическое развитие требуется введение в структуру администрации подразделения, отвечающего за их исполнение. Таким подразделением может стать </w:t>
      </w:r>
      <w:r w:rsidR="00D63330" w:rsidRPr="00E245B2">
        <w:rPr>
          <w:bCs/>
          <w:szCs w:val="28"/>
        </w:rPr>
        <w:t>«</w:t>
      </w:r>
      <w:r w:rsidR="006C2284" w:rsidRPr="00E245B2">
        <w:rPr>
          <w:bCs/>
          <w:szCs w:val="28"/>
        </w:rPr>
        <w:t>Управление стратегического планирования</w:t>
      </w:r>
      <w:r w:rsidRPr="00E245B2">
        <w:rPr>
          <w:bCs/>
          <w:szCs w:val="28"/>
        </w:rPr>
        <w:t>, социально-экономического развития</w:t>
      </w:r>
      <w:r w:rsidR="006C2284" w:rsidRPr="00E245B2">
        <w:rPr>
          <w:bCs/>
          <w:szCs w:val="28"/>
        </w:rPr>
        <w:t xml:space="preserve"> и инвестиционной деятельности</w:t>
      </w:r>
      <w:r w:rsidR="00D63330" w:rsidRPr="00E245B2">
        <w:rPr>
          <w:bCs/>
          <w:szCs w:val="28"/>
        </w:rPr>
        <w:t>»</w:t>
      </w:r>
      <w:r w:rsidRPr="00E245B2">
        <w:rPr>
          <w:bCs/>
          <w:szCs w:val="28"/>
        </w:rPr>
        <w:t>, находящееся в непосредственном подчинении главы администрации, а также введения должности заместителя главы администрации, начальника Управления стратегического планирования, социально-экономического развития</w:t>
      </w:r>
      <w:r w:rsidR="004F6F76" w:rsidRPr="00E245B2">
        <w:rPr>
          <w:bCs/>
          <w:szCs w:val="28"/>
        </w:rPr>
        <w:t xml:space="preserve">                                    </w:t>
      </w:r>
      <w:r w:rsidRPr="00E245B2">
        <w:rPr>
          <w:bCs/>
          <w:szCs w:val="28"/>
        </w:rPr>
        <w:t xml:space="preserve"> и инвестиционной деятельности.</w:t>
      </w:r>
    </w:p>
    <w:p w:rsidR="00C47D8F" w:rsidRDefault="00C47D8F" w:rsidP="00AC433D">
      <w:pPr>
        <w:suppressAutoHyphens/>
        <w:spacing w:line="360" w:lineRule="auto"/>
        <w:ind w:right="-1"/>
        <w:rPr>
          <w:bCs/>
          <w:szCs w:val="28"/>
        </w:rPr>
      </w:pPr>
    </w:p>
    <w:p w:rsidR="00C47D8F" w:rsidRDefault="00C47D8F" w:rsidP="00AC433D">
      <w:pPr>
        <w:suppressAutoHyphens/>
        <w:spacing w:line="360" w:lineRule="auto"/>
        <w:ind w:right="-1"/>
        <w:rPr>
          <w:bCs/>
          <w:szCs w:val="28"/>
        </w:rPr>
      </w:pPr>
    </w:p>
    <w:p w:rsidR="00C71250" w:rsidRPr="00E245B2" w:rsidRDefault="00C71250" w:rsidP="00AC433D">
      <w:pPr>
        <w:suppressAutoHyphens/>
        <w:spacing w:line="360" w:lineRule="auto"/>
        <w:ind w:right="-1"/>
        <w:rPr>
          <w:bCs/>
          <w:szCs w:val="28"/>
        </w:rPr>
      </w:pPr>
      <w:r w:rsidRPr="00E245B2">
        <w:rPr>
          <w:bCs/>
          <w:szCs w:val="28"/>
        </w:rPr>
        <w:lastRenderedPageBreak/>
        <w:t>Основные функции Управления:</w:t>
      </w:r>
    </w:p>
    <w:p w:rsidR="00C71250" w:rsidRPr="00E245B2" w:rsidRDefault="00C71250" w:rsidP="004F6F76">
      <w:pPr>
        <w:pStyle w:val="ac"/>
        <w:numPr>
          <w:ilvl w:val="0"/>
          <w:numId w:val="38"/>
        </w:numPr>
        <w:tabs>
          <w:tab w:val="left" w:pos="851"/>
        </w:tabs>
        <w:suppressAutoHyphens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взаимодействие</w:t>
      </w:r>
      <w:r w:rsidR="00AC433D" w:rsidRPr="00E245B2">
        <w:rPr>
          <w:bCs/>
          <w:szCs w:val="28"/>
        </w:rPr>
        <w:t xml:space="preserve"> с органами государственной власти ре</w:t>
      </w:r>
      <w:r w:rsidR="008F34F7" w:rsidRPr="00E245B2">
        <w:rPr>
          <w:bCs/>
          <w:szCs w:val="28"/>
        </w:rPr>
        <w:t xml:space="preserve">гиона </w:t>
      </w:r>
      <w:r w:rsidR="004F6F76" w:rsidRPr="00E245B2">
        <w:rPr>
          <w:bCs/>
          <w:szCs w:val="28"/>
        </w:rPr>
        <w:t xml:space="preserve">                             </w:t>
      </w:r>
      <w:r w:rsidR="008F34F7" w:rsidRPr="00E245B2">
        <w:rPr>
          <w:bCs/>
          <w:szCs w:val="28"/>
        </w:rPr>
        <w:t>и его обособленными организациями, такими как корпорация развития Архангельской области и Агентство стратегических разработок Архангельской области</w:t>
      </w:r>
      <w:r w:rsidRPr="00E245B2">
        <w:rPr>
          <w:bCs/>
          <w:szCs w:val="28"/>
        </w:rPr>
        <w:t>;</w:t>
      </w:r>
    </w:p>
    <w:p w:rsidR="00C71250" w:rsidRPr="00E245B2" w:rsidRDefault="00C71250" w:rsidP="004F6F76">
      <w:pPr>
        <w:pStyle w:val="ac"/>
        <w:numPr>
          <w:ilvl w:val="0"/>
          <w:numId w:val="38"/>
        </w:numPr>
        <w:tabs>
          <w:tab w:val="left" w:pos="851"/>
        </w:tabs>
        <w:suppressAutoHyphens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повышение</w:t>
      </w:r>
      <w:r w:rsidR="008F34F7" w:rsidRPr="00E245B2">
        <w:rPr>
          <w:bCs/>
          <w:szCs w:val="28"/>
        </w:rPr>
        <w:t xml:space="preserve"> инвестиционной привлекательности</w:t>
      </w:r>
      <w:r w:rsidR="00AD57D4" w:rsidRPr="00E245B2">
        <w:rPr>
          <w:bCs/>
          <w:szCs w:val="28"/>
        </w:rPr>
        <w:t xml:space="preserve"> района</w:t>
      </w:r>
      <w:r w:rsidRPr="00E245B2">
        <w:rPr>
          <w:bCs/>
          <w:szCs w:val="28"/>
        </w:rPr>
        <w:t>;</w:t>
      </w:r>
    </w:p>
    <w:p w:rsidR="00C71250" w:rsidRPr="00E245B2" w:rsidRDefault="00C71250" w:rsidP="004F6F76">
      <w:pPr>
        <w:pStyle w:val="ac"/>
        <w:numPr>
          <w:ilvl w:val="0"/>
          <w:numId w:val="38"/>
        </w:numPr>
        <w:tabs>
          <w:tab w:val="left" w:pos="851"/>
        </w:tabs>
        <w:suppressAutoHyphens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разработка маркетинговой стратегии и бренда – уникального образа, несущего в себе емкую информацию не только о привлекательности в сфере туризма, но и о выпускаемой продукции, его продвижение;</w:t>
      </w:r>
    </w:p>
    <w:p w:rsidR="00C71250" w:rsidRPr="00E245B2" w:rsidRDefault="00AD57D4" w:rsidP="004F6F76">
      <w:pPr>
        <w:pStyle w:val="ac"/>
        <w:numPr>
          <w:ilvl w:val="0"/>
          <w:numId w:val="38"/>
        </w:numPr>
        <w:tabs>
          <w:tab w:val="left" w:pos="851"/>
        </w:tabs>
        <w:suppressAutoHyphens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инфо</w:t>
      </w:r>
      <w:r w:rsidR="00C71250" w:rsidRPr="00E245B2">
        <w:rPr>
          <w:bCs/>
          <w:szCs w:val="28"/>
        </w:rPr>
        <w:t>рмационная поддержке инвесторов;</w:t>
      </w:r>
    </w:p>
    <w:p w:rsidR="00C71250" w:rsidRPr="00E245B2" w:rsidRDefault="00C71250" w:rsidP="004F6F76">
      <w:pPr>
        <w:pStyle w:val="ac"/>
        <w:numPr>
          <w:ilvl w:val="0"/>
          <w:numId w:val="38"/>
        </w:numPr>
        <w:tabs>
          <w:tab w:val="left" w:pos="851"/>
        </w:tabs>
        <w:suppressAutoHyphens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р</w:t>
      </w:r>
      <w:r w:rsidR="00AD57D4" w:rsidRPr="00E245B2">
        <w:rPr>
          <w:bCs/>
          <w:szCs w:val="28"/>
        </w:rPr>
        <w:t>еклама и освещение в СМИ</w:t>
      </w:r>
      <w:r w:rsidRPr="00E245B2">
        <w:rPr>
          <w:bCs/>
          <w:szCs w:val="28"/>
        </w:rPr>
        <w:t xml:space="preserve"> с целью</w:t>
      </w:r>
      <w:r w:rsidR="00AD57D4" w:rsidRPr="00E245B2">
        <w:rPr>
          <w:bCs/>
          <w:szCs w:val="28"/>
        </w:rPr>
        <w:t xml:space="preserve"> </w:t>
      </w:r>
      <w:r w:rsidRPr="00E245B2">
        <w:rPr>
          <w:bCs/>
          <w:szCs w:val="28"/>
        </w:rPr>
        <w:t>обозначить само существования района и его преимущества</w:t>
      </w:r>
      <w:r w:rsidR="00AD57D4" w:rsidRPr="00E245B2">
        <w:rPr>
          <w:bCs/>
          <w:szCs w:val="28"/>
        </w:rPr>
        <w:t>, готов</w:t>
      </w:r>
      <w:r w:rsidRPr="00E245B2">
        <w:rPr>
          <w:bCs/>
          <w:szCs w:val="28"/>
        </w:rPr>
        <w:t>ность к</w:t>
      </w:r>
      <w:r w:rsidR="00AD57D4" w:rsidRPr="00E245B2">
        <w:rPr>
          <w:bCs/>
          <w:szCs w:val="28"/>
        </w:rPr>
        <w:t xml:space="preserve"> работ</w:t>
      </w:r>
      <w:r w:rsidRPr="00E245B2">
        <w:rPr>
          <w:bCs/>
          <w:szCs w:val="28"/>
        </w:rPr>
        <w:t>е</w:t>
      </w:r>
      <w:r w:rsidR="00AD57D4" w:rsidRPr="00E245B2">
        <w:rPr>
          <w:bCs/>
          <w:szCs w:val="28"/>
        </w:rPr>
        <w:t xml:space="preserve"> с инвесторами и разви</w:t>
      </w:r>
      <w:r w:rsidRPr="00E245B2">
        <w:rPr>
          <w:bCs/>
          <w:szCs w:val="28"/>
        </w:rPr>
        <w:t>тию;</w:t>
      </w:r>
    </w:p>
    <w:p w:rsidR="00AD57D4" w:rsidRPr="00E245B2" w:rsidRDefault="00C71250" w:rsidP="004F6F76">
      <w:pPr>
        <w:pStyle w:val="ac"/>
        <w:numPr>
          <w:ilvl w:val="0"/>
          <w:numId w:val="38"/>
        </w:numPr>
        <w:tabs>
          <w:tab w:val="left" w:pos="851"/>
        </w:tabs>
        <w:suppressAutoHyphens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своевременная наполняемость</w:t>
      </w:r>
      <w:r w:rsidR="00AD57D4" w:rsidRPr="00E245B2">
        <w:rPr>
          <w:bCs/>
          <w:szCs w:val="28"/>
        </w:rPr>
        <w:t xml:space="preserve"> сайт</w:t>
      </w:r>
      <w:r w:rsidRPr="00E245B2">
        <w:rPr>
          <w:bCs/>
          <w:szCs w:val="28"/>
        </w:rPr>
        <w:t>а администрации актуальной информацией</w:t>
      </w:r>
      <w:r w:rsidR="00AD57D4" w:rsidRPr="00E245B2">
        <w:rPr>
          <w:bCs/>
          <w:szCs w:val="28"/>
        </w:rPr>
        <w:t xml:space="preserve">, </w:t>
      </w:r>
      <w:r w:rsidRPr="00E245B2">
        <w:rPr>
          <w:bCs/>
          <w:szCs w:val="28"/>
        </w:rPr>
        <w:t>возможно, разработка и внедрение отдельного сайта, а также страниц в соц</w:t>
      </w:r>
      <w:r w:rsidR="004F6F76" w:rsidRPr="00E245B2">
        <w:rPr>
          <w:bCs/>
          <w:szCs w:val="28"/>
        </w:rPr>
        <w:t xml:space="preserve">иальных </w:t>
      </w:r>
      <w:r w:rsidRPr="00E245B2">
        <w:rPr>
          <w:bCs/>
          <w:szCs w:val="28"/>
        </w:rPr>
        <w:t>сетях, имеющих узкую направленность</w:t>
      </w:r>
      <w:r w:rsidR="00AD57D4" w:rsidRPr="00E245B2">
        <w:rPr>
          <w:bCs/>
          <w:szCs w:val="28"/>
        </w:rPr>
        <w:t>.</w:t>
      </w:r>
    </w:p>
    <w:p w:rsidR="003006B0" w:rsidRPr="00E245B2" w:rsidRDefault="008F34F7" w:rsidP="003006B0">
      <w:pPr>
        <w:suppressAutoHyphens/>
        <w:spacing w:line="360" w:lineRule="auto"/>
        <w:ind w:right="-1"/>
        <w:rPr>
          <w:bCs/>
          <w:szCs w:val="28"/>
        </w:rPr>
      </w:pPr>
      <w:r w:rsidRPr="00E245B2">
        <w:rPr>
          <w:bCs/>
          <w:szCs w:val="28"/>
        </w:rPr>
        <w:t>Для обеспечения исполнении вышеуказанным Управлением своих полномочий по</w:t>
      </w:r>
      <w:r w:rsidR="00D74268" w:rsidRPr="00E245B2">
        <w:rPr>
          <w:bCs/>
          <w:szCs w:val="28"/>
        </w:rPr>
        <w:t xml:space="preserve"> </w:t>
      </w:r>
      <w:r w:rsidRPr="00E245B2">
        <w:rPr>
          <w:bCs/>
          <w:szCs w:val="28"/>
        </w:rPr>
        <w:t>обеспечению развития района</w:t>
      </w:r>
      <w:r w:rsidR="009D4AB4" w:rsidRPr="00E245B2">
        <w:rPr>
          <w:bCs/>
          <w:szCs w:val="28"/>
        </w:rPr>
        <w:t xml:space="preserve"> и</w:t>
      </w:r>
      <w:r w:rsidR="00D74268" w:rsidRPr="00E245B2">
        <w:rPr>
          <w:bCs/>
          <w:szCs w:val="28"/>
        </w:rPr>
        <w:t xml:space="preserve"> </w:t>
      </w:r>
      <w:r w:rsidRPr="00E245B2">
        <w:rPr>
          <w:bCs/>
          <w:szCs w:val="28"/>
        </w:rPr>
        <w:t xml:space="preserve">эффективного </w:t>
      </w:r>
      <w:r w:rsidR="00D74268" w:rsidRPr="00E245B2">
        <w:rPr>
          <w:bCs/>
          <w:szCs w:val="28"/>
        </w:rPr>
        <w:t>функционирования</w:t>
      </w:r>
      <w:r w:rsidR="003006B0" w:rsidRPr="00E245B2">
        <w:rPr>
          <w:bCs/>
          <w:szCs w:val="28"/>
        </w:rPr>
        <w:t xml:space="preserve"> территории опережающего социально-экономического развития </w:t>
      </w:r>
      <w:r w:rsidR="00D74268" w:rsidRPr="00E245B2">
        <w:rPr>
          <w:bCs/>
          <w:szCs w:val="28"/>
        </w:rPr>
        <w:t xml:space="preserve">в границах муниципального образования </w:t>
      </w:r>
      <w:r w:rsidR="00D63330" w:rsidRPr="00E245B2">
        <w:rPr>
          <w:bCs/>
          <w:szCs w:val="28"/>
        </w:rPr>
        <w:t>«</w:t>
      </w:r>
      <w:r w:rsidR="00D74268" w:rsidRPr="00E245B2">
        <w:rPr>
          <w:bCs/>
          <w:szCs w:val="28"/>
        </w:rPr>
        <w:t>Онежское</w:t>
      </w:r>
      <w:r w:rsidR="00D63330" w:rsidRPr="00E245B2">
        <w:rPr>
          <w:bCs/>
          <w:szCs w:val="28"/>
        </w:rPr>
        <w:t>»</w:t>
      </w:r>
      <w:r w:rsidR="00D74268" w:rsidRPr="00E245B2">
        <w:rPr>
          <w:bCs/>
          <w:szCs w:val="28"/>
        </w:rPr>
        <w:t xml:space="preserve">, </w:t>
      </w:r>
      <w:r w:rsidR="003006B0" w:rsidRPr="00E245B2">
        <w:rPr>
          <w:bCs/>
          <w:szCs w:val="28"/>
        </w:rPr>
        <w:t>требуется наличие возможности получения оперативных данных именно в тот момент, когда возникла необходимость. Также важную роль играет наличие возможности непрерывного отслеживания изменений значений показателей по каждому индикатору развития.</w:t>
      </w:r>
    </w:p>
    <w:p w:rsidR="003006B0" w:rsidRPr="00E245B2" w:rsidRDefault="003006B0" w:rsidP="003006B0">
      <w:pPr>
        <w:tabs>
          <w:tab w:val="left" w:pos="993"/>
        </w:tabs>
        <w:suppressAutoHyphens/>
        <w:spacing w:line="360" w:lineRule="auto"/>
        <w:ind w:right="-1"/>
        <w:rPr>
          <w:bCs/>
          <w:szCs w:val="28"/>
        </w:rPr>
      </w:pPr>
      <w:r w:rsidRPr="00E245B2">
        <w:rPr>
          <w:bCs/>
          <w:iCs/>
          <w:szCs w:val="28"/>
        </w:rPr>
        <w:t>Основные требования к системе социально-экономических показателей региона:</w:t>
      </w:r>
    </w:p>
    <w:p w:rsidR="003006B0" w:rsidRPr="00E245B2" w:rsidRDefault="003006B0" w:rsidP="004F6F76">
      <w:pPr>
        <w:numPr>
          <w:ilvl w:val="0"/>
          <w:numId w:val="15"/>
        </w:numPr>
        <w:tabs>
          <w:tab w:val="left" w:pos="851"/>
        </w:tabs>
        <w:suppressAutoHyphens/>
        <w:spacing w:line="360" w:lineRule="auto"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система социально-экономических показателей региона должна быть взаимоувязана с общей схемой анализа и показателей, использующихся</w:t>
      </w:r>
      <w:r w:rsidR="004F6F76" w:rsidRPr="00E245B2">
        <w:rPr>
          <w:bCs/>
          <w:szCs w:val="28"/>
        </w:rPr>
        <w:t xml:space="preserve">                            </w:t>
      </w:r>
      <w:r w:rsidRPr="00E245B2">
        <w:rPr>
          <w:bCs/>
          <w:szCs w:val="28"/>
        </w:rPr>
        <w:t xml:space="preserve"> на федеральном и отраслевом уровнях;</w:t>
      </w:r>
    </w:p>
    <w:p w:rsidR="003006B0" w:rsidRPr="00E245B2" w:rsidRDefault="003006B0" w:rsidP="004F6F76">
      <w:pPr>
        <w:numPr>
          <w:ilvl w:val="0"/>
          <w:numId w:val="15"/>
        </w:numPr>
        <w:tabs>
          <w:tab w:val="left" w:pos="851"/>
        </w:tabs>
        <w:suppressAutoHyphens/>
        <w:spacing w:line="360" w:lineRule="auto"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 xml:space="preserve">показатели региональной безопасности должны быть совместимы </w:t>
      </w:r>
      <w:r w:rsidR="004F6F76" w:rsidRPr="00E245B2">
        <w:rPr>
          <w:bCs/>
          <w:szCs w:val="28"/>
        </w:rPr>
        <w:t xml:space="preserve">                        </w:t>
      </w:r>
      <w:r w:rsidRPr="00E245B2">
        <w:rPr>
          <w:bCs/>
          <w:szCs w:val="28"/>
        </w:rPr>
        <w:t>с действующей в стране системой учета, статистики и прогнозирования;</w:t>
      </w:r>
    </w:p>
    <w:p w:rsidR="003006B0" w:rsidRPr="00E245B2" w:rsidRDefault="003006B0" w:rsidP="004F6F76">
      <w:pPr>
        <w:numPr>
          <w:ilvl w:val="0"/>
          <w:numId w:val="15"/>
        </w:numPr>
        <w:tabs>
          <w:tab w:val="left" w:pos="851"/>
        </w:tabs>
        <w:suppressAutoHyphens/>
        <w:spacing w:line="360" w:lineRule="auto"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lastRenderedPageBreak/>
        <w:t>система социально-экономических показателей должна отвечать перечню основных угроз экономической безопасности региона;</w:t>
      </w:r>
    </w:p>
    <w:p w:rsidR="003006B0" w:rsidRPr="00E245B2" w:rsidRDefault="003006B0" w:rsidP="004F6F76">
      <w:pPr>
        <w:numPr>
          <w:ilvl w:val="0"/>
          <w:numId w:val="15"/>
        </w:numPr>
        <w:tabs>
          <w:tab w:val="left" w:pos="851"/>
        </w:tabs>
        <w:suppressAutoHyphens/>
        <w:spacing w:line="360" w:lineRule="auto"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 xml:space="preserve">перечень социально-экономических показателей, используемых </w:t>
      </w:r>
      <w:r w:rsidR="004F6F76" w:rsidRPr="00E245B2">
        <w:rPr>
          <w:bCs/>
          <w:szCs w:val="28"/>
        </w:rPr>
        <w:t xml:space="preserve">                       </w:t>
      </w:r>
      <w:r w:rsidRPr="00E245B2">
        <w:rPr>
          <w:bCs/>
          <w:szCs w:val="28"/>
        </w:rPr>
        <w:t>для анализа, должен быть минимален, легко доступен и допускать простую интерпретацию;</w:t>
      </w:r>
    </w:p>
    <w:p w:rsidR="003006B0" w:rsidRPr="00E245B2" w:rsidRDefault="003006B0" w:rsidP="004F6F76">
      <w:pPr>
        <w:numPr>
          <w:ilvl w:val="0"/>
          <w:numId w:val="15"/>
        </w:numPr>
        <w:tabs>
          <w:tab w:val="left" w:pos="851"/>
        </w:tabs>
        <w:suppressAutoHyphens/>
        <w:spacing w:line="360" w:lineRule="auto"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 xml:space="preserve">результаты анализа должны допускать простую и наглядную проверку </w:t>
      </w:r>
      <w:r w:rsidR="004F6F76" w:rsidRPr="00E245B2">
        <w:rPr>
          <w:bCs/>
          <w:szCs w:val="28"/>
        </w:rPr>
        <w:t xml:space="preserve">                 </w:t>
      </w:r>
      <w:r w:rsidRPr="00E245B2">
        <w:rPr>
          <w:bCs/>
          <w:szCs w:val="28"/>
        </w:rPr>
        <w:t>на непротиворечивость существующему положению;</w:t>
      </w:r>
    </w:p>
    <w:p w:rsidR="003006B0" w:rsidRPr="00E245B2" w:rsidRDefault="003006B0" w:rsidP="004F6F76">
      <w:pPr>
        <w:numPr>
          <w:ilvl w:val="0"/>
          <w:numId w:val="15"/>
        </w:numPr>
        <w:tabs>
          <w:tab w:val="left" w:pos="851"/>
        </w:tabs>
        <w:suppressAutoHyphens/>
        <w:spacing w:line="360" w:lineRule="auto"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социально-экономические показатели должны относиться к одному временному периоду, описывая своего рода срезы социально-экономической ситуации;</w:t>
      </w:r>
    </w:p>
    <w:p w:rsidR="003006B0" w:rsidRPr="00E245B2" w:rsidRDefault="003006B0" w:rsidP="004F6F76">
      <w:pPr>
        <w:numPr>
          <w:ilvl w:val="0"/>
          <w:numId w:val="15"/>
        </w:numPr>
        <w:tabs>
          <w:tab w:val="left" w:pos="851"/>
        </w:tabs>
        <w:suppressAutoHyphens/>
        <w:spacing w:line="360" w:lineRule="auto"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показатели должны допускать возможность осуществлять регулярный мониторинг и прогнозирование факторов, влияющих на уровень угроз безопасности региона.</w:t>
      </w:r>
    </w:p>
    <w:p w:rsidR="003006B0" w:rsidRPr="00E245B2" w:rsidRDefault="008F34F7" w:rsidP="003006B0">
      <w:pPr>
        <w:suppressAutoHyphens/>
        <w:spacing w:line="360" w:lineRule="auto"/>
        <w:ind w:right="-1"/>
        <w:rPr>
          <w:szCs w:val="28"/>
        </w:rPr>
      </w:pPr>
      <w:r w:rsidRPr="00E245B2">
        <w:rPr>
          <w:szCs w:val="28"/>
        </w:rPr>
        <w:t>П</w:t>
      </w:r>
      <w:r w:rsidR="003006B0" w:rsidRPr="00E245B2">
        <w:rPr>
          <w:szCs w:val="28"/>
        </w:rPr>
        <w:t>омимо уже используемых индикаторов, необходимо оперативное отслеживание текущей ситуации по наиболее важным направлениям, обеспечивающим устойчивое развитие города в условиях создания</w:t>
      </w:r>
      <w:r w:rsidR="004F6F76" w:rsidRPr="00E245B2">
        <w:rPr>
          <w:szCs w:val="28"/>
        </w:rPr>
        <w:t xml:space="preserve">                                                   </w:t>
      </w:r>
      <w:r w:rsidR="003006B0" w:rsidRPr="00E245B2">
        <w:rPr>
          <w:szCs w:val="28"/>
        </w:rPr>
        <w:t xml:space="preserve"> и функционирования территории опережающего социально-экономического развития:</w:t>
      </w:r>
    </w:p>
    <w:p w:rsidR="003006B0" w:rsidRPr="00E245B2" w:rsidRDefault="00150A5E" w:rsidP="004F6F76">
      <w:pPr>
        <w:numPr>
          <w:ilvl w:val="0"/>
          <w:numId w:val="16"/>
        </w:numPr>
        <w:tabs>
          <w:tab w:val="left" w:pos="851"/>
        </w:tabs>
        <w:suppressAutoHyphens/>
        <w:spacing w:line="360" w:lineRule="auto"/>
        <w:ind w:left="0" w:right="-1" w:firstLine="709"/>
        <w:rPr>
          <w:szCs w:val="28"/>
        </w:rPr>
      </w:pPr>
      <w:r w:rsidRPr="00E245B2">
        <w:rPr>
          <w:szCs w:val="28"/>
        </w:rPr>
        <w:t>р</w:t>
      </w:r>
      <w:r w:rsidR="003006B0" w:rsidRPr="00E245B2">
        <w:rPr>
          <w:szCs w:val="28"/>
        </w:rPr>
        <w:t xml:space="preserve">езервам мощности для обеспечения возможности расширения производства по наиболее значимым инфраструктурам </w:t>
      </w:r>
      <w:r w:rsidR="004F6F76" w:rsidRPr="00E245B2">
        <w:rPr>
          <w:szCs w:val="28"/>
        </w:rPr>
        <w:t xml:space="preserve">                                              </w:t>
      </w:r>
      <w:proofErr w:type="gramStart"/>
      <w:r w:rsidR="004F6F76" w:rsidRPr="00E245B2">
        <w:rPr>
          <w:szCs w:val="28"/>
        </w:rPr>
        <w:t xml:space="preserve">   </w:t>
      </w:r>
      <w:r w:rsidR="003006B0" w:rsidRPr="00E245B2">
        <w:rPr>
          <w:szCs w:val="28"/>
        </w:rPr>
        <w:t>(</w:t>
      </w:r>
      <w:proofErr w:type="gramEnd"/>
      <w:r w:rsidR="003006B0" w:rsidRPr="00E245B2">
        <w:rPr>
          <w:szCs w:val="28"/>
        </w:rPr>
        <w:t>электро-</w:t>
      </w:r>
      <w:r w:rsidR="004F6F76" w:rsidRPr="00E245B2">
        <w:rPr>
          <w:szCs w:val="28"/>
        </w:rPr>
        <w:t xml:space="preserve"> </w:t>
      </w:r>
      <w:r w:rsidR="003006B0" w:rsidRPr="00E245B2">
        <w:rPr>
          <w:szCs w:val="28"/>
        </w:rPr>
        <w:t xml:space="preserve">и теплоснабжение, водоснабжение и водоотведение, газоснабжение) </w:t>
      </w:r>
      <w:r w:rsidR="004F6F76" w:rsidRPr="00E245B2">
        <w:rPr>
          <w:szCs w:val="28"/>
        </w:rPr>
        <w:t xml:space="preserve">                      </w:t>
      </w:r>
      <w:r w:rsidR="003006B0" w:rsidRPr="00E245B2">
        <w:rPr>
          <w:szCs w:val="28"/>
        </w:rPr>
        <w:t>и возможности их увеличения;</w:t>
      </w:r>
    </w:p>
    <w:p w:rsidR="003006B0" w:rsidRPr="00E245B2" w:rsidRDefault="00150A5E" w:rsidP="004F6F76">
      <w:pPr>
        <w:numPr>
          <w:ilvl w:val="0"/>
          <w:numId w:val="16"/>
        </w:numPr>
        <w:tabs>
          <w:tab w:val="left" w:pos="851"/>
        </w:tabs>
        <w:suppressAutoHyphens/>
        <w:spacing w:line="360" w:lineRule="auto"/>
        <w:ind w:left="0" w:right="-1" w:firstLine="709"/>
        <w:rPr>
          <w:szCs w:val="28"/>
        </w:rPr>
      </w:pPr>
      <w:r w:rsidRPr="00E245B2">
        <w:rPr>
          <w:szCs w:val="28"/>
        </w:rPr>
        <w:t>н</w:t>
      </w:r>
      <w:r w:rsidR="003006B0" w:rsidRPr="00E245B2">
        <w:rPr>
          <w:szCs w:val="28"/>
        </w:rPr>
        <w:t>аличию и изысканию местных источников пополнения</w:t>
      </w:r>
      <w:r w:rsidR="004F6F76" w:rsidRPr="00E245B2">
        <w:rPr>
          <w:szCs w:val="28"/>
        </w:rPr>
        <w:t xml:space="preserve">                            </w:t>
      </w:r>
      <w:r w:rsidR="003006B0" w:rsidRPr="00E245B2">
        <w:rPr>
          <w:szCs w:val="28"/>
        </w:rPr>
        <w:t xml:space="preserve"> ресурсно-сырьевой базы;</w:t>
      </w:r>
    </w:p>
    <w:p w:rsidR="003006B0" w:rsidRPr="00E245B2" w:rsidRDefault="00150A5E" w:rsidP="004F6F76">
      <w:pPr>
        <w:numPr>
          <w:ilvl w:val="0"/>
          <w:numId w:val="16"/>
        </w:numPr>
        <w:tabs>
          <w:tab w:val="left" w:pos="851"/>
        </w:tabs>
        <w:suppressAutoHyphens/>
        <w:spacing w:line="360" w:lineRule="auto"/>
        <w:ind w:left="0" w:right="-1" w:firstLine="709"/>
        <w:rPr>
          <w:szCs w:val="28"/>
        </w:rPr>
      </w:pPr>
      <w:r w:rsidRPr="00E245B2">
        <w:rPr>
          <w:szCs w:val="28"/>
        </w:rPr>
        <w:t>н</w:t>
      </w:r>
      <w:r w:rsidR="003006B0" w:rsidRPr="00E245B2">
        <w:rPr>
          <w:szCs w:val="28"/>
        </w:rPr>
        <w:t xml:space="preserve">аличию современных массовых стандартов связи в городе </w:t>
      </w:r>
      <w:r w:rsidR="004F6F76" w:rsidRPr="00E245B2">
        <w:rPr>
          <w:szCs w:val="28"/>
        </w:rPr>
        <w:t xml:space="preserve">                           </w:t>
      </w:r>
      <w:r w:rsidR="003006B0" w:rsidRPr="00E245B2">
        <w:rPr>
          <w:szCs w:val="28"/>
        </w:rPr>
        <w:t xml:space="preserve">для обеспечения возможности структурирования производственных процессов, создания автоматических систем управления и </w:t>
      </w:r>
      <w:proofErr w:type="gramStart"/>
      <w:r w:rsidR="003006B0" w:rsidRPr="00E245B2">
        <w:rPr>
          <w:szCs w:val="28"/>
        </w:rPr>
        <w:t xml:space="preserve">контроля, </w:t>
      </w:r>
      <w:r w:rsidR="004F6F76" w:rsidRPr="00E245B2">
        <w:rPr>
          <w:szCs w:val="28"/>
        </w:rPr>
        <w:t xml:space="preserve">  </w:t>
      </w:r>
      <w:proofErr w:type="gramEnd"/>
      <w:r w:rsidR="004F6F76" w:rsidRPr="00E245B2">
        <w:rPr>
          <w:szCs w:val="28"/>
        </w:rPr>
        <w:t xml:space="preserve">                                  </w:t>
      </w:r>
      <w:r w:rsidR="003006B0" w:rsidRPr="00E245B2">
        <w:rPr>
          <w:szCs w:val="28"/>
        </w:rPr>
        <w:t xml:space="preserve">оптимизации производства и управления при помощи электронных сервисов </w:t>
      </w:r>
      <w:r w:rsidR="004F6F76" w:rsidRPr="00E245B2">
        <w:rPr>
          <w:szCs w:val="28"/>
        </w:rPr>
        <w:t xml:space="preserve">                  </w:t>
      </w:r>
      <w:r w:rsidR="003006B0" w:rsidRPr="00E245B2">
        <w:rPr>
          <w:szCs w:val="28"/>
        </w:rPr>
        <w:t>и пр</w:t>
      </w:r>
      <w:r w:rsidR="004F6F76" w:rsidRPr="00E245B2">
        <w:rPr>
          <w:szCs w:val="28"/>
        </w:rPr>
        <w:t>очего</w:t>
      </w:r>
      <w:r w:rsidR="003006B0" w:rsidRPr="00E245B2">
        <w:rPr>
          <w:szCs w:val="28"/>
        </w:rPr>
        <w:t>;</w:t>
      </w:r>
    </w:p>
    <w:p w:rsidR="003006B0" w:rsidRPr="00E245B2" w:rsidRDefault="00150A5E" w:rsidP="004F6F76">
      <w:pPr>
        <w:numPr>
          <w:ilvl w:val="0"/>
          <w:numId w:val="16"/>
        </w:numPr>
        <w:tabs>
          <w:tab w:val="left" w:pos="851"/>
        </w:tabs>
        <w:suppressAutoHyphens/>
        <w:spacing w:line="360" w:lineRule="auto"/>
        <w:ind w:left="0" w:right="-1" w:firstLine="709"/>
        <w:rPr>
          <w:szCs w:val="28"/>
        </w:rPr>
      </w:pPr>
      <w:r w:rsidRPr="00E245B2">
        <w:rPr>
          <w:szCs w:val="28"/>
        </w:rPr>
        <w:lastRenderedPageBreak/>
        <w:t>у</w:t>
      </w:r>
      <w:r w:rsidR="003006B0" w:rsidRPr="00E245B2">
        <w:rPr>
          <w:szCs w:val="28"/>
        </w:rPr>
        <w:t xml:space="preserve">ровню доступности покупки жилья (площадь, которую можно купить </w:t>
      </w:r>
      <w:r w:rsidR="004F6F76" w:rsidRPr="00E245B2">
        <w:rPr>
          <w:szCs w:val="28"/>
        </w:rPr>
        <w:t xml:space="preserve">                       </w:t>
      </w:r>
      <w:r w:rsidR="003006B0" w:rsidRPr="00E245B2">
        <w:rPr>
          <w:szCs w:val="28"/>
        </w:rPr>
        <w:t>на ср</w:t>
      </w:r>
      <w:r w:rsidR="00CA5EAA" w:rsidRPr="00E245B2">
        <w:rPr>
          <w:szCs w:val="28"/>
        </w:rPr>
        <w:t>еднемесячную заработную плату</w:t>
      </w:r>
      <w:r w:rsidR="003006B0" w:rsidRPr="00E245B2">
        <w:rPr>
          <w:szCs w:val="28"/>
        </w:rPr>
        <w:t>) для обеспечения комфортных условий жизни населения;</w:t>
      </w:r>
    </w:p>
    <w:p w:rsidR="003006B0" w:rsidRPr="00E245B2" w:rsidRDefault="00150A5E" w:rsidP="004F6F76">
      <w:pPr>
        <w:numPr>
          <w:ilvl w:val="0"/>
          <w:numId w:val="16"/>
        </w:numPr>
        <w:tabs>
          <w:tab w:val="left" w:pos="851"/>
        </w:tabs>
        <w:suppressAutoHyphens/>
        <w:spacing w:line="360" w:lineRule="auto"/>
        <w:ind w:left="0" w:right="-1" w:firstLine="709"/>
        <w:rPr>
          <w:szCs w:val="28"/>
        </w:rPr>
      </w:pPr>
      <w:r w:rsidRPr="00E245B2">
        <w:rPr>
          <w:szCs w:val="28"/>
        </w:rPr>
        <w:t>п</w:t>
      </w:r>
      <w:r w:rsidR="003006B0" w:rsidRPr="00E245B2">
        <w:rPr>
          <w:szCs w:val="28"/>
        </w:rPr>
        <w:t>оказателям миграционных процессов, в особенности по перемещению экономически активного населения;</w:t>
      </w:r>
    </w:p>
    <w:p w:rsidR="003006B0" w:rsidRPr="00E245B2" w:rsidRDefault="00150A5E" w:rsidP="004F6F76">
      <w:pPr>
        <w:numPr>
          <w:ilvl w:val="0"/>
          <w:numId w:val="16"/>
        </w:numPr>
        <w:tabs>
          <w:tab w:val="left" w:pos="851"/>
        </w:tabs>
        <w:suppressAutoHyphens/>
        <w:spacing w:line="360" w:lineRule="auto"/>
        <w:ind w:left="0" w:right="-1" w:firstLine="709"/>
        <w:rPr>
          <w:szCs w:val="28"/>
        </w:rPr>
      </w:pPr>
      <w:r w:rsidRPr="00E245B2">
        <w:rPr>
          <w:szCs w:val="28"/>
        </w:rPr>
        <w:t>н</w:t>
      </w:r>
      <w:r w:rsidR="003006B0" w:rsidRPr="00E245B2">
        <w:rPr>
          <w:szCs w:val="28"/>
        </w:rPr>
        <w:t>аличию и качеству трудовых ресурсов;</w:t>
      </w:r>
    </w:p>
    <w:p w:rsidR="003006B0" w:rsidRPr="00E245B2" w:rsidRDefault="00150A5E" w:rsidP="00E85B9C">
      <w:pPr>
        <w:numPr>
          <w:ilvl w:val="0"/>
          <w:numId w:val="16"/>
        </w:numPr>
        <w:tabs>
          <w:tab w:val="left" w:pos="851"/>
        </w:tabs>
        <w:suppressAutoHyphens/>
        <w:spacing w:line="360" w:lineRule="auto"/>
        <w:ind w:left="0" w:right="-1" w:firstLine="709"/>
        <w:rPr>
          <w:szCs w:val="28"/>
        </w:rPr>
      </w:pPr>
      <w:r w:rsidRPr="00E245B2">
        <w:rPr>
          <w:szCs w:val="28"/>
        </w:rPr>
        <w:t>и</w:t>
      </w:r>
      <w:r w:rsidR="003006B0" w:rsidRPr="00E245B2">
        <w:rPr>
          <w:szCs w:val="28"/>
        </w:rPr>
        <w:t xml:space="preserve">нвестиционной привлекательности города – уровню сложности регистрации, получения преференций </w:t>
      </w:r>
      <w:r w:rsidR="003006B0" w:rsidRPr="00E245B2">
        <w:rPr>
          <w:bCs/>
          <w:szCs w:val="28"/>
        </w:rPr>
        <w:t xml:space="preserve">резидентами </w:t>
      </w:r>
      <w:r w:rsidRPr="00E245B2">
        <w:rPr>
          <w:bCs/>
          <w:szCs w:val="28"/>
        </w:rPr>
        <w:t>территории опережающего социально-экономического развития</w:t>
      </w:r>
      <w:r w:rsidR="00E85B9C" w:rsidRPr="00E245B2">
        <w:rPr>
          <w:bCs/>
          <w:szCs w:val="28"/>
        </w:rPr>
        <w:t xml:space="preserve"> и так далее</w:t>
      </w:r>
      <w:r w:rsidR="003006B0" w:rsidRPr="00E245B2">
        <w:rPr>
          <w:bCs/>
          <w:szCs w:val="28"/>
        </w:rPr>
        <w:t>;</w:t>
      </w:r>
    </w:p>
    <w:p w:rsidR="003006B0" w:rsidRPr="00E245B2" w:rsidRDefault="00150A5E" w:rsidP="004F6F76">
      <w:pPr>
        <w:numPr>
          <w:ilvl w:val="0"/>
          <w:numId w:val="16"/>
        </w:numPr>
        <w:tabs>
          <w:tab w:val="left" w:pos="851"/>
        </w:tabs>
        <w:suppressAutoHyphens/>
        <w:spacing w:line="360" w:lineRule="auto"/>
        <w:ind w:left="0" w:right="-1" w:firstLine="709"/>
        <w:rPr>
          <w:szCs w:val="28"/>
        </w:rPr>
      </w:pPr>
      <w:r w:rsidRPr="00E245B2">
        <w:rPr>
          <w:bCs/>
          <w:szCs w:val="28"/>
        </w:rPr>
        <w:t>о</w:t>
      </w:r>
      <w:r w:rsidR="003006B0" w:rsidRPr="00E245B2">
        <w:rPr>
          <w:bCs/>
          <w:szCs w:val="28"/>
        </w:rPr>
        <w:t xml:space="preserve">ценке деятельности резидентов </w:t>
      </w:r>
      <w:r w:rsidRPr="00E245B2">
        <w:rPr>
          <w:bCs/>
          <w:szCs w:val="28"/>
        </w:rPr>
        <w:t xml:space="preserve">территории опережающего </w:t>
      </w:r>
      <w:r w:rsidR="004F6F76" w:rsidRPr="00E245B2">
        <w:rPr>
          <w:bCs/>
          <w:szCs w:val="28"/>
        </w:rPr>
        <w:t xml:space="preserve">                 </w:t>
      </w:r>
      <w:r w:rsidRPr="00E245B2">
        <w:rPr>
          <w:bCs/>
          <w:szCs w:val="28"/>
        </w:rPr>
        <w:t>социально-экономического развития</w:t>
      </w:r>
      <w:r w:rsidR="003006B0" w:rsidRPr="00E245B2">
        <w:rPr>
          <w:bCs/>
          <w:szCs w:val="28"/>
        </w:rPr>
        <w:t xml:space="preserve"> – создание новых рабочих мест, эффективность инвестиций.</w:t>
      </w:r>
    </w:p>
    <w:p w:rsidR="003006B0" w:rsidRPr="00E245B2" w:rsidRDefault="003006B0" w:rsidP="003006B0">
      <w:pPr>
        <w:tabs>
          <w:tab w:val="left" w:pos="993"/>
        </w:tabs>
        <w:suppressAutoHyphens/>
        <w:spacing w:line="360" w:lineRule="auto"/>
        <w:ind w:right="-1"/>
        <w:rPr>
          <w:szCs w:val="28"/>
        </w:rPr>
      </w:pPr>
      <w:r w:rsidRPr="00E245B2">
        <w:rPr>
          <w:szCs w:val="28"/>
        </w:rPr>
        <w:t>Немаловажную роль играет и оценка отношения жителей города</w:t>
      </w:r>
      <w:r w:rsidR="004F6F76" w:rsidRPr="00E245B2">
        <w:rPr>
          <w:szCs w:val="28"/>
        </w:rPr>
        <w:t xml:space="preserve">                                 </w:t>
      </w:r>
      <w:r w:rsidRPr="00E245B2">
        <w:rPr>
          <w:szCs w:val="28"/>
        </w:rPr>
        <w:t xml:space="preserve"> к социально-экономической ситуации (при проведении соответствующих соци</w:t>
      </w:r>
      <w:r w:rsidR="008F34F7" w:rsidRPr="00E245B2">
        <w:rPr>
          <w:szCs w:val="28"/>
        </w:rPr>
        <w:t>ологических исследований), таким</w:t>
      </w:r>
      <w:r w:rsidRPr="00E245B2">
        <w:rPr>
          <w:szCs w:val="28"/>
        </w:rPr>
        <w:t xml:space="preserve"> как:</w:t>
      </w:r>
    </w:p>
    <w:p w:rsidR="003006B0" w:rsidRPr="00E245B2" w:rsidRDefault="00150A5E" w:rsidP="004F6F76">
      <w:pPr>
        <w:numPr>
          <w:ilvl w:val="0"/>
          <w:numId w:val="17"/>
        </w:numPr>
        <w:tabs>
          <w:tab w:val="left" w:pos="851"/>
        </w:tabs>
        <w:suppressAutoHyphens/>
        <w:spacing w:line="360" w:lineRule="auto"/>
        <w:ind w:left="0" w:right="-1" w:firstLine="709"/>
        <w:rPr>
          <w:color w:val="000000"/>
          <w:szCs w:val="28"/>
        </w:rPr>
      </w:pPr>
      <w:r w:rsidRPr="00E245B2">
        <w:rPr>
          <w:color w:val="000000"/>
          <w:szCs w:val="28"/>
        </w:rPr>
        <w:t>д</w:t>
      </w:r>
      <w:r w:rsidR="003006B0" w:rsidRPr="00E245B2">
        <w:rPr>
          <w:color w:val="000000"/>
          <w:szCs w:val="28"/>
        </w:rPr>
        <w:t>оля жителей, считающих жизнь в Онеге в целом улучшающейся, комфортной, %;</w:t>
      </w:r>
    </w:p>
    <w:p w:rsidR="003006B0" w:rsidRPr="00E245B2" w:rsidRDefault="00150A5E" w:rsidP="004F6F76">
      <w:pPr>
        <w:numPr>
          <w:ilvl w:val="0"/>
          <w:numId w:val="17"/>
        </w:numPr>
        <w:tabs>
          <w:tab w:val="left" w:pos="851"/>
        </w:tabs>
        <w:suppressAutoHyphens/>
        <w:spacing w:line="360" w:lineRule="auto"/>
        <w:ind w:left="0" w:right="-1" w:firstLine="709"/>
        <w:rPr>
          <w:bCs/>
          <w:szCs w:val="28"/>
        </w:rPr>
      </w:pPr>
      <w:r w:rsidRPr="00E245B2">
        <w:rPr>
          <w:color w:val="000000"/>
          <w:szCs w:val="28"/>
        </w:rPr>
        <w:t>д</w:t>
      </w:r>
      <w:r w:rsidR="003006B0" w:rsidRPr="00E245B2">
        <w:rPr>
          <w:color w:val="000000"/>
          <w:szCs w:val="28"/>
        </w:rPr>
        <w:t>оля населения, считающих, что может оказать влияние на принятие управленческих решений в городе, %</w:t>
      </w:r>
    </w:p>
    <w:p w:rsidR="003006B0" w:rsidRPr="00E245B2" w:rsidRDefault="00150A5E" w:rsidP="004F6F76">
      <w:pPr>
        <w:numPr>
          <w:ilvl w:val="0"/>
          <w:numId w:val="17"/>
        </w:numPr>
        <w:tabs>
          <w:tab w:val="left" w:pos="851"/>
        </w:tabs>
        <w:suppressAutoHyphens/>
        <w:spacing w:line="360" w:lineRule="auto"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у</w:t>
      </w:r>
      <w:r w:rsidR="003006B0" w:rsidRPr="00E245B2">
        <w:rPr>
          <w:bCs/>
          <w:szCs w:val="28"/>
        </w:rPr>
        <w:t>довлетворенность населения качеством благоустройства территории, %;</w:t>
      </w:r>
    </w:p>
    <w:p w:rsidR="003006B0" w:rsidRPr="00E245B2" w:rsidRDefault="00150A5E" w:rsidP="004F6F76">
      <w:pPr>
        <w:numPr>
          <w:ilvl w:val="0"/>
          <w:numId w:val="17"/>
        </w:numPr>
        <w:tabs>
          <w:tab w:val="left" w:pos="851"/>
        </w:tabs>
        <w:suppressAutoHyphens/>
        <w:spacing w:line="360" w:lineRule="auto"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у</w:t>
      </w:r>
      <w:r w:rsidR="003006B0" w:rsidRPr="00E245B2">
        <w:rPr>
          <w:bCs/>
          <w:szCs w:val="28"/>
        </w:rPr>
        <w:t>довлетворенность населения качеством ЖКУ по видам услуг, %;</w:t>
      </w:r>
    </w:p>
    <w:p w:rsidR="003006B0" w:rsidRPr="00E245B2" w:rsidRDefault="00150A5E" w:rsidP="004F6F76">
      <w:pPr>
        <w:numPr>
          <w:ilvl w:val="0"/>
          <w:numId w:val="17"/>
        </w:numPr>
        <w:tabs>
          <w:tab w:val="left" w:pos="851"/>
        </w:tabs>
        <w:suppressAutoHyphens/>
        <w:spacing w:line="360" w:lineRule="auto"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у</w:t>
      </w:r>
      <w:r w:rsidR="003006B0" w:rsidRPr="00E245B2">
        <w:rPr>
          <w:bCs/>
          <w:szCs w:val="28"/>
        </w:rPr>
        <w:t>довлетворенность населения качеством социальных услуг, %;</w:t>
      </w:r>
    </w:p>
    <w:p w:rsidR="003006B0" w:rsidRPr="00E245B2" w:rsidRDefault="00150A5E" w:rsidP="004F6F76">
      <w:pPr>
        <w:numPr>
          <w:ilvl w:val="0"/>
          <w:numId w:val="17"/>
        </w:numPr>
        <w:tabs>
          <w:tab w:val="left" w:pos="851"/>
        </w:tabs>
        <w:suppressAutoHyphens/>
        <w:spacing w:line="360" w:lineRule="auto"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у</w:t>
      </w:r>
      <w:r w:rsidR="003006B0" w:rsidRPr="00E245B2">
        <w:rPr>
          <w:bCs/>
          <w:szCs w:val="28"/>
        </w:rPr>
        <w:t>довлетворенность населения качеством услуг здравоохранения, %;</w:t>
      </w:r>
    </w:p>
    <w:p w:rsidR="003006B0" w:rsidRPr="00E245B2" w:rsidRDefault="00150A5E" w:rsidP="004F6F76">
      <w:pPr>
        <w:numPr>
          <w:ilvl w:val="0"/>
          <w:numId w:val="17"/>
        </w:numPr>
        <w:tabs>
          <w:tab w:val="left" w:pos="851"/>
        </w:tabs>
        <w:suppressAutoHyphens/>
        <w:spacing w:line="360" w:lineRule="auto"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у</w:t>
      </w:r>
      <w:r w:rsidR="003006B0" w:rsidRPr="00E245B2">
        <w:rPr>
          <w:bCs/>
          <w:szCs w:val="28"/>
        </w:rPr>
        <w:t>довлетворенность населения качеством услуг культуры, %;</w:t>
      </w:r>
    </w:p>
    <w:p w:rsidR="003006B0" w:rsidRPr="00E245B2" w:rsidRDefault="00150A5E" w:rsidP="004F6F76">
      <w:pPr>
        <w:numPr>
          <w:ilvl w:val="0"/>
          <w:numId w:val="17"/>
        </w:numPr>
        <w:tabs>
          <w:tab w:val="left" w:pos="851"/>
        </w:tabs>
        <w:suppressAutoHyphens/>
        <w:spacing w:line="360" w:lineRule="auto"/>
        <w:ind w:left="0" w:right="-1" w:firstLine="709"/>
        <w:rPr>
          <w:bCs/>
          <w:szCs w:val="28"/>
        </w:rPr>
      </w:pPr>
      <w:r w:rsidRPr="00E245B2">
        <w:rPr>
          <w:bCs/>
          <w:szCs w:val="28"/>
        </w:rPr>
        <w:t>у</w:t>
      </w:r>
      <w:r w:rsidR="003006B0" w:rsidRPr="00E245B2">
        <w:rPr>
          <w:bCs/>
          <w:szCs w:val="28"/>
        </w:rPr>
        <w:t>довлетворенность населения качеством услуг образования, %.</w:t>
      </w:r>
    </w:p>
    <w:p w:rsidR="003006B0" w:rsidRPr="00E245B2" w:rsidRDefault="003006B0" w:rsidP="003006B0">
      <w:pPr>
        <w:tabs>
          <w:tab w:val="left" w:pos="993"/>
        </w:tabs>
        <w:suppressAutoHyphens/>
        <w:spacing w:line="360" w:lineRule="auto"/>
        <w:ind w:right="-1"/>
        <w:rPr>
          <w:bCs/>
          <w:szCs w:val="28"/>
        </w:rPr>
      </w:pPr>
      <w:r w:rsidRPr="00E245B2">
        <w:rPr>
          <w:bCs/>
          <w:szCs w:val="28"/>
        </w:rPr>
        <w:t xml:space="preserve">На сегодняшний день, с учетом требований, из всей массы </w:t>
      </w:r>
      <w:r w:rsidR="00E15D86" w:rsidRPr="00E245B2">
        <w:rPr>
          <w:bCs/>
          <w:szCs w:val="28"/>
        </w:rPr>
        <w:t xml:space="preserve">используемых </w:t>
      </w:r>
      <w:r w:rsidRPr="00E245B2">
        <w:rPr>
          <w:bCs/>
          <w:szCs w:val="28"/>
        </w:rPr>
        <w:t>показателей можно выделить несколько наиболее важных, требующих пристального, постоянного, оперативного наблюдения и на их основе создать систему показателей развития</w:t>
      </w:r>
      <w:r w:rsidR="008F34F7" w:rsidRPr="00E245B2">
        <w:rPr>
          <w:bCs/>
          <w:szCs w:val="28"/>
        </w:rPr>
        <w:t xml:space="preserve"> района</w:t>
      </w:r>
      <w:r w:rsidR="00E15D86" w:rsidRPr="00E245B2">
        <w:rPr>
          <w:bCs/>
          <w:szCs w:val="28"/>
        </w:rPr>
        <w:t>,</w:t>
      </w:r>
      <w:r w:rsidRPr="00E245B2">
        <w:rPr>
          <w:bCs/>
          <w:szCs w:val="28"/>
        </w:rPr>
        <w:t xml:space="preserve"> характеризующую текущее состояние экономики и социальной сферы (таблица 2</w:t>
      </w:r>
      <w:r w:rsidR="00734FB0" w:rsidRPr="00E245B2">
        <w:rPr>
          <w:bCs/>
          <w:szCs w:val="28"/>
        </w:rPr>
        <w:t>1</w:t>
      </w:r>
      <w:r w:rsidRPr="00E245B2">
        <w:rPr>
          <w:bCs/>
          <w:szCs w:val="28"/>
        </w:rPr>
        <w:t>).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1984"/>
      </w:tblGrid>
      <w:tr w:rsidR="00837E05" w:rsidRPr="00E245B2" w:rsidTr="0068448B">
        <w:trPr>
          <w:trHeight w:val="141"/>
          <w:jc w:val="center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7E05" w:rsidRPr="00E245B2" w:rsidRDefault="00837E05" w:rsidP="004F6F76">
            <w:pPr>
              <w:spacing w:line="240" w:lineRule="auto"/>
              <w:ind w:left="-105" w:right="-93" w:firstLine="0"/>
              <w:rPr>
                <w:szCs w:val="28"/>
              </w:rPr>
            </w:pPr>
            <w:r w:rsidRPr="00E245B2">
              <w:rPr>
                <w:szCs w:val="28"/>
              </w:rPr>
              <w:lastRenderedPageBreak/>
              <w:t>Таблица 21 – Система показателей, характеризующая состояние экономики и</w:t>
            </w:r>
          </w:p>
        </w:tc>
      </w:tr>
      <w:tr w:rsidR="00837E05" w:rsidRPr="00E245B2" w:rsidTr="0068448B">
        <w:trPr>
          <w:trHeight w:val="80"/>
          <w:jc w:val="center"/>
        </w:trPr>
        <w:tc>
          <w:tcPr>
            <w:tcW w:w="9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37E05" w:rsidRPr="00E245B2" w:rsidRDefault="00837E05" w:rsidP="004F6F76">
            <w:pPr>
              <w:spacing w:before="120" w:line="240" w:lineRule="auto"/>
              <w:ind w:left="-108" w:right="-91" w:firstLine="0"/>
              <w:rPr>
                <w:szCs w:val="28"/>
              </w:rPr>
            </w:pPr>
            <w:r w:rsidRPr="00E245B2">
              <w:rPr>
                <w:szCs w:val="28"/>
              </w:rPr>
              <w:t>социальной сферы муниципального образования «Онежское»</w:t>
            </w:r>
          </w:p>
        </w:tc>
      </w:tr>
      <w:tr w:rsidR="00837E05" w:rsidRPr="00E245B2" w:rsidTr="0068448B">
        <w:trPr>
          <w:trHeight w:val="300"/>
          <w:jc w:val="center"/>
        </w:trPr>
        <w:tc>
          <w:tcPr>
            <w:tcW w:w="7655" w:type="dxa"/>
            <w:shd w:val="clear" w:color="auto" w:fill="auto"/>
            <w:vAlign w:val="center"/>
            <w:hideMark/>
          </w:tcPr>
          <w:p w:rsidR="00837E05" w:rsidRPr="00E245B2" w:rsidRDefault="00837E05" w:rsidP="009A79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Показатели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37E05" w:rsidRPr="00E245B2" w:rsidRDefault="00837E05" w:rsidP="00837E05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Единица измерения</w:t>
            </w:r>
          </w:p>
        </w:tc>
      </w:tr>
      <w:tr w:rsidR="00837E05" w:rsidRPr="00E245B2" w:rsidTr="0068448B">
        <w:trPr>
          <w:trHeight w:val="138"/>
          <w:jc w:val="center"/>
        </w:trPr>
        <w:tc>
          <w:tcPr>
            <w:tcW w:w="9639" w:type="dxa"/>
            <w:gridSpan w:val="2"/>
            <w:shd w:val="clear" w:color="auto" w:fill="auto"/>
            <w:vAlign w:val="bottom"/>
          </w:tcPr>
          <w:p w:rsidR="00837E05" w:rsidRPr="00E245B2" w:rsidRDefault="0068448B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</w:tr>
      <w:tr w:rsidR="00837E05" w:rsidRPr="00E245B2" w:rsidTr="0068448B">
        <w:trPr>
          <w:trHeight w:val="217"/>
          <w:jc w:val="center"/>
        </w:trPr>
        <w:tc>
          <w:tcPr>
            <w:tcW w:w="7655" w:type="dxa"/>
            <w:shd w:val="clear" w:color="auto" w:fill="auto"/>
            <w:vAlign w:val="bottom"/>
            <w:hideMark/>
          </w:tcPr>
          <w:p w:rsidR="00837E05" w:rsidRPr="00E245B2" w:rsidRDefault="0068448B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 w:rsidR="00837E05" w:rsidRPr="00E245B2">
              <w:rPr>
                <w:sz w:val="24"/>
              </w:rPr>
              <w:t>бщая протяженность автодорог общего пользования местного значения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километр</w:t>
            </w:r>
          </w:p>
        </w:tc>
      </w:tr>
      <w:tr w:rsidR="00837E05" w:rsidRPr="00E245B2" w:rsidTr="0068448B">
        <w:trPr>
          <w:trHeight w:val="300"/>
          <w:jc w:val="center"/>
        </w:trPr>
        <w:tc>
          <w:tcPr>
            <w:tcW w:w="9639" w:type="dxa"/>
            <w:gridSpan w:val="2"/>
            <w:shd w:val="clear" w:color="auto" w:fill="auto"/>
            <w:vAlign w:val="bottom"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Коммунальная сфера:</w:t>
            </w:r>
          </w:p>
        </w:tc>
      </w:tr>
      <w:tr w:rsidR="00837E05" w:rsidRPr="00E245B2" w:rsidTr="0068448B">
        <w:trPr>
          <w:trHeight w:val="182"/>
          <w:jc w:val="center"/>
        </w:trPr>
        <w:tc>
          <w:tcPr>
            <w:tcW w:w="7655" w:type="dxa"/>
            <w:shd w:val="clear" w:color="auto" w:fill="auto"/>
            <w:vAlign w:val="bottom"/>
            <w:hideMark/>
          </w:tcPr>
          <w:p w:rsidR="00837E05" w:rsidRPr="00E245B2" w:rsidRDefault="0068448B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Ч</w:t>
            </w:r>
            <w:r w:rsidR="00837E05" w:rsidRPr="00E245B2">
              <w:rPr>
                <w:sz w:val="24"/>
              </w:rPr>
              <w:t>исло источников теплоснабжения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единица</w:t>
            </w:r>
          </w:p>
        </w:tc>
      </w:tr>
      <w:tr w:rsidR="00837E05" w:rsidRPr="00E245B2" w:rsidTr="0068448B">
        <w:trPr>
          <w:trHeight w:val="72"/>
          <w:jc w:val="center"/>
        </w:trPr>
        <w:tc>
          <w:tcPr>
            <w:tcW w:w="7655" w:type="dxa"/>
            <w:shd w:val="clear" w:color="auto" w:fill="auto"/>
            <w:vAlign w:val="bottom"/>
            <w:hideMark/>
          </w:tcPr>
          <w:p w:rsidR="00837E05" w:rsidRPr="00E245B2" w:rsidRDefault="0068448B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Ч</w:t>
            </w:r>
            <w:r w:rsidR="00837E05" w:rsidRPr="00E245B2">
              <w:rPr>
                <w:sz w:val="24"/>
              </w:rPr>
              <w:t>исло источников теплоснабжения мощностью до 3 Гкал/ч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единица</w:t>
            </w:r>
          </w:p>
        </w:tc>
      </w:tr>
      <w:tr w:rsidR="00837E05" w:rsidRPr="00E245B2" w:rsidTr="0068448B">
        <w:trPr>
          <w:trHeight w:val="70"/>
          <w:jc w:val="center"/>
        </w:trPr>
        <w:tc>
          <w:tcPr>
            <w:tcW w:w="9639" w:type="dxa"/>
            <w:gridSpan w:val="2"/>
            <w:shd w:val="clear" w:color="auto" w:fill="auto"/>
            <w:vAlign w:val="bottom"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Инвестиции:</w:t>
            </w:r>
          </w:p>
        </w:tc>
      </w:tr>
      <w:tr w:rsidR="00837E05" w:rsidRPr="00E245B2" w:rsidTr="0068448B">
        <w:trPr>
          <w:trHeight w:val="132"/>
          <w:jc w:val="center"/>
        </w:trPr>
        <w:tc>
          <w:tcPr>
            <w:tcW w:w="7655" w:type="dxa"/>
            <w:tcBorders>
              <w:bottom w:val="nil"/>
            </w:tcBorders>
            <w:shd w:val="clear" w:color="auto" w:fill="auto"/>
            <w:vAlign w:val="bottom"/>
            <w:hideMark/>
          </w:tcPr>
          <w:p w:rsidR="00837E05" w:rsidRPr="00E245B2" w:rsidRDefault="0068448B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 w:rsidR="00837E05" w:rsidRPr="00E245B2">
              <w:rPr>
                <w:sz w:val="24"/>
              </w:rPr>
              <w:t>нвестиции в основной капитал‚ осуществляемые организациями‚ находящимися на территории муниципального образования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  <w:vAlign w:val="bottom"/>
            <w:hideMark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тысяча рублей</w:t>
            </w:r>
          </w:p>
        </w:tc>
      </w:tr>
      <w:tr w:rsidR="00837E05" w:rsidRPr="00E245B2" w:rsidTr="0068448B">
        <w:trPr>
          <w:trHeight w:val="90"/>
          <w:jc w:val="center"/>
        </w:trPr>
        <w:tc>
          <w:tcPr>
            <w:tcW w:w="9639" w:type="dxa"/>
            <w:gridSpan w:val="2"/>
            <w:shd w:val="clear" w:color="auto" w:fill="auto"/>
            <w:vAlign w:val="bottom"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Население:</w:t>
            </w:r>
          </w:p>
        </w:tc>
      </w:tr>
      <w:tr w:rsidR="00837E05" w:rsidRPr="00E245B2" w:rsidTr="0068448B">
        <w:trPr>
          <w:trHeight w:val="70"/>
          <w:jc w:val="center"/>
        </w:trPr>
        <w:tc>
          <w:tcPr>
            <w:tcW w:w="7655" w:type="dxa"/>
            <w:shd w:val="clear" w:color="auto" w:fill="auto"/>
            <w:vAlign w:val="bottom"/>
            <w:hideMark/>
          </w:tcPr>
          <w:p w:rsidR="00837E05" w:rsidRPr="00E245B2" w:rsidRDefault="0068448B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И</w:t>
            </w:r>
            <w:r w:rsidR="00837E05" w:rsidRPr="00E245B2">
              <w:rPr>
                <w:sz w:val="24"/>
              </w:rPr>
              <w:t>грационный</w:t>
            </w:r>
            <w:proofErr w:type="spellEnd"/>
            <w:r w:rsidR="00837E05" w:rsidRPr="00E245B2">
              <w:rPr>
                <w:sz w:val="24"/>
              </w:rPr>
              <w:t xml:space="preserve"> прирост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человек</w:t>
            </w:r>
          </w:p>
        </w:tc>
      </w:tr>
      <w:tr w:rsidR="00837E05" w:rsidRPr="00E245B2" w:rsidTr="0068448B">
        <w:trPr>
          <w:trHeight w:val="300"/>
          <w:jc w:val="center"/>
        </w:trPr>
        <w:tc>
          <w:tcPr>
            <w:tcW w:w="9639" w:type="dxa"/>
            <w:gridSpan w:val="2"/>
            <w:shd w:val="clear" w:color="auto" w:fill="auto"/>
            <w:vAlign w:val="bottom"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Занятость и заработная плата:</w:t>
            </w:r>
          </w:p>
        </w:tc>
      </w:tr>
      <w:tr w:rsidR="00837E05" w:rsidRPr="00E245B2" w:rsidTr="0068448B">
        <w:trPr>
          <w:trHeight w:val="70"/>
          <w:jc w:val="center"/>
        </w:trPr>
        <w:tc>
          <w:tcPr>
            <w:tcW w:w="7655" w:type="dxa"/>
            <w:shd w:val="clear" w:color="auto" w:fill="auto"/>
            <w:vAlign w:val="bottom"/>
            <w:hideMark/>
          </w:tcPr>
          <w:p w:rsidR="00837E05" w:rsidRPr="00E245B2" w:rsidRDefault="0068448B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bCs/>
                <w:sz w:val="24"/>
              </w:rPr>
              <w:t>С</w:t>
            </w:r>
            <w:r w:rsidR="00837E05" w:rsidRPr="00E245B2">
              <w:rPr>
                <w:bCs/>
                <w:sz w:val="24"/>
              </w:rPr>
              <w:t>реднесписочная численность работников организаций по видам экономической деятельности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человек</w:t>
            </w:r>
          </w:p>
        </w:tc>
      </w:tr>
      <w:tr w:rsidR="00837E05" w:rsidRPr="00E245B2" w:rsidTr="0068448B">
        <w:trPr>
          <w:trHeight w:val="70"/>
          <w:jc w:val="center"/>
        </w:trPr>
        <w:tc>
          <w:tcPr>
            <w:tcW w:w="7655" w:type="dxa"/>
            <w:shd w:val="clear" w:color="auto" w:fill="auto"/>
            <w:vAlign w:val="bottom"/>
          </w:tcPr>
          <w:p w:rsidR="00837E05" w:rsidRPr="00E245B2" w:rsidRDefault="0068448B" w:rsidP="009A79AD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Ф</w:t>
            </w:r>
            <w:r w:rsidR="00837E05" w:rsidRPr="00E245B2">
              <w:rPr>
                <w:bCs/>
                <w:sz w:val="24"/>
              </w:rPr>
              <w:t>онд начисленной заработной платы работников организаций по видам экономической деятельности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тысяча рублей</w:t>
            </w:r>
          </w:p>
        </w:tc>
      </w:tr>
      <w:tr w:rsidR="00837E05" w:rsidRPr="00E245B2" w:rsidTr="0068448B">
        <w:trPr>
          <w:trHeight w:val="70"/>
          <w:jc w:val="center"/>
        </w:trPr>
        <w:tc>
          <w:tcPr>
            <w:tcW w:w="7655" w:type="dxa"/>
            <w:shd w:val="clear" w:color="auto" w:fill="auto"/>
            <w:vAlign w:val="bottom"/>
          </w:tcPr>
          <w:p w:rsidR="00837E05" w:rsidRPr="00E245B2" w:rsidRDefault="0068448B" w:rsidP="009A79AD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Ср</w:t>
            </w:r>
            <w:r w:rsidR="00837E05" w:rsidRPr="00E245B2">
              <w:rPr>
                <w:bCs/>
                <w:sz w:val="24"/>
              </w:rPr>
              <w:t>еднемесячная начисленная заработная плата работников организаций по видам экономической деятельности (без выплат социального характера) в расчете на одного работника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тысяча рублей</w:t>
            </w:r>
          </w:p>
        </w:tc>
      </w:tr>
      <w:tr w:rsidR="00837E05" w:rsidRPr="00E245B2" w:rsidTr="0068448B">
        <w:trPr>
          <w:trHeight w:val="136"/>
          <w:jc w:val="center"/>
        </w:trPr>
        <w:tc>
          <w:tcPr>
            <w:tcW w:w="9639" w:type="dxa"/>
            <w:gridSpan w:val="2"/>
            <w:shd w:val="clear" w:color="auto" w:fill="auto"/>
            <w:vAlign w:val="bottom"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Финансовая деятельность:</w:t>
            </w:r>
          </w:p>
        </w:tc>
      </w:tr>
      <w:tr w:rsidR="00837E05" w:rsidRPr="00E245B2" w:rsidTr="0068448B">
        <w:trPr>
          <w:trHeight w:val="193"/>
          <w:jc w:val="center"/>
        </w:trPr>
        <w:tc>
          <w:tcPr>
            <w:tcW w:w="7655" w:type="dxa"/>
            <w:shd w:val="clear" w:color="auto" w:fill="auto"/>
            <w:hideMark/>
          </w:tcPr>
          <w:p w:rsidR="00837E05" w:rsidRPr="00E245B2" w:rsidRDefault="0068448B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bCs/>
                <w:sz w:val="24"/>
              </w:rPr>
              <w:t>О</w:t>
            </w:r>
            <w:r w:rsidR="00837E05" w:rsidRPr="00E245B2">
              <w:rPr>
                <w:bCs/>
                <w:sz w:val="24"/>
              </w:rPr>
              <w:t>борот организаций по видам экономической деятельности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тысяча рублей</w:t>
            </w:r>
          </w:p>
        </w:tc>
      </w:tr>
      <w:tr w:rsidR="00837E05" w:rsidRPr="00E245B2" w:rsidTr="0068448B">
        <w:trPr>
          <w:trHeight w:val="193"/>
          <w:jc w:val="center"/>
        </w:trPr>
        <w:tc>
          <w:tcPr>
            <w:tcW w:w="9639" w:type="dxa"/>
            <w:gridSpan w:val="2"/>
            <w:shd w:val="clear" w:color="auto" w:fill="auto"/>
            <w:vAlign w:val="bottom"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Производство:</w:t>
            </w:r>
          </w:p>
        </w:tc>
      </w:tr>
      <w:tr w:rsidR="00837E05" w:rsidRPr="00E245B2" w:rsidTr="0068448B">
        <w:trPr>
          <w:trHeight w:val="345"/>
          <w:jc w:val="center"/>
        </w:trPr>
        <w:tc>
          <w:tcPr>
            <w:tcW w:w="7655" w:type="dxa"/>
            <w:shd w:val="clear" w:color="auto" w:fill="auto"/>
            <w:vAlign w:val="bottom"/>
            <w:hideMark/>
          </w:tcPr>
          <w:p w:rsidR="00837E05" w:rsidRPr="00E245B2" w:rsidRDefault="0068448B" w:rsidP="009A79AD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О</w:t>
            </w:r>
            <w:r w:rsidR="00837E05" w:rsidRPr="00E245B2">
              <w:rPr>
                <w:bCs/>
                <w:sz w:val="24"/>
              </w:rPr>
              <w:t>бъем отгруженных товаров собственного производства, выполненных работ и услуг по хозяйственным видам экономической деятельности организациями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тысяча рублей</w:t>
            </w:r>
          </w:p>
        </w:tc>
      </w:tr>
      <w:tr w:rsidR="00837E05" w:rsidRPr="00E245B2" w:rsidTr="0068448B">
        <w:trPr>
          <w:trHeight w:val="345"/>
          <w:jc w:val="center"/>
        </w:trPr>
        <w:tc>
          <w:tcPr>
            <w:tcW w:w="7655" w:type="dxa"/>
            <w:shd w:val="clear" w:color="auto" w:fill="auto"/>
            <w:vAlign w:val="bottom"/>
          </w:tcPr>
          <w:p w:rsidR="00837E05" w:rsidRPr="00E245B2" w:rsidRDefault="0068448B" w:rsidP="009A79AD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О</w:t>
            </w:r>
            <w:r w:rsidR="00837E05" w:rsidRPr="00E245B2">
              <w:rPr>
                <w:bCs/>
                <w:sz w:val="24"/>
              </w:rPr>
              <w:t>бъем отгруженных товаров собственного производства, выполненных работ и услуг по «чистым» видам экономической деятельности организациями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тысяча рублей</w:t>
            </w:r>
          </w:p>
        </w:tc>
      </w:tr>
      <w:tr w:rsidR="00837E05" w:rsidRPr="00E245B2" w:rsidTr="0068448B">
        <w:trPr>
          <w:trHeight w:val="345"/>
          <w:jc w:val="center"/>
        </w:trPr>
        <w:tc>
          <w:tcPr>
            <w:tcW w:w="7655" w:type="dxa"/>
            <w:shd w:val="clear" w:color="auto" w:fill="auto"/>
          </w:tcPr>
          <w:p w:rsidR="00837E05" w:rsidRPr="00E245B2" w:rsidRDefault="0068448B" w:rsidP="009A79AD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П</w:t>
            </w:r>
            <w:r w:rsidR="00837E05" w:rsidRPr="00E245B2">
              <w:rPr>
                <w:bCs/>
                <w:sz w:val="24"/>
              </w:rPr>
              <w:t>роизводство основных видов промышленной продукции организациями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тысяча рублей</w:t>
            </w:r>
          </w:p>
        </w:tc>
      </w:tr>
      <w:tr w:rsidR="00837E05" w:rsidRPr="00E245B2" w:rsidTr="0068448B">
        <w:trPr>
          <w:trHeight w:val="345"/>
          <w:jc w:val="center"/>
        </w:trPr>
        <w:tc>
          <w:tcPr>
            <w:tcW w:w="7655" w:type="dxa"/>
            <w:shd w:val="clear" w:color="auto" w:fill="auto"/>
            <w:vAlign w:val="bottom"/>
          </w:tcPr>
          <w:p w:rsidR="00837E05" w:rsidRPr="00E245B2" w:rsidRDefault="0068448B" w:rsidP="009A79AD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О</w:t>
            </w:r>
            <w:r w:rsidR="00837E05" w:rsidRPr="00E245B2">
              <w:rPr>
                <w:bCs/>
                <w:sz w:val="24"/>
              </w:rPr>
              <w:t>бъем работ, выполненный организациями по виду экономической деятельности «Строительство»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тысяча рублей</w:t>
            </w:r>
          </w:p>
        </w:tc>
      </w:tr>
      <w:tr w:rsidR="00837E05" w:rsidRPr="00E245B2" w:rsidTr="0068448B">
        <w:trPr>
          <w:trHeight w:val="70"/>
          <w:jc w:val="center"/>
        </w:trPr>
        <w:tc>
          <w:tcPr>
            <w:tcW w:w="9639" w:type="dxa"/>
            <w:gridSpan w:val="2"/>
            <w:shd w:val="clear" w:color="auto" w:fill="auto"/>
            <w:vAlign w:val="bottom"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Сельское хозяйство</w:t>
            </w:r>
          </w:p>
        </w:tc>
      </w:tr>
      <w:tr w:rsidR="00837E05" w:rsidRPr="00E245B2" w:rsidTr="0068448B">
        <w:trPr>
          <w:trHeight w:val="345"/>
          <w:jc w:val="center"/>
        </w:trPr>
        <w:tc>
          <w:tcPr>
            <w:tcW w:w="7655" w:type="dxa"/>
            <w:shd w:val="clear" w:color="auto" w:fill="auto"/>
            <w:vAlign w:val="bottom"/>
          </w:tcPr>
          <w:p w:rsidR="00837E05" w:rsidRPr="00E245B2" w:rsidRDefault="0068448B" w:rsidP="009A79AD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>
              <w:rPr>
                <w:bCs/>
                <w:sz w:val="24"/>
              </w:rPr>
              <w:t>О</w:t>
            </w:r>
            <w:r w:rsidR="00837E05" w:rsidRPr="00E245B2">
              <w:rPr>
                <w:bCs/>
                <w:sz w:val="24"/>
              </w:rPr>
              <w:t>бъем производства сельскохозяйственной продукции (растениеводства и животноводства) в хозяйствах всех категорий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837E05" w:rsidRPr="00E245B2" w:rsidRDefault="00837E05" w:rsidP="009A79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E245B2">
              <w:rPr>
                <w:sz w:val="24"/>
              </w:rPr>
              <w:t>тысяча рублей</w:t>
            </w:r>
          </w:p>
        </w:tc>
      </w:tr>
    </w:tbl>
    <w:p w:rsidR="00B22BE9" w:rsidRPr="00E245B2" w:rsidRDefault="00B22BE9" w:rsidP="00C47D8F">
      <w:pPr>
        <w:spacing w:before="480" w:after="240" w:line="360" w:lineRule="auto"/>
        <w:rPr>
          <w:bCs/>
          <w:iCs/>
          <w:szCs w:val="28"/>
          <w:lang w:bidi="ru-RU"/>
        </w:rPr>
      </w:pPr>
      <w:r w:rsidRPr="00E245B2">
        <w:rPr>
          <w:bCs/>
          <w:iCs/>
          <w:szCs w:val="28"/>
          <w:lang w:bidi="ru-RU"/>
        </w:rPr>
        <w:t>3.3.3 Изменения, направленные на решение кадровых проблем</w:t>
      </w:r>
    </w:p>
    <w:p w:rsidR="00D63330" w:rsidRPr="00E245B2" w:rsidRDefault="00D63330" w:rsidP="00D63330">
      <w:pPr>
        <w:spacing w:line="360" w:lineRule="auto"/>
        <w:rPr>
          <w:bCs/>
          <w:iCs/>
          <w:szCs w:val="28"/>
          <w:lang w:bidi="ru-RU"/>
        </w:rPr>
      </w:pPr>
      <w:r w:rsidRPr="00E245B2">
        <w:rPr>
          <w:bCs/>
          <w:iCs/>
          <w:szCs w:val="28"/>
          <w:lang w:bidi="ru-RU"/>
        </w:rPr>
        <w:t>Сегодня необходимо не только решать существующие проблемы</w:t>
      </w:r>
      <w:r w:rsidR="00D31134" w:rsidRPr="00E245B2">
        <w:rPr>
          <w:bCs/>
          <w:iCs/>
          <w:szCs w:val="28"/>
          <w:lang w:bidi="ru-RU"/>
        </w:rPr>
        <w:t xml:space="preserve">                                 </w:t>
      </w:r>
      <w:r w:rsidRPr="00E245B2">
        <w:rPr>
          <w:bCs/>
          <w:iCs/>
          <w:szCs w:val="28"/>
          <w:lang w:bidi="ru-RU"/>
        </w:rPr>
        <w:t xml:space="preserve"> с кадрами, но и задуматься о будущем. Сегодняшние и завтрашние выпускники школ и учреждений начального профессионального образования смогут</w:t>
      </w:r>
      <w:r w:rsidR="00D31134" w:rsidRPr="00E245B2">
        <w:rPr>
          <w:bCs/>
          <w:iCs/>
          <w:szCs w:val="28"/>
          <w:lang w:bidi="ru-RU"/>
        </w:rPr>
        <w:t xml:space="preserve">                             </w:t>
      </w:r>
      <w:r w:rsidRPr="00E245B2">
        <w:rPr>
          <w:bCs/>
          <w:iCs/>
          <w:szCs w:val="28"/>
          <w:lang w:bidi="ru-RU"/>
        </w:rPr>
        <w:t xml:space="preserve"> в перспективе спасти ситуацию.</w:t>
      </w:r>
    </w:p>
    <w:p w:rsidR="009568D2" w:rsidRPr="00E245B2" w:rsidRDefault="00E15D86" w:rsidP="00D63330">
      <w:pPr>
        <w:spacing w:line="360" w:lineRule="auto"/>
        <w:rPr>
          <w:bCs/>
          <w:iCs/>
          <w:szCs w:val="28"/>
          <w:lang w:bidi="ru-RU"/>
        </w:rPr>
      </w:pPr>
      <w:r w:rsidRPr="00E245B2">
        <w:rPr>
          <w:bCs/>
          <w:iCs/>
          <w:szCs w:val="28"/>
          <w:lang w:bidi="ru-RU"/>
        </w:rPr>
        <w:lastRenderedPageBreak/>
        <w:t>Для решения кадровых проблем предлагаю более внимательно рассмотреть собственные резервы. Так, например, а</w:t>
      </w:r>
      <w:r w:rsidR="009568D2" w:rsidRPr="00E245B2">
        <w:rPr>
          <w:bCs/>
          <w:iCs/>
          <w:szCs w:val="28"/>
          <w:lang w:bidi="ru-RU"/>
        </w:rPr>
        <w:t>нализ количества населения в возрасте от 16 до 19 лет показывает, что в районе имеется достаточное количество учащихся старших классов школ и инду</w:t>
      </w:r>
      <w:r w:rsidR="00D31134" w:rsidRPr="00E245B2">
        <w:rPr>
          <w:bCs/>
          <w:iCs/>
          <w:szCs w:val="28"/>
          <w:lang w:bidi="ru-RU"/>
        </w:rPr>
        <w:t>стриального техникума (т</w:t>
      </w:r>
      <w:r w:rsidR="00734FB0" w:rsidRPr="00E245B2">
        <w:rPr>
          <w:bCs/>
          <w:iCs/>
          <w:szCs w:val="28"/>
          <w:lang w:bidi="ru-RU"/>
        </w:rPr>
        <w:t>аблица 22</w:t>
      </w:r>
      <w:r w:rsidR="009568D2" w:rsidRPr="00E245B2">
        <w:rPr>
          <w:bCs/>
          <w:iCs/>
          <w:szCs w:val="28"/>
          <w:lang w:bidi="ru-RU"/>
        </w:rPr>
        <w:t>)</w:t>
      </w:r>
      <w:r w:rsidR="00F313D8">
        <w:rPr>
          <w:bCs/>
          <w:iCs/>
          <w:szCs w:val="28"/>
          <w:lang w:bidi="ru-RU"/>
        </w:rPr>
        <w:t xml:space="preserve"> [62</w:t>
      </w:r>
      <w:r w:rsidR="00303714" w:rsidRPr="00E245B2">
        <w:rPr>
          <w:bCs/>
          <w:iCs/>
          <w:szCs w:val="28"/>
          <w:lang w:bidi="ru-RU"/>
        </w:rPr>
        <w:t>]</w:t>
      </w:r>
      <w:r w:rsidR="009568D2" w:rsidRPr="00E245B2">
        <w:rPr>
          <w:bCs/>
          <w:iCs/>
          <w:szCs w:val="28"/>
          <w:lang w:bidi="ru-RU"/>
        </w:rPr>
        <w:t>.</w:t>
      </w:r>
    </w:p>
    <w:tbl>
      <w:tblPr>
        <w:tblStyle w:val="aa"/>
        <w:tblW w:w="9641" w:type="dxa"/>
        <w:tblLook w:val="04A0" w:firstRow="1" w:lastRow="0" w:firstColumn="1" w:lastColumn="0" w:noHBand="0" w:noVBand="1"/>
      </w:tblPr>
      <w:tblGrid>
        <w:gridCol w:w="4395"/>
        <w:gridCol w:w="992"/>
        <w:gridCol w:w="851"/>
        <w:gridCol w:w="850"/>
        <w:gridCol w:w="851"/>
        <w:gridCol w:w="850"/>
        <w:gridCol w:w="852"/>
      </w:tblGrid>
      <w:tr w:rsidR="009568D2" w:rsidRPr="00E245B2" w:rsidTr="00837E05">
        <w:trPr>
          <w:trHeight w:val="300"/>
        </w:trPr>
        <w:tc>
          <w:tcPr>
            <w:tcW w:w="964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9568D2" w:rsidRPr="00E245B2" w:rsidRDefault="00E816BC" w:rsidP="00837E05">
            <w:pPr>
              <w:spacing w:line="240" w:lineRule="auto"/>
              <w:ind w:left="-105" w:right="-99" w:firstLine="0"/>
              <w:rPr>
                <w:bCs/>
                <w:iCs/>
                <w:szCs w:val="28"/>
                <w:lang w:bidi="ru-RU"/>
              </w:rPr>
            </w:pPr>
            <w:r w:rsidRPr="00E245B2">
              <w:rPr>
                <w:bCs/>
                <w:iCs/>
                <w:szCs w:val="28"/>
                <w:lang w:bidi="ru-RU"/>
              </w:rPr>
              <w:t>Таблица 22</w:t>
            </w:r>
            <w:r w:rsidR="009568D2" w:rsidRPr="00E245B2">
              <w:rPr>
                <w:bCs/>
                <w:iCs/>
                <w:szCs w:val="28"/>
                <w:lang w:bidi="ru-RU"/>
              </w:rPr>
              <w:t xml:space="preserve">  </w:t>
            </w:r>
            <w:r w:rsidR="00734FB0" w:rsidRPr="00E245B2">
              <w:rPr>
                <w:szCs w:val="28"/>
              </w:rPr>
              <w:t>–</w:t>
            </w:r>
            <w:r w:rsidR="009568D2" w:rsidRPr="00E245B2">
              <w:rPr>
                <w:bCs/>
                <w:iCs/>
                <w:szCs w:val="28"/>
                <w:lang w:bidi="ru-RU"/>
              </w:rPr>
              <w:t xml:space="preserve"> Численность населения </w:t>
            </w:r>
            <w:r w:rsidR="00837E05" w:rsidRPr="00E245B2">
              <w:rPr>
                <w:bCs/>
                <w:iCs/>
                <w:szCs w:val="28"/>
                <w:lang w:bidi="ru-RU"/>
              </w:rPr>
              <w:t>муниципального образования</w:t>
            </w:r>
            <w:r w:rsidR="009568D2" w:rsidRPr="00E245B2">
              <w:rPr>
                <w:bCs/>
                <w:iCs/>
                <w:szCs w:val="28"/>
                <w:lang w:bidi="ru-RU"/>
              </w:rPr>
              <w:t xml:space="preserve"> </w:t>
            </w:r>
            <w:r w:rsidR="00D63330" w:rsidRPr="00E245B2">
              <w:rPr>
                <w:bCs/>
                <w:iCs/>
                <w:szCs w:val="28"/>
                <w:lang w:bidi="ru-RU"/>
              </w:rPr>
              <w:t>«</w:t>
            </w:r>
            <w:r w:rsidR="009568D2" w:rsidRPr="00E245B2">
              <w:rPr>
                <w:bCs/>
                <w:iCs/>
                <w:szCs w:val="28"/>
                <w:lang w:bidi="ru-RU"/>
              </w:rPr>
              <w:t xml:space="preserve">Онежский </w:t>
            </w:r>
          </w:p>
        </w:tc>
      </w:tr>
      <w:tr w:rsidR="00837E05" w:rsidRPr="00E245B2" w:rsidTr="00837E05">
        <w:trPr>
          <w:trHeight w:val="300"/>
        </w:trPr>
        <w:tc>
          <w:tcPr>
            <w:tcW w:w="964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837E05" w:rsidRPr="00E245B2" w:rsidRDefault="00837E05" w:rsidP="00837E05">
            <w:pPr>
              <w:spacing w:before="120" w:line="240" w:lineRule="auto"/>
              <w:ind w:left="-108" w:right="-96" w:firstLine="0"/>
              <w:rPr>
                <w:bCs/>
                <w:iCs/>
                <w:szCs w:val="28"/>
                <w:lang w:bidi="ru-RU"/>
              </w:rPr>
            </w:pPr>
            <w:r w:rsidRPr="00E245B2">
              <w:rPr>
                <w:bCs/>
                <w:iCs/>
                <w:szCs w:val="28"/>
                <w:lang w:bidi="ru-RU"/>
              </w:rPr>
              <w:t>муниципальный район» в возрасте от 16 до 19 лет</w:t>
            </w:r>
          </w:p>
        </w:tc>
      </w:tr>
      <w:tr w:rsidR="002A3A7B" w:rsidRPr="00E245B2" w:rsidTr="00966920">
        <w:trPr>
          <w:trHeight w:val="70"/>
        </w:trPr>
        <w:tc>
          <w:tcPr>
            <w:tcW w:w="439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568D2" w:rsidRPr="00E245B2" w:rsidRDefault="009568D2" w:rsidP="002A3A7B">
            <w:pPr>
              <w:spacing w:line="240" w:lineRule="auto"/>
              <w:ind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2014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2016</w:t>
            </w:r>
          </w:p>
        </w:tc>
        <w:tc>
          <w:tcPr>
            <w:tcW w:w="85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2017</w:t>
            </w:r>
          </w:p>
        </w:tc>
      </w:tr>
      <w:tr w:rsidR="002A3A7B" w:rsidRPr="00E245B2" w:rsidTr="00837E05">
        <w:trPr>
          <w:trHeight w:val="217"/>
        </w:trPr>
        <w:tc>
          <w:tcPr>
            <w:tcW w:w="4395" w:type="dxa"/>
            <w:noWrap/>
            <w:vAlign w:val="center"/>
          </w:tcPr>
          <w:p w:rsidR="009568D2" w:rsidRPr="00E245B2" w:rsidRDefault="009568D2" w:rsidP="002A3A7B">
            <w:pPr>
              <w:spacing w:line="240" w:lineRule="auto"/>
              <w:ind w:firstLine="0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О</w:t>
            </w:r>
            <w:r w:rsidR="00E245B2" w:rsidRPr="00E245B2">
              <w:rPr>
                <w:bCs/>
                <w:iCs/>
                <w:sz w:val="24"/>
                <w:lang w:bidi="ru-RU"/>
              </w:rPr>
              <w:t>бщая численность населения, человек</w:t>
            </w:r>
          </w:p>
        </w:tc>
        <w:tc>
          <w:tcPr>
            <w:tcW w:w="992" w:type="dxa"/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35253</w:t>
            </w:r>
          </w:p>
        </w:tc>
        <w:tc>
          <w:tcPr>
            <w:tcW w:w="851" w:type="dxa"/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33623</w:t>
            </w:r>
          </w:p>
        </w:tc>
        <w:tc>
          <w:tcPr>
            <w:tcW w:w="850" w:type="dxa"/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32968</w:t>
            </w:r>
          </w:p>
        </w:tc>
        <w:tc>
          <w:tcPr>
            <w:tcW w:w="851" w:type="dxa"/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32272</w:t>
            </w:r>
          </w:p>
        </w:tc>
        <w:tc>
          <w:tcPr>
            <w:tcW w:w="850" w:type="dxa"/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31456</w:t>
            </w:r>
          </w:p>
        </w:tc>
        <w:tc>
          <w:tcPr>
            <w:tcW w:w="852" w:type="dxa"/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sz w:val="24"/>
              </w:rPr>
            </w:pPr>
            <w:r w:rsidRPr="00E245B2">
              <w:rPr>
                <w:sz w:val="24"/>
              </w:rPr>
              <w:t>30762</w:t>
            </w:r>
          </w:p>
        </w:tc>
      </w:tr>
      <w:tr w:rsidR="002A3A7B" w:rsidRPr="00E245B2" w:rsidTr="00837E05">
        <w:trPr>
          <w:trHeight w:val="182"/>
        </w:trPr>
        <w:tc>
          <w:tcPr>
            <w:tcW w:w="4395" w:type="dxa"/>
            <w:tcBorders>
              <w:bottom w:val="nil"/>
            </w:tcBorders>
            <w:noWrap/>
            <w:vAlign w:val="center"/>
          </w:tcPr>
          <w:p w:rsidR="002A3A7B" w:rsidRPr="00E245B2" w:rsidRDefault="009568D2" w:rsidP="002A3A7B">
            <w:pPr>
              <w:spacing w:line="240" w:lineRule="auto"/>
              <w:ind w:firstLine="0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 xml:space="preserve">Численность населения в возрасте </w:t>
            </w:r>
          </w:p>
          <w:p w:rsidR="009568D2" w:rsidRPr="00E245B2" w:rsidRDefault="00E245B2" w:rsidP="002A3A7B">
            <w:pPr>
              <w:spacing w:line="240" w:lineRule="auto"/>
              <w:ind w:firstLine="0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от 16 до 19 лет, человек</w:t>
            </w:r>
          </w:p>
        </w:tc>
        <w:tc>
          <w:tcPr>
            <w:tcW w:w="992" w:type="dxa"/>
            <w:tcBorders>
              <w:bottom w:val="nil"/>
            </w:tcBorders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1351</w:t>
            </w:r>
          </w:p>
        </w:tc>
        <w:tc>
          <w:tcPr>
            <w:tcW w:w="851" w:type="dxa"/>
            <w:tcBorders>
              <w:bottom w:val="nil"/>
            </w:tcBorders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984</w:t>
            </w:r>
          </w:p>
        </w:tc>
        <w:tc>
          <w:tcPr>
            <w:tcW w:w="850" w:type="dxa"/>
            <w:tcBorders>
              <w:bottom w:val="nil"/>
            </w:tcBorders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1148</w:t>
            </w:r>
          </w:p>
        </w:tc>
        <w:tc>
          <w:tcPr>
            <w:tcW w:w="851" w:type="dxa"/>
            <w:tcBorders>
              <w:bottom w:val="nil"/>
            </w:tcBorders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1234</w:t>
            </w:r>
          </w:p>
        </w:tc>
        <w:tc>
          <w:tcPr>
            <w:tcW w:w="850" w:type="dxa"/>
            <w:tcBorders>
              <w:bottom w:val="nil"/>
            </w:tcBorders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1165</w:t>
            </w:r>
          </w:p>
        </w:tc>
        <w:tc>
          <w:tcPr>
            <w:tcW w:w="852" w:type="dxa"/>
            <w:tcBorders>
              <w:bottom w:val="nil"/>
            </w:tcBorders>
            <w:noWrap/>
            <w:vAlign w:val="bottom"/>
          </w:tcPr>
          <w:p w:rsidR="00D63330" w:rsidRPr="00E245B2" w:rsidRDefault="009568D2" w:rsidP="00D63330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1071</w:t>
            </w:r>
          </w:p>
        </w:tc>
      </w:tr>
      <w:tr w:rsidR="002A3A7B" w:rsidRPr="00E245B2" w:rsidTr="00837E05">
        <w:trPr>
          <w:trHeight w:val="571"/>
        </w:trPr>
        <w:tc>
          <w:tcPr>
            <w:tcW w:w="4395" w:type="dxa"/>
            <w:noWrap/>
            <w:vAlign w:val="center"/>
          </w:tcPr>
          <w:p w:rsidR="002A3A7B" w:rsidRPr="00E245B2" w:rsidRDefault="009568D2" w:rsidP="002A3A7B">
            <w:pPr>
              <w:spacing w:line="240" w:lineRule="auto"/>
              <w:ind w:firstLine="0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Числен</w:t>
            </w:r>
            <w:r w:rsidR="002A3A7B" w:rsidRPr="00E245B2">
              <w:rPr>
                <w:bCs/>
                <w:iCs/>
                <w:sz w:val="24"/>
                <w:lang w:bidi="ru-RU"/>
              </w:rPr>
              <w:t>ность населения в возрасте</w:t>
            </w:r>
          </w:p>
          <w:p w:rsidR="009568D2" w:rsidRPr="00E245B2" w:rsidRDefault="009568D2" w:rsidP="002A3A7B">
            <w:pPr>
              <w:spacing w:line="240" w:lineRule="auto"/>
              <w:ind w:firstLine="0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от 16 до 19 лет на 1000 человек общей численности населения</w:t>
            </w:r>
          </w:p>
        </w:tc>
        <w:tc>
          <w:tcPr>
            <w:tcW w:w="992" w:type="dxa"/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38,32</w:t>
            </w:r>
          </w:p>
        </w:tc>
        <w:tc>
          <w:tcPr>
            <w:tcW w:w="851" w:type="dxa"/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29,27</w:t>
            </w:r>
          </w:p>
        </w:tc>
        <w:tc>
          <w:tcPr>
            <w:tcW w:w="850" w:type="dxa"/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34,82</w:t>
            </w:r>
          </w:p>
        </w:tc>
        <w:tc>
          <w:tcPr>
            <w:tcW w:w="851" w:type="dxa"/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38,24</w:t>
            </w:r>
          </w:p>
        </w:tc>
        <w:tc>
          <w:tcPr>
            <w:tcW w:w="850" w:type="dxa"/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37,04</w:t>
            </w:r>
          </w:p>
        </w:tc>
        <w:tc>
          <w:tcPr>
            <w:tcW w:w="852" w:type="dxa"/>
            <w:noWrap/>
            <w:vAlign w:val="bottom"/>
          </w:tcPr>
          <w:p w:rsidR="009568D2" w:rsidRPr="00E245B2" w:rsidRDefault="009568D2" w:rsidP="002A3A7B">
            <w:pPr>
              <w:spacing w:line="240" w:lineRule="auto"/>
              <w:ind w:left="-5" w:firstLine="0"/>
              <w:jc w:val="center"/>
              <w:rPr>
                <w:bCs/>
                <w:iCs/>
                <w:sz w:val="24"/>
                <w:lang w:bidi="ru-RU"/>
              </w:rPr>
            </w:pPr>
            <w:r w:rsidRPr="00E245B2">
              <w:rPr>
                <w:bCs/>
                <w:iCs/>
                <w:sz w:val="24"/>
                <w:lang w:bidi="ru-RU"/>
              </w:rPr>
              <w:t>34,82</w:t>
            </w:r>
          </w:p>
        </w:tc>
      </w:tr>
    </w:tbl>
    <w:p w:rsidR="007E6F91" w:rsidRPr="00E245B2" w:rsidRDefault="009568D2" w:rsidP="0068448B">
      <w:pPr>
        <w:spacing w:before="240" w:line="360" w:lineRule="auto"/>
        <w:rPr>
          <w:szCs w:val="28"/>
        </w:rPr>
      </w:pPr>
      <w:r w:rsidRPr="00E245B2">
        <w:rPr>
          <w:szCs w:val="28"/>
        </w:rPr>
        <w:t xml:space="preserve">Для привлечения выпускников органам </w:t>
      </w:r>
      <w:r w:rsidR="007E6F91" w:rsidRPr="00E245B2">
        <w:rPr>
          <w:szCs w:val="28"/>
        </w:rPr>
        <w:t>местного самоуправления</w:t>
      </w:r>
      <w:r w:rsidRPr="00E245B2">
        <w:rPr>
          <w:szCs w:val="28"/>
        </w:rPr>
        <w:t xml:space="preserve"> необходимо проводить </w:t>
      </w:r>
      <w:proofErr w:type="spellStart"/>
      <w:r w:rsidRPr="00E245B2">
        <w:rPr>
          <w:szCs w:val="28"/>
        </w:rPr>
        <w:t>профориентационные</w:t>
      </w:r>
      <w:proofErr w:type="spellEnd"/>
      <w:r w:rsidRPr="00E245B2">
        <w:rPr>
          <w:szCs w:val="28"/>
        </w:rPr>
        <w:t xml:space="preserve"> мероприятия со</w:t>
      </w:r>
      <w:r w:rsidR="007E6F91" w:rsidRPr="00E245B2">
        <w:rPr>
          <w:szCs w:val="28"/>
        </w:rPr>
        <w:t xml:space="preserve">вместно </w:t>
      </w:r>
      <w:r w:rsidR="00D31134" w:rsidRPr="00E245B2">
        <w:rPr>
          <w:szCs w:val="28"/>
        </w:rPr>
        <w:t xml:space="preserve">                                  </w:t>
      </w:r>
      <w:r w:rsidR="007E6F91" w:rsidRPr="00E245B2">
        <w:rPr>
          <w:szCs w:val="28"/>
        </w:rPr>
        <w:t>с региональными вузами.</w:t>
      </w:r>
    </w:p>
    <w:p w:rsidR="00303714" w:rsidRPr="00E245B2" w:rsidRDefault="009568D2" w:rsidP="00303714">
      <w:pPr>
        <w:spacing w:line="360" w:lineRule="auto"/>
        <w:rPr>
          <w:szCs w:val="28"/>
        </w:rPr>
      </w:pPr>
      <w:r w:rsidRPr="00E245B2">
        <w:rPr>
          <w:szCs w:val="28"/>
        </w:rPr>
        <w:t>Как один из способов привлечения молодежи, можно выделить организацию профильных олимпиад с последующим направлением победителей на обучение в рамках целевого приема и дальнейшим трудоустройством, а также обеспечением возможности продолжения обучения по соответствующим программам магистратуры.</w:t>
      </w:r>
      <w:bookmarkStart w:id="7" w:name="_Toc324095068"/>
    </w:p>
    <w:p w:rsidR="00D31134" w:rsidRDefault="00627FA4" w:rsidP="00303714">
      <w:pPr>
        <w:spacing w:line="360" w:lineRule="auto"/>
        <w:rPr>
          <w:szCs w:val="28"/>
        </w:rPr>
      </w:pPr>
      <w:r w:rsidRPr="00E245B2">
        <w:rPr>
          <w:szCs w:val="28"/>
        </w:rPr>
        <w:t xml:space="preserve">Таким образом удастся пробудить интерес к муниципальному управлению у выпускников и обеспечить лучшим из них гарантии трудоустройства </w:t>
      </w:r>
      <w:r w:rsidR="00D31134" w:rsidRPr="00E245B2">
        <w:rPr>
          <w:szCs w:val="28"/>
        </w:rPr>
        <w:t xml:space="preserve">                               </w:t>
      </w:r>
      <w:r w:rsidRPr="00E245B2">
        <w:rPr>
          <w:szCs w:val="28"/>
        </w:rPr>
        <w:t>по окончании ВУЗа, а также дальнейшего повышения квалификации. Указанные гарантии будут стимулировать и самих учащихся, их стремление к получению необхо</w:t>
      </w:r>
      <w:r w:rsidR="00D31134" w:rsidRPr="00E245B2">
        <w:rPr>
          <w:szCs w:val="28"/>
        </w:rPr>
        <w:t>димых знаний и компетенций, так как</w:t>
      </w:r>
      <w:r w:rsidRPr="00E245B2">
        <w:rPr>
          <w:szCs w:val="28"/>
        </w:rPr>
        <w:t xml:space="preserve"> они являются одновременно и социальными гарантиями, дающими некоторую уверенность в завтрашнем дне, что немаловажно в период экономического кризиса.</w:t>
      </w:r>
    </w:p>
    <w:p w:rsidR="0068448B" w:rsidRDefault="0068448B" w:rsidP="00303714">
      <w:pPr>
        <w:spacing w:line="360" w:lineRule="auto"/>
        <w:rPr>
          <w:szCs w:val="28"/>
        </w:rPr>
      </w:pPr>
    </w:p>
    <w:p w:rsidR="0068448B" w:rsidRDefault="0068448B" w:rsidP="00303714">
      <w:pPr>
        <w:spacing w:line="360" w:lineRule="auto"/>
        <w:rPr>
          <w:szCs w:val="28"/>
        </w:rPr>
      </w:pPr>
    </w:p>
    <w:p w:rsidR="0068448B" w:rsidRPr="00E245B2" w:rsidRDefault="0068448B" w:rsidP="00303714">
      <w:pPr>
        <w:spacing w:line="360" w:lineRule="auto"/>
        <w:rPr>
          <w:szCs w:val="28"/>
        </w:rPr>
      </w:pPr>
    </w:p>
    <w:p w:rsidR="00B22BE9" w:rsidRPr="00E245B2" w:rsidRDefault="00D65775" w:rsidP="00173E9E">
      <w:pPr>
        <w:spacing w:before="240" w:after="240" w:line="360" w:lineRule="auto"/>
        <w:rPr>
          <w:szCs w:val="28"/>
        </w:rPr>
      </w:pPr>
      <w:r w:rsidRPr="00E245B2">
        <w:rPr>
          <w:szCs w:val="28"/>
        </w:rPr>
        <w:lastRenderedPageBreak/>
        <w:t>3.3.4</w:t>
      </w:r>
      <w:r w:rsidR="00B22BE9" w:rsidRPr="00E245B2">
        <w:rPr>
          <w:szCs w:val="28"/>
        </w:rPr>
        <w:t xml:space="preserve"> </w:t>
      </w:r>
      <w:r w:rsidR="00173E9E" w:rsidRPr="00E245B2">
        <w:rPr>
          <w:szCs w:val="28"/>
        </w:rPr>
        <w:t>Создание мобильного подразделения</w:t>
      </w:r>
    </w:p>
    <w:p w:rsidR="00B22BE9" w:rsidRPr="00E245B2" w:rsidRDefault="00B22BE9" w:rsidP="00B22BE9">
      <w:pPr>
        <w:spacing w:line="360" w:lineRule="auto"/>
        <w:rPr>
          <w:szCs w:val="28"/>
        </w:rPr>
      </w:pPr>
      <w:r w:rsidRPr="00E245B2">
        <w:rPr>
          <w:szCs w:val="28"/>
        </w:rPr>
        <w:t xml:space="preserve">С целью повышения роли региональной власти </w:t>
      </w:r>
      <w:r w:rsidR="00D31134" w:rsidRPr="00E245B2">
        <w:rPr>
          <w:szCs w:val="28"/>
        </w:rPr>
        <w:t xml:space="preserve">                                                                     в </w:t>
      </w:r>
      <w:r w:rsidRPr="00E245B2">
        <w:rPr>
          <w:szCs w:val="28"/>
        </w:rPr>
        <w:t xml:space="preserve">социально-экономическом развитии не только Онежского, но и других муниципальных районов области, предлагаю создать при министерстве экономического развития Архангельской области мобильного подразделения, которое бы оказывало содействие органам местного самоуправления </w:t>
      </w:r>
      <w:r w:rsidR="00D31134" w:rsidRPr="00E245B2">
        <w:rPr>
          <w:szCs w:val="28"/>
        </w:rPr>
        <w:t xml:space="preserve">                                    </w:t>
      </w:r>
      <w:r w:rsidRPr="00E245B2">
        <w:rPr>
          <w:szCs w:val="28"/>
        </w:rPr>
        <w:t>в выявлении проблем и поиске путей их решения.</w:t>
      </w:r>
    </w:p>
    <w:p w:rsidR="00B22BE9" w:rsidRPr="00E245B2" w:rsidRDefault="00B22BE9" w:rsidP="00B22BE9">
      <w:pPr>
        <w:spacing w:line="360" w:lineRule="auto"/>
        <w:rPr>
          <w:szCs w:val="28"/>
        </w:rPr>
      </w:pPr>
      <w:r w:rsidRPr="00E245B2">
        <w:rPr>
          <w:szCs w:val="28"/>
        </w:rPr>
        <w:t xml:space="preserve">Принцип организации работы данного подразделения может быть построен на опыте </w:t>
      </w:r>
      <w:r w:rsidR="00D63330" w:rsidRPr="00E245B2">
        <w:rPr>
          <w:szCs w:val="28"/>
        </w:rPr>
        <w:t>«</w:t>
      </w:r>
      <w:r w:rsidRPr="00E245B2">
        <w:rPr>
          <w:szCs w:val="28"/>
        </w:rPr>
        <w:t>Летней школы на Соловках</w:t>
      </w:r>
      <w:r w:rsidR="00D63330" w:rsidRPr="00E245B2">
        <w:rPr>
          <w:szCs w:val="28"/>
        </w:rPr>
        <w:t>»</w:t>
      </w:r>
      <w:r w:rsidR="00173E9E" w:rsidRPr="00E245B2">
        <w:rPr>
          <w:szCs w:val="28"/>
        </w:rPr>
        <w:t xml:space="preserve"> </w:t>
      </w:r>
      <w:r w:rsidR="00173E9E" w:rsidRPr="00E245B2">
        <w:rPr>
          <w:bCs/>
          <w:szCs w:val="28"/>
        </w:rPr>
        <w:t>–</w:t>
      </w:r>
      <w:r w:rsidRPr="00E245B2">
        <w:rPr>
          <w:szCs w:val="28"/>
        </w:rPr>
        <w:t xml:space="preserve"> в район</w:t>
      </w:r>
      <w:r w:rsidR="00173E9E" w:rsidRPr="00E245B2">
        <w:rPr>
          <w:szCs w:val="28"/>
        </w:rPr>
        <w:t xml:space="preserve"> </w:t>
      </w:r>
      <w:r w:rsidRPr="00E245B2">
        <w:rPr>
          <w:szCs w:val="28"/>
        </w:rPr>
        <w:t xml:space="preserve">выезжает </w:t>
      </w:r>
      <w:r w:rsidR="00173E9E" w:rsidRPr="00E245B2">
        <w:rPr>
          <w:szCs w:val="28"/>
        </w:rPr>
        <w:t>группа</w:t>
      </w:r>
      <w:r w:rsidR="00D31134" w:rsidRPr="00E245B2">
        <w:rPr>
          <w:szCs w:val="28"/>
        </w:rPr>
        <w:t xml:space="preserve">                         </w:t>
      </w:r>
      <w:r w:rsidR="00173E9E" w:rsidRPr="00E245B2">
        <w:rPr>
          <w:szCs w:val="28"/>
        </w:rPr>
        <w:t xml:space="preserve"> с четко очерченным кругом задач, изучает текущую ситуацию на </w:t>
      </w:r>
      <w:proofErr w:type="gramStart"/>
      <w:r w:rsidR="00173E9E" w:rsidRPr="00E245B2">
        <w:rPr>
          <w:szCs w:val="28"/>
        </w:rPr>
        <w:t xml:space="preserve">месте, </w:t>
      </w:r>
      <w:r w:rsidR="00D31134" w:rsidRPr="00E245B2">
        <w:rPr>
          <w:szCs w:val="28"/>
        </w:rPr>
        <w:t xml:space="preserve">  </w:t>
      </w:r>
      <w:proofErr w:type="gramEnd"/>
      <w:r w:rsidR="00D31134" w:rsidRPr="00E245B2">
        <w:rPr>
          <w:szCs w:val="28"/>
        </w:rPr>
        <w:t xml:space="preserve">                          </w:t>
      </w:r>
      <w:r w:rsidR="00173E9E" w:rsidRPr="00E245B2">
        <w:rPr>
          <w:szCs w:val="28"/>
        </w:rPr>
        <w:t>по возвращении занимается поиском путей преодоления проблем</w:t>
      </w:r>
      <w:r w:rsidR="00D31134" w:rsidRPr="00E245B2">
        <w:rPr>
          <w:szCs w:val="28"/>
        </w:rPr>
        <w:t xml:space="preserve">                                            </w:t>
      </w:r>
      <w:r w:rsidR="00173E9E" w:rsidRPr="00E245B2">
        <w:rPr>
          <w:szCs w:val="28"/>
        </w:rPr>
        <w:t xml:space="preserve"> и возможностей для социально-экономического развития.</w:t>
      </w:r>
    </w:p>
    <w:p w:rsidR="00976A68" w:rsidRPr="00E245B2" w:rsidRDefault="00173E9E" w:rsidP="00B22BE9">
      <w:pPr>
        <w:spacing w:line="360" w:lineRule="auto"/>
        <w:rPr>
          <w:szCs w:val="28"/>
        </w:rPr>
      </w:pPr>
      <w:r w:rsidRPr="00E245B2">
        <w:rPr>
          <w:szCs w:val="28"/>
        </w:rPr>
        <w:t>Для эффективной работы подразделения следует подключать сотрудников профильных министерств Правительства области и наиболее активных студентов Северного (Арктического) федерального университета им</w:t>
      </w:r>
      <w:r w:rsidR="00D31134" w:rsidRPr="00E245B2">
        <w:rPr>
          <w:szCs w:val="28"/>
        </w:rPr>
        <w:t xml:space="preserve">ени                     </w:t>
      </w:r>
      <w:r w:rsidRPr="00E245B2">
        <w:rPr>
          <w:szCs w:val="28"/>
        </w:rPr>
        <w:t xml:space="preserve"> М.В. Ломоносова.</w:t>
      </w:r>
    </w:p>
    <w:p w:rsidR="00173E9E" w:rsidRPr="00E245B2" w:rsidRDefault="00173E9E" w:rsidP="00B22BE9">
      <w:pPr>
        <w:spacing w:line="360" w:lineRule="auto"/>
        <w:rPr>
          <w:spacing w:val="12"/>
          <w:kern w:val="28"/>
          <w:sz w:val="26"/>
          <w:szCs w:val="26"/>
        </w:rPr>
      </w:pPr>
      <w:r w:rsidRPr="00E245B2">
        <w:rPr>
          <w:szCs w:val="28"/>
        </w:rPr>
        <w:t>Таким образом будет организована работа по принципу проектного управления с созданием проектного офиса под каждое конкретное муниципальное образование с учетом его специфики.</w:t>
      </w:r>
    </w:p>
    <w:p w:rsidR="00173E9E" w:rsidRPr="00E245B2" w:rsidRDefault="00173E9E" w:rsidP="00EE5797">
      <w:pPr>
        <w:keepNext/>
        <w:widowControl w:val="0"/>
        <w:suppressAutoHyphens/>
        <w:spacing w:line="360" w:lineRule="auto"/>
        <w:ind w:firstLine="0"/>
        <w:jc w:val="center"/>
        <w:outlineLvl w:val="0"/>
        <w:rPr>
          <w:spacing w:val="12"/>
          <w:kern w:val="28"/>
          <w:sz w:val="26"/>
          <w:szCs w:val="26"/>
        </w:rPr>
      </w:pPr>
      <w:r w:rsidRPr="00E245B2">
        <w:rPr>
          <w:spacing w:val="12"/>
          <w:kern w:val="28"/>
          <w:sz w:val="26"/>
          <w:szCs w:val="26"/>
        </w:rPr>
        <w:br w:type="page"/>
      </w:r>
    </w:p>
    <w:p w:rsidR="002934D2" w:rsidRPr="00E245B2" w:rsidRDefault="002934D2" w:rsidP="00EE5797">
      <w:pPr>
        <w:keepNext/>
        <w:widowControl w:val="0"/>
        <w:suppressAutoHyphens/>
        <w:spacing w:line="360" w:lineRule="auto"/>
        <w:ind w:firstLine="0"/>
        <w:jc w:val="center"/>
        <w:outlineLvl w:val="0"/>
        <w:rPr>
          <w:spacing w:val="12"/>
          <w:kern w:val="28"/>
          <w:sz w:val="26"/>
          <w:szCs w:val="26"/>
        </w:rPr>
      </w:pPr>
      <w:r w:rsidRPr="00E245B2">
        <w:rPr>
          <w:spacing w:val="12"/>
          <w:kern w:val="28"/>
          <w:sz w:val="26"/>
          <w:szCs w:val="26"/>
        </w:rPr>
        <w:lastRenderedPageBreak/>
        <w:t>ЗАКЛЮЧЕНИЕ</w:t>
      </w:r>
      <w:bookmarkEnd w:id="7"/>
    </w:p>
    <w:p w:rsidR="002934D2" w:rsidRPr="00E245B2" w:rsidRDefault="002934D2" w:rsidP="002934D2">
      <w:pPr>
        <w:keepNext/>
        <w:widowControl w:val="0"/>
        <w:suppressAutoHyphens/>
        <w:spacing w:line="360" w:lineRule="auto"/>
        <w:jc w:val="center"/>
        <w:outlineLvl w:val="0"/>
        <w:rPr>
          <w:spacing w:val="12"/>
          <w:kern w:val="28"/>
          <w:sz w:val="26"/>
          <w:szCs w:val="26"/>
        </w:rPr>
      </w:pPr>
    </w:p>
    <w:p w:rsidR="00546301" w:rsidRPr="00E245B2" w:rsidRDefault="00546301" w:rsidP="00546301">
      <w:pPr>
        <w:pStyle w:val="ac"/>
        <w:tabs>
          <w:tab w:val="left" w:pos="726"/>
          <w:tab w:val="left" w:pos="1134"/>
        </w:tabs>
        <w:ind w:left="0"/>
        <w:rPr>
          <w:bCs/>
          <w:color w:val="000000"/>
          <w:szCs w:val="28"/>
        </w:rPr>
      </w:pPr>
      <w:r w:rsidRPr="00E245B2">
        <w:rPr>
          <w:bCs/>
          <w:color w:val="000000"/>
          <w:szCs w:val="28"/>
        </w:rPr>
        <w:t xml:space="preserve">Целью работы над магистерской диссертацией являлось всестороннее исследование деятельности органов местного самоуправления в муниципальном образовании </w:t>
      </w:r>
      <w:r w:rsidR="00D63330" w:rsidRPr="00E245B2">
        <w:rPr>
          <w:bCs/>
          <w:color w:val="000000"/>
          <w:szCs w:val="28"/>
        </w:rPr>
        <w:t>«</w:t>
      </w:r>
      <w:r w:rsidRPr="00E245B2">
        <w:rPr>
          <w:bCs/>
          <w:color w:val="000000"/>
          <w:szCs w:val="28"/>
        </w:rPr>
        <w:t>Онежский муниципальный район</w:t>
      </w:r>
      <w:r w:rsidR="00D63330" w:rsidRPr="00E245B2">
        <w:rPr>
          <w:bCs/>
          <w:color w:val="000000"/>
          <w:szCs w:val="28"/>
        </w:rPr>
        <w:t>»</w:t>
      </w:r>
      <w:r w:rsidRPr="00E245B2">
        <w:rPr>
          <w:bCs/>
          <w:color w:val="000000"/>
          <w:szCs w:val="28"/>
        </w:rPr>
        <w:t xml:space="preserve"> в современных</w:t>
      </w:r>
      <w:r w:rsidR="00D31134" w:rsidRPr="00E245B2">
        <w:rPr>
          <w:bCs/>
          <w:color w:val="000000"/>
          <w:szCs w:val="28"/>
        </w:rPr>
        <w:t xml:space="preserve">                         </w:t>
      </w:r>
      <w:r w:rsidRPr="00E245B2">
        <w:rPr>
          <w:bCs/>
          <w:color w:val="000000"/>
          <w:szCs w:val="28"/>
        </w:rPr>
        <w:t xml:space="preserve"> социально-экономических условиях, разработка механизмов их оптимизации </w:t>
      </w:r>
      <w:r w:rsidR="00D31134" w:rsidRPr="00E245B2">
        <w:rPr>
          <w:bCs/>
          <w:color w:val="000000"/>
          <w:szCs w:val="28"/>
        </w:rPr>
        <w:t xml:space="preserve">               </w:t>
      </w:r>
      <w:r w:rsidRPr="00E245B2">
        <w:rPr>
          <w:bCs/>
          <w:color w:val="000000"/>
          <w:szCs w:val="28"/>
        </w:rPr>
        <w:t>и совершенствования.</w:t>
      </w:r>
    </w:p>
    <w:p w:rsidR="00175CBC" w:rsidRPr="00E245B2" w:rsidRDefault="00175CBC" w:rsidP="00175CBC">
      <w:pPr>
        <w:tabs>
          <w:tab w:val="left" w:pos="993"/>
        </w:tabs>
        <w:spacing w:line="360" w:lineRule="auto"/>
        <w:rPr>
          <w:noProof/>
          <w:szCs w:val="28"/>
        </w:rPr>
      </w:pPr>
      <w:r w:rsidRPr="00E245B2">
        <w:rPr>
          <w:noProof/>
          <w:szCs w:val="28"/>
        </w:rPr>
        <w:t>В результате проделанной работы выполнен анализ текущей</w:t>
      </w:r>
      <w:r w:rsidR="00D31134" w:rsidRPr="00E245B2">
        <w:rPr>
          <w:noProof/>
          <w:szCs w:val="28"/>
        </w:rPr>
        <w:t xml:space="preserve">                     </w:t>
      </w:r>
      <w:r w:rsidRPr="00E245B2">
        <w:rPr>
          <w:noProof/>
          <w:szCs w:val="28"/>
        </w:rPr>
        <w:t xml:space="preserve"> социально-экономической ситуации в муниципальном образовании </w:t>
      </w:r>
      <w:r w:rsidR="00D63330" w:rsidRPr="00E245B2">
        <w:rPr>
          <w:noProof/>
          <w:szCs w:val="28"/>
        </w:rPr>
        <w:t>«</w:t>
      </w:r>
      <w:r w:rsidRPr="00E245B2">
        <w:rPr>
          <w:noProof/>
          <w:szCs w:val="28"/>
        </w:rPr>
        <w:t>Онежский муниципальный район</w:t>
      </w:r>
      <w:r w:rsidR="00D63330" w:rsidRPr="00E245B2">
        <w:rPr>
          <w:noProof/>
          <w:szCs w:val="28"/>
        </w:rPr>
        <w:t>»</w:t>
      </w:r>
      <w:r w:rsidRPr="00E245B2">
        <w:rPr>
          <w:noProof/>
          <w:szCs w:val="28"/>
        </w:rPr>
        <w:t>,  городах и регионах конкурентах, выявлены как общие тенденции, так и преимущества и недостатки той или иной территории. Проведены исследования текущей ситуации и выявлены недостатки в оценке эффективности деятельности органов местного самоуправления, мониторинге социально-экономической ситуации в Онежском муниципальном районе, системе органов местного самоуправления района.</w:t>
      </w:r>
    </w:p>
    <w:p w:rsidR="00175CBC" w:rsidRPr="00E245B2" w:rsidRDefault="00175CBC" w:rsidP="00175CBC">
      <w:pPr>
        <w:spacing w:line="360" w:lineRule="auto"/>
        <w:rPr>
          <w:noProof/>
          <w:szCs w:val="28"/>
        </w:rPr>
      </w:pPr>
      <w:r w:rsidRPr="00E245B2">
        <w:rPr>
          <w:noProof/>
          <w:szCs w:val="28"/>
        </w:rPr>
        <w:t xml:space="preserve">Доказаны актуальность и значимость темы проекта. Обоснована необходимость проведения </w:t>
      </w:r>
      <w:r w:rsidR="00B772DB" w:rsidRPr="00E245B2">
        <w:rPr>
          <w:noProof/>
          <w:szCs w:val="28"/>
        </w:rPr>
        <w:t>мер</w:t>
      </w:r>
      <w:r w:rsidRPr="00E245B2">
        <w:rPr>
          <w:noProof/>
          <w:szCs w:val="28"/>
        </w:rPr>
        <w:t>, направленн</w:t>
      </w:r>
      <w:r w:rsidR="00B772DB" w:rsidRPr="00E245B2">
        <w:rPr>
          <w:noProof/>
          <w:szCs w:val="28"/>
        </w:rPr>
        <w:t>ых</w:t>
      </w:r>
      <w:r w:rsidRPr="00E245B2">
        <w:rPr>
          <w:noProof/>
          <w:szCs w:val="28"/>
        </w:rPr>
        <w:t xml:space="preserve"> на фор</w:t>
      </w:r>
      <w:r w:rsidR="00E15D86" w:rsidRPr="00E245B2">
        <w:rPr>
          <w:noProof/>
          <w:szCs w:val="28"/>
        </w:rPr>
        <w:t>сирование реформ</w:t>
      </w:r>
      <w:r w:rsidR="00D31134" w:rsidRPr="00E245B2">
        <w:rPr>
          <w:noProof/>
          <w:szCs w:val="28"/>
        </w:rPr>
        <w:t xml:space="preserve">                            </w:t>
      </w:r>
      <w:r w:rsidR="00E15D86" w:rsidRPr="00E245B2">
        <w:rPr>
          <w:noProof/>
          <w:szCs w:val="28"/>
        </w:rPr>
        <w:t xml:space="preserve"> в системе госуд</w:t>
      </w:r>
      <w:r w:rsidRPr="00E245B2">
        <w:rPr>
          <w:noProof/>
          <w:szCs w:val="28"/>
        </w:rPr>
        <w:t>арственного управления и местного самоуправления.</w:t>
      </w:r>
    </w:p>
    <w:p w:rsidR="00175CBC" w:rsidRPr="00E245B2" w:rsidRDefault="00175CBC" w:rsidP="00175CBC">
      <w:pPr>
        <w:tabs>
          <w:tab w:val="left" w:pos="709"/>
        </w:tabs>
        <w:spacing w:line="360" w:lineRule="auto"/>
        <w:rPr>
          <w:noProof/>
          <w:szCs w:val="28"/>
        </w:rPr>
      </w:pPr>
      <w:r w:rsidRPr="00E245B2">
        <w:rPr>
          <w:noProof/>
          <w:szCs w:val="28"/>
        </w:rPr>
        <w:t>Среди основных проблем выделены:</w:t>
      </w:r>
    </w:p>
    <w:p w:rsidR="00175CBC" w:rsidRPr="00E245B2" w:rsidRDefault="00175CBC" w:rsidP="00D31134">
      <w:pPr>
        <w:pStyle w:val="ac"/>
        <w:widowControl w:val="0"/>
        <w:numPr>
          <w:ilvl w:val="0"/>
          <w:numId w:val="20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709"/>
        <w:rPr>
          <w:noProof/>
          <w:szCs w:val="28"/>
        </w:rPr>
      </w:pPr>
      <w:r w:rsidRPr="00E245B2">
        <w:rPr>
          <w:noProof/>
          <w:szCs w:val="28"/>
        </w:rPr>
        <w:t>серьезные негативные тенденции в демографической обстановке – значительный отток населения, в особенности трудоспособного возраста, старение населения, снижение уровня и качества жизни, назревающий дефицит трудовых ресурсов не только для развития производств, но и для поддержания имеющихся на сложившемся уровне;</w:t>
      </w:r>
    </w:p>
    <w:p w:rsidR="00175CBC" w:rsidRPr="00E245B2" w:rsidRDefault="00175CBC" w:rsidP="00D31134">
      <w:pPr>
        <w:pStyle w:val="ac"/>
        <w:widowControl w:val="0"/>
        <w:numPr>
          <w:ilvl w:val="0"/>
          <w:numId w:val="20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709"/>
        <w:rPr>
          <w:noProof/>
          <w:szCs w:val="28"/>
        </w:rPr>
      </w:pPr>
      <w:r w:rsidRPr="00E245B2">
        <w:rPr>
          <w:noProof/>
          <w:szCs w:val="28"/>
        </w:rPr>
        <w:t>тенденции к снижению объемов производства во всех отраслях кроме лесопромышленного комплекса, что может серьезно отразиться на экономике как района так и региона в целом;</w:t>
      </w:r>
    </w:p>
    <w:p w:rsidR="00175CBC" w:rsidRPr="00E245B2" w:rsidRDefault="00175CBC" w:rsidP="00D31134">
      <w:pPr>
        <w:pStyle w:val="ac"/>
        <w:widowControl w:val="0"/>
        <w:numPr>
          <w:ilvl w:val="0"/>
          <w:numId w:val="20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709"/>
        <w:rPr>
          <w:noProof/>
          <w:szCs w:val="28"/>
        </w:rPr>
      </w:pPr>
      <w:r w:rsidRPr="00E245B2">
        <w:rPr>
          <w:noProof/>
          <w:szCs w:val="28"/>
        </w:rPr>
        <w:t>низкий уровень транспортной доступности, что отражается</w:t>
      </w:r>
      <w:r w:rsidR="00D31134" w:rsidRPr="00E245B2">
        <w:rPr>
          <w:noProof/>
          <w:szCs w:val="28"/>
        </w:rPr>
        <w:t xml:space="preserve">                                        </w:t>
      </w:r>
      <w:r w:rsidRPr="00E245B2">
        <w:rPr>
          <w:noProof/>
          <w:szCs w:val="28"/>
        </w:rPr>
        <w:t xml:space="preserve"> на себестоимости продукции и создает серьезные препятствия для ее сбыта</w:t>
      </w:r>
      <w:r w:rsidR="00D31134" w:rsidRPr="00E245B2">
        <w:rPr>
          <w:noProof/>
          <w:szCs w:val="28"/>
        </w:rPr>
        <w:t xml:space="preserve">                         </w:t>
      </w:r>
      <w:r w:rsidRPr="00E245B2">
        <w:rPr>
          <w:noProof/>
          <w:szCs w:val="28"/>
        </w:rPr>
        <w:t xml:space="preserve"> и повышения конкурентноспособности;</w:t>
      </w:r>
    </w:p>
    <w:p w:rsidR="00175CBC" w:rsidRPr="00E245B2" w:rsidRDefault="00175CBC" w:rsidP="00D31134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709"/>
        <w:rPr>
          <w:kern w:val="28"/>
          <w:szCs w:val="28"/>
        </w:rPr>
      </w:pPr>
      <w:r w:rsidRPr="00E245B2">
        <w:rPr>
          <w:kern w:val="28"/>
          <w:szCs w:val="28"/>
        </w:rPr>
        <w:lastRenderedPageBreak/>
        <w:t xml:space="preserve">применительно к оценке эффективности деятельности органов местного самоуправления можно сказать, что работа в этом направлении </w:t>
      </w:r>
      <w:proofErr w:type="gramStart"/>
      <w:r w:rsidRPr="00E245B2">
        <w:rPr>
          <w:kern w:val="28"/>
          <w:szCs w:val="28"/>
        </w:rPr>
        <w:t>проводится,</w:t>
      </w:r>
      <w:r w:rsidR="00D31134" w:rsidRPr="00E245B2">
        <w:rPr>
          <w:kern w:val="28"/>
          <w:szCs w:val="28"/>
        </w:rPr>
        <w:t xml:space="preserve">   </w:t>
      </w:r>
      <w:proofErr w:type="gramEnd"/>
      <w:r w:rsidR="00D31134" w:rsidRPr="00E245B2">
        <w:rPr>
          <w:kern w:val="28"/>
          <w:szCs w:val="28"/>
        </w:rPr>
        <w:t xml:space="preserve">                   </w:t>
      </w:r>
      <w:r w:rsidRPr="00E245B2">
        <w:rPr>
          <w:kern w:val="28"/>
          <w:szCs w:val="28"/>
        </w:rPr>
        <w:t xml:space="preserve"> но не ставятся цели улучшения ситуации по ключевым показателям и индикаторам, что следует из уровней, прогнозируемых на три года;</w:t>
      </w:r>
    </w:p>
    <w:p w:rsidR="00175CBC" w:rsidRPr="00E245B2" w:rsidRDefault="00E15D86" w:rsidP="00D31134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709"/>
        <w:rPr>
          <w:kern w:val="28"/>
          <w:szCs w:val="28"/>
        </w:rPr>
      </w:pPr>
      <w:r w:rsidRPr="00E245B2">
        <w:rPr>
          <w:kern w:val="28"/>
          <w:szCs w:val="28"/>
        </w:rPr>
        <w:t>отсутствие</w:t>
      </w:r>
      <w:r w:rsidR="00175CBC" w:rsidRPr="00E245B2">
        <w:rPr>
          <w:kern w:val="28"/>
          <w:szCs w:val="28"/>
        </w:rPr>
        <w:t xml:space="preserve"> детализаци</w:t>
      </w:r>
      <w:r w:rsidRPr="00E245B2">
        <w:rPr>
          <w:kern w:val="28"/>
          <w:szCs w:val="28"/>
        </w:rPr>
        <w:t>и</w:t>
      </w:r>
      <w:r w:rsidR="00175CBC" w:rsidRPr="00E245B2">
        <w:rPr>
          <w:kern w:val="28"/>
          <w:szCs w:val="28"/>
        </w:rPr>
        <w:t xml:space="preserve"> исполнения муниципальных программ</w:t>
      </w:r>
      <w:r w:rsidR="00D31134" w:rsidRPr="00E245B2">
        <w:rPr>
          <w:kern w:val="28"/>
          <w:szCs w:val="28"/>
        </w:rPr>
        <w:t xml:space="preserve">                              </w:t>
      </w:r>
      <w:r w:rsidR="00175CBC" w:rsidRPr="00E245B2">
        <w:rPr>
          <w:kern w:val="28"/>
          <w:szCs w:val="28"/>
        </w:rPr>
        <w:t xml:space="preserve"> по целевым показателям, все сводится к оценке освоения средств, выделенных на их реализацию. Эти факторы являются помехой в социально-экономическом развитии и снижают эффект программно-целевого управления;</w:t>
      </w:r>
    </w:p>
    <w:p w:rsidR="00175CBC" w:rsidRPr="00E245B2" w:rsidRDefault="00175CBC" w:rsidP="00D31134">
      <w:pPr>
        <w:numPr>
          <w:ilvl w:val="0"/>
          <w:numId w:val="20"/>
        </w:numPr>
        <w:tabs>
          <w:tab w:val="left" w:pos="851"/>
        </w:tabs>
        <w:spacing w:line="360" w:lineRule="auto"/>
        <w:ind w:left="0" w:firstLine="709"/>
        <w:rPr>
          <w:kern w:val="28"/>
          <w:szCs w:val="28"/>
        </w:rPr>
      </w:pPr>
      <w:r w:rsidRPr="00E245B2">
        <w:rPr>
          <w:kern w:val="28"/>
          <w:szCs w:val="28"/>
        </w:rPr>
        <w:t>в отношении оценки регулирующего воздействия можно сделать вывод</w:t>
      </w:r>
      <w:r w:rsidR="00D31134" w:rsidRPr="00E245B2">
        <w:rPr>
          <w:kern w:val="28"/>
          <w:szCs w:val="28"/>
        </w:rPr>
        <w:t xml:space="preserve">                   </w:t>
      </w:r>
      <w:r w:rsidRPr="00E245B2">
        <w:rPr>
          <w:kern w:val="28"/>
          <w:szCs w:val="28"/>
        </w:rPr>
        <w:t xml:space="preserve"> о низкой активности субъектов </w:t>
      </w:r>
      <w:r w:rsidR="00E15D86" w:rsidRPr="00E245B2">
        <w:rPr>
          <w:kern w:val="28"/>
          <w:szCs w:val="28"/>
        </w:rPr>
        <w:t>оценки</w:t>
      </w:r>
      <w:r w:rsidRPr="00E245B2">
        <w:rPr>
          <w:kern w:val="28"/>
          <w:szCs w:val="28"/>
        </w:rPr>
        <w:t xml:space="preserve">, низком уровне поддержки субъектов </w:t>
      </w:r>
      <w:r w:rsidR="00E15D86" w:rsidRPr="00E245B2">
        <w:rPr>
          <w:kern w:val="28"/>
          <w:szCs w:val="28"/>
        </w:rPr>
        <w:t>малого и среднего предпринимательства</w:t>
      </w:r>
      <w:r w:rsidRPr="00E245B2">
        <w:rPr>
          <w:kern w:val="28"/>
          <w:szCs w:val="28"/>
        </w:rPr>
        <w:t xml:space="preserve"> также в следствие серьезных проблем</w:t>
      </w:r>
      <w:r w:rsidR="00D31134" w:rsidRPr="00E245B2">
        <w:rPr>
          <w:kern w:val="28"/>
          <w:szCs w:val="28"/>
        </w:rPr>
        <w:t xml:space="preserve">             </w:t>
      </w:r>
      <w:r w:rsidRPr="00E245B2">
        <w:rPr>
          <w:kern w:val="28"/>
          <w:szCs w:val="28"/>
        </w:rPr>
        <w:t xml:space="preserve"> в разработке и реализации целевых программ о которых говорилось ранее;</w:t>
      </w:r>
    </w:p>
    <w:p w:rsidR="00175CBC" w:rsidRPr="00E245B2" w:rsidRDefault="00175CBC" w:rsidP="00D31134">
      <w:pPr>
        <w:pStyle w:val="ac"/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kern w:val="28"/>
          <w:szCs w:val="28"/>
        </w:rPr>
      </w:pPr>
      <w:r w:rsidRPr="00E245B2">
        <w:rPr>
          <w:kern w:val="28"/>
          <w:szCs w:val="28"/>
        </w:rPr>
        <w:t xml:space="preserve"> </w:t>
      </w:r>
      <w:r w:rsidR="00E15D86" w:rsidRPr="00E245B2">
        <w:rPr>
          <w:kern w:val="28"/>
          <w:szCs w:val="28"/>
        </w:rPr>
        <w:t>отсутствие</w:t>
      </w:r>
      <w:r w:rsidRPr="00E245B2">
        <w:rPr>
          <w:kern w:val="28"/>
          <w:szCs w:val="28"/>
        </w:rPr>
        <w:t xml:space="preserve"> </w:t>
      </w:r>
      <w:r w:rsidR="00E15D86" w:rsidRPr="00E245B2">
        <w:rPr>
          <w:kern w:val="28"/>
          <w:szCs w:val="28"/>
        </w:rPr>
        <w:t>оперативного отслеживания</w:t>
      </w:r>
      <w:r w:rsidRPr="00E245B2">
        <w:rPr>
          <w:kern w:val="28"/>
          <w:szCs w:val="28"/>
        </w:rPr>
        <w:t xml:space="preserve"> ситуации по ключевым индикаторам социально-экономического развития;</w:t>
      </w:r>
    </w:p>
    <w:p w:rsidR="00175CBC" w:rsidRPr="00E245B2" w:rsidRDefault="00175CBC" w:rsidP="00D31134">
      <w:pPr>
        <w:pStyle w:val="ac"/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kern w:val="28"/>
          <w:szCs w:val="28"/>
        </w:rPr>
      </w:pPr>
      <w:r w:rsidRPr="00E245B2">
        <w:rPr>
          <w:kern w:val="28"/>
          <w:szCs w:val="28"/>
        </w:rPr>
        <w:t>пра</w:t>
      </w:r>
      <w:r w:rsidR="00E15D86" w:rsidRPr="00E245B2">
        <w:rPr>
          <w:kern w:val="28"/>
          <w:szCs w:val="28"/>
        </w:rPr>
        <w:t>ктически полное</w:t>
      </w:r>
      <w:r w:rsidRPr="00E245B2">
        <w:rPr>
          <w:kern w:val="28"/>
          <w:szCs w:val="28"/>
        </w:rPr>
        <w:t xml:space="preserve"> отсутств</w:t>
      </w:r>
      <w:r w:rsidR="00E15D86" w:rsidRPr="00E245B2">
        <w:rPr>
          <w:kern w:val="28"/>
          <w:szCs w:val="28"/>
        </w:rPr>
        <w:t>ие возможности</w:t>
      </w:r>
      <w:r w:rsidRPr="00E245B2">
        <w:rPr>
          <w:kern w:val="28"/>
          <w:szCs w:val="28"/>
        </w:rPr>
        <w:t xml:space="preserve"> управления </w:t>
      </w:r>
      <w:proofErr w:type="gramStart"/>
      <w:r w:rsidRPr="00E245B2">
        <w:rPr>
          <w:kern w:val="28"/>
          <w:szCs w:val="28"/>
        </w:rPr>
        <w:t>городом,</w:t>
      </w:r>
      <w:r w:rsidR="00D31134" w:rsidRPr="00E245B2">
        <w:rPr>
          <w:kern w:val="28"/>
          <w:szCs w:val="28"/>
        </w:rPr>
        <w:t xml:space="preserve">   </w:t>
      </w:r>
      <w:proofErr w:type="gramEnd"/>
      <w:r w:rsidR="00D31134" w:rsidRPr="00E245B2">
        <w:rPr>
          <w:kern w:val="28"/>
          <w:szCs w:val="28"/>
        </w:rPr>
        <w:t xml:space="preserve">                   </w:t>
      </w:r>
      <w:r w:rsidRPr="00E245B2">
        <w:rPr>
          <w:kern w:val="28"/>
          <w:szCs w:val="28"/>
        </w:rPr>
        <w:t xml:space="preserve"> как территорией опережающего социально-экономического развития, вследствие централизации его управления в уровне района;</w:t>
      </w:r>
    </w:p>
    <w:p w:rsidR="00175CBC" w:rsidRPr="00E245B2" w:rsidRDefault="00175CBC" w:rsidP="00D31134">
      <w:pPr>
        <w:pStyle w:val="ac"/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709"/>
        <w:rPr>
          <w:kern w:val="28"/>
          <w:szCs w:val="28"/>
        </w:rPr>
      </w:pPr>
      <w:r w:rsidRPr="00E245B2">
        <w:rPr>
          <w:snapToGrid w:val="0"/>
          <w:szCs w:val="28"/>
        </w:rPr>
        <w:t>отсутствие</w:t>
      </w:r>
      <w:r w:rsidR="008B6C95" w:rsidRPr="00E245B2">
        <w:rPr>
          <w:snapToGrid w:val="0"/>
          <w:szCs w:val="28"/>
        </w:rPr>
        <w:t xml:space="preserve"> у</w:t>
      </w:r>
      <w:r w:rsidRPr="00E245B2">
        <w:rPr>
          <w:snapToGrid w:val="0"/>
          <w:szCs w:val="28"/>
        </w:rPr>
        <w:t xml:space="preserve"> органов местного самоуправления </w:t>
      </w:r>
      <w:r w:rsidR="008B6C95" w:rsidRPr="00E245B2">
        <w:rPr>
          <w:snapToGrid w:val="0"/>
          <w:szCs w:val="28"/>
        </w:rPr>
        <w:t>заин</w:t>
      </w:r>
      <w:r w:rsidRPr="00E245B2">
        <w:rPr>
          <w:snapToGrid w:val="0"/>
          <w:szCs w:val="28"/>
        </w:rPr>
        <w:t>терес</w:t>
      </w:r>
      <w:r w:rsidR="008B6C95" w:rsidRPr="00E245B2">
        <w:rPr>
          <w:snapToGrid w:val="0"/>
          <w:szCs w:val="28"/>
        </w:rPr>
        <w:t>ованности</w:t>
      </w:r>
      <w:r w:rsidR="00D31134" w:rsidRPr="00E245B2">
        <w:rPr>
          <w:snapToGrid w:val="0"/>
          <w:szCs w:val="28"/>
        </w:rPr>
        <w:t xml:space="preserve">                     </w:t>
      </w:r>
      <w:r w:rsidRPr="00E245B2">
        <w:rPr>
          <w:snapToGrid w:val="0"/>
          <w:szCs w:val="28"/>
        </w:rPr>
        <w:t xml:space="preserve"> к повышению эффективности мониторинга</w:t>
      </w:r>
      <w:r w:rsidR="008B6C95" w:rsidRPr="00E245B2">
        <w:rPr>
          <w:snapToGrid w:val="0"/>
          <w:szCs w:val="28"/>
        </w:rPr>
        <w:t xml:space="preserve"> социально-экономической ситуации, во многом обуславливаемое большим объемом текущих задач, требующих постоянного к себе внимания</w:t>
      </w:r>
      <w:r w:rsidRPr="00E245B2">
        <w:rPr>
          <w:snapToGrid w:val="0"/>
          <w:szCs w:val="28"/>
        </w:rPr>
        <w:t>, слабые связи и взаимодействие с населением, превалирование экономии над идеями совершенствования муниципального управления.</w:t>
      </w:r>
    </w:p>
    <w:p w:rsidR="00175CBC" w:rsidRPr="00E245B2" w:rsidRDefault="00175CBC" w:rsidP="00175CBC">
      <w:pPr>
        <w:pStyle w:val="ac"/>
        <w:tabs>
          <w:tab w:val="left" w:pos="851"/>
          <w:tab w:val="left" w:pos="993"/>
        </w:tabs>
        <w:ind w:left="0"/>
        <w:rPr>
          <w:noProof/>
          <w:szCs w:val="28"/>
        </w:rPr>
      </w:pPr>
      <w:r w:rsidRPr="00E245B2">
        <w:rPr>
          <w:noProof/>
          <w:szCs w:val="28"/>
        </w:rPr>
        <w:t>В результате работы над магистерской диссертацией выявлены приоритетные направления социально-экономического развития района, пути</w:t>
      </w:r>
      <w:r w:rsidR="00D31134" w:rsidRPr="00E245B2">
        <w:rPr>
          <w:noProof/>
          <w:szCs w:val="28"/>
        </w:rPr>
        <w:t xml:space="preserve">                </w:t>
      </w:r>
      <w:r w:rsidRPr="00E245B2">
        <w:rPr>
          <w:noProof/>
          <w:szCs w:val="28"/>
        </w:rPr>
        <w:t xml:space="preserve"> и механизмы решения проблем, определены возможности для эффективного использования ресурсов территории, повышения инвестиционной привлекательности.</w:t>
      </w:r>
    </w:p>
    <w:p w:rsidR="00175CBC" w:rsidRPr="00E245B2" w:rsidRDefault="00175CBC" w:rsidP="00175CBC">
      <w:pPr>
        <w:pStyle w:val="ac"/>
        <w:tabs>
          <w:tab w:val="left" w:pos="851"/>
          <w:tab w:val="left" w:pos="993"/>
        </w:tabs>
        <w:ind w:left="0"/>
        <w:rPr>
          <w:noProof/>
          <w:szCs w:val="28"/>
        </w:rPr>
      </w:pPr>
      <w:r w:rsidRPr="00E245B2">
        <w:rPr>
          <w:noProof/>
          <w:szCs w:val="28"/>
        </w:rPr>
        <w:t xml:space="preserve">Разработаны проекты развития экономики, реализация которых в рамках стратегии послужит катализатором для качественных улучшений и в социальной </w:t>
      </w:r>
      <w:r w:rsidRPr="00E245B2">
        <w:rPr>
          <w:noProof/>
          <w:szCs w:val="28"/>
        </w:rPr>
        <w:lastRenderedPageBreak/>
        <w:t>сфере, позволит привлечь средства в бюджет муниципального образования</w:t>
      </w:r>
      <w:r w:rsidR="00D31134" w:rsidRPr="00E245B2">
        <w:rPr>
          <w:noProof/>
          <w:szCs w:val="28"/>
        </w:rPr>
        <w:t xml:space="preserve">                    </w:t>
      </w:r>
      <w:r w:rsidRPr="00E245B2">
        <w:rPr>
          <w:noProof/>
          <w:szCs w:val="28"/>
        </w:rPr>
        <w:t xml:space="preserve"> для решения социальных задач. Определены ресурсы и возможности для реализации проектов, очерчен круг федеральных и региональных программ, способствующих эффективной работе в выбранных направлениях. Обозначены ключевые индикаторы для отслеживания и оценки эффективности проводимых мероприятий.</w:t>
      </w:r>
    </w:p>
    <w:p w:rsidR="00F66233" w:rsidRPr="00E245B2" w:rsidRDefault="00175CBC" w:rsidP="00D6218E">
      <w:pPr>
        <w:pStyle w:val="ac"/>
        <w:tabs>
          <w:tab w:val="left" w:pos="851"/>
          <w:tab w:val="left" w:pos="993"/>
        </w:tabs>
        <w:ind w:left="0"/>
        <w:rPr>
          <w:noProof/>
          <w:szCs w:val="28"/>
        </w:rPr>
      </w:pPr>
      <w:r w:rsidRPr="00E245B2">
        <w:rPr>
          <w:noProof/>
          <w:szCs w:val="28"/>
        </w:rPr>
        <w:t>При реализации разработанных проектов будет обеспечена возможность превращения экономики из ресурсной монопрофильной в экономику глубокой переработки, что благоприятно скажется на обстановке как в самом районе,</w:t>
      </w:r>
      <w:r w:rsidR="00D31134" w:rsidRPr="00E245B2">
        <w:rPr>
          <w:noProof/>
          <w:szCs w:val="28"/>
        </w:rPr>
        <w:t xml:space="preserve">                   </w:t>
      </w:r>
      <w:r w:rsidRPr="00E245B2">
        <w:rPr>
          <w:noProof/>
          <w:szCs w:val="28"/>
        </w:rPr>
        <w:t xml:space="preserve"> так и во всей Архангельской области.</w:t>
      </w:r>
      <w:r w:rsidR="00F66233" w:rsidRPr="00E245B2">
        <w:rPr>
          <w:rFonts w:eastAsia="Calibri"/>
          <w:sz w:val="26"/>
        </w:rPr>
        <w:br w:type="page"/>
      </w:r>
    </w:p>
    <w:p w:rsidR="00CD54E8" w:rsidRPr="00E245B2" w:rsidRDefault="00CD54E8" w:rsidP="002A5621">
      <w:pPr>
        <w:widowControl w:val="0"/>
        <w:spacing w:before="240" w:after="240" w:line="360" w:lineRule="auto"/>
        <w:jc w:val="center"/>
        <w:rPr>
          <w:snapToGrid w:val="0"/>
          <w:sz w:val="26"/>
          <w:szCs w:val="26"/>
        </w:rPr>
      </w:pPr>
      <w:r w:rsidRPr="00E245B2">
        <w:rPr>
          <w:snapToGrid w:val="0"/>
          <w:sz w:val="26"/>
          <w:szCs w:val="26"/>
        </w:rPr>
        <w:lastRenderedPageBreak/>
        <w:t>СПИСОК ИСПОЛЬЗОВАННЫХ ИСТОЧНИКОВ</w:t>
      </w:r>
    </w:p>
    <w:p w:rsidR="00D63330" w:rsidRPr="00E245B2" w:rsidRDefault="00D63330" w:rsidP="002A5621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Российская Федерация. Конституция (1993). Конституция Российской Федерации [Текст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</w:t>
      </w:r>
      <w:proofErr w:type="spellStart"/>
      <w:r w:rsidRPr="00E245B2">
        <w:rPr>
          <w:szCs w:val="28"/>
        </w:rPr>
        <w:t>офиц.текст</w:t>
      </w:r>
      <w:proofErr w:type="spellEnd"/>
      <w:r w:rsidRPr="00E245B2">
        <w:rPr>
          <w:szCs w:val="28"/>
        </w:rPr>
        <w:t xml:space="preserve">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</w:t>
      </w:r>
      <w:proofErr w:type="gramStart"/>
      <w:r w:rsidRPr="00E245B2">
        <w:rPr>
          <w:szCs w:val="28"/>
        </w:rPr>
        <w:t>М. :</w:t>
      </w:r>
      <w:proofErr w:type="gramEnd"/>
      <w:r w:rsidRPr="00E245B2">
        <w:rPr>
          <w:szCs w:val="28"/>
        </w:rPr>
        <w:t xml:space="preserve"> Маркетинг, 2001. </w:t>
      </w:r>
      <w:r w:rsidR="00633335" w:rsidRPr="00E245B2">
        <w:rPr>
          <w:bCs/>
          <w:szCs w:val="28"/>
        </w:rPr>
        <w:t>–</w:t>
      </w:r>
      <w:r w:rsidRPr="00E245B2">
        <w:rPr>
          <w:szCs w:val="28"/>
        </w:rPr>
        <w:t xml:space="preserve"> 40 с.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Российская Федерация. Законы. Европейская хартия местного самоуправления [Электронный ресурс]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</w:t>
      </w:r>
      <w:r w:rsidRPr="00E245B2">
        <w:rPr>
          <w:szCs w:val="28"/>
        </w:rPr>
        <w:br/>
        <w:t>www.consultant.ru/</w:t>
      </w:r>
      <w:proofErr w:type="spellStart"/>
      <w:r w:rsidRPr="00E245B2">
        <w:rPr>
          <w:szCs w:val="28"/>
        </w:rPr>
        <w:t>document</w:t>
      </w:r>
      <w:proofErr w:type="spellEnd"/>
      <w:r w:rsidRPr="00E245B2">
        <w:rPr>
          <w:szCs w:val="28"/>
        </w:rPr>
        <w:t>/cons_doc_LAW_20361/, доступ СПС «Консультант плюс»</w:t>
      </w:r>
      <w:r w:rsidR="00517D01" w:rsidRPr="00E245B2">
        <w:rPr>
          <w:szCs w:val="28"/>
        </w:rPr>
        <w:t xml:space="preserve"> (дата обращения : 30.1</w:t>
      </w:r>
      <w:r w:rsidR="00C717E0">
        <w:rPr>
          <w:szCs w:val="28"/>
        </w:rPr>
        <w:t>2</w:t>
      </w:r>
      <w:r w:rsidR="00517D01" w:rsidRPr="00E245B2">
        <w:rPr>
          <w:szCs w:val="28"/>
        </w:rPr>
        <w:t>.</w:t>
      </w:r>
      <w:r w:rsidR="00D741C9">
        <w:rPr>
          <w:szCs w:val="28"/>
        </w:rPr>
        <w:t>20</w:t>
      </w:r>
      <w:r w:rsidR="00517D01" w:rsidRPr="00E245B2">
        <w:rPr>
          <w:szCs w:val="28"/>
        </w:rPr>
        <w:t>17)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Российская Федерация. Законы. О внесении изменений в статью </w:t>
      </w:r>
      <w:r w:rsidR="002A5621" w:rsidRPr="00E245B2">
        <w:rPr>
          <w:szCs w:val="28"/>
        </w:rPr>
        <w:t xml:space="preserve">               </w:t>
      </w:r>
      <w:r w:rsidRPr="00E245B2">
        <w:rPr>
          <w:szCs w:val="28"/>
        </w:rPr>
        <w:t>26-3 Федерального закона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Федеральный закон «Об общих принципах организации местного самоуправления в Российской Федерации» [Электронный ресурс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</w:t>
      </w:r>
      <w:proofErr w:type="spellStart"/>
      <w:r w:rsidRPr="00E245B2">
        <w:rPr>
          <w:szCs w:val="28"/>
        </w:rPr>
        <w:t>федер</w:t>
      </w:r>
      <w:proofErr w:type="spellEnd"/>
      <w:r w:rsidRPr="00E245B2">
        <w:rPr>
          <w:szCs w:val="28"/>
        </w:rPr>
        <w:t>. закон : от 27.05.2014,  №</w:t>
      </w:r>
      <w:r w:rsidR="002A5621" w:rsidRPr="00E245B2">
        <w:rPr>
          <w:szCs w:val="28"/>
        </w:rPr>
        <w:t xml:space="preserve"> </w:t>
      </w:r>
      <w:r w:rsidRPr="00E245B2">
        <w:rPr>
          <w:szCs w:val="28"/>
        </w:rPr>
        <w:t xml:space="preserve">136-ФЗ.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</w:t>
      </w:r>
      <w:hyperlink r:id="rId48" w:history="1">
        <w:r w:rsidRPr="00E245B2">
          <w:rPr>
            <w:rStyle w:val="ab"/>
            <w:szCs w:val="28"/>
          </w:rPr>
          <w:t>http://www.consultant.ru/document/cons_doc_LAW_163524/</w:t>
        </w:r>
      </w:hyperlink>
      <w:r w:rsidRPr="00E245B2">
        <w:rPr>
          <w:szCs w:val="28"/>
        </w:rPr>
        <w:t>, доступ СПС «Консультант плюс»</w:t>
      </w:r>
      <w:r w:rsidR="00C717E0">
        <w:rPr>
          <w:szCs w:val="28"/>
        </w:rPr>
        <w:t xml:space="preserve"> (дата обращения : 30.04.</w:t>
      </w:r>
      <w:r w:rsidR="00D741C9">
        <w:rPr>
          <w:szCs w:val="28"/>
        </w:rPr>
        <w:t>20</w:t>
      </w:r>
      <w:r w:rsidR="00C717E0">
        <w:rPr>
          <w:szCs w:val="28"/>
        </w:rPr>
        <w:t>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Российская Федерация. Законы. О местном самоуправлении</w:t>
      </w:r>
      <w:r w:rsidR="002A5621" w:rsidRPr="00E245B2">
        <w:rPr>
          <w:szCs w:val="28"/>
        </w:rPr>
        <w:t xml:space="preserve">                                     </w:t>
      </w:r>
      <w:r w:rsidRPr="00E245B2">
        <w:rPr>
          <w:szCs w:val="28"/>
        </w:rPr>
        <w:t xml:space="preserve"> в Российской Федерации [Электронный ресурс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</w:t>
      </w:r>
      <w:proofErr w:type="spellStart"/>
      <w:r w:rsidRPr="00E245B2">
        <w:rPr>
          <w:szCs w:val="28"/>
        </w:rPr>
        <w:t>федер</w:t>
      </w:r>
      <w:proofErr w:type="spellEnd"/>
      <w:r w:rsidRPr="00E245B2">
        <w:rPr>
          <w:szCs w:val="28"/>
        </w:rPr>
        <w:t xml:space="preserve">. закон : от 06.07.1991, </w:t>
      </w:r>
      <w:r w:rsidR="002A5621" w:rsidRPr="00E245B2">
        <w:rPr>
          <w:szCs w:val="28"/>
        </w:rPr>
        <w:t xml:space="preserve">            </w:t>
      </w:r>
      <w:r w:rsidRPr="00E245B2">
        <w:rPr>
          <w:szCs w:val="28"/>
        </w:rPr>
        <w:t xml:space="preserve">№ 1550-1 (ред. от 03.12.2008).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http://www.</w:t>
      </w:r>
      <w:r w:rsidRPr="00E245B2">
        <w:rPr>
          <w:szCs w:val="28"/>
        </w:rPr>
        <w:br/>
        <w:t>consultant.ru/</w:t>
      </w:r>
      <w:proofErr w:type="spellStart"/>
      <w:r w:rsidRPr="00E245B2">
        <w:rPr>
          <w:szCs w:val="28"/>
        </w:rPr>
        <w:t>document</w:t>
      </w:r>
      <w:proofErr w:type="spellEnd"/>
      <w:r w:rsidRPr="00E245B2">
        <w:rPr>
          <w:szCs w:val="28"/>
        </w:rPr>
        <w:t>/cons_doc_LAW_105/, доступ СПС «Консультант плюс»</w:t>
      </w:r>
      <w:r w:rsidR="00C717E0">
        <w:rPr>
          <w:szCs w:val="28"/>
        </w:rPr>
        <w:t xml:space="preserve"> (дата обращения : 25.04.</w:t>
      </w:r>
      <w:r w:rsidR="00D741C9">
        <w:rPr>
          <w:szCs w:val="28"/>
        </w:rPr>
        <w:t>20</w:t>
      </w:r>
      <w:r w:rsidR="00C717E0">
        <w:rPr>
          <w:szCs w:val="28"/>
        </w:rPr>
        <w:t>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Российская Федерация. Законы. Об общих принципах организации местного самоуправления в Российской Федерации [Электронный ресурс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</w:t>
      </w:r>
      <w:proofErr w:type="spellStart"/>
      <w:r w:rsidRPr="00E245B2">
        <w:rPr>
          <w:szCs w:val="28"/>
        </w:rPr>
        <w:t>федер</w:t>
      </w:r>
      <w:proofErr w:type="spellEnd"/>
      <w:r w:rsidRPr="00E245B2">
        <w:rPr>
          <w:szCs w:val="28"/>
        </w:rPr>
        <w:t>. закон : от 28.08.1995, №</w:t>
      </w:r>
      <w:r w:rsidR="002A5621" w:rsidRPr="00E245B2">
        <w:rPr>
          <w:szCs w:val="28"/>
        </w:rPr>
        <w:t xml:space="preserve"> </w:t>
      </w:r>
      <w:r w:rsidRPr="00E245B2">
        <w:rPr>
          <w:szCs w:val="28"/>
        </w:rPr>
        <w:t xml:space="preserve">154-ФЗ.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http://www.consultant.ru/document/cons_doc_LAW_7642/, доступ СПС «Консультант плюс»</w:t>
      </w:r>
      <w:r w:rsidR="00517D01" w:rsidRPr="00E245B2">
        <w:rPr>
          <w:szCs w:val="28"/>
        </w:rPr>
        <w:t xml:space="preserve"> (дата обращения : </w:t>
      </w:r>
      <w:r w:rsidR="00C717E0">
        <w:rPr>
          <w:szCs w:val="28"/>
        </w:rPr>
        <w:t>16.04.</w:t>
      </w:r>
      <w:r w:rsidR="00D741C9">
        <w:rPr>
          <w:szCs w:val="28"/>
        </w:rPr>
        <w:t>20</w:t>
      </w:r>
      <w:r w:rsidR="00C717E0">
        <w:rPr>
          <w:szCs w:val="28"/>
        </w:rPr>
        <w:t>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Российская Федерация. Законы. Об общих принципах организации местного самоуправления в Российской федерации [Электронный ресурс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</w:t>
      </w:r>
      <w:proofErr w:type="spellStart"/>
      <w:r w:rsidRPr="00E245B2">
        <w:rPr>
          <w:szCs w:val="28"/>
        </w:rPr>
        <w:t>федер</w:t>
      </w:r>
      <w:proofErr w:type="spellEnd"/>
      <w:r w:rsidRPr="00E245B2">
        <w:rPr>
          <w:szCs w:val="28"/>
        </w:rPr>
        <w:t xml:space="preserve">. закон : от 06.06.2003, № 131-ФЗ.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http://www.consultant.ru/document/cons_doc_LAW_44571/, доступ СПС «Консультант плюс» (дата обращения : </w:t>
      </w:r>
      <w:r w:rsidR="00C717E0">
        <w:rPr>
          <w:szCs w:val="28"/>
        </w:rPr>
        <w:t>10.11.</w:t>
      </w:r>
      <w:r w:rsidR="00D741C9">
        <w:rPr>
          <w:szCs w:val="28"/>
        </w:rPr>
        <w:t>20</w:t>
      </w:r>
      <w:r w:rsidR="00C717E0">
        <w:rPr>
          <w:szCs w:val="28"/>
        </w:rPr>
        <w:t>18</w:t>
      </w:r>
      <w:r w:rsidR="00517D01" w:rsidRPr="00E245B2">
        <w:rPr>
          <w:szCs w:val="28"/>
        </w:rPr>
        <w:t>)</w:t>
      </w:r>
    </w:p>
    <w:p w:rsidR="00517D01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lastRenderedPageBreak/>
        <w:t>СССР. Законы. Об общих началах местного самоуправления</w:t>
      </w:r>
      <w:r w:rsidR="002A5621" w:rsidRPr="00E245B2">
        <w:rPr>
          <w:szCs w:val="28"/>
        </w:rPr>
        <w:t xml:space="preserve">                                  </w:t>
      </w:r>
      <w:r w:rsidRPr="00E245B2">
        <w:rPr>
          <w:szCs w:val="28"/>
        </w:rPr>
        <w:t xml:space="preserve"> и местного хозяйства в СССР [Электронный ресурс</w:t>
      </w:r>
      <w:proofErr w:type="gramStart"/>
      <w:r w:rsidRPr="00E245B2">
        <w:rPr>
          <w:szCs w:val="28"/>
        </w:rPr>
        <w:t>]</w:t>
      </w:r>
      <w:r w:rsidR="002A5621" w:rsidRPr="00E245B2">
        <w:rPr>
          <w:szCs w:val="28"/>
        </w:rPr>
        <w:t xml:space="preserve"> :</w:t>
      </w:r>
      <w:proofErr w:type="gramEnd"/>
      <w:r w:rsidR="002A5621" w:rsidRPr="00E245B2">
        <w:rPr>
          <w:szCs w:val="28"/>
        </w:rPr>
        <w:t xml:space="preserve"> закон СССР : от 09.04.1990, №</w:t>
      </w:r>
      <w:r w:rsidRPr="00E245B2">
        <w:rPr>
          <w:szCs w:val="28"/>
        </w:rPr>
        <w:t xml:space="preserve"> 1417-1.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Электрон. дан.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http://www.consultant.ru/cons</w:t>
      </w:r>
      <w:r w:rsidRPr="00E245B2">
        <w:rPr>
          <w:szCs w:val="28"/>
        </w:rPr>
        <w:br/>
        <w:t>/</w:t>
      </w:r>
      <w:proofErr w:type="spellStart"/>
      <w:r w:rsidRPr="00E245B2">
        <w:rPr>
          <w:szCs w:val="28"/>
        </w:rPr>
        <w:t>cgi</w:t>
      </w:r>
      <w:proofErr w:type="spellEnd"/>
      <w:r w:rsidRPr="00E245B2">
        <w:rPr>
          <w:szCs w:val="28"/>
        </w:rPr>
        <w:t>/</w:t>
      </w:r>
      <w:proofErr w:type="spellStart"/>
      <w:r w:rsidRPr="00E245B2">
        <w:rPr>
          <w:szCs w:val="28"/>
        </w:rPr>
        <w:t>online.cgi?req</w:t>
      </w:r>
      <w:proofErr w:type="spellEnd"/>
      <w:r w:rsidRPr="00E245B2">
        <w:rPr>
          <w:szCs w:val="28"/>
        </w:rPr>
        <w:t>=</w:t>
      </w:r>
      <w:proofErr w:type="spellStart"/>
      <w:r w:rsidRPr="00E245B2">
        <w:rPr>
          <w:szCs w:val="28"/>
        </w:rPr>
        <w:t>doc&amp;base</w:t>
      </w:r>
      <w:proofErr w:type="spellEnd"/>
      <w:r w:rsidRPr="00E245B2">
        <w:rPr>
          <w:szCs w:val="28"/>
        </w:rPr>
        <w:t>=</w:t>
      </w:r>
      <w:proofErr w:type="spellStart"/>
      <w:r w:rsidRPr="00E245B2">
        <w:rPr>
          <w:szCs w:val="28"/>
        </w:rPr>
        <w:t>ESU&amp;n</w:t>
      </w:r>
      <w:proofErr w:type="spellEnd"/>
      <w:r w:rsidRPr="00E245B2">
        <w:rPr>
          <w:szCs w:val="28"/>
        </w:rPr>
        <w:t>=43992#08273794993840327, доступ СПС «Консультант плюс»</w:t>
      </w:r>
      <w:r w:rsidR="00C717E0">
        <w:rPr>
          <w:szCs w:val="28"/>
        </w:rPr>
        <w:t xml:space="preserve"> (дата обращения : 24</w:t>
      </w:r>
      <w:r w:rsidR="00517D01" w:rsidRPr="00E245B2">
        <w:rPr>
          <w:szCs w:val="28"/>
        </w:rPr>
        <w:t>.</w:t>
      </w:r>
      <w:r w:rsidR="00C717E0">
        <w:rPr>
          <w:szCs w:val="28"/>
        </w:rPr>
        <w:t>05</w:t>
      </w:r>
      <w:r w:rsidR="00517D01" w:rsidRPr="00E245B2">
        <w:rPr>
          <w:szCs w:val="28"/>
        </w:rPr>
        <w:t>.</w:t>
      </w:r>
      <w:r w:rsidR="00D741C9">
        <w:rPr>
          <w:szCs w:val="28"/>
        </w:rPr>
        <w:t>20</w:t>
      </w:r>
      <w:r w:rsidR="00517D01" w:rsidRPr="00E245B2">
        <w:rPr>
          <w:szCs w:val="28"/>
        </w:rPr>
        <w:t>1</w:t>
      </w:r>
      <w:r w:rsidR="00C717E0">
        <w:rPr>
          <w:szCs w:val="28"/>
        </w:rPr>
        <w:t>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Российская Федерация. Постановления Правительства. О создании территории опережающего социально-экономического развития «Онега» [Электронный ресурс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пост. </w:t>
      </w:r>
      <w:proofErr w:type="gramStart"/>
      <w:r w:rsidRPr="00E245B2">
        <w:rPr>
          <w:szCs w:val="28"/>
        </w:rPr>
        <w:t>Правительства :</w:t>
      </w:r>
      <w:proofErr w:type="gramEnd"/>
      <w:r w:rsidRPr="00E245B2">
        <w:rPr>
          <w:szCs w:val="28"/>
        </w:rPr>
        <w:t xml:space="preserve"> от 16.03.2018, № 266.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http://www.consultant.ru/document/cons_doc_LAW_29331</w:t>
      </w:r>
      <w:r w:rsidRPr="00E245B2">
        <w:rPr>
          <w:szCs w:val="28"/>
        </w:rPr>
        <w:br/>
        <w:t>6/, доступ СПС «Консультант плюс»</w:t>
      </w:r>
      <w:r w:rsidR="00C717E0">
        <w:rPr>
          <w:szCs w:val="28"/>
        </w:rPr>
        <w:t xml:space="preserve"> (дата обращения : 23.05.</w:t>
      </w:r>
      <w:r w:rsidR="00D741C9">
        <w:rPr>
          <w:szCs w:val="28"/>
        </w:rPr>
        <w:t>20</w:t>
      </w:r>
      <w:r w:rsidR="00C717E0">
        <w:rPr>
          <w:szCs w:val="28"/>
        </w:rPr>
        <w:t>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Архангельская область. Законы. О реализации государственных полномочий Архангельской области в сфере правового регулирования организации и осуществления местного самоуправления [Электронный ресурс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областной закон : от 23.09.2004, № 259-внеоч.-ОЗ.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Электрон. дан.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http://www.consultant.ru/regbase/cgi/online.cgi?req=doc&amp;base=RLAW013</w:t>
      </w:r>
      <w:r w:rsidRPr="00E245B2">
        <w:rPr>
          <w:szCs w:val="28"/>
        </w:rPr>
        <w:br/>
        <w:t>&amp;n=15976#09367732450689936, доступ СПС «Консультант плюс»</w:t>
      </w:r>
      <w:r w:rsidR="00517D01" w:rsidRPr="00E245B2">
        <w:rPr>
          <w:szCs w:val="28"/>
        </w:rPr>
        <w:t xml:space="preserve"> (дата обращения : </w:t>
      </w:r>
      <w:r w:rsidR="00C717E0">
        <w:rPr>
          <w:szCs w:val="28"/>
        </w:rPr>
        <w:t>14.04.</w:t>
      </w:r>
      <w:r w:rsidR="00D741C9">
        <w:rPr>
          <w:szCs w:val="28"/>
        </w:rPr>
        <w:t>20</w:t>
      </w:r>
      <w:r w:rsidR="00C717E0">
        <w:rPr>
          <w:szCs w:val="28"/>
        </w:rPr>
        <w:t>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Архангельская область. Законы. О статусе и границах территорий муниципальных образований в Архангельской области [Электронный ресурс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областной закон : от 23.09.2004, № 259-внеоч.-ОЗ.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Электрон. дан.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http://www.consultant.ru/regbase/cgi/online.cgi?req=doc&amp;base=RLAW013</w:t>
      </w:r>
      <w:r w:rsidRPr="00E245B2">
        <w:rPr>
          <w:szCs w:val="28"/>
        </w:rPr>
        <w:br/>
        <w:t>&amp;n=15980#05930141073815558, доступ СПС «Консультант плюс»</w:t>
      </w:r>
      <w:r w:rsidR="00C717E0">
        <w:rPr>
          <w:szCs w:val="28"/>
        </w:rPr>
        <w:t xml:space="preserve"> (дата обращения : 14.04</w:t>
      </w:r>
      <w:r w:rsidR="00517D01" w:rsidRPr="00E245B2">
        <w:rPr>
          <w:szCs w:val="28"/>
        </w:rPr>
        <w:t>.</w:t>
      </w:r>
      <w:r w:rsidR="00D741C9">
        <w:rPr>
          <w:szCs w:val="28"/>
        </w:rPr>
        <w:t>20</w:t>
      </w:r>
      <w:r w:rsidR="00C717E0">
        <w:rPr>
          <w:szCs w:val="28"/>
        </w:rPr>
        <w:t>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Правительство Архангельской области. Постановления.</w:t>
      </w:r>
      <w:r w:rsidR="002A5621" w:rsidRPr="00E245B2">
        <w:rPr>
          <w:szCs w:val="28"/>
        </w:rPr>
        <w:t xml:space="preserve">                                 </w:t>
      </w:r>
      <w:r w:rsidRPr="00E245B2">
        <w:rPr>
          <w:szCs w:val="28"/>
        </w:rPr>
        <w:t xml:space="preserve"> Об утверждении государственной программы Архангельской области «Развитие местного самоуправления в Архангельской области и государственная поддержка социально ориентированных некоммерческих организаций</w:t>
      </w:r>
      <w:r w:rsidR="002A5621" w:rsidRPr="00E245B2">
        <w:rPr>
          <w:szCs w:val="28"/>
        </w:rPr>
        <w:t xml:space="preserve">                </w:t>
      </w:r>
      <w:proofErr w:type="gramStart"/>
      <w:r w:rsidR="002A5621" w:rsidRPr="00E245B2">
        <w:rPr>
          <w:szCs w:val="28"/>
        </w:rPr>
        <w:t xml:space="preserve">  </w:t>
      </w:r>
      <w:r w:rsidRPr="00E245B2">
        <w:rPr>
          <w:szCs w:val="28"/>
        </w:rPr>
        <w:t xml:space="preserve"> (</w:t>
      </w:r>
      <w:proofErr w:type="gramEnd"/>
      <w:r w:rsidRPr="00E245B2">
        <w:rPr>
          <w:szCs w:val="28"/>
        </w:rPr>
        <w:t xml:space="preserve">2014-2020 годы)» [Электронный ресурс] : пост. </w:t>
      </w:r>
      <w:proofErr w:type="gramStart"/>
      <w:r w:rsidRPr="00E245B2">
        <w:rPr>
          <w:szCs w:val="28"/>
        </w:rPr>
        <w:t>Правительства :</w:t>
      </w:r>
      <w:proofErr w:type="gramEnd"/>
      <w:r w:rsidRPr="00E245B2">
        <w:rPr>
          <w:szCs w:val="28"/>
        </w:rPr>
        <w:t xml:space="preserve"> от 08.10.2013, № 464-пп.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Электрон. дан.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http://docs.cntd.ru/document/</w:t>
      </w:r>
      <w:r w:rsidR="002A5621" w:rsidRPr="00E245B2">
        <w:rPr>
          <w:szCs w:val="28"/>
        </w:rPr>
        <w:br/>
      </w:r>
      <w:r w:rsidRPr="00E245B2">
        <w:rPr>
          <w:szCs w:val="28"/>
        </w:rPr>
        <w:t>462604787, доступ ПСС «</w:t>
      </w:r>
      <w:proofErr w:type="spellStart"/>
      <w:r w:rsidRPr="00E245B2">
        <w:rPr>
          <w:szCs w:val="28"/>
        </w:rPr>
        <w:t>Техэксперт</w:t>
      </w:r>
      <w:proofErr w:type="spellEnd"/>
      <w:r w:rsidRPr="00E245B2">
        <w:rPr>
          <w:szCs w:val="28"/>
        </w:rPr>
        <w:t>» (дата обращени</w:t>
      </w:r>
      <w:r w:rsidR="00C717E0">
        <w:rPr>
          <w:szCs w:val="28"/>
        </w:rPr>
        <w:t>я : 10.15.</w:t>
      </w:r>
      <w:r w:rsidR="00D741C9">
        <w:rPr>
          <w:szCs w:val="28"/>
        </w:rPr>
        <w:t>20</w:t>
      </w:r>
      <w:r w:rsidR="00C717E0">
        <w:rPr>
          <w:szCs w:val="28"/>
        </w:rPr>
        <w:t>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lastRenderedPageBreak/>
        <w:t>Правительство Архангельской области. Постановления.</w:t>
      </w:r>
      <w:r w:rsidR="002A5621" w:rsidRPr="00E245B2">
        <w:rPr>
          <w:szCs w:val="28"/>
        </w:rPr>
        <w:t xml:space="preserve">                                     </w:t>
      </w:r>
      <w:r w:rsidRPr="00E245B2">
        <w:rPr>
          <w:szCs w:val="28"/>
        </w:rPr>
        <w:t xml:space="preserve"> Об утверждении Концепции организации местного самоуправления</w:t>
      </w:r>
      <w:r w:rsidR="002A5621" w:rsidRPr="00E245B2">
        <w:rPr>
          <w:szCs w:val="28"/>
        </w:rPr>
        <w:t xml:space="preserve">                                      </w:t>
      </w:r>
      <w:r w:rsidRPr="00E245B2">
        <w:rPr>
          <w:szCs w:val="28"/>
        </w:rPr>
        <w:t xml:space="preserve"> в Архангельской области на 2015-2020 годы [Электронный ресурс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пост. </w:t>
      </w:r>
      <w:proofErr w:type="gramStart"/>
      <w:r w:rsidRPr="00E245B2">
        <w:rPr>
          <w:szCs w:val="28"/>
        </w:rPr>
        <w:t>Правительства :</w:t>
      </w:r>
      <w:proofErr w:type="gramEnd"/>
      <w:r w:rsidRPr="00E245B2">
        <w:rPr>
          <w:szCs w:val="28"/>
        </w:rPr>
        <w:t xml:space="preserve"> от 02.06.2015, №</w:t>
      </w:r>
      <w:r w:rsidR="002A5621" w:rsidRPr="00E245B2">
        <w:rPr>
          <w:szCs w:val="28"/>
        </w:rPr>
        <w:t xml:space="preserve"> </w:t>
      </w:r>
      <w:r w:rsidRPr="00E245B2">
        <w:rPr>
          <w:szCs w:val="28"/>
        </w:rPr>
        <w:t xml:space="preserve">200-пп.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Электрон. дан.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http://www.consultant.ru/regbase/cgi/online.cgi?req=doc&amp;base=RLAW013&amp;n=70107#0518289801226756, доступ СПС «Консультант плюс»</w:t>
      </w:r>
      <w:r w:rsidR="00C717E0">
        <w:rPr>
          <w:szCs w:val="28"/>
        </w:rPr>
        <w:t xml:space="preserve"> (дата обращения : 03.05.</w:t>
      </w:r>
      <w:r w:rsidR="00D741C9">
        <w:rPr>
          <w:szCs w:val="28"/>
        </w:rPr>
        <w:t>20</w:t>
      </w:r>
      <w:r w:rsidR="00C717E0">
        <w:rPr>
          <w:szCs w:val="28"/>
        </w:rPr>
        <w:t>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Муниципальное образование «Онежский муниципальный район». Устав (2014). Устав муниципального образования «Онежский муниципальный район» [Электронный ресурс]. </w:t>
      </w:r>
      <w:r w:rsidRPr="00E245B2">
        <w:rPr>
          <w:bCs/>
          <w:szCs w:val="28"/>
        </w:rPr>
        <w:t xml:space="preserve">– </w:t>
      </w:r>
      <w:r w:rsidRPr="00E245B2">
        <w:rPr>
          <w:szCs w:val="28"/>
        </w:rPr>
        <w:t>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http://base.</w:t>
      </w:r>
      <w:r w:rsidRPr="00E245B2">
        <w:rPr>
          <w:szCs w:val="28"/>
        </w:rPr>
        <w:br/>
        <w:t>garant.ru/25268304/756, доступ ПСС «</w:t>
      </w:r>
      <w:proofErr w:type="spellStart"/>
      <w:r w:rsidRPr="00E245B2">
        <w:rPr>
          <w:szCs w:val="28"/>
        </w:rPr>
        <w:t>Техэксперт</w:t>
      </w:r>
      <w:proofErr w:type="spellEnd"/>
      <w:r w:rsidRPr="00E245B2">
        <w:rPr>
          <w:szCs w:val="28"/>
        </w:rPr>
        <w:t>»</w:t>
      </w:r>
      <w:r w:rsidR="00C717E0">
        <w:rPr>
          <w:szCs w:val="28"/>
        </w:rPr>
        <w:t xml:space="preserve"> (дата обращения : 18.03.</w:t>
      </w:r>
      <w:r w:rsidR="00D741C9">
        <w:rPr>
          <w:szCs w:val="28"/>
        </w:rPr>
        <w:t>20</w:t>
      </w:r>
      <w:r w:rsidR="00C717E0">
        <w:rPr>
          <w:szCs w:val="28"/>
        </w:rPr>
        <w:t>18</w:t>
      </w:r>
      <w:r w:rsidR="00517D01" w:rsidRPr="00E245B2">
        <w:rPr>
          <w:szCs w:val="28"/>
        </w:rPr>
        <w:t>)</w:t>
      </w:r>
      <w:r w:rsidRPr="00E245B2">
        <w:rPr>
          <w:szCs w:val="28"/>
        </w:rPr>
        <w:t xml:space="preserve"> 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Собрание депутатов Муниципального образования «Онежский муниципальный район». Решения. Об утверждении структуры администрации муниципального образования «Онежский муниципальный район» [Электронный ресурс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решение Собрания депутатов Муниципального образования «Онежский муниципальный район» : от 20.12.2017, № 26.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Электрон. дан.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</w:t>
      </w:r>
      <w:r w:rsidR="00517D01" w:rsidRPr="0068448B">
        <w:rPr>
          <w:szCs w:val="28"/>
        </w:rPr>
        <w:t>http://www.onegaland.ru/rsd/011712200260.doc</w:t>
      </w:r>
      <w:r w:rsidR="00517D01" w:rsidRPr="00E245B2">
        <w:rPr>
          <w:szCs w:val="28"/>
        </w:rPr>
        <w:t xml:space="preserve">, свободный </w:t>
      </w:r>
      <w:r w:rsidR="00C717E0">
        <w:rPr>
          <w:szCs w:val="28"/>
        </w:rPr>
        <w:t>(дата обращения: 15.05.2018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Собрание депутатов Муниципального образования «Онежский муниципальный район». Решения. Об утверждении Стратегии социально-экономического развития муниципального образования «Онежский муниципальный район» до 2030 года [Электронный ресурс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решение Собрания депутатов муниципального образования «Онежский муниципальный район» : от 22.02.2017, № 240.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 http://www.onegaland.ru</w:t>
      </w:r>
      <w:r w:rsidR="00171106" w:rsidRPr="00E245B2">
        <w:rPr>
          <w:szCs w:val="28"/>
        </w:rPr>
        <w:br/>
      </w:r>
      <w:r w:rsidRPr="00E245B2">
        <w:rPr>
          <w:szCs w:val="28"/>
        </w:rPr>
        <w:t>/</w:t>
      </w:r>
      <w:proofErr w:type="spellStart"/>
      <w:r w:rsidR="00517D01" w:rsidRPr="00E245B2">
        <w:rPr>
          <w:szCs w:val="28"/>
        </w:rPr>
        <w:t>rsd</w:t>
      </w:r>
      <w:proofErr w:type="spellEnd"/>
      <w:r w:rsidR="00517D01" w:rsidRPr="00E245B2">
        <w:rPr>
          <w:szCs w:val="28"/>
        </w:rPr>
        <w:t xml:space="preserve">/011702222400.doc, свободный </w:t>
      </w:r>
      <w:r w:rsidR="00D741C9">
        <w:rPr>
          <w:szCs w:val="28"/>
        </w:rPr>
        <w:t>(дата обращения: 15.03.2018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proofErr w:type="spellStart"/>
      <w:r w:rsidRPr="00E245B2">
        <w:rPr>
          <w:szCs w:val="28"/>
        </w:rPr>
        <w:t>Балыхин</w:t>
      </w:r>
      <w:proofErr w:type="spellEnd"/>
      <w:r w:rsidRPr="00E245B2">
        <w:rPr>
          <w:szCs w:val="28"/>
        </w:rPr>
        <w:t xml:space="preserve">, А. Г. Соотношение принципов политической системы государства и принципов местного самоуправления [Текст] / А.Г. </w:t>
      </w:r>
      <w:proofErr w:type="spellStart"/>
      <w:r w:rsidRPr="00E245B2">
        <w:rPr>
          <w:szCs w:val="28"/>
        </w:rPr>
        <w:t>Кобылкин</w:t>
      </w:r>
      <w:proofErr w:type="spellEnd"/>
      <w:r w:rsidRPr="00E245B2">
        <w:rPr>
          <w:szCs w:val="28"/>
        </w:rPr>
        <w:t xml:space="preserve"> // Гос. власть и </w:t>
      </w:r>
      <w:proofErr w:type="gramStart"/>
      <w:r w:rsidRPr="00E245B2">
        <w:rPr>
          <w:szCs w:val="28"/>
        </w:rPr>
        <w:t xml:space="preserve">местное  </w:t>
      </w:r>
      <w:proofErr w:type="spellStart"/>
      <w:r w:rsidRPr="00E245B2">
        <w:rPr>
          <w:szCs w:val="28"/>
        </w:rPr>
        <w:t>самоупр</w:t>
      </w:r>
      <w:proofErr w:type="spellEnd"/>
      <w:proofErr w:type="gramEnd"/>
      <w:r w:rsidRPr="00E245B2">
        <w:rPr>
          <w:szCs w:val="28"/>
        </w:rPr>
        <w:t>. – 2013. – № 1. – С. 12–16.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proofErr w:type="spellStart"/>
      <w:r w:rsidRPr="00E245B2">
        <w:rPr>
          <w:szCs w:val="28"/>
        </w:rPr>
        <w:t>Барабашев</w:t>
      </w:r>
      <w:proofErr w:type="spellEnd"/>
      <w:r w:rsidRPr="00E245B2">
        <w:rPr>
          <w:szCs w:val="28"/>
        </w:rPr>
        <w:t xml:space="preserve">, Г.В. Местное самоуправление [Текст] / Г.В. </w:t>
      </w:r>
      <w:proofErr w:type="spellStart"/>
      <w:r w:rsidRPr="00E245B2">
        <w:rPr>
          <w:szCs w:val="28"/>
        </w:rPr>
        <w:t>Пестовский</w:t>
      </w:r>
      <w:proofErr w:type="spellEnd"/>
      <w:r w:rsidRPr="00E245B2">
        <w:rPr>
          <w:szCs w:val="28"/>
        </w:rPr>
        <w:t>. – М.: Изд-во МГУ, 1996. – 352 с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lastRenderedPageBreak/>
        <w:t>Баранчиков, В.А. Муниципальное право [Текст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учебник для вузов. / В.А. Баранчиков. – М.: ЮНИТИ-ДАНА; Закон и право, 2013. – 442с.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Васильев, В.И. Муниципальное право России [Текст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учебник / В.И. Васильев. – М.: </w:t>
      </w:r>
      <w:proofErr w:type="spellStart"/>
      <w:r w:rsidRPr="00E245B2">
        <w:rPr>
          <w:szCs w:val="28"/>
        </w:rPr>
        <w:t>Юстицинформ</w:t>
      </w:r>
      <w:proofErr w:type="spellEnd"/>
      <w:r w:rsidRPr="00E245B2">
        <w:rPr>
          <w:szCs w:val="28"/>
        </w:rPr>
        <w:t xml:space="preserve">, 2012.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680 с.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Васильев, В.П. Качество и уровень жизни населения Российской Федерации / В.П. Васильев.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М.: ЭКОС, 2007.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117 с.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Велихов, Л.А. Основы городского хозяйства [Текст] / Л.А. Велихов – Обнинск: Институт муниципального управления, 1995. – 216 с.</w:t>
      </w:r>
    </w:p>
    <w:p w:rsidR="00D63330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Выдрин, И. В. Муниципальное право России [Текст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учебник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М.: НОРМА: ИНФРА-М, 2012. – 255 с.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Злобина, Г.Ю. Качество жизни: структурные составляющие и перспективные направления развития / Г.Ю. Злобина.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М.: Социум, 2007.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96 с.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Зотов, В.Б. Муниципальное управление [Текст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учебник для вузов / В.Б. Зотов, З.М. </w:t>
      </w:r>
      <w:proofErr w:type="spellStart"/>
      <w:r w:rsidRPr="00E245B2">
        <w:rPr>
          <w:szCs w:val="28"/>
        </w:rPr>
        <w:t>Макашева</w:t>
      </w:r>
      <w:proofErr w:type="spellEnd"/>
      <w:r w:rsidRPr="00E245B2">
        <w:rPr>
          <w:szCs w:val="28"/>
        </w:rPr>
        <w:t xml:space="preserve">. – М.: </w:t>
      </w:r>
      <w:proofErr w:type="spellStart"/>
      <w:r w:rsidRPr="00E245B2">
        <w:rPr>
          <w:szCs w:val="28"/>
        </w:rPr>
        <w:t>Юнити</w:t>
      </w:r>
      <w:proofErr w:type="spellEnd"/>
      <w:r w:rsidRPr="00E245B2">
        <w:rPr>
          <w:szCs w:val="28"/>
        </w:rPr>
        <w:t xml:space="preserve"> – Дана, 2010. – 279 с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Константинов, А.С. Исторический опыт организации местной власти и сельского самоуправления на территории Онежского района [Текст] /А.С. Константинов // Подготовка профессиональных управленцев: связь теории с </w:t>
      </w:r>
      <w:proofErr w:type="gramStart"/>
      <w:r w:rsidRPr="00E245B2">
        <w:rPr>
          <w:szCs w:val="28"/>
        </w:rPr>
        <w:t>практикой :</w:t>
      </w:r>
      <w:proofErr w:type="gramEnd"/>
      <w:r w:rsidRPr="00E245B2">
        <w:rPr>
          <w:szCs w:val="28"/>
        </w:rPr>
        <w:t xml:space="preserve"> сборник докладов и статей : [материалы научно-практической конференции, 13-14 апреля 2017 г., г. Архангельск / по общ. ред. Н. Я. Синицкой]. – </w:t>
      </w:r>
      <w:proofErr w:type="gramStart"/>
      <w:r w:rsidRPr="00E245B2">
        <w:rPr>
          <w:szCs w:val="28"/>
        </w:rPr>
        <w:t>Архангельск :</w:t>
      </w:r>
      <w:proofErr w:type="gramEnd"/>
      <w:r w:rsidRPr="00E245B2">
        <w:rPr>
          <w:szCs w:val="28"/>
        </w:rPr>
        <w:t xml:space="preserve"> КИРА, 2017. – 233 </w:t>
      </w:r>
      <w:proofErr w:type="gramStart"/>
      <w:r w:rsidRPr="00E245B2">
        <w:rPr>
          <w:szCs w:val="28"/>
        </w:rPr>
        <w:t>с. :</w:t>
      </w:r>
      <w:proofErr w:type="gramEnd"/>
      <w:r w:rsidRPr="00E245B2">
        <w:rPr>
          <w:szCs w:val="28"/>
        </w:rPr>
        <w:t xml:space="preserve"> ил., табл.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Константинов, А.С. Проблемы организации муниципальной службы в администрациях муниципальных образований </w:t>
      </w:r>
      <w:proofErr w:type="spellStart"/>
      <w:r w:rsidRPr="00E245B2">
        <w:rPr>
          <w:szCs w:val="28"/>
        </w:rPr>
        <w:t>Коношского</w:t>
      </w:r>
      <w:proofErr w:type="spellEnd"/>
      <w:r w:rsidRPr="00E245B2">
        <w:rPr>
          <w:szCs w:val="28"/>
        </w:rPr>
        <w:t xml:space="preserve"> района / А.С. Константинов, С.С. </w:t>
      </w:r>
      <w:proofErr w:type="spellStart"/>
      <w:r w:rsidRPr="00E245B2">
        <w:rPr>
          <w:szCs w:val="28"/>
        </w:rPr>
        <w:t>Едемский</w:t>
      </w:r>
      <w:proofErr w:type="spellEnd"/>
      <w:r w:rsidRPr="00E245B2">
        <w:rPr>
          <w:szCs w:val="28"/>
        </w:rPr>
        <w:t xml:space="preserve">. // Подготовка профессиональных управленцев: связь теории с </w:t>
      </w:r>
      <w:proofErr w:type="gramStart"/>
      <w:r w:rsidRPr="00E245B2">
        <w:rPr>
          <w:szCs w:val="28"/>
        </w:rPr>
        <w:t>практикой :</w:t>
      </w:r>
      <w:proofErr w:type="gramEnd"/>
      <w:r w:rsidRPr="00E245B2">
        <w:rPr>
          <w:szCs w:val="28"/>
        </w:rPr>
        <w:t xml:space="preserve"> сборник докладов и статей : [материалы научно-практической конференции, 13-14 апреля 2017 г., г. Архангельск / по общ. ред. Н. Я. Синицкой]. – </w:t>
      </w:r>
      <w:proofErr w:type="gramStart"/>
      <w:r w:rsidRPr="00E245B2">
        <w:rPr>
          <w:szCs w:val="28"/>
        </w:rPr>
        <w:t>Архангельск :</w:t>
      </w:r>
      <w:proofErr w:type="gramEnd"/>
      <w:r w:rsidRPr="00E245B2">
        <w:rPr>
          <w:szCs w:val="28"/>
        </w:rPr>
        <w:t xml:space="preserve"> КИРА, 2017. – 233 с.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proofErr w:type="spellStart"/>
      <w:r w:rsidRPr="00E245B2">
        <w:rPr>
          <w:szCs w:val="28"/>
        </w:rPr>
        <w:t>Кутафин</w:t>
      </w:r>
      <w:proofErr w:type="spellEnd"/>
      <w:r w:rsidRPr="00E245B2">
        <w:rPr>
          <w:szCs w:val="28"/>
        </w:rPr>
        <w:t xml:space="preserve"> О.Е. Муниципальное право Российской Федерации [Текст] / О.Е. </w:t>
      </w:r>
      <w:proofErr w:type="spellStart"/>
      <w:r w:rsidRPr="00E245B2">
        <w:rPr>
          <w:szCs w:val="28"/>
        </w:rPr>
        <w:t>Кутафин</w:t>
      </w:r>
      <w:proofErr w:type="spellEnd"/>
      <w:r w:rsidRPr="00E245B2">
        <w:rPr>
          <w:szCs w:val="28"/>
        </w:rPr>
        <w:t xml:space="preserve"> – М.: </w:t>
      </w:r>
      <w:proofErr w:type="spellStart"/>
      <w:r w:rsidRPr="00E245B2">
        <w:rPr>
          <w:szCs w:val="28"/>
        </w:rPr>
        <w:t>Юристъ</w:t>
      </w:r>
      <w:proofErr w:type="spellEnd"/>
      <w:r w:rsidRPr="00E245B2">
        <w:rPr>
          <w:szCs w:val="28"/>
        </w:rPr>
        <w:t>, 2011 – 428 с.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lastRenderedPageBreak/>
        <w:t>Мониторинг реализации Федерального закона № 136-ФЗ на территории Российской Федерации [Текст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аналитическая записка. – М., </w:t>
      </w:r>
      <w:proofErr w:type="gramStart"/>
      <w:r w:rsidRPr="00E245B2">
        <w:rPr>
          <w:szCs w:val="28"/>
        </w:rPr>
        <w:t>2014.-</w:t>
      </w:r>
      <w:proofErr w:type="gramEnd"/>
      <w:r w:rsidRPr="00E245B2">
        <w:rPr>
          <w:szCs w:val="28"/>
        </w:rPr>
        <w:t xml:space="preserve"> 112с.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Муниципальное право [Текст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учеб. для бакалавров / отв. ред. В. И. Фадеев. – М.: Проспект, 2013. – 336 с.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Мурманская область в цифрах [Текст] / Федеральная служба государственной статистики, Территориальный орган Федеральной службы государственной статистики по Мурманской области. Мурманск, 2017 – 132 с.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Овчинников, И. И. Компетенция местного самоуправления (проблемы теории и практики правового регулирования) [Текст] / И.И. Овчинников.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</w:t>
      </w:r>
      <w:proofErr w:type="gramStart"/>
      <w:r w:rsidRPr="00E245B2">
        <w:rPr>
          <w:szCs w:val="28"/>
        </w:rPr>
        <w:t>М. :</w:t>
      </w:r>
      <w:proofErr w:type="gramEnd"/>
      <w:r w:rsidRPr="00E245B2">
        <w:rPr>
          <w:szCs w:val="28"/>
        </w:rPr>
        <w:t xml:space="preserve"> </w:t>
      </w:r>
      <w:proofErr w:type="spellStart"/>
      <w:r w:rsidRPr="00E245B2">
        <w:rPr>
          <w:szCs w:val="28"/>
        </w:rPr>
        <w:t>Юстицинформ</w:t>
      </w:r>
      <w:proofErr w:type="spellEnd"/>
      <w:r w:rsidRPr="00E245B2">
        <w:rPr>
          <w:szCs w:val="28"/>
        </w:rPr>
        <w:t>, 2014. – 348с.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Республика Карелия в цифрах’2017: краткий статистический сборник [Текст] / Территориальный орган Федеральной службы государственной статистики по Республике Карелия (</w:t>
      </w:r>
      <w:proofErr w:type="spellStart"/>
      <w:r w:rsidRPr="00E245B2">
        <w:rPr>
          <w:szCs w:val="28"/>
        </w:rPr>
        <w:t>Карелиястат</w:t>
      </w:r>
      <w:proofErr w:type="spellEnd"/>
      <w:r w:rsidRPr="00E245B2">
        <w:rPr>
          <w:szCs w:val="28"/>
        </w:rPr>
        <w:t>). – Петрозаводск, 2016. – 58 с.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Республика Карелия. Статистический ежегодник. 2017: Статистический сборник [Текст] / Территориальный орган Федеральной службы государственной статистики по Республике Карелия (</w:t>
      </w:r>
      <w:proofErr w:type="spellStart"/>
      <w:r w:rsidRPr="00E245B2">
        <w:rPr>
          <w:szCs w:val="28"/>
        </w:rPr>
        <w:t>Карелиястат</w:t>
      </w:r>
      <w:proofErr w:type="spellEnd"/>
      <w:r w:rsidRPr="00E245B2">
        <w:rPr>
          <w:szCs w:val="28"/>
        </w:rPr>
        <w:t>). – Петрозаводск, 2017 – 384с.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Россия в цифрах. 2017 [Текст] // </w:t>
      </w:r>
      <w:proofErr w:type="spellStart"/>
      <w:r w:rsidRPr="00E245B2">
        <w:rPr>
          <w:szCs w:val="28"/>
        </w:rPr>
        <w:t>Крат.стат.сб</w:t>
      </w:r>
      <w:proofErr w:type="spellEnd"/>
      <w:r w:rsidRPr="00E245B2">
        <w:rPr>
          <w:szCs w:val="28"/>
        </w:rPr>
        <w:t xml:space="preserve">./Росстат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M., Р76 2017 </w:t>
      </w:r>
      <w:r w:rsidRPr="00E245B2">
        <w:rPr>
          <w:bCs/>
          <w:szCs w:val="28"/>
        </w:rPr>
        <w:t>–</w:t>
      </w:r>
      <w:r w:rsidRPr="00E245B2">
        <w:rPr>
          <w:szCs w:val="28"/>
        </w:rPr>
        <w:t xml:space="preserve"> 511 с.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Сельское население Архангельской области на 1 января 2004 года [Текст] // Стат. бюллетень. – Архангельск: Архангельский </w:t>
      </w:r>
      <w:proofErr w:type="spellStart"/>
      <w:r w:rsidRPr="00E245B2">
        <w:rPr>
          <w:szCs w:val="28"/>
        </w:rPr>
        <w:t>облкомстат</w:t>
      </w:r>
      <w:proofErr w:type="spellEnd"/>
      <w:r w:rsidRPr="00E245B2">
        <w:rPr>
          <w:szCs w:val="28"/>
        </w:rPr>
        <w:t>, 2004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Сельское население Архангельской области. Итоги Всероссийской переписи населения 2010 года [Текст] // Стат. сб. Т.2. – Архангельск: </w:t>
      </w:r>
      <w:proofErr w:type="spellStart"/>
      <w:r w:rsidRPr="00E245B2">
        <w:rPr>
          <w:szCs w:val="28"/>
        </w:rPr>
        <w:t>Архангельскстат</w:t>
      </w:r>
      <w:proofErr w:type="spellEnd"/>
      <w:r w:rsidRPr="00E245B2">
        <w:rPr>
          <w:szCs w:val="28"/>
        </w:rPr>
        <w:t>, 2012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Система государственного и муниципального управления. [Текст</w:t>
      </w:r>
      <w:proofErr w:type="gramStart"/>
      <w:r w:rsidRPr="00E245B2">
        <w:rPr>
          <w:szCs w:val="28"/>
        </w:rPr>
        <w:t>] :</w:t>
      </w:r>
      <w:proofErr w:type="gramEnd"/>
      <w:r w:rsidRPr="00E245B2">
        <w:rPr>
          <w:szCs w:val="28"/>
        </w:rPr>
        <w:t xml:space="preserve"> учебник / Под общ. ред. Г.В. </w:t>
      </w:r>
      <w:proofErr w:type="spellStart"/>
      <w:r w:rsidRPr="00E245B2">
        <w:rPr>
          <w:szCs w:val="28"/>
        </w:rPr>
        <w:t>Атаманчука</w:t>
      </w:r>
      <w:proofErr w:type="spellEnd"/>
      <w:r w:rsidRPr="00E245B2">
        <w:rPr>
          <w:szCs w:val="28"/>
        </w:rPr>
        <w:t>. – М.: Изд-во РАГС, 2005. – 421 с.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Статистический ежегодник Архангельской области без Ненецкого автономного округа. </w:t>
      </w:r>
      <w:proofErr w:type="gramStart"/>
      <w:r w:rsidRPr="00E245B2">
        <w:rPr>
          <w:szCs w:val="28"/>
        </w:rPr>
        <w:t>2016 :</w:t>
      </w:r>
      <w:proofErr w:type="gramEnd"/>
      <w:r w:rsidRPr="00E245B2">
        <w:rPr>
          <w:szCs w:val="28"/>
        </w:rPr>
        <w:t xml:space="preserve"> статистический сборник / </w:t>
      </w:r>
      <w:proofErr w:type="spellStart"/>
      <w:r w:rsidRPr="00E245B2">
        <w:rPr>
          <w:szCs w:val="28"/>
        </w:rPr>
        <w:t>Федер</w:t>
      </w:r>
      <w:proofErr w:type="spellEnd"/>
      <w:r w:rsidRPr="00E245B2">
        <w:rPr>
          <w:szCs w:val="28"/>
        </w:rPr>
        <w:t xml:space="preserve">. служба гос. статистики, Упр. </w:t>
      </w:r>
      <w:proofErr w:type="spellStart"/>
      <w:r w:rsidRPr="00E245B2">
        <w:rPr>
          <w:szCs w:val="28"/>
        </w:rPr>
        <w:t>Федер</w:t>
      </w:r>
      <w:proofErr w:type="spellEnd"/>
      <w:r w:rsidRPr="00E245B2">
        <w:rPr>
          <w:szCs w:val="28"/>
        </w:rPr>
        <w:t xml:space="preserve">. службы гос. статистики по </w:t>
      </w:r>
      <w:proofErr w:type="spellStart"/>
      <w:r w:rsidRPr="00E245B2">
        <w:rPr>
          <w:szCs w:val="28"/>
        </w:rPr>
        <w:t>Арханг</w:t>
      </w:r>
      <w:proofErr w:type="spellEnd"/>
      <w:r w:rsidRPr="00E245B2">
        <w:rPr>
          <w:szCs w:val="28"/>
        </w:rPr>
        <w:t xml:space="preserve">. обл. и Ненец. </w:t>
      </w:r>
      <w:proofErr w:type="spellStart"/>
      <w:r w:rsidRPr="00E245B2">
        <w:rPr>
          <w:szCs w:val="28"/>
        </w:rPr>
        <w:lastRenderedPageBreak/>
        <w:t>автоном</w:t>
      </w:r>
      <w:proofErr w:type="spellEnd"/>
      <w:r w:rsidRPr="00E245B2">
        <w:rPr>
          <w:szCs w:val="28"/>
        </w:rPr>
        <w:t xml:space="preserve">. </w:t>
      </w:r>
      <w:proofErr w:type="spellStart"/>
      <w:r w:rsidRPr="00E245B2">
        <w:rPr>
          <w:szCs w:val="28"/>
        </w:rPr>
        <w:t>окр</w:t>
      </w:r>
      <w:proofErr w:type="spellEnd"/>
      <w:r w:rsidRPr="00E245B2">
        <w:rPr>
          <w:szCs w:val="28"/>
        </w:rPr>
        <w:t>. (</w:t>
      </w:r>
      <w:proofErr w:type="spellStart"/>
      <w:r w:rsidRPr="00E245B2">
        <w:rPr>
          <w:szCs w:val="28"/>
        </w:rPr>
        <w:t>Архангельскстат</w:t>
      </w:r>
      <w:proofErr w:type="spellEnd"/>
      <w:proofErr w:type="gramStart"/>
      <w:r w:rsidRPr="00E245B2">
        <w:rPr>
          <w:szCs w:val="28"/>
        </w:rPr>
        <w:t>) ;</w:t>
      </w:r>
      <w:proofErr w:type="gramEnd"/>
      <w:r w:rsidRPr="00E245B2">
        <w:rPr>
          <w:szCs w:val="28"/>
        </w:rPr>
        <w:t xml:space="preserve"> [</w:t>
      </w:r>
      <w:proofErr w:type="spellStart"/>
      <w:r w:rsidRPr="00E245B2">
        <w:rPr>
          <w:szCs w:val="28"/>
        </w:rPr>
        <w:t>редкол</w:t>
      </w:r>
      <w:proofErr w:type="spellEnd"/>
      <w:r w:rsidRPr="00E245B2">
        <w:rPr>
          <w:szCs w:val="28"/>
        </w:rPr>
        <w:t xml:space="preserve">.: И.Н. Козакова (пред.) и др.]. – </w:t>
      </w:r>
      <w:proofErr w:type="gramStart"/>
      <w:r w:rsidRPr="00E245B2">
        <w:rPr>
          <w:szCs w:val="28"/>
        </w:rPr>
        <w:t>Архангельск :</w:t>
      </w:r>
      <w:proofErr w:type="gramEnd"/>
      <w:r w:rsidRPr="00E245B2">
        <w:rPr>
          <w:szCs w:val="28"/>
        </w:rPr>
        <w:t xml:space="preserve"> [</w:t>
      </w:r>
      <w:proofErr w:type="spellStart"/>
      <w:r w:rsidRPr="00E245B2">
        <w:rPr>
          <w:szCs w:val="28"/>
        </w:rPr>
        <w:t>Архангельскстат</w:t>
      </w:r>
      <w:proofErr w:type="spellEnd"/>
      <w:r w:rsidRPr="00E245B2">
        <w:rPr>
          <w:szCs w:val="28"/>
        </w:rPr>
        <w:t>], 2017. – 185 с.</w:t>
      </w:r>
    </w:p>
    <w:p w:rsidR="00182812" w:rsidRPr="00E245B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Тимофеев, Н.С. Местное самоуправление в системе государственных и общественных отношений. История и современность. Опыт России [Текст] / Н.С. Тимофеев. – М.: Изд-во МГУ, 2005. – 327 с.</w:t>
      </w:r>
    </w:p>
    <w:p w:rsidR="00911F85" w:rsidRPr="00182812" w:rsidRDefault="00182812" w:rsidP="00182812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Численность населения Архангельской области на 1 января 2016 года [Текст] // Стат. сб. – Архангельск: </w:t>
      </w:r>
      <w:proofErr w:type="spellStart"/>
      <w:r w:rsidRPr="00E245B2">
        <w:rPr>
          <w:szCs w:val="28"/>
        </w:rPr>
        <w:t>Архангельскстат</w:t>
      </w:r>
      <w:proofErr w:type="spellEnd"/>
      <w:r w:rsidRPr="00E245B2">
        <w:rPr>
          <w:szCs w:val="28"/>
        </w:rPr>
        <w:t>, 2016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Государственная программа «Обеспечение качественным, доступным жильем и объектами инженерной инфраструктуры населени</w:t>
      </w:r>
      <w:r w:rsidR="00171106" w:rsidRPr="00E245B2">
        <w:rPr>
          <w:szCs w:val="28"/>
        </w:rPr>
        <w:t>я Архангельской области (2014-</w:t>
      </w:r>
      <w:r w:rsidRPr="00E245B2">
        <w:rPr>
          <w:szCs w:val="28"/>
        </w:rPr>
        <w:t xml:space="preserve">2020 годы)» [Электронный ресурс] // Правительство Архангельской области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https://dvinaland.ru/budget/-6vb4753u, свободны</w:t>
      </w:r>
      <w:r w:rsidR="00D741C9">
        <w:rPr>
          <w:szCs w:val="28"/>
        </w:rPr>
        <w:t>й  (дата обращения: 13.05.2018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Государственная программа «Развитие лесного комплекса Архангельской обла</w:t>
      </w:r>
      <w:r w:rsidR="00171106" w:rsidRPr="00E245B2">
        <w:rPr>
          <w:szCs w:val="28"/>
        </w:rPr>
        <w:t>сти (2014-</w:t>
      </w:r>
      <w:r w:rsidRPr="00E245B2">
        <w:rPr>
          <w:szCs w:val="28"/>
        </w:rPr>
        <w:t xml:space="preserve">2020 годы)» [Электронный ресурс] // Правительство Архангельской области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https://dvinaland.ru/budget/-1hvharbs, свободны</w:t>
      </w:r>
      <w:r w:rsidR="00D741C9">
        <w:rPr>
          <w:szCs w:val="28"/>
        </w:rPr>
        <w:t>й  (дата обращения: 13.05.2018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Государственная программа «Развитие сельского хозяйства и регулирования рынков сельскохозяйственной продукции, сырья и продовольствия </w:t>
      </w:r>
      <w:r w:rsidR="00171106" w:rsidRPr="00E245B2">
        <w:rPr>
          <w:szCs w:val="28"/>
        </w:rPr>
        <w:t>Архангельской области на 2013-</w:t>
      </w:r>
      <w:r w:rsidRPr="00E245B2">
        <w:rPr>
          <w:szCs w:val="28"/>
        </w:rPr>
        <w:t xml:space="preserve">2020 годы» [Электронный ресурс] // Правительство Архангельской области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https://dvinaland.ru/budget/-mcx96xuf, свободны</w:t>
      </w:r>
      <w:r w:rsidR="00D741C9">
        <w:rPr>
          <w:szCs w:val="28"/>
        </w:rPr>
        <w:t>й  (дата обращения: 13.05.2018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Государственная программа «Развитие транспортной системы Архангельской области (2014</w:t>
      </w:r>
      <w:r w:rsidR="00171106" w:rsidRPr="00E245B2">
        <w:rPr>
          <w:szCs w:val="28"/>
        </w:rPr>
        <w:t>-</w:t>
      </w:r>
      <w:r w:rsidRPr="00E245B2">
        <w:rPr>
          <w:szCs w:val="28"/>
        </w:rPr>
        <w:t xml:space="preserve">2020 годы)» [Электронный ресурс] // Правительство Архангельской области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https://dvinaland.ru/budget/-jb399jxk, свободны</w:t>
      </w:r>
      <w:r w:rsidR="00D741C9">
        <w:rPr>
          <w:szCs w:val="28"/>
        </w:rPr>
        <w:t>й  (дата обращения: 13</w:t>
      </w:r>
      <w:r w:rsidR="00517D01" w:rsidRPr="00E245B2">
        <w:rPr>
          <w:szCs w:val="28"/>
        </w:rPr>
        <w:t>.05.2017)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Государственная программа «Развитие энергетики и жилищно-коммунального хозяйства Архангельской области (20</w:t>
      </w:r>
      <w:r w:rsidR="00171106" w:rsidRPr="00E245B2">
        <w:rPr>
          <w:szCs w:val="28"/>
        </w:rPr>
        <w:t>14-</w:t>
      </w:r>
      <w:r w:rsidRPr="00E245B2">
        <w:rPr>
          <w:szCs w:val="28"/>
        </w:rPr>
        <w:t xml:space="preserve">2020 годы)» </w:t>
      </w:r>
      <w:r w:rsidRPr="00E245B2">
        <w:rPr>
          <w:szCs w:val="28"/>
        </w:rPr>
        <w:lastRenderedPageBreak/>
        <w:t xml:space="preserve">[Электронный ресурс] // Правительство Архангельской области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https://dvinaland.ru/budget/-6k2mhyk6, свободны</w:t>
      </w:r>
      <w:r w:rsidR="00D741C9">
        <w:rPr>
          <w:szCs w:val="28"/>
        </w:rPr>
        <w:t>й  (дата обращения: 15.05.2018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Государственная программа «Устойчивое развитие сельских территорий Архангельской области (2014</w:t>
      </w:r>
      <w:r w:rsidR="00171106" w:rsidRPr="00E245B2">
        <w:rPr>
          <w:szCs w:val="28"/>
        </w:rPr>
        <w:t>-</w:t>
      </w:r>
      <w:r w:rsidRPr="00E245B2">
        <w:rPr>
          <w:szCs w:val="28"/>
        </w:rPr>
        <w:t xml:space="preserve">2020 годы)» [Электронный ресурс] // Правительство Архангельской области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https://dvinaland.ru/budget/-6pa17xeh, </w:t>
      </w:r>
      <w:r w:rsidR="00D741C9">
        <w:rPr>
          <w:szCs w:val="28"/>
        </w:rPr>
        <w:t>свободный  (дата обращения: 13</w:t>
      </w:r>
      <w:r w:rsidRPr="00E245B2">
        <w:rPr>
          <w:szCs w:val="28"/>
        </w:rPr>
        <w:t>.0</w:t>
      </w:r>
      <w:r w:rsidR="00D741C9">
        <w:rPr>
          <w:szCs w:val="28"/>
        </w:rPr>
        <w:t>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Государственная программа «Экономическое развитие и инвестиционная деятельность </w:t>
      </w:r>
      <w:r w:rsidR="00171106" w:rsidRPr="00E245B2">
        <w:rPr>
          <w:szCs w:val="28"/>
        </w:rPr>
        <w:t>в Архангельской области (2014-</w:t>
      </w:r>
      <w:r w:rsidRPr="00E245B2">
        <w:rPr>
          <w:szCs w:val="28"/>
        </w:rPr>
        <w:t xml:space="preserve">2020 годы)» [Электронный ресурс] // Правительство Архангельской области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https://dvinaland.ru/budget/-9g4v0cym, свободны</w:t>
      </w:r>
      <w:r w:rsidR="00517D01" w:rsidRPr="00E245B2">
        <w:rPr>
          <w:szCs w:val="28"/>
        </w:rPr>
        <w:t>й  (дата обращения: 15.05.2017)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Государственная программа развития сельского хозяйства и регулирования рынков сельскохозяйственной продукции, сырья и продовольствия на 2013-2020 годы утверждена Постановлением Правительства Российской Федерации от 31.03.2017 № 396 [Электронный ресурс] // Портал госпрограмм РФ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https://programs.gov.ru/Portal/programs/passport/27</w:t>
      </w:r>
      <w:r w:rsidR="00D741C9">
        <w:rPr>
          <w:szCs w:val="28"/>
        </w:rPr>
        <w:t>, свободный  (дата обращения: 18</w:t>
      </w:r>
      <w:r w:rsidRPr="00E245B2">
        <w:rPr>
          <w:szCs w:val="28"/>
        </w:rPr>
        <w:t>.0</w:t>
      </w:r>
      <w:r w:rsidR="00D741C9">
        <w:rPr>
          <w:szCs w:val="28"/>
        </w:rPr>
        <w:t>4.2018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Государственная программа Российской Федерации «Обеспечение доступным и комфортным жильем и коммунальными услугами граждан Российской Федерации» утверждена Постановлением Правительства Российской Федерации от 15.04.2014 № 323 [Электронный ресурс] // Портал госпрограмм РФ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https://programs.gov.ru/Portal/programs/passport/5, свободны</w:t>
      </w:r>
      <w:r w:rsidR="00D741C9">
        <w:rPr>
          <w:szCs w:val="28"/>
        </w:rPr>
        <w:t>й  (дата обращения: 18.04.2018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Государственная программа Российской Федерации «Развитие лесного хозяйства» на 2013-2020 годы утверждена Постановлением Правительства Российской Федерации от 31.03.2017 № 399 [Электронный ресурс] // Портал </w:t>
      </w:r>
      <w:r w:rsidRPr="00E245B2">
        <w:rPr>
          <w:szCs w:val="28"/>
        </w:rPr>
        <w:lastRenderedPageBreak/>
        <w:t xml:space="preserve">госпрограмм РФ [официальный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доступа: https://programs.gov.ru/Portal/programs/passport/31, </w:t>
      </w:r>
      <w:r w:rsidR="00D741C9" w:rsidRPr="00E245B2">
        <w:rPr>
          <w:szCs w:val="28"/>
        </w:rPr>
        <w:t>свободный (</w:t>
      </w:r>
      <w:r w:rsidR="00517D01" w:rsidRPr="00E245B2">
        <w:rPr>
          <w:szCs w:val="28"/>
        </w:rPr>
        <w:t>дата обращени</w:t>
      </w:r>
      <w:r w:rsidR="00D741C9">
        <w:rPr>
          <w:szCs w:val="28"/>
        </w:rPr>
        <w:t>я: 18.04.2018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Государственная программа Российской Федерации «Развитие промышленности и повышение ее конкурентоспособности» утверждена Постановлением Правительства Российской Федерации от 31.03.2017 № 382-13 [Электронный ресурс] // Портал госпрограмм РФ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https://programs.gov.ru/Portal/programs/passport/17, свободны</w:t>
      </w:r>
      <w:r w:rsidR="00D741C9">
        <w:rPr>
          <w:szCs w:val="28"/>
        </w:rPr>
        <w:t>й  (дата обращения: 24.04.2018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Государственная программа Российской Федерации «Развитие </w:t>
      </w:r>
      <w:proofErr w:type="spellStart"/>
      <w:r w:rsidRPr="00E245B2">
        <w:rPr>
          <w:szCs w:val="28"/>
        </w:rPr>
        <w:t>рыбохозяйственного</w:t>
      </w:r>
      <w:proofErr w:type="spellEnd"/>
      <w:r w:rsidRPr="00E245B2">
        <w:rPr>
          <w:szCs w:val="28"/>
        </w:rPr>
        <w:t xml:space="preserve"> комплекса» утверждена Постановлением Правительства Российской Федерации от 15.04.2014 № 314 [Электронный ресурс] // Портал госпрограмм РФ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https://programs.gov.ru/Portal/programs/passport/28, свободны</w:t>
      </w:r>
      <w:r w:rsidR="00D741C9">
        <w:rPr>
          <w:szCs w:val="28"/>
        </w:rPr>
        <w:t>й  (дата обращения: 18.04.2018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Государственная программа Российской Федерации «Развитие транспортной системы» утверждена Постановлением Правительства Российской Федерации от 31.03.2017 № 398 [Электронный ресурс] // Портал госпрограмм РФ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https://programs.gov.ru/Portal/</w:t>
      </w:r>
      <w:r w:rsidR="00171106" w:rsidRPr="00E245B2">
        <w:rPr>
          <w:szCs w:val="28"/>
        </w:rPr>
        <w:br/>
      </w:r>
      <w:proofErr w:type="spellStart"/>
      <w:r w:rsidRPr="00E245B2">
        <w:rPr>
          <w:szCs w:val="28"/>
        </w:rPr>
        <w:t>programs</w:t>
      </w:r>
      <w:proofErr w:type="spellEnd"/>
      <w:r w:rsidRPr="00E245B2">
        <w:rPr>
          <w:szCs w:val="28"/>
        </w:rPr>
        <w:t>/</w:t>
      </w:r>
      <w:proofErr w:type="spellStart"/>
      <w:r w:rsidRPr="00E245B2">
        <w:rPr>
          <w:szCs w:val="28"/>
        </w:rPr>
        <w:t>passport</w:t>
      </w:r>
      <w:proofErr w:type="spellEnd"/>
      <w:r w:rsidRPr="00E245B2">
        <w:rPr>
          <w:szCs w:val="28"/>
        </w:rPr>
        <w:t>/26, свободны</w:t>
      </w:r>
      <w:r w:rsidR="00D741C9">
        <w:rPr>
          <w:szCs w:val="28"/>
        </w:rPr>
        <w:t>й  (дата обращения: 24.05.2018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Государственная программа Российской Федерации «Социально-экономическое развитие Арктической зоны Российской Федерации на период до 2020 года» утверждена Постановлением Правительства Российской Федерации от 21.04.2014 № 366 [Электронный ресурс] // Портал госпрограмм РФ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https://programs.gov.ru/Portal/programs/</w:t>
      </w:r>
      <w:r w:rsidR="00171106" w:rsidRPr="00E245B2">
        <w:rPr>
          <w:szCs w:val="28"/>
        </w:rPr>
        <w:br/>
      </w:r>
      <w:proofErr w:type="spellStart"/>
      <w:r w:rsidRPr="00E245B2">
        <w:rPr>
          <w:szCs w:val="28"/>
        </w:rPr>
        <w:t>passport</w:t>
      </w:r>
      <w:proofErr w:type="spellEnd"/>
      <w:r w:rsidRPr="00E245B2">
        <w:rPr>
          <w:szCs w:val="28"/>
        </w:rPr>
        <w:t>/39, свободны</w:t>
      </w:r>
      <w:r w:rsidR="00D741C9">
        <w:rPr>
          <w:szCs w:val="28"/>
        </w:rPr>
        <w:t>й  (дата обращения: 24.05.2018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Государственная программа Российской Федерации «Экономическое развитие и инновационная экономика» утверждена Постановлением Правительства Российской Федерации от 31.03.2017 № 392 [Электронный ресурс] // Портал госпрограмм РФ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lastRenderedPageBreak/>
        <w:t>доступа :</w:t>
      </w:r>
      <w:proofErr w:type="gramEnd"/>
      <w:r w:rsidRPr="00E245B2">
        <w:rPr>
          <w:szCs w:val="28"/>
        </w:rPr>
        <w:t xml:space="preserve"> https://programs.gov.ru/Portal/programs/passport/16, свободны</w:t>
      </w:r>
      <w:r w:rsidR="00D741C9">
        <w:rPr>
          <w:szCs w:val="28"/>
        </w:rPr>
        <w:t>й  (дата обращения: 24.05.2018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Государственная программа Российской Федерации «</w:t>
      </w:r>
      <w:proofErr w:type="spellStart"/>
      <w:r w:rsidRPr="00E245B2">
        <w:rPr>
          <w:szCs w:val="28"/>
        </w:rPr>
        <w:t>Энергоэффективность</w:t>
      </w:r>
      <w:proofErr w:type="spellEnd"/>
      <w:r w:rsidRPr="00E245B2">
        <w:rPr>
          <w:szCs w:val="28"/>
        </w:rPr>
        <w:t xml:space="preserve"> и развитие энергетики» утверждена Постановлением Правительства Российской Федерации от 07.12.2015 № 1339 [Электронный ресурс] // Портал госпрограмм РФ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https://programs.gov.ru/Portal/programs/passport/32, свободны</w:t>
      </w:r>
      <w:r w:rsidR="00D741C9">
        <w:rPr>
          <w:szCs w:val="28"/>
        </w:rPr>
        <w:t>й  (дата обращения: 22.05.2018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Гущина, И.А. Результативность социальной политики в Арктической зоне РФ в оценках населения [Электронный ресурс] /</w:t>
      </w:r>
      <w:r w:rsidR="00171106" w:rsidRPr="00E245B2">
        <w:rPr>
          <w:szCs w:val="28"/>
        </w:rPr>
        <w:t xml:space="preserve"> </w:t>
      </w:r>
      <w:proofErr w:type="spellStart"/>
      <w:r w:rsidRPr="00E245B2">
        <w:rPr>
          <w:szCs w:val="28"/>
        </w:rPr>
        <w:t>И.А.Гущина</w:t>
      </w:r>
      <w:proofErr w:type="spellEnd"/>
      <w:r w:rsidRPr="00E245B2">
        <w:rPr>
          <w:szCs w:val="28"/>
        </w:rPr>
        <w:t xml:space="preserve">, О.А. </w:t>
      </w:r>
      <w:proofErr w:type="spellStart"/>
      <w:r w:rsidRPr="00E245B2">
        <w:rPr>
          <w:szCs w:val="28"/>
        </w:rPr>
        <w:t>Положенцева</w:t>
      </w:r>
      <w:proofErr w:type="spellEnd"/>
      <w:r w:rsidRPr="00E245B2">
        <w:rPr>
          <w:szCs w:val="28"/>
        </w:rPr>
        <w:t xml:space="preserve">. // Теория и практика общественного </w:t>
      </w:r>
      <w:proofErr w:type="gramStart"/>
      <w:r w:rsidRPr="00E245B2">
        <w:rPr>
          <w:szCs w:val="28"/>
        </w:rPr>
        <w:t>развития :</w:t>
      </w:r>
      <w:proofErr w:type="gramEnd"/>
      <w:r w:rsidRPr="00E245B2">
        <w:rPr>
          <w:szCs w:val="28"/>
        </w:rPr>
        <w:t xml:space="preserve"> международный научный журн. 2016.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http://teoria-practica.ru/vipusk-10-2016/, свободный (дат</w:t>
      </w:r>
      <w:r w:rsidR="00D741C9">
        <w:rPr>
          <w:szCs w:val="28"/>
        </w:rPr>
        <w:t>а обращения: 16.05.2018</w:t>
      </w:r>
      <w:r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Инвестиционный потенциал российских регионов в 2016 году [Электронный ресурс] // Рейтинговое агентство RAEX [сайт].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http://raexpert.ru/rankingtable/region_climat/2016/tab03/, свободный  (д</w:t>
      </w:r>
      <w:r w:rsidR="00D741C9">
        <w:rPr>
          <w:szCs w:val="28"/>
        </w:rPr>
        <w:t>ата обращения: 16.05.2018</w:t>
      </w:r>
      <w:r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Инвестиционный риск российских регионов в 2016 году [Электронный ресурс] // Рейтинговое агентство RAEX [сайт].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https://raexpert.ru/rankingtable/region_climat/2016/tab02/, свободны</w:t>
      </w:r>
      <w:r w:rsidR="00517D01" w:rsidRPr="00E245B2">
        <w:rPr>
          <w:szCs w:val="28"/>
        </w:rPr>
        <w:t>й  (дата обраще</w:t>
      </w:r>
      <w:r w:rsidR="00D741C9">
        <w:rPr>
          <w:szCs w:val="28"/>
        </w:rPr>
        <w:t>ния: 11.05.2018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Методика составления рейтинга инвестиционной привлекательности регионов России компании «РАЭКС-Аналитика» [Электронный ресурс] // Рейтинговое агентство RAEX [офиц. сайт]</w:t>
      </w:r>
      <w:r w:rsidR="00171106" w:rsidRPr="00E245B2">
        <w:rPr>
          <w:szCs w:val="28"/>
        </w:rPr>
        <w:t xml:space="preserve">. </w:t>
      </w:r>
      <w:r w:rsidR="00171106" w:rsidRPr="00E245B2">
        <w:rPr>
          <w:bCs/>
          <w:szCs w:val="28"/>
        </w:rPr>
        <w:t>–</w:t>
      </w:r>
      <w:r w:rsidR="00171106" w:rsidRPr="00E245B2">
        <w:rPr>
          <w:szCs w:val="28"/>
        </w:rPr>
        <w:t xml:space="preserve"> Электрон</w:t>
      </w:r>
      <w:proofErr w:type="gramStart"/>
      <w:r w:rsidR="00171106" w:rsidRPr="00E245B2">
        <w:rPr>
          <w:szCs w:val="28"/>
        </w:rPr>
        <w:t>.</w:t>
      </w:r>
      <w:proofErr w:type="gramEnd"/>
      <w:r w:rsidR="00171106"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="00171106" w:rsidRPr="00E245B2">
        <w:rPr>
          <w:szCs w:val="28"/>
        </w:rPr>
        <w:t xml:space="preserve"> </w:t>
      </w:r>
      <w:r w:rsidRPr="00E245B2">
        <w:rPr>
          <w:szCs w:val="28"/>
        </w:rPr>
        <w:t xml:space="preserve">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http://raexpert.ru/docbank//109/d31/3e8/5564b5d35605a92af9b47c6.pdf, свободны</w:t>
      </w:r>
      <w:r w:rsidR="00D741C9">
        <w:rPr>
          <w:szCs w:val="28"/>
        </w:rPr>
        <w:t>й  (дата обращения: 14.05.2018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О</w:t>
      </w:r>
      <w:r w:rsidR="00171106" w:rsidRPr="00E245B2">
        <w:rPr>
          <w:szCs w:val="28"/>
        </w:rPr>
        <w:t xml:space="preserve">бщие итоги миграции населения </w:t>
      </w:r>
      <w:r w:rsidRPr="00E245B2">
        <w:rPr>
          <w:szCs w:val="28"/>
        </w:rPr>
        <w:t xml:space="preserve">[Электронный ресурс] // Управление Федеральной службы государственной статистики по Архангельской области и Ненецкому автономному округу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http://arhangelskstat.gks.ru/wps/wcm/connect/rosstat_ts/arhangelskstat/resources/b4</w:t>
      </w:r>
      <w:r w:rsidR="00171106" w:rsidRPr="00E245B2">
        <w:rPr>
          <w:szCs w:val="28"/>
        </w:rPr>
        <w:br/>
      </w:r>
      <w:r w:rsidRPr="00E245B2">
        <w:rPr>
          <w:szCs w:val="28"/>
        </w:rPr>
        <w:lastRenderedPageBreak/>
        <w:t>f329004b63dfe8a809aa381936f153/MIGR2016.doc, свободны</w:t>
      </w:r>
      <w:r w:rsidR="00D741C9">
        <w:rPr>
          <w:szCs w:val="28"/>
        </w:rPr>
        <w:t>й  (дата обращения: 25.04.2018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Основные показатели социально-экономического положения муниципальных образований [Электронный ресурс] // Управление Федеральной службы государственной статистики по Архангельской области и Ненецкому автономному округу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http://arhangelskstat.gks.ru/wps/wcm/connect/rosstat_ts/arhangelskstat/ru/municipal_statistics/main_indicators/3177e4804ee2e47b9d849d3467c8ff84, свободны</w:t>
      </w:r>
      <w:r w:rsidR="00D741C9">
        <w:rPr>
          <w:szCs w:val="28"/>
        </w:rPr>
        <w:t>й  (дата обращения: 25.04.2018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Основные показатели социально-экономического положения муниципальных образований [Электронный ресурс] // Управление Федеральной службы государственной статистики по Архангельской области и Ненецкому автономному округу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http://arhangelskstat.gks.ru/wps/wcm/connect/rosstat_ts/arhangelskstat/ru/municipal_statistics/main_indicators/3177e4804ee2e47b9d849d3467c8ff84, свободны</w:t>
      </w:r>
      <w:r w:rsidR="00D741C9">
        <w:rPr>
          <w:szCs w:val="28"/>
        </w:rPr>
        <w:t>й  (дата обращения: 25.04.2018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Отчет Главы и Администрации [Электронный ресурс] // Администрация муниципального образования «Онежский муниципальный район»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http://www.onegaland.ru/</w:t>
      </w:r>
      <w:r w:rsidR="00171106" w:rsidRPr="00E245B2">
        <w:rPr>
          <w:szCs w:val="28"/>
        </w:rPr>
        <w:br/>
      </w:r>
      <w:proofErr w:type="spellStart"/>
      <w:r w:rsidRPr="00E245B2">
        <w:rPr>
          <w:szCs w:val="28"/>
        </w:rPr>
        <w:t>otchet_gl</w:t>
      </w:r>
      <w:proofErr w:type="spellEnd"/>
      <w:r w:rsidRPr="00E245B2">
        <w:rPr>
          <w:szCs w:val="28"/>
        </w:rPr>
        <w:t>/, свободны</w:t>
      </w:r>
      <w:r w:rsidR="00D741C9">
        <w:rPr>
          <w:szCs w:val="28"/>
        </w:rPr>
        <w:t>й  (дата обращения: 12.05.2018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Оценка эффективности деятельности органов местного самоуправления [Электронный ресурс] // Правительство Архангельской области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https://dvinaland.ru/-38fjr9th, свободны</w:t>
      </w:r>
      <w:r w:rsidR="00D741C9">
        <w:rPr>
          <w:szCs w:val="28"/>
        </w:rPr>
        <w:t>й  (дата обращения: 12.05.2018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Показатели, характеризующие состояние экономики и социальной                                                             сферы муниципального образования Онежский муниципальный район [Электронный ресурс] // Управление Федеральной службы государственной статистики по Архангельской области и Ненецкому автономному округу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http://www.gks.ru/scripts/db_inet2/</w:t>
      </w:r>
      <w:r w:rsidR="00171106" w:rsidRPr="00E245B2">
        <w:rPr>
          <w:szCs w:val="28"/>
        </w:rPr>
        <w:br/>
      </w:r>
      <w:r w:rsidRPr="00E245B2">
        <w:rPr>
          <w:szCs w:val="28"/>
        </w:rPr>
        <w:lastRenderedPageBreak/>
        <w:t>passport/table.aspx?opt=1164600020062007200820092010201120122013201420152016, свободны</w:t>
      </w:r>
      <w:r w:rsidR="00D741C9">
        <w:rPr>
          <w:szCs w:val="28"/>
        </w:rPr>
        <w:t>й  (дата обращения: 12.05.2018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Показатели, характеризующие состояние экономики и социальной сферы муниципального образования Онежский муниципальный район [Электронный ресурс] // Управление Федеральной службы государственной статистики по Архангельской области и Ненецкому автономному округу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http://arhangelskstat.gks.ru/wps/wcm/</w:t>
      </w:r>
      <w:r w:rsidR="00171106" w:rsidRPr="00E245B2">
        <w:rPr>
          <w:szCs w:val="28"/>
        </w:rPr>
        <w:br/>
      </w:r>
      <w:r w:rsidRPr="00E245B2">
        <w:rPr>
          <w:szCs w:val="28"/>
        </w:rPr>
        <w:t>connect/rosstat_ts/arhangelskstat/ru/municipal_statistics/main_indicators/3177e4804ee2e47b9d849d3467c8ff84</w:t>
      </w:r>
      <w:r w:rsidR="00D741C9">
        <w:rPr>
          <w:szCs w:val="28"/>
        </w:rPr>
        <w:t>, свободный  (дата обращения: 12.05.2018</w:t>
      </w:r>
      <w:r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Рейтинг россий</w:t>
      </w:r>
      <w:r w:rsidR="00515EFB" w:rsidRPr="00E245B2">
        <w:rPr>
          <w:szCs w:val="28"/>
        </w:rPr>
        <w:t xml:space="preserve">ских регионов по качеству жизни – </w:t>
      </w:r>
      <w:r w:rsidRPr="00E245B2">
        <w:rPr>
          <w:szCs w:val="28"/>
        </w:rPr>
        <w:t xml:space="preserve">2017 [Электронный ресурс] // «РИА Новости»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– Режим доступа: https://ria.ru/infografika/20180214/1514552265.html, свободн</w:t>
      </w:r>
      <w:r w:rsidR="00D741C9">
        <w:rPr>
          <w:szCs w:val="28"/>
        </w:rPr>
        <w:t>ый (дата обращения: 14.05.2018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Р</w:t>
      </w:r>
      <w:r w:rsidR="00171106" w:rsidRPr="00E245B2">
        <w:rPr>
          <w:szCs w:val="28"/>
        </w:rPr>
        <w:t xml:space="preserve">ождаемость, смертность и естественный прирост населения </w:t>
      </w:r>
      <w:r w:rsidRPr="00E245B2">
        <w:rPr>
          <w:szCs w:val="28"/>
        </w:rPr>
        <w:t xml:space="preserve">[Электронный ресурс] // Управление Федеральной службы государственной статистики по Архангельской области и Ненецкому автономному округу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http://arhangelskstat.gks.ru/wps/wcm/</w:t>
      </w:r>
      <w:r w:rsidR="00171106" w:rsidRPr="00E245B2">
        <w:rPr>
          <w:szCs w:val="28"/>
        </w:rPr>
        <w:br/>
      </w:r>
      <w:r w:rsidRPr="00E245B2">
        <w:rPr>
          <w:szCs w:val="28"/>
        </w:rPr>
        <w:t>connect/rosstat_ts/arhangelskstat/resources/e9d8c3004d3596c8a22efb7d08c3b2f0/Rojdaemost2016.doc, свободны</w:t>
      </w:r>
      <w:r w:rsidR="00D741C9">
        <w:rPr>
          <w:szCs w:val="28"/>
        </w:rPr>
        <w:t>й  (дата обращения: 10.05.2018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Сводный доклад о результатах оценки эффективности деятельности органов местного самоуправления городских округов и муниципальных районов Архангельской области по итогам 2013 года [Электронный ресурс] // Правительство Архангельской области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http://portal.dvinaland.ru/docs/pub/5606a905cc15aa30b6dac65a360b01cf/</w:t>
      </w:r>
      <w:r w:rsidR="00171106" w:rsidRPr="00E245B2">
        <w:rPr>
          <w:szCs w:val="28"/>
        </w:rPr>
        <w:br/>
      </w:r>
      <w:r w:rsidRPr="00E245B2">
        <w:rPr>
          <w:szCs w:val="28"/>
        </w:rPr>
        <w:t>%D0%9F%D0%94%D0%A46_%D0%A1%D0%B2%D0%BE%D0%B4%D0%BD%D1%8B%D0%B9_%D0%B4%D0%BE%D0%BA%D0%BB%D0%B0%D0%B4_%D0%BF%D0%BE_%D0%BE%D1%86..., свободны</w:t>
      </w:r>
      <w:r w:rsidR="00D741C9">
        <w:rPr>
          <w:szCs w:val="28"/>
        </w:rPr>
        <w:t>й  (дата обращения: 19.04.2018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Сводный доклад о результатах оценки эффективности деятельности органов местного самоуправления городских округов и муниципальных районов </w:t>
      </w:r>
      <w:r w:rsidRPr="00E245B2">
        <w:rPr>
          <w:szCs w:val="28"/>
        </w:rPr>
        <w:lastRenderedPageBreak/>
        <w:t xml:space="preserve">Архангельской области по итогам 2014 года [Электронный ресурс] // Правительство Архангельской области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http://portal.dvinaland.ru/docs/pub/6ebf6da9df98854cfa20e8c7c80a959e, свободны</w:t>
      </w:r>
      <w:r w:rsidR="00D741C9">
        <w:rPr>
          <w:szCs w:val="28"/>
        </w:rPr>
        <w:t>й  (дата обращения: 19.04.2018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Сводный доклад о результатах оценки эффективности деятельности органов местного самоуправления городских округов и муниципальных районов Архангельской области по итогам 2015 года [Электронный ресурс] // Правительство Архангельской области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http://portal.dvinaland.ru/docs/pub/4be2d3af0fa6cf252759496051556db0/</w:t>
      </w:r>
      <w:r w:rsidR="00171106" w:rsidRPr="00E245B2">
        <w:rPr>
          <w:szCs w:val="28"/>
        </w:rPr>
        <w:br/>
      </w:r>
      <w:r w:rsidRPr="00E245B2">
        <w:rPr>
          <w:szCs w:val="28"/>
        </w:rPr>
        <w:t>%D0%A1%D0%B2%D0%BE%D0%B4%D0%BD%D1%8B%D0%B9_%D0%B4%D0%BE%D0%BA%D0%BB%D0%B0%D0%B4_%D0%BF%D0%BE_%D0%B8%D1%82%D0%BE%D0%B3%D0%B0%D0%BC_2015_%D0%B3%D0%BE%D0%B4%D0%B0.pdf</w:t>
      </w:r>
      <w:r w:rsidR="00D741C9">
        <w:rPr>
          <w:szCs w:val="28"/>
        </w:rPr>
        <w:t>, свободный  (дата обращения: 19.04.2018</w:t>
      </w:r>
      <w:r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Сводный доклад о результатах оценки эффективности деятельности органов местного самоуправления городских округов и муниципальных районов Архангельской области по итогам 2015 года [Электронный ресурс] // Правительство Архангельской области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https://portal.dvinaland.ru/upload/iblock/78a/%D0%A1%D0%B2%D0%B</w:t>
      </w:r>
      <w:r w:rsidR="00171106" w:rsidRPr="00E245B2">
        <w:rPr>
          <w:szCs w:val="28"/>
        </w:rPr>
        <w:br/>
      </w:r>
      <w:r w:rsidRPr="00E245B2">
        <w:rPr>
          <w:szCs w:val="28"/>
        </w:rPr>
        <w:t>E%D0%B4%D0%BD%D1%8B%D0%B9%20%D0%B4%D0%BE%D0%BA%D0%BB%D0%B0%D0%B4%20%D0%BF%D0%BE%20%D0%B8%D1%82%D0%BE%D0%B3%D0%B0%D0%BC%202016%20%D0%B3%D0%BE%D0%B4%D0%B0.pdf, свободны</w:t>
      </w:r>
      <w:r w:rsidR="00D741C9">
        <w:rPr>
          <w:szCs w:val="28"/>
        </w:rPr>
        <w:t>й  (дата обращения: 19.04.2018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Соц</w:t>
      </w:r>
      <w:r w:rsidR="00286B65">
        <w:rPr>
          <w:szCs w:val="28"/>
        </w:rPr>
        <w:t>иально-экономические показатели</w:t>
      </w:r>
      <w:r w:rsidRPr="00E245B2">
        <w:rPr>
          <w:szCs w:val="28"/>
        </w:rPr>
        <w:t xml:space="preserve"> [Электронный ресурс] // Муниципальное образование Онежский муниципальный район [официальный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доступа: http://www.onegaland.ru/about_region/</w:t>
      </w:r>
      <w:r w:rsidR="00171106" w:rsidRPr="00E245B2">
        <w:rPr>
          <w:szCs w:val="28"/>
        </w:rPr>
        <w:br/>
      </w:r>
      <w:proofErr w:type="spellStart"/>
      <w:r w:rsidRPr="00E245B2">
        <w:rPr>
          <w:szCs w:val="28"/>
        </w:rPr>
        <w:t>economics</w:t>
      </w:r>
      <w:proofErr w:type="spellEnd"/>
      <w:r w:rsidRPr="00E245B2">
        <w:rPr>
          <w:szCs w:val="28"/>
        </w:rPr>
        <w:t>/</w:t>
      </w:r>
      <w:proofErr w:type="spellStart"/>
      <w:r w:rsidRPr="00E245B2">
        <w:rPr>
          <w:szCs w:val="28"/>
        </w:rPr>
        <w:t>soc_econom</w:t>
      </w:r>
      <w:proofErr w:type="spellEnd"/>
      <w:r w:rsidRPr="00E245B2">
        <w:rPr>
          <w:szCs w:val="28"/>
        </w:rPr>
        <w:t>/ (дата о</w:t>
      </w:r>
      <w:r w:rsidR="00D741C9">
        <w:rPr>
          <w:szCs w:val="28"/>
        </w:rPr>
        <w:t>бращения 23.05.2018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Среднемесячная номинальная начисленная заработная плата работников органов местного самоуправления в муниципальных районах, городских </w:t>
      </w:r>
      <w:r w:rsidR="00171106" w:rsidRPr="00E245B2">
        <w:rPr>
          <w:szCs w:val="28"/>
        </w:rPr>
        <w:t xml:space="preserve">округах и сельских поселениях </w:t>
      </w:r>
      <w:r w:rsidRPr="00E245B2">
        <w:rPr>
          <w:szCs w:val="28"/>
        </w:rPr>
        <w:t xml:space="preserve">[Электронный ресурс] // Управление Федеральной службы государственной статистики по Архангельской области и </w:t>
      </w:r>
      <w:r w:rsidRPr="00E245B2">
        <w:rPr>
          <w:szCs w:val="28"/>
        </w:rPr>
        <w:lastRenderedPageBreak/>
        <w:t xml:space="preserve">Ненецкому автономному округу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 http://arhangelskstat.gks.ru/wps/wcm/connect/rosstat_ts/arhangelskstat/resources/d6</w:t>
      </w:r>
      <w:r w:rsidR="00171106" w:rsidRPr="00E245B2">
        <w:rPr>
          <w:szCs w:val="28"/>
        </w:rPr>
        <w:br/>
      </w:r>
      <w:r w:rsidRPr="00E245B2">
        <w:rPr>
          <w:szCs w:val="28"/>
        </w:rPr>
        <w:t>d7f4804f40b45eac1aef62f1bb3970/tabl_1mo.xls, свободны</w:t>
      </w:r>
      <w:r w:rsidR="00D741C9">
        <w:rPr>
          <w:szCs w:val="28"/>
        </w:rPr>
        <w:t>й  (дата обращения: 25.05.2018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>Утверждён паспорт приоритетной программы «Комплексное развитие моногородов» [Электронный ресурс] // Правительство России [офиц. сайт]</w:t>
      </w:r>
      <w:r w:rsidR="00171106" w:rsidRPr="00E245B2">
        <w:rPr>
          <w:szCs w:val="28"/>
        </w:rPr>
        <w:t xml:space="preserve">. </w:t>
      </w:r>
      <w:r w:rsidR="00171106" w:rsidRPr="00E245B2">
        <w:rPr>
          <w:bCs/>
          <w:szCs w:val="28"/>
        </w:rPr>
        <w:t>–</w:t>
      </w:r>
      <w:r w:rsidR="00171106" w:rsidRPr="00E245B2">
        <w:rPr>
          <w:szCs w:val="28"/>
        </w:rPr>
        <w:t xml:space="preserve"> Электрон</w:t>
      </w:r>
      <w:proofErr w:type="gramStart"/>
      <w:r w:rsidR="00171106" w:rsidRPr="00E245B2">
        <w:rPr>
          <w:szCs w:val="28"/>
        </w:rPr>
        <w:t>.</w:t>
      </w:r>
      <w:proofErr w:type="gramEnd"/>
      <w:r w:rsidR="00171106"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="00171106" w:rsidRPr="00E245B2">
        <w:rPr>
          <w:szCs w:val="28"/>
        </w:rPr>
        <w:t xml:space="preserve"> </w:t>
      </w:r>
      <w:r w:rsidRPr="00E245B2">
        <w:rPr>
          <w:szCs w:val="28"/>
        </w:rPr>
        <w:t xml:space="preserve">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http://government.ru/news/25595/, свободны</w:t>
      </w:r>
      <w:r w:rsidR="002A1557">
        <w:rPr>
          <w:szCs w:val="28"/>
        </w:rPr>
        <w:t>й  (дата обращения: 19</w:t>
      </w:r>
      <w:r w:rsidR="00D741C9">
        <w:rPr>
          <w:szCs w:val="28"/>
        </w:rPr>
        <w:t>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Численность и состав работников, замещавших должности государственной гражданской и муниципальной службы – [Электронный ресурс] // Управление Федеральной службы государственной статистики по Архангельской области и Ненецкому автономному округу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 http://arhangelskstat.gks.ru/wps/wcm/connect/</w:t>
      </w:r>
      <w:r w:rsidR="00171106" w:rsidRPr="00E245B2">
        <w:rPr>
          <w:szCs w:val="28"/>
        </w:rPr>
        <w:br/>
      </w:r>
      <w:r w:rsidRPr="00E245B2">
        <w:rPr>
          <w:szCs w:val="28"/>
        </w:rPr>
        <w:t>rosstat_ts/arhangelskstat/resources/30c4d7804cce921288c5dd4fc772e0bb/gs_ms_2016.xls</w:t>
      </w:r>
      <w:r w:rsidR="002A1557">
        <w:rPr>
          <w:szCs w:val="28"/>
        </w:rPr>
        <w:t>, свободный  (дата обращения: 10.04.2018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Численность населения [Электронный ресурс] // Управление Федеральной службы государственной статистики по Архангельской области и Ненецкому автономному округу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http://arhangelskstat.gks.ru/wps/wcm/connect/rosstat_ts/arhangelskstat/resources/62</w:t>
      </w:r>
      <w:r w:rsidR="00171106" w:rsidRPr="00E245B2">
        <w:rPr>
          <w:szCs w:val="28"/>
        </w:rPr>
        <w:br/>
      </w:r>
      <w:r w:rsidRPr="00E245B2">
        <w:rPr>
          <w:szCs w:val="28"/>
        </w:rPr>
        <w:t>73a58040803c4aae04ef4d45abe5e4/CHISLS2018.doc, свободны</w:t>
      </w:r>
      <w:r w:rsidR="002A1557">
        <w:rPr>
          <w:szCs w:val="28"/>
        </w:rPr>
        <w:t>й  (дата обращения: 16.05.2018</w:t>
      </w:r>
      <w:r w:rsidR="00517D01" w:rsidRPr="00E245B2">
        <w:rPr>
          <w:szCs w:val="28"/>
        </w:rPr>
        <w:t>)</w:t>
      </w:r>
    </w:p>
    <w:p w:rsidR="00D63330" w:rsidRPr="00E245B2" w:rsidRDefault="00D63330" w:rsidP="00A744A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</w:pPr>
      <w:r w:rsidRPr="00E245B2">
        <w:rPr>
          <w:szCs w:val="28"/>
        </w:rPr>
        <w:t xml:space="preserve">Численность работников государственных органов и органов местного самоуправления – [Электронный ресурс] // Управление Федеральной службы государственной статистики по Архангельской области и Ненецкому автономному округу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</w:t>
      </w:r>
      <w:proofErr w:type="gramStart"/>
      <w:r w:rsidRPr="00E245B2">
        <w:rPr>
          <w:szCs w:val="28"/>
        </w:rPr>
        <w:t>доступа :</w:t>
      </w:r>
      <w:proofErr w:type="gramEnd"/>
      <w:r w:rsidRPr="00E245B2">
        <w:rPr>
          <w:szCs w:val="28"/>
        </w:rPr>
        <w:t xml:space="preserve"> http://arhangelskstat.gks.ru/wps/wcm/connect/rosstat_ts/arhangelskstat/resources/da57ae80481df8d98c6faced3bc4492f/gms_2016.xls, свободны</w:t>
      </w:r>
      <w:r w:rsidR="002A1557">
        <w:rPr>
          <w:szCs w:val="28"/>
        </w:rPr>
        <w:t>й  (дата обращения: 17.05.2018</w:t>
      </w:r>
      <w:r w:rsidR="00517D01" w:rsidRPr="00E245B2">
        <w:rPr>
          <w:szCs w:val="28"/>
        </w:rPr>
        <w:t>)</w:t>
      </w:r>
    </w:p>
    <w:p w:rsidR="008F664D" w:rsidRPr="00BB5486" w:rsidRDefault="00D63330" w:rsidP="00BB5486">
      <w:pPr>
        <w:pStyle w:val="ac"/>
        <w:numPr>
          <w:ilvl w:val="0"/>
          <w:numId w:val="39"/>
        </w:numPr>
        <w:tabs>
          <w:tab w:val="left" w:pos="1134"/>
        </w:tabs>
        <w:spacing w:after="160"/>
        <w:ind w:left="0" w:firstLine="709"/>
        <w:rPr>
          <w:szCs w:val="28"/>
        </w:rPr>
        <w:sectPr w:rsidR="008F664D" w:rsidRPr="00BB5486" w:rsidSect="00B61805">
          <w:footerReference w:type="default" r:id="rId49"/>
          <w:footerReference w:type="first" r:id="rId50"/>
          <w:pgSz w:w="11906" w:h="16838"/>
          <w:pgMar w:top="1134" w:right="567" w:bottom="1134" w:left="1701" w:header="709" w:footer="461" w:gutter="0"/>
          <w:pgNumType w:start="5"/>
          <w:cols w:space="708"/>
          <w:docGrid w:linePitch="381"/>
        </w:sectPr>
      </w:pPr>
      <w:r w:rsidRPr="00E245B2">
        <w:rPr>
          <w:szCs w:val="28"/>
        </w:rPr>
        <w:t xml:space="preserve">Число муниципальных образований Архангельской области без Ненецкого автономного округа по состоянию на 1 января 2017 года – </w:t>
      </w:r>
      <w:r w:rsidRPr="00E245B2">
        <w:rPr>
          <w:szCs w:val="28"/>
        </w:rPr>
        <w:lastRenderedPageBreak/>
        <w:t xml:space="preserve">[Электронный ресурс] // Управление Федеральной службы государственной статистики по Архангельской области и Ненецкому автономному округу [офиц. сайт].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Электрон</w:t>
      </w:r>
      <w:proofErr w:type="gramStart"/>
      <w:r w:rsidRPr="00E245B2">
        <w:rPr>
          <w:szCs w:val="28"/>
        </w:rPr>
        <w:t>.</w:t>
      </w:r>
      <w:proofErr w:type="gramEnd"/>
      <w:r w:rsidRPr="00E245B2">
        <w:rPr>
          <w:szCs w:val="28"/>
        </w:rPr>
        <w:t xml:space="preserve"> дан. </w:t>
      </w:r>
      <w:r w:rsidR="00171106" w:rsidRPr="00E245B2">
        <w:rPr>
          <w:bCs/>
          <w:szCs w:val="28"/>
        </w:rPr>
        <w:t>–</w:t>
      </w:r>
      <w:r w:rsidRPr="00E245B2">
        <w:rPr>
          <w:szCs w:val="28"/>
        </w:rPr>
        <w:t xml:space="preserve"> Режим доступа : http://arhangelskstat.gks.ru/wps/wcm/</w:t>
      </w:r>
      <w:r w:rsidR="00171106" w:rsidRPr="00E245B2">
        <w:rPr>
          <w:szCs w:val="28"/>
        </w:rPr>
        <w:br/>
      </w:r>
      <w:r w:rsidRPr="00E245B2">
        <w:rPr>
          <w:szCs w:val="28"/>
        </w:rPr>
        <w:t>connect/rosstat_ts/arhangelskstat/resources/2347ce004cf36321be58ff4fc772e0bb/tabladmin.doc, свободны</w:t>
      </w:r>
      <w:r w:rsidR="002A1557">
        <w:rPr>
          <w:szCs w:val="28"/>
        </w:rPr>
        <w:t>й  (дата обращения: 19.05.2018</w:t>
      </w:r>
      <w:r w:rsidR="00BB5486">
        <w:rPr>
          <w:szCs w:val="28"/>
        </w:rPr>
        <w:t>)</w:t>
      </w:r>
      <w:bookmarkStart w:id="8" w:name="_GoBack"/>
      <w:bookmarkEnd w:id="8"/>
    </w:p>
    <w:p w:rsidR="006C5288" w:rsidRPr="00E245B2" w:rsidRDefault="00BB5486" w:rsidP="00BB5486">
      <w:pPr>
        <w:tabs>
          <w:tab w:val="left" w:pos="4530"/>
        </w:tabs>
        <w:ind w:left="-1701" w:firstLine="0"/>
        <w:rPr>
          <w:bCs/>
          <w:sz w:val="24"/>
        </w:rPr>
      </w:pPr>
      <w:r>
        <w:rPr>
          <w:bCs/>
          <w:sz w:val="24"/>
        </w:rPr>
        <w:lastRenderedPageBreak/>
        <w:pict>
          <v:shape id="_x0000_i1039" type="#_x0000_t75" style="width:595.5pt;height:842.25pt">
            <v:imagedata r:id="rId51" o:title="Последняя страница"/>
          </v:shape>
        </w:pict>
      </w:r>
    </w:p>
    <w:sectPr w:rsidR="006C5288" w:rsidRPr="00E245B2" w:rsidSect="00BB5486">
      <w:footerReference w:type="default" r:id="rId52"/>
      <w:pgSz w:w="11906" w:h="16838"/>
      <w:pgMar w:top="0" w:right="567" w:bottom="0" w:left="1701" w:header="709" w:footer="371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AFA" w:rsidRDefault="00666AFA" w:rsidP="00807A0F">
      <w:pPr>
        <w:spacing w:line="240" w:lineRule="auto"/>
      </w:pPr>
      <w:r>
        <w:separator/>
      </w:r>
    </w:p>
  </w:endnote>
  <w:endnote w:type="continuationSeparator" w:id="0">
    <w:p w:rsidR="00666AFA" w:rsidRDefault="00666AFA" w:rsidP="00807A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64D" w:rsidRDefault="008F664D" w:rsidP="00EB03A1">
    <w:pPr>
      <w:pStyle w:val="a5"/>
      <w:ind w:firstLine="0"/>
    </w:pPr>
  </w:p>
  <w:p w:rsidR="008F664D" w:rsidRDefault="008F664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7741713"/>
      <w:docPartObj>
        <w:docPartGallery w:val="Page Numbers (Bottom of Page)"/>
        <w:docPartUnique/>
      </w:docPartObj>
    </w:sdtPr>
    <w:sdtContent>
      <w:p w:rsidR="008F664D" w:rsidRDefault="008F664D" w:rsidP="00CD7FFE">
        <w:pPr>
          <w:pStyle w:val="a5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486">
          <w:rPr>
            <w:noProof/>
          </w:rPr>
          <w:t>104</w:t>
        </w:r>
        <w:r>
          <w:fldChar w:fldCharType="end"/>
        </w:r>
      </w:p>
    </w:sdtContent>
  </w:sdt>
  <w:p w:rsidR="008F664D" w:rsidRDefault="008F664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6770130"/>
      <w:docPartObj>
        <w:docPartGallery w:val="Page Numbers (Bottom of Page)"/>
        <w:docPartUnique/>
      </w:docPartObj>
    </w:sdtPr>
    <w:sdtEndPr>
      <w:rPr>
        <w:sz w:val="26"/>
        <w:szCs w:val="26"/>
      </w:rPr>
    </w:sdtEndPr>
    <w:sdtContent>
      <w:p w:rsidR="008F664D" w:rsidRPr="002B69B8" w:rsidRDefault="008F664D" w:rsidP="00D132F1">
        <w:pPr>
          <w:pStyle w:val="a5"/>
          <w:ind w:firstLine="0"/>
          <w:jc w:val="center"/>
          <w:rPr>
            <w:sz w:val="26"/>
            <w:szCs w:val="26"/>
          </w:rPr>
        </w:pPr>
        <w:r w:rsidRPr="002B69B8">
          <w:rPr>
            <w:sz w:val="26"/>
            <w:szCs w:val="26"/>
          </w:rPr>
          <w:fldChar w:fldCharType="begin"/>
        </w:r>
        <w:r w:rsidRPr="002B69B8">
          <w:rPr>
            <w:sz w:val="26"/>
            <w:szCs w:val="26"/>
          </w:rPr>
          <w:instrText>PAGE   \* MERGEFORMAT</w:instrText>
        </w:r>
        <w:r w:rsidRPr="002B69B8">
          <w:rPr>
            <w:sz w:val="26"/>
            <w:szCs w:val="26"/>
          </w:rPr>
          <w:fldChar w:fldCharType="separate"/>
        </w:r>
        <w:r>
          <w:rPr>
            <w:noProof/>
            <w:sz w:val="26"/>
            <w:szCs w:val="26"/>
          </w:rPr>
          <w:t>1</w:t>
        </w:r>
        <w:r w:rsidRPr="002B69B8">
          <w:rPr>
            <w:sz w:val="26"/>
            <w:szCs w:val="26"/>
          </w:rPr>
          <w:fldChar w:fldCharType="end"/>
        </w:r>
      </w:p>
    </w:sdtContent>
  </w:sdt>
  <w:p w:rsidR="008F664D" w:rsidRDefault="008F664D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64D" w:rsidRPr="00F66233" w:rsidRDefault="008F664D" w:rsidP="00F66233">
    <w:pPr>
      <w:pStyle w:val="a5"/>
      <w:ind w:firstLine="0"/>
      <w:jc w:val="center"/>
      <w:rPr>
        <w:sz w:val="24"/>
      </w:rPr>
    </w:pPr>
  </w:p>
  <w:p w:rsidR="008F664D" w:rsidRDefault="008F664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AFA" w:rsidRDefault="00666AFA" w:rsidP="00807A0F">
      <w:pPr>
        <w:spacing w:line="240" w:lineRule="auto"/>
      </w:pPr>
      <w:r>
        <w:separator/>
      </w:r>
    </w:p>
  </w:footnote>
  <w:footnote w:type="continuationSeparator" w:id="0">
    <w:p w:rsidR="00666AFA" w:rsidRDefault="00666AFA" w:rsidP="00807A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FD8A4330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ascii="Times New Roman CYR" w:eastAsia="Calibri" w:hAnsi="Times New Roman CYR" w:cs="Times New Roman CYR"/>
        <w:color w:val="000000"/>
        <w:sz w:val="28"/>
        <w:szCs w:val="28"/>
        <w:lang w:eastAsia="ru-RU"/>
      </w:rPr>
    </w:lvl>
  </w:abstractNum>
  <w:abstractNum w:abstractNumId="1" w15:restartNumberingAfterBreak="0">
    <w:nsid w:val="02EA05EE"/>
    <w:multiLevelType w:val="hybridMultilevel"/>
    <w:tmpl w:val="C642578A"/>
    <w:lvl w:ilvl="0" w:tplc="617EB6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646DA"/>
    <w:multiLevelType w:val="hybridMultilevel"/>
    <w:tmpl w:val="C9AA18F0"/>
    <w:lvl w:ilvl="0" w:tplc="536CAB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31AF6"/>
    <w:multiLevelType w:val="hybridMultilevel"/>
    <w:tmpl w:val="3498FF18"/>
    <w:lvl w:ilvl="0" w:tplc="617EB6E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A935302"/>
    <w:multiLevelType w:val="hybridMultilevel"/>
    <w:tmpl w:val="FD88FEB6"/>
    <w:lvl w:ilvl="0" w:tplc="617EB6E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A03321"/>
    <w:multiLevelType w:val="hybridMultilevel"/>
    <w:tmpl w:val="D13C896C"/>
    <w:lvl w:ilvl="0" w:tplc="617EB6E6">
      <w:start w:val="1"/>
      <w:numFmt w:val="bullet"/>
      <w:lvlText w:val="-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 w15:restartNumberingAfterBreak="0">
    <w:nsid w:val="13611C43"/>
    <w:multiLevelType w:val="hybridMultilevel"/>
    <w:tmpl w:val="2B8E4556"/>
    <w:lvl w:ilvl="0" w:tplc="536CAB3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4A540C7"/>
    <w:multiLevelType w:val="hybridMultilevel"/>
    <w:tmpl w:val="105E412C"/>
    <w:lvl w:ilvl="0" w:tplc="536CAB32">
      <w:start w:val="1"/>
      <w:numFmt w:val="russianLower"/>
      <w:lvlText w:val="%1)"/>
      <w:lvlJc w:val="left"/>
      <w:pPr>
        <w:ind w:left="214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15A92F26"/>
    <w:multiLevelType w:val="hybridMultilevel"/>
    <w:tmpl w:val="16E8257E"/>
    <w:lvl w:ilvl="0" w:tplc="617EB6E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7250CD7"/>
    <w:multiLevelType w:val="hybridMultilevel"/>
    <w:tmpl w:val="A83450A8"/>
    <w:lvl w:ilvl="0" w:tplc="536CAB3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E196489"/>
    <w:multiLevelType w:val="hybridMultilevel"/>
    <w:tmpl w:val="514EB316"/>
    <w:lvl w:ilvl="0" w:tplc="536CAB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71657"/>
    <w:multiLevelType w:val="hybridMultilevel"/>
    <w:tmpl w:val="D924D012"/>
    <w:lvl w:ilvl="0" w:tplc="536CAB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D05BF"/>
    <w:multiLevelType w:val="hybridMultilevel"/>
    <w:tmpl w:val="A3D6DA52"/>
    <w:lvl w:ilvl="0" w:tplc="617EB6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426AB"/>
    <w:multiLevelType w:val="hybridMultilevel"/>
    <w:tmpl w:val="74D6D60E"/>
    <w:lvl w:ilvl="0" w:tplc="536CAB3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8416FE2"/>
    <w:multiLevelType w:val="hybridMultilevel"/>
    <w:tmpl w:val="6766557E"/>
    <w:lvl w:ilvl="0" w:tplc="536CAB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CC4978"/>
    <w:multiLevelType w:val="hybridMultilevel"/>
    <w:tmpl w:val="BB1A6F4E"/>
    <w:lvl w:ilvl="0" w:tplc="536CAB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E72076"/>
    <w:multiLevelType w:val="hybridMultilevel"/>
    <w:tmpl w:val="5F34B950"/>
    <w:lvl w:ilvl="0" w:tplc="536CAB3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B424B2F"/>
    <w:multiLevelType w:val="hybridMultilevel"/>
    <w:tmpl w:val="F9084BAE"/>
    <w:lvl w:ilvl="0" w:tplc="B76080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B1A32"/>
    <w:multiLevelType w:val="hybridMultilevel"/>
    <w:tmpl w:val="9EDE5764"/>
    <w:lvl w:ilvl="0" w:tplc="617EB6E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3602745"/>
    <w:multiLevelType w:val="hybridMultilevel"/>
    <w:tmpl w:val="F830E144"/>
    <w:lvl w:ilvl="0" w:tplc="617EB6E6">
      <w:start w:val="1"/>
      <w:numFmt w:val="bullet"/>
      <w:lvlText w:val="-"/>
      <w:lvlJc w:val="left"/>
      <w:pPr>
        <w:ind w:left="1099" w:hanging="39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4280D39"/>
    <w:multiLevelType w:val="hybridMultilevel"/>
    <w:tmpl w:val="054478D4"/>
    <w:lvl w:ilvl="0" w:tplc="536CAB32">
      <w:start w:val="1"/>
      <w:numFmt w:val="russianLower"/>
      <w:lvlText w:val="%1)"/>
      <w:lvlJc w:val="left"/>
      <w:pPr>
        <w:ind w:left="178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1" w15:restartNumberingAfterBreak="0">
    <w:nsid w:val="355078C6"/>
    <w:multiLevelType w:val="hybridMultilevel"/>
    <w:tmpl w:val="56CE9CF4"/>
    <w:lvl w:ilvl="0" w:tplc="617EB6E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9C735D2"/>
    <w:multiLevelType w:val="hybridMultilevel"/>
    <w:tmpl w:val="F0AA6ADE"/>
    <w:lvl w:ilvl="0" w:tplc="617EB6E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AD0003D"/>
    <w:multiLevelType w:val="hybridMultilevel"/>
    <w:tmpl w:val="3F8A21AA"/>
    <w:lvl w:ilvl="0" w:tplc="617EB6E6">
      <w:start w:val="1"/>
      <w:numFmt w:val="bullet"/>
      <w:lvlText w:val="-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4208003F"/>
    <w:multiLevelType w:val="hybridMultilevel"/>
    <w:tmpl w:val="DCCC32AC"/>
    <w:lvl w:ilvl="0" w:tplc="617EB6E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5227A2C"/>
    <w:multiLevelType w:val="hybridMultilevel"/>
    <w:tmpl w:val="5E6478FE"/>
    <w:lvl w:ilvl="0" w:tplc="617EB6E6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8DA08FF"/>
    <w:multiLevelType w:val="hybridMultilevel"/>
    <w:tmpl w:val="B7909642"/>
    <w:lvl w:ilvl="0" w:tplc="617EB6E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4D243680"/>
    <w:multiLevelType w:val="hybridMultilevel"/>
    <w:tmpl w:val="0ECC1CEE"/>
    <w:lvl w:ilvl="0" w:tplc="617EB6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0F0BFC"/>
    <w:multiLevelType w:val="hybridMultilevel"/>
    <w:tmpl w:val="E158B30C"/>
    <w:lvl w:ilvl="0" w:tplc="617EB6E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10B4E8C"/>
    <w:multiLevelType w:val="hybridMultilevel"/>
    <w:tmpl w:val="726C3872"/>
    <w:lvl w:ilvl="0" w:tplc="536CAB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571DA1"/>
    <w:multiLevelType w:val="hybridMultilevel"/>
    <w:tmpl w:val="CD3863C2"/>
    <w:lvl w:ilvl="0" w:tplc="617EB6E6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3CD270B"/>
    <w:multiLevelType w:val="hybridMultilevel"/>
    <w:tmpl w:val="C9F4393A"/>
    <w:lvl w:ilvl="0" w:tplc="536CAB3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7C90505"/>
    <w:multiLevelType w:val="hybridMultilevel"/>
    <w:tmpl w:val="5088F7F0"/>
    <w:lvl w:ilvl="0" w:tplc="617EB6E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B657EF2"/>
    <w:multiLevelType w:val="hybridMultilevel"/>
    <w:tmpl w:val="C70E0792"/>
    <w:lvl w:ilvl="0" w:tplc="617EB6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8123C7"/>
    <w:multiLevelType w:val="hybridMultilevel"/>
    <w:tmpl w:val="C93A62B2"/>
    <w:lvl w:ilvl="0" w:tplc="536CAB3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BD003D2"/>
    <w:multiLevelType w:val="hybridMultilevel"/>
    <w:tmpl w:val="1D2C8424"/>
    <w:lvl w:ilvl="0" w:tplc="617EB6E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C8A662B"/>
    <w:multiLevelType w:val="hybridMultilevel"/>
    <w:tmpl w:val="905CAC46"/>
    <w:lvl w:ilvl="0" w:tplc="AEB26A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09741E8"/>
    <w:multiLevelType w:val="multilevel"/>
    <w:tmpl w:val="BE86C46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BB66E90"/>
    <w:multiLevelType w:val="hybridMultilevel"/>
    <w:tmpl w:val="D95EA660"/>
    <w:lvl w:ilvl="0" w:tplc="536CAB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25FFB"/>
    <w:multiLevelType w:val="hybridMultilevel"/>
    <w:tmpl w:val="AE7ECB78"/>
    <w:lvl w:ilvl="0" w:tplc="617EB6E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DD713E3"/>
    <w:multiLevelType w:val="hybridMultilevel"/>
    <w:tmpl w:val="2A02D70E"/>
    <w:lvl w:ilvl="0" w:tplc="617EB6E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w w:val="100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E365E7D"/>
    <w:multiLevelType w:val="hybridMultilevel"/>
    <w:tmpl w:val="E1BC6B2A"/>
    <w:lvl w:ilvl="0" w:tplc="617EB6E6">
      <w:start w:val="1"/>
      <w:numFmt w:val="bullet"/>
      <w:lvlText w:val="-"/>
      <w:lvlJc w:val="left"/>
      <w:pPr>
        <w:ind w:left="987" w:hanging="360"/>
      </w:pPr>
      <w:rPr>
        <w:rFonts w:ascii="Times New Roman" w:hAnsi="Times New Roman" w:cs="Times New Roman" w:hint="default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42" w15:restartNumberingAfterBreak="0">
    <w:nsid w:val="6EC41445"/>
    <w:multiLevelType w:val="hybridMultilevel"/>
    <w:tmpl w:val="B2307A12"/>
    <w:lvl w:ilvl="0" w:tplc="617EB6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A94AC7"/>
    <w:multiLevelType w:val="hybridMultilevel"/>
    <w:tmpl w:val="513E2E16"/>
    <w:lvl w:ilvl="0" w:tplc="617EB6E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74215A73"/>
    <w:multiLevelType w:val="hybridMultilevel"/>
    <w:tmpl w:val="2530E798"/>
    <w:lvl w:ilvl="0" w:tplc="536CAB3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4AF3F93"/>
    <w:multiLevelType w:val="hybridMultilevel"/>
    <w:tmpl w:val="81B81422"/>
    <w:lvl w:ilvl="0" w:tplc="536CAB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363CB4"/>
    <w:multiLevelType w:val="hybridMultilevel"/>
    <w:tmpl w:val="0A00E746"/>
    <w:lvl w:ilvl="0" w:tplc="617EB6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2E18F3"/>
    <w:multiLevelType w:val="hybridMultilevel"/>
    <w:tmpl w:val="B47EEEC2"/>
    <w:lvl w:ilvl="0" w:tplc="617EB6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8D0EFD"/>
    <w:multiLevelType w:val="hybridMultilevel"/>
    <w:tmpl w:val="4D30ABA2"/>
    <w:lvl w:ilvl="0" w:tplc="536CAB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0547C7"/>
    <w:multiLevelType w:val="hybridMultilevel"/>
    <w:tmpl w:val="D0E68EEE"/>
    <w:lvl w:ilvl="0" w:tplc="536CAB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14"/>
  </w:num>
  <w:num w:numId="4">
    <w:abstractNumId w:val="26"/>
  </w:num>
  <w:num w:numId="5">
    <w:abstractNumId w:val="20"/>
  </w:num>
  <w:num w:numId="6">
    <w:abstractNumId w:val="25"/>
  </w:num>
  <w:num w:numId="7">
    <w:abstractNumId w:val="35"/>
  </w:num>
  <w:num w:numId="8">
    <w:abstractNumId w:val="8"/>
  </w:num>
  <w:num w:numId="9">
    <w:abstractNumId w:val="40"/>
  </w:num>
  <w:num w:numId="10">
    <w:abstractNumId w:val="37"/>
  </w:num>
  <w:num w:numId="11">
    <w:abstractNumId w:val="41"/>
  </w:num>
  <w:num w:numId="12">
    <w:abstractNumId w:val="28"/>
  </w:num>
  <w:num w:numId="13">
    <w:abstractNumId w:val="4"/>
  </w:num>
  <w:num w:numId="14">
    <w:abstractNumId w:val="33"/>
  </w:num>
  <w:num w:numId="15">
    <w:abstractNumId w:val="12"/>
  </w:num>
  <w:num w:numId="16">
    <w:abstractNumId w:val="24"/>
  </w:num>
  <w:num w:numId="17">
    <w:abstractNumId w:val="18"/>
  </w:num>
  <w:num w:numId="18">
    <w:abstractNumId w:val="39"/>
  </w:num>
  <w:num w:numId="19">
    <w:abstractNumId w:val="22"/>
  </w:num>
  <w:num w:numId="20">
    <w:abstractNumId w:val="23"/>
  </w:num>
  <w:num w:numId="21">
    <w:abstractNumId w:val="21"/>
  </w:num>
  <w:num w:numId="22">
    <w:abstractNumId w:val="47"/>
  </w:num>
  <w:num w:numId="23">
    <w:abstractNumId w:val="30"/>
  </w:num>
  <w:num w:numId="24">
    <w:abstractNumId w:val="13"/>
  </w:num>
  <w:num w:numId="25">
    <w:abstractNumId w:val="7"/>
  </w:num>
  <w:num w:numId="26">
    <w:abstractNumId w:val="34"/>
  </w:num>
  <w:num w:numId="27">
    <w:abstractNumId w:val="36"/>
  </w:num>
  <w:num w:numId="28">
    <w:abstractNumId w:val="45"/>
  </w:num>
  <w:num w:numId="29">
    <w:abstractNumId w:val="11"/>
  </w:num>
  <w:num w:numId="30">
    <w:abstractNumId w:val="44"/>
  </w:num>
  <w:num w:numId="31">
    <w:abstractNumId w:val="16"/>
  </w:num>
  <w:num w:numId="32">
    <w:abstractNumId w:val="6"/>
  </w:num>
  <w:num w:numId="33">
    <w:abstractNumId w:val="48"/>
  </w:num>
  <w:num w:numId="34">
    <w:abstractNumId w:val="10"/>
  </w:num>
  <w:num w:numId="35">
    <w:abstractNumId w:val="38"/>
  </w:num>
  <w:num w:numId="36">
    <w:abstractNumId w:val="15"/>
  </w:num>
  <w:num w:numId="37">
    <w:abstractNumId w:val="29"/>
  </w:num>
  <w:num w:numId="38">
    <w:abstractNumId w:val="32"/>
  </w:num>
  <w:num w:numId="39">
    <w:abstractNumId w:val="17"/>
  </w:num>
  <w:num w:numId="40">
    <w:abstractNumId w:val="1"/>
  </w:num>
  <w:num w:numId="41">
    <w:abstractNumId w:val="31"/>
  </w:num>
  <w:num w:numId="42">
    <w:abstractNumId w:val="46"/>
  </w:num>
  <w:num w:numId="43">
    <w:abstractNumId w:val="2"/>
  </w:num>
  <w:num w:numId="44">
    <w:abstractNumId w:val="49"/>
  </w:num>
  <w:num w:numId="45">
    <w:abstractNumId w:val="42"/>
  </w:num>
  <w:num w:numId="46">
    <w:abstractNumId w:val="27"/>
  </w:num>
  <w:num w:numId="47">
    <w:abstractNumId w:val="3"/>
  </w:num>
  <w:num w:numId="48">
    <w:abstractNumId w:val="9"/>
  </w:num>
  <w:num w:numId="49">
    <w:abstractNumId w:val="4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163"/>
    <w:rsid w:val="00003DAF"/>
    <w:rsid w:val="000107C4"/>
    <w:rsid w:val="00011FB1"/>
    <w:rsid w:val="000157D2"/>
    <w:rsid w:val="00023CB5"/>
    <w:rsid w:val="00027F4E"/>
    <w:rsid w:val="00031FEB"/>
    <w:rsid w:val="00035FF8"/>
    <w:rsid w:val="0003630F"/>
    <w:rsid w:val="00047E35"/>
    <w:rsid w:val="00051686"/>
    <w:rsid w:val="00057E9B"/>
    <w:rsid w:val="00060FC2"/>
    <w:rsid w:val="00062F8F"/>
    <w:rsid w:val="00070A20"/>
    <w:rsid w:val="000746EE"/>
    <w:rsid w:val="00075A69"/>
    <w:rsid w:val="00076071"/>
    <w:rsid w:val="000847DE"/>
    <w:rsid w:val="0008623F"/>
    <w:rsid w:val="00091787"/>
    <w:rsid w:val="0009537E"/>
    <w:rsid w:val="00095E59"/>
    <w:rsid w:val="000A0D97"/>
    <w:rsid w:val="000A2D30"/>
    <w:rsid w:val="000A5C10"/>
    <w:rsid w:val="000B3BCE"/>
    <w:rsid w:val="000B3C04"/>
    <w:rsid w:val="000B7471"/>
    <w:rsid w:val="000C5197"/>
    <w:rsid w:val="000C689C"/>
    <w:rsid w:val="000D10D3"/>
    <w:rsid w:val="000D4596"/>
    <w:rsid w:val="000D7E00"/>
    <w:rsid w:val="000E215F"/>
    <w:rsid w:val="000E4583"/>
    <w:rsid w:val="000F0212"/>
    <w:rsid w:val="000F1B31"/>
    <w:rsid w:val="000F4FE6"/>
    <w:rsid w:val="00100EED"/>
    <w:rsid w:val="0011093E"/>
    <w:rsid w:val="00112C5A"/>
    <w:rsid w:val="001224BA"/>
    <w:rsid w:val="00122775"/>
    <w:rsid w:val="001326EE"/>
    <w:rsid w:val="00133A05"/>
    <w:rsid w:val="00133C5F"/>
    <w:rsid w:val="0013414F"/>
    <w:rsid w:val="0014051F"/>
    <w:rsid w:val="001417B6"/>
    <w:rsid w:val="00141D64"/>
    <w:rsid w:val="00150A5E"/>
    <w:rsid w:val="001518E3"/>
    <w:rsid w:val="00160FFF"/>
    <w:rsid w:val="00163EFD"/>
    <w:rsid w:val="001657A8"/>
    <w:rsid w:val="00165D4F"/>
    <w:rsid w:val="00167C7C"/>
    <w:rsid w:val="0017040C"/>
    <w:rsid w:val="00171106"/>
    <w:rsid w:val="00173AAB"/>
    <w:rsid w:val="00173E9E"/>
    <w:rsid w:val="00175CBC"/>
    <w:rsid w:val="001779BE"/>
    <w:rsid w:val="00182812"/>
    <w:rsid w:val="00187F1F"/>
    <w:rsid w:val="00192AA6"/>
    <w:rsid w:val="0019436B"/>
    <w:rsid w:val="00194DC7"/>
    <w:rsid w:val="001A0F39"/>
    <w:rsid w:val="001A4ADB"/>
    <w:rsid w:val="001A7CAF"/>
    <w:rsid w:val="001B7698"/>
    <w:rsid w:val="001C1A1F"/>
    <w:rsid w:val="001C6C2C"/>
    <w:rsid w:val="001D6EDA"/>
    <w:rsid w:val="001E1F6A"/>
    <w:rsid w:val="001E48C5"/>
    <w:rsid w:val="001F6DED"/>
    <w:rsid w:val="00203FB0"/>
    <w:rsid w:val="0020422E"/>
    <w:rsid w:val="00205A08"/>
    <w:rsid w:val="00206B10"/>
    <w:rsid w:val="00207D1C"/>
    <w:rsid w:val="00207E03"/>
    <w:rsid w:val="002122C5"/>
    <w:rsid w:val="00223819"/>
    <w:rsid w:val="00257035"/>
    <w:rsid w:val="0027690B"/>
    <w:rsid w:val="0027726B"/>
    <w:rsid w:val="002820E9"/>
    <w:rsid w:val="00283407"/>
    <w:rsid w:val="00286B65"/>
    <w:rsid w:val="002923D4"/>
    <w:rsid w:val="002934D2"/>
    <w:rsid w:val="002A1117"/>
    <w:rsid w:val="002A1557"/>
    <w:rsid w:val="002A3A7B"/>
    <w:rsid w:val="002A5621"/>
    <w:rsid w:val="002A7707"/>
    <w:rsid w:val="002A7F2A"/>
    <w:rsid w:val="002B1499"/>
    <w:rsid w:val="002B1508"/>
    <w:rsid w:val="002B6047"/>
    <w:rsid w:val="002C46A3"/>
    <w:rsid w:val="002C5234"/>
    <w:rsid w:val="002D1162"/>
    <w:rsid w:val="002D1D85"/>
    <w:rsid w:val="002E1B8E"/>
    <w:rsid w:val="002E7758"/>
    <w:rsid w:val="002F22DB"/>
    <w:rsid w:val="003006B0"/>
    <w:rsid w:val="00303714"/>
    <w:rsid w:val="003049AC"/>
    <w:rsid w:val="003074B1"/>
    <w:rsid w:val="0031056F"/>
    <w:rsid w:val="003142CE"/>
    <w:rsid w:val="003146F9"/>
    <w:rsid w:val="00321F71"/>
    <w:rsid w:val="00323355"/>
    <w:rsid w:val="00325CFE"/>
    <w:rsid w:val="00326824"/>
    <w:rsid w:val="0033456F"/>
    <w:rsid w:val="00336A88"/>
    <w:rsid w:val="00344404"/>
    <w:rsid w:val="00346954"/>
    <w:rsid w:val="00352166"/>
    <w:rsid w:val="0035357E"/>
    <w:rsid w:val="00360EB2"/>
    <w:rsid w:val="00361BDB"/>
    <w:rsid w:val="00363608"/>
    <w:rsid w:val="00381ECC"/>
    <w:rsid w:val="00386CFF"/>
    <w:rsid w:val="003B55F5"/>
    <w:rsid w:val="003D3F3F"/>
    <w:rsid w:val="003E41FF"/>
    <w:rsid w:val="003F03D2"/>
    <w:rsid w:val="003F52A1"/>
    <w:rsid w:val="003F665E"/>
    <w:rsid w:val="004006FD"/>
    <w:rsid w:val="0040299E"/>
    <w:rsid w:val="00406F89"/>
    <w:rsid w:val="004200AD"/>
    <w:rsid w:val="00422B27"/>
    <w:rsid w:val="00424DB6"/>
    <w:rsid w:val="0042697F"/>
    <w:rsid w:val="00426EB4"/>
    <w:rsid w:val="00435490"/>
    <w:rsid w:val="004446F3"/>
    <w:rsid w:val="00444E30"/>
    <w:rsid w:val="00455207"/>
    <w:rsid w:val="004620CE"/>
    <w:rsid w:val="00464E6B"/>
    <w:rsid w:val="00473B89"/>
    <w:rsid w:val="00474DF4"/>
    <w:rsid w:val="00480570"/>
    <w:rsid w:val="00483E38"/>
    <w:rsid w:val="00487DF3"/>
    <w:rsid w:val="00494878"/>
    <w:rsid w:val="00496F9C"/>
    <w:rsid w:val="004A02A8"/>
    <w:rsid w:val="004A2D94"/>
    <w:rsid w:val="004A31F4"/>
    <w:rsid w:val="004B0BBC"/>
    <w:rsid w:val="004C304B"/>
    <w:rsid w:val="004C5911"/>
    <w:rsid w:val="004D05DE"/>
    <w:rsid w:val="004E024A"/>
    <w:rsid w:val="004E7834"/>
    <w:rsid w:val="004F6F76"/>
    <w:rsid w:val="00500A72"/>
    <w:rsid w:val="00503F6B"/>
    <w:rsid w:val="0050671F"/>
    <w:rsid w:val="005076A8"/>
    <w:rsid w:val="00515D5D"/>
    <w:rsid w:val="00515EFB"/>
    <w:rsid w:val="00517D01"/>
    <w:rsid w:val="00523582"/>
    <w:rsid w:val="00524512"/>
    <w:rsid w:val="00525A5C"/>
    <w:rsid w:val="00533E06"/>
    <w:rsid w:val="005375C0"/>
    <w:rsid w:val="00546301"/>
    <w:rsid w:val="00554214"/>
    <w:rsid w:val="0055788F"/>
    <w:rsid w:val="00561579"/>
    <w:rsid w:val="0056377B"/>
    <w:rsid w:val="00564786"/>
    <w:rsid w:val="0058531B"/>
    <w:rsid w:val="00590562"/>
    <w:rsid w:val="00592748"/>
    <w:rsid w:val="00593510"/>
    <w:rsid w:val="00594984"/>
    <w:rsid w:val="00594F5D"/>
    <w:rsid w:val="005A2C8D"/>
    <w:rsid w:val="005A3F0F"/>
    <w:rsid w:val="005B0577"/>
    <w:rsid w:val="005C3D25"/>
    <w:rsid w:val="005D2FD1"/>
    <w:rsid w:val="005E5A33"/>
    <w:rsid w:val="005E7675"/>
    <w:rsid w:val="005F6F9A"/>
    <w:rsid w:val="005F759F"/>
    <w:rsid w:val="00600C0E"/>
    <w:rsid w:val="00604C69"/>
    <w:rsid w:val="00606ACA"/>
    <w:rsid w:val="00607E3E"/>
    <w:rsid w:val="0061471B"/>
    <w:rsid w:val="006240CB"/>
    <w:rsid w:val="0062451C"/>
    <w:rsid w:val="006279C7"/>
    <w:rsid w:val="00627FA4"/>
    <w:rsid w:val="00630CF8"/>
    <w:rsid w:val="0063324B"/>
    <w:rsid w:val="00633335"/>
    <w:rsid w:val="0063471A"/>
    <w:rsid w:val="00634C20"/>
    <w:rsid w:val="006406AF"/>
    <w:rsid w:val="00650784"/>
    <w:rsid w:val="00652957"/>
    <w:rsid w:val="00654A52"/>
    <w:rsid w:val="00661B62"/>
    <w:rsid w:val="00662051"/>
    <w:rsid w:val="00666AFA"/>
    <w:rsid w:val="00671949"/>
    <w:rsid w:val="00672617"/>
    <w:rsid w:val="00676F8B"/>
    <w:rsid w:val="00680B6F"/>
    <w:rsid w:val="0068448B"/>
    <w:rsid w:val="006851CB"/>
    <w:rsid w:val="00691FD0"/>
    <w:rsid w:val="00695123"/>
    <w:rsid w:val="006977EF"/>
    <w:rsid w:val="006A0A6D"/>
    <w:rsid w:val="006A1807"/>
    <w:rsid w:val="006A24CD"/>
    <w:rsid w:val="006A3325"/>
    <w:rsid w:val="006B3DA8"/>
    <w:rsid w:val="006B7429"/>
    <w:rsid w:val="006C1B15"/>
    <w:rsid w:val="006C2284"/>
    <w:rsid w:val="006C3AC5"/>
    <w:rsid w:val="006C5288"/>
    <w:rsid w:val="006D6E49"/>
    <w:rsid w:val="006E2687"/>
    <w:rsid w:val="006E534A"/>
    <w:rsid w:val="006E687F"/>
    <w:rsid w:val="006E7F43"/>
    <w:rsid w:val="006F46B2"/>
    <w:rsid w:val="007044EB"/>
    <w:rsid w:val="00722812"/>
    <w:rsid w:val="00725534"/>
    <w:rsid w:val="00727001"/>
    <w:rsid w:val="0072777E"/>
    <w:rsid w:val="007279BC"/>
    <w:rsid w:val="00732E44"/>
    <w:rsid w:val="00732EA1"/>
    <w:rsid w:val="00734F2E"/>
    <w:rsid w:val="00734FB0"/>
    <w:rsid w:val="0074209A"/>
    <w:rsid w:val="00753BFF"/>
    <w:rsid w:val="00757932"/>
    <w:rsid w:val="00764ADD"/>
    <w:rsid w:val="00766FBC"/>
    <w:rsid w:val="0078097D"/>
    <w:rsid w:val="00780DF8"/>
    <w:rsid w:val="00790E8C"/>
    <w:rsid w:val="007B311F"/>
    <w:rsid w:val="007B4539"/>
    <w:rsid w:val="007B6A1E"/>
    <w:rsid w:val="007C273D"/>
    <w:rsid w:val="007D1C1E"/>
    <w:rsid w:val="007D1C87"/>
    <w:rsid w:val="007D57E0"/>
    <w:rsid w:val="007E6F91"/>
    <w:rsid w:val="007F1CF8"/>
    <w:rsid w:val="007F2C43"/>
    <w:rsid w:val="007F2C90"/>
    <w:rsid w:val="00800E9F"/>
    <w:rsid w:val="0080114F"/>
    <w:rsid w:val="00801F5F"/>
    <w:rsid w:val="00807A0F"/>
    <w:rsid w:val="00816CFD"/>
    <w:rsid w:val="0081798B"/>
    <w:rsid w:val="0082043F"/>
    <w:rsid w:val="00820E20"/>
    <w:rsid w:val="00824E74"/>
    <w:rsid w:val="008274E2"/>
    <w:rsid w:val="008370E2"/>
    <w:rsid w:val="00837E05"/>
    <w:rsid w:val="00843203"/>
    <w:rsid w:val="008534A5"/>
    <w:rsid w:val="00862493"/>
    <w:rsid w:val="00862DE6"/>
    <w:rsid w:val="0086581E"/>
    <w:rsid w:val="008662CC"/>
    <w:rsid w:val="00871F09"/>
    <w:rsid w:val="00873CA1"/>
    <w:rsid w:val="00874935"/>
    <w:rsid w:val="008833D1"/>
    <w:rsid w:val="008866D1"/>
    <w:rsid w:val="00891FD2"/>
    <w:rsid w:val="008A0367"/>
    <w:rsid w:val="008A081D"/>
    <w:rsid w:val="008A43B4"/>
    <w:rsid w:val="008B420B"/>
    <w:rsid w:val="008B63AD"/>
    <w:rsid w:val="008B6C95"/>
    <w:rsid w:val="008D2013"/>
    <w:rsid w:val="008D3991"/>
    <w:rsid w:val="008D4806"/>
    <w:rsid w:val="008E5837"/>
    <w:rsid w:val="008E63B1"/>
    <w:rsid w:val="008F34F7"/>
    <w:rsid w:val="008F664D"/>
    <w:rsid w:val="0090244E"/>
    <w:rsid w:val="00911F85"/>
    <w:rsid w:val="00912640"/>
    <w:rsid w:val="00921553"/>
    <w:rsid w:val="009325A1"/>
    <w:rsid w:val="00932D0D"/>
    <w:rsid w:val="00941104"/>
    <w:rsid w:val="009426A2"/>
    <w:rsid w:val="00945C79"/>
    <w:rsid w:val="0095219C"/>
    <w:rsid w:val="009568D2"/>
    <w:rsid w:val="00966484"/>
    <w:rsid w:val="00966920"/>
    <w:rsid w:val="00973C2F"/>
    <w:rsid w:val="009744C1"/>
    <w:rsid w:val="009756EB"/>
    <w:rsid w:val="00976A68"/>
    <w:rsid w:val="0098046D"/>
    <w:rsid w:val="00986291"/>
    <w:rsid w:val="00987320"/>
    <w:rsid w:val="00991E60"/>
    <w:rsid w:val="009955E7"/>
    <w:rsid w:val="0099734E"/>
    <w:rsid w:val="009A1917"/>
    <w:rsid w:val="009A2A68"/>
    <w:rsid w:val="009A79AD"/>
    <w:rsid w:val="009B4EAB"/>
    <w:rsid w:val="009B55F1"/>
    <w:rsid w:val="009C4DB6"/>
    <w:rsid w:val="009D102F"/>
    <w:rsid w:val="009D40B0"/>
    <w:rsid w:val="009D4AB4"/>
    <w:rsid w:val="009D5C85"/>
    <w:rsid w:val="009E259F"/>
    <w:rsid w:val="009E4357"/>
    <w:rsid w:val="009E542E"/>
    <w:rsid w:val="009F1ADA"/>
    <w:rsid w:val="009F2400"/>
    <w:rsid w:val="00A115B2"/>
    <w:rsid w:val="00A14802"/>
    <w:rsid w:val="00A2148C"/>
    <w:rsid w:val="00A267ED"/>
    <w:rsid w:val="00A30F6B"/>
    <w:rsid w:val="00A357A3"/>
    <w:rsid w:val="00A41BE6"/>
    <w:rsid w:val="00A614CD"/>
    <w:rsid w:val="00A6457F"/>
    <w:rsid w:val="00A71CB8"/>
    <w:rsid w:val="00A744A6"/>
    <w:rsid w:val="00A819FB"/>
    <w:rsid w:val="00A87A18"/>
    <w:rsid w:val="00AA053B"/>
    <w:rsid w:val="00AA5CDD"/>
    <w:rsid w:val="00AB4622"/>
    <w:rsid w:val="00AB7E61"/>
    <w:rsid w:val="00AC433D"/>
    <w:rsid w:val="00AD57D4"/>
    <w:rsid w:val="00AE059F"/>
    <w:rsid w:val="00AE4C25"/>
    <w:rsid w:val="00AE648A"/>
    <w:rsid w:val="00AE6E4E"/>
    <w:rsid w:val="00AF149D"/>
    <w:rsid w:val="00AF1E75"/>
    <w:rsid w:val="00AF7AAE"/>
    <w:rsid w:val="00B01897"/>
    <w:rsid w:val="00B05C69"/>
    <w:rsid w:val="00B075CE"/>
    <w:rsid w:val="00B14931"/>
    <w:rsid w:val="00B14B9A"/>
    <w:rsid w:val="00B16403"/>
    <w:rsid w:val="00B17691"/>
    <w:rsid w:val="00B22BE9"/>
    <w:rsid w:val="00B23BD0"/>
    <w:rsid w:val="00B24B9B"/>
    <w:rsid w:val="00B271A0"/>
    <w:rsid w:val="00B277DC"/>
    <w:rsid w:val="00B320FD"/>
    <w:rsid w:val="00B443C5"/>
    <w:rsid w:val="00B47470"/>
    <w:rsid w:val="00B4783D"/>
    <w:rsid w:val="00B51BFE"/>
    <w:rsid w:val="00B55049"/>
    <w:rsid w:val="00B61805"/>
    <w:rsid w:val="00B64690"/>
    <w:rsid w:val="00B651BA"/>
    <w:rsid w:val="00B6691A"/>
    <w:rsid w:val="00B72C62"/>
    <w:rsid w:val="00B73AB0"/>
    <w:rsid w:val="00B75000"/>
    <w:rsid w:val="00B772DB"/>
    <w:rsid w:val="00B93F72"/>
    <w:rsid w:val="00B96590"/>
    <w:rsid w:val="00BB0338"/>
    <w:rsid w:val="00BB0BE7"/>
    <w:rsid w:val="00BB5486"/>
    <w:rsid w:val="00BB6B76"/>
    <w:rsid w:val="00BB7B11"/>
    <w:rsid w:val="00BD38B2"/>
    <w:rsid w:val="00BD7B27"/>
    <w:rsid w:val="00C17C0A"/>
    <w:rsid w:val="00C17C65"/>
    <w:rsid w:val="00C220A6"/>
    <w:rsid w:val="00C251A3"/>
    <w:rsid w:val="00C26173"/>
    <w:rsid w:val="00C32E63"/>
    <w:rsid w:val="00C37E30"/>
    <w:rsid w:val="00C41CE2"/>
    <w:rsid w:val="00C44DAC"/>
    <w:rsid w:val="00C47D8F"/>
    <w:rsid w:val="00C51CC9"/>
    <w:rsid w:val="00C572D9"/>
    <w:rsid w:val="00C608E3"/>
    <w:rsid w:val="00C70938"/>
    <w:rsid w:val="00C71250"/>
    <w:rsid w:val="00C717E0"/>
    <w:rsid w:val="00C91806"/>
    <w:rsid w:val="00C943B7"/>
    <w:rsid w:val="00CA392E"/>
    <w:rsid w:val="00CA5EAA"/>
    <w:rsid w:val="00CD1E5F"/>
    <w:rsid w:val="00CD54E8"/>
    <w:rsid w:val="00CD58DC"/>
    <w:rsid w:val="00CD703A"/>
    <w:rsid w:val="00CD78A6"/>
    <w:rsid w:val="00CD7FFE"/>
    <w:rsid w:val="00D04F25"/>
    <w:rsid w:val="00D05F34"/>
    <w:rsid w:val="00D1178D"/>
    <w:rsid w:val="00D132F1"/>
    <w:rsid w:val="00D21C02"/>
    <w:rsid w:val="00D27D34"/>
    <w:rsid w:val="00D31134"/>
    <w:rsid w:val="00D363AC"/>
    <w:rsid w:val="00D42EBD"/>
    <w:rsid w:val="00D46B88"/>
    <w:rsid w:val="00D533E7"/>
    <w:rsid w:val="00D612C1"/>
    <w:rsid w:val="00D6218E"/>
    <w:rsid w:val="00D63330"/>
    <w:rsid w:val="00D64F34"/>
    <w:rsid w:val="00D65775"/>
    <w:rsid w:val="00D65ABE"/>
    <w:rsid w:val="00D661E1"/>
    <w:rsid w:val="00D71040"/>
    <w:rsid w:val="00D7117D"/>
    <w:rsid w:val="00D71849"/>
    <w:rsid w:val="00D741C9"/>
    <w:rsid w:val="00D74268"/>
    <w:rsid w:val="00D773D5"/>
    <w:rsid w:val="00D80D2F"/>
    <w:rsid w:val="00D84D78"/>
    <w:rsid w:val="00D965E4"/>
    <w:rsid w:val="00D9756D"/>
    <w:rsid w:val="00D97E35"/>
    <w:rsid w:val="00DB5BA3"/>
    <w:rsid w:val="00DB7780"/>
    <w:rsid w:val="00DC0730"/>
    <w:rsid w:val="00DC135C"/>
    <w:rsid w:val="00DC2A40"/>
    <w:rsid w:val="00DC5F4D"/>
    <w:rsid w:val="00DC60A6"/>
    <w:rsid w:val="00DD28CD"/>
    <w:rsid w:val="00DE664F"/>
    <w:rsid w:val="00DE7595"/>
    <w:rsid w:val="00DF17B0"/>
    <w:rsid w:val="00DF41DA"/>
    <w:rsid w:val="00DF74FD"/>
    <w:rsid w:val="00E021D4"/>
    <w:rsid w:val="00E0641F"/>
    <w:rsid w:val="00E11266"/>
    <w:rsid w:val="00E15D86"/>
    <w:rsid w:val="00E17296"/>
    <w:rsid w:val="00E17B62"/>
    <w:rsid w:val="00E20750"/>
    <w:rsid w:val="00E24143"/>
    <w:rsid w:val="00E245B2"/>
    <w:rsid w:val="00E248AB"/>
    <w:rsid w:val="00E33E8F"/>
    <w:rsid w:val="00E3735C"/>
    <w:rsid w:val="00E376F2"/>
    <w:rsid w:val="00E4275B"/>
    <w:rsid w:val="00E448C4"/>
    <w:rsid w:val="00E45709"/>
    <w:rsid w:val="00E51B0D"/>
    <w:rsid w:val="00E6070B"/>
    <w:rsid w:val="00E62ABE"/>
    <w:rsid w:val="00E6660D"/>
    <w:rsid w:val="00E70232"/>
    <w:rsid w:val="00E816BC"/>
    <w:rsid w:val="00E82926"/>
    <w:rsid w:val="00E83622"/>
    <w:rsid w:val="00E846BA"/>
    <w:rsid w:val="00E84734"/>
    <w:rsid w:val="00E85B9C"/>
    <w:rsid w:val="00E90074"/>
    <w:rsid w:val="00E927AC"/>
    <w:rsid w:val="00E941BC"/>
    <w:rsid w:val="00EB032C"/>
    <w:rsid w:val="00EB03A1"/>
    <w:rsid w:val="00EB1569"/>
    <w:rsid w:val="00EB3235"/>
    <w:rsid w:val="00EC4A5B"/>
    <w:rsid w:val="00ED070E"/>
    <w:rsid w:val="00ED1521"/>
    <w:rsid w:val="00ED1E4F"/>
    <w:rsid w:val="00ED2375"/>
    <w:rsid w:val="00ED40B6"/>
    <w:rsid w:val="00ED5D57"/>
    <w:rsid w:val="00ED7163"/>
    <w:rsid w:val="00EE5797"/>
    <w:rsid w:val="00EE6F02"/>
    <w:rsid w:val="00EF2402"/>
    <w:rsid w:val="00EF4B36"/>
    <w:rsid w:val="00EF6FDC"/>
    <w:rsid w:val="00F0347C"/>
    <w:rsid w:val="00F06225"/>
    <w:rsid w:val="00F13772"/>
    <w:rsid w:val="00F1782B"/>
    <w:rsid w:val="00F24ED3"/>
    <w:rsid w:val="00F279E3"/>
    <w:rsid w:val="00F313D8"/>
    <w:rsid w:val="00F32B3B"/>
    <w:rsid w:val="00F34E25"/>
    <w:rsid w:val="00F36AB6"/>
    <w:rsid w:val="00F3732D"/>
    <w:rsid w:val="00F45ADD"/>
    <w:rsid w:val="00F50139"/>
    <w:rsid w:val="00F522CC"/>
    <w:rsid w:val="00F57730"/>
    <w:rsid w:val="00F57812"/>
    <w:rsid w:val="00F64190"/>
    <w:rsid w:val="00F66233"/>
    <w:rsid w:val="00F74806"/>
    <w:rsid w:val="00F75CC1"/>
    <w:rsid w:val="00F81C8C"/>
    <w:rsid w:val="00F83BEC"/>
    <w:rsid w:val="00F90288"/>
    <w:rsid w:val="00F9158A"/>
    <w:rsid w:val="00F93860"/>
    <w:rsid w:val="00F97035"/>
    <w:rsid w:val="00FA154E"/>
    <w:rsid w:val="00FA172F"/>
    <w:rsid w:val="00FA568B"/>
    <w:rsid w:val="00FA656C"/>
    <w:rsid w:val="00FC1B02"/>
    <w:rsid w:val="00FC2E5A"/>
    <w:rsid w:val="00FE6BE4"/>
    <w:rsid w:val="00FF0C5C"/>
    <w:rsid w:val="00FF3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45FEE9"/>
  <w15:docId w15:val="{916FD04C-4E70-458D-8309-9E3D9BCD8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57F"/>
    <w:pPr>
      <w:spacing w:after="0" w:line="264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934D2"/>
    <w:pPr>
      <w:keepNext/>
      <w:widowControl w:val="0"/>
      <w:suppressAutoHyphens/>
      <w:spacing w:after="600" w:line="360" w:lineRule="auto"/>
      <w:jc w:val="center"/>
      <w:outlineLvl w:val="0"/>
    </w:pPr>
    <w:rPr>
      <w:b/>
      <w:spacing w:val="12"/>
      <w:kern w:val="28"/>
      <w:sz w:val="32"/>
      <w:szCs w:val="20"/>
    </w:rPr>
  </w:style>
  <w:style w:type="paragraph" w:styleId="2">
    <w:name w:val="heading 2"/>
    <w:aliases w:val="ПРИЛОЖЕНИЕ"/>
    <w:basedOn w:val="a"/>
    <w:next w:val="a"/>
    <w:link w:val="20"/>
    <w:uiPriority w:val="9"/>
    <w:unhideWhenUsed/>
    <w:qFormat/>
    <w:rsid w:val="00C17C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1849"/>
    <w:pPr>
      <w:keepNext/>
      <w:keepLines/>
      <w:widowControl w:val="0"/>
      <w:autoSpaceDE w:val="0"/>
      <w:autoSpaceDN w:val="0"/>
      <w:adjustRightInd w:val="0"/>
      <w:spacing w:before="40" w:line="240" w:lineRule="auto"/>
      <w:ind w:firstLine="0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A0F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7A0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07A0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7A0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note text"/>
    <w:basedOn w:val="a"/>
    <w:link w:val="a8"/>
    <w:uiPriority w:val="99"/>
    <w:unhideWhenUsed/>
    <w:rsid w:val="003F665E"/>
    <w:pPr>
      <w:spacing w:line="240" w:lineRule="auto"/>
      <w:ind w:firstLine="0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8">
    <w:name w:val="Текст сноски Знак"/>
    <w:basedOn w:val="a0"/>
    <w:link w:val="a7"/>
    <w:uiPriority w:val="99"/>
    <w:rsid w:val="003F665E"/>
    <w:rPr>
      <w:sz w:val="20"/>
      <w:szCs w:val="20"/>
    </w:rPr>
  </w:style>
  <w:style w:type="character" w:styleId="a9">
    <w:name w:val="footnote reference"/>
    <w:uiPriority w:val="99"/>
    <w:unhideWhenUsed/>
    <w:rsid w:val="003F665E"/>
    <w:rPr>
      <w:vertAlign w:val="superscript"/>
    </w:rPr>
  </w:style>
  <w:style w:type="table" w:styleId="aa">
    <w:name w:val="Table Grid"/>
    <w:basedOn w:val="a1"/>
    <w:uiPriority w:val="39"/>
    <w:rsid w:val="003F6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2934D2"/>
    <w:rPr>
      <w:rFonts w:ascii="Times New Roman" w:eastAsia="Times New Roman" w:hAnsi="Times New Roman" w:cs="Times New Roman"/>
      <w:b/>
      <w:spacing w:val="12"/>
      <w:kern w:val="28"/>
      <w:sz w:val="32"/>
      <w:szCs w:val="20"/>
      <w:lang w:eastAsia="ru-RU"/>
    </w:rPr>
  </w:style>
  <w:style w:type="character" w:styleId="ab">
    <w:name w:val="Hyperlink"/>
    <w:uiPriority w:val="99"/>
    <w:rsid w:val="002934D2"/>
    <w:rPr>
      <w:rFonts w:cs="Times New Roman"/>
      <w:color w:val="183DAB"/>
      <w:u w:val="single"/>
    </w:rPr>
  </w:style>
  <w:style w:type="paragraph" w:styleId="ac">
    <w:name w:val="List Paragraph"/>
    <w:basedOn w:val="a"/>
    <w:uiPriority w:val="34"/>
    <w:qFormat/>
    <w:rsid w:val="002934D2"/>
    <w:pPr>
      <w:spacing w:line="360" w:lineRule="auto"/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2934D2"/>
    <w:pPr>
      <w:spacing w:line="240" w:lineRule="auto"/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2934D2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2934D2"/>
  </w:style>
  <w:style w:type="paragraph" w:styleId="af">
    <w:name w:val="Normal (Web)"/>
    <w:basedOn w:val="a"/>
    <w:uiPriority w:val="99"/>
    <w:unhideWhenUsed/>
    <w:rsid w:val="002934D2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styleId="af0">
    <w:name w:val="Strong"/>
    <w:basedOn w:val="a0"/>
    <w:uiPriority w:val="22"/>
    <w:qFormat/>
    <w:rsid w:val="002934D2"/>
    <w:rPr>
      <w:b/>
      <w:bCs/>
    </w:rPr>
  </w:style>
  <w:style w:type="paragraph" w:styleId="af1">
    <w:name w:val="Body Text"/>
    <w:aliases w:val="Основной текст Знак Знак Знак,Основной текст-FN"/>
    <w:basedOn w:val="a"/>
    <w:link w:val="af2"/>
    <w:rsid w:val="002934D2"/>
    <w:pPr>
      <w:widowControl w:val="0"/>
      <w:spacing w:line="360" w:lineRule="auto"/>
      <w:ind w:firstLine="720"/>
    </w:pPr>
    <w:rPr>
      <w:snapToGrid w:val="0"/>
      <w:kern w:val="28"/>
      <w:szCs w:val="20"/>
    </w:rPr>
  </w:style>
  <w:style w:type="character" w:customStyle="1" w:styleId="af2">
    <w:name w:val="Основной текст Знак"/>
    <w:aliases w:val="Основной текст Знак Знак Знак Знак,Основной текст-FN Знак"/>
    <w:basedOn w:val="a0"/>
    <w:link w:val="af1"/>
    <w:rsid w:val="002934D2"/>
    <w:rPr>
      <w:rFonts w:ascii="Times New Roman" w:eastAsia="Times New Roman" w:hAnsi="Times New Roman" w:cs="Times New Roman"/>
      <w:snapToGrid w:val="0"/>
      <w:kern w:val="28"/>
      <w:sz w:val="28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D64F34"/>
    <w:rPr>
      <w:color w:val="800080" w:themeColor="followedHyperlink"/>
      <w:u w:val="single"/>
    </w:rPr>
  </w:style>
  <w:style w:type="paragraph" w:customStyle="1" w:styleId="headertext">
    <w:name w:val="headertext"/>
    <w:basedOn w:val="a"/>
    <w:rsid w:val="00FC2E5A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customStyle="1" w:styleId="20">
    <w:name w:val="Заголовок 2 Знак"/>
    <w:aliases w:val="ПРИЛОЖЕНИЕ Знак"/>
    <w:basedOn w:val="a0"/>
    <w:link w:val="2"/>
    <w:uiPriority w:val="9"/>
    <w:rsid w:val="00C17C0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table" w:customStyle="1" w:styleId="11">
    <w:name w:val="Сетка таблицы1"/>
    <w:basedOn w:val="a1"/>
    <w:next w:val="aa"/>
    <w:uiPriority w:val="59"/>
    <w:rsid w:val="00163EFD"/>
    <w:pPr>
      <w:spacing w:after="0" w:line="264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D7184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4">
    <w:name w:val="No Spacing"/>
    <w:uiPriority w:val="1"/>
    <w:qFormat/>
    <w:rsid w:val="00D718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5">
    <w:name w:val="Текст в табл"/>
    <w:rsid w:val="00D71849"/>
    <w:rPr>
      <w:rFonts w:ascii="Arial" w:hAnsi="Arial" w:cs="Arial"/>
      <w:sz w:val="16"/>
      <w:szCs w:val="16"/>
      <w:lang w:val="ru-RU"/>
    </w:rPr>
  </w:style>
  <w:style w:type="character" w:customStyle="1" w:styleId="Subst">
    <w:name w:val="Subst"/>
    <w:rsid w:val="00D71849"/>
    <w:rPr>
      <w:b/>
      <w:bCs/>
      <w:i/>
      <w:iCs/>
    </w:rPr>
  </w:style>
  <w:style w:type="paragraph" w:customStyle="1" w:styleId="ConsNormal">
    <w:name w:val="ConsNormal"/>
    <w:rsid w:val="00D71849"/>
    <w:pPr>
      <w:widowControl w:val="0"/>
      <w:suppressAutoHyphens/>
      <w:overflowPunct w:val="0"/>
      <w:autoSpaceDE w:val="0"/>
      <w:spacing w:after="0" w:line="240" w:lineRule="auto"/>
      <w:ind w:firstLine="720"/>
      <w:textAlignment w:val="baseline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21">
    <w:name w:val="Основной текст с отступом 21"/>
    <w:basedOn w:val="a"/>
    <w:rsid w:val="00D71849"/>
    <w:pPr>
      <w:spacing w:after="120" w:line="480" w:lineRule="auto"/>
      <w:ind w:left="283"/>
    </w:pPr>
    <w:rPr>
      <w:rFonts w:eastAsia="Calibri"/>
      <w:sz w:val="26"/>
      <w:lang w:eastAsia="zh-CN"/>
    </w:rPr>
  </w:style>
  <w:style w:type="paragraph" w:customStyle="1" w:styleId="af6">
    <w:name w:val="Текст (лев)"/>
    <w:rsid w:val="00D71849"/>
    <w:pPr>
      <w:suppressAutoHyphens/>
      <w:spacing w:before="60" w:after="0" w:line="240" w:lineRule="auto"/>
      <w:ind w:firstLine="567"/>
      <w:jc w:val="both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12">
    <w:name w:val="Абзац списка1"/>
    <w:basedOn w:val="a"/>
    <w:rsid w:val="00D71849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zh-CN"/>
    </w:rPr>
  </w:style>
  <w:style w:type="paragraph" w:styleId="af7">
    <w:name w:val="caption"/>
    <w:basedOn w:val="a"/>
    <w:next w:val="a"/>
    <w:uiPriority w:val="35"/>
    <w:unhideWhenUsed/>
    <w:qFormat/>
    <w:rsid w:val="00D71849"/>
    <w:pPr>
      <w:widowControl w:val="0"/>
      <w:autoSpaceDE w:val="0"/>
      <w:autoSpaceDN w:val="0"/>
      <w:adjustRightInd w:val="0"/>
      <w:spacing w:after="200" w:line="240" w:lineRule="auto"/>
      <w:ind w:firstLine="0"/>
      <w:jc w:val="left"/>
    </w:pPr>
    <w:rPr>
      <w:rFonts w:ascii="Times New Roman CYR" w:eastAsiaTheme="minorEastAsia" w:hAnsi="Times New Roman CYR" w:cs="Times New Roman CYR"/>
      <w:i/>
      <w:iCs/>
      <w:color w:val="1F497D" w:themeColor="text2"/>
      <w:sz w:val="18"/>
      <w:szCs w:val="18"/>
    </w:rPr>
  </w:style>
  <w:style w:type="table" w:customStyle="1" w:styleId="22">
    <w:name w:val="Сетка таблицы2"/>
    <w:basedOn w:val="a1"/>
    <w:next w:val="aa"/>
    <w:uiPriority w:val="39"/>
    <w:rsid w:val="000B3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a"/>
    <w:uiPriority w:val="39"/>
    <w:rsid w:val="00D42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Indent 2"/>
    <w:basedOn w:val="a"/>
    <w:link w:val="24"/>
    <w:uiPriority w:val="99"/>
    <w:semiHidden/>
    <w:unhideWhenUsed/>
    <w:rsid w:val="00F5013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F5013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iPriority w:val="99"/>
    <w:semiHidden/>
    <w:unhideWhenUsed/>
    <w:rsid w:val="00F50139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F50139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9" Type="http://schemas.openxmlformats.org/officeDocument/2006/relationships/chart" Target="charts/chart22.xml"/><Relationship Id="rId21" Type="http://schemas.openxmlformats.org/officeDocument/2006/relationships/chart" Target="charts/chart7.xml"/><Relationship Id="rId34" Type="http://schemas.openxmlformats.org/officeDocument/2006/relationships/hyperlink" Target="https://raexpert.ru/database/regions/murmansk" TargetMode="External"/><Relationship Id="rId42" Type="http://schemas.openxmlformats.org/officeDocument/2006/relationships/image" Target="media/image3.jpeg"/><Relationship Id="rId47" Type="http://schemas.microsoft.com/office/2007/relationships/diagramDrawing" Target="diagrams/drawing1.xml"/><Relationship Id="rId50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5.xml"/><Relationship Id="rId11" Type="http://schemas.openxmlformats.org/officeDocument/2006/relationships/endnotes" Target="endnotes.xml"/><Relationship Id="rId24" Type="http://schemas.openxmlformats.org/officeDocument/2006/relationships/chart" Target="charts/chart10.xml"/><Relationship Id="rId32" Type="http://schemas.openxmlformats.org/officeDocument/2006/relationships/chart" Target="charts/chart18.xml"/><Relationship Id="rId37" Type="http://schemas.openxmlformats.org/officeDocument/2006/relationships/chart" Target="charts/chart20.xml"/><Relationship Id="rId40" Type="http://schemas.openxmlformats.org/officeDocument/2006/relationships/chart" Target="charts/chart23.xml"/><Relationship Id="rId45" Type="http://schemas.openxmlformats.org/officeDocument/2006/relationships/diagramQuickStyle" Target="diagrams/quickStyle1.xml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chart" Target="charts/chart5.xml"/><Relationship Id="rId31" Type="http://schemas.openxmlformats.org/officeDocument/2006/relationships/chart" Target="charts/chart17.xml"/><Relationship Id="rId44" Type="http://schemas.openxmlformats.org/officeDocument/2006/relationships/diagramLayout" Target="diagrams/layout1.xml"/><Relationship Id="rId52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hyperlink" Target="https://raexpert.ru/database/regions/karel" TargetMode="External"/><Relationship Id="rId43" Type="http://schemas.openxmlformats.org/officeDocument/2006/relationships/diagramData" Target="diagrams/data1.xml"/><Relationship Id="rId48" Type="http://schemas.openxmlformats.org/officeDocument/2006/relationships/hyperlink" Target="http://www.consultant.ru/document/cons_doc_LAW_163524/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4.jpe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hyperlink" Target="https://raexpert.ru/database/regions/arkhan" TargetMode="External"/><Relationship Id="rId38" Type="http://schemas.openxmlformats.org/officeDocument/2006/relationships/chart" Target="charts/chart21.xml"/><Relationship Id="rId46" Type="http://schemas.openxmlformats.org/officeDocument/2006/relationships/diagramColors" Target="diagrams/colors1.xml"/><Relationship Id="rId20" Type="http://schemas.openxmlformats.org/officeDocument/2006/relationships/chart" Target="charts/chart6.xml"/><Relationship Id="rId41" Type="http://schemas.openxmlformats.org/officeDocument/2006/relationships/chart" Target="charts/chart24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chart" Target="charts/chart19.xml"/><Relationship Id="rId49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_____Microsoft_Excel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_____Microsoft_Excel21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_____Microsoft_Excel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_____Microsoft_Excel23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  <a:ln w="9525">
              <a:solidFill>
                <a:schemeClr val="tx1"/>
              </a:solidFill>
            </a:ln>
          </c:spPr>
          <c:dPt>
            <c:idx val="0"/>
            <c:bubble3D val="0"/>
            <c:spPr>
              <a:pattFill prst="ltDnDiag">
                <a:fgClr>
                  <a:schemeClr val="tx1"/>
                </a:fgClr>
                <a:bgClr>
                  <a:schemeClr val="bg1"/>
                </a:bgClr>
              </a:patt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77F-4B5A-A21F-9476300081AB}"/>
              </c:ext>
            </c:extLst>
          </c:dPt>
          <c:dPt>
            <c:idx val="1"/>
            <c:bubble3D val="0"/>
            <c:spPr>
              <a:pattFill prst="solidDmnd">
                <a:fgClr>
                  <a:schemeClr val="tx1"/>
                </a:fgClr>
                <a:bgClr>
                  <a:schemeClr val="bg1"/>
                </a:bgClr>
              </a:patt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977F-4B5A-A21F-9476300081AB}"/>
              </c:ext>
            </c:extLst>
          </c:dPt>
          <c:dPt>
            <c:idx val="2"/>
            <c:bubble3D val="0"/>
            <c:spPr>
              <a:pattFill prst="openDmnd">
                <a:fgClr>
                  <a:schemeClr val="tx1"/>
                </a:fgClr>
                <a:bgClr>
                  <a:schemeClr val="bg1"/>
                </a:bgClr>
              </a:patt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977F-4B5A-A21F-9476300081AB}"/>
              </c:ext>
            </c:extLst>
          </c:dPt>
          <c:dPt>
            <c:idx val="3"/>
            <c:bubble3D val="0"/>
            <c:spPr>
              <a:pattFill prst="lgCheck">
                <a:fgClr>
                  <a:schemeClr val="tx1"/>
                </a:fgClr>
                <a:bgClr>
                  <a:schemeClr val="bg1"/>
                </a:bgClr>
              </a:patt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977F-4B5A-A21F-9476300081AB}"/>
              </c:ext>
            </c:extLst>
          </c:dPt>
          <c:dPt>
            <c:idx val="4"/>
            <c:bubble3D val="0"/>
            <c:spPr>
              <a:pattFill prst="dashDnDiag">
                <a:fgClr>
                  <a:schemeClr val="tx1"/>
                </a:fgClr>
                <a:bgClr>
                  <a:schemeClr val="bg1"/>
                </a:bgClr>
              </a:patt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77F-4B5A-A21F-9476300081AB}"/>
              </c:ext>
            </c:extLst>
          </c:dPt>
          <c:dPt>
            <c:idx val="5"/>
            <c:bubble3D val="0"/>
            <c:spPr>
              <a:pattFill prst="dashVert">
                <a:fgClr>
                  <a:schemeClr val="tx1"/>
                </a:fgClr>
                <a:bgClr>
                  <a:schemeClr val="bg1"/>
                </a:bgClr>
              </a:patt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77F-4B5A-A21F-9476300081AB}"/>
              </c:ext>
            </c:extLst>
          </c:dPt>
          <c:dLbls>
            <c:dLbl>
              <c:idx val="0"/>
              <c:layout>
                <c:manualLayout>
                  <c:x val="9.5204001202635974E-2"/>
                  <c:y val="-0.36375692621755612"/>
                </c:manualLayout>
              </c:layout>
              <c:tx>
                <c:rich>
                  <a:bodyPr/>
                  <a:lstStyle/>
                  <a:p>
                    <a:fld id="{67B511F6-1802-4575-8613-CE0B9BD46B80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  <a:fld id="{87CAD0D1-D873-4160-B1C8-63E5EC62D634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698382129478394"/>
                      <c:h val="0.3304819189268008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77F-4B5A-A21F-9476300081AB}"/>
                </c:ext>
              </c:extLst>
            </c:dLbl>
            <c:dLbl>
              <c:idx val="1"/>
              <c:layout>
                <c:manualLayout>
                  <c:x val="0.10212224632911598"/>
                  <c:y val="-5.2537182852144329E-3"/>
                </c:manualLayout>
              </c:layout>
              <c:tx>
                <c:rich>
                  <a:bodyPr/>
                  <a:lstStyle/>
                  <a:p>
                    <a:fld id="{652EC3EA-E0DD-4D9A-A9EC-8D52EC6A69B9}" type="CATEGORYNAME">
                      <a:rPr lang="ru-RU"/>
                      <a:pPr/>
                      <a:t>[ИМЯ КАТЕГОРИИ]</a:t>
                    </a:fld>
                    <a:r>
                      <a:rPr lang="ru-RU"/>
                      <a:t> </a:t>
                    </a:r>
                    <a:br>
                      <a:rPr lang="ru-RU"/>
                    </a:br>
                    <a:fld id="{49D1A9F9-64A2-4BD0-B6A0-E57FF4561F53}" type="VALUE">
                      <a:rPr lang="ru-RU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217750257997934"/>
                      <c:h val="0.2861329833770778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77F-4B5A-A21F-9476300081AB}"/>
                </c:ext>
              </c:extLst>
            </c:dLbl>
            <c:dLbl>
              <c:idx val="2"/>
              <c:layout>
                <c:manualLayout>
                  <c:x val="-0.11378610955364331"/>
                  <c:y val="-3.7040682414698164E-3"/>
                </c:manualLayout>
              </c:layout>
              <c:tx>
                <c:rich>
                  <a:bodyPr/>
                  <a:lstStyle/>
                  <a:p>
                    <a:fld id="{9A6B1A1E-6F6E-4A6A-92FD-AB9E8FE65444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  <a:br>
                      <a:rPr lang="ru-RU" baseline="0"/>
                    </a:br>
                    <a:fld id="{4A41D559-0848-40CF-8A81-8BFC8753EA01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5606087938698056"/>
                      <c:h val="0.2934448818897637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977F-4B5A-A21F-9476300081AB}"/>
                </c:ext>
              </c:extLst>
            </c:dLbl>
            <c:dLbl>
              <c:idx val="3"/>
              <c:layout>
                <c:manualLayout>
                  <c:x val="-0.15775425787415359"/>
                  <c:y val="-0.21443635170603673"/>
                </c:manualLayout>
              </c:layout>
              <c:tx>
                <c:rich>
                  <a:bodyPr/>
                  <a:lstStyle/>
                  <a:p>
                    <a:fld id="{87762091-424D-4E67-A97A-B30362D0F9AA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  <a:fld id="{AF01C5F0-78A9-4406-9387-064CD3F8E7C4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362237228086425"/>
                      <c:h val="0.2950648877223680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977F-4B5A-A21F-9476300081AB}"/>
                </c:ext>
              </c:extLst>
            </c:dLbl>
            <c:dLbl>
              <c:idx val="4"/>
              <c:layout>
                <c:manualLayout>
                  <c:x val="-6.309520033006609E-2"/>
                  <c:y val="-8.9725430154564023E-2"/>
                </c:manualLayout>
              </c:layout>
              <c:tx>
                <c:rich>
                  <a:bodyPr rot="0" vert="horz"/>
                  <a:lstStyle/>
                  <a:p>
                    <a:pPr>
                      <a:defRPr/>
                    </a:pPr>
                    <a:fld id="{762DCD75-C534-4C5C-A92C-7612635D4DF2}" type="CATEGORYNAME">
                      <a:rPr lang="ru-RU"/>
                      <a:pPr>
                        <a:defRPr/>
                      </a:pPr>
                      <a:t>[ИМЯ КАТЕГОРИИ]</a:t>
                    </a:fld>
                    <a:r>
                      <a:rPr lang="ru-RU"/>
                      <a:t> </a:t>
                    </a:r>
                    <a:br>
                      <a:rPr lang="ru-RU"/>
                    </a:br>
                    <a:fld id="{2E2981F0-C443-4742-890E-B3BE2F1C6A46}" type="VALUE">
                      <a:rPr lang="ru-RU"/>
                      <a:pPr>
                        <a:defRPr/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5149671306566556"/>
                      <c:h val="0.3218875765529308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77F-4B5A-A21F-9476300081AB}"/>
                </c:ext>
              </c:extLst>
            </c:dLbl>
            <c:dLbl>
              <c:idx val="5"/>
              <c:layout>
                <c:manualLayout>
                  <c:x val="6.1509208751503536E-2"/>
                  <c:y val="-4.6295567220764333E-3"/>
                </c:manualLayout>
              </c:layout>
              <c:tx>
                <c:rich>
                  <a:bodyPr/>
                  <a:lstStyle/>
                  <a:p>
                    <a:fld id="{DFD3DE47-20BE-4A3A-976D-26988A5FEF6C}" type="CATEGORYNAME">
                      <a:rPr lang="ru-RU"/>
                      <a:pPr/>
                      <a:t>[ИМЯ КАТЕГОРИИ]</a:t>
                    </a:fld>
                    <a:r>
                      <a:rPr lang="ru-RU"/>
                      <a:t> </a:t>
                    </a:r>
                    <a:br>
                      <a:rPr lang="ru-RU"/>
                    </a:br>
                    <a:fld id="{22D591ED-2DCD-4998-A53C-E00EDC5382F2}" type="VALUE">
                      <a:rPr lang="ru-RU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068976377952755"/>
                      <c:h val="0.305979148439778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77F-4B5A-A21F-9476300081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>
                  <a:solidFill>
                    <a:schemeClr val="tx1"/>
                  </a:solidFill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Социальная незащищенность</c:v>
                </c:pt>
                <c:pt idx="1">
                  <c:v>Коррупция</c:v>
                </c:pt>
                <c:pt idx="2">
                  <c:v>Экономическая нестабильность</c:v>
                </c:pt>
                <c:pt idx="3">
                  <c:v>Алкоголизм</c:v>
                </c:pt>
                <c:pt idx="4">
                  <c:v>Безработица</c:v>
                </c:pt>
                <c:pt idx="5">
                  <c:v>Быстрый рост цен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7.0000000000000007E-2</c:v>
                </c:pt>
                <c:pt idx="1">
                  <c:v>0.1</c:v>
                </c:pt>
                <c:pt idx="2">
                  <c:v>0.12</c:v>
                </c:pt>
                <c:pt idx="3">
                  <c:v>0.14000000000000001</c:v>
                </c:pt>
                <c:pt idx="4">
                  <c:v>0.17</c:v>
                </c:pt>
                <c:pt idx="5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7F-4B5A-A21F-9476300081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14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12700" cap="flat" cmpd="thinThick" algn="ctr">
      <a:solidFill>
        <a:schemeClr val="tx1"/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6379846559800008E-2"/>
          <c:y val="0.1670657187269067"/>
          <c:w val="0.89010331752357785"/>
          <c:h val="0.7835712255713258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3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ysClr val="windowText" lastClr="000000"/>
              </a:solidFill>
              <a:ln w="9524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6869914698162728E-2"/>
                  <c:y val="-7.30131233595800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11-45D2-ABA4-57EC9393DAE3}"/>
                </c:ext>
              </c:extLst>
            </c:dLbl>
            <c:dLbl>
              <c:idx val="1"/>
              <c:layout>
                <c:manualLayout>
                  <c:x val="-4.4732119422572179E-2"/>
                  <c:y val="-5.73816570800990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11-45D2-ABA4-57EC9393DAE3}"/>
                </c:ext>
              </c:extLst>
            </c:dLbl>
            <c:dLbl>
              <c:idx val="2"/>
              <c:layout>
                <c:manualLayout>
                  <c:x val="-4.907696964419736E-2"/>
                  <c:y val="-6.71160372469364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11-45D2-ABA4-57EC9393DAE3}"/>
                </c:ext>
              </c:extLst>
            </c:dLbl>
            <c:dLbl>
              <c:idx val="3"/>
              <c:layout>
                <c:manualLayout>
                  <c:x val="-3.0257874015748032E-2"/>
                  <c:y val="-7.8492855059784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11-45D2-ABA4-57EC9393DAE3}"/>
                </c:ext>
              </c:extLst>
            </c:dLbl>
            <c:dLbl>
              <c:idx val="4"/>
              <c:layout>
                <c:manualLayout>
                  <c:x val="-2.6200295275590629E-2"/>
                  <c:y val="-5.4321376494604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11-45D2-ABA4-57EC9393DAE3}"/>
                </c:ext>
              </c:extLst>
            </c:dLbl>
            <c:dLbl>
              <c:idx val="5"/>
              <c:layout>
                <c:manualLayout>
                  <c:x val="-5.1183341418815538E-2"/>
                  <c:y val="-7.32173128040524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11-45D2-ABA4-57EC9393DAE3}"/>
                </c:ext>
              </c:extLst>
            </c:dLbl>
            <c:dLbl>
              <c:idx val="6"/>
              <c:layout>
                <c:manualLayout>
                  <c:x val="-5.7504921259842599E-2"/>
                  <c:y val="-7.0371536891221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811-45D2-ABA4-57EC9393DAE3}"/>
                </c:ext>
              </c:extLst>
            </c:dLbl>
            <c:dLbl>
              <c:idx val="7"/>
              <c:layout>
                <c:manualLayout>
                  <c:x val="-4.9108482292793972E-2"/>
                  <c:y val="-6.0643629737365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11-45D2-ABA4-57EC9393DAE3}"/>
                </c:ext>
              </c:extLst>
            </c:dLbl>
            <c:dLbl>
              <c:idx val="8"/>
              <c:layout>
                <c:manualLayout>
                  <c:x val="-4.907693569553806E-2"/>
                  <c:y val="-7.00005832604257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811-45D2-ABA4-57EC9393DAE3}"/>
                </c:ext>
              </c:extLst>
            </c:dLbl>
            <c:dLbl>
              <c:idx val="9"/>
              <c:layout>
                <c:manualLayout>
                  <c:x val="-2.3863533645972133E-2"/>
                  <c:y val="-6.91361987394887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11-45D2-ABA4-57EC9393DAE3}"/>
                </c:ext>
              </c:extLst>
            </c:dLbl>
            <c:dLbl>
              <c:idx val="10"/>
              <c:layout>
                <c:manualLayout>
                  <c:x val="-4.0619989310529285E-2"/>
                  <c:y val="5.1779935275080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811-45D2-ABA4-57EC9393DAE3}"/>
                </c:ext>
              </c:extLst>
            </c:dLbl>
            <c:dLbl>
              <c:idx val="11"/>
              <c:layout>
                <c:manualLayout>
                  <c:x val="-4.4895777659005882E-2"/>
                  <c:y val="-5.1779935275080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11-45D2-ABA4-57EC9393DAE3}"/>
                </c:ext>
              </c:extLst>
            </c:dLbl>
            <c:dLbl>
              <c:idx val="12"/>
              <c:layout>
                <c:manualLayout>
                  <c:x val="-2.9930518439337254E-2"/>
                  <c:y val="5.1779935275080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811-45D2-ABA4-57EC9393DA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Лист1!$A$6:$A$15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Лист1!$B$6:$B$15</c:f>
              <c:numCache>
                <c:formatCode>General</c:formatCode>
                <c:ptCount val="10"/>
                <c:pt idx="0">
                  <c:v>-5756</c:v>
                </c:pt>
                <c:pt idx="1">
                  <c:v>-7441</c:v>
                </c:pt>
                <c:pt idx="2">
                  <c:v>-6201</c:v>
                </c:pt>
                <c:pt idx="3">
                  <c:v>-9894</c:v>
                </c:pt>
                <c:pt idx="4">
                  <c:v>-9482</c:v>
                </c:pt>
                <c:pt idx="5">
                  <c:v>-10294</c:v>
                </c:pt>
                <c:pt idx="6">
                  <c:v>-9836</c:v>
                </c:pt>
                <c:pt idx="7">
                  <c:v>-7727</c:v>
                </c:pt>
                <c:pt idx="8">
                  <c:v>-8119</c:v>
                </c:pt>
                <c:pt idx="9">
                  <c:v>-6266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7811-45D2-ABA4-57EC9393DA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7445999"/>
        <c:axId val="1"/>
      </c:lineChart>
      <c:catAx>
        <c:axId val="19074459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907445999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  <c:showDLblsOverMax val="0"/>
  </c:chart>
  <c:spPr>
    <a:solidFill>
      <a:schemeClr val="bg1"/>
    </a:solidFill>
    <a:ln w="12700">
      <a:solidFill>
        <a:sysClr val="windowText" lastClr="000000"/>
      </a:solidFill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9465587634878968E-2"/>
          <c:y val="3.210317460317462E-2"/>
          <c:w val="0.88738626421697286"/>
          <c:h val="0.8654539015956338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8967683727034118E-2"/>
                  <c:y val="7.6200844459659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EF-4D2F-9F33-35B2163A3796}"/>
                </c:ext>
              </c:extLst>
            </c:dLbl>
            <c:dLbl>
              <c:idx val="1"/>
              <c:layout>
                <c:manualLayout>
                  <c:x val="-5.1656332020997377E-2"/>
                  <c:y val="4.9609038000684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EF-4D2F-9F33-35B2163A3796}"/>
                </c:ext>
              </c:extLst>
            </c:dLbl>
            <c:dLbl>
              <c:idx val="2"/>
              <c:layout>
                <c:manualLayout>
                  <c:x val="-4.7258038057742743E-2"/>
                  <c:y val="4.1672486591349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DEF-4D2F-9F33-35B2163A3796}"/>
                </c:ext>
              </c:extLst>
            </c:dLbl>
            <c:dLbl>
              <c:idx val="3"/>
              <c:layout>
                <c:manualLayout>
                  <c:x val="-4.9110072178477765E-2"/>
                  <c:y val="4.1166267260070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EF-4D2F-9F33-35B2163A3796}"/>
                </c:ext>
              </c:extLst>
            </c:dLbl>
            <c:dLbl>
              <c:idx val="4"/>
              <c:layout>
                <c:manualLayout>
                  <c:x val="-5.353789370078748E-2"/>
                  <c:y val="7.078781818939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DEF-4D2F-9F33-35B2163A3796}"/>
                </c:ext>
              </c:extLst>
            </c:dLbl>
            <c:dLbl>
              <c:idx val="5"/>
              <c:layout>
                <c:manualLayout>
                  <c:x val="-4.7145669291338732E-2"/>
                  <c:y val="7.3303206664384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DEF-4D2F-9F33-35B2163A3796}"/>
                </c:ext>
              </c:extLst>
            </c:dLbl>
            <c:dLbl>
              <c:idx val="6"/>
              <c:layout>
                <c:manualLayout>
                  <c:x val="-4.9139763779527709E-2"/>
                  <c:y val="6.5677507702841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DEF-4D2F-9F33-35B2163A3796}"/>
                </c:ext>
              </c:extLst>
            </c:dLbl>
            <c:dLbl>
              <c:idx val="7"/>
              <c:layout>
                <c:manualLayout>
                  <c:x val="-4.2112368766404201E-2"/>
                  <c:y val="5.14376355129521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35-4339-B956-E47CF18B9E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37202</c:v>
                </c:pt>
                <c:pt idx="1">
                  <c:v>35253</c:v>
                </c:pt>
                <c:pt idx="2">
                  <c:v>34403</c:v>
                </c:pt>
                <c:pt idx="3">
                  <c:v>33623</c:v>
                </c:pt>
                <c:pt idx="4">
                  <c:v>32968</c:v>
                </c:pt>
                <c:pt idx="5">
                  <c:v>32272</c:v>
                </c:pt>
                <c:pt idx="6">
                  <c:v>31456</c:v>
                </c:pt>
                <c:pt idx="7">
                  <c:v>30762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DEF-4D2F-9F33-35B2163A37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671088"/>
        <c:axId val="254904080"/>
      </c:lineChart>
      <c:catAx>
        <c:axId val="26467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904080"/>
        <c:crosses val="autoZero"/>
        <c:auto val="1"/>
        <c:lblAlgn val="ctr"/>
        <c:lblOffset val="100"/>
        <c:noMultiLvlLbl val="0"/>
      </c:catAx>
      <c:valAx>
        <c:axId val="254904080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467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410032079323416E-2"/>
          <c:y val="0.20832560313522452"/>
          <c:w val="0.88738626421697286"/>
          <c:h val="0.7502725243456717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5171508733822065E-2"/>
                  <c:y val="-8.6839845953835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B5-46F5-BD66-BF4B81E75220}"/>
                </c:ext>
              </c:extLst>
            </c:dLbl>
            <c:dLbl>
              <c:idx val="1"/>
              <c:layout>
                <c:manualLayout>
                  <c:x val="-5.2406223516731257E-2"/>
                  <c:y val="-6.48269433610518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B5-46F5-BD66-BF4B81E75220}"/>
                </c:ext>
              </c:extLst>
            </c:dLbl>
            <c:dLbl>
              <c:idx val="2"/>
              <c:layout>
                <c:manualLayout>
                  <c:x val="-3.8452019516369229E-2"/>
                  <c:y val="7.05462751735472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B5-46F5-BD66-BF4B81E75220}"/>
                </c:ext>
              </c:extLst>
            </c:dLbl>
            <c:dLbl>
              <c:idx val="3"/>
              <c:layout>
                <c:manualLayout>
                  <c:x val="-4.0091986934235178E-2"/>
                  <c:y val="5.4756543282556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B5-46F5-BD66-BF4B81E75220}"/>
                </c:ext>
              </c:extLst>
            </c:dLbl>
            <c:dLbl>
              <c:idx val="4"/>
              <c:layout>
                <c:manualLayout>
                  <c:x val="-3.9351812998296841E-2"/>
                  <c:y val="5.7955208869919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B5-46F5-BD66-BF4B81E75220}"/>
                </c:ext>
              </c:extLst>
            </c:dLbl>
            <c:dLbl>
              <c:idx val="5"/>
              <c:layout>
                <c:manualLayout>
                  <c:x val="-1.0449320794148381E-2"/>
                  <c:y val="-1.86915887850468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B2-4847-A708-C6B0A055BC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-88</c:v>
                </c:pt>
                <c:pt idx="1">
                  <c:v>-8</c:v>
                </c:pt>
                <c:pt idx="2">
                  <c:v>-34</c:v>
                </c:pt>
                <c:pt idx="3">
                  <c:v>-58</c:v>
                </c:pt>
                <c:pt idx="4">
                  <c:v>-116</c:v>
                </c:pt>
                <c:pt idx="5">
                  <c:v>-115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CB5-46F5-BD66-BF4B81E752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671088"/>
        <c:axId val="254904080"/>
      </c:lineChart>
      <c:catAx>
        <c:axId val="26467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904080"/>
        <c:crosses val="autoZero"/>
        <c:auto val="1"/>
        <c:lblAlgn val="ctr"/>
        <c:lblOffset val="100"/>
        <c:noMultiLvlLbl val="0"/>
      </c:catAx>
      <c:valAx>
        <c:axId val="254904080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467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9465587634878968E-2"/>
          <c:y val="0.19006076295257612"/>
          <c:w val="0.88738626421697286"/>
          <c:h val="0.7568568654945528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649872037023409E-2"/>
                  <c:y val="-5.4138393991073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93-4174-A3BE-C004F83905E7}"/>
                </c:ext>
              </c:extLst>
            </c:dLbl>
            <c:dLbl>
              <c:idx val="1"/>
              <c:layout>
                <c:manualLayout>
                  <c:x val="-3.8810966386211072E-2"/>
                  <c:y val="-6.90760429139907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93-4174-A3BE-C004F83905E7}"/>
                </c:ext>
              </c:extLst>
            </c:dLbl>
            <c:dLbl>
              <c:idx val="2"/>
              <c:layout>
                <c:manualLayout>
                  <c:x val="-4.1125747132075778E-2"/>
                  <c:y val="-7.5220436155158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93-4174-A3BE-C004F83905E7}"/>
                </c:ext>
              </c:extLst>
            </c:dLbl>
            <c:dLbl>
              <c:idx val="3"/>
              <c:layout>
                <c:manualLayout>
                  <c:x val="-4.2964652782888198E-2"/>
                  <c:y val="-4.24703363692441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93-4174-A3BE-C004F83905E7}"/>
                </c:ext>
              </c:extLst>
            </c:dLbl>
            <c:dLbl>
              <c:idx val="4"/>
              <c:layout>
                <c:manualLayout>
                  <c:x val="-1.2461059190031305E-2"/>
                  <c:y val="-3.0721966205837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6A6-41EF-A8DD-2651508D57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-772</c:v>
                </c:pt>
                <c:pt idx="1">
                  <c:v>-621</c:v>
                </c:pt>
                <c:pt idx="2">
                  <c:v>-638</c:v>
                </c:pt>
                <c:pt idx="3">
                  <c:v>-700</c:v>
                </c:pt>
                <c:pt idx="4">
                  <c:v>-579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693-4174-A3BE-C004F83905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671088"/>
        <c:axId val="254904080"/>
      </c:lineChart>
      <c:catAx>
        <c:axId val="26467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904080"/>
        <c:crosses val="autoZero"/>
        <c:auto val="1"/>
        <c:lblAlgn val="ctr"/>
        <c:lblOffset val="100"/>
        <c:noMultiLvlLbl val="0"/>
      </c:catAx>
      <c:valAx>
        <c:axId val="254904080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467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35447652376786E-2"/>
          <c:y val="0.13139259766442238"/>
          <c:w val="0.90849737532808394"/>
          <c:h val="0.742211505858418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внутрирегиональная</c:v>
                </c:pt>
              </c:strCache>
            </c:strRef>
          </c:tx>
          <c:spPr>
            <a:pattFill prst="lt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91387559808612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36-441D-B262-0901DF7BA187}"/>
                </c:ext>
              </c:extLst>
            </c:dLbl>
            <c:dLbl>
              <c:idx val="1"/>
              <c:layout>
                <c:manualLayout>
                  <c:x val="-6.3190616797900645E-3"/>
                  <c:y val="2.6543549526188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B36-441D-B262-0901DF7BA187}"/>
                </c:ext>
              </c:extLst>
            </c:dLbl>
            <c:dLbl>
              <c:idx val="2"/>
              <c:layout>
                <c:manualLayout>
                  <c:x val="-6.3191153238547374E-3"/>
                  <c:y val="3.1897926634768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B36-441D-B262-0901DF7BA187}"/>
                </c:ext>
              </c:extLst>
            </c:dLbl>
            <c:dLbl>
              <c:idx val="3"/>
              <c:layout>
                <c:manualLayout>
                  <c:x val="-7.638800644811996E-17"/>
                  <c:y val="2.22137895413676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B36-441D-B262-0901DF7BA187}"/>
                </c:ext>
              </c:extLst>
            </c:dLbl>
            <c:dLbl>
              <c:idx val="4"/>
              <c:layout>
                <c:manualLayout>
                  <c:x val="-1.5446547907360751E-16"/>
                  <c:y val="3.18979266347687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B36-441D-B262-0901DF7BA1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-487</c:v>
                </c:pt>
                <c:pt idx="1">
                  <c:v>-296</c:v>
                </c:pt>
                <c:pt idx="2">
                  <c:v>-432</c:v>
                </c:pt>
                <c:pt idx="3">
                  <c:v>-485</c:v>
                </c:pt>
                <c:pt idx="4">
                  <c:v>-344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51-4751-9270-B96F461233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межрегиональная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2.1063717746182199E-3"/>
                  <c:y val="1.91387559808612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36-441D-B262-0901DF7BA187}"/>
                </c:ext>
              </c:extLst>
            </c:dLbl>
            <c:dLbl>
              <c:idx val="1"/>
              <c:layout>
                <c:manualLayout>
                  <c:x val="-3.8616369768401876E-17"/>
                  <c:y val="3.18979266347686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B36-441D-B262-0901DF7BA187}"/>
                </c:ext>
              </c:extLst>
            </c:dLbl>
            <c:dLbl>
              <c:idx val="2"/>
              <c:layout>
                <c:manualLayout>
                  <c:x val="2.1062992125983489E-3"/>
                  <c:y val="1.5834044840780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B36-441D-B262-0901DF7BA187}"/>
                </c:ext>
              </c:extLst>
            </c:dLbl>
            <c:dLbl>
              <c:idx val="3"/>
              <c:layout>
                <c:manualLayout>
                  <c:x val="6.3191153238546603E-3"/>
                  <c:y val="2.5518341307814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B36-441D-B262-0901DF7BA187}"/>
                </c:ext>
              </c:extLst>
            </c:dLbl>
            <c:dLbl>
              <c:idx val="4"/>
              <c:layout>
                <c:manualLayout>
                  <c:x val="6.3191153238546603E-3"/>
                  <c:y val="2.5518341307815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B36-441D-B262-0901DF7BA1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-289</c:v>
                </c:pt>
                <c:pt idx="1">
                  <c:v>-322</c:v>
                </c:pt>
                <c:pt idx="2">
                  <c:v>-206</c:v>
                </c:pt>
                <c:pt idx="3">
                  <c:v>-214</c:v>
                </c:pt>
                <c:pt idx="4">
                  <c:v>-236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51-4751-9270-B96F461233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326384143"/>
        <c:axId val="326384559"/>
      </c:barChart>
      <c:catAx>
        <c:axId val="326384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6384559"/>
        <c:crosses val="autoZero"/>
        <c:auto val="1"/>
        <c:lblAlgn val="ctr"/>
        <c:lblOffset val="100"/>
        <c:noMultiLvlLbl val="0"/>
      </c:catAx>
      <c:valAx>
        <c:axId val="326384559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63841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526572211648901"/>
          <c:y val="0.9041148325358852"/>
          <c:w val="0.47643919510061244"/>
          <c:h val="9.07742782152231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9465587634878968E-2"/>
          <c:y val="3.210317460317462E-2"/>
          <c:w val="0.88738626421697286"/>
          <c:h val="0.7965717012646146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1821522309711285E-2"/>
                  <c:y val="-4.70463613572967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45-4555-A9A5-BD65289312F1}"/>
                </c:ext>
              </c:extLst>
            </c:dLbl>
            <c:dLbl>
              <c:idx val="1"/>
              <c:layout>
                <c:manualLayout>
                  <c:x val="-1.1832930332527332E-2"/>
                  <c:y val="3.52330958630170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45-4555-A9A5-BD65289312F1}"/>
                </c:ext>
              </c:extLst>
            </c:dLbl>
            <c:dLbl>
              <c:idx val="2"/>
              <c:layout>
                <c:manualLayout>
                  <c:x val="-6.6723706780746897E-3"/>
                  <c:y val="1.3059200933216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45-4555-A9A5-BD65289312F1}"/>
                </c:ext>
              </c:extLst>
            </c:dLbl>
            <c:dLbl>
              <c:idx val="3"/>
              <c:layout>
                <c:manualLayout>
                  <c:x val="-5.3353669374005416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45-4555-A9A5-BD65289312F1}"/>
                </c:ext>
              </c:extLst>
            </c:dLbl>
            <c:dLbl>
              <c:idx val="4"/>
              <c:layout>
                <c:manualLayout>
                  <c:x val="1.9922045177423766E-2"/>
                  <c:y val="6.35196210229818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45-4555-A9A5-BD65289312F1}"/>
                </c:ext>
              </c:extLst>
            </c:dLbl>
            <c:dLbl>
              <c:idx val="5"/>
              <c:layout>
                <c:manualLayout>
                  <c:x val="-6.1752619505239012E-2"/>
                  <c:y val="-4.96300742676223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45-4555-A9A5-BD65289312F1}"/>
                </c:ext>
              </c:extLst>
            </c:dLbl>
            <c:dLbl>
              <c:idx val="6"/>
              <c:layout>
                <c:manualLayout>
                  <c:x val="-5.3485440304213941E-2"/>
                  <c:y val="6.87347414906469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845-4555-A9A5-BD65289312F1}"/>
                </c:ext>
              </c:extLst>
            </c:dLbl>
            <c:dLbl>
              <c:idx val="7"/>
              <c:layout>
                <c:manualLayout>
                  <c:x val="-6.2992125984251968E-3"/>
                  <c:y val="5.50955121641184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CF-430D-9D14-1ACB0E90A1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354245</c:v>
                </c:pt>
                <c:pt idx="1">
                  <c:v>355623</c:v>
                </c:pt>
                <c:pt idx="2">
                  <c:v>356523</c:v>
                </c:pt>
                <c:pt idx="3">
                  <c:v>358005</c:v>
                </c:pt>
                <c:pt idx="4">
                  <c:v>357409</c:v>
                </c:pt>
                <c:pt idx="5">
                  <c:v>358054</c:v>
                </c:pt>
                <c:pt idx="6">
                  <c:v>358315</c:v>
                </c:pt>
                <c:pt idx="7">
                  <c:v>358594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1845-4555-A9A5-BD65289312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671088"/>
        <c:axId val="254904080"/>
      </c:lineChart>
      <c:catAx>
        <c:axId val="26467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904080"/>
        <c:crosses val="autoZero"/>
        <c:auto val="1"/>
        <c:lblAlgn val="ctr"/>
        <c:lblOffset val="100"/>
        <c:noMultiLvlLbl val="0"/>
      </c:catAx>
      <c:valAx>
        <c:axId val="254904080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467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410032079323416E-2"/>
          <c:y val="7.1339301765361546E-2"/>
          <c:w val="0.88738626421697286"/>
          <c:h val="0.773180723543577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5253513871513731E-3"/>
                  <c:y val="1.9717628233273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FB1-4939-B7BE-21D64F5D47DF}"/>
                </c:ext>
              </c:extLst>
            </c:dLbl>
            <c:dLbl>
              <c:idx val="1"/>
              <c:layout>
                <c:manualLayout>
                  <c:x val="-3.9717091438336564E-2"/>
                  <c:y val="-0.109748723270056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B1-4939-B7BE-21D64F5D47DF}"/>
                </c:ext>
              </c:extLst>
            </c:dLbl>
            <c:dLbl>
              <c:idx val="2"/>
              <c:layout>
                <c:manualLayout>
                  <c:x val="-4.0476692749854867E-2"/>
                  <c:y val="-0.10175425746200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B1-4939-B7BE-21D64F5D47DF}"/>
                </c:ext>
              </c:extLst>
            </c:dLbl>
            <c:dLbl>
              <c:idx val="3"/>
              <c:layout>
                <c:manualLayout>
                  <c:x val="-4.8320128208273029E-3"/>
                  <c:y val="-4.9117581232578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B1-4939-B7BE-21D64F5D47DF}"/>
                </c:ext>
              </c:extLst>
            </c:dLbl>
            <c:dLbl>
              <c:idx val="4"/>
              <c:layout>
                <c:manualLayout>
                  <c:x val="-2.8876133473969959E-2"/>
                  <c:y val="-6.83326212130460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FB1-4939-B7BE-21D64F5D47DF}"/>
                </c:ext>
              </c:extLst>
            </c:dLbl>
            <c:dLbl>
              <c:idx val="5"/>
              <c:layout>
                <c:manualLayout>
                  <c:x val="-3.1152647975077882E-2"/>
                  <c:y val="-5.94795539033457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2C-4925-AB73-6A97DFC01D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-242</c:v>
                </c:pt>
                <c:pt idx="1">
                  <c:v>156</c:v>
                </c:pt>
                <c:pt idx="2">
                  <c:v>138</c:v>
                </c:pt>
                <c:pt idx="3">
                  <c:v>270</c:v>
                </c:pt>
                <c:pt idx="4">
                  <c:v>80</c:v>
                </c:pt>
                <c:pt idx="5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FB1-4939-B7BE-21D64F5D47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671088"/>
        <c:axId val="254904080"/>
      </c:lineChart>
      <c:catAx>
        <c:axId val="26467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904080"/>
        <c:crosses val="autoZero"/>
        <c:auto val="1"/>
        <c:lblAlgn val="ctr"/>
        <c:lblOffset val="100"/>
        <c:noMultiLvlLbl val="0"/>
      </c:catAx>
      <c:valAx>
        <c:axId val="254904080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467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9465587634878968E-2"/>
          <c:y val="6.2206881674037331E-2"/>
          <c:w val="0.88738626421697286"/>
          <c:h val="0.7594355157660086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7161177785694101E-3"/>
                  <c:y val="-4.7275590551181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A55-416E-B736-6B73812660BA}"/>
                </c:ext>
              </c:extLst>
            </c:dLbl>
            <c:dLbl>
              <c:idx val="1"/>
              <c:layout>
                <c:manualLayout>
                  <c:x val="-1.7892318842360071E-2"/>
                  <c:y val="5.490201224846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55-416E-B736-6B73812660BA}"/>
                </c:ext>
              </c:extLst>
            </c:dLbl>
            <c:dLbl>
              <c:idx val="2"/>
              <c:layout>
                <c:manualLayout>
                  <c:x val="-3.7161259678733682E-2"/>
                  <c:y val="-8.72965879265091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A55-416E-B736-6B73812660BA}"/>
                </c:ext>
              </c:extLst>
            </c:dLbl>
            <c:dLbl>
              <c:idx val="3"/>
              <c:layout>
                <c:manualLayout>
                  <c:x val="-3.2753284934546989E-2"/>
                  <c:y val="-0.100025371828521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A55-416E-B736-6B73812660BA}"/>
                </c:ext>
              </c:extLst>
            </c:dLbl>
            <c:dLbl>
              <c:idx val="4"/>
              <c:layout>
                <c:manualLayout>
                  <c:x val="-4.1862902862571195E-2"/>
                  <c:y val="-8.9501312335958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9B-4D4C-965A-C8AA4BBAB3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1326</c:v>
                </c:pt>
                <c:pt idx="1">
                  <c:v>-734</c:v>
                </c:pt>
                <c:pt idx="2">
                  <c:v>375</c:v>
                </c:pt>
                <c:pt idx="3">
                  <c:v>181</c:v>
                </c:pt>
                <c:pt idx="4">
                  <c:v>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55-416E-B736-6B73812660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671088"/>
        <c:axId val="254904080"/>
      </c:lineChart>
      <c:catAx>
        <c:axId val="26467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904080"/>
        <c:crosses val="autoZero"/>
        <c:auto val="1"/>
        <c:lblAlgn val="ctr"/>
        <c:lblOffset val="100"/>
        <c:noMultiLvlLbl val="0"/>
      </c:catAx>
      <c:valAx>
        <c:axId val="254904080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467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835447652376786E-2"/>
          <c:y val="4.5687249620113272E-2"/>
          <c:w val="0.90849737532808394"/>
          <c:h val="0.637073662735389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внутрирегиональная</c:v>
                </c:pt>
              </c:strCache>
            </c:strRef>
          </c:tx>
          <c:spPr>
            <a:pattFill prst="ltUpDiag">
              <a:fgClr>
                <a:sysClr val="windowText" lastClr="000000"/>
              </a:fgClr>
              <a:bgClr>
                <a:sysClr val="window" lastClr="FFFFFF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1.9338735809650623E-17"/>
                  <c:y val="1.7543859649122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3CC-4B21-A427-AFD680BC34BC}"/>
                </c:ext>
              </c:extLst>
            </c:dLbl>
            <c:dLbl>
              <c:idx val="1"/>
              <c:layout>
                <c:manualLayout>
                  <c:x val="0"/>
                  <c:y val="1.16959064327485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3CC-4B21-A427-AFD680BC34BC}"/>
                </c:ext>
              </c:extLst>
            </c:dLbl>
            <c:dLbl>
              <c:idx val="2"/>
              <c:layout>
                <c:manualLayout>
                  <c:x val="-7.735494323860249E-17"/>
                  <c:y val="1.75438596491227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3CC-4B21-A427-AFD680BC34BC}"/>
                </c:ext>
              </c:extLst>
            </c:dLbl>
            <c:dLbl>
              <c:idx val="3"/>
              <c:layout>
                <c:manualLayout>
                  <c:x val="0"/>
                  <c:y val="1.75438596491227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3CC-4B21-A427-AFD680BC34BC}"/>
                </c:ext>
              </c:extLst>
            </c:dLbl>
            <c:dLbl>
              <c:idx val="4"/>
              <c:layout>
                <c:manualLayout>
                  <c:x val="0"/>
                  <c:y val="1.7543859649122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3CC-4B21-A427-AFD680BC34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3675</c:v>
                </c:pt>
                <c:pt idx="1">
                  <c:v>1889</c:v>
                </c:pt>
                <c:pt idx="2">
                  <c:v>2753</c:v>
                </c:pt>
                <c:pt idx="3">
                  <c:v>2673</c:v>
                </c:pt>
                <c:pt idx="4">
                  <c:v>1856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77-415C-8260-9C93F04858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межрегиональная</c:v>
                </c:pt>
              </c:strCache>
            </c:strRef>
          </c:tx>
          <c:spPr>
            <a:pattFill prst="pct10">
              <a:fgClr>
                <a:sysClr val="windowText" lastClr="000000"/>
              </a:fgClr>
              <a:bgClr>
                <a:sysClr val="window" lastClr="FFFFFF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6.2794348508634227E-3"/>
                  <c:y val="1.6674930747006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3CC-4B21-A427-AFD680BC34BC}"/>
                </c:ext>
              </c:extLst>
            </c:dLbl>
            <c:dLbl>
              <c:idx val="1"/>
              <c:layout>
                <c:manualLayout>
                  <c:x val="-2.1097046413502498E-3"/>
                  <c:y val="1.7543859649122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3CC-4B21-A427-AFD680BC34BC}"/>
                </c:ext>
              </c:extLst>
            </c:dLbl>
            <c:dLbl>
              <c:idx val="2"/>
              <c:layout>
                <c:manualLayout>
                  <c:x val="0"/>
                  <c:y val="1.7543859649122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3CC-4B21-A427-AFD680BC34BC}"/>
                </c:ext>
              </c:extLst>
            </c:dLbl>
            <c:dLbl>
              <c:idx val="3"/>
              <c:layout>
                <c:manualLayout>
                  <c:x val="0"/>
                  <c:y val="1.33164084967968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3CC-4B21-A427-AFD680BC34BC}"/>
                </c:ext>
              </c:extLst>
            </c:dLbl>
            <c:dLbl>
              <c:idx val="4"/>
              <c:layout>
                <c:manualLayout>
                  <c:x val="-2.1097046413502108E-3"/>
                  <c:y val="1.7543859649122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3CC-4B21-A427-AFD680BC34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-2376</c:v>
                </c:pt>
                <c:pt idx="1">
                  <c:v>-2642</c:v>
                </c:pt>
                <c:pt idx="2">
                  <c:v>-2592</c:v>
                </c:pt>
                <c:pt idx="3">
                  <c:v>-2915</c:v>
                </c:pt>
                <c:pt idx="4">
                  <c:v>-2189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77-415C-8260-9C93F048581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международная</c:v>
                </c:pt>
              </c:strCache>
            </c:strRef>
          </c:tx>
          <c:spPr>
            <a:solidFill>
              <a:srgbClr val="000000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1.9186940395132172E-17"/>
                  <c:y val="1.0075566750629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59-44F1-952D-718074B7C7C1}"/>
                </c:ext>
              </c:extLst>
            </c:dLbl>
            <c:dLbl>
              <c:idx val="2"/>
              <c:layout>
                <c:manualLayout>
                  <c:x val="-2.1097046413502884E-3"/>
                  <c:y val="1.16959064327484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CC-4B21-A427-AFD680BC34BC}"/>
                </c:ext>
              </c:extLst>
            </c:dLbl>
            <c:dLbl>
              <c:idx val="3"/>
              <c:layout>
                <c:manualLayout>
                  <c:x val="-2.1096264065892864E-3"/>
                  <c:y val="1.6674666296435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3CC-4B21-A427-AFD680BC34BC}"/>
                </c:ext>
              </c:extLst>
            </c:dLbl>
            <c:dLbl>
              <c:idx val="4"/>
              <c:layout>
                <c:manualLayout>
                  <c:x val="-6.3291139240506328E-3"/>
                  <c:y val="1.7543859649122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3CC-4B21-A427-AFD680BC34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27</c:v>
                </c:pt>
                <c:pt idx="1">
                  <c:v>19</c:v>
                </c:pt>
                <c:pt idx="2">
                  <c:v>214</c:v>
                </c:pt>
                <c:pt idx="3">
                  <c:v>285</c:v>
                </c:pt>
                <c:pt idx="4">
                  <c:v>532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77-415C-8260-9C93F048581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 странами СНГ</c:v>
                </c:pt>
              </c:strCache>
            </c:strRef>
          </c:tx>
          <c:spPr>
            <a:solidFill>
              <a:sysClr val="window" lastClr="FFFFFF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2.093144950287769E-3"/>
                  <c:y val="1.0075566750629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59-44F1-952D-718074B7C7C1}"/>
                </c:ext>
              </c:extLst>
            </c:dLbl>
            <c:dLbl>
              <c:idx val="2"/>
              <c:layout>
                <c:manualLayout>
                  <c:x val="6.3291139240506328E-3"/>
                  <c:y val="-5.3605618560084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CC-4B21-A427-AFD680BC34BC}"/>
                </c:ext>
              </c:extLst>
            </c:dLbl>
            <c:dLbl>
              <c:idx val="3"/>
              <c:layout>
                <c:manualLayout>
                  <c:x val="8.438835255483175E-3"/>
                  <c:y val="6.71704450041981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CC-4B21-A427-AFD680BC34BC}"/>
                </c:ext>
              </c:extLst>
            </c:dLbl>
            <c:dLbl>
              <c:idx val="4"/>
              <c:layout>
                <c:manualLayout>
                  <c:x val="6.3290440343308739E-3"/>
                  <c:y val="1.0075566750629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3CC-4B21-A427-AFD680BC34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91</c:v>
                </c:pt>
                <c:pt idx="1">
                  <c:v>87</c:v>
                </c:pt>
                <c:pt idx="2">
                  <c:v>285</c:v>
                </c:pt>
                <c:pt idx="3">
                  <c:v>399</c:v>
                </c:pt>
                <c:pt idx="4">
                  <c:v>438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77-415C-8260-9C93F04858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326384143"/>
        <c:axId val="326384559"/>
      </c:barChart>
      <c:catAx>
        <c:axId val="326384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6384559"/>
        <c:crosses val="autoZero"/>
        <c:auto val="1"/>
        <c:lblAlgn val="ctr"/>
        <c:lblOffset val="100"/>
        <c:noMultiLvlLbl val="0"/>
      </c:catAx>
      <c:valAx>
        <c:axId val="326384559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63841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1912522010698027E-2"/>
          <c:y val="0.82811264312484956"/>
          <c:w val="0.83402258756743353"/>
          <c:h val="0.166920423156712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9465587634878968E-2"/>
          <c:y val="4.4341178664142389E-2"/>
          <c:w val="0.88738626421697286"/>
          <c:h val="0.8331695423317987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6813762765635603E-2"/>
                  <c:y val="-6.7094602305146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46D-4883-9B06-DF028825CDA1}"/>
                </c:ext>
              </c:extLst>
            </c:dLbl>
            <c:dLbl>
              <c:idx val="1"/>
              <c:layout>
                <c:manualLayout>
                  <c:x val="-2.8426750394518443E-2"/>
                  <c:y val="-5.93187264635398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6D-4883-9B06-DF028825CDA1}"/>
                </c:ext>
              </c:extLst>
            </c:dLbl>
            <c:dLbl>
              <c:idx val="2"/>
              <c:layout>
                <c:manualLayout>
                  <c:x val="-3.7425695619822462E-3"/>
                  <c:y val="-2.6832135113545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46D-4883-9B06-DF028825CDA1}"/>
                </c:ext>
              </c:extLst>
            </c:dLbl>
            <c:dLbl>
              <c:idx val="3"/>
              <c:layout>
                <c:manualLayout>
                  <c:x val="-1.3888848006148764E-2"/>
                  <c:y val="-8.9843977836103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46D-4883-9B06-DF028825CD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209</c:v>
                </c:pt>
                <c:pt idx="1">
                  <c:v>220</c:v>
                </c:pt>
                <c:pt idx="2">
                  <c:v>223</c:v>
                </c:pt>
                <c:pt idx="3">
                  <c:v>193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46D-4883-9B06-DF028825CD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671088"/>
        <c:axId val="254904080"/>
      </c:lineChart>
      <c:catAx>
        <c:axId val="26467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904080"/>
        <c:crosses val="autoZero"/>
        <c:auto val="1"/>
        <c:lblAlgn val="ctr"/>
        <c:lblOffset val="100"/>
        <c:noMultiLvlLbl val="0"/>
      </c:catAx>
      <c:valAx>
        <c:axId val="254904080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467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434784193642467E-2"/>
          <c:y val="2.679900744416874E-2"/>
          <c:w val="0.90010225284339462"/>
          <c:h val="0.8135240594925634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1342519685039389E-2"/>
                  <c:y val="-6.0986876640419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7B0-4A46-8F53-6383E2A572F6}"/>
                </c:ext>
              </c:extLst>
            </c:dLbl>
            <c:dLbl>
              <c:idx val="1"/>
              <c:layout>
                <c:manualLayout>
                  <c:x val="-1.1574146981627297E-2"/>
                  <c:y val="-3.86689163854518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B0-4A46-8F53-6383E2A572F6}"/>
                </c:ext>
              </c:extLst>
            </c:dLbl>
            <c:dLbl>
              <c:idx val="2"/>
              <c:layout>
                <c:manualLayout>
                  <c:x val="-1.1574146981627297E-2"/>
                  <c:y val="-5.242539127053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7B0-4A46-8F53-6383E2A572F6}"/>
                </c:ext>
              </c:extLst>
            </c:dLbl>
            <c:dLbl>
              <c:idx val="3"/>
              <c:layout>
                <c:manualLayout>
                  <c:x val="-4.2824146981627294E-2"/>
                  <c:y val="4.60610479245649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7B0-4A46-8F53-6383E2A572F6}"/>
                </c:ext>
              </c:extLst>
            </c:dLbl>
            <c:dLbl>
              <c:idx val="4"/>
              <c:layout>
                <c:manualLayout>
                  <c:x val="-9.7222769028872912E-3"/>
                  <c:y val="-4.7565251351062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7B0-4A46-8F53-6383E2A572F6}"/>
                </c:ext>
              </c:extLst>
            </c:dLbl>
            <c:dLbl>
              <c:idx val="5"/>
              <c:layout>
                <c:manualLayout>
                  <c:x val="-4.1863517060368978E-3"/>
                  <c:y val="1.3686164229471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41F-4AA6-8DA4-14B85EAADA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Лист1!$A$7:$A$12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Лист1!$B$7:$B$12</c:f>
              <c:numCache>
                <c:formatCode>General</c:formatCode>
                <c:ptCount val="6"/>
                <c:pt idx="0">
                  <c:v>787.9</c:v>
                </c:pt>
                <c:pt idx="1">
                  <c:v>780.4</c:v>
                </c:pt>
                <c:pt idx="2">
                  <c:v>771.1</c:v>
                </c:pt>
                <c:pt idx="3">
                  <c:v>766.3</c:v>
                </c:pt>
                <c:pt idx="4">
                  <c:v>762.2</c:v>
                </c:pt>
                <c:pt idx="5">
                  <c:v>757.6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7B0-4A46-8F53-6383E2A57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8771679"/>
        <c:axId val="428775839"/>
      </c:lineChart>
      <c:catAx>
        <c:axId val="4287716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8775839"/>
        <c:crosses val="autoZero"/>
        <c:auto val="1"/>
        <c:lblAlgn val="ctr"/>
        <c:lblOffset val="100"/>
        <c:noMultiLvlLbl val="0"/>
      </c:catAx>
      <c:valAx>
        <c:axId val="428775839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8771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9465587634878968E-2"/>
          <c:y val="0.19006076295257612"/>
          <c:w val="0.88738626421697286"/>
          <c:h val="0.6626662650775210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9015604718676956E-2"/>
                  <c:y val="-6.8782852143482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11-4532-BE31-17FE4B82B7FE}"/>
                </c:ext>
              </c:extLst>
            </c:dLbl>
            <c:dLbl>
              <c:idx val="1"/>
              <c:layout>
                <c:manualLayout>
                  <c:x val="-4.5090143763230846E-2"/>
                  <c:y val="-6.18869641294838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11-4532-BE31-17FE4B82B7FE}"/>
                </c:ext>
              </c:extLst>
            </c:dLbl>
            <c:dLbl>
              <c:idx val="2"/>
              <c:layout>
                <c:manualLayout>
                  <c:x val="1.0837397275418575E-2"/>
                  <c:y val="-8.55363079615048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11-4532-BE31-17FE4B82B7FE}"/>
                </c:ext>
              </c:extLst>
            </c:dLbl>
            <c:dLbl>
              <c:idx val="3"/>
              <c:layout>
                <c:manualLayout>
                  <c:x val="-3.4689727746590175E-2"/>
                  <c:y val="-5.5414523184601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11-4532-BE31-17FE4B82B7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13283</c:v>
                </c:pt>
                <c:pt idx="1">
                  <c:v>33241</c:v>
                </c:pt>
                <c:pt idx="2">
                  <c:v>20948</c:v>
                </c:pt>
                <c:pt idx="3">
                  <c:v>39419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C11-4532-BE31-17FE4B82B7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671088"/>
        <c:axId val="254904080"/>
      </c:lineChart>
      <c:catAx>
        <c:axId val="26467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4904080"/>
        <c:crosses val="autoZero"/>
        <c:auto val="1"/>
        <c:lblAlgn val="ctr"/>
        <c:lblOffset val="100"/>
        <c:noMultiLvlLbl val="0"/>
      </c:catAx>
      <c:valAx>
        <c:axId val="254904080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467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деятельностью органами местного самоуправления (комплексный показатель)</c:v>
                </c:pt>
              </c:strCache>
            </c:strRef>
          </c:tx>
          <c:spPr>
            <a:solidFill>
              <a:sysClr val="window" lastClr="FFFFFF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16"/>
            <c:invertIfNegative val="0"/>
            <c:bubble3D val="0"/>
            <c:spPr>
              <a:solidFill>
                <a:sysClr val="windowText" lastClr="000000">
                  <a:lumMod val="50000"/>
                  <a:lumOff val="50000"/>
                </a:sysClr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194-4CE3-8F17-6319933A1D52}"/>
              </c:ext>
            </c:extLst>
          </c:dPt>
          <c:cat>
            <c:strRef>
              <c:f>Лист1!$A$2:$A$26</c:f>
              <c:strCache>
                <c:ptCount val="25"/>
                <c:pt idx="0">
                  <c:v>Приморский</c:v>
                </c:pt>
                <c:pt idx="1">
                  <c:v>Вилегодский</c:v>
                </c:pt>
                <c:pt idx="2">
                  <c:v>Коношский</c:v>
                </c:pt>
                <c:pt idx="3">
                  <c:v>Лешуконский</c:v>
                </c:pt>
                <c:pt idx="4">
                  <c:v>Коряжма</c:v>
                </c:pt>
                <c:pt idx="5">
                  <c:v>Холмогорский</c:v>
                </c:pt>
                <c:pt idx="6">
                  <c:v>Няндомский</c:v>
                </c:pt>
                <c:pt idx="7">
                  <c:v>Вельский</c:v>
                </c:pt>
                <c:pt idx="8">
                  <c:v>Мирный</c:v>
                </c:pt>
                <c:pt idx="9">
                  <c:v>Верхнетоемский</c:v>
                </c:pt>
                <c:pt idx="10">
                  <c:v>Мезенский</c:v>
                </c:pt>
                <c:pt idx="11">
                  <c:v>Шенкурский</c:v>
                </c:pt>
                <c:pt idx="12">
                  <c:v>Пинежский</c:v>
                </c:pt>
                <c:pt idx="13">
                  <c:v>Северодвинск</c:v>
                </c:pt>
                <c:pt idx="14">
                  <c:v>Виноградовский</c:v>
                </c:pt>
                <c:pt idx="15">
                  <c:v>Каргопольский</c:v>
                </c:pt>
                <c:pt idx="16">
                  <c:v>Онежский</c:v>
                </c:pt>
                <c:pt idx="17">
                  <c:v>Котлас</c:v>
                </c:pt>
                <c:pt idx="18">
                  <c:v>Ленский</c:v>
                </c:pt>
                <c:pt idx="19">
                  <c:v>Архангельск</c:v>
                </c:pt>
                <c:pt idx="20">
                  <c:v>Красноборский</c:v>
                </c:pt>
                <c:pt idx="21">
                  <c:v>Новодвинск</c:v>
                </c:pt>
                <c:pt idx="22">
                  <c:v>Котласский</c:v>
                </c:pt>
                <c:pt idx="23">
                  <c:v>Устьянский</c:v>
                </c:pt>
                <c:pt idx="24">
                  <c:v>Плесецкий</c:v>
                </c:pt>
              </c:strCache>
            </c:strRef>
          </c:cat>
          <c:val>
            <c:numRef>
              <c:f>Лист1!$B$2:$B$26</c:f>
              <c:numCache>
                <c:formatCode>#\ ##0.0</c:formatCode>
                <c:ptCount val="25"/>
                <c:pt idx="0">
                  <c:v>57.8</c:v>
                </c:pt>
                <c:pt idx="1">
                  <c:v>57.5</c:v>
                </c:pt>
                <c:pt idx="2">
                  <c:v>57.5</c:v>
                </c:pt>
                <c:pt idx="3">
                  <c:v>55.5</c:v>
                </c:pt>
                <c:pt idx="4">
                  <c:v>55</c:v>
                </c:pt>
                <c:pt idx="5">
                  <c:v>52.5</c:v>
                </c:pt>
                <c:pt idx="6">
                  <c:v>52</c:v>
                </c:pt>
                <c:pt idx="7">
                  <c:v>51.5</c:v>
                </c:pt>
                <c:pt idx="8">
                  <c:v>50.5</c:v>
                </c:pt>
                <c:pt idx="9">
                  <c:v>50.3</c:v>
                </c:pt>
                <c:pt idx="10">
                  <c:v>50.3</c:v>
                </c:pt>
                <c:pt idx="11">
                  <c:v>50</c:v>
                </c:pt>
                <c:pt idx="12">
                  <c:v>50</c:v>
                </c:pt>
                <c:pt idx="13">
                  <c:v>48</c:v>
                </c:pt>
                <c:pt idx="14">
                  <c:v>47</c:v>
                </c:pt>
                <c:pt idx="15">
                  <c:v>45.5</c:v>
                </c:pt>
                <c:pt idx="16">
                  <c:v>45</c:v>
                </c:pt>
                <c:pt idx="17">
                  <c:v>45</c:v>
                </c:pt>
                <c:pt idx="18">
                  <c:v>44</c:v>
                </c:pt>
                <c:pt idx="19">
                  <c:v>42</c:v>
                </c:pt>
                <c:pt idx="20">
                  <c:v>42</c:v>
                </c:pt>
                <c:pt idx="21">
                  <c:v>39.6</c:v>
                </c:pt>
                <c:pt idx="22">
                  <c:v>39.6</c:v>
                </c:pt>
                <c:pt idx="23">
                  <c:v>39.299999999999997</c:v>
                </c:pt>
                <c:pt idx="24">
                  <c:v>35.5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94-4CE3-8F17-6319933A1D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145465568"/>
        <c:axId val="1145468064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Архангельская область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Лист1!$A$2:$A$26</c:f>
              <c:strCache>
                <c:ptCount val="25"/>
                <c:pt idx="0">
                  <c:v>Приморский</c:v>
                </c:pt>
                <c:pt idx="1">
                  <c:v>Вилегодский</c:v>
                </c:pt>
                <c:pt idx="2">
                  <c:v>Коношский</c:v>
                </c:pt>
                <c:pt idx="3">
                  <c:v>Лешуконский</c:v>
                </c:pt>
                <c:pt idx="4">
                  <c:v>Коряжма</c:v>
                </c:pt>
                <c:pt idx="5">
                  <c:v>Холмогорский</c:v>
                </c:pt>
                <c:pt idx="6">
                  <c:v>Няндомский</c:v>
                </c:pt>
                <c:pt idx="7">
                  <c:v>Вельский</c:v>
                </c:pt>
                <c:pt idx="8">
                  <c:v>Мирный</c:v>
                </c:pt>
                <c:pt idx="9">
                  <c:v>Верхнетоемский</c:v>
                </c:pt>
                <c:pt idx="10">
                  <c:v>Мезенский</c:v>
                </c:pt>
                <c:pt idx="11">
                  <c:v>Шенкурский</c:v>
                </c:pt>
                <c:pt idx="12">
                  <c:v>Пинежский</c:v>
                </c:pt>
                <c:pt idx="13">
                  <c:v>Северодвинск</c:v>
                </c:pt>
                <c:pt idx="14">
                  <c:v>Виноградовский</c:v>
                </c:pt>
                <c:pt idx="15">
                  <c:v>Каргопольский</c:v>
                </c:pt>
                <c:pt idx="16">
                  <c:v>Онежский</c:v>
                </c:pt>
                <c:pt idx="17">
                  <c:v>Котлас</c:v>
                </c:pt>
                <c:pt idx="18">
                  <c:v>Ленский</c:v>
                </c:pt>
                <c:pt idx="19">
                  <c:v>Архангельск</c:v>
                </c:pt>
                <c:pt idx="20">
                  <c:v>Красноборский</c:v>
                </c:pt>
                <c:pt idx="21">
                  <c:v>Новодвинск</c:v>
                </c:pt>
                <c:pt idx="22">
                  <c:v>Котласский</c:v>
                </c:pt>
                <c:pt idx="23">
                  <c:v>Устьянский</c:v>
                </c:pt>
                <c:pt idx="24">
                  <c:v>Плесецкий</c:v>
                </c:pt>
              </c:strCache>
            </c:strRef>
          </c:cat>
          <c:val>
            <c:numRef>
              <c:f>Лист1!$C$2:$C$26</c:f>
              <c:numCache>
                <c:formatCode>#\ ##0.0</c:formatCode>
                <c:ptCount val="25"/>
                <c:pt idx="0">
                  <c:v>47</c:v>
                </c:pt>
                <c:pt idx="1">
                  <c:v>47</c:v>
                </c:pt>
                <c:pt idx="2">
                  <c:v>47</c:v>
                </c:pt>
                <c:pt idx="3">
                  <c:v>47</c:v>
                </c:pt>
                <c:pt idx="4">
                  <c:v>47</c:v>
                </c:pt>
                <c:pt idx="5">
                  <c:v>47</c:v>
                </c:pt>
                <c:pt idx="6">
                  <c:v>47</c:v>
                </c:pt>
                <c:pt idx="7">
                  <c:v>47</c:v>
                </c:pt>
                <c:pt idx="8">
                  <c:v>47</c:v>
                </c:pt>
                <c:pt idx="9">
                  <c:v>47</c:v>
                </c:pt>
                <c:pt idx="10">
                  <c:v>47</c:v>
                </c:pt>
                <c:pt idx="11">
                  <c:v>47</c:v>
                </c:pt>
                <c:pt idx="12">
                  <c:v>47</c:v>
                </c:pt>
                <c:pt idx="13">
                  <c:v>47</c:v>
                </c:pt>
                <c:pt idx="14">
                  <c:v>47</c:v>
                </c:pt>
                <c:pt idx="15">
                  <c:v>47</c:v>
                </c:pt>
                <c:pt idx="16">
                  <c:v>47</c:v>
                </c:pt>
                <c:pt idx="17">
                  <c:v>47</c:v>
                </c:pt>
                <c:pt idx="18">
                  <c:v>47</c:v>
                </c:pt>
                <c:pt idx="19">
                  <c:v>47</c:v>
                </c:pt>
                <c:pt idx="20">
                  <c:v>47</c:v>
                </c:pt>
                <c:pt idx="21">
                  <c:v>47</c:v>
                </c:pt>
                <c:pt idx="22">
                  <c:v>47</c:v>
                </c:pt>
                <c:pt idx="23">
                  <c:v>47</c:v>
                </c:pt>
                <c:pt idx="24">
                  <c:v>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194-4CE3-8F17-6319933A1D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5465568"/>
        <c:axId val="1145468064"/>
      </c:lineChart>
      <c:catAx>
        <c:axId val="114546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45468064"/>
        <c:crosses val="autoZero"/>
        <c:auto val="1"/>
        <c:lblAlgn val="ctr"/>
        <c:lblOffset val="100"/>
        <c:noMultiLvlLbl val="0"/>
      </c:catAx>
      <c:valAx>
        <c:axId val="114546806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4546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5654293213348328E-2"/>
          <c:y val="4.7698924731182799E-2"/>
          <c:w val="0.93434570678665163"/>
          <c:h val="0.345662681053757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деятельностью ОМСУ (комплексный показатель)</c:v>
                </c:pt>
              </c:strCache>
            </c:strRef>
          </c:tx>
          <c:spPr>
            <a:noFill/>
            <a:ln>
              <a:solidFill>
                <a:schemeClr val="tx1"/>
              </a:solidFill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ysClr val="windowText" lastClr="000000">
                  <a:lumMod val="50000"/>
                  <a:lumOff val="50000"/>
                </a:sysClr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88C-4074-8DB4-1F404EF86201}"/>
              </c:ext>
            </c:extLst>
          </c:dPt>
          <c:dPt>
            <c:idx val="16"/>
            <c:invertIfNegative val="0"/>
            <c:bubble3D val="0"/>
            <c:spPr>
              <a:noFill/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88C-4074-8DB4-1F404EF86201}"/>
              </c:ext>
            </c:extLst>
          </c:dPt>
          <c:cat>
            <c:strRef>
              <c:f>Лист1!$A$2:$A$27</c:f>
              <c:strCache>
                <c:ptCount val="26"/>
                <c:pt idx="0">
                  <c:v>Архангельск</c:v>
                </c:pt>
                <c:pt idx="1">
                  <c:v>Онежский</c:v>
                </c:pt>
                <c:pt idx="2">
                  <c:v>Вельский</c:v>
                </c:pt>
                <c:pt idx="3">
                  <c:v>Северодвинск</c:v>
                </c:pt>
                <c:pt idx="4">
                  <c:v>Новая земля</c:v>
                </c:pt>
                <c:pt idx="5">
                  <c:v>Каргопольский</c:v>
                </c:pt>
                <c:pt idx="6">
                  <c:v>Лешуконский</c:v>
                </c:pt>
                <c:pt idx="7">
                  <c:v>Вилегодский</c:v>
                </c:pt>
                <c:pt idx="8">
                  <c:v>Холмогорский</c:v>
                </c:pt>
                <c:pt idx="9">
                  <c:v>Котлас</c:v>
                </c:pt>
                <c:pt idx="10">
                  <c:v>Коряжма</c:v>
                </c:pt>
                <c:pt idx="11">
                  <c:v>Мезенский</c:v>
                </c:pt>
                <c:pt idx="12">
                  <c:v>Устьянский</c:v>
                </c:pt>
                <c:pt idx="13">
                  <c:v>Приморский</c:v>
                </c:pt>
                <c:pt idx="14">
                  <c:v>Виноградовский</c:v>
                </c:pt>
                <c:pt idx="15">
                  <c:v>Коношский</c:v>
                </c:pt>
                <c:pt idx="16">
                  <c:v>Новодвинск</c:v>
                </c:pt>
                <c:pt idx="17">
                  <c:v>Мирный</c:v>
                </c:pt>
                <c:pt idx="18">
                  <c:v>Красноборский</c:v>
                </c:pt>
                <c:pt idx="19">
                  <c:v>Верхнетоемский</c:v>
                </c:pt>
                <c:pt idx="20">
                  <c:v>Шенкурский</c:v>
                </c:pt>
                <c:pt idx="21">
                  <c:v>Котласский</c:v>
                </c:pt>
                <c:pt idx="22">
                  <c:v>Пинежский</c:v>
                </c:pt>
                <c:pt idx="23">
                  <c:v>Няндомский</c:v>
                </c:pt>
                <c:pt idx="24">
                  <c:v>Ленский</c:v>
                </c:pt>
                <c:pt idx="25">
                  <c:v>Плесецкий</c:v>
                </c:pt>
              </c:strCache>
            </c:strRef>
          </c:cat>
          <c:val>
            <c:numRef>
              <c:f>Лист1!$B$2:$B$27</c:f>
              <c:numCache>
                <c:formatCode>0.00%</c:formatCode>
                <c:ptCount val="26"/>
                <c:pt idx="0">
                  <c:v>0.47499999999999998</c:v>
                </c:pt>
                <c:pt idx="1">
                  <c:v>0.64700000000000002</c:v>
                </c:pt>
                <c:pt idx="2">
                  <c:v>0.61</c:v>
                </c:pt>
                <c:pt idx="3">
                  <c:v>0.59099999999999997</c:v>
                </c:pt>
                <c:pt idx="4">
                  <c:v>0.57299999999999995</c:v>
                </c:pt>
                <c:pt idx="5">
                  <c:v>0.56699999999999995</c:v>
                </c:pt>
                <c:pt idx="6">
                  <c:v>0.55700000000000005</c:v>
                </c:pt>
                <c:pt idx="7">
                  <c:v>0.50800000000000001</c:v>
                </c:pt>
                <c:pt idx="8">
                  <c:v>0.48599999999999999</c:v>
                </c:pt>
                <c:pt idx="9">
                  <c:v>0.48</c:v>
                </c:pt>
                <c:pt idx="10">
                  <c:v>0.47</c:v>
                </c:pt>
                <c:pt idx="11">
                  <c:v>0.46500000000000002</c:v>
                </c:pt>
                <c:pt idx="12">
                  <c:v>0.46</c:v>
                </c:pt>
                <c:pt idx="13">
                  <c:v>0.45500000000000002</c:v>
                </c:pt>
                <c:pt idx="14">
                  <c:v>0.44500000000000001</c:v>
                </c:pt>
                <c:pt idx="15">
                  <c:v>0.44500000000000001</c:v>
                </c:pt>
                <c:pt idx="16">
                  <c:v>0.435</c:v>
                </c:pt>
                <c:pt idx="17">
                  <c:v>0.43</c:v>
                </c:pt>
                <c:pt idx="18">
                  <c:v>0.36</c:v>
                </c:pt>
                <c:pt idx="19">
                  <c:v>0.35299999999999998</c:v>
                </c:pt>
                <c:pt idx="20">
                  <c:v>0.34300000000000003</c:v>
                </c:pt>
                <c:pt idx="21">
                  <c:v>0.34</c:v>
                </c:pt>
                <c:pt idx="22">
                  <c:v>0.32300000000000001</c:v>
                </c:pt>
                <c:pt idx="23">
                  <c:v>0.32</c:v>
                </c:pt>
                <c:pt idx="24">
                  <c:v>0.26</c:v>
                </c:pt>
                <c:pt idx="25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88C-4074-8DB4-1F404EF862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145465568"/>
        <c:axId val="1145468064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Архангельская область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Лист1!$A$2:$A$27</c:f>
              <c:strCache>
                <c:ptCount val="26"/>
                <c:pt idx="0">
                  <c:v>Архангельск</c:v>
                </c:pt>
                <c:pt idx="1">
                  <c:v>Онежский</c:v>
                </c:pt>
                <c:pt idx="2">
                  <c:v>Вельский</c:v>
                </c:pt>
                <c:pt idx="3">
                  <c:v>Северодвинск</c:v>
                </c:pt>
                <c:pt idx="4">
                  <c:v>Новая земля</c:v>
                </c:pt>
                <c:pt idx="5">
                  <c:v>Каргопольский</c:v>
                </c:pt>
                <c:pt idx="6">
                  <c:v>Лешуконский</c:v>
                </c:pt>
                <c:pt idx="7">
                  <c:v>Вилегодский</c:v>
                </c:pt>
                <c:pt idx="8">
                  <c:v>Холмогорский</c:v>
                </c:pt>
                <c:pt idx="9">
                  <c:v>Котлас</c:v>
                </c:pt>
                <c:pt idx="10">
                  <c:v>Коряжма</c:v>
                </c:pt>
                <c:pt idx="11">
                  <c:v>Мезенский</c:v>
                </c:pt>
                <c:pt idx="12">
                  <c:v>Устьянский</c:v>
                </c:pt>
                <c:pt idx="13">
                  <c:v>Приморский</c:v>
                </c:pt>
                <c:pt idx="14">
                  <c:v>Виноградовский</c:v>
                </c:pt>
                <c:pt idx="15">
                  <c:v>Коношский</c:v>
                </c:pt>
                <c:pt idx="16">
                  <c:v>Новодвинск</c:v>
                </c:pt>
                <c:pt idx="17">
                  <c:v>Мирный</c:v>
                </c:pt>
                <c:pt idx="18">
                  <c:v>Красноборский</c:v>
                </c:pt>
                <c:pt idx="19">
                  <c:v>Верхнетоемский</c:v>
                </c:pt>
                <c:pt idx="20">
                  <c:v>Шенкурский</c:v>
                </c:pt>
                <c:pt idx="21">
                  <c:v>Котласский</c:v>
                </c:pt>
                <c:pt idx="22">
                  <c:v>Пинежский</c:v>
                </c:pt>
                <c:pt idx="23">
                  <c:v>Няндомский</c:v>
                </c:pt>
                <c:pt idx="24">
                  <c:v>Ленский</c:v>
                </c:pt>
                <c:pt idx="25">
                  <c:v>Плесецкий</c:v>
                </c:pt>
              </c:strCache>
            </c:strRef>
          </c:cat>
          <c:val>
            <c:numRef>
              <c:f>Лист1!$C$2:$C$27</c:f>
              <c:numCache>
                <c:formatCode>0.00%</c:formatCode>
                <c:ptCount val="26"/>
                <c:pt idx="0">
                  <c:v>0.47499999999999998</c:v>
                </c:pt>
                <c:pt idx="1">
                  <c:v>0.47499999999999998</c:v>
                </c:pt>
                <c:pt idx="2">
                  <c:v>0.47499999999999998</c:v>
                </c:pt>
                <c:pt idx="3">
                  <c:v>0.47499999999999998</c:v>
                </c:pt>
                <c:pt idx="4">
                  <c:v>0.47499999999999998</c:v>
                </c:pt>
                <c:pt idx="5">
                  <c:v>0.47499999999999998</c:v>
                </c:pt>
                <c:pt idx="6">
                  <c:v>0.47499999999999998</c:v>
                </c:pt>
                <c:pt idx="7">
                  <c:v>0.47499999999999998</c:v>
                </c:pt>
                <c:pt idx="8">
                  <c:v>0.47499999999999998</c:v>
                </c:pt>
                <c:pt idx="9">
                  <c:v>0.47499999999999998</c:v>
                </c:pt>
                <c:pt idx="10">
                  <c:v>0.47499999999999998</c:v>
                </c:pt>
                <c:pt idx="11">
                  <c:v>0.47499999999999998</c:v>
                </c:pt>
                <c:pt idx="12">
                  <c:v>0.47499999999999998</c:v>
                </c:pt>
                <c:pt idx="13">
                  <c:v>0.47499999999999998</c:v>
                </c:pt>
                <c:pt idx="14">
                  <c:v>0.47499999999999998</c:v>
                </c:pt>
                <c:pt idx="15">
                  <c:v>0.47499999999999998</c:v>
                </c:pt>
                <c:pt idx="16">
                  <c:v>0.47499999999999998</c:v>
                </c:pt>
                <c:pt idx="17">
                  <c:v>0.47499999999999998</c:v>
                </c:pt>
                <c:pt idx="18">
                  <c:v>0.47499999999999998</c:v>
                </c:pt>
                <c:pt idx="19">
                  <c:v>0.47499999999999998</c:v>
                </c:pt>
                <c:pt idx="20">
                  <c:v>0.47499999999999998</c:v>
                </c:pt>
                <c:pt idx="21">
                  <c:v>0.47499999999999998</c:v>
                </c:pt>
                <c:pt idx="22">
                  <c:v>0.47499999999999998</c:v>
                </c:pt>
                <c:pt idx="23">
                  <c:v>0.47499999999999998</c:v>
                </c:pt>
                <c:pt idx="24">
                  <c:v>0.47499999999999998</c:v>
                </c:pt>
                <c:pt idx="25">
                  <c:v>0.47499999999999998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88C-4074-8DB4-1F404EF862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5465568"/>
        <c:axId val="1145468064"/>
      </c:lineChart>
      <c:catAx>
        <c:axId val="114546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45468064"/>
        <c:crosses val="autoZero"/>
        <c:auto val="1"/>
        <c:lblAlgn val="ctr"/>
        <c:lblOffset val="100"/>
        <c:noMultiLvlLbl val="0"/>
      </c:catAx>
      <c:valAx>
        <c:axId val="114546806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4546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7937499999999983E-2"/>
          <c:y val="0.84165216190081504"/>
          <c:w val="0.83329166666666687"/>
          <c:h val="0.142753296188853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5654293213348328E-2"/>
          <c:y val="4.8640350877192984E-2"/>
          <c:w val="0.93434570678665163"/>
          <c:h val="0.373423470092554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деятельностью ОМСУ (комплексный показатель)</c:v>
                </c:pt>
              </c:strCache>
            </c:strRef>
          </c:tx>
          <c:spPr>
            <a:solidFill>
              <a:sysClr val="window" lastClr="FFFFFF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ysClr val="window" lastClr="FFFFFF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D65-49ED-AB47-FD95339E0125}"/>
              </c:ext>
            </c:extLst>
          </c:dPt>
          <c:dPt>
            <c:idx val="3"/>
            <c:invertIfNegative val="0"/>
            <c:bubble3D val="0"/>
            <c:spPr>
              <a:solidFill>
                <a:sysClr val="windowText" lastClr="000000">
                  <a:lumMod val="50000"/>
                  <a:lumOff val="50000"/>
                </a:sysClr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D65-49ED-AB47-FD95339E0125}"/>
              </c:ext>
            </c:extLst>
          </c:dPt>
          <c:dPt>
            <c:idx val="16"/>
            <c:invertIfNegative val="0"/>
            <c:bubble3D val="0"/>
            <c:spPr>
              <a:solidFill>
                <a:sysClr val="window" lastClr="FFFFFF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D65-49ED-AB47-FD95339E0125}"/>
              </c:ext>
            </c:extLst>
          </c:dPt>
          <c:cat>
            <c:strRef>
              <c:f>Лист1!$A$2:$A$27</c:f>
              <c:strCache>
                <c:ptCount val="26"/>
                <c:pt idx="0">
                  <c:v>Мирный</c:v>
                </c:pt>
                <c:pt idx="1">
                  <c:v>Виноградовский</c:v>
                </c:pt>
                <c:pt idx="2">
                  <c:v>Холмогорский</c:v>
                </c:pt>
                <c:pt idx="3">
                  <c:v>Онежский</c:v>
                </c:pt>
                <c:pt idx="4">
                  <c:v>Новодвинск</c:v>
                </c:pt>
                <c:pt idx="5">
                  <c:v>Северодвинск</c:v>
                </c:pt>
                <c:pt idx="6">
                  <c:v>Архангельск</c:v>
                </c:pt>
                <c:pt idx="7">
                  <c:v>Ленский</c:v>
                </c:pt>
                <c:pt idx="8">
                  <c:v>Пинежский</c:v>
                </c:pt>
                <c:pt idx="9">
                  <c:v>Котлас</c:v>
                </c:pt>
                <c:pt idx="10">
                  <c:v>Коряжма</c:v>
                </c:pt>
                <c:pt idx="11">
                  <c:v>Устьянский</c:v>
                </c:pt>
                <c:pt idx="12">
                  <c:v>Вельский</c:v>
                </c:pt>
                <c:pt idx="13">
                  <c:v>Лешуконский</c:v>
                </c:pt>
                <c:pt idx="14">
                  <c:v>Красноборский</c:v>
                </c:pt>
                <c:pt idx="15">
                  <c:v>Коношский</c:v>
                </c:pt>
                <c:pt idx="16">
                  <c:v>Няндомский</c:v>
                </c:pt>
                <c:pt idx="17">
                  <c:v>Вилегодский</c:v>
                </c:pt>
                <c:pt idx="18">
                  <c:v>Шенкурский</c:v>
                </c:pt>
                <c:pt idx="19">
                  <c:v>Плесецкий</c:v>
                </c:pt>
                <c:pt idx="20">
                  <c:v>Каргопольский</c:v>
                </c:pt>
                <c:pt idx="21">
                  <c:v>Котласский</c:v>
                </c:pt>
                <c:pt idx="22">
                  <c:v>Мезенский</c:v>
                </c:pt>
                <c:pt idx="23">
                  <c:v>Новая земля</c:v>
                </c:pt>
                <c:pt idx="24">
                  <c:v>Верхнетоемский</c:v>
                </c:pt>
                <c:pt idx="25">
                  <c:v>Приморский</c:v>
                </c:pt>
              </c:strCache>
            </c:strRef>
          </c:cat>
          <c:val>
            <c:numRef>
              <c:f>Лист1!$B$2:$B$27</c:f>
              <c:numCache>
                <c:formatCode>0.00%</c:formatCode>
                <c:ptCount val="26"/>
                <c:pt idx="0">
                  <c:v>0.81699999999999995</c:v>
                </c:pt>
                <c:pt idx="1">
                  <c:v>0.75</c:v>
                </c:pt>
                <c:pt idx="2">
                  <c:v>0.63</c:v>
                </c:pt>
                <c:pt idx="3">
                  <c:v>0.625</c:v>
                </c:pt>
                <c:pt idx="4">
                  <c:v>0.57999999999999996</c:v>
                </c:pt>
                <c:pt idx="5">
                  <c:v>0.56999999999999995</c:v>
                </c:pt>
                <c:pt idx="6">
                  <c:v>0.56999999999999995</c:v>
                </c:pt>
                <c:pt idx="7">
                  <c:v>0.56999999999999995</c:v>
                </c:pt>
                <c:pt idx="8">
                  <c:v>0.56499999999999995</c:v>
                </c:pt>
                <c:pt idx="9">
                  <c:v>0.55000000000000004</c:v>
                </c:pt>
                <c:pt idx="10">
                  <c:v>0.54</c:v>
                </c:pt>
                <c:pt idx="11">
                  <c:v>0.53</c:v>
                </c:pt>
                <c:pt idx="12">
                  <c:v>0.45</c:v>
                </c:pt>
                <c:pt idx="13">
                  <c:v>0.42499999999999999</c:v>
                </c:pt>
                <c:pt idx="14">
                  <c:v>0.42</c:v>
                </c:pt>
                <c:pt idx="15">
                  <c:v>0.41499999999999998</c:v>
                </c:pt>
                <c:pt idx="16">
                  <c:v>0.41</c:v>
                </c:pt>
                <c:pt idx="17">
                  <c:v>0.38500000000000001</c:v>
                </c:pt>
                <c:pt idx="18">
                  <c:v>0.375</c:v>
                </c:pt>
                <c:pt idx="19">
                  <c:v>0.375</c:v>
                </c:pt>
                <c:pt idx="20">
                  <c:v>0.37</c:v>
                </c:pt>
                <c:pt idx="21">
                  <c:v>0.37</c:v>
                </c:pt>
                <c:pt idx="22">
                  <c:v>0.30299999999999999</c:v>
                </c:pt>
                <c:pt idx="23">
                  <c:v>0.29199999999999998</c:v>
                </c:pt>
                <c:pt idx="24">
                  <c:v>0.255</c:v>
                </c:pt>
                <c:pt idx="25">
                  <c:v>0.221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D65-49ED-AB47-FD95339E01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145465568"/>
        <c:axId val="1145468064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Архангельская область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Лист1!$A$2:$A$27</c:f>
              <c:strCache>
                <c:ptCount val="26"/>
                <c:pt idx="0">
                  <c:v>Мирный</c:v>
                </c:pt>
                <c:pt idx="1">
                  <c:v>Виноградовский</c:v>
                </c:pt>
                <c:pt idx="2">
                  <c:v>Холмогорский</c:v>
                </c:pt>
                <c:pt idx="3">
                  <c:v>Онежский</c:v>
                </c:pt>
                <c:pt idx="4">
                  <c:v>Новодвинск</c:v>
                </c:pt>
                <c:pt idx="5">
                  <c:v>Северодвинск</c:v>
                </c:pt>
                <c:pt idx="6">
                  <c:v>Архангельск</c:v>
                </c:pt>
                <c:pt idx="7">
                  <c:v>Ленский</c:v>
                </c:pt>
                <c:pt idx="8">
                  <c:v>Пинежский</c:v>
                </c:pt>
                <c:pt idx="9">
                  <c:v>Котлас</c:v>
                </c:pt>
                <c:pt idx="10">
                  <c:v>Коряжма</c:v>
                </c:pt>
                <c:pt idx="11">
                  <c:v>Устьянский</c:v>
                </c:pt>
                <c:pt idx="12">
                  <c:v>Вельский</c:v>
                </c:pt>
                <c:pt idx="13">
                  <c:v>Лешуконский</c:v>
                </c:pt>
                <c:pt idx="14">
                  <c:v>Красноборский</c:v>
                </c:pt>
                <c:pt idx="15">
                  <c:v>Коношский</c:v>
                </c:pt>
                <c:pt idx="16">
                  <c:v>Няндомский</c:v>
                </c:pt>
                <c:pt idx="17">
                  <c:v>Вилегодский</c:v>
                </c:pt>
                <c:pt idx="18">
                  <c:v>Шенкурский</c:v>
                </c:pt>
                <c:pt idx="19">
                  <c:v>Плесецкий</c:v>
                </c:pt>
                <c:pt idx="20">
                  <c:v>Каргопольский</c:v>
                </c:pt>
                <c:pt idx="21">
                  <c:v>Котласский</c:v>
                </c:pt>
                <c:pt idx="22">
                  <c:v>Мезенский</c:v>
                </c:pt>
                <c:pt idx="23">
                  <c:v>Новая земля</c:v>
                </c:pt>
                <c:pt idx="24">
                  <c:v>Верхнетоемский</c:v>
                </c:pt>
                <c:pt idx="25">
                  <c:v>Приморский</c:v>
                </c:pt>
              </c:strCache>
            </c:strRef>
          </c:cat>
          <c:val>
            <c:numRef>
              <c:f>Лист1!$C$2:$C$27</c:f>
              <c:numCache>
                <c:formatCode>0.00%</c:formatCode>
                <c:ptCount val="26"/>
                <c:pt idx="0">
                  <c:v>0.52500000000000002</c:v>
                </c:pt>
                <c:pt idx="1">
                  <c:v>0.52500000000000002</c:v>
                </c:pt>
                <c:pt idx="2">
                  <c:v>0.52500000000000002</c:v>
                </c:pt>
                <c:pt idx="3">
                  <c:v>0.52500000000000002</c:v>
                </c:pt>
                <c:pt idx="4">
                  <c:v>0.52500000000000002</c:v>
                </c:pt>
                <c:pt idx="5">
                  <c:v>0.52500000000000002</c:v>
                </c:pt>
                <c:pt idx="6">
                  <c:v>0.52500000000000002</c:v>
                </c:pt>
                <c:pt idx="7">
                  <c:v>0.52500000000000002</c:v>
                </c:pt>
                <c:pt idx="8">
                  <c:v>0.52500000000000002</c:v>
                </c:pt>
                <c:pt idx="9">
                  <c:v>0.52500000000000002</c:v>
                </c:pt>
                <c:pt idx="10">
                  <c:v>0.52500000000000002</c:v>
                </c:pt>
                <c:pt idx="11">
                  <c:v>0.52500000000000002</c:v>
                </c:pt>
                <c:pt idx="12">
                  <c:v>0.52500000000000002</c:v>
                </c:pt>
                <c:pt idx="13">
                  <c:v>0.52500000000000002</c:v>
                </c:pt>
                <c:pt idx="14">
                  <c:v>0.52500000000000002</c:v>
                </c:pt>
                <c:pt idx="15">
                  <c:v>0.52500000000000002</c:v>
                </c:pt>
                <c:pt idx="16">
                  <c:v>0.52500000000000002</c:v>
                </c:pt>
                <c:pt idx="17">
                  <c:v>0.52500000000000002</c:v>
                </c:pt>
                <c:pt idx="18">
                  <c:v>0.52500000000000002</c:v>
                </c:pt>
                <c:pt idx="19">
                  <c:v>0.52500000000000002</c:v>
                </c:pt>
                <c:pt idx="20">
                  <c:v>0.52500000000000002</c:v>
                </c:pt>
                <c:pt idx="21">
                  <c:v>0.52500000000000002</c:v>
                </c:pt>
                <c:pt idx="22">
                  <c:v>0.52500000000000002</c:v>
                </c:pt>
                <c:pt idx="23">
                  <c:v>0.52500000000000002</c:v>
                </c:pt>
                <c:pt idx="24">
                  <c:v>0.52500000000000002</c:v>
                </c:pt>
                <c:pt idx="25">
                  <c:v>0.52500000000000002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D65-49ED-AB47-FD95339E01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5465568"/>
        <c:axId val="1145468064"/>
      </c:lineChart>
      <c:catAx>
        <c:axId val="114546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45468064"/>
        <c:crosses val="autoZero"/>
        <c:auto val="1"/>
        <c:lblAlgn val="ctr"/>
        <c:lblOffset val="100"/>
        <c:noMultiLvlLbl val="0"/>
      </c:catAx>
      <c:valAx>
        <c:axId val="114546806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4546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деятельностью ОМСУ (комплексный показатель)</c:v>
                </c:pt>
              </c:strCache>
            </c:strRef>
          </c:tx>
          <c:spPr>
            <a:solidFill>
              <a:sysClr val="window" lastClr="FFFFFF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ysClr val="window" lastClr="FFFFFF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8FE-476F-8CB2-86B4FF32D89D}"/>
              </c:ext>
            </c:extLst>
          </c:dPt>
          <c:dPt>
            <c:idx val="3"/>
            <c:invertIfNegative val="0"/>
            <c:bubble3D val="0"/>
            <c:spPr>
              <a:solidFill>
                <a:sysClr val="window" lastClr="FFFFFF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8FE-476F-8CB2-86B4FF32D89D}"/>
              </c:ext>
            </c:extLst>
          </c:dPt>
          <c:dPt>
            <c:idx val="15"/>
            <c:invertIfNegative val="0"/>
            <c:bubble3D val="0"/>
            <c:spPr>
              <a:solidFill>
                <a:sysClr val="windowText" lastClr="000000">
                  <a:lumMod val="50000"/>
                  <a:lumOff val="50000"/>
                </a:sysClr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8FE-476F-8CB2-86B4FF32D89D}"/>
              </c:ext>
            </c:extLst>
          </c:dPt>
          <c:dPt>
            <c:idx val="16"/>
            <c:invertIfNegative val="0"/>
            <c:bubble3D val="0"/>
            <c:spPr>
              <a:solidFill>
                <a:sysClr val="window" lastClr="FFFFFF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8FE-476F-8CB2-86B4FF32D89D}"/>
              </c:ext>
            </c:extLst>
          </c:dPt>
          <c:cat>
            <c:strRef>
              <c:f>Лист1!$A$2:$A$25</c:f>
              <c:strCache>
                <c:ptCount val="24"/>
                <c:pt idx="0">
                  <c:v>Коряжма</c:v>
                </c:pt>
                <c:pt idx="1">
                  <c:v>Лешуконский</c:v>
                </c:pt>
                <c:pt idx="2">
                  <c:v>Котлас</c:v>
                </c:pt>
                <c:pt idx="3">
                  <c:v>Вилегодский</c:v>
                </c:pt>
                <c:pt idx="4">
                  <c:v>Вельский</c:v>
                </c:pt>
                <c:pt idx="5">
                  <c:v>Северодвинск</c:v>
                </c:pt>
                <c:pt idx="6">
                  <c:v>Устьянский</c:v>
                </c:pt>
                <c:pt idx="7">
                  <c:v>Новодвинск</c:v>
                </c:pt>
                <c:pt idx="8">
                  <c:v>Пинежский</c:v>
                </c:pt>
                <c:pt idx="9">
                  <c:v>Архангельск</c:v>
                </c:pt>
                <c:pt idx="10">
                  <c:v>Новая Земля</c:v>
                </c:pt>
                <c:pt idx="11">
                  <c:v>Верхнетоемский</c:v>
                </c:pt>
                <c:pt idx="12">
                  <c:v>Шенкурский</c:v>
                </c:pt>
                <c:pt idx="13">
                  <c:v>Коношский</c:v>
                </c:pt>
                <c:pt idx="14">
                  <c:v>Мезенский</c:v>
                </c:pt>
                <c:pt idx="15">
                  <c:v>Онежский</c:v>
                </c:pt>
                <c:pt idx="16">
                  <c:v>Ленский</c:v>
                </c:pt>
                <c:pt idx="17">
                  <c:v>Виноградовский</c:v>
                </c:pt>
                <c:pt idx="18">
                  <c:v>Няндомский</c:v>
                </c:pt>
                <c:pt idx="19">
                  <c:v>Холмогорский</c:v>
                </c:pt>
                <c:pt idx="20">
                  <c:v>Плесецкий</c:v>
                </c:pt>
                <c:pt idx="21">
                  <c:v>Приморский</c:v>
                </c:pt>
                <c:pt idx="22">
                  <c:v>Каргопольский</c:v>
                </c:pt>
                <c:pt idx="23">
                  <c:v>Котласский</c:v>
                </c:pt>
              </c:strCache>
            </c:strRef>
          </c:cat>
          <c:val>
            <c:numRef>
              <c:f>Лист1!$B$2:$B$25</c:f>
              <c:numCache>
                <c:formatCode>0.00%</c:formatCode>
                <c:ptCount val="24"/>
                <c:pt idx="0">
                  <c:v>0.58899999999999997</c:v>
                </c:pt>
                <c:pt idx="1">
                  <c:v>0.57299999999999995</c:v>
                </c:pt>
                <c:pt idx="2">
                  <c:v>0.56799999999999995</c:v>
                </c:pt>
                <c:pt idx="3">
                  <c:v>0.56000000000000005</c:v>
                </c:pt>
                <c:pt idx="4">
                  <c:v>0.55800000000000005</c:v>
                </c:pt>
                <c:pt idx="5">
                  <c:v>0.55000000000000004</c:v>
                </c:pt>
                <c:pt idx="6">
                  <c:v>0.52500000000000002</c:v>
                </c:pt>
                <c:pt idx="7">
                  <c:v>0.52</c:v>
                </c:pt>
                <c:pt idx="8">
                  <c:v>0.51500000000000001</c:v>
                </c:pt>
                <c:pt idx="9">
                  <c:v>0.49</c:v>
                </c:pt>
                <c:pt idx="10">
                  <c:v>0.48499999999999999</c:v>
                </c:pt>
                <c:pt idx="11">
                  <c:v>0.48</c:v>
                </c:pt>
                <c:pt idx="12">
                  <c:v>0.48</c:v>
                </c:pt>
                <c:pt idx="13">
                  <c:v>0.48</c:v>
                </c:pt>
                <c:pt idx="14">
                  <c:v>0.48</c:v>
                </c:pt>
                <c:pt idx="15">
                  <c:v>0.47</c:v>
                </c:pt>
                <c:pt idx="16">
                  <c:v>0.45</c:v>
                </c:pt>
                <c:pt idx="17">
                  <c:v>0.435</c:v>
                </c:pt>
                <c:pt idx="18">
                  <c:v>0.43</c:v>
                </c:pt>
                <c:pt idx="19">
                  <c:v>0.42</c:v>
                </c:pt>
                <c:pt idx="20">
                  <c:v>0.40500000000000003</c:v>
                </c:pt>
                <c:pt idx="21">
                  <c:v>0.4</c:v>
                </c:pt>
                <c:pt idx="22">
                  <c:v>0.377</c:v>
                </c:pt>
                <c:pt idx="23">
                  <c:v>0.33300000000000002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8FE-476F-8CB2-86B4FF32D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145465568"/>
        <c:axId val="1145468064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Архангельская область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Лист1!$A$2:$A$25</c:f>
              <c:strCache>
                <c:ptCount val="24"/>
                <c:pt idx="0">
                  <c:v>Коряжма</c:v>
                </c:pt>
                <c:pt idx="1">
                  <c:v>Лешуконский</c:v>
                </c:pt>
                <c:pt idx="2">
                  <c:v>Котлас</c:v>
                </c:pt>
                <c:pt idx="3">
                  <c:v>Вилегодский</c:v>
                </c:pt>
                <c:pt idx="4">
                  <c:v>Вельский</c:v>
                </c:pt>
                <c:pt idx="5">
                  <c:v>Северодвинск</c:v>
                </c:pt>
                <c:pt idx="6">
                  <c:v>Устьянский</c:v>
                </c:pt>
                <c:pt idx="7">
                  <c:v>Новодвинск</c:v>
                </c:pt>
                <c:pt idx="8">
                  <c:v>Пинежский</c:v>
                </c:pt>
                <c:pt idx="9">
                  <c:v>Архангельск</c:v>
                </c:pt>
                <c:pt idx="10">
                  <c:v>Новая Земля</c:v>
                </c:pt>
                <c:pt idx="11">
                  <c:v>Верхнетоемский</c:v>
                </c:pt>
                <c:pt idx="12">
                  <c:v>Шенкурский</c:v>
                </c:pt>
                <c:pt idx="13">
                  <c:v>Коношский</c:v>
                </c:pt>
                <c:pt idx="14">
                  <c:v>Мезенский</c:v>
                </c:pt>
                <c:pt idx="15">
                  <c:v>Онежский</c:v>
                </c:pt>
                <c:pt idx="16">
                  <c:v>Ленский</c:v>
                </c:pt>
                <c:pt idx="17">
                  <c:v>Виноградовский</c:v>
                </c:pt>
                <c:pt idx="18">
                  <c:v>Няндомский</c:v>
                </c:pt>
                <c:pt idx="19">
                  <c:v>Холмогорский</c:v>
                </c:pt>
                <c:pt idx="20">
                  <c:v>Плесецкий</c:v>
                </c:pt>
                <c:pt idx="21">
                  <c:v>Приморский</c:v>
                </c:pt>
                <c:pt idx="22">
                  <c:v>Каргопольский</c:v>
                </c:pt>
                <c:pt idx="23">
                  <c:v>Котласский</c:v>
                </c:pt>
              </c:strCache>
            </c:strRef>
          </c:cat>
          <c:val>
            <c:numRef>
              <c:f>Лист1!$C$2:$C$25</c:f>
              <c:numCache>
                <c:formatCode>0.00%</c:formatCode>
                <c:ptCount val="24"/>
                <c:pt idx="0">
                  <c:v>0.504</c:v>
                </c:pt>
                <c:pt idx="1">
                  <c:v>0.504</c:v>
                </c:pt>
                <c:pt idx="2">
                  <c:v>0.504</c:v>
                </c:pt>
                <c:pt idx="3">
                  <c:v>0.504</c:v>
                </c:pt>
                <c:pt idx="4">
                  <c:v>0.504</c:v>
                </c:pt>
                <c:pt idx="5">
                  <c:v>0.504</c:v>
                </c:pt>
                <c:pt idx="6">
                  <c:v>0.504</c:v>
                </c:pt>
                <c:pt idx="7">
                  <c:v>0.504</c:v>
                </c:pt>
                <c:pt idx="8">
                  <c:v>0.504</c:v>
                </c:pt>
                <c:pt idx="9">
                  <c:v>0.504</c:v>
                </c:pt>
                <c:pt idx="10">
                  <c:v>0.504</c:v>
                </c:pt>
                <c:pt idx="11">
                  <c:v>0.504</c:v>
                </c:pt>
                <c:pt idx="12">
                  <c:v>0.504</c:v>
                </c:pt>
                <c:pt idx="13">
                  <c:v>0.504</c:v>
                </c:pt>
                <c:pt idx="14">
                  <c:v>0.504</c:v>
                </c:pt>
                <c:pt idx="15">
                  <c:v>0.504</c:v>
                </c:pt>
                <c:pt idx="16">
                  <c:v>0.504</c:v>
                </c:pt>
                <c:pt idx="17">
                  <c:v>0.504</c:v>
                </c:pt>
                <c:pt idx="18">
                  <c:v>0.504</c:v>
                </c:pt>
                <c:pt idx="19">
                  <c:v>0.504</c:v>
                </c:pt>
                <c:pt idx="20">
                  <c:v>0.504</c:v>
                </c:pt>
                <c:pt idx="21">
                  <c:v>0.504</c:v>
                </c:pt>
                <c:pt idx="22">
                  <c:v>0.504</c:v>
                </c:pt>
                <c:pt idx="23">
                  <c:v>0.504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08FE-476F-8CB2-86B4FF32D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5465568"/>
        <c:axId val="1145468064"/>
      </c:lineChart>
      <c:catAx>
        <c:axId val="114546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45468064"/>
        <c:crosses val="autoZero"/>
        <c:auto val="1"/>
        <c:lblAlgn val="ctr"/>
        <c:lblOffset val="100"/>
        <c:noMultiLvlLbl val="0"/>
      </c:catAx>
      <c:valAx>
        <c:axId val="114546806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4546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6379846559800022E-2"/>
          <c:y val="0.11843629302434756"/>
          <c:w val="0.89010331752357785"/>
          <c:h val="0.768212657628322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4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85880002129219E-2"/>
                  <c:y val="8.05912418842381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04B-4083-990D-B402690032F7}"/>
                </c:ext>
              </c:extLst>
            </c:dLbl>
            <c:dLbl>
              <c:idx val="1"/>
              <c:layout>
                <c:manualLayout>
                  <c:x val="-3.848207163080989E-2"/>
                  <c:y val="-9.7521757148777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4B-4083-990D-B402690032F7}"/>
                </c:ext>
              </c:extLst>
            </c:dLbl>
            <c:dLbl>
              <c:idx val="2"/>
              <c:layout>
                <c:manualLayout>
                  <c:x val="-3.4358980717961514E-2"/>
                  <c:y val="-8.10459218913425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04B-4083-990D-B402690032F7}"/>
                </c:ext>
              </c:extLst>
            </c:dLbl>
            <c:dLbl>
              <c:idx val="3"/>
              <c:layout>
                <c:manualLayout>
                  <c:x val="3.061816960867411E-3"/>
                  <c:y val="-4.46975706983995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4B-4083-990D-B402690032F7}"/>
                </c:ext>
              </c:extLst>
            </c:dLbl>
            <c:dLbl>
              <c:idx val="4"/>
              <c:layout>
                <c:manualLayout>
                  <c:x val="-3.9895013123359732E-2"/>
                  <c:y val="7.0175438596491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0F-4AE5-802E-A80F05BE12E5}"/>
                </c:ext>
              </c:extLst>
            </c:dLbl>
            <c:dLbl>
              <c:idx val="10"/>
              <c:layout>
                <c:manualLayout>
                  <c:x val="-4.0619989310529285E-2"/>
                  <c:y val="5.1779935275080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04B-4083-990D-B402690032F7}"/>
                </c:ext>
              </c:extLst>
            </c:dLbl>
            <c:dLbl>
              <c:idx val="11"/>
              <c:layout>
                <c:manualLayout>
                  <c:x val="-4.4895777659005882E-2"/>
                  <c:y val="-5.1779935275080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4B-4083-990D-B402690032F7}"/>
                </c:ext>
              </c:extLst>
            </c:dLbl>
            <c:dLbl>
              <c:idx val="12"/>
              <c:layout>
                <c:manualLayout>
                  <c:x val="-2.9930518439337254E-2"/>
                  <c:y val="5.1779935275080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04B-4083-990D-B402690032F7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Лист1!$A$11:$A$15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Лист1!$B$11:$B$15</c:f>
              <c:numCache>
                <c:formatCode>General</c:formatCode>
                <c:ptCount val="5"/>
                <c:pt idx="0">
                  <c:v>378</c:v>
                </c:pt>
                <c:pt idx="1">
                  <c:v>674</c:v>
                </c:pt>
                <c:pt idx="2">
                  <c:v>221</c:v>
                </c:pt>
                <c:pt idx="3">
                  <c:v>276</c:v>
                </c:pt>
                <c:pt idx="4">
                  <c:v>-209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04B-4083-990D-B402690032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2964415"/>
        <c:axId val="1"/>
      </c:lineChart>
      <c:catAx>
        <c:axId val="5829644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ln w="15875">
            <a:solidFill>
              <a:sysClr val="windowText" lastClr="000000"/>
            </a:solidFill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582964415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>
      <a:solidFill>
        <a:sysClr val="windowText" lastClr="000000"/>
      </a:solidFill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6379846559800008E-2"/>
          <c:y val="0.1670657187269067"/>
          <c:w val="0.89010331752357785"/>
          <c:h val="0.7636220472440944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3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ysClr val="windowText" lastClr="000000"/>
              </a:solidFill>
              <a:ln w="9524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9171600802646924E-2"/>
                  <c:y val="-8.90650992569590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84A-41CD-815F-345346143E6D}"/>
                </c:ext>
              </c:extLst>
            </c:dLbl>
            <c:dLbl>
              <c:idx val="1"/>
              <c:layout>
                <c:manualLayout>
                  <c:x val="-6.164097619665674E-2"/>
                  <c:y val="-0.1295412369228495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4A-41CD-815F-345346143E6D}"/>
                </c:ext>
              </c:extLst>
            </c:dLbl>
            <c:dLbl>
              <c:idx val="2"/>
              <c:layout>
                <c:manualLayout>
                  <c:x val="-4.6944131983502065E-2"/>
                  <c:y val="-9.58108757532069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84A-41CD-815F-345346143E6D}"/>
                </c:ext>
              </c:extLst>
            </c:dLbl>
            <c:dLbl>
              <c:idx val="3"/>
              <c:layout>
                <c:manualLayout>
                  <c:x val="-4.7033626291219169E-2"/>
                  <c:y val="-0.1013722228383424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4A-41CD-815F-345346143E6D}"/>
                </c:ext>
              </c:extLst>
            </c:dLbl>
            <c:dLbl>
              <c:idx val="4"/>
              <c:layout>
                <c:manualLayout>
                  <c:x val="-4.8992612187212861E-2"/>
                  <c:y val="-8.90650992569590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84A-41CD-815F-345346143E6D}"/>
                </c:ext>
              </c:extLst>
            </c:dLbl>
            <c:dLbl>
              <c:idx val="11"/>
              <c:layout>
                <c:manualLayout>
                  <c:x val="-4.4895777659005882E-2"/>
                  <c:y val="-5.1779935275080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84A-41CD-815F-345346143E6D}"/>
                </c:ext>
              </c:extLst>
            </c:dLbl>
            <c:dLbl>
              <c:idx val="12"/>
              <c:layout>
                <c:manualLayout>
                  <c:x val="-2.9930518439337254E-2"/>
                  <c:y val="5.1779935275080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84A-41CD-815F-345346143E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Лист1!$A$11:$A$15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Лист1!$B$11:$B$15</c:f>
              <c:numCache>
                <c:formatCode>General</c:formatCode>
                <c:ptCount val="5"/>
                <c:pt idx="0">
                  <c:v>-7925</c:v>
                </c:pt>
                <c:pt idx="1">
                  <c:v>-10017</c:v>
                </c:pt>
                <c:pt idx="2">
                  <c:v>-4988</c:v>
                </c:pt>
                <c:pt idx="3">
                  <c:v>-4384</c:v>
                </c:pt>
                <c:pt idx="4">
                  <c:v>-4343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84A-41CD-815F-345346143E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7445999"/>
        <c:axId val="1"/>
      </c:lineChart>
      <c:catAx>
        <c:axId val="19074459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907445999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>
      <a:solidFill>
        <a:sysClr val="windowText" lastClr="000000"/>
      </a:solidFill>
    </a:ln>
    <a:effectLst/>
  </c:spPr>
  <c:txPr>
    <a:bodyPr/>
    <a:lstStyle/>
    <a:p>
      <a:pPr>
        <a:defRPr sz="1200">
          <a:ln>
            <a:noFill/>
          </a:ln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434784193642467E-2"/>
          <c:y val="2.679900744416874E-2"/>
          <c:w val="0.90010225284339462"/>
          <c:h val="0.785910885768359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2591863517060558E-3"/>
                  <c:y val="-8.4080158503863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AA-453B-8050-5F9782583ABF}"/>
                </c:ext>
              </c:extLst>
            </c:dLbl>
            <c:dLbl>
              <c:idx val="1"/>
              <c:layout>
                <c:manualLayout>
                  <c:x val="-5.3241469816272969E-3"/>
                  <c:y val="-4.8193070573699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AA-453B-8050-5F9782583ABF}"/>
                </c:ext>
              </c:extLst>
            </c:dLbl>
            <c:dLbl>
              <c:idx val="2"/>
              <c:layout>
                <c:manualLayout>
                  <c:x val="-1.5740813648293963E-2"/>
                  <c:y val="-8.97228375700948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AA-453B-8050-5F9782583ABF}"/>
                </c:ext>
              </c:extLst>
            </c:dLbl>
            <c:dLbl>
              <c:idx val="3"/>
              <c:layout>
                <c:manualLayout>
                  <c:x val="-3.8657480314960628E-2"/>
                  <c:y val="-0.119776427667990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AA-453B-8050-5F9782583ABF}"/>
                </c:ext>
              </c:extLst>
            </c:dLbl>
            <c:dLbl>
              <c:idx val="4"/>
              <c:layout>
                <c:manualLayout>
                  <c:x val="-2.6388943569553805E-2"/>
                  <c:y val="-9.4618325912603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AA-453B-8050-5F9782583ABF}"/>
                </c:ext>
              </c:extLst>
            </c:dLbl>
            <c:dLbl>
              <c:idx val="5"/>
              <c:layout>
                <c:manualLayout>
                  <c:x val="-8.333333333333333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2A-4746-8663-D199187E5D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Лист1!$A$7:$A$12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Лист1!$B$7:$B$12</c:f>
              <c:numCache>
                <c:formatCode>General</c:formatCode>
                <c:ptCount val="6"/>
                <c:pt idx="0">
                  <c:v>639.70000000000005</c:v>
                </c:pt>
                <c:pt idx="1">
                  <c:v>636.9</c:v>
                </c:pt>
                <c:pt idx="2">
                  <c:v>634.4</c:v>
                </c:pt>
                <c:pt idx="3">
                  <c:v>632.5</c:v>
                </c:pt>
                <c:pt idx="4">
                  <c:v>629.9</c:v>
                </c:pt>
                <c:pt idx="5">
                  <c:v>627.1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DAA-453B-8050-5F9782583A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8771679"/>
        <c:axId val="428775839"/>
      </c:lineChart>
      <c:catAx>
        <c:axId val="4287716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8775839"/>
        <c:crosses val="autoZero"/>
        <c:auto val="1"/>
        <c:lblAlgn val="ctr"/>
        <c:lblOffset val="100"/>
        <c:noMultiLvlLbl val="0"/>
      </c:catAx>
      <c:valAx>
        <c:axId val="428775839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8771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6379846559800022E-2"/>
          <c:y val="0.11843629302434756"/>
          <c:w val="0.89010331752357785"/>
          <c:h val="0.7453407212987264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4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3539540006797143E-2"/>
                  <c:y val="-0.115137078453428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2D5-4114-8B5D-0EFEEA1C3B7F}"/>
                </c:ext>
              </c:extLst>
            </c:dLbl>
            <c:dLbl>
              <c:idx val="1"/>
              <c:layout>
                <c:manualLayout>
                  <c:x val="-5.3391313605300153E-2"/>
                  <c:y val="-0.1128723615430424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D5-4114-8B5D-0EFEEA1C3B7F}"/>
                </c:ext>
              </c:extLst>
            </c:dLbl>
            <c:dLbl>
              <c:idx val="2"/>
              <c:layout>
                <c:manualLayout>
                  <c:x val="-5.324374234811912E-2"/>
                  <c:y val="-8.34187182298416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D5-4114-8B5D-0EFEEA1C3B7F}"/>
                </c:ext>
              </c:extLst>
            </c:dLbl>
            <c:dLbl>
              <c:idx val="3"/>
              <c:layout>
                <c:manualLayout>
                  <c:x val="-5.1137289586071707E-2"/>
                  <c:y val="-8.45514898872935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D5-4114-8B5D-0EFEEA1C3B7F}"/>
                </c:ext>
              </c:extLst>
            </c:dLbl>
            <c:dLbl>
              <c:idx val="4"/>
              <c:layout>
                <c:manualLayout>
                  <c:x val="-4.8979571781296451E-2"/>
                  <c:y val="-8.48417477227111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2D5-4114-8B5D-0EFEEA1C3B7F}"/>
                </c:ext>
              </c:extLst>
            </c:dLbl>
            <c:dLbl>
              <c:idx val="5"/>
              <c:layout>
                <c:manualLayout>
                  <c:x val="-5.2395166672808795E-2"/>
                  <c:y val="-8.6430113957274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285-47BD-9A9C-01F9F4FA6714}"/>
                </c:ext>
              </c:extLst>
            </c:dLbl>
            <c:dLbl>
              <c:idx val="10"/>
              <c:layout>
                <c:manualLayout>
                  <c:x val="-4.0619989310529285E-2"/>
                  <c:y val="5.1779935275080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2D5-4114-8B5D-0EFEEA1C3B7F}"/>
                </c:ext>
              </c:extLst>
            </c:dLbl>
            <c:dLbl>
              <c:idx val="11"/>
              <c:layout>
                <c:manualLayout>
                  <c:x val="-4.4895777659005882E-2"/>
                  <c:y val="-5.1779935275080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2D5-4114-8B5D-0EFEEA1C3B7F}"/>
                </c:ext>
              </c:extLst>
            </c:dLbl>
            <c:dLbl>
              <c:idx val="12"/>
              <c:layout>
                <c:manualLayout>
                  <c:x val="-2.9930518439337254E-2"/>
                  <c:y val="5.1779935275080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2D5-4114-8B5D-0EFEEA1C3B7F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Лист1!$A$10:$A$15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Лист1!$B$10:$B$15</c:f>
              <c:numCache>
                <c:formatCode>General</c:formatCode>
                <c:ptCount val="6"/>
                <c:pt idx="0">
                  <c:v>-1754</c:v>
                </c:pt>
                <c:pt idx="1">
                  <c:v>-1777</c:v>
                </c:pt>
                <c:pt idx="2">
                  <c:v>-1732</c:v>
                </c:pt>
                <c:pt idx="3">
                  <c:v>-1429</c:v>
                </c:pt>
                <c:pt idx="4">
                  <c:v>-1924</c:v>
                </c:pt>
                <c:pt idx="5">
                  <c:v>-1784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2D5-4114-8B5D-0EFEEA1C3B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2964415"/>
        <c:axId val="1"/>
      </c:lineChart>
      <c:catAx>
        <c:axId val="5829644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ln w="15875">
            <a:solidFill>
              <a:sysClr val="windowText" lastClr="000000"/>
            </a:solidFill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582964415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12700">
      <a:solidFill>
        <a:sysClr val="windowText" lastClr="000000"/>
      </a:solidFill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434784193642467E-2"/>
          <c:y val="2.679900744416874E-2"/>
          <c:w val="0.90010225284339462"/>
          <c:h val="0.8081660786466973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7162016835807612E-2"/>
                  <c:y val="-8.642948828476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81E-4A81-8D1C-184FE0964130}"/>
                </c:ext>
              </c:extLst>
            </c:dLbl>
            <c:dLbl>
              <c:idx val="1"/>
              <c:layout>
                <c:manualLayout>
                  <c:x val="-4.9552157628648105E-2"/>
                  <c:y val="-8.5845166790048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1E-4A81-8D1C-184FE0964130}"/>
                </c:ext>
              </c:extLst>
            </c:dLbl>
            <c:dLbl>
              <c:idx val="2"/>
              <c:layout>
                <c:manualLayout>
                  <c:x val="-4.7333423981343069E-2"/>
                  <c:y val="-8.89346523992193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81E-4A81-8D1C-184FE0964130}"/>
                </c:ext>
              </c:extLst>
            </c:dLbl>
            <c:dLbl>
              <c:idx val="3"/>
              <c:layout>
                <c:manualLayout>
                  <c:x val="-1.3667247638001295E-2"/>
                  <c:y val="-5.3757198260665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1E-4A81-8D1C-184FE0964130}"/>
                </c:ext>
              </c:extLst>
            </c:dLbl>
            <c:dLbl>
              <c:idx val="4"/>
              <c:layout>
                <c:manualLayout>
                  <c:x val="-5.5751822231012334E-2"/>
                  <c:y val="-0.11157771945173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81E-4A81-8D1C-184FE09641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Лист1!$A$7:$A$11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Лист1!$B$7:$B$11</c:f>
              <c:numCache>
                <c:formatCode>General</c:formatCode>
                <c:ptCount val="5"/>
                <c:pt idx="0">
                  <c:v>-972</c:v>
                </c:pt>
                <c:pt idx="1">
                  <c:v>-798</c:v>
                </c:pt>
                <c:pt idx="2">
                  <c:v>-440</c:v>
                </c:pt>
                <c:pt idx="3">
                  <c:v>-734</c:v>
                </c:pt>
                <c:pt idx="4">
                  <c:v>-1008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81E-4A81-8D1C-184FE096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8771679"/>
        <c:axId val="428775839"/>
      </c:lineChart>
      <c:catAx>
        <c:axId val="4287716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8775839"/>
        <c:crosses val="autoZero"/>
        <c:auto val="1"/>
        <c:lblAlgn val="ctr"/>
        <c:lblOffset val="100"/>
        <c:noMultiLvlLbl val="0"/>
      </c:catAx>
      <c:valAx>
        <c:axId val="428775839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8771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434784193642467E-2"/>
          <c:y val="2.679900744416874E-2"/>
          <c:w val="0.90010225284339462"/>
          <c:h val="0.8178720401885246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0406824146981646E-2"/>
                  <c:y val="-7.36826601710757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B08-4DC2-A3F5-7AD75D95A23A}"/>
                </c:ext>
              </c:extLst>
            </c:dLbl>
            <c:dLbl>
              <c:idx val="1"/>
              <c:layout>
                <c:manualLayout>
                  <c:x val="-2.2087106299212636E-2"/>
                  <c:y val="-8.4358088332483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08-4DC2-A3F5-7AD75D95A23A}"/>
                </c:ext>
              </c:extLst>
            </c:dLbl>
            <c:dLbl>
              <c:idx val="2"/>
              <c:layout>
                <c:manualLayout>
                  <c:x val="-2.2367946194225684E-2"/>
                  <c:y val="-8.4138295662682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B08-4DC2-A3F5-7AD75D95A23A}"/>
                </c:ext>
              </c:extLst>
            </c:dLbl>
            <c:dLbl>
              <c:idx val="3"/>
              <c:layout>
                <c:manualLayout>
                  <c:x val="-2.2136482939632544E-2"/>
                  <c:y val="-9.2170169376309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08-4DC2-A3F5-7AD75D95A23A}"/>
                </c:ext>
              </c:extLst>
            </c:dLbl>
            <c:dLbl>
              <c:idx val="4"/>
              <c:layout>
                <c:manualLayout>
                  <c:x val="-1.1646981627296589E-2"/>
                  <c:y val="-7.18012047055269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08-4DC2-A3F5-7AD75D95A23A}"/>
                </c:ext>
              </c:extLst>
            </c:dLbl>
            <c:dLbl>
              <c:idx val="5"/>
              <c:layout>
                <c:manualLayout>
                  <c:x val="-1.3608103674540682E-2"/>
                  <c:y val="-5.62249880055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08-4DC2-A3F5-7AD75D95A23A}"/>
                </c:ext>
              </c:extLst>
            </c:dLbl>
            <c:dLbl>
              <c:idx val="6"/>
              <c:layout>
                <c:manualLayout>
                  <c:x val="-1.3693897637795275E-2"/>
                  <c:y val="-8.1714533884703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B08-4DC2-A3F5-7AD75D95A23A}"/>
                </c:ext>
              </c:extLst>
            </c:dLbl>
            <c:dLbl>
              <c:idx val="7"/>
              <c:layout>
                <c:manualLayout>
                  <c:x val="-1.7933394255765723E-2"/>
                  <c:y val="-6.969830384105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B08-4DC2-A3F5-7AD75D95A23A}"/>
                </c:ext>
              </c:extLst>
            </c:dLbl>
            <c:dLbl>
              <c:idx val="8"/>
              <c:layout>
                <c:manualLayout>
                  <c:x val="-1.5850065616798054E-2"/>
                  <c:y val="-8.5762424858183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B08-4DC2-A3F5-7AD75D95A23A}"/>
                </c:ext>
              </c:extLst>
            </c:dLbl>
            <c:dLbl>
              <c:idx val="9"/>
              <c:layout>
                <c:manualLayout>
                  <c:x val="-1.3998031496062992E-2"/>
                  <c:y val="-6.78701403935246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B08-4DC2-A3F5-7AD75D95A23A}"/>
                </c:ext>
              </c:extLst>
            </c:dLbl>
            <c:dLbl>
              <c:idx val="10"/>
              <c:layout>
                <c:manualLayout>
                  <c:x val="-2.083333333333486E-3"/>
                  <c:y val="6.8076591097253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D61-46D2-8459-0B505E2310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</c:numCache>
            </c:numRef>
          </c:cat>
          <c:val>
            <c:numRef>
              <c:f>Лист1!$B$2:$B$12</c:f>
              <c:numCache>
                <c:formatCode>0.0</c:formatCode>
                <c:ptCount val="11"/>
                <c:pt idx="0">
                  <c:v>1224.8</c:v>
                </c:pt>
                <c:pt idx="1">
                  <c:v>1215.3</c:v>
                </c:pt>
                <c:pt idx="2">
                  <c:v>1204.3</c:v>
                </c:pt>
                <c:pt idx="3">
                  <c:v>1195.4000000000001</c:v>
                </c:pt>
                <c:pt idx="4">
                  <c:v>1182.8</c:v>
                </c:pt>
                <c:pt idx="5">
                  <c:v>1171.0999999999999</c:v>
                </c:pt>
                <c:pt idx="6">
                  <c:v>1159.5</c:v>
                </c:pt>
                <c:pt idx="7">
                  <c:v>1148.8</c:v>
                </c:pt>
                <c:pt idx="8">
                  <c:v>1139.9000000000001</c:v>
                </c:pt>
                <c:pt idx="9">
                  <c:v>1130.3</c:v>
                </c:pt>
                <c:pt idx="10">
                  <c:v>1121.8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EB08-4DC2-A3F5-7AD75D95A2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8771679"/>
        <c:axId val="428775839"/>
      </c:lineChart>
      <c:catAx>
        <c:axId val="4287716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8775839"/>
        <c:crosses val="autoZero"/>
        <c:auto val="1"/>
        <c:lblAlgn val="ctr"/>
        <c:lblOffset val="100"/>
        <c:noMultiLvlLbl val="0"/>
      </c:catAx>
      <c:valAx>
        <c:axId val="428775839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.0" sourceLinked="1"/>
        <c:majorTickMark val="none"/>
        <c:minorTickMark val="cross"/>
        <c:tickLblPos val="nextTo"/>
        <c:spPr>
          <a:noFill/>
          <a:ln w="15875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8771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6379846559800022E-2"/>
          <c:y val="0.11843629302434756"/>
          <c:w val="0.89010331752357785"/>
          <c:h val="0.750922439042945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4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3100429528992181E-2"/>
                  <c:y val="-9.54305711786028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F8-4D24-8D08-B69F5B878061}"/>
                </c:ext>
              </c:extLst>
            </c:dLbl>
            <c:dLbl>
              <c:idx val="1"/>
              <c:layout>
                <c:manualLayout>
                  <c:x val="-7.1822324861498393E-2"/>
                  <c:y val="-5.72734033245844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F8-4D24-8D08-B69F5B878061}"/>
                </c:ext>
              </c:extLst>
            </c:dLbl>
            <c:dLbl>
              <c:idx val="2"/>
              <c:layout>
                <c:manualLayout>
                  <c:x val="-9.2679990664193496E-2"/>
                  <c:y val="-1.27130358705162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F8-4D24-8D08-B69F5B878061}"/>
                </c:ext>
              </c:extLst>
            </c:dLbl>
            <c:dLbl>
              <c:idx val="3"/>
              <c:layout>
                <c:manualLayout>
                  <c:x val="-5.9398659410943369E-2"/>
                  <c:y val="-7.51841644794400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F8-4D24-8D08-B69F5B878061}"/>
                </c:ext>
              </c:extLst>
            </c:dLbl>
            <c:dLbl>
              <c:idx val="4"/>
              <c:layout>
                <c:manualLayout>
                  <c:x val="-5.7320705426642263E-2"/>
                  <c:y val="-7.32283464566929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9F8-4D24-8D08-B69F5B878061}"/>
                </c:ext>
              </c:extLst>
            </c:dLbl>
            <c:dLbl>
              <c:idx val="5"/>
              <c:layout>
                <c:manualLayout>
                  <c:x val="-8.441960355579578E-2"/>
                  <c:y val="-2.22239720034995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9F8-4D24-8D08-B69F5B878061}"/>
                </c:ext>
              </c:extLst>
            </c:dLbl>
            <c:dLbl>
              <c:idx val="6"/>
              <c:layout>
                <c:manualLayout>
                  <c:x val="-4.4906703354748362E-2"/>
                  <c:y val="-6.15180120028856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9F8-4D24-8D08-B69F5B878061}"/>
                </c:ext>
              </c:extLst>
            </c:dLbl>
            <c:dLbl>
              <c:idx val="7"/>
              <c:layout>
                <c:manualLayout>
                  <c:x val="-4.4761588888752556E-2"/>
                  <c:y val="-6.09120734908136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9F8-4D24-8D08-B69F5B878061}"/>
                </c:ext>
              </c:extLst>
            </c:dLbl>
            <c:dLbl>
              <c:idx val="8"/>
              <c:layout>
                <c:manualLayout>
                  <c:x val="-3.03364575527903E-2"/>
                  <c:y val="-5.50806587773019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9F8-4D24-8D08-B69F5B878061}"/>
                </c:ext>
              </c:extLst>
            </c:dLbl>
            <c:dLbl>
              <c:idx val="9"/>
              <c:layout>
                <c:manualLayout>
                  <c:x val="-2.6000384897285657E-2"/>
                  <c:y val="-7.34146981627297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9F8-4D24-8D08-B69F5B878061}"/>
                </c:ext>
              </c:extLst>
            </c:dLbl>
            <c:dLbl>
              <c:idx val="10"/>
              <c:layout>
                <c:manualLayout>
                  <c:x val="-4.0619989310529285E-2"/>
                  <c:y val="5.1779935275080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9F8-4D24-8D08-B69F5B878061}"/>
                </c:ext>
              </c:extLst>
            </c:dLbl>
            <c:dLbl>
              <c:idx val="11"/>
              <c:layout>
                <c:manualLayout>
                  <c:x val="-4.4895777659005882E-2"/>
                  <c:y val="-5.1779935275080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9F8-4D24-8D08-B69F5B878061}"/>
                </c:ext>
              </c:extLst>
            </c:dLbl>
            <c:dLbl>
              <c:idx val="12"/>
              <c:layout>
                <c:manualLayout>
                  <c:x val="-2.9930518439337254E-2"/>
                  <c:y val="5.1779935275080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9F8-4D24-8D08-B69F5B878061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Лист1!$A$6:$A$15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Лист1!$B$6:$B$15</c:f>
              <c:numCache>
                <c:formatCode>General</c:formatCode>
                <c:ptCount val="10"/>
                <c:pt idx="0">
                  <c:v>-3793</c:v>
                </c:pt>
                <c:pt idx="1">
                  <c:v>-3476</c:v>
                </c:pt>
                <c:pt idx="2">
                  <c:v>-2768</c:v>
                </c:pt>
                <c:pt idx="3">
                  <c:v>-2708</c:v>
                </c:pt>
                <c:pt idx="4">
                  <c:v>-2198</c:v>
                </c:pt>
                <c:pt idx="5">
                  <c:v>-1296</c:v>
                </c:pt>
                <c:pt idx="6">
                  <c:v>-910</c:v>
                </c:pt>
                <c:pt idx="7">
                  <c:v>-1083</c:v>
                </c:pt>
                <c:pt idx="8">
                  <c:v>-1591</c:v>
                </c:pt>
                <c:pt idx="9">
                  <c:v>-2161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39F8-4D24-8D08-B69F5B8780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2964415"/>
        <c:axId val="1"/>
      </c:lineChart>
      <c:catAx>
        <c:axId val="5829644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ysClr val="windowText" lastClr="0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spPr>
          <a:ln w="15875">
            <a:solidFill>
              <a:sysClr val="windowText" lastClr="000000"/>
            </a:solidFill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582964415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12700">
      <a:solidFill>
        <a:sysClr val="windowText" lastClr="000000"/>
      </a:solidFill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9D4C51-965B-490F-8C10-414D01F306F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DD1F0FF-B00A-4DEB-B4E9-7DE853CFEBF1}">
      <dgm:prSet phldrT="[Текст]"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b="1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ГЛАВА АДМИНИСТРАЦИИ</a:t>
          </a:r>
        </a:p>
      </dgm:t>
    </dgm:pt>
    <dgm:pt modelId="{CBF443DD-35EF-47D6-B611-F28BCC311B18}" type="parTrans" cxnId="{56012FE2-AA51-44E9-987B-5ED18290823E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3E1C96-77D2-429D-A6A3-852235B74C01}" type="sibTrans" cxnId="{56012FE2-AA51-44E9-987B-5ED18290823E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54FD01-5C93-4995-8C5E-D9DEE2E50A78}">
      <dgm:prSet phldrT="[Текст]"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b="1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Первый заместитель главы администрации, председатель КУМИ</a:t>
          </a:r>
          <a:endParaRPr lang="ru-RU" sz="1200" i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9CAC9E-61AE-4BDF-A8D3-4E7AAF5FC345}" type="parTrans" cxnId="{B49F47C7-C86D-43EA-ACF4-B3CBB9B8C3B9}">
      <dgm:prSet/>
      <dgm:spPr>
        <a:ln w="19050">
          <a:solidFill>
            <a:schemeClr val="tx1"/>
          </a:solidFill>
        </a:ln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F7B1F8-E54B-4752-B697-DF86AAD0839E}" type="sibTrans" cxnId="{B49F47C7-C86D-43EA-ACF4-B3CBB9B8C3B9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055AC6-2890-4516-A8B2-E4C520FB9B60}">
      <dgm:prSet phldrT="[Текст]"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b="1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Заместитель главы администрации по социальным вопросам</a:t>
          </a:r>
          <a:endParaRPr lang="ru-RU" sz="1200" i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5B2BF5-C4C1-4E1E-8AA8-9F14F2CBD08B}" type="parTrans" cxnId="{6467A231-0873-4193-A1BA-27FD46B26982}">
      <dgm:prSet/>
      <dgm:spPr>
        <a:ln w="19050">
          <a:solidFill>
            <a:schemeClr val="tx1"/>
          </a:solidFill>
        </a:ln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CE4B3E0-02F5-47D2-B7B1-89CC47391EC7}" type="sibTrans" cxnId="{6467A231-0873-4193-A1BA-27FD46B26982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C96B36-39FC-466A-A388-A66045F3858B}">
      <dgm:prSet phldrT="[Текст]"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b="1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Руководитель аппарата администрации</a:t>
          </a:r>
          <a:endParaRPr lang="ru-RU" sz="1200" i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08510CE-407C-4F5D-95B9-954ED3EBD3CF}" type="parTrans" cxnId="{E083B0E1-618A-47AD-AE12-8FD74FA25348}">
      <dgm:prSet/>
      <dgm:spPr>
        <a:ln w="19050">
          <a:solidFill>
            <a:schemeClr val="tx1"/>
          </a:solidFill>
        </a:ln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F027D4-2F62-44FB-9385-5C3AF04C357D}" type="sibTrans" cxnId="{E083B0E1-618A-47AD-AE12-8FD74FA25348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530B56-08D3-4FC9-895F-CED4802E81A1}">
      <dgm:prSet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b="1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Заместитель главы администрации, начальник Управления по инфраструктурному развитию и ЖКХ</a:t>
          </a:r>
          <a:endParaRPr lang="ru-RU" sz="1200" i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C59A9E-FEFC-4A0A-88EF-8DE7E01EA2C4}" type="parTrans" cxnId="{B4FA7196-05EB-48FC-B2D0-6F6E95F1BD1E}">
      <dgm:prSet/>
      <dgm:spPr>
        <a:ln w="19050">
          <a:solidFill>
            <a:schemeClr val="tx1"/>
          </a:solidFill>
        </a:ln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845A29-DDCA-4D28-B7B6-4AFBE6801E6A}" type="sibTrans" cxnId="{B4FA7196-05EB-48FC-B2D0-6F6E95F1BD1E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1D2DC5-8C05-4D13-920C-88C1C884E35C}">
      <dgm:prSet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Комитет по управлению муниципальным имуществом, архитектуре и земельным отношениям</a:t>
          </a:r>
          <a:endParaRPr lang="ru-RU" sz="1200" i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527698-F28D-4968-A0A7-35493CD1ECE0}" type="parTrans" cxnId="{E95D24B8-7587-47E0-814C-6C0F0083A9E8}">
      <dgm:prSet/>
      <dgm:spPr>
        <a:ln w="19050"/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26C312B-E0D4-4E26-8C51-5E1550D0E1CD}" type="sibTrans" cxnId="{E95D24B8-7587-47E0-814C-6C0F0083A9E8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55A791-CD7E-477D-908D-411A1B24F8A9}">
      <dgm:prSet custT="1"/>
      <dgm:spPr>
        <a:noFill/>
        <a:ln w="19050">
          <a:solidFill>
            <a:schemeClr val="tx1"/>
          </a:solidFill>
        </a:ln>
      </dgm:spPr>
      <dgm:t>
        <a:bodyPr/>
        <a:lstStyle/>
        <a:p>
          <a:pPr algn="ctr"/>
          <a:r>
            <a:rPr lang="ru-RU" sz="12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Финансовое управление</a:t>
          </a:r>
        </a:p>
      </dgm:t>
    </dgm:pt>
    <dgm:pt modelId="{5049834C-6FCA-4DB4-9332-E99203DFC2D7}" type="parTrans" cxnId="{8F53E47A-8AE4-4B02-AE2C-C65BABAF2065}">
      <dgm:prSet/>
      <dgm:spPr>
        <a:ln w="19050"/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1C3503-8F31-48E3-8D05-36F2F9E34A14}" type="sibTrans" cxnId="{8F53E47A-8AE4-4B02-AE2C-C65BABAF2065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6D4A4C-40F3-4F3B-9057-CCAAB87C7B3C}">
      <dgm:prSet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 экономики</a:t>
          </a:r>
        </a:p>
      </dgm:t>
    </dgm:pt>
    <dgm:pt modelId="{0E541108-D0D1-4A1F-BA6C-CD6B7B825AAE}" type="parTrans" cxnId="{89CD2BAA-BA3C-4C65-BD78-CFEDBB8906E8}">
      <dgm:prSet/>
      <dgm:spPr>
        <a:ln w="19050"/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70558A-FCC0-4442-89D6-96FB3279E9B1}" type="sibTrans" cxnId="{89CD2BAA-BA3C-4C65-BD78-CFEDBB8906E8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D1F65B-3849-49A7-BF7A-F30D30F34B9F}">
      <dgm:prSet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 муниципальных закупок</a:t>
          </a:r>
        </a:p>
      </dgm:t>
    </dgm:pt>
    <dgm:pt modelId="{B4F85FDA-C660-4A4B-A3D2-49394710F97D}" type="parTrans" cxnId="{E6667CB8-8E40-4198-BF55-A301A453C38F}">
      <dgm:prSet/>
      <dgm:spPr>
        <a:ln w="19050"/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E73896F-CF5C-47ED-A36E-0DD96A2777B8}" type="sibTrans" cxnId="{E6667CB8-8E40-4198-BF55-A301A453C38F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31C2B5-49A0-4816-B713-685B60CA56D6}">
      <dgm:prSet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образования</a:t>
          </a:r>
          <a:endParaRPr lang="ru-RU" sz="1200" i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E68899-6E42-4350-A4FF-D140FD606F63}" type="parTrans" cxnId="{14940C92-2F40-46F5-824D-7D07F9FFB9D2}">
      <dgm:prSet/>
      <dgm:spPr>
        <a:ln w="19050"/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69DAE3-12F7-4865-BFDD-B65170B8D746}" type="sibTrans" cxnId="{14940C92-2F40-46F5-824D-7D07F9FFB9D2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9A3912-A9EF-49B2-BB26-A4B9A8B8F459}">
      <dgm:prSet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 опеки и попечительства</a:t>
          </a:r>
          <a:endParaRPr lang="ru-RU" sz="1200" i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398B34-7D08-4A7D-890D-765F2A87D8B8}" type="parTrans" cxnId="{14D2C2BC-6B9E-45A5-B85F-B8D3F4D399ED}">
      <dgm:prSet/>
      <dgm:spPr>
        <a:ln w="19050"/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5F9E3F-1BE5-4C0A-91CE-FD23300F65CD}" type="sibTrans" cxnId="{14D2C2BC-6B9E-45A5-B85F-B8D3F4D399ED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E0FA70-8BA1-4169-975B-27028BA3EB35}">
      <dgm:prSet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 культуры, туризма и спорта</a:t>
          </a:r>
          <a:endParaRPr lang="ru-RU" sz="1200" i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2E66B2F-E112-4F85-B393-1CBC411D4468}" type="parTrans" cxnId="{C4DA6C3C-C820-41B7-848A-92C6782CFBC6}">
      <dgm:prSet/>
      <dgm:spPr>
        <a:ln w="19050"/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FFE6EE-E4D4-4091-B527-CCCA4EE3AF02}" type="sibTrans" cxnId="{C4DA6C3C-C820-41B7-848A-92C6782CFBC6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A5D288E-8523-4780-BC44-C5329F030F22}">
      <dgm:prSet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 учета и бухгалтерской отчетности</a:t>
          </a:r>
          <a:endParaRPr lang="ru-RU" sz="1200" i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2671A84-20AE-43BD-9D34-65EFD0C8F0D0}" type="parTrans" cxnId="{F7B2B9C6-26F6-45B5-A61E-7D2E5123CE0E}">
      <dgm:prSet/>
      <dgm:spPr>
        <a:ln w="19050">
          <a:solidFill>
            <a:schemeClr val="tx1"/>
          </a:solidFill>
        </a:ln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8938D6C-6355-40EE-BF66-BC6C9510BD97}" type="sibTrans" cxnId="{F7B2B9C6-26F6-45B5-A61E-7D2E5123CE0E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50C061-A99C-4FCB-8A13-6180F4642CF1}">
      <dgm:prSet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 организационной, кадровой работы и делопроиз-водства</a:t>
          </a:r>
          <a:endParaRPr lang="ru-RU" sz="1200" i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617848-10F6-48DD-8BAB-4E690F53DB2F}" type="parTrans" cxnId="{E93B39AB-9C86-47CE-B3C9-A872C9B498F9}">
      <dgm:prSet/>
      <dgm:spPr>
        <a:ln w="19050">
          <a:solidFill>
            <a:schemeClr val="tx1"/>
          </a:solidFill>
        </a:ln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E84CBD-5A5A-44CA-89E6-92FFF0403723}" type="sibTrans" cxnId="{E93B39AB-9C86-47CE-B3C9-A872C9B498F9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248CBC7-2E4C-4D03-A605-6F6132731A4D}">
      <dgm:prSet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Правовой отдел</a:t>
          </a:r>
          <a:endParaRPr lang="ru-RU" sz="1200" i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4C70D8-9214-4D71-BA12-440080E03988}" type="parTrans" cxnId="{5D5C81E3-A8B3-46D6-9A2A-4578BA13B274}">
      <dgm:prSet/>
      <dgm:spPr>
        <a:ln w="19050">
          <a:solidFill>
            <a:schemeClr val="tx1"/>
          </a:solidFill>
        </a:ln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2EEA17-7F7B-4397-9C7B-35BD951007C2}" type="sibTrans" cxnId="{5D5C81E3-A8B3-46D6-9A2A-4578BA13B274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89E5CB-7129-4AAB-955E-7C2FA7676C8C}">
      <dgm:prSet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Информационный отдел</a:t>
          </a:r>
          <a:endParaRPr lang="ru-RU" sz="1200" i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79AAA6-C80F-49D2-A18C-2B9779C22DE6}" type="parTrans" cxnId="{0356B01A-E5F5-4390-BADE-59046118D8AD}">
      <dgm:prSet/>
      <dgm:spPr>
        <a:ln w="19050">
          <a:solidFill>
            <a:schemeClr val="tx1"/>
          </a:solidFill>
        </a:ln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690165-54D9-44CF-BACF-AB5B420599E5}" type="sibTrans" cxnId="{0356B01A-E5F5-4390-BADE-59046118D8AD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28E83D-C2F1-459D-86F8-1B85476CCC62}">
      <dgm:prSet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Территориальная комиссия по делам несовершенно-летних</a:t>
          </a:r>
          <a:endParaRPr lang="ru-RU" sz="1200" i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C4AB53A-5430-445A-98C8-9297B0354065}" type="parTrans" cxnId="{BA92004B-0A05-4FB3-9CC7-5C3618B26F89}">
      <dgm:prSet/>
      <dgm:spPr>
        <a:ln w="19050">
          <a:solidFill>
            <a:schemeClr val="tx1"/>
          </a:solidFill>
        </a:ln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D755660-727F-4E1B-B3E4-21D0AED2E859}" type="sibTrans" cxnId="{BA92004B-0A05-4FB3-9CC7-5C3618B26F89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68E6EB-E7B8-46E8-AC60-72BC310443CC}">
      <dgm:prSet custT="1"/>
      <dgm:spPr>
        <a:noFill/>
        <a:ln w="19050">
          <a:solidFill>
            <a:schemeClr val="tx1"/>
          </a:solidFill>
        </a:ln>
      </dgm:spPr>
      <dgm:t>
        <a:bodyPr/>
        <a:lstStyle/>
        <a:p>
          <a:pPr algn="ctr"/>
          <a:r>
            <a:rPr lang="ru-RU" sz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Административ-ная комиссия</a:t>
          </a:r>
          <a:endParaRPr lang="ru-RU" sz="1200" i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7974BC8-70A8-4F9B-8BB0-FA20F75059E1}" type="parTrans" cxnId="{5547D61D-E848-4CC0-9421-4AC01414B26A}">
      <dgm:prSet/>
      <dgm:spPr>
        <a:ln w="19050">
          <a:solidFill>
            <a:schemeClr val="tx1"/>
          </a:solidFill>
        </a:ln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CD497C3-2422-484A-9436-01734CDC674F}" type="sibTrans" cxnId="{5547D61D-E848-4CC0-9421-4AC01414B26A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17C7BAC-2E5C-4418-B506-13E27CA1C271}">
      <dgm:prSet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по инфраструктур-ному развитию     и жилищно-коммунальному хозяйству</a:t>
          </a:r>
          <a:endParaRPr lang="ru-RU" sz="1200" i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E93527-592F-4A92-82F5-0C8DF77E106E}" type="parTrans" cxnId="{FC6E4D2D-2E35-4987-B30F-D426759F204A}">
      <dgm:prSet/>
      <dgm:spPr>
        <a:ln w="19050"/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5BED7F-7000-4926-B9AC-D7A647EB31AA}" type="sibTrans" cxnId="{FC6E4D2D-2E35-4987-B30F-D426759F204A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DC985A-48F1-4CBF-9308-5D26DAC7FEC0}">
      <dgm:prSet custT="1"/>
      <dgm:spPr>
        <a:noFill/>
        <a:ln w="19050">
          <a:solidFill>
            <a:schemeClr val="tx1"/>
          </a:solidFill>
        </a:ln>
      </dgm:spPr>
      <dgm:t>
        <a:bodyPr/>
        <a:lstStyle/>
        <a:p>
          <a:r>
            <a:rPr lang="ru-RU" sz="1200" b="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Комитет по управлению муниципальным имуществом, архитектуре и земельным отношениям</a:t>
          </a:r>
        </a:p>
      </dgm:t>
    </dgm:pt>
    <dgm:pt modelId="{01DDA99F-7B2C-4B29-9010-B7567A3F5952}" type="parTrans" cxnId="{18167EF2-96B4-4508-A5F8-D526B128ABD5}">
      <dgm:prSet/>
      <dgm:spPr>
        <a:ln w="19050"/>
      </dgm:spPr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E59756-B9D4-4126-8B18-7899D7B862A7}" type="sibTrans" cxnId="{18167EF2-96B4-4508-A5F8-D526B128ABD5}">
      <dgm:prSet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029E54-9CCA-4F53-9D14-C96C28015562}" type="pres">
      <dgm:prSet presAssocID="{C79D4C51-965B-490F-8C10-414D01F306F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EDFD59E-E035-46EC-A630-464D06D8F139}" type="pres">
      <dgm:prSet presAssocID="{FDD1F0FF-B00A-4DEB-B4E9-7DE853CFEBF1}" presName="hierRoot1" presStyleCnt="0">
        <dgm:presLayoutVars>
          <dgm:hierBranch val="init"/>
        </dgm:presLayoutVars>
      </dgm:prSet>
      <dgm:spPr/>
    </dgm:pt>
    <dgm:pt modelId="{2E001D90-2815-4647-8AD4-5B58F0EFFFCD}" type="pres">
      <dgm:prSet presAssocID="{FDD1F0FF-B00A-4DEB-B4E9-7DE853CFEBF1}" presName="rootComposite1" presStyleCnt="0"/>
      <dgm:spPr/>
    </dgm:pt>
    <dgm:pt modelId="{EF4CC286-F3B1-498B-B55B-26CBBC65C743}" type="pres">
      <dgm:prSet presAssocID="{FDD1F0FF-B00A-4DEB-B4E9-7DE853CFEBF1}" presName="rootText1" presStyleLbl="node0" presStyleIdx="0" presStyleCnt="1" custScaleX="274457" custScaleY="60976" custLinFactNeighborX="1254" custLinFactNeighborY="100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45F70E3-FB7A-49DC-B0F6-3C357C640EC7}" type="pres">
      <dgm:prSet presAssocID="{FDD1F0FF-B00A-4DEB-B4E9-7DE853CFEBF1}" presName="rootConnector1" presStyleLbl="node1" presStyleIdx="0" presStyleCnt="0"/>
      <dgm:spPr/>
      <dgm:t>
        <a:bodyPr/>
        <a:lstStyle/>
        <a:p>
          <a:endParaRPr lang="ru-RU"/>
        </a:p>
      </dgm:t>
    </dgm:pt>
    <dgm:pt modelId="{EBC0A0CB-F1C6-4FFB-905E-CA32B0649C8D}" type="pres">
      <dgm:prSet presAssocID="{FDD1F0FF-B00A-4DEB-B4E9-7DE853CFEBF1}" presName="hierChild2" presStyleCnt="0"/>
      <dgm:spPr/>
    </dgm:pt>
    <dgm:pt modelId="{81009F64-A4AD-48E2-83BB-67FA5BBC54B3}" type="pres">
      <dgm:prSet presAssocID="{C19CAC9E-61AE-4BDF-A8D3-4E7AAF5FC345}" presName="Name37" presStyleLbl="parChTrans1D2" presStyleIdx="0" presStyleCnt="4"/>
      <dgm:spPr/>
      <dgm:t>
        <a:bodyPr/>
        <a:lstStyle/>
        <a:p>
          <a:endParaRPr lang="ru-RU"/>
        </a:p>
      </dgm:t>
    </dgm:pt>
    <dgm:pt modelId="{BA6BE483-DFDC-46C9-B725-DEC874850F20}" type="pres">
      <dgm:prSet presAssocID="{4D54FD01-5C93-4995-8C5E-D9DEE2E50A78}" presName="hierRoot2" presStyleCnt="0">
        <dgm:presLayoutVars>
          <dgm:hierBranch val="init"/>
        </dgm:presLayoutVars>
      </dgm:prSet>
      <dgm:spPr/>
    </dgm:pt>
    <dgm:pt modelId="{450E31F3-0D7C-4579-A3D6-5BE907F05BB0}" type="pres">
      <dgm:prSet presAssocID="{4D54FD01-5C93-4995-8C5E-D9DEE2E50A78}" presName="rootComposite" presStyleCnt="0"/>
      <dgm:spPr/>
    </dgm:pt>
    <dgm:pt modelId="{427D18FF-1490-41FA-AA7A-B58CAC0B67AE}" type="pres">
      <dgm:prSet presAssocID="{4D54FD01-5C93-4995-8C5E-D9DEE2E50A78}" presName="rootText" presStyleLbl="node2" presStyleIdx="0" presStyleCnt="4" custScaleX="178299" custScaleY="270531" custLinFactNeighborX="2508" custLinFactNeighborY="25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79821CF-2352-4F44-A452-8DB8590A3542}" type="pres">
      <dgm:prSet presAssocID="{4D54FD01-5C93-4995-8C5E-D9DEE2E50A78}" presName="rootConnector" presStyleLbl="node2" presStyleIdx="0" presStyleCnt="4"/>
      <dgm:spPr/>
      <dgm:t>
        <a:bodyPr/>
        <a:lstStyle/>
        <a:p>
          <a:endParaRPr lang="ru-RU"/>
        </a:p>
      </dgm:t>
    </dgm:pt>
    <dgm:pt modelId="{5E99F5FC-FEBC-4414-8C53-8BC917328D41}" type="pres">
      <dgm:prSet presAssocID="{4D54FD01-5C93-4995-8C5E-D9DEE2E50A78}" presName="hierChild4" presStyleCnt="0"/>
      <dgm:spPr/>
    </dgm:pt>
    <dgm:pt modelId="{DC76545B-AF8D-454A-8647-08D33D2177CE}" type="pres">
      <dgm:prSet presAssocID="{4B527698-F28D-4968-A0A7-35493CD1ECE0}" presName="Name37" presStyleLbl="parChTrans1D3" presStyleIdx="0" presStyleCnt="15"/>
      <dgm:spPr/>
      <dgm:t>
        <a:bodyPr/>
        <a:lstStyle/>
        <a:p>
          <a:endParaRPr lang="ru-RU"/>
        </a:p>
      </dgm:t>
    </dgm:pt>
    <dgm:pt modelId="{7F59F3AD-6D56-47E3-83D3-F92E8BDF3999}" type="pres">
      <dgm:prSet presAssocID="{E91D2DC5-8C05-4D13-920C-88C1C884E35C}" presName="hierRoot2" presStyleCnt="0">
        <dgm:presLayoutVars>
          <dgm:hierBranch val="init"/>
        </dgm:presLayoutVars>
      </dgm:prSet>
      <dgm:spPr/>
    </dgm:pt>
    <dgm:pt modelId="{5EF56287-1A89-44C5-BC40-A2017CA64B8A}" type="pres">
      <dgm:prSet presAssocID="{E91D2DC5-8C05-4D13-920C-88C1C884E35C}" presName="rootComposite" presStyleCnt="0"/>
      <dgm:spPr/>
    </dgm:pt>
    <dgm:pt modelId="{2B171E70-234E-4534-84F6-479316B64DF6}" type="pres">
      <dgm:prSet presAssocID="{E91D2DC5-8C05-4D13-920C-88C1C884E35C}" presName="rootText" presStyleLbl="node3" presStyleIdx="0" presStyleCnt="15" custScaleX="165627" custScaleY="294113" custLinFactNeighborX="-9900" custLinFactNeighborY="-734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AB27143-6634-404D-AFCC-BB52CA4BB98C}" type="pres">
      <dgm:prSet presAssocID="{E91D2DC5-8C05-4D13-920C-88C1C884E35C}" presName="rootConnector" presStyleLbl="node3" presStyleIdx="0" presStyleCnt="15"/>
      <dgm:spPr/>
      <dgm:t>
        <a:bodyPr/>
        <a:lstStyle/>
        <a:p>
          <a:endParaRPr lang="ru-RU"/>
        </a:p>
      </dgm:t>
    </dgm:pt>
    <dgm:pt modelId="{39259379-11B5-4DCB-B9A4-CABE478CD4DA}" type="pres">
      <dgm:prSet presAssocID="{E91D2DC5-8C05-4D13-920C-88C1C884E35C}" presName="hierChild4" presStyleCnt="0"/>
      <dgm:spPr/>
    </dgm:pt>
    <dgm:pt modelId="{2C74DB4C-B473-43ED-AD20-87948B2A733E}" type="pres">
      <dgm:prSet presAssocID="{E91D2DC5-8C05-4D13-920C-88C1C884E35C}" presName="hierChild5" presStyleCnt="0"/>
      <dgm:spPr/>
    </dgm:pt>
    <dgm:pt modelId="{EAA1BF44-675D-4780-871A-30B39909D42D}" type="pres">
      <dgm:prSet presAssocID="{5049834C-6FCA-4DB4-9332-E99203DFC2D7}" presName="Name37" presStyleLbl="parChTrans1D3" presStyleIdx="1" presStyleCnt="15"/>
      <dgm:spPr/>
      <dgm:t>
        <a:bodyPr/>
        <a:lstStyle/>
        <a:p>
          <a:endParaRPr lang="ru-RU"/>
        </a:p>
      </dgm:t>
    </dgm:pt>
    <dgm:pt modelId="{011C43D2-2C6B-4FC0-8690-DA688D90D8F5}" type="pres">
      <dgm:prSet presAssocID="{DF55A791-CD7E-477D-908D-411A1B24F8A9}" presName="hierRoot2" presStyleCnt="0">
        <dgm:presLayoutVars>
          <dgm:hierBranch val="init"/>
        </dgm:presLayoutVars>
      </dgm:prSet>
      <dgm:spPr/>
    </dgm:pt>
    <dgm:pt modelId="{EF560977-AFCD-4FAC-8D7A-AFEB089BBCB9}" type="pres">
      <dgm:prSet presAssocID="{DF55A791-CD7E-477D-908D-411A1B24F8A9}" presName="rootComposite" presStyleCnt="0"/>
      <dgm:spPr/>
    </dgm:pt>
    <dgm:pt modelId="{F3C5C447-2A37-4BAF-8026-E7BBDD4121C7}" type="pres">
      <dgm:prSet presAssocID="{DF55A791-CD7E-477D-908D-411A1B24F8A9}" presName="rootText" presStyleLbl="node3" presStyleIdx="1" presStyleCnt="15" custScaleX="164565" custScaleY="116157" custLinFactNeighborX="-9900" custLinFactNeighborY="-96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B651F84-9D70-41B0-A393-CD2129A16D97}" type="pres">
      <dgm:prSet presAssocID="{DF55A791-CD7E-477D-908D-411A1B24F8A9}" presName="rootConnector" presStyleLbl="node3" presStyleIdx="1" presStyleCnt="15"/>
      <dgm:spPr/>
      <dgm:t>
        <a:bodyPr/>
        <a:lstStyle/>
        <a:p>
          <a:endParaRPr lang="ru-RU"/>
        </a:p>
      </dgm:t>
    </dgm:pt>
    <dgm:pt modelId="{A2540FA3-3543-491D-A816-45A9B4DF3B10}" type="pres">
      <dgm:prSet presAssocID="{DF55A791-CD7E-477D-908D-411A1B24F8A9}" presName="hierChild4" presStyleCnt="0"/>
      <dgm:spPr/>
    </dgm:pt>
    <dgm:pt modelId="{0DF5B72E-2B45-4497-8A72-0F977CEBB1E1}" type="pres">
      <dgm:prSet presAssocID="{DF55A791-CD7E-477D-908D-411A1B24F8A9}" presName="hierChild5" presStyleCnt="0"/>
      <dgm:spPr/>
    </dgm:pt>
    <dgm:pt modelId="{FB17B2BB-5EF0-43BC-8BE4-A4A483EA645E}" type="pres">
      <dgm:prSet presAssocID="{0E541108-D0D1-4A1F-BA6C-CD6B7B825AAE}" presName="Name37" presStyleLbl="parChTrans1D3" presStyleIdx="2" presStyleCnt="15"/>
      <dgm:spPr/>
      <dgm:t>
        <a:bodyPr/>
        <a:lstStyle/>
        <a:p>
          <a:endParaRPr lang="ru-RU"/>
        </a:p>
      </dgm:t>
    </dgm:pt>
    <dgm:pt modelId="{4396221F-F618-4BD5-99F7-10DCA2A54BA3}" type="pres">
      <dgm:prSet presAssocID="{046D4A4C-40F3-4F3B-9057-CCAAB87C7B3C}" presName="hierRoot2" presStyleCnt="0">
        <dgm:presLayoutVars>
          <dgm:hierBranch val="init"/>
        </dgm:presLayoutVars>
      </dgm:prSet>
      <dgm:spPr/>
    </dgm:pt>
    <dgm:pt modelId="{C6CB0502-B4C6-45C5-9B17-C708566914B0}" type="pres">
      <dgm:prSet presAssocID="{046D4A4C-40F3-4F3B-9057-CCAAB87C7B3C}" presName="rootComposite" presStyleCnt="0"/>
      <dgm:spPr/>
    </dgm:pt>
    <dgm:pt modelId="{08B4CD7A-70CD-412A-A4E9-9F5B8BE0E7C4}" type="pres">
      <dgm:prSet presAssocID="{046D4A4C-40F3-4F3B-9057-CCAAB87C7B3C}" presName="rootText" presStyleLbl="node3" presStyleIdx="2" presStyleCnt="15" custScaleX="165226" custScaleY="61519" custLinFactNeighborX="-9907" custLinFactNeighborY="-70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A26657E-E55A-4FD7-83D3-0C4F241CE07F}" type="pres">
      <dgm:prSet presAssocID="{046D4A4C-40F3-4F3B-9057-CCAAB87C7B3C}" presName="rootConnector" presStyleLbl="node3" presStyleIdx="2" presStyleCnt="15"/>
      <dgm:spPr/>
      <dgm:t>
        <a:bodyPr/>
        <a:lstStyle/>
        <a:p>
          <a:endParaRPr lang="ru-RU"/>
        </a:p>
      </dgm:t>
    </dgm:pt>
    <dgm:pt modelId="{DA4B43C6-0ACB-4E4E-9F77-8F5C10B37B48}" type="pres">
      <dgm:prSet presAssocID="{046D4A4C-40F3-4F3B-9057-CCAAB87C7B3C}" presName="hierChild4" presStyleCnt="0"/>
      <dgm:spPr/>
    </dgm:pt>
    <dgm:pt modelId="{09B49951-2CCB-4F22-9CDE-03B396EC3475}" type="pres">
      <dgm:prSet presAssocID="{046D4A4C-40F3-4F3B-9057-CCAAB87C7B3C}" presName="hierChild5" presStyleCnt="0"/>
      <dgm:spPr/>
    </dgm:pt>
    <dgm:pt modelId="{DB4B082A-0BC3-4590-9AA3-F23FB9EF889F}" type="pres">
      <dgm:prSet presAssocID="{B4F85FDA-C660-4A4B-A3D2-49394710F97D}" presName="Name37" presStyleLbl="parChTrans1D3" presStyleIdx="3" presStyleCnt="15"/>
      <dgm:spPr/>
      <dgm:t>
        <a:bodyPr/>
        <a:lstStyle/>
        <a:p>
          <a:endParaRPr lang="ru-RU"/>
        </a:p>
      </dgm:t>
    </dgm:pt>
    <dgm:pt modelId="{878917C5-CB10-41E2-8BBE-6348C34BAE6F}" type="pres">
      <dgm:prSet presAssocID="{FBD1F65B-3849-49A7-BF7A-F30D30F34B9F}" presName="hierRoot2" presStyleCnt="0">
        <dgm:presLayoutVars>
          <dgm:hierBranch val="init"/>
        </dgm:presLayoutVars>
      </dgm:prSet>
      <dgm:spPr/>
    </dgm:pt>
    <dgm:pt modelId="{332E0FF4-B337-41F8-BA18-7144462361A8}" type="pres">
      <dgm:prSet presAssocID="{FBD1F65B-3849-49A7-BF7A-F30D30F34B9F}" presName="rootComposite" presStyleCnt="0"/>
      <dgm:spPr/>
    </dgm:pt>
    <dgm:pt modelId="{0BE69792-3044-482B-A1E9-EBFAF9BB9187}" type="pres">
      <dgm:prSet presAssocID="{FBD1F65B-3849-49A7-BF7A-F30D30F34B9F}" presName="rootText" presStyleLbl="node3" presStyleIdx="3" presStyleCnt="15" custScaleX="166647" custScaleY="140844" custLinFactNeighborX="-9907" custLinFactNeighborY="-43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D398C6-72AA-4EA6-97BE-43D0C2E68C7E}" type="pres">
      <dgm:prSet presAssocID="{FBD1F65B-3849-49A7-BF7A-F30D30F34B9F}" presName="rootConnector" presStyleLbl="node3" presStyleIdx="3" presStyleCnt="15"/>
      <dgm:spPr/>
      <dgm:t>
        <a:bodyPr/>
        <a:lstStyle/>
        <a:p>
          <a:endParaRPr lang="ru-RU"/>
        </a:p>
      </dgm:t>
    </dgm:pt>
    <dgm:pt modelId="{2170FE33-7D9F-48B5-B5B8-529B161A6E92}" type="pres">
      <dgm:prSet presAssocID="{FBD1F65B-3849-49A7-BF7A-F30D30F34B9F}" presName="hierChild4" presStyleCnt="0"/>
      <dgm:spPr/>
    </dgm:pt>
    <dgm:pt modelId="{9AAB948D-67E0-4542-BE24-B6892F6D11DF}" type="pres">
      <dgm:prSet presAssocID="{FBD1F65B-3849-49A7-BF7A-F30D30F34B9F}" presName="hierChild5" presStyleCnt="0"/>
      <dgm:spPr/>
    </dgm:pt>
    <dgm:pt modelId="{5C9B3A00-1314-4782-8B0D-9FF51BCB233A}" type="pres">
      <dgm:prSet presAssocID="{01DDA99F-7B2C-4B29-9010-B7567A3F5952}" presName="Name37" presStyleLbl="parChTrans1D3" presStyleIdx="4" presStyleCnt="15"/>
      <dgm:spPr/>
      <dgm:t>
        <a:bodyPr/>
        <a:lstStyle/>
        <a:p>
          <a:endParaRPr lang="ru-RU"/>
        </a:p>
      </dgm:t>
    </dgm:pt>
    <dgm:pt modelId="{E111CA78-15DD-437C-9FC9-6C523074408D}" type="pres">
      <dgm:prSet presAssocID="{AADC985A-48F1-4CBF-9308-5D26DAC7FEC0}" presName="hierRoot2" presStyleCnt="0">
        <dgm:presLayoutVars>
          <dgm:hierBranch val="init"/>
        </dgm:presLayoutVars>
      </dgm:prSet>
      <dgm:spPr/>
    </dgm:pt>
    <dgm:pt modelId="{5BAB4350-E9FD-4007-9E00-13BD95E8E3E3}" type="pres">
      <dgm:prSet presAssocID="{AADC985A-48F1-4CBF-9308-5D26DAC7FEC0}" presName="rootComposite" presStyleCnt="0"/>
      <dgm:spPr/>
    </dgm:pt>
    <dgm:pt modelId="{05EDA057-0D26-4FE8-A29C-B2304F99FFE8}" type="pres">
      <dgm:prSet presAssocID="{AADC985A-48F1-4CBF-9308-5D26DAC7FEC0}" presName="rootText" presStyleLbl="node3" presStyleIdx="4" presStyleCnt="15" custScaleX="167120" custScaleY="293531" custLinFactNeighborX="-11152" custLinFactNeighborY="-122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59CE37F-8694-493D-AAB4-55F160501EF7}" type="pres">
      <dgm:prSet presAssocID="{AADC985A-48F1-4CBF-9308-5D26DAC7FEC0}" presName="rootConnector" presStyleLbl="node3" presStyleIdx="4" presStyleCnt="15"/>
      <dgm:spPr/>
      <dgm:t>
        <a:bodyPr/>
        <a:lstStyle/>
        <a:p>
          <a:endParaRPr lang="ru-RU"/>
        </a:p>
      </dgm:t>
    </dgm:pt>
    <dgm:pt modelId="{661C6401-41AD-4256-B393-164E1A3CF044}" type="pres">
      <dgm:prSet presAssocID="{AADC985A-48F1-4CBF-9308-5D26DAC7FEC0}" presName="hierChild4" presStyleCnt="0"/>
      <dgm:spPr/>
    </dgm:pt>
    <dgm:pt modelId="{01171C90-8EAC-430A-A147-D041CFE1F589}" type="pres">
      <dgm:prSet presAssocID="{AADC985A-48F1-4CBF-9308-5D26DAC7FEC0}" presName="hierChild5" presStyleCnt="0"/>
      <dgm:spPr/>
    </dgm:pt>
    <dgm:pt modelId="{993F88A3-270B-4F1E-BE75-B1FDF0D6CFDB}" type="pres">
      <dgm:prSet presAssocID="{4D54FD01-5C93-4995-8C5E-D9DEE2E50A78}" presName="hierChild5" presStyleCnt="0"/>
      <dgm:spPr/>
    </dgm:pt>
    <dgm:pt modelId="{1B6E49E0-F477-4E87-82FB-F84DBCF6042C}" type="pres">
      <dgm:prSet presAssocID="{025B2BF5-C4C1-4E1E-8AA8-9F14F2CBD08B}" presName="Name37" presStyleLbl="parChTrans1D2" presStyleIdx="1" presStyleCnt="4"/>
      <dgm:spPr/>
      <dgm:t>
        <a:bodyPr/>
        <a:lstStyle/>
        <a:p>
          <a:endParaRPr lang="ru-RU"/>
        </a:p>
      </dgm:t>
    </dgm:pt>
    <dgm:pt modelId="{D43E7D1F-62BC-4B32-B9EF-0A10AD71F8AD}" type="pres">
      <dgm:prSet presAssocID="{8B055AC6-2890-4516-A8B2-E4C520FB9B60}" presName="hierRoot2" presStyleCnt="0">
        <dgm:presLayoutVars>
          <dgm:hierBranch val="init"/>
        </dgm:presLayoutVars>
      </dgm:prSet>
      <dgm:spPr/>
    </dgm:pt>
    <dgm:pt modelId="{E37CE217-C6CB-423F-8A10-6893E143ED8B}" type="pres">
      <dgm:prSet presAssocID="{8B055AC6-2890-4516-A8B2-E4C520FB9B60}" presName="rootComposite" presStyleCnt="0"/>
      <dgm:spPr/>
    </dgm:pt>
    <dgm:pt modelId="{4E4EE017-72E5-408C-8E7D-CE41338CA64D}" type="pres">
      <dgm:prSet presAssocID="{8B055AC6-2890-4516-A8B2-E4C520FB9B60}" presName="rootText" presStyleLbl="node2" presStyleIdx="1" presStyleCnt="4" custScaleX="173520" custScaleY="2714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B5A1048-FD8A-4779-8F16-20D60B195477}" type="pres">
      <dgm:prSet presAssocID="{8B055AC6-2890-4516-A8B2-E4C520FB9B60}" presName="rootConnector" presStyleLbl="node2" presStyleIdx="1" presStyleCnt="4"/>
      <dgm:spPr/>
      <dgm:t>
        <a:bodyPr/>
        <a:lstStyle/>
        <a:p>
          <a:endParaRPr lang="ru-RU"/>
        </a:p>
      </dgm:t>
    </dgm:pt>
    <dgm:pt modelId="{1F4C3B43-D628-4C67-BCFB-FB2BD7AC0E10}" type="pres">
      <dgm:prSet presAssocID="{8B055AC6-2890-4516-A8B2-E4C520FB9B60}" presName="hierChild4" presStyleCnt="0"/>
      <dgm:spPr/>
    </dgm:pt>
    <dgm:pt modelId="{65662B71-F244-428E-B2DB-E2DE5203CDC2}" type="pres">
      <dgm:prSet presAssocID="{F1E68899-6E42-4350-A4FF-D140FD606F63}" presName="Name37" presStyleLbl="parChTrans1D3" presStyleIdx="5" presStyleCnt="15"/>
      <dgm:spPr/>
      <dgm:t>
        <a:bodyPr/>
        <a:lstStyle/>
        <a:p>
          <a:endParaRPr lang="ru-RU"/>
        </a:p>
      </dgm:t>
    </dgm:pt>
    <dgm:pt modelId="{D2D4BBD0-40CB-4D7B-9AD4-B0C674389CC4}" type="pres">
      <dgm:prSet presAssocID="{F931C2B5-49A0-4816-B713-685B60CA56D6}" presName="hierRoot2" presStyleCnt="0">
        <dgm:presLayoutVars>
          <dgm:hierBranch val="init"/>
        </dgm:presLayoutVars>
      </dgm:prSet>
      <dgm:spPr/>
    </dgm:pt>
    <dgm:pt modelId="{B7A34F4E-8663-4386-801B-A8043E488D8F}" type="pres">
      <dgm:prSet presAssocID="{F931C2B5-49A0-4816-B713-685B60CA56D6}" presName="rootComposite" presStyleCnt="0"/>
      <dgm:spPr/>
    </dgm:pt>
    <dgm:pt modelId="{242F4DB2-B9FF-4173-A629-FA08C24928FE}" type="pres">
      <dgm:prSet presAssocID="{F931C2B5-49A0-4816-B713-685B60CA56D6}" presName="rootText" presStyleLbl="node3" presStyleIdx="5" presStyleCnt="15" custScaleX="160545" custLinFactNeighborX="-9900" custLinFactNeighborY="-732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886070-457B-4069-87DA-C1BAB395F877}" type="pres">
      <dgm:prSet presAssocID="{F931C2B5-49A0-4816-B713-685B60CA56D6}" presName="rootConnector" presStyleLbl="node3" presStyleIdx="5" presStyleCnt="15"/>
      <dgm:spPr/>
      <dgm:t>
        <a:bodyPr/>
        <a:lstStyle/>
        <a:p>
          <a:endParaRPr lang="ru-RU"/>
        </a:p>
      </dgm:t>
    </dgm:pt>
    <dgm:pt modelId="{5BF500FF-3D60-4C58-A56C-6E9BF36BBA8B}" type="pres">
      <dgm:prSet presAssocID="{F931C2B5-49A0-4816-B713-685B60CA56D6}" presName="hierChild4" presStyleCnt="0"/>
      <dgm:spPr/>
    </dgm:pt>
    <dgm:pt modelId="{3AE10F63-F032-4CF7-8CD4-C38341EE424A}" type="pres">
      <dgm:prSet presAssocID="{F931C2B5-49A0-4816-B713-685B60CA56D6}" presName="hierChild5" presStyleCnt="0"/>
      <dgm:spPr/>
    </dgm:pt>
    <dgm:pt modelId="{86B2AA37-6362-4945-A420-FB8EAD5AC28D}" type="pres">
      <dgm:prSet presAssocID="{15398B34-7D08-4A7D-890D-765F2A87D8B8}" presName="Name37" presStyleLbl="parChTrans1D3" presStyleIdx="6" presStyleCnt="15"/>
      <dgm:spPr/>
      <dgm:t>
        <a:bodyPr/>
        <a:lstStyle/>
        <a:p>
          <a:endParaRPr lang="ru-RU"/>
        </a:p>
      </dgm:t>
    </dgm:pt>
    <dgm:pt modelId="{875F1508-C0D2-4E13-B369-564D75226585}" type="pres">
      <dgm:prSet presAssocID="{739A3912-A9EF-49B2-BB26-A4B9A8B8F459}" presName="hierRoot2" presStyleCnt="0">
        <dgm:presLayoutVars>
          <dgm:hierBranch val="init"/>
        </dgm:presLayoutVars>
      </dgm:prSet>
      <dgm:spPr/>
    </dgm:pt>
    <dgm:pt modelId="{C35AF053-E73C-4FB3-908F-FBD0D086AD69}" type="pres">
      <dgm:prSet presAssocID="{739A3912-A9EF-49B2-BB26-A4B9A8B8F459}" presName="rootComposite" presStyleCnt="0"/>
      <dgm:spPr/>
    </dgm:pt>
    <dgm:pt modelId="{200FB2A8-CB00-412B-902A-3347C0ACCEA9}" type="pres">
      <dgm:prSet presAssocID="{739A3912-A9EF-49B2-BB26-A4B9A8B8F459}" presName="rootText" presStyleLbl="node3" presStyleIdx="6" presStyleCnt="15" custScaleX="160545" custLinFactNeighborX="-9900" custLinFactNeighborY="-719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B908EDC-56C6-48A7-BC70-723AB1F92399}" type="pres">
      <dgm:prSet presAssocID="{739A3912-A9EF-49B2-BB26-A4B9A8B8F459}" presName="rootConnector" presStyleLbl="node3" presStyleIdx="6" presStyleCnt="15"/>
      <dgm:spPr/>
      <dgm:t>
        <a:bodyPr/>
        <a:lstStyle/>
        <a:p>
          <a:endParaRPr lang="ru-RU"/>
        </a:p>
      </dgm:t>
    </dgm:pt>
    <dgm:pt modelId="{33E93139-DDD1-4FF0-8480-7E80B2C0F2E9}" type="pres">
      <dgm:prSet presAssocID="{739A3912-A9EF-49B2-BB26-A4B9A8B8F459}" presName="hierChild4" presStyleCnt="0"/>
      <dgm:spPr/>
    </dgm:pt>
    <dgm:pt modelId="{1B3EF5ED-0518-4CBD-A3B3-1BC707CAF2EA}" type="pres">
      <dgm:prSet presAssocID="{739A3912-A9EF-49B2-BB26-A4B9A8B8F459}" presName="hierChild5" presStyleCnt="0"/>
      <dgm:spPr/>
    </dgm:pt>
    <dgm:pt modelId="{0971C3C0-3CC7-4549-802A-8CB9D589CFFC}" type="pres">
      <dgm:prSet presAssocID="{62E66B2F-E112-4F85-B393-1CBC411D4468}" presName="Name37" presStyleLbl="parChTrans1D3" presStyleIdx="7" presStyleCnt="15"/>
      <dgm:spPr/>
      <dgm:t>
        <a:bodyPr/>
        <a:lstStyle/>
        <a:p>
          <a:endParaRPr lang="ru-RU"/>
        </a:p>
      </dgm:t>
    </dgm:pt>
    <dgm:pt modelId="{8A1F1515-D2C6-42D5-BDE5-23FF27D234C1}" type="pres">
      <dgm:prSet presAssocID="{E4E0FA70-8BA1-4169-975B-27028BA3EB35}" presName="hierRoot2" presStyleCnt="0">
        <dgm:presLayoutVars>
          <dgm:hierBranch val="init"/>
        </dgm:presLayoutVars>
      </dgm:prSet>
      <dgm:spPr/>
    </dgm:pt>
    <dgm:pt modelId="{7513DCCF-DF7D-434D-9892-CD169A27ABDD}" type="pres">
      <dgm:prSet presAssocID="{E4E0FA70-8BA1-4169-975B-27028BA3EB35}" presName="rootComposite" presStyleCnt="0"/>
      <dgm:spPr/>
    </dgm:pt>
    <dgm:pt modelId="{BA25CBFE-9409-453C-AC0B-5D133F179679}" type="pres">
      <dgm:prSet presAssocID="{E4E0FA70-8BA1-4169-975B-27028BA3EB35}" presName="rootText" presStyleLbl="node3" presStyleIdx="7" presStyleCnt="15" custScaleX="160545" custLinFactNeighborX="-9907" custLinFactNeighborY="-45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DC85EC-09FD-48CA-9DAA-7268241575E2}" type="pres">
      <dgm:prSet presAssocID="{E4E0FA70-8BA1-4169-975B-27028BA3EB35}" presName="rootConnector" presStyleLbl="node3" presStyleIdx="7" presStyleCnt="15"/>
      <dgm:spPr/>
      <dgm:t>
        <a:bodyPr/>
        <a:lstStyle/>
        <a:p>
          <a:endParaRPr lang="ru-RU"/>
        </a:p>
      </dgm:t>
    </dgm:pt>
    <dgm:pt modelId="{145D5810-646E-40DF-B01F-2479B51A1312}" type="pres">
      <dgm:prSet presAssocID="{E4E0FA70-8BA1-4169-975B-27028BA3EB35}" presName="hierChild4" presStyleCnt="0"/>
      <dgm:spPr/>
    </dgm:pt>
    <dgm:pt modelId="{D797CDDE-14F4-4553-A58B-7E5823BED0B9}" type="pres">
      <dgm:prSet presAssocID="{E4E0FA70-8BA1-4169-975B-27028BA3EB35}" presName="hierChild5" presStyleCnt="0"/>
      <dgm:spPr/>
    </dgm:pt>
    <dgm:pt modelId="{9548567C-CEC0-4EDE-92AA-2FC93C9E9C1A}" type="pres">
      <dgm:prSet presAssocID="{52671A84-20AE-43BD-9D34-65EFD0C8F0D0}" presName="Name37" presStyleLbl="parChTrans1D3" presStyleIdx="8" presStyleCnt="15"/>
      <dgm:spPr/>
      <dgm:t>
        <a:bodyPr/>
        <a:lstStyle/>
        <a:p>
          <a:endParaRPr lang="ru-RU"/>
        </a:p>
      </dgm:t>
    </dgm:pt>
    <dgm:pt modelId="{B1202785-C6EF-456C-BDED-992D0E45A375}" type="pres">
      <dgm:prSet presAssocID="{6A5D288E-8523-4780-BC44-C5329F030F22}" presName="hierRoot2" presStyleCnt="0">
        <dgm:presLayoutVars>
          <dgm:hierBranch val="init"/>
        </dgm:presLayoutVars>
      </dgm:prSet>
      <dgm:spPr/>
    </dgm:pt>
    <dgm:pt modelId="{C5696BC1-D8F7-48CE-974C-6F38A0E889F8}" type="pres">
      <dgm:prSet presAssocID="{6A5D288E-8523-4780-BC44-C5329F030F22}" presName="rootComposite" presStyleCnt="0"/>
      <dgm:spPr/>
    </dgm:pt>
    <dgm:pt modelId="{FCCCFC46-3FC9-4811-8F6B-A554CCD2C434}" type="pres">
      <dgm:prSet presAssocID="{6A5D288E-8523-4780-BC44-C5329F030F22}" presName="rootText" presStyleLbl="node3" presStyleIdx="8" presStyleCnt="15" custScaleX="160125" custScaleY="126422" custLinFactNeighborX="-8653" custLinFactNeighborY="-44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6036F08-BD5E-4BC9-A3D1-D5B5FD32D898}" type="pres">
      <dgm:prSet presAssocID="{6A5D288E-8523-4780-BC44-C5329F030F22}" presName="rootConnector" presStyleLbl="node3" presStyleIdx="8" presStyleCnt="15"/>
      <dgm:spPr/>
      <dgm:t>
        <a:bodyPr/>
        <a:lstStyle/>
        <a:p>
          <a:endParaRPr lang="ru-RU"/>
        </a:p>
      </dgm:t>
    </dgm:pt>
    <dgm:pt modelId="{59E1B72C-43C1-4B44-809E-1B663863DF94}" type="pres">
      <dgm:prSet presAssocID="{6A5D288E-8523-4780-BC44-C5329F030F22}" presName="hierChild4" presStyleCnt="0"/>
      <dgm:spPr/>
    </dgm:pt>
    <dgm:pt modelId="{B6498441-5DB1-4862-8461-DDD143E4E354}" type="pres">
      <dgm:prSet presAssocID="{6A5D288E-8523-4780-BC44-C5329F030F22}" presName="hierChild5" presStyleCnt="0"/>
      <dgm:spPr/>
    </dgm:pt>
    <dgm:pt modelId="{B15CF483-DF45-44B3-BEEF-109752E96249}" type="pres">
      <dgm:prSet presAssocID="{8B055AC6-2890-4516-A8B2-E4C520FB9B60}" presName="hierChild5" presStyleCnt="0"/>
      <dgm:spPr/>
    </dgm:pt>
    <dgm:pt modelId="{263A8E3A-D1F6-4C01-97F5-BECD3A410470}" type="pres">
      <dgm:prSet presAssocID="{408510CE-407C-4F5D-95B9-954ED3EBD3CF}" presName="Name37" presStyleLbl="parChTrans1D2" presStyleIdx="2" presStyleCnt="4"/>
      <dgm:spPr/>
      <dgm:t>
        <a:bodyPr/>
        <a:lstStyle/>
        <a:p>
          <a:endParaRPr lang="ru-RU"/>
        </a:p>
      </dgm:t>
    </dgm:pt>
    <dgm:pt modelId="{F4BE4018-D08C-4EF6-A2CE-005BB0779835}" type="pres">
      <dgm:prSet presAssocID="{F1C96B36-39FC-466A-A388-A66045F3858B}" presName="hierRoot2" presStyleCnt="0">
        <dgm:presLayoutVars>
          <dgm:hierBranch val="init"/>
        </dgm:presLayoutVars>
      </dgm:prSet>
      <dgm:spPr/>
    </dgm:pt>
    <dgm:pt modelId="{3BA39E6B-F681-4670-B6DD-C71C4D2F083F}" type="pres">
      <dgm:prSet presAssocID="{F1C96B36-39FC-466A-A388-A66045F3858B}" presName="rootComposite" presStyleCnt="0"/>
      <dgm:spPr/>
    </dgm:pt>
    <dgm:pt modelId="{6821D7B6-60AB-419B-A9AD-60EBA319D6A1}" type="pres">
      <dgm:prSet presAssocID="{F1C96B36-39FC-466A-A388-A66045F3858B}" presName="rootText" presStyleLbl="node2" presStyleIdx="2" presStyleCnt="4" custScaleX="167108" custScaleY="2711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7A3FCE1-1E18-464A-907B-42FB656CBF6F}" type="pres">
      <dgm:prSet presAssocID="{F1C96B36-39FC-466A-A388-A66045F3858B}" presName="rootConnector" presStyleLbl="node2" presStyleIdx="2" presStyleCnt="4"/>
      <dgm:spPr/>
      <dgm:t>
        <a:bodyPr/>
        <a:lstStyle/>
        <a:p>
          <a:endParaRPr lang="ru-RU"/>
        </a:p>
      </dgm:t>
    </dgm:pt>
    <dgm:pt modelId="{2633AA71-9FAC-4465-96BF-9DDF41B16973}" type="pres">
      <dgm:prSet presAssocID="{F1C96B36-39FC-466A-A388-A66045F3858B}" presName="hierChild4" presStyleCnt="0"/>
      <dgm:spPr/>
    </dgm:pt>
    <dgm:pt modelId="{F7FC95EB-F294-4EC9-9765-A61BEBF5C207}" type="pres">
      <dgm:prSet presAssocID="{4B617848-10F6-48DD-8BAB-4E690F53DB2F}" presName="Name37" presStyleLbl="parChTrans1D3" presStyleIdx="9" presStyleCnt="15"/>
      <dgm:spPr/>
      <dgm:t>
        <a:bodyPr/>
        <a:lstStyle/>
        <a:p>
          <a:endParaRPr lang="ru-RU"/>
        </a:p>
      </dgm:t>
    </dgm:pt>
    <dgm:pt modelId="{0D0A42C5-B344-42E2-A9C0-DC40C9B6A6AA}" type="pres">
      <dgm:prSet presAssocID="{ED50C061-A99C-4FCB-8A13-6180F4642CF1}" presName="hierRoot2" presStyleCnt="0">
        <dgm:presLayoutVars>
          <dgm:hierBranch val="init"/>
        </dgm:presLayoutVars>
      </dgm:prSet>
      <dgm:spPr/>
    </dgm:pt>
    <dgm:pt modelId="{26A0CD68-491F-4A3E-8EB6-EDAF75406632}" type="pres">
      <dgm:prSet presAssocID="{ED50C061-A99C-4FCB-8A13-6180F4642CF1}" presName="rootComposite" presStyleCnt="0"/>
      <dgm:spPr/>
    </dgm:pt>
    <dgm:pt modelId="{C3C211F7-5AE9-4AA0-B5AF-38A4F0295417}" type="pres">
      <dgm:prSet presAssocID="{ED50C061-A99C-4FCB-8A13-6180F4642CF1}" presName="rootText" presStyleLbl="node3" presStyleIdx="9" presStyleCnt="15" custScaleX="158418" custScaleY="218869" custLinFactNeighborX="-11137" custLinFactNeighborY="-73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26D7C65-64F3-4B35-8FBE-5D476849110B}" type="pres">
      <dgm:prSet presAssocID="{ED50C061-A99C-4FCB-8A13-6180F4642CF1}" presName="rootConnector" presStyleLbl="node3" presStyleIdx="9" presStyleCnt="15"/>
      <dgm:spPr/>
      <dgm:t>
        <a:bodyPr/>
        <a:lstStyle/>
        <a:p>
          <a:endParaRPr lang="ru-RU"/>
        </a:p>
      </dgm:t>
    </dgm:pt>
    <dgm:pt modelId="{798100F4-1BFD-474E-AA75-E05792F936AF}" type="pres">
      <dgm:prSet presAssocID="{ED50C061-A99C-4FCB-8A13-6180F4642CF1}" presName="hierChild4" presStyleCnt="0"/>
      <dgm:spPr/>
    </dgm:pt>
    <dgm:pt modelId="{27F4798E-8C54-4EA6-B26E-AF2CBE5B114C}" type="pres">
      <dgm:prSet presAssocID="{ED50C061-A99C-4FCB-8A13-6180F4642CF1}" presName="hierChild5" presStyleCnt="0"/>
      <dgm:spPr/>
    </dgm:pt>
    <dgm:pt modelId="{1176183F-B925-42D3-81A7-0A4365775C0E}" type="pres">
      <dgm:prSet presAssocID="{324C70D8-9214-4D71-BA12-440080E03988}" presName="Name37" presStyleLbl="parChTrans1D3" presStyleIdx="10" presStyleCnt="15"/>
      <dgm:spPr/>
      <dgm:t>
        <a:bodyPr/>
        <a:lstStyle/>
        <a:p>
          <a:endParaRPr lang="ru-RU"/>
        </a:p>
      </dgm:t>
    </dgm:pt>
    <dgm:pt modelId="{39CE5ECA-2A7F-4301-AFAB-D5D462D362AC}" type="pres">
      <dgm:prSet presAssocID="{F248CBC7-2E4C-4D03-A605-6F6132731A4D}" presName="hierRoot2" presStyleCnt="0">
        <dgm:presLayoutVars>
          <dgm:hierBranch val="init"/>
        </dgm:presLayoutVars>
      </dgm:prSet>
      <dgm:spPr/>
    </dgm:pt>
    <dgm:pt modelId="{3AB177D5-8004-4FE0-BBE4-679AECAB0320}" type="pres">
      <dgm:prSet presAssocID="{F248CBC7-2E4C-4D03-A605-6F6132731A4D}" presName="rootComposite" presStyleCnt="0"/>
      <dgm:spPr/>
    </dgm:pt>
    <dgm:pt modelId="{72A9B36B-5E88-49B6-A3F4-4A1609919B89}" type="pres">
      <dgm:prSet presAssocID="{F248CBC7-2E4C-4D03-A605-6F6132731A4D}" presName="rootText" presStyleLbl="node3" presStyleIdx="10" presStyleCnt="15" custScaleX="158418" custScaleY="69814" custLinFactNeighborX="-9907" custLinFactNeighborY="-97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E811B49-AB9A-49B1-987C-13A0F2B22E77}" type="pres">
      <dgm:prSet presAssocID="{F248CBC7-2E4C-4D03-A605-6F6132731A4D}" presName="rootConnector" presStyleLbl="node3" presStyleIdx="10" presStyleCnt="15"/>
      <dgm:spPr/>
      <dgm:t>
        <a:bodyPr/>
        <a:lstStyle/>
        <a:p>
          <a:endParaRPr lang="ru-RU"/>
        </a:p>
      </dgm:t>
    </dgm:pt>
    <dgm:pt modelId="{4F05D40C-ABF9-4923-847C-DE5855AD706F}" type="pres">
      <dgm:prSet presAssocID="{F248CBC7-2E4C-4D03-A605-6F6132731A4D}" presName="hierChild4" presStyleCnt="0"/>
      <dgm:spPr/>
    </dgm:pt>
    <dgm:pt modelId="{12139785-91D2-4347-901E-3ECB917E7261}" type="pres">
      <dgm:prSet presAssocID="{F248CBC7-2E4C-4D03-A605-6F6132731A4D}" presName="hierChild5" presStyleCnt="0"/>
      <dgm:spPr/>
    </dgm:pt>
    <dgm:pt modelId="{C8DD42A2-E21A-4862-A101-5FB64004E207}" type="pres">
      <dgm:prSet presAssocID="{6D79AAA6-C80F-49D2-A18C-2B9779C22DE6}" presName="Name37" presStyleLbl="parChTrans1D3" presStyleIdx="11" presStyleCnt="15"/>
      <dgm:spPr/>
      <dgm:t>
        <a:bodyPr/>
        <a:lstStyle/>
        <a:p>
          <a:endParaRPr lang="ru-RU"/>
        </a:p>
      </dgm:t>
    </dgm:pt>
    <dgm:pt modelId="{B59DBF91-CA93-4FA1-AD2D-0CF75E656E6B}" type="pres">
      <dgm:prSet presAssocID="{3189E5CB-7129-4AAB-955E-7C2FA7676C8C}" presName="hierRoot2" presStyleCnt="0">
        <dgm:presLayoutVars>
          <dgm:hierBranch val="init"/>
        </dgm:presLayoutVars>
      </dgm:prSet>
      <dgm:spPr/>
    </dgm:pt>
    <dgm:pt modelId="{2173DA11-9F26-4ABB-BB69-F795ED7774F5}" type="pres">
      <dgm:prSet presAssocID="{3189E5CB-7129-4AAB-955E-7C2FA7676C8C}" presName="rootComposite" presStyleCnt="0"/>
      <dgm:spPr/>
    </dgm:pt>
    <dgm:pt modelId="{623E2591-7AFE-437D-98C4-CC1B1CFDD992}" type="pres">
      <dgm:prSet presAssocID="{3189E5CB-7129-4AAB-955E-7C2FA7676C8C}" presName="rootText" presStyleLbl="node3" presStyleIdx="11" presStyleCnt="15" custScaleX="159979" custLinFactNeighborX="-8662" custLinFactNeighborY="-145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F93FFE-0A5A-444A-B4A5-4D11823AB446}" type="pres">
      <dgm:prSet presAssocID="{3189E5CB-7129-4AAB-955E-7C2FA7676C8C}" presName="rootConnector" presStyleLbl="node3" presStyleIdx="11" presStyleCnt="15"/>
      <dgm:spPr/>
      <dgm:t>
        <a:bodyPr/>
        <a:lstStyle/>
        <a:p>
          <a:endParaRPr lang="ru-RU"/>
        </a:p>
      </dgm:t>
    </dgm:pt>
    <dgm:pt modelId="{2D6A524E-85F2-47F0-B813-95A791AF86B2}" type="pres">
      <dgm:prSet presAssocID="{3189E5CB-7129-4AAB-955E-7C2FA7676C8C}" presName="hierChild4" presStyleCnt="0"/>
      <dgm:spPr/>
    </dgm:pt>
    <dgm:pt modelId="{B9B64866-BDA9-49C0-8A64-03894488EDC3}" type="pres">
      <dgm:prSet presAssocID="{3189E5CB-7129-4AAB-955E-7C2FA7676C8C}" presName="hierChild5" presStyleCnt="0"/>
      <dgm:spPr/>
    </dgm:pt>
    <dgm:pt modelId="{CD39FA1E-C594-4412-AA5E-6A992D3263F7}" type="pres">
      <dgm:prSet presAssocID="{EC4AB53A-5430-445A-98C8-9297B0354065}" presName="Name37" presStyleLbl="parChTrans1D3" presStyleIdx="12" presStyleCnt="15"/>
      <dgm:spPr/>
      <dgm:t>
        <a:bodyPr/>
        <a:lstStyle/>
        <a:p>
          <a:endParaRPr lang="ru-RU"/>
        </a:p>
      </dgm:t>
    </dgm:pt>
    <dgm:pt modelId="{358E9CC2-80F2-46CE-A55E-EEF095B41E2D}" type="pres">
      <dgm:prSet presAssocID="{FF28E83D-C2F1-459D-86F8-1B85476CCC62}" presName="hierRoot2" presStyleCnt="0">
        <dgm:presLayoutVars>
          <dgm:hierBranch val="init"/>
        </dgm:presLayoutVars>
      </dgm:prSet>
      <dgm:spPr/>
    </dgm:pt>
    <dgm:pt modelId="{48E3276F-DD87-43A9-9CCC-3B95A71DCB87}" type="pres">
      <dgm:prSet presAssocID="{FF28E83D-C2F1-459D-86F8-1B85476CCC62}" presName="rootComposite" presStyleCnt="0"/>
      <dgm:spPr/>
    </dgm:pt>
    <dgm:pt modelId="{61B545AA-CA1B-4BA2-AA58-5805385983C1}" type="pres">
      <dgm:prSet presAssocID="{FF28E83D-C2F1-459D-86F8-1B85476CCC62}" presName="rootText" presStyleLbl="node3" presStyleIdx="12" presStyleCnt="15" custScaleX="161018" custScaleY="218623" custLinFactNeighborX="-8679" custLinFactNeighborY="-169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1CFA9A-1264-4F9F-87D4-94307716CFD4}" type="pres">
      <dgm:prSet presAssocID="{FF28E83D-C2F1-459D-86F8-1B85476CCC62}" presName="rootConnector" presStyleLbl="node3" presStyleIdx="12" presStyleCnt="15"/>
      <dgm:spPr/>
      <dgm:t>
        <a:bodyPr/>
        <a:lstStyle/>
        <a:p>
          <a:endParaRPr lang="ru-RU"/>
        </a:p>
      </dgm:t>
    </dgm:pt>
    <dgm:pt modelId="{6B531E19-0BD1-4CF4-AE53-E7464481BE49}" type="pres">
      <dgm:prSet presAssocID="{FF28E83D-C2F1-459D-86F8-1B85476CCC62}" presName="hierChild4" presStyleCnt="0"/>
      <dgm:spPr/>
    </dgm:pt>
    <dgm:pt modelId="{B0EF1959-8723-4F78-8B34-90FEA48B2EF5}" type="pres">
      <dgm:prSet presAssocID="{FF28E83D-C2F1-459D-86F8-1B85476CCC62}" presName="hierChild5" presStyleCnt="0"/>
      <dgm:spPr/>
    </dgm:pt>
    <dgm:pt modelId="{F93AEF71-31B3-4DC1-A35B-BFD16C19EF81}" type="pres">
      <dgm:prSet presAssocID="{77974BC8-70A8-4F9B-8BB0-FA20F75059E1}" presName="Name37" presStyleLbl="parChTrans1D3" presStyleIdx="13" presStyleCnt="15"/>
      <dgm:spPr/>
      <dgm:t>
        <a:bodyPr/>
        <a:lstStyle/>
        <a:p>
          <a:endParaRPr lang="ru-RU"/>
        </a:p>
      </dgm:t>
    </dgm:pt>
    <dgm:pt modelId="{74E2773A-E3DA-4A24-B5E6-FD2F82147500}" type="pres">
      <dgm:prSet presAssocID="{9268E6EB-E7B8-46E8-AC60-72BC310443CC}" presName="hierRoot2" presStyleCnt="0">
        <dgm:presLayoutVars>
          <dgm:hierBranch val="init"/>
        </dgm:presLayoutVars>
      </dgm:prSet>
      <dgm:spPr/>
    </dgm:pt>
    <dgm:pt modelId="{C9422BBD-F24B-40BA-8AF1-ECFFEDAA221A}" type="pres">
      <dgm:prSet presAssocID="{9268E6EB-E7B8-46E8-AC60-72BC310443CC}" presName="rootComposite" presStyleCnt="0"/>
      <dgm:spPr/>
    </dgm:pt>
    <dgm:pt modelId="{1867173F-F30F-4907-84F6-121AFEA75BA4}" type="pres">
      <dgm:prSet presAssocID="{9268E6EB-E7B8-46E8-AC60-72BC310443CC}" presName="rootText" presStyleLbl="node3" presStyleIdx="13" presStyleCnt="15" custScaleX="162363" custLinFactNeighborX="-8694" custLinFactNeighborY="-192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3C8B7C7-06EF-4D7E-9413-DA8BB268D35D}" type="pres">
      <dgm:prSet presAssocID="{9268E6EB-E7B8-46E8-AC60-72BC310443CC}" presName="rootConnector" presStyleLbl="node3" presStyleIdx="13" presStyleCnt="15"/>
      <dgm:spPr/>
      <dgm:t>
        <a:bodyPr/>
        <a:lstStyle/>
        <a:p>
          <a:endParaRPr lang="ru-RU"/>
        </a:p>
      </dgm:t>
    </dgm:pt>
    <dgm:pt modelId="{84D02347-73DA-4F08-A038-ACA1F77D03B8}" type="pres">
      <dgm:prSet presAssocID="{9268E6EB-E7B8-46E8-AC60-72BC310443CC}" presName="hierChild4" presStyleCnt="0"/>
      <dgm:spPr/>
    </dgm:pt>
    <dgm:pt modelId="{E841B346-267A-4301-AE45-1EC0B6D0614E}" type="pres">
      <dgm:prSet presAssocID="{9268E6EB-E7B8-46E8-AC60-72BC310443CC}" presName="hierChild5" presStyleCnt="0"/>
      <dgm:spPr/>
    </dgm:pt>
    <dgm:pt modelId="{8C0E055F-BC5B-4F53-A930-36F02ED0540F}" type="pres">
      <dgm:prSet presAssocID="{F1C96B36-39FC-466A-A388-A66045F3858B}" presName="hierChild5" presStyleCnt="0"/>
      <dgm:spPr/>
    </dgm:pt>
    <dgm:pt modelId="{EF879F3C-8B3D-4638-9D17-A1131AB7161F}" type="pres">
      <dgm:prSet presAssocID="{96C59A9E-FEFC-4A0A-88EF-8DE7E01EA2C4}" presName="Name37" presStyleLbl="parChTrans1D2" presStyleIdx="3" presStyleCnt="4"/>
      <dgm:spPr/>
      <dgm:t>
        <a:bodyPr/>
        <a:lstStyle/>
        <a:p>
          <a:endParaRPr lang="ru-RU"/>
        </a:p>
      </dgm:t>
    </dgm:pt>
    <dgm:pt modelId="{3795E6E3-D148-4EBD-87BF-D745461E132A}" type="pres">
      <dgm:prSet presAssocID="{29530B56-08D3-4FC9-895F-CED4802E81A1}" presName="hierRoot2" presStyleCnt="0">
        <dgm:presLayoutVars>
          <dgm:hierBranch val="init"/>
        </dgm:presLayoutVars>
      </dgm:prSet>
      <dgm:spPr/>
    </dgm:pt>
    <dgm:pt modelId="{25B427E5-6E5A-43B0-B516-AD1063606431}" type="pres">
      <dgm:prSet presAssocID="{29530B56-08D3-4FC9-895F-CED4802E81A1}" presName="rootComposite" presStyleCnt="0"/>
      <dgm:spPr/>
    </dgm:pt>
    <dgm:pt modelId="{AA377F39-8A17-493C-A317-B65D3A756E61}" type="pres">
      <dgm:prSet presAssocID="{29530B56-08D3-4FC9-895F-CED4802E81A1}" presName="rootText" presStyleLbl="node2" presStyleIdx="3" presStyleCnt="4" custScaleX="193420" custScaleY="26942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49B232-D892-4DF2-9610-DB24C80A3733}" type="pres">
      <dgm:prSet presAssocID="{29530B56-08D3-4FC9-895F-CED4802E81A1}" presName="rootConnector" presStyleLbl="node2" presStyleIdx="3" presStyleCnt="4"/>
      <dgm:spPr/>
      <dgm:t>
        <a:bodyPr/>
        <a:lstStyle/>
        <a:p>
          <a:endParaRPr lang="ru-RU"/>
        </a:p>
      </dgm:t>
    </dgm:pt>
    <dgm:pt modelId="{2E53AFB9-53DF-4E27-90AA-6337EFEAA65C}" type="pres">
      <dgm:prSet presAssocID="{29530B56-08D3-4FC9-895F-CED4802E81A1}" presName="hierChild4" presStyleCnt="0"/>
      <dgm:spPr/>
    </dgm:pt>
    <dgm:pt modelId="{2C47444B-A746-4B7A-8549-8EA84B1DA272}" type="pres">
      <dgm:prSet presAssocID="{73E93527-592F-4A92-82F5-0C8DF77E106E}" presName="Name37" presStyleLbl="parChTrans1D3" presStyleIdx="14" presStyleCnt="15"/>
      <dgm:spPr/>
      <dgm:t>
        <a:bodyPr/>
        <a:lstStyle/>
        <a:p>
          <a:endParaRPr lang="ru-RU"/>
        </a:p>
      </dgm:t>
    </dgm:pt>
    <dgm:pt modelId="{76E6E439-C3D2-4BDA-B058-92FC372D882B}" type="pres">
      <dgm:prSet presAssocID="{A17C7BAC-2E5C-4418-B506-13E27CA1C271}" presName="hierRoot2" presStyleCnt="0">
        <dgm:presLayoutVars>
          <dgm:hierBranch val="init"/>
        </dgm:presLayoutVars>
      </dgm:prSet>
      <dgm:spPr/>
    </dgm:pt>
    <dgm:pt modelId="{D3A6E4D2-9BF4-4537-9433-72324A1C97DD}" type="pres">
      <dgm:prSet presAssocID="{A17C7BAC-2E5C-4418-B506-13E27CA1C271}" presName="rootComposite" presStyleCnt="0"/>
      <dgm:spPr/>
    </dgm:pt>
    <dgm:pt modelId="{42FDE21D-18A7-48F2-8915-8F3DA3F8EAF9}" type="pres">
      <dgm:prSet presAssocID="{A17C7BAC-2E5C-4418-B506-13E27CA1C271}" presName="rootText" presStyleLbl="node3" presStyleIdx="14" presStyleCnt="15" custScaleX="159858" custScaleY="254433" custLinFactNeighborX="-8646" custLinFactNeighborY="-486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CDE4D40-3E2F-4FBF-8EFD-5A76640DEBE9}" type="pres">
      <dgm:prSet presAssocID="{A17C7BAC-2E5C-4418-B506-13E27CA1C271}" presName="rootConnector" presStyleLbl="node3" presStyleIdx="14" presStyleCnt="15"/>
      <dgm:spPr/>
      <dgm:t>
        <a:bodyPr/>
        <a:lstStyle/>
        <a:p>
          <a:endParaRPr lang="ru-RU"/>
        </a:p>
      </dgm:t>
    </dgm:pt>
    <dgm:pt modelId="{9FDB9760-94E9-4622-8E7F-64D0B93CE42F}" type="pres">
      <dgm:prSet presAssocID="{A17C7BAC-2E5C-4418-B506-13E27CA1C271}" presName="hierChild4" presStyleCnt="0"/>
      <dgm:spPr/>
    </dgm:pt>
    <dgm:pt modelId="{5AE406BE-2926-4FAF-86BD-05E8CAD78DB0}" type="pres">
      <dgm:prSet presAssocID="{A17C7BAC-2E5C-4418-B506-13E27CA1C271}" presName="hierChild5" presStyleCnt="0"/>
      <dgm:spPr/>
    </dgm:pt>
    <dgm:pt modelId="{9666E406-3ADA-4C8D-94C7-3AAB694E2CFE}" type="pres">
      <dgm:prSet presAssocID="{29530B56-08D3-4FC9-895F-CED4802E81A1}" presName="hierChild5" presStyleCnt="0"/>
      <dgm:spPr/>
    </dgm:pt>
    <dgm:pt modelId="{4EB5D916-9CB8-4987-9EDD-BBF45FC720ED}" type="pres">
      <dgm:prSet presAssocID="{FDD1F0FF-B00A-4DEB-B4E9-7DE853CFEBF1}" presName="hierChild3" presStyleCnt="0"/>
      <dgm:spPr/>
    </dgm:pt>
  </dgm:ptLst>
  <dgm:cxnLst>
    <dgm:cxn modelId="{5BD32597-20E6-420A-BF9B-AFB246EB9AD0}" type="presOf" srcId="{52671A84-20AE-43BD-9D34-65EFD0C8F0D0}" destId="{9548567C-CEC0-4EDE-92AA-2FC93C9E9C1A}" srcOrd="0" destOrd="0" presId="urn:microsoft.com/office/officeart/2005/8/layout/orgChart1"/>
    <dgm:cxn modelId="{F43D1C62-9EDB-487E-B3E0-6EDB1F8CCBBF}" type="presOf" srcId="{F1C96B36-39FC-466A-A388-A66045F3858B}" destId="{E7A3FCE1-1E18-464A-907B-42FB656CBF6F}" srcOrd="1" destOrd="0" presId="urn:microsoft.com/office/officeart/2005/8/layout/orgChart1"/>
    <dgm:cxn modelId="{AE4F40C9-1123-4768-A284-C45D22D798C3}" type="presOf" srcId="{01DDA99F-7B2C-4B29-9010-B7567A3F5952}" destId="{5C9B3A00-1314-4782-8B0D-9FF51BCB233A}" srcOrd="0" destOrd="0" presId="urn:microsoft.com/office/officeart/2005/8/layout/orgChart1"/>
    <dgm:cxn modelId="{E95D24B8-7587-47E0-814C-6C0F0083A9E8}" srcId="{4D54FD01-5C93-4995-8C5E-D9DEE2E50A78}" destId="{E91D2DC5-8C05-4D13-920C-88C1C884E35C}" srcOrd="0" destOrd="0" parTransId="{4B527698-F28D-4968-A0A7-35493CD1ECE0}" sibTransId="{F26C312B-E0D4-4E26-8C51-5E1550D0E1CD}"/>
    <dgm:cxn modelId="{00AE815E-BBD9-48DA-B114-DE5E2072078B}" type="presOf" srcId="{6A5D288E-8523-4780-BC44-C5329F030F22}" destId="{A6036F08-BD5E-4BC9-A3D1-D5B5FD32D898}" srcOrd="1" destOrd="0" presId="urn:microsoft.com/office/officeart/2005/8/layout/orgChart1"/>
    <dgm:cxn modelId="{ADB2C61E-3C27-49FA-8435-1E3821AE793F}" type="presOf" srcId="{5049834C-6FCA-4DB4-9332-E99203DFC2D7}" destId="{EAA1BF44-675D-4780-871A-30B39909D42D}" srcOrd="0" destOrd="0" presId="urn:microsoft.com/office/officeart/2005/8/layout/orgChart1"/>
    <dgm:cxn modelId="{DC5E6130-EECD-4D4A-869D-4FECD04356A1}" type="presOf" srcId="{AADC985A-48F1-4CBF-9308-5D26DAC7FEC0}" destId="{05EDA057-0D26-4FE8-A29C-B2304F99FFE8}" srcOrd="0" destOrd="0" presId="urn:microsoft.com/office/officeart/2005/8/layout/orgChart1"/>
    <dgm:cxn modelId="{6467A231-0873-4193-A1BA-27FD46B26982}" srcId="{FDD1F0FF-B00A-4DEB-B4E9-7DE853CFEBF1}" destId="{8B055AC6-2890-4516-A8B2-E4C520FB9B60}" srcOrd="1" destOrd="0" parTransId="{025B2BF5-C4C1-4E1E-8AA8-9F14F2CBD08B}" sibTransId="{ECE4B3E0-02F5-47D2-B7B1-89CC47391EC7}"/>
    <dgm:cxn modelId="{7565838B-A877-46FD-8B50-E3B41035BA22}" type="presOf" srcId="{046D4A4C-40F3-4F3B-9057-CCAAB87C7B3C}" destId="{DA26657E-E55A-4FD7-83D3-0C4F241CE07F}" srcOrd="1" destOrd="0" presId="urn:microsoft.com/office/officeart/2005/8/layout/orgChart1"/>
    <dgm:cxn modelId="{B49F47C7-C86D-43EA-ACF4-B3CBB9B8C3B9}" srcId="{FDD1F0FF-B00A-4DEB-B4E9-7DE853CFEBF1}" destId="{4D54FD01-5C93-4995-8C5E-D9DEE2E50A78}" srcOrd="0" destOrd="0" parTransId="{C19CAC9E-61AE-4BDF-A8D3-4E7AAF5FC345}" sibTransId="{1FF7B1F8-E54B-4752-B697-DF86AAD0839E}"/>
    <dgm:cxn modelId="{18167EF2-96B4-4508-A5F8-D526B128ABD5}" srcId="{4D54FD01-5C93-4995-8C5E-D9DEE2E50A78}" destId="{AADC985A-48F1-4CBF-9308-5D26DAC7FEC0}" srcOrd="4" destOrd="0" parTransId="{01DDA99F-7B2C-4B29-9010-B7567A3F5952}" sibTransId="{56E59756-B9D4-4126-8B18-7899D7B862A7}"/>
    <dgm:cxn modelId="{FC6E4D2D-2E35-4987-B30F-D426759F204A}" srcId="{29530B56-08D3-4FC9-895F-CED4802E81A1}" destId="{A17C7BAC-2E5C-4418-B506-13E27CA1C271}" srcOrd="0" destOrd="0" parTransId="{73E93527-592F-4A92-82F5-0C8DF77E106E}" sibTransId="{2D5BED7F-7000-4926-B9AC-D7A647EB31AA}"/>
    <dgm:cxn modelId="{8F53E47A-8AE4-4B02-AE2C-C65BABAF2065}" srcId="{4D54FD01-5C93-4995-8C5E-D9DEE2E50A78}" destId="{DF55A791-CD7E-477D-908D-411A1B24F8A9}" srcOrd="1" destOrd="0" parTransId="{5049834C-6FCA-4DB4-9332-E99203DFC2D7}" sibTransId="{DF1C3503-8F31-48E3-8D05-36F2F9E34A14}"/>
    <dgm:cxn modelId="{A4A13301-3AA0-4AA7-BFC4-698BD64CCA22}" type="presOf" srcId="{A17C7BAC-2E5C-4418-B506-13E27CA1C271}" destId="{42FDE21D-18A7-48F2-8915-8F3DA3F8EAF9}" srcOrd="0" destOrd="0" presId="urn:microsoft.com/office/officeart/2005/8/layout/orgChart1"/>
    <dgm:cxn modelId="{89CD2BAA-BA3C-4C65-BD78-CFEDBB8906E8}" srcId="{4D54FD01-5C93-4995-8C5E-D9DEE2E50A78}" destId="{046D4A4C-40F3-4F3B-9057-CCAAB87C7B3C}" srcOrd="2" destOrd="0" parTransId="{0E541108-D0D1-4A1F-BA6C-CD6B7B825AAE}" sibTransId="{4E70558A-FCC0-4442-89D6-96FB3279E9B1}"/>
    <dgm:cxn modelId="{0356B01A-E5F5-4390-BADE-59046118D8AD}" srcId="{F1C96B36-39FC-466A-A388-A66045F3858B}" destId="{3189E5CB-7129-4AAB-955E-7C2FA7676C8C}" srcOrd="2" destOrd="0" parTransId="{6D79AAA6-C80F-49D2-A18C-2B9779C22DE6}" sibTransId="{14690165-54D9-44CF-BACF-AB5B420599E5}"/>
    <dgm:cxn modelId="{FD6DCBD5-D83B-4832-934C-572ED44AF51F}" type="presOf" srcId="{62E66B2F-E112-4F85-B393-1CBC411D4468}" destId="{0971C3C0-3CC7-4549-802A-8CB9D589CFFC}" srcOrd="0" destOrd="0" presId="urn:microsoft.com/office/officeart/2005/8/layout/orgChart1"/>
    <dgm:cxn modelId="{F9018F7A-7307-42A5-99F5-9484445FA1DC}" type="presOf" srcId="{FF28E83D-C2F1-459D-86F8-1B85476CCC62}" destId="{891CFA9A-1264-4F9F-87D4-94307716CFD4}" srcOrd="1" destOrd="0" presId="urn:microsoft.com/office/officeart/2005/8/layout/orgChart1"/>
    <dgm:cxn modelId="{2684E084-2C51-4605-A1DE-36147493D649}" type="presOf" srcId="{29530B56-08D3-4FC9-895F-CED4802E81A1}" destId="{2649B232-D892-4DF2-9610-DB24C80A3733}" srcOrd="1" destOrd="0" presId="urn:microsoft.com/office/officeart/2005/8/layout/orgChart1"/>
    <dgm:cxn modelId="{53757BDC-C709-425C-B76F-BFC16B901BF3}" type="presOf" srcId="{FBD1F65B-3849-49A7-BF7A-F30D30F34B9F}" destId="{6CD398C6-72AA-4EA6-97BE-43D0C2E68C7E}" srcOrd="1" destOrd="0" presId="urn:microsoft.com/office/officeart/2005/8/layout/orgChart1"/>
    <dgm:cxn modelId="{F7B2B9C6-26F6-45B5-A61E-7D2E5123CE0E}" srcId="{8B055AC6-2890-4516-A8B2-E4C520FB9B60}" destId="{6A5D288E-8523-4780-BC44-C5329F030F22}" srcOrd="3" destOrd="0" parTransId="{52671A84-20AE-43BD-9D34-65EFD0C8F0D0}" sibTransId="{48938D6C-6355-40EE-BF66-BC6C9510BD97}"/>
    <dgm:cxn modelId="{2AE86C6D-42D7-4D1F-A06C-ED4A116C448B}" type="presOf" srcId="{73E93527-592F-4A92-82F5-0C8DF77E106E}" destId="{2C47444B-A746-4B7A-8549-8EA84B1DA272}" srcOrd="0" destOrd="0" presId="urn:microsoft.com/office/officeart/2005/8/layout/orgChart1"/>
    <dgm:cxn modelId="{0B08475B-C1A9-48FE-A7DD-1B0540E0C518}" type="presOf" srcId="{C79D4C51-965B-490F-8C10-414D01F306FB}" destId="{F0029E54-9CCA-4F53-9D14-C96C28015562}" srcOrd="0" destOrd="0" presId="urn:microsoft.com/office/officeart/2005/8/layout/orgChart1"/>
    <dgm:cxn modelId="{4A0550E7-B8F2-4E62-993B-A37314352EFB}" type="presOf" srcId="{F931C2B5-49A0-4816-B713-685B60CA56D6}" destId="{242F4DB2-B9FF-4173-A629-FA08C24928FE}" srcOrd="0" destOrd="0" presId="urn:microsoft.com/office/officeart/2005/8/layout/orgChart1"/>
    <dgm:cxn modelId="{26BD14DC-AB9E-40CB-BE54-955C42786D7F}" type="presOf" srcId="{F248CBC7-2E4C-4D03-A605-6F6132731A4D}" destId="{AE811B49-AB9A-49B1-987C-13A0F2B22E77}" srcOrd="1" destOrd="0" presId="urn:microsoft.com/office/officeart/2005/8/layout/orgChart1"/>
    <dgm:cxn modelId="{F79EA39A-D562-46AB-9245-AAA6EDF23E27}" type="presOf" srcId="{EC4AB53A-5430-445A-98C8-9297B0354065}" destId="{CD39FA1E-C594-4412-AA5E-6A992D3263F7}" srcOrd="0" destOrd="0" presId="urn:microsoft.com/office/officeart/2005/8/layout/orgChart1"/>
    <dgm:cxn modelId="{8F4F703F-4654-4624-A0AC-526D2FE36F4D}" type="presOf" srcId="{F1E68899-6E42-4350-A4FF-D140FD606F63}" destId="{65662B71-F244-428E-B2DB-E2DE5203CDC2}" srcOrd="0" destOrd="0" presId="urn:microsoft.com/office/officeart/2005/8/layout/orgChart1"/>
    <dgm:cxn modelId="{39E7AA98-9184-4258-A8A9-A57BD8B10CFD}" type="presOf" srcId="{739A3912-A9EF-49B2-BB26-A4B9A8B8F459}" destId="{4B908EDC-56C6-48A7-BC70-723AB1F92399}" srcOrd="1" destOrd="0" presId="urn:microsoft.com/office/officeart/2005/8/layout/orgChart1"/>
    <dgm:cxn modelId="{A1E1F887-2220-488E-B72D-A1E759D54CB2}" type="presOf" srcId="{F931C2B5-49A0-4816-B713-685B60CA56D6}" destId="{88886070-457B-4069-87DA-C1BAB395F877}" srcOrd="1" destOrd="0" presId="urn:microsoft.com/office/officeart/2005/8/layout/orgChart1"/>
    <dgm:cxn modelId="{913F559A-029C-485A-995E-8B43ECF82957}" type="presOf" srcId="{B4F85FDA-C660-4A4B-A3D2-49394710F97D}" destId="{DB4B082A-0BC3-4590-9AA3-F23FB9EF889F}" srcOrd="0" destOrd="0" presId="urn:microsoft.com/office/officeart/2005/8/layout/orgChart1"/>
    <dgm:cxn modelId="{C68C91ED-E624-4B9B-9F6A-280BA864E617}" type="presOf" srcId="{025B2BF5-C4C1-4E1E-8AA8-9F14F2CBD08B}" destId="{1B6E49E0-F477-4E87-82FB-F84DBCF6042C}" srcOrd="0" destOrd="0" presId="urn:microsoft.com/office/officeart/2005/8/layout/orgChart1"/>
    <dgm:cxn modelId="{7FD5145A-DA21-4436-AE8A-503A2AA2229F}" type="presOf" srcId="{15398B34-7D08-4A7D-890D-765F2A87D8B8}" destId="{86B2AA37-6362-4945-A420-FB8EAD5AC28D}" srcOrd="0" destOrd="0" presId="urn:microsoft.com/office/officeart/2005/8/layout/orgChart1"/>
    <dgm:cxn modelId="{633DB0A7-C6E4-466F-8229-6EEFA0645CB1}" type="presOf" srcId="{AADC985A-48F1-4CBF-9308-5D26DAC7FEC0}" destId="{059CE37F-8694-493D-AAB4-55F160501EF7}" srcOrd="1" destOrd="0" presId="urn:microsoft.com/office/officeart/2005/8/layout/orgChart1"/>
    <dgm:cxn modelId="{BABBFD97-9FE1-4809-92A0-50E7BCFDCE2A}" type="presOf" srcId="{4D54FD01-5C93-4995-8C5E-D9DEE2E50A78}" destId="{427D18FF-1490-41FA-AA7A-B58CAC0B67AE}" srcOrd="0" destOrd="0" presId="urn:microsoft.com/office/officeart/2005/8/layout/orgChart1"/>
    <dgm:cxn modelId="{75EE2327-9A57-4753-AE22-123F613A7C30}" type="presOf" srcId="{C19CAC9E-61AE-4BDF-A8D3-4E7AAF5FC345}" destId="{81009F64-A4AD-48E2-83BB-67FA5BBC54B3}" srcOrd="0" destOrd="0" presId="urn:microsoft.com/office/officeart/2005/8/layout/orgChart1"/>
    <dgm:cxn modelId="{F4FC8892-E7B3-4D9F-A626-4630F74C3509}" type="presOf" srcId="{FDD1F0FF-B00A-4DEB-B4E9-7DE853CFEBF1}" destId="{845F70E3-FB7A-49DC-B0F6-3C357C640EC7}" srcOrd="1" destOrd="0" presId="urn:microsoft.com/office/officeart/2005/8/layout/orgChart1"/>
    <dgm:cxn modelId="{E93B39AB-9C86-47CE-B3C9-A872C9B498F9}" srcId="{F1C96B36-39FC-466A-A388-A66045F3858B}" destId="{ED50C061-A99C-4FCB-8A13-6180F4642CF1}" srcOrd="0" destOrd="0" parTransId="{4B617848-10F6-48DD-8BAB-4E690F53DB2F}" sibTransId="{D0E84CBD-5A5A-44CA-89E6-92FFF0403723}"/>
    <dgm:cxn modelId="{6A4CA690-030E-494A-81FE-E7E2AA07ECA5}" type="presOf" srcId="{3189E5CB-7129-4AAB-955E-7C2FA7676C8C}" destId="{623E2591-7AFE-437D-98C4-CC1B1CFDD992}" srcOrd="0" destOrd="0" presId="urn:microsoft.com/office/officeart/2005/8/layout/orgChart1"/>
    <dgm:cxn modelId="{491FB904-8381-4458-AE23-D72D57564E87}" type="presOf" srcId="{DF55A791-CD7E-477D-908D-411A1B24F8A9}" destId="{5B651F84-9D70-41B0-A393-CD2129A16D97}" srcOrd="1" destOrd="0" presId="urn:microsoft.com/office/officeart/2005/8/layout/orgChart1"/>
    <dgm:cxn modelId="{E07C238D-56B5-42BB-B279-B40283CBD1E9}" type="presOf" srcId="{4B527698-F28D-4968-A0A7-35493CD1ECE0}" destId="{DC76545B-AF8D-454A-8647-08D33D2177CE}" srcOrd="0" destOrd="0" presId="urn:microsoft.com/office/officeart/2005/8/layout/orgChart1"/>
    <dgm:cxn modelId="{6CE2617A-F4A9-4603-8935-18B7F801D692}" type="presOf" srcId="{739A3912-A9EF-49B2-BB26-A4B9A8B8F459}" destId="{200FB2A8-CB00-412B-902A-3347C0ACCEA9}" srcOrd="0" destOrd="0" presId="urn:microsoft.com/office/officeart/2005/8/layout/orgChart1"/>
    <dgm:cxn modelId="{E44BC9B1-9294-4959-8C83-09835845C4A9}" type="presOf" srcId="{408510CE-407C-4F5D-95B9-954ED3EBD3CF}" destId="{263A8E3A-D1F6-4C01-97F5-BECD3A410470}" srcOrd="0" destOrd="0" presId="urn:microsoft.com/office/officeart/2005/8/layout/orgChart1"/>
    <dgm:cxn modelId="{5D5C81E3-A8B3-46D6-9A2A-4578BA13B274}" srcId="{F1C96B36-39FC-466A-A388-A66045F3858B}" destId="{F248CBC7-2E4C-4D03-A605-6F6132731A4D}" srcOrd="1" destOrd="0" parTransId="{324C70D8-9214-4D71-BA12-440080E03988}" sibTransId="{A72EEA17-7F7B-4397-9C7B-35BD951007C2}"/>
    <dgm:cxn modelId="{5547D61D-E848-4CC0-9421-4AC01414B26A}" srcId="{F1C96B36-39FC-466A-A388-A66045F3858B}" destId="{9268E6EB-E7B8-46E8-AC60-72BC310443CC}" srcOrd="4" destOrd="0" parTransId="{77974BC8-70A8-4F9B-8BB0-FA20F75059E1}" sibTransId="{CCD497C3-2422-484A-9436-01734CDC674F}"/>
    <dgm:cxn modelId="{5268CB87-0FD4-431E-BB3D-52D4C71839F0}" type="presOf" srcId="{F248CBC7-2E4C-4D03-A605-6F6132731A4D}" destId="{72A9B36B-5E88-49B6-A3F4-4A1609919B89}" srcOrd="0" destOrd="0" presId="urn:microsoft.com/office/officeart/2005/8/layout/orgChart1"/>
    <dgm:cxn modelId="{14940C92-2F40-46F5-824D-7D07F9FFB9D2}" srcId="{8B055AC6-2890-4516-A8B2-E4C520FB9B60}" destId="{F931C2B5-49A0-4816-B713-685B60CA56D6}" srcOrd="0" destOrd="0" parTransId="{F1E68899-6E42-4350-A4FF-D140FD606F63}" sibTransId="{9E69DAE3-12F7-4865-BFDD-B65170B8D746}"/>
    <dgm:cxn modelId="{19C6DBD3-C03F-4B45-B83D-216307355E12}" type="presOf" srcId="{29530B56-08D3-4FC9-895F-CED4802E81A1}" destId="{AA377F39-8A17-493C-A317-B65D3A756E61}" srcOrd="0" destOrd="0" presId="urn:microsoft.com/office/officeart/2005/8/layout/orgChart1"/>
    <dgm:cxn modelId="{DDAE2C40-6032-405B-8192-93E70D9B0201}" type="presOf" srcId="{324C70D8-9214-4D71-BA12-440080E03988}" destId="{1176183F-B925-42D3-81A7-0A4365775C0E}" srcOrd="0" destOrd="0" presId="urn:microsoft.com/office/officeart/2005/8/layout/orgChart1"/>
    <dgm:cxn modelId="{B74AD404-B970-40FE-B749-DFCBF71FD03A}" type="presOf" srcId="{4B617848-10F6-48DD-8BAB-4E690F53DB2F}" destId="{F7FC95EB-F294-4EC9-9765-A61BEBF5C207}" srcOrd="0" destOrd="0" presId="urn:microsoft.com/office/officeart/2005/8/layout/orgChart1"/>
    <dgm:cxn modelId="{7B7871B2-EFBB-41DA-B0C1-C97C200EFFB3}" type="presOf" srcId="{9268E6EB-E7B8-46E8-AC60-72BC310443CC}" destId="{53C8B7C7-06EF-4D7E-9413-DA8BB268D35D}" srcOrd="1" destOrd="0" presId="urn:microsoft.com/office/officeart/2005/8/layout/orgChart1"/>
    <dgm:cxn modelId="{E083B0E1-618A-47AD-AE12-8FD74FA25348}" srcId="{FDD1F0FF-B00A-4DEB-B4E9-7DE853CFEBF1}" destId="{F1C96B36-39FC-466A-A388-A66045F3858B}" srcOrd="2" destOrd="0" parTransId="{408510CE-407C-4F5D-95B9-954ED3EBD3CF}" sibTransId="{09F027D4-2F62-44FB-9385-5C3AF04C357D}"/>
    <dgm:cxn modelId="{65C9EBD3-A934-46E8-ACB2-41279D159BC0}" type="presOf" srcId="{9268E6EB-E7B8-46E8-AC60-72BC310443CC}" destId="{1867173F-F30F-4907-84F6-121AFEA75BA4}" srcOrd="0" destOrd="0" presId="urn:microsoft.com/office/officeart/2005/8/layout/orgChart1"/>
    <dgm:cxn modelId="{90372A73-412C-4A5A-AB28-4B8E8428CA67}" type="presOf" srcId="{E4E0FA70-8BA1-4169-975B-27028BA3EB35}" destId="{51DC85EC-09FD-48CA-9DAA-7268241575E2}" srcOrd="1" destOrd="0" presId="urn:microsoft.com/office/officeart/2005/8/layout/orgChart1"/>
    <dgm:cxn modelId="{3FC27646-EBA5-4BCE-9B7B-D2B2F67E0A95}" type="presOf" srcId="{8B055AC6-2890-4516-A8B2-E4C520FB9B60}" destId="{7B5A1048-FD8A-4779-8F16-20D60B195477}" srcOrd="1" destOrd="0" presId="urn:microsoft.com/office/officeart/2005/8/layout/orgChart1"/>
    <dgm:cxn modelId="{E21E4FA8-42D5-45AA-A783-E8F059CC924D}" type="presOf" srcId="{046D4A4C-40F3-4F3B-9057-CCAAB87C7B3C}" destId="{08B4CD7A-70CD-412A-A4E9-9F5B8BE0E7C4}" srcOrd="0" destOrd="0" presId="urn:microsoft.com/office/officeart/2005/8/layout/orgChart1"/>
    <dgm:cxn modelId="{91D5CA86-7E9E-472A-ADA1-381CD2FCFEDE}" type="presOf" srcId="{ED50C061-A99C-4FCB-8A13-6180F4642CF1}" destId="{C3C211F7-5AE9-4AA0-B5AF-38A4F0295417}" srcOrd="0" destOrd="0" presId="urn:microsoft.com/office/officeart/2005/8/layout/orgChart1"/>
    <dgm:cxn modelId="{8E60F5B5-21D0-420B-B6BA-347D5A6F2B53}" type="presOf" srcId="{E91D2DC5-8C05-4D13-920C-88C1C884E35C}" destId="{2B171E70-234E-4534-84F6-479316B64DF6}" srcOrd="0" destOrd="0" presId="urn:microsoft.com/office/officeart/2005/8/layout/orgChart1"/>
    <dgm:cxn modelId="{F49F2082-19EE-4A72-AA1F-D8A9E256B3EC}" type="presOf" srcId="{E91D2DC5-8C05-4D13-920C-88C1C884E35C}" destId="{FAB27143-6634-404D-AFCC-BB52CA4BB98C}" srcOrd="1" destOrd="0" presId="urn:microsoft.com/office/officeart/2005/8/layout/orgChart1"/>
    <dgm:cxn modelId="{B674218A-D9D9-479D-B2A8-FE6145041D27}" type="presOf" srcId="{E4E0FA70-8BA1-4169-975B-27028BA3EB35}" destId="{BA25CBFE-9409-453C-AC0B-5D133F179679}" srcOrd="0" destOrd="0" presId="urn:microsoft.com/office/officeart/2005/8/layout/orgChart1"/>
    <dgm:cxn modelId="{DDEF1861-D09B-42DD-8842-11717D796223}" type="presOf" srcId="{FF28E83D-C2F1-459D-86F8-1B85476CCC62}" destId="{61B545AA-CA1B-4BA2-AA58-5805385983C1}" srcOrd="0" destOrd="0" presId="urn:microsoft.com/office/officeart/2005/8/layout/orgChart1"/>
    <dgm:cxn modelId="{4CCF8262-7BDF-4A61-B9E3-39AE256AD394}" type="presOf" srcId="{F1C96B36-39FC-466A-A388-A66045F3858B}" destId="{6821D7B6-60AB-419B-A9AD-60EBA319D6A1}" srcOrd="0" destOrd="0" presId="urn:microsoft.com/office/officeart/2005/8/layout/orgChart1"/>
    <dgm:cxn modelId="{14D2C2BC-6B9E-45A5-B85F-B8D3F4D399ED}" srcId="{8B055AC6-2890-4516-A8B2-E4C520FB9B60}" destId="{739A3912-A9EF-49B2-BB26-A4B9A8B8F459}" srcOrd="1" destOrd="0" parTransId="{15398B34-7D08-4A7D-890D-765F2A87D8B8}" sibTransId="{7B5F9E3F-1BE5-4C0A-91CE-FD23300F65CD}"/>
    <dgm:cxn modelId="{5048EC12-0E84-41F4-A82B-BCC051E02E18}" type="presOf" srcId="{96C59A9E-FEFC-4A0A-88EF-8DE7E01EA2C4}" destId="{EF879F3C-8B3D-4638-9D17-A1131AB7161F}" srcOrd="0" destOrd="0" presId="urn:microsoft.com/office/officeart/2005/8/layout/orgChart1"/>
    <dgm:cxn modelId="{86D038CF-2EA3-4831-BA52-9025D3B88D3D}" type="presOf" srcId="{4D54FD01-5C93-4995-8C5E-D9DEE2E50A78}" destId="{B79821CF-2352-4F44-A452-8DB8590A3542}" srcOrd="1" destOrd="0" presId="urn:microsoft.com/office/officeart/2005/8/layout/orgChart1"/>
    <dgm:cxn modelId="{F49E30C4-E66B-4972-A73D-624A199D427A}" type="presOf" srcId="{3189E5CB-7129-4AAB-955E-7C2FA7676C8C}" destId="{19F93FFE-0A5A-444A-B4A5-4D11823AB446}" srcOrd="1" destOrd="0" presId="urn:microsoft.com/office/officeart/2005/8/layout/orgChart1"/>
    <dgm:cxn modelId="{56012FE2-AA51-44E9-987B-5ED18290823E}" srcId="{C79D4C51-965B-490F-8C10-414D01F306FB}" destId="{FDD1F0FF-B00A-4DEB-B4E9-7DE853CFEBF1}" srcOrd="0" destOrd="0" parTransId="{CBF443DD-35EF-47D6-B611-F28BCC311B18}" sibTransId="{4D3E1C96-77D2-429D-A6A3-852235B74C01}"/>
    <dgm:cxn modelId="{BA92004B-0A05-4FB3-9CC7-5C3618B26F89}" srcId="{F1C96B36-39FC-466A-A388-A66045F3858B}" destId="{FF28E83D-C2F1-459D-86F8-1B85476CCC62}" srcOrd="3" destOrd="0" parTransId="{EC4AB53A-5430-445A-98C8-9297B0354065}" sibTransId="{8D755660-727F-4E1B-B3E4-21D0AED2E859}"/>
    <dgm:cxn modelId="{CF82AFE4-6A86-4502-BA30-CC73B122F255}" type="presOf" srcId="{0E541108-D0D1-4A1F-BA6C-CD6B7B825AAE}" destId="{FB17B2BB-5EF0-43BC-8BE4-A4A483EA645E}" srcOrd="0" destOrd="0" presId="urn:microsoft.com/office/officeart/2005/8/layout/orgChart1"/>
    <dgm:cxn modelId="{0992419C-C089-414D-9C3E-8785C8B48597}" type="presOf" srcId="{77974BC8-70A8-4F9B-8BB0-FA20F75059E1}" destId="{F93AEF71-31B3-4DC1-A35B-BFD16C19EF81}" srcOrd="0" destOrd="0" presId="urn:microsoft.com/office/officeart/2005/8/layout/orgChart1"/>
    <dgm:cxn modelId="{B247B053-EE07-41FB-B887-45CB7B6433AA}" type="presOf" srcId="{6D79AAA6-C80F-49D2-A18C-2B9779C22DE6}" destId="{C8DD42A2-E21A-4862-A101-5FB64004E207}" srcOrd="0" destOrd="0" presId="urn:microsoft.com/office/officeart/2005/8/layout/orgChart1"/>
    <dgm:cxn modelId="{B2754F89-2384-4FB6-B412-05019D7450FC}" type="presOf" srcId="{ED50C061-A99C-4FCB-8A13-6180F4642CF1}" destId="{626D7C65-64F3-4B35-8FBE-5D476849110B}" srcOrd="1" destOrd="0" presId="urn:microsoft.com/office/officeart/2005/8/layout/orgChart1"/>
    <dgm:cxn modelId="{E6667CB8-8E40-4198-BF55-A301A453C38F}" srcId="{4D54FD01-5C93-4995-8C5E-D9DEE2E50A78}" destId="{FBD1F65B-3849-49A7-BF7A-F30D30F34B9F}" srcOrd="3" destOrd="0" parTransId="{B4F85FDA-C660-4A4B-A3D2-49394710F97D}" sibTransId="{5E73896F-CF5C-47ED-A36E-0DD96A2777B8}"/>
    <dgm:cxn modelId="{845EA816-BA18-4BFB-A792-4782AF235C4C}" type="presOf" srcId="{6A5D288E-8523-4780-BC44-C5329F030F22}" destId="{FCCCFC46-3FC9-4811-8F6B-A554CCD2C434}" srcOrd="0" destOrd="0" presId="urn:microsoft.com/office/officeart/2005/8/layout/orgChart1"/>
    <dgm:cxn modelId="{60D0BDAB-C13E-444E-BE9A-692D037BF8E5}" type="presOf" srcId="{FDD1F0FF-B00A-4DEB-B4E9-7DE853CFEBF1}" destId="{EF4CC286-F3B1-498B-B55B-26CBBC65C743}" srcOrd="0" destOrd="0" presId="urn:microsoft.com/office/officeart/2005/8/layout/orgChart1"/>
    <dgm:cxn modelId="{9B49CACE-FA45-4C12-9AFF-67034356246C}" type="presOf" srcId="{A17C7BAC-2E5C-4418-B506-13E27CA1C271}" destId="{5CDE4D40-3E2F-4FBF-8EFD-5A76640DEBE9}" srcOrd="1" destOrd="0" presId="urn:microsoft.com/office/officeart/2005/8/layout/orgChart1"/>
    <dgm:cxn modelId="{3414A333-0767-4E2D-8ACD-209EB0FF99BF}" type="presOf" srcId="{FBD1F65B-3849-49A7-BF7A-F30D30F34B9F}" destId="{0BE69792-3044-482B-A1E9-EBFAF9BB9187}" srcOrd="0" destOrd="0" presId="urn:microsoft.com/office/officeart/2005/8/layout/orgChart1"/>
    <dgm:cxn modelId="{660828F6-745F-4B2F-8C74-124A58185BD9}" type="presOf" srcId="{DF55A791-CD7E-477D-908D-411A1B24F8A9}" destId="{F3C5C447-2A37-4BAF-8026-E7BBDD4121C7}" srcOrd="0" destOrd="0" presId="urn:microsoft.com/office/officeart/2005/8/layout/orgChart1"/>
    <dgm:cxn modelId="{B4FA7196-05EB-48FC-B2D0-6F6E95F1BD1E}" srcId="{FDD1F0FF-B00A-4DEB-B4E9-7DE853CFEBF1}" destId="{29530B56-08D3-4FC9-895F-CED4802E81A1}" srcOrd="3" destOrd="0" parTransId="{96C59A9E-FEFC-4A0A-88EF-8DE7E01EA2C4}" sibTransId="{75845A29-DDCA-4D28-B7B6-4AFBE6801E6A}"/>
    <dgm:cxn modelId="{2C253069-D054-4724-86AE-B1682B963157}" type="presOf" srcId="{8B055AC6-2890-4516-A8B2-E4C520FB9B60}" destId="{4E4EE017-72E5-408C-8E7D-CE41338CA64D}" srcOrd="0" destOrd="0" presId="urn:microsoft.com/office/officeart/2005/8/layout/orgChart1"/>
    <dgm:cxn modelId="{C4DA6C3C-C820-41B7-848A-92C6782CFBC6}" srcId="{8B055AC6-2890-4516-A8B2-E4C520FB9B60}" destId="{E4E0FA70-8BA1-4169-975B-27028BA3EB35}" srcOrd="2" destOrd="0" parTransId="{62E66B2F-E112-4F85-B393-1CBC411D4468}" sibTransId="{6EFFE6EE-E4D4-4091-B527-CCCA4EE3AF02}"/>
    <dgm:cxn modelId="{B32BE7D0-4792-40E5-A650-BF10F53B3394}" type="presParOf" srcId="{F0029E54-9CCA-4F53-9D14-C96C28015562}" destId="{5EDFD59E-E035-46EC-A630-464D06D8F139}" srcOrd="0" destOrd="0" presId="urn:microsoft.com/office/officeart/2005/8/layout/orgChart1"/>
    <dgm:cxn modelId="{20B094D4-2B1B-4241-9AA5-3D46C85664D7}" type="presParOf" srcId="{5EDFD59E-E035-46EC-A630-464D06D8F139}" destId="{2E001D90-2815-4647-8AD4-5B58F0EFFFCD}" srcOrd="0" destOrd="0" presId="urn:microsoft.com/office/officeart/2005/8/layout/orgChart1"/>
    <dgm:cxn modelId="{D435203B-5BDE-4332-9EB8-6F87EA2289C1}" type="presParOf" srcId="{2E001D90-2815-4647-8AD4-5B58F0EFFFCD}" destId="{EF4CC286-F3B1-498B-B55B-26CBBC65C743}" srcOrd="0" destOrd="0" presId="urn:microsoft.com/office/officeart/2005/8/layout/orgChart1"/>
    <dgm:cxn modelId="{B1868096-2EE6-4932-AB02-5CFE05AC42FA}" type="presParOf" srcId="{2E001D90-2815-4647-8AD4-5B58F0EFFFCD}" destId="{845F70E3-FB7A-49DC-B0F6-3C357C640EC7}" srcOrd="1" destOrd="0" presId="urn:microsoft.com/office/officeart/2005/8/layout/orgChart1"/>
    <dgm:cxn modelId="{4B41A354-6025-464D-A5B9-038AD123E368}" type="presParOf" srcId="{5EDFD59E-E035-46EC-A630-464D06D8F139}" destId="{EBC0A0CB-F1C6-4FFB-905E-CA32B0649C8D}" srcOrd="1" destOrd="0" presId="urn:microsoft.com/office/officeart/2005/8/layout/orgChart1"/>
    <dgm:cxn modelId="{620CD126-9D87-4398-8B81-F38C17B4D153}" type="presParOf" srcId="{EBC0A0CB-F1C6-4FFB-905E-CA32B0649C8D}" destId="{81009F64-A4AD-48E2-83BB-67FA5BBC54B3}" srcOrd="0" destOrd="0" presId="urn:microsoft.com/office/officeart/2005/8/layout/orgChart1"/>
    <dgm:cxn modelId="{9034C066-610F-43A2-8FE5-3206406A24B0}" type="presParOf" srcId="{EBC0A0CB-F1C6-4FFB-905E-CA32B0649C8D}" destId="{BA6BE483-DFDC-46C9-B725-DEC874850F20}" srcOrd="1" destOrd="0" presId="urn:microsoft.com/office/officeart/2005/8/layout/orgChart1"/>
    <dgm:cxn modelId="{25D7D5AA-A736-43ED-ADF9-A733C61B2777}" type="presParOf" srcId="{BA6BE483-DFDC-46C9-B725-DEC874850F20}" destId="{450E31F3-0D7C-4579-A3D6-5BE907F05BB0}" srcOrd="0" destOrd="0" presId="urn:microsoft.com/office/officeart/2005/8/layout/orgChart1"/>
    <dgm:cxn modelId="{01728368-85C8-46D9-8F33-7144002659B4}" type="presParOf" srcId="{450E31F3-0D7C-4579-A3D6-5BE907F05BB0}" destId="{427D18FF-1490-41FA-AA7A-B58CAC0B67AE}" srcOrd="0" destOrd="0" presId="urn:microsoft.com/office/officeart/2005/8/layout/orgChart1"/>
    <dgm:cxn modelId="{4D5161F3-1EE1-4EEC-8E10-171A7DA6EC8D}" type="presParOf" srcId="{450E31F3-0D7C-4579-A3D6-5BE907F05BB0}" destId="{B79821CF-2352-4F44-A452-8DB8590A3542}" srcOrd="1" destOrd="0" presId="urn:microsoft.com/office/officeart/2005/8/layout/orgChart1"/>
    <dgm:cxn modelId="{E484EF6E-B6CE-4C73-A2ED-6EF729A30A75}" type="presParOf" srcId="{BA6BE483-DFDC-46C9-B725-DEC874850F20}" destId="{5E99F5FC-FEBC-4414-8C53-8BC917328D41}" srcOrd="1" destOrd="0" presId="urn:microsoft.com/office/officeart/2005/8/layout/orgChart1"/>
    <dgm:cxn modelId="{F8106A32-8E08-419F-8B53-24A4D32CBA28}" type="presParOf" srcId="{5E99F5FC-FEBC-4414-8C53-8BC917328D41}" destId="{DC76545B-AF8D-454A-8647-08D33D2177CE}" srcOrd="0" destOrd="0" presId="urn:microsoft.com/office/officeart/2005/8/layout/orgChart1"/>
    <dgm:cxn modelId="{FC098616-EB25-43BD-BAAC-842A215D8452}" type="presParOf" srcId="{5E99F5FC-FEBC-4414-8C53-8BC917328D41}" destId="{7F59F3AD-6D56-47E3-83D3-F92E8BDF3999}" srcOrd="1" destOrd="0" presId="urn:microsoft.com/office/officeart/2005/8/layout/orgChart1"/>
    <dgm:cxn modelId="{32CF9A8F-E955-45AD-B577-6722A047DA57}" type="presParOf" srcId="{7F59F3AD-6D56-47E3-83D3-F92E8BDF3999}" destId="{5EF56287-1A89-44C5-BC40-A2017CA64B8A}" srcOrd="0" destOrd="0" presId="urn:microsoft.com/office/officeart/2005/8/layout/orgChart1"/>
    <dgm:cxn modelId="{4EBBA92F-FC0E-4F43-8234-324241CD74E0}" type="presParOf" srcId="{5EF56287-1A89-44C5-BC40-A2017CA64B8A}" destId="{2B171E70-234E-4534-84F6-479316B64DF6}" srcOrd="0" destOrd="0" presId="urn:microsoft.com/office/officeart/2005/8/layout/orgChart1"/>
    <dgm:cxn modelId="{1CDAADE8-874A-4687-B581-3029E6CDBF57}" type="presParOf" srcId="{5EF56287-1A89-44C5-BC40-A2017CA64B8A}" destId="{FAB27143-6634-404D-AFCC-BB52CA4BB98C}" srcOrd="1" destOrd="0" presId="urn:microsoft.com/office/officeart/2005/8/layout/orgChart1"/>
    <dgm:cxn modelId="{3107C489-D0C0-4E14-AF2C-6AE397DD07DE}" type="presParOf" srcId="{7F59F3AD-6D56-47E3-83D3-F92E8BDF3999}" destId="{39259379-11B5-4DCB-B9A4-CABE478CD4DA}" srcOrd="1" destOrd="0" presId="urn:microsoft.com/office/officeart/2005/8/layout/orgChart1"/>
    <dgm:cxn modelId="{24062AE6-7456-4444-9268-98F89D1DC450}" type="presParOf" srcId="{7F59F3AD-6D56-47E3-83D3-F92E8BDF3999}" destId="{2C74DB4C-B473-43ED-AD20-87948B2A733E}" srcOrd="2" destOrd="0" presId="urn:microsoft.com/office/officeart/2005/8/layout/orgChart1"/>
    <dgm:cxn modelId="{6E45A59C-A207-4281-A48E-CEB82D3F1A48}" type="presParOf" srcId="{5E99F5FC-FEBC-4414-8C53-8BC917328D41}" destId="{EAA1BF44-675D-4780-871A-30B39909D42D}" srcOrd="2" destOrd="0" presId="urn:microsoft.com/office/officeart/2005/8/layout/orgChart1"/>
    <dgm:cxn modelId="{06A415D4-08FA-46D0-A2AF-701B37A6A895}" type="presParOf" srcId="{5E99F5FC-FEBC-4414-8C53-8BC917328D41}" destId="{011C43D2-2C6B-4FC0-8690-DA688D90D8F5}" srcOrd="3" destOrd="0" presId="urn:microsoft.com/office/officeart/2005/8/layout/orgChart1"/>
    <dgm:cxn modelId="{6A61AC83-FFE7-47A6-AA1D-743F7A89E180}" type="presParOf" srcId="{011C43D2-2C6B-4FC0-8690-DA688D90D8F5}" destId="{EF560977-AFCD-4FAC-8D7A-AFEB089BBCB9}" srcOrd="0" destOrd="0" presId="urn:microsoft.com/office/officeart/2005/8/layout/orgChart1"/>
    <dgm:cxn modelId="{B12A00AE-83CA-4809-8BBB-FE1086467383}" type="presParOf" srcId="{EF560977-AFCD-4FAC-8D7A-AFEB089BBCB9}" destId="{F3C5C447-2A37-4BAF-8026-E7BBDD4121C7}" srcOrd="0" destOrd="0" presId="urn:microsoft.com/office/officeart/2005/8/layout/orgChart1"/>
    <dgm:cxn modelId="{300ED7DB-02DB-4102-9545-6566B178A920}" type="presParOf" srcId="{EF560977-AFCD-4FAC-8D7A-AFEB089BBCB9}" destId="{5B651F84-9D70-41B0-A393-CD2129A16D97}" srcOrd="1" destOrd="0" presId="urn:microsoft.com/office/officeart/2005/8/layout/orgChart1"/>
    <dgm:cxn modelId="{FB4ED8B9-54A4-4474-86DF-D4EEF188BEC5}" type="presParOf" srcId="{011C43D2-2C6B-4FC0-8690-DA688D90D8F5}" destId="{A2540FA3-3543-491D-A816-45A9B4DF3B10}" srcOrd="1" destOrd="0" presId="urn:microsoft.com/office/officeart/2005/8/layout/orgChart1"/>
    <dgm:cxn modelId="{7E63C4D0-F1B8-4FC2-A159-5B86AE89F1B5}" type="presParOf" srcId="{011C43D2-2C6B-4FC0-8690-DA688D90D8F5}" destId="{0DF5B72E-2B45-4497-8A72-0F977CEBB1E1}" srcOrd="2" destOrd="0" presId="urn:microsoft.com/office/officeart/2005/8/layout/orgChart1"/>
    <dgm:cxn modelId="{B2863CD7-F4B6-42BC-8D2B-809C640955D8}" type="presParOf" srcId="{5E99F5FC-FEBC-4414-8C53-8BC917328D41}" destId="{FB17B2BB-5EF0-43BC-8BE4-A4A483EA645E}" srcOrd="4" destOrd="0" presId="urn:microsoft.com/office/officeart/2005/8/layout/orgChart1"/>
    <dgm:cxn modelId="{BB94005E-D940-4CEA-840A-80DE6D841CD3}" type="presParOf" srcId="{5E99F5FC-FEBC-4414-8C53-8BC917328D41}" destId="{4396221F-F618-4BD5-99F7-10DCA2A54BA3}" srcOrd="5" destOrd="0" presId="urn:microsoft.com/office/officeart/2005/8/layout/orgChart1"/>
    <dgm:cxn modelId="{A0EBACC9-70A5-4A3C-BDF9-92178E57C80E}" type="presParOf" srcId="{4396221F-F618-4BD5-99F7-10DCA2A54BA3}" destId="{C6CB0502-B4C6-45C5-9B17-C708566914B0}" srcOrd="0" destOrd="0" presId="urn:microsoft.com/office/officeart/2005/8/layout/orgChart1"/>
    <dgm:cxn modelId="{BE1820DA-65C4-4C36-BE4C-D8434C0E9979}" type="presParOf" srcId="{C6CB0502-B4C6-45C5-9B17-C708566914B0}" destId="{08B4CD7A-70CD-412A-A4E9-9F5B8BE0E7C4}" srcOrd="0" destOrd="0" presId="urn:microsoft.com/office/officeart/2005/8/layout/orgChart1"/>
    <dgm:cxn modelId="{C006A25E-1A37-46F5-9EAE-955D72E5E299}" type="presParOf" srcId="{C6CB0502-B4C6-45C5-9B17-C708566914B0}" destId="{DA26657E-E55A-4FD7-83D3-0C4F241CE07F}" srcOrd="1" destOrd="0" presId="urn:microsoft.com/office/officeart/2005/8/layout/orgChart1"/>
    <dgm:cxn modelId="{AC7F4B74-FEE8-4C65-A245-C7EB00A43A2C}" type="presParOf" srcId="{4396221F-F618-4BD5-99F7-10DCA2A54BA3}" destId="{DA4B43C6-0ACB-4E4E-9F77-8F5C10B37B48}" srcOrd="1" destOrd="0" presId="urn:microsoft.com/office/officeart/2005/8/layout/orgChart1"/>
    <dgm:cxn modelId="{C6A08285-5BFB-49B2-B5E4-DC543B29E739}" type="presParOf" srcId="{4396221F-F618-4BD5-99F7-10DCA2A54BA3}" destId="{09B49951-2CCB-4F22-9CDE-03B396EC3475}" srcOrd="2" destOrd="0" presId="urn:microsoft.com/office/officeart/2005/8/layout/orgChart1"/>
    <dgm:cxn modelId="{E76CD4E4-A16D-4395-AB38-DF6F13E1555B}" type="presParOf" srcId="{5E99F5FC-FEBC-4414-8C53-8BC917328D41}" destId="{DB4B082A-0BC3-4590-9AA3-F23FB9EF889F}" srcOrd="6" destOrd="0" presId="urn:microsoft.com/office/officeart/2005/8/layout/orgChart1"/>
    <dgm:cxn modelId="{2D9240A4-7FB2-4775-9634-9B3CAEF0EAD2}" type="presParOf" srcId="{5E99F5FC-FEBC-4414-8C53-8BC917328D41}" destId="{878917C5-CB10-41E2-8BBE-6348C34BAE6F}" srcOrd="7" destOrd="0" presId="urn:microsoft.com/office/officeart/2005/8/layout/orgChart1"/>
    <dgm:cxn modelId="{40ADBFBE-6D93-42F5-A411-928C2073C1C5}" type="presParOf" srcId="{878917C5-CB10-41E2-8BBE-6348C34BAE6F}" destId="{332E0FF4-B337-41F8-BA18-7144462361A8}" srcOrd="0" destOrd="0" presId="urn:microsoft.com/office/officeart/2005/8/layout/orgChart1"/>
    <dgm:cxn modelId="{5F658901-5B0A-42D3-A3FB-74C846D6471F}" type="presParOf" srcId="{332E0FF4-B337-41F8-BA18-7144462361A8}" destId="{0BE69792-3044-482B-A1E9-EBFAF9BB9187}" srcOrd="0" destOrd="0" presId="urn:microsoft.com/office/officeart/2005/8/layout/orgChart1"/>
    <dgm:cxn modelId="{64A66838-67F3-4F7E-B5BC-C2A1C8DC2C5C}" type="presParOf" srcId="{332E0FF4-B337-41F8-BA18-7144462361A8}" destId="{6CD398C6-72AA-4EA6-97BE-43D0C2E68C7E}" srcOrd="1" destOrd="0" presId="urn:microsoft.com/office/officeart/2005/8/layout/orgChart1"/>
    <dgm:cxn modelId="{927F95C6-CCD9-4FDD-ADAA-1C59E108E9EF}" type="presParOf" srcId="{878917C5-CB10-41E2-8BBE-6348C34BAE6F}" destId="{2170FE33-7D9F-48B5-B5B8-529B161A6E92}" srcOrd="1" destOrd="0" presId="urn:microsoft.com/office/officeart/2005/8/layout/orgChart1"/>
    <dgm:cxn modelId="{A05D9891-5360-4437-846F-D0B7C022AA43}" type="presParOf" srcId="{878917C5-CB10-41E2-8BBE-6348C34BAE6F}" destId="{9AAB948D-67E0-4542-BE24-B6892F6D11DF}" srcOrd="2" destOrd="0" presId="urn:microsoft.com/office/officeart/2005/8/layout/orgChart1"/>
    <dgm:cxn modelId="{901DEC89-D008-4EDA-A6E1-0640617E7718}" type="presParOf" srcId="{5E99F5FC-FEBC-4414-8C53-8BC917328D41}" destId="{5C9B3A00-1314-4782-8B0D-9FF51BCB233A}" srcOrd="8" destOrd="0" presId="urn:microsoft.com/office/officeart/2005/8/layout/orgChart1"/>
    <dgm:cxn modelId="{05774F50-0BA9-4156-8D1C-12326384EDB9}" type="presParOf" srcId="{5E99F5FC-FEBC-4414-8C53-8BC917328D41}" destId="{E111CA78-15DD-437C-9FC9-6C523074408D}" srcOrd="9" destOrd="0" presId="urn:microsoft.com/office/officeart/2005/8/layout/orgChart1"/>
    <dgm:cxn modelId="{A6BE2C98-C8B7-4C77-9B04-BA24CF4934EC}" type="presParOf" srcId="{E111CA78-15DD-437C-9FC9-6C523074408D}" destId="{5BAB4350-E9FD-4007-9E00-13BD95E8E3E3}" srcOrd="0" destOrd="0" presId="urn:microsoft.com/office/officeart/2005/8/layout/orgChart1"/>
    <dgm:cxn modelId="{94AF8621-0308-4315-82B3-480EEA15E3A4}" type="presParOf" srcId="{5BAB4350-E9FD-4007-9E00-13BD95E8E3E3}" destId="{05EDA057-0D26-4FE8-A29C-B2304F99FFE8}" srcOrd="0" destOrd="0" presId="urn:microsoft.com/office/officeart/2005/8/layout/orgChart1"/>
    <dgm:cxn modelId="{5E408F6F-8842-4895-B8BE-0C5E64791D4C}" type="presParOf" srcId="{5BAB4350-E9FD-4007-9E00-13BD95E8E3E3}" destId="{059CE37F-8694-493D-AAB4-55F160501EF7}" srcOrd="1" destOrd="0" presId="urn:microsoft.com/office/officeart/2005/8/layout/orgChart1"/>
    <dgm:cxn modelId="{9C510304-2329-4B6D-9C00-D3ED0407DFA9}" type="presParOf" srcId="{E111CA78-15DD-437C-9FC9-6C523074408D}" destId="{661C6401-41AD-4256-B393-164E1A3CF044}" srcOrd="1" destOrd="0" presId="urn:microsoft.com/office/officeart/2005/8/layout/orgChart1"/>
    <dgm:cxn modelId="{643375D8-5198-4E28-AF80-48B88A9CE4E3}" type="presParOf" srcId="{E111CA78-15DD-437C-9FC9-6C523074408D}" destId="{01171C90-8EAC-430A-A147-D041CFE1F589}" srcOrd="2" destOrd="0" presId="urn:microsoft.com/office/officeart/2005/8/layout/orgChart1"/>
    <dgm:cxn modelId="{0CFE7B13-4238-4328-B895-82E4D8894183}" type="presParOf" srcId="{BA6BE483-DFDC-46C9-B725-DEC874850F20}" destId="{993F88A3-270B-4F1E-BE75-B1FDF0D6CFDB}" srcOrd="2" destOrd="0" presId="urn:microsoft.com/office/officeart/2005/8/layout/orgChart1"/>
    <dgm:cxn modelId="{C16D9BCC-3EBB-4992-BA7D-8D104D3871BD}" type="presParOf" srcId="{EBC0A0CB-F1C6-4FFB-905E-CA32B0649C8D}" destId="{1B6E49E0-F477-4E87-82FB-F84DBCF6042C}" srcOrd="2" destOrd="0" presId="urn:microsoft.com/office/officeart/2005/8/layout/orgChart1"/>
    <dgm:cxn modelId="{38EDC6AC-2C4A-4B84-AB34-6045D3062AE4}" type="presParOf" srcId="{EBC0A0CB-F1C6-4FFB-905E-CA32B0649C8D}" destId="{D43E7D1F-62BC-4B32-B9EF-0A10AD71F8AD}" srcOrd="3" destOrd="0" presId="urn:microsoft.com/office/officeart/2005/8/layout/orgChart1"/>
    <dgm:cxn modelId="{0679A4A3-0538-4521-AE1B-2B2CA0E0E310}" type="presParOf" srcId="{D43E7D1F-62BC-4B32-B9EF-0A10AD71F8AD}" destId="{E37CE217-C6CB-423F-8A10-6893E143ED8B}" srcOrd="0" destOrd="0" presId="urn:microsoft.com/office/officeart/2005/8/layout/orgChart1"/>
    <dgm:cxn modelId="{047E2B81-113E-41BE-9637-AA5B27F66306}" type="presParOf" srcId="{E37CE217-C6CB-423F-8A10-6893E143ED8B}" destId="{4E4EE017-72E5-408C-8E7D-CE41338CA64D}" srcOrd="0" destOrd="0" presId="urn:microsoft.com/office/officeart/2005/8/layout/orgChart1"/>
    <dgm:cxn modelId="{70107571-48F5-4D30-92D9-B6C8F1034C20}" type="presParOf" srcId="{E37CE217-C6CB-423F-8A10-6893E143ED8B}" destId="{7B5A1048-FD8A-4779-8F16-20D60B195477}" srcOrd="1" destOrd="0" presId="urn:microsoft.com/office/officeart/2005/8/layout/orgChart1"/>
    <dgm:cxn modelId="{4C8DD414-F2E3-4831-9C20-94FFDB2B4795}" type="presParOf" srcId="{D43E7D1F-62BC-4B32-B9EF-0A10AD71F8AD}" destId="{1F4C3B43-D628-4C67-BCFB-FB2BD7AC0E10}" srcOrd="1" destOrd="0" presId="urn:microsoft.com/office/officeart/2005/8/layout/orgChart1"/>
    <dgm:cxn modelId="{7E03E53C-7EF8-41F1-9628-5A723BF83546}" type="presParOf" srcId="{1F4C3B43-D628-4C67-BCFB-FB2BD7AC0E10}" destId="{65662B71-F244-428E-B2DB-E2DE5203CDC2}" srcOrd="0" destOrd="0" presId="urn:microsoft.com/office/officeart/2005/8/layout/orgChart1"/>
    <dgm:cxn modelId="{4845DEA2-0D3D-455D-AA81-DF9501482B45}" type="presParOf" srcId="{1F4C3B43-D628-4C67-BCFB-FB2BD7AC0E10}" destId="{D2D4BBD0-40CB-4D7B-9AD4-B0C674389CC4}" srcOrd="1" destOrd="0" presId="urn:microsoft.com/office/officeart/2005/8/layout/orgChart1"/>
    <dgm:cxn modelId="{FCC76458-7B30-44E5-A9CD-D4ADB72ECDE0}" type="presParOf" srcId="{D2D4BBD0-40CB-4D7B-9AD4-B0C674389CC4}" destId="{B7A34F4E-8663-4386-801B-A8043E488D8F}" srcOrd="0" destOrd="0" presId="urn:microsoft.com/office/officeart/2005/8/layout/orgChart1"/>
    <dgm:cxn modelId="{19F8BE36-13A5-4EA4-A0D5-22DBCE364CF1}" type="presParOf" srcId="{B7A34F4E-8663-4386-801B-A8043E488D8F}" destId="{242F4DB2-B9FF-4173-A629-FA08C24928FE}" srcOrd="0" destOrd="0" presId="urn:microsoft.com/office/officeart/2005/8/layout/orgChart1"/>
    <dgm:cxn modelId="{5258FE9B-5774-4E15-B5EB-8067D63FD532}" type="presParOf" srcId="{B7A34F4E-8663-4386-801B-A8043E488D8F}" destId="{88886070-457B-4069-87DA-C1BAB395F877}" srcOrd="1" destOrd="0" presId="urn:microsoft.com/office/officeart/2005/8/layout/orgChart1"/>
    <dgm:cxn modelId="{2C05B500-8971-44F2-985A-3699DDFAE838}" type="presParOf" srcId="{D2D4BBD0-40CB-4D7B-9AD4-B0C674389CC4}" destId="{5BF500FF-3D60-4C58-A56C-6E9BF36BBA8B}" srcOrd="1" destOrd="0" presId="urn:microsoft.com/office/officeart/2005/8/layout/orgChart1"/>
    <dgm:cxn modelId="{B6AE577B-5958-4898-99F6-9D2D75320B57}" type="presParOf" srcId="{D2D4BBD0-40CB-4D7B-9AD4-B0C674389CC4}" destId="{3AE10F63-F032-4CF7-8CD4-C38341EE424A}" srcOrd="2" destOrd="0" presId="urn:microsoft.com/office/officeart/2005/8/layout/orgChart1"/>
    <dgm:cxn modelId="{7D9A8242-8A6F-4772-8EE5-5FD5A6C1C590}" type="presParOf" srcId="{1F4C3B43-D628-4C67-BCFB-FB2BD7AC0E10}" destId="{86B2AA37-6362-4945-A420-FB8EAD5AC28D}" srcOrd="2" destOrd="0" presId="urn:microsoft.com/office/officeart/2005/8/layout/orgChart1"/>
    <dgm:cxn modelId="{AA8C3C65-7341-4BAB-A00E-B73B798F00E6}" type="presParOf" srcId="{1F4C3B43-D628-4C67-BCFB-FB2BD7AC0E10}" destId="{875F1508-C0D2-4E13-B369-564D75226585}" srcOrd="3" destOrd="0" presId="urn:microsoft.com/office/officeart/2005/8/layout/orgChart1"/>
    <dgm:cxn modelId="{FB1150C9-EE08-4B3B-BD98-067E759E8630}" type="presParOf" srcId="{875F1508-C0D2-4E13-B369-564D75226585}" destId="{C35AF053-E73C-4FB3-908F-FBD0D086AD69}" srcOrd="0" destOrd="0" presId="urn:microsoft.com/office/officeart/2005/8/layout/orgChart1"/>
    <dgm:cxn modelId="{B8163F27-23B8-4A8E-BB39-F41F918C24D7}" type="presParOf" srcId="{C35AF053-E73C-4FB3-908F-FBD0D086AD69}" destId="{200FB2A8-CB00-412B-902A-3347C0ACCEA9}" srcOrd="0" destOrd="0" presId="urn:microsoft.com/office/officeart/2005/8/layout/orgChart1"/>
    <dgm:cxn modelId="{90785A2D-EDD1-43E1-B0E6-F6FB537C1D8C}" type="presParOf" srcId="{C35AF053-E73C-4FB3-908F-FBD0D086AD69}" destId="{4B908EDC-56C6-48A7-BC70-723AB1F92399}" srcOrd="1" destOrd="0" presId="urn:microsoft.com/office/officeart/2005/8/layout/orgChart1"/>
    <dgm:cxn modelId="{B123CF83-F3A6-4219-8783-E430F1A6F2E7}" type="presParOf" srcId="{875F1508-C0D2-4E13-B369-564D75226585}" destId="{33E93139-DDD1-4FF0-8480-7E80B2C0F2E9}" srcOrd="1" destOrd="0" presId="urn:microsoft.com/office/officeart/2005/8/layout/orgChart1"/>
    <dgm:cxn modelId="{47CC1ADA-2979-4957-B417-359FC0438BE4}" type="presParOf" srcId="{875F1508-C0D2-4E13-B369-564D75226585}" destId="{1B3EF5ED-0518-4CBD-A3B3-1BC707CAF2EA}" srcOrd="2" destOrd="0" presId="urn:microsoft.com/office/officeart/2005/8/layout/orgChart1"/>
    <dgm:cxn modelId="{92D6F290-656B-4519-AC34-970AAF88AE79}" type="presParOf" srcId="{1F4C3B43-D628-4C67-BCFB-FB2BD7AC0E10}" destId="{0971C3C0-3CC7-4549-802A-8CB9D589CFFC}" srcOrd="4" destOrd="0" presId="urn:microsoft.com/office/officeart/2005/8/layout/orgChart1"/>
    <dgm:cxn modelId="{72CAB639-EDF8-4626-B608-8502D1C5625B}" type="presParOf" srcId="{1F4C3B43-D628-4C67-BCFB-FB2BD7AC0E10}" destId="{8A1F1515-D2C6-42D5-BDE5-23FF27D234C1}" srcOrd="5" destOrd="0" presId="urn:microsoft.com/office/officeart/2005/8/layout/orgChart1"/>
    <dgm:cxn modelId="{C23EFE4C-ED5E-4AF4-9BD2-ED9B49BA531D}" type="presParOf" srcId="{8A1F1515-D2C6-42D5-BDE5-23FF27D234C1}" destId="{7513DCCF-DF7D-434D-9892-CD169A27ABDD}" srcOrd="0" destOrd="0" presId="urn:microsoft.com/office/officeart/2005/8/layout/orgChart1"/>
    <dgm:cxn modelId="{9B77F8C1-BEAD-4878-8907-EA3AB3DF5E85}" type="presParOf" srcId="{7513DCCF-DF7D-434D-9892-CD169A27ABDD}" destId="{BA25CBFE-9409-453C-AC0B-5D133F179679}" srcOrd="0" destOrd="0" presId="urn:microsoft.com/office/officeart/2005/8/layout/orgChart1"/>
    <dgm:cxn modelId="{FEFB95F1-2338-44E2-A9EC-9AD46C9AA0E3}" type="presParOf" srcId="{7513DCCF-DF7D-434D-9892-CD169A27ABDD}" destId="{51DC85EC-09FD-48CA-9DAA-7268241575E2}" srcOrd="1" destOrd="0" presId="urn:microsoft.com/office/officeart/2005/8/layout/orgChart1"/>
    <dgm:cxn modelId="{7BBD5938-E348-4C2C-8F2E-6189CF4A990E}" type="presParOf" srcId="{8A1F1515-D2C6-42D5-BDE5-23FF27D234C1}" destId="{145D5810-646E-40DF-B01F-2479B51A1312}" srcOrd="1" destOrd="0" presId="urn:microsoft.com/office/officeart/2005/8/layout/orgChart1"/>
    <dgm:cxn modelId="{088A49AE-C017-4FA8-82D1-23BCDCC54F77}" type="presParOf" srcId="{8A1F1515-D2C6-42D5-BDE5-23FF27D234C1}" destId="{D797CDDE-14F4-4553-A58B-7E5823BED0B9}" srcOrd="2" destOrd="0" presId="urn:microsoft.com/office/officeart/2005/8/layout/orgChart1"/>
    <dgm:cxn modelId="{469B472D-A4F6-444D-AAFD-A7DA38243233}" type="presParOf" srcId="{1F4C3B43-D628-4C67-BCFB-FB2BD7AC0E10}" destId="{9548567C-CEC0-4EDE-92AA-2FC93C9E9C1A}" srcOrd="6" destOrd="0" presId="urn:microsoft.com/office/officeart/2005/8/layout/orgChart1"/>
    <dgm:cxn modelId="{D5681F18-77EB-49CE-B4B9-8DB302ED69A8}" type="presParOf" srcId="{1F4C3B43-D628-4C67-BCFB-FB2BD7AC0E10}" destId="{B1202785-C6EF-456C-BDED-992D0E45A375}" srcOrd="7" destOrd="0" presId="urn:microsoft.com/office/officeart/2005/8/layout/orgChart1"/>
    <dgm:cxn modelId="{CEB43800-D093-4656-B76B-7FFFE508E73B}" type="presParOf" srcId="{B1202785-C6EF-456C-BDED-992D0E45A375}" destId="{C5696BC1-D8F7-48CE-974C-6F38A0E889F8}" srcOrd="0" destOrd="0" presId="urn:microsoft.com/office/officeart/2005/8/layout/orgChart1"/>
    <dgm:cxn modelId="{CC70790E-9641-42F8-85DC-D3B932F2D384}" type="presParOf" srcId="{C5696BC1-D8F7-48CE-974C-6F38A0E889F8}" destId="{FCCCFC46-3FC9-4811-8F6B-A554CCD2C434}" srcOrd="0" destOrd="0" presId="urn:microsoft.com/office/officeart/2005/8/layout/orgChart1"/>
    <dgm:cxn modelId="{AC162041-B9D1-44F2-9FDC-DB14682190AD}" type="presParOf" srcId="{C5696BC1-D8F7-48CE-974C-6F38A0E889F8}" destId="{A6036F08-BD5E-4BC9-A3D1-D5B5FD32D898}" srcOrd="1" destOrd="0" presId="urn:microsoft.com/office/officeart/2005/8/layout/orgChart1"/>
    <dgm:cxn modelId="{B72A632F-6CFE-433E-8277-A13DF7398771}" type="presParOf" srcId="{B1202785-C6EF-456C-BDED-992D0E45A375}" destId="{59E1B72C-43C1-4B44-809E-1B663863DF94}" srcOrd="1" destOrd="0" presId="urn:microsoft.com/office/officeart/2005/8/layout/orgChart1"/>
    <dgm:cxn modelId="{1155C259-D707-41F6-9ED6-80FD740AA676}" type="presParOf" srcId="{B1202785-C6EF-456C-BDED-992D0E45A375}" destId="{B6498441-5DB1-4862-8461-DDD143E4E354}" srcOrd="2" destOrd="0" presId="urn:microsoft.com/office/officeart/2005/8/layout/orgChart1"/>
    <dgm:cxn modelId="{B965FEE8-AB0B-4EBF-83E0-0BFBE8397519}" type="presParOf" srcId="{D43E7D1F-62BC-4B32-B9EF-0A10AD71F8AD}" destId="{B15CF483-DF45-44B3-BEEF-109752E96249}" srcOrd="2" destOrd="0" presId="urn:microsoft.com/office/officeart/2005/8/layout/orgChart1"/>
    <dgm:cxn modelId="{B6F21E59-1145-4DB3-B1C0-E6EF0C13E220}" type="presParOf" srcId="{EBC0A0CB-F1C6-4FFB-905E-CA32B0649C8D}" destId="{263A8E3A-D1F6-4C01-97F5-BECD3A410470}" srcOrd="4" destOrd="0" presId="urn:microsoft.com/office/officeart/2005/8/layout/orgChart1"/>
    <dgm:cxn modelId="{913DCBB4-7013-49B3-A42F-594665B0C3F7}" type="presParOf" srcId="{EBC0A0CB-F1C6-4FFB-905E-CA32B0649C8D}" destId="{F4BE4018-D08C-4EF6-A2CE-005BB0779835}" srcOrd="5" destOrd="0" presId="urn:microsoft.com/office/officeart/2005/8/layout/orgChart1"/>
    <dgm:cxn modelId="{792F0743-12B4-4D85-81B7-74960B015F5F}" type="presParOf" srcId="{F4BE4018-D08C-4EF6-A2CE-005BB0779835}" destId="{3BA39E6B-F681-4670-B6DD-C71C4D2F083F}" srcOrd="0" destOrd="0" presId="urn:microsoft.com/office/officeart/2005/8/layout/orgChart1"/>
    <dgm:cxn modelId="{9712E150-F505-4E64-950F-ABB5E3AE4E27}" type="presParOf" srcId="{3BA39E6B-F681-4670-B6DD-C71C4D2F083F}" destId="{6821D7B6-60AB-419B-A9AD-60EBA319D6A1}" srcOrd="0" destOrd="0" presId="urn:microsoft.com/office/officeart/2005/8/layout/orgChart1"/>
    <dgm:cxn modelId="{6CB011A5-2E45-4990-913A-453BE78681A5}" type="presParOf" srcId="{3BA39E6B-F681-4670-B6DD-C71C4D2F083F}" destId="{E7A3FCE1-1E18-464A-907B-42FB656CBF6F}" srcOrd="1" destOrd="0" presId="urn:microsoft.com/office/officeart/2005/8/layout/orgChart1"/>
    <dgm:cxn modelId="{2CE5FDC1-E58E-4E17-ABB3-F1A39E6BC15D}" type="presParOf" srcId="{F4BE4018-D08C-4EF6-A2CE-005BB0779835}" destId="{2633AA71-9FAC-4465-96BF-9DDF41B16973}" srcOrd="1" destOrd="0" presId="urn:microsoft.com/office/officeart/2005/8/layout/orgChart1"/>
    <dgm:cxn modelId="{02DC1A6A-73AF-421C-A44E-D86A8E313F70}" type="presParOf" srcId="{2633AA71-9FAC-4465-96BF-9DDF41B16973}" destId="{F7FC95EB-F294-4EC9-9765-A61BEBF5C207}" srcOrd="0" destOrd="0" presId="urn:microsoft.com/office/officeart/2005/8/layout/orgChart1"/>
    <dgm:cxn modelId="{752A06F2-2677-4627-8E1F-5A166BF1462C}" type="presParOf" srcId="{2633AA71-9FAC-4465-96BF-9DDF41B16973}" destId="{0D0A42C5-B344-42E2-A9C0-DC40C9B6A6AA}" srcOrd="1" destOrd="0" presId="urn:microsoft.com/office/officeart/2005/8/layout/orgChart1"/>
    <dgm:cxn modelId="{F1F0515A-5E07-4C39-92C5-53EF624CE3B5}" type="presParOf" srcId="{0D0A42C5-B344-42E2-A9C0-DC40C9B6A6AA}" destId="{26A0CD68-491F-4A3E-8EB6-EDAF75406632}" srcOrd="0" destOrd="0" presId="urn:microsoft.com/office/officeart/2005/8/layout/orgChart1"/>
    <dgm:cxn modelId="{1B6DD2F1-7251-4329-A6A6-289164ABD188}" type="presParOf" srcId="{26A0CD68-491F-4A3E-8EB6-EDAF75406632}" destId="{C3C211F7-5AE9-4AA0-B5AF-38A4F0295417}" srcOrd="0" destOrd="0" presId="urn:microsoft.com/office/officeart/2005/8/layout/orgChart1"/>
    <dgm:cxn modelId="{A59670D7-4435-4A8D-A726-DC7737354BE6}" type="presParOf" srcId="{26A0CD68-491F-4A3E-8EB6-EDAF75406632}" destId="{626D7C65-64F3-4B35-8FBE-5D476849110B}" srcOrd="1" destOrd="0" presId="urn:microsoft.com/office/officeart/2005/8/layout/orgChart1"/>
    <dgm:cxn modelId="{110C363B-7847-4E1A-A4E4-56101267AACC}" type="presParOf" srcId="{0D0A42C5-B344-42E2-A9C0-DC40C9B6A6AA}" destId="{798100F4-1BFD-474E-AA75-E05792F936AF}" srcOrd="1" destOrd="0" presId="urn:microsoft.com/office/officeart/2005/8/layout/orgChart1"/>
    <dgm:cxn modelId="{80705767-8889-4399-AE8D-55E8E03DA231}" type="presParOf" srcId="{0D0A42C5-B344-42E2-A9C0-DC40C9B6A6AA}" destId="{27F4798E-8C54-4EA6-B26E-AF2CBE5B114C}" srcOrd="2" destOrd="0" presId="urn:microsoft.com/office/officeart/2005/8/layout/orgChart1"/>
    <dgm:cxn modelId="{4C8C73BD-1417-41EB-AFE2-B1AFD16B030C}" type="presParOf" srcId="{2633AA71-9FAC-4465-96BF-9DDF41B16973}" destId="{1176183F-B925-42D3-81A7-0A4365775C0E}" srcOrd="2" destOrd="0" presId="urn:microsoft.com/office/officeart/2005/8/layout/orgChart1"/>
    <dgm:cxn modelId="{0A5A3D10-8411-42E2-BAC2-829AAFAD55E9}" type="presParOf" srcId="{2633AA71-9FAC-4465-96BF-9DDF41B16973}" destId="{39CE5ECA-2A7F-4301-AFAB-D5D462D362AC}" srcOrd="3" destOrd="0" presId="urn:microsoft.com/office/officeart/2005/8/layout/orgChart1"/>
    <dgm:cxn modelId="{55DBD44A-561D-4A2F-BCB0-EFAD4FE7237F}" type="presParOf" srcId="{39CE5ECA-2A7F-4301-AFAB-D5D462D362AC}" destId="{3AB177D5-8004-4FE0-BBE4-679AECAB0320}" srcOrd="0" destOrd="0" presId="urn:microsoft.com/office/officeart/2005/8/layout/orgChart1"/>
    <dgm:cxn modelId="{97174A37-C19A-4EFF-8E2E-DF6C6AFDE81B}" type="presParOf" srcId="{3AB177D5-8004-4FE0-BBE4-679AECAB0320}" destId="{72A9B36B-5E88-49B6-A3F4-4A1609919B89}" srcOrd="0" destOrd="0" presId="urn:microsoft.com/office/officeart/2005/8/layout/orgChart1"/>
    <dgm:cxn modelId="{24ADE0FC-E6C5-4B55-BE82-266726FFC5EE}" type="presParOf" srcId="{3AB177D5-8004-4FE0-BBE4-679AECAB0320}" destId="{AE811B49-AB9A-49B1-987C-13A0F2B22E77}" srcOrd="1" destOrd="0" presId="urn:microsoft.com/office/officeart/2005/8/layout/orgChart1"/>
    <dgm:cxn modelId="{A75AB9BF-E7CB-4A07-9760-942FA0F6957A}" type="presParOf" srcId="{39CE5ECA-2A7F-4301-AFAB-D5D462D362AC}" destId="{4F05D40C-ABF9-4923-847C-DE5855AD706F}" srcOrd="1" destOrd="0" presId="urn:microsoft.com/office/officeart/2005/8/layout/orgChart1"/>
    <dgm:cxn modelId="{70B058F4-F1EA-4CEE-A699-39D9433D500F}" type="presParOf" srcId="{39CE5ECA-2A7F-4301-AFAB-D5D462D362AC}" destId="{12139785-91D2-4347-901E-3ECB917E7261}" srcOrd="2" destOrd="0" presId="urn:microsoft.com/office/officeart/2005/8/layout/orgChart1"/>
    <dgm:cxn modelId="{A834D720-ECE9-4ECC-AF60-69D1A191A2ED}" type="presParOf" srcId="{2633AA71-9FAC-4465-96BF-9DDF41B16973}" destId="{C8DD42A2-E21A-4862-A101-5FB64004E207}" srcOrd="4" destOrd="0" presId="urn:microsoft.com/office/officeart/2005/8/layout/orgChart1"/>
    <dgm:cxn modelId="{E6789CD6-84A3-45B4-867D-7337C91D6D34}" type="presParOf" srcId="{2633AA71-9FAC-4465-96BF-9DDF41B16973}" destId="{B59DBF91-CA93-4FA1-AD2D-0CF75E656E6B}" srcOrd="5" destOrd="0" presId="urn:microsoft.com/office/officeart/2005/8/layout/orgChart1"/>
    <dgm:cxn modelId="{DAC4D0AD-2321-4787-88F0-EFA38F776007}" type="presParOf" srcId="{B59DBF91-CA93-4FA1-AD2D-0CF75E656E6B}" destId="{2173DA11-9F26-4ABB-BB69-F795ED7774F5}" srcOrd="0" destOrd="0" presId="urn:microsoft.com/office/officeart/2005/8/layout/orgChart1"/>
    <dgm:cxn modelId="{1B137654-137C-4CA0-A764-2012E74DBCDD}" type="presParOf" srcId="{2173DA11-9F26-4ABB-BB69-F795ED7774F5}" destId="{623E2591-7AFE-437D-98C4-CC1B1CFDD992}" srcOrd="0" destOrd="0" presId="urn:microsoft.com/office/officeart/2005/8/layout/orgChart1"/>
    <dgm:cxn modelId="{7FBFB2FD-F467-4FB4-8C49-82E629209250}" type="presParOf" srcId="{2173DA11-9F26-4ABB-BB69-F795ED7774F5}" destId="{19F93FFE-0A5A-444A-B4A5-4D11823AB446}" srcOrd="1" destOrd="0" presId="urn:microsoft.com/office/officeart/2005/8/layout/orgChart1"/>
    <dgm:cxn modelId="{1A438BDD-FAAA-4C9A-8F71-921448716741}" type="presParOf" srcId="{B59DBF91-CA93-4FA1-AD2D-0CF75E656E6B}" destId="{2D6A524E-85F2-47F0-B813-95A791AF86B2}" srcOrd="1" destOrd="0" presId="urn:microsoft.com/office/officeart/2005/8/layout/orgChart1"/>
    <dgm:cxn modelId="{91B3B269-39C0-4221-9AD5-3F5F9BC4EF0B}" type="presParOf" srcId="{B59DBF91-CA93-4FA1-AD2D-0CF75E656E6B}" destId="{B9B64866-BDA9-49C0-8A64-03894488EDC3}" srcOrd="2" destOrd="0" presId="urn:microsoft.com/office/officeart/2005/8/layout/orgChart1"/>
    <dgm:cxn modelId="{D82447E5-5B51-422F-A29D-45E063E7259E}" type="presParOf" srcId="{2633AA71-9FAC-4465-96BF-9DDF41B16973}" destId="{CD39FA1E-C594-4412-AA5E-6A992D3263F7}" srcOrd="6" destOrd="0" presId="urn:microsoft.com/office/officeart/2005/8/layout/orgChart1"/>
    <dgm:cxn modelId="{FFB12B9F-7ECC-4870-8DAE-E03DD0C154E0}" type="presParOf" srcId="{2633AA71-9FAC-4465-96BF-9DDF41B16973}" destId="{358E9CC2-80F2-46CE-A55E-EEF095B41E2D}" srcOrd="7" destOrd="0" presId="urn:microsoft.com/office/officeart/2005/8/layout/orgChart1"/>
    <dgm:cxn modelId="{1E8E2C8F-5609-4B95-A2F7-8DB85DD07E3B}" type="presParOf" srcId="{358E9CC2-80F2-46CE-A55E-EEF095B41E2D}" destId="{48E3276F-DD87-43A9-9CCC-3B95A71DCB87}" srcOrd="0" destOrd="0" presId="urn:microsoft.com/office/officeart/2005/8/layout/orgChart1"/>
    <dgm:cxn modelId="{C85A89A1-9710-47D7-9939-312D8D25D4B9}" type="presParOf" srcId="{48E3276F-DD87-43A9-9CCC-3B95A71DCB87}" destId="{61B545AA-CA1B-4BA2-AA58-5805385983C1}" srcOrd="0" destOrd="0" presId="urn:microsoft.com/office/officeart/2005/8/layout/orgChart1"/>
    <dgm:cxn modelId="{AC55C07A-ED7C-471C-BB34-94ABBAC102DA}" type="presParOf" srcId="{48E3276F-DD87-43A9-9CCC-3B95A71DCB87}" destId="{891CFA9A-1264-4F9F-87D4-94307716CFD4}" srcOrd="1" destOrd="0" presId="urn:microsoft.com/office/officeart/2005/8/layout/orgChart1"/>
    <dgm:cxn modelId="{45179605-A248-471A-92B6-AEAB567847F0}" type="presParOf" srcId="{358E9CC2-80F2-46CE-A55E-EEF095B41E2D}" destId="{6B531E19-0BD1-4CF4-AE53-E7464481BE49}" srcOrd="1" destOrd="0" presId="urn:microsoft.com/office/officeart/2005/8/layout/orgChart1"/>
    <dgm:cxn modelId="{747DF6EB-AB45-4DE7-9B00-C0DCA4C82700}" type="presParOf" srcId="{358E9CC2-80F2-46CE-A55E-EEF095B41E2D}" destId="{B0EF1959-8723-4F78-8B34-90FEA48B2EF5}" srcOrd="2" destOrd="0" presId="urn:microsoft.com/office/officeart/2005/8/layout/orgChart1"/>
    <dgm:cxn modelId="{9EF67E39-F6C3-4189-8331-5028483C1A82}" type="presParOf" srcId="{2633AA71-9FAC-4465-96BF-9DDF41B16973}" destId="{F93AEF71-31B3-4DC1-A35B-BFD16C19EF81}" srcOrd="8" destOrd="0" presId="urn:microsoft.com/office/officeart/2005/8/layout/orgChart1"/>
    <dgm:cxn modelId="{8972C0ED-5B4C-4B50-AE54-95013EF7B33C}" type="presParOf" srcId="{2633AA71-9FAC-4465-96BF-9DDF41B16973}" destId="{74E2773A-E3DA-4A24-B5E6-FD2F82147500}" srcOrd="9" destOrd="0" presId="urn:microsoft.com/office/officeart/2005/8/layout/orgChart1"/>
    <dgm:cxn modelId="{DD661FE5-9B31-4AFD-830C-BA6EC06ACC54}" type="presParOf" srcId="{74E2773A-E3DA-4A24-B5E6-FD2F82147500}" destId="{C9422BBD-F24B-40BA-8AF1-ECFFEDAA221A}" srcOrd="0" destOrd="0" presId="urn:microsoft.com/office/officeart/2005/8/layout/orgChart1"/>
    <dgm:cxn modelId="{2894248D-3DEC-4B6F-AB1A-D67A9475E989}" type="presParOf" srcId="{C9422BBD-F24B-40BA-8AF1-ECFFEDAA221A}" destId="{1867173F-F30F-4907-84F6-121AFEA75BA4}" srcOrd="0" destOrd="0" presId="urn:microsoft.com/office/officeart/2005/8/layout/orgChart1"/>
    <dgm:cxn modelId="{AC9525C0-23E3-439C-88AC-21681D20E8B2}" type="presParOf" srcId="{C9422BBD-F24B-40BA-8AF1-ECFFEDAA221A}" destId="{53C8B7C7-06EF-4D7E-9413-DA8BB268D35D}" srcOrd="1" destOrd="0" presId="urn:microsoft.com/office/officeart/2005/8/layout/orgChart1"/>
    <dgm:cxn modelId="{5868100F-EAFB-4A74-A92C-23DD182AA94C}" type="presParOf" srcId="{74E2773A-E3DA-4A24-B5E6-FD2F82147500}" destId="{84D02347-73DA-4F08-A038-ACA1F77D03B8}" srcOrd="1" destOrd="0" presId="urn:microsoft.com/office/officeart/2005/8/layout/orgChart1"/>
    <dgm:cxn modelId="{41023389-F3B6-4E5F-9F0F-0376753D2A75}" type="presParOf" srcId="{74E2773A-E3DA-4A24-B5E6-FD2F82147500}" destId="{E841B346-267A-4301-AE45-1EC0B6D0614E}" srcOrd="2" destOrd="0" presId="urn:microsoft.com/office/officeart/2005/8/layout/orgChart1"/>
    <dgm:cxn modelId="{F0627A6F-5978-4BCE-9D5B-930D2122A3F1}" type="presParOf" srcId="{F4BE4018-D08C-4EF6-A2CE-005BB0779835}" destId="{8C0E055F-BC5B-4F53-A930-36F02ED0540F}" srcOrd="2" destOrd="0" presId="urn:microsoft.com/office/officeart/2005/8/layout/orgChart1"/>
    <dgm:cxn modelId="{5FC1F2A5-71F3-4F33-8502-3D0ABDC320AD}" type="presParOf" srcId="{EBC0A0CB-F1C6-4FFB-905E-CA32B0649C8D}" destId="{EF879F3C-8B3D-4638-9D17-A1131AB7161F}" srcOrd="6" destOrd="0" presId="urn:microsoft.com/office/officeart/2005/8/layout/orgChart1"/>
    <dgm:cxn modelId="{4A5C0FA7-865C-4ADA-A214-5C9BAEB156BC}" type="presParOf" srcId="{EBC0A0CB-F1C6-4FFB-905E-CA32B0649C8D}" destId="{3795E6E3-D148-4EBD-87BF-D745461E132A}" srcOrd="7" destOrd="0" presId="urn:microsoft.com/office/officeart/2005/8/layout/orgChart1"/>
    <dgm:cxn modelId="{F3BF4C9D-A4DB-4165-B203-2DDE2A225162}" type="presParOf" srcId="{3795E6E3-D148-4EBD-87BF-D745461E132A}" destId="{25B427E5-6E5A-43B0-B516-AD1063606431}" srcOrd="0" destOrd="0" presId="urn:microsoft.com/office/officeart/2005/8/layout/orgChart1"/>
    <dgm:cxn modelId="{03028315-46FB-4E71-935A-2567AFF4F9C2}" type="presParOf" srcId="{25B427E5-6E5A-43B0-B516-AD1063606431}" destId="{AA377F39-8A17-493C-A317-B65D3A756E61}" srcOrd="0" destOrd="0" presId="urn:microsoft.com/office/officeart/2005/8/layout/orgChart1"/>
    <dgm:cxn modelId="{DD4AF7CD-8E3A-44F8-8AC5-2A5B0BED8BF0}" type="presParOf" srcId="{25B427E5-6E5A-43B0-B516-AD1063606431}" destId="{2649B232-D892-4DF2-9610-DB24C80A3733}" srcOrd="1" destOrd="0" presId="urn:microsoft.com/office/officeart/2005/8/layout/orgChart1"/>
    <dgm:cxn modelId="{54A82482-83CD-407B-8F75-406854791BD6}" type="presParOf" srcId="{3795E6E3-D148-4EBD-87BF-D745461E132A}" destId="{2E53AFB9-53DF-4E27-90AA-6337EFEAA65C}" srcOrd="1" destOrd="0" presId="urn:microsoft.com/office/officeart/2005/8/layout/orgChart1"/>
    <dgm:cxn modelId="{B5A54971-2608-4248-AFA2-C5FB36981487}" type="presParOf" srcId="{2E53AFB9-53DF-4E27-90AA-6337EFEAA65C}" destId="{2C47444B-A746-4B7A-8549-8EA84B1DA272}" srcOrd="0" destOrd="0" presId="urn:microsoft.com/office/officeart/2005/8/layout/orgChart1"/>
    <dgm:cxn modelId="{3F0C335E-6A91-462D-8C1C-10FBCFD5E569}" type="presParOf" srcId="{2E53AFB9-53DF-4E27-90AA-6337EFEAA65C}" destId="{76E6E439-C3D2-4BDA-B058-92FC372D882B}" srcOrd="1" destOrd="0" presId="urn:microsoft.com/office/officeart/2005/8/layout/orgChart1"/>
    <dgm:cxn modelId="{31506527-A539-424A-B5C4-1C4A4A36F847}" type="presParOf" srcId="{76E6E439-C3D2-4BDA-B058-92FC372D882B}" destId="{D3A6E4D2-9BF4-4537-9433-72324A1C97DD}" srcOrd="0" destOrd="0" presId="urn:microsoft.com/office/officeart/2005/8/layout/orgChart1"/>
    <dgm:cxn modelId="{1D24949F-D859-45E9-8613-F38C9FABE592}" type="presParOf" srcId="{D3A6E4D2-9BF4-4537-9433-72324A1C97DD}" destId="{42FDE21D-18A7-48F2-8915-8F3DA3F8EAF9}" srcOrd="0" destOrd="0" presId="urn:microsoft.com/office/officeart/2005/8/layout/orgChart1"/>
    <dgm:cxn modelId="{11A4AD40-199D-46E8-B85F-102A6F119404}" type="presParOf" srcId="{D3A6E4D2-9BF4-4537-9433-72324A1C97DD}" destId="{5CDE4D40-3E2F-4FBF-8EFD-5A76640DEBE9}" srcOrd="1" destOrd="0" presId="urn:microsoft.com/office/officeart/2005/8/layout/orgChart1"/>
    <dgm:cxn modelId="{2CF2FA0C-387D-47B4-B7CA-F32CAB61208E}" type="presParOf" srcId="{76E6E439-C3D2-4BDA-B058-92FC372D882B}" destId="{9FDB9760-94E9-4622-8E7F-64D0B93CE42F}" srcOrd="1" destOrd="0" presId="urn:microsoft.com/office/officeart/2005/8/layout/orgChart1"/>
    <dgm:cxn modelId="{349DA0EF-91B2-420E-BF00-4A994CEDB732}" type="presParOf" srcId="{76E6E439-C3D2-4BDA-B058-92FC372D882B}" destId="{5AE406BE-2926-4FAF-86BD-05E8CAD78DB0}" srcOrd="2" destOrd="0" presId="urn:microsoft.com/office/officeart/2005/8/layout/orgChart1"/>
    <dgm:cxn modelId="{24771817-53AB-48A1-ADE2-3435E5A4BBD4}" type="presParOf" srcId="{3795E6E3-D148-4EBD-87BF-D745461E132A}" destId="{9666E406-3ADA-4C8D-94C7-3AAB694E2CFE}" srcOrd="2" destOrd="0" presId="urn:microsoft.com/office/officeart/2005/8/layout/orgChart1"/>
    <dgm:cxn modelId="{D5C287A3-FF4B-407B-AC4B-7938DD2F6BAC}" type="presParOf" srcId="{5EDFD59E-E035-46EC-A630-464D06D8F139}" destId="{4EB5D916-9CB8-4987-9EDD-BBF45FC720ED}" srcOrd="2" destOrd="0" presId="urn:microsoft.com/office/officeart/2005/8/layout/orgChart1"/>
  </dgm:cxnLst>
  <dgm:bg/>
  <dgm:whole>
    <a:ln w="12700"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47444B-A746-4B7A-8549-8EA84B1DA272}">
      <dsp:nvSpPr>
        <dsp:cNvPr id="0" name=""/>
        <dsp:cNvSpPr/>
      </dsp:nvSpPr>
      <dsp:spPr>
        <a:xfrm>
          <a:off x="4590095" y="1415252"/>
          <a:ext cx="154688" cy="6241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4115"/>
              </a:lnTo>
              <a:lnTo>
                <a:pt x="154688" y="624115"/>
              </a:lnTo>
            </a:path>
          </a:pathLst>
        </a:custGeom>
        <a:noFill/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879F3C-8B3D-4638-9D17-A1131AB7161F}">
      <dsp:nvSpPr>
        <dsp:cNvPr id="0" name=""/>
        <dsp:cNvSpPr/>
      </dsp:nvSpPr>
      <dsp:spPr>
        <a:xfrm>
          <a:off x="2977347" y="270720"/>
          <a:ext cx="2200363" cy="1213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647"/>
              </a:lnTo>
              <a:lnTo>
                <a:pt x="2200363" y="41647"/>
              </a:lnTo>
              <a:lnTo>
                <a:pt x="2200363" y="121395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3AEF71-31B3-4DC1-A35B-BFD16C19EF81}">
      <dsp:nvSpPr>
        <dsp:cNvPr id="0" name=""/>
        <dsp:cNvSpPr/>
      </dsp:nvSpPr>
      <dsp:spPr>
        <a:xfrm>
          <a:off x="3141418" y="1421867"/>
          <a:ext cx="124347" cy="32204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20479"/>
              </a:lnTo>
              <a:lnTo>
                <a:pt x="124347" y="3220479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39FA1E-C594-4412-AA5E-6A992D3263F7}">
      <dsp:nvSpPr>
        <dsp:cNvPr id="0" name=""/>
        <dsp:cNvSpPr/>
      </dsp:nvSpPr>
      <dsp:spPr>
        <a:xfrm>
          <a:off x="3141418" y="1421867"/>
          <a:ext cx="124461" cy="24648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64897"/>
              </a:lnTo>
              <a:lnTo>
                <a:pt x="124461" y="2464897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DD42A2-E21A-4862-A101-5FB64004E207}">
      <dsp:nvSpPr>
        <dsp:cNvPr id="0" name=""/>
        <dsp:cNvSpPr/>
      </dsp:nvSpPr>
      <dsp:spPr>
        <a:xfrm>
          <a:off x="3141418" y="1421867"/>
          <a:ext cx="124591" cy="17093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09311"/>
              </a:lnTo>
              <a:lnTo>
                <a:pt x="124591" y="1709311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76183F-B925-42D3-81A7-0A4365775C0E}">
      <dsp:nvSpPr>
        <dsp:cNvPr id="0" name=""/>
        <dsp:cNvSpPr/>
      </dsp:nvSpPr>
      <dsp:spPr>
        <a:xfrm>
          <a:off x="3141418" y="1421867"/>
          <a:ext cx="115135" cy="1245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5727"/>
              </a:lnTo>
              <a:lnTo>
                <a:pt x="115135" y="1245727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FC95EB-F294-4EC9-9765-A61BEBF5C207}">
      <dsp:nvSpPr>
        <dsp:cNvPr id="0" name=""/>
        <dsp:cNvSpPr/>
      </dsp:nvSpPr>
      <dsp:spPr>
        <a:xfrm>
          <a:off x="3141418" y="1421867"/>
          <a:ext cx="105793" cy="5470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7059"/>
              </a:lnTo>
              <a:lnTo>
                <a:pt x="105793" y="547059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3A8E3A-D1F6-4C01-97F5-BECD3A410470}">
      <dsp:nvSpPr>
        <dsp:cNvPr id="0" name=""/>
        <dsp:cNvSpPr/>
      </dsp:nvSpPr>
      <dsp:spPr>
        <a:xfrm>
          <a:off x="2977347" y="270720"/>
          <a:ext cx="671749" cy="1213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647"/>
              </a:lnTo>
              <a:lnTo>
                <a:pt x="671749" y="41647"/>
              </a:lnTo>
              <a:lnTo>
                <a:pt x="671749" y="121395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48567C-CEC0-4EDE-92AA-2FC93C9E9C1A}">
      <dsp:nvSpPr>
        <dsp:cNvPr id="0" name=""/>
        <dsp:cNvSpPr/>
      </dsp:nvSpPr>
      <dsp:spPr>
        <a:xfrm>
          <a:off x="1668895" y="1423078"/>
          <a:ext cx="131964" cy="20005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0533"/>
              </a:lnTo>
              <a:lnTo>
                <a:pt x="131964" y="2000533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71C3C0-3CC7-4549-802A-8CB9D589CFFC}">
      <dsp:nvSpPr>
        <dsp:cNvPr id="0" name=""/>
        <dsp:cNvSpPr/>
      </dsp:nvSpPr>
      <dsp:spPr>
        <a:xfrm>
          <a:off x="1668895" y="1423078"/>
          <a:ext cx="122440" cy="14106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0632"/>
              </a:lnTo>
              <a:lnTo>
                <a:pt x="122440" y="1410632"/>
              </a:lnTo>
            </a:path>
          </a:pathLst>
        </a:custGeom>
        <a:noFill/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B2AA37-6362-4945-A420-FB8EAD5AC28D}">
      <dsp:nvSpPr>
        <dsp:cNvPr id="0" name=""/>
        <dsp:cNvSpPr/>
      </dsp:nvSpPr>
      <dsp:spPr>
        <a:xfrm>
          <a:off x="1668895" y="1423078"/>
          <a:ext cx="122493" cy="8612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1299"/>
              </a:lnTo>
              <a:lnTo>
                <a:pt x="122493" y="861299"/>
              </a:lnTo>
            </a:path>
          </a:pathLst>
        </a:custGeom>
        <a:noFill/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662B71-F244-428E-B2DB-E2DE5203CDC2}">
      <dsp:nvSpPr>
        <dsp:cNvPr id="0" name=""/>
        <dsp:cNvSpPr/>
      </dsp:nvSpPr>
      <dsp:spPr>
        <a:xfrm>
          <a:off x="1668895" y="1423078"/>
          <a:ext cx="122493" cy="3215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1548"/>
              </a:lnTo>
              <a:lnTo>
                <a:pt x="122493" y="321548"/>
              </a:lnTo>
            </a:path>
          </a:pathLst>
        </a:custGeom>
        <a:noFill/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6E49E0-F477-4E87-82FB-F84DBCF6042C}">
      <dsp:nvSpPr>
        <dsp:cNvPr id="0" name=""/>
        <dsp:cNvSpPr/>
      </dsp:nvSpPr>
      <dsp:spPr>
        <a:xfrm>
          <a:off x="2196054" y="270720"/>
          <a:ext cx="781293" cy="121395"/>
        </a:xfrm>
        <a:custGeom>
          <a:avLst/>
          <a:gdLst/>
          <a:ahLst/>
          <a:cxnLst/>
          <a:rect l="0" t="0" r="0" b="0"/>
          <a:pathLst>
            <a:path>
              <a:moveTo>
                <a:pt x="781293" y="0"/>
              </a:moveTo>
              <a:lnTo>
                <a:pt x="781293" y="41647"/>
              </a:lnTo>
              <a:lnTo>
                <a:pt x="0" y="41647"/>
              </a:lnTo>
              <a:lnTo>
                <a:pt x="0" y="121395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9B3A00-1314-4782-8B0D-9FF51BCB233A}">
      <dsp:nvSpPr>
        <dsp:cNvPr id="0" name=""/>
        <dsp:cNvSpPr/>
      </dsp:nvSpPr>
      <dsp:spPr>
        <a:xfrm>
          <a:off x="177884" y="1428991"/>
          <a:ext cx="99380" cy="36252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25238"/>
              </a:lnTo>
              <a:lnTo>
                <a:pt x="99380" y="3625238"/>
              </a:lnTo>
            </a:path>
          </a:pathLst>
        </a:custGeom>
        <a:noFill/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4B082A-0BC3-4590-9AA3-F23FB9EF889F}">
      <dsp:nvSpPr>
        <dsp:cNvPr id="0" name=""/>
        <dsp:cNvSpPr/>
      </dsp:nvSpPr>
      <dsp:spPr>
        <a:xfrm>
          <a:off x="177884" y="1428991"/>
          <a:ext cx="108836" cy="2670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70980"/>
              </a:lnTo>
              <a:lnTo>
                <a:pt x="108836" y="2670980"/>
              </a:lnTo>
            </a:path>
          </a:pathLst>
        </a:custGeom>
        <a:noFill/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17B2BB-5EF0-43BC-8BE4-A4A483EA645E}">
      <dsp:nvSpPr>
        <dsp:cNvPr id="0" name=""/>
        <dsp:cNvSpPr/>
      </dsp:nvSpPr>
      <dsp:spPr>
        <a:xfrm>
          <a:off x="177884" y="1428991"/>
          <a:ext cx="108836" cy="21171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17161"/>
              </a:lnTo>
              <a:lnTo>
                <a:pt x="108836" y="2117161"/>
              </a:lnTo>
            </a:path>
          </a:pathLst>
        </a:custGeom>
        <a:noFill/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A1BF44-675D-4780-871A-30B39909D42D}">
      <dsp:nvSpPr>
        <dsp:cNvPr id="0" name=""/>
        <dsp:cNvSpPr/>
      </dsp:nvSpPr>
      <dsp:spPr>
        <a:xfrm>
          <a:off x="177884" y="1428991"/>
          <a:ext cx="108889" cy="16101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0148"/>
              </a:lnTo>
              <a:lnTo>
                <a:pt x="108889" y="1610148"/>
              </a:lnTo>
            </a:path>
          </a:pathLst>
        </a:custGeom>
        <a:noFill/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76545B-AF8D-454A-8647-08D33D2177CE}">
      <dsp:nvSpPr>
        <dsp:cNvPr id="0" name=""/>
        <dsp:cNvSpPr/>
      </dsp:nvSpPr>
      <dsp:spPr>
        <a:xfrm>
          <a:off x="177884" y="1428991"/>
          <a:ext cx="108889" cy="6805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0542"/>
              </a:lnTo>
              <a:lnTo>
                <a:pt x="108889" y="680542"/>
              </a:lnTo>
            </a:path>
          </a:pathLst>
        </a:custGeom>
        <a:noFill/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09F64-A4AD-48E2-83BB-67FA5BBC54B3}">
      <dsp:nvSpPr>
        <dsp:cNvPr id="0" name=""/>
        <dsp:cNvSpPr/>
      </dsp:nvSpPr>
      <dsp:spPr>
        <a:xfrm>
          <a:off x="719561" y="270720"/>
          <a:ext cx="2257785" cy="130919"/>
        </a:xfrm>
        <a:custGeom>
          <a:avLst/>
          <a:gdLst/>
          <a:ahLst/>
          <a:cxnLst/>
          <a:rect l="0" t="0" r="0" b="0"/>
          <a:pathLst>
            <a:path>
              <a:moveTo>
                <a:pt x="2257785" y="0"/>
              </a:moveTo>
              <a:lnTo>
                <a:pt x="2257785" y="51171"/>
              </a:lnTo>
              <a:lnTo>
                <a:pt x="0" y="51171"/>
              </a:lnTo>
              <a:lnTo>
                <a:pt x="0" y="130919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4CC286-F3B1-498B-B55B-26CBBC65C743}">
      <dsp:nvSpPr>
        <dsp:cNvPr id="0" name=""/>
        <dsp:cNvSpPr/>
      </dsp:nvSpPr>
      <dsp:spPr>
        <a:xfrm>
          <a:off x="1935087" y="39162"/>
          <a:ext cx="2084519" cy="231558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ГЛАВА АДМИНИСТРАЦИИ</a:t>
          </a:r>
        </a:p>
      </dsp:txBody>
      <dsp:txXfrm>
        <a:off x="1935087" y="39162"/>
        <a:ext cx="2084519" cy="231558"/>
      </dsp:txXfrm>
    </dsp:sp>
    <dsp:sp modelId="{427D18FF-1490-41FA-AA7A-B58CAC0B67AE}">
      <dsp:nvSpPr>
        <dsp:cNvPr id="0" name=""/>
        <dsp:cNvSpPr/>
      </dsp:nvSpPr>
      <dsp:spPr>
        <a:xfrm>
          <a:off x="42464" y="401640"/>
          <a:ext cx="1354193" cy="1027350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Первый заместитель главы администрации, председатель КУМИ</a:t>
          </a:r>
          <a:endParaRPr lang="ru-RU" sz="1200" i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2464" y="401640"/>
        <a:ext cx="1354193" cy="1027350"/>
      </dsp:txXfrm>
    </dsp:sp>
    <dsp:sp modelId="{2B171E70-234E-4534-84F6-479316B64DF6}">
      <dsp:nvSpPr>
        <dsp:cNvPr id="0" name=""/>
        <dsp:cNvSpPr/>
      </dsp:nvSpPr>
      <dsp:spPr>
        <a:xfrm>
          <a:off x="286773" y="1551082"/>
          <a:ext cx="1257948" cy="1116904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Комитет по управлению муниципальным имуществом, архитектуре и земельным отношениям</a:t>
          </a:r>
          <a:endParaRPr lang="ru-RU" sz="1200" i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86773" y="1551082"/>
        <a:ext cx="1257948" cy="1116904"/>
      </dsp:txXfrm>
    </dsp:sp>
    <dsp:sp modelId="{F3C5C447-2A37-4BAF-8026-E7BBDD4121C7}">
      <dsp:nvSpPr>
        <dsp:cNvPr id="0" name=""/>
        <dsp:cNvSpPr/>
      </dsp:nvSpPr>
      <dsp:spPr>
        <a:xfrm>
          <a:off x="286773" y="2818585"/>
          <a:ext cx="1249882" cy="441110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Финансовое управление</a:t>
          </a:r>
        </a:p>
      </dsp:txBody>
      <dsp:txXfrm>
        <a:off x="286773" y="2818585"/>
        <a:ext cx="1249882" cy="441110"/>
      </dsp:txXfrm>
    </dsp:sp>
    <dsp:sp modelId="{08B4CD7A-70CD-412A-A4E9-9F5B8BE0E7C4}">
      <dsp:nvSpPr>
        <dsp:cNvPr id="0" name=""/>
        <dsp:cNvSpPr/>
      </dsp:nvSpPr>
      <dsp:spPr>
        <a:xfrm>
          <a:off x="286720" y="3429342"/>
          <a:ext cx="1254902" cy="233620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 экономики</a:t>
          </a:r>
        </a:p>
      </dsp:txBody>
      <dsp:txXfrm>
        <a:off x="286720" y="3429342"/>
        <a:ext cx="1254902" cy="233620"/>
      </dsp:txXfrm>
    </dsp:sp>
    <dsp:sp modelId="{0BE69792-3044-482B-A1E9-EBFAF9BB9187}">
      <dsp:nvSpPr>
        <dsp:cNvPr id="0" name=""/>
        <dsp:cNvSpPr/>
      </dsp:nvSpPr>
      <dsp:spPr>
        <a:xfrm>
          <a:off x="286720" y="3832542"/>
          <a:ext cx="1265695" cy="534859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 муниципальных закупок</a:t>
          </a:r>
        </a:p>
      </dsp:txBody>
      <dsp:txXfrm>
        <a:off x="286720" y="3832542"/>
        <a:ext cx="1265695" cy="534859"/>
      </dsp:txXfrm>
    </dsp:sp>
    <dsp:sp modelId="{05EDA057-0D26-4FE8-A29C-B2304F99FFE8}">
      <dsp:nvSpPr>
        <dsp:cNvPr id="0" name=""/>
        <dsp:cNvSpPr/>
      </dsp:nvSpPr>
      <dsp:spPr>
        <a:xfrm>
          <a:off x="277264" y="4496882"/>
          <a:ext cx="1269287" cy="1114694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Комитет по управлению муниципальным имуществом, архитектуре и земельным отношениям</a:t>
          </a:r>
        </a:p>
      </dsp:txBody>
      <dsp:txXfrm>
        <a:off x="277264" y="4496882"/>
        <a:ext cx="1269287" cy="1114694"/>
      </dsp:txXfrm>
    </dsp:sp>
    <dsp:sp modelId="{4E4EE017-72E5-408C-8E7D-CE41338CA64D}">
      <dsp:nvSpPr>
        <dsp:cNvPr id="0" name=""/>
        <dsp:cNvSpPr/>
      </dsp:nvSpPr>
      <dsp:spPr>
        <a:xfrm>
          <a:off x="1537105" y="392116"/>
          <a:ext cx="1317896" cy="1030962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Заместитель главы администрации по социальным вопросам</a:t>
          </a:r>
          <a:endParaRPr lang="ru-RU" sz="1200" i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37105" y="392116"/>
        <a:ext cx="1317896" cy="1030962"/>
      </dsp:txXfrm>
    </dsp:sp>
    <dsp:sp modelId="{242F4DB2-B9FF-4173-A629-FA08C24928FE}">
      <dsp:nvSpPr>
        <dsp:cNvPr id="0" name=""/>
        <dsp:cNvSpPr/>
      </dsp:nvSpPr>
      <dsp:spPr>
        <a:xfrm>
          <a:off x="1791388" y="1554750"/>
          <a:ext cx="1219350" cy="379753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образования</a:t>
          </a:r>
          <a:endParaRPr lang="ru-RU" sz="1200" i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91388" y="1554750"/>
        <a:ext cx="1219350" cy="379753"/>
      </dsp:txXfrm>
    </dsp:sp>
    <dsp:sp modelId="{200FB2A8-CB00-412B-902A-3347C0ACCEA9}">
      <dsp:nvSpPr>
        <dsp:cNvPr id="0" name=""/>
        <dsp:cNvSpPr/>
      </dsp:nvSpPr>
      <dsp:spPr>
        <a:xfrm>
          <a:off x="1791388" y="2094501"/>
          <a:ext cx="1219350" cy="379753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 опеки и попечительства</a:t>
          </a:r>
          <a:endParaRPr lang="ru-RU" sz="1200" i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91388" y="2094501"/>
        <a:ext cx="1219350" cy="379753"/>
      </dsp:txXfrm>
    </dsp:sp>
    <dsp:sp modelId="{BA25CBFE-9409-453C-AC0B-5D133F179679}">
      <dsp:nvSpPr>
        <dsp:cNvPr id="0" name=""/>
        <dsp:cNvSpPr/>
      </dsp:nvSpPr>
      <dsp:spPr>
        <a:xfrm>
          <a:off x="1791335" y="2643834"/>
          <a:ext cx="1219350" cy="379753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 культуры, туризма и спорта</a:t>
          </a:r>
          <a:endParaRPr lang="ru-RU" sz="1200" i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91335" y="2643834"/>
        <a:ext cx="1219350" cy="379753"/>
      </dsp:txXfrm>
    </dsp:sp>
    <dsp:sp modelId="{FCCCFC46-3FC9-4811-8F6B-A554CCD2C434}">
      <dsp:nvSpPr>
        <dsp:cNvPr id="0" name=""/>
        <dsp:cNvSpPr/>
      </dsp:nvSpPr>
      <dsp:spPr>
        <a:xfrm>
          <a:off x="1800859" y="3183566"/>
          <a:ext cx="1216160" cy="480091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 учета и бухгалтерской отчетности</a:t>
          </a:r>
          <a:endParaRPr lang="ru-RU" sz="1200" i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800859" y="3183566"/>
        <a:ext cx="1216160" cy="480091"/>
      </dsp:txXfrm>
    </dsp:sp>
    <dsp:sp modelId="{6821D7B6-60AB-419B-A9AD-60EBA319D6A1}">
      <dsp:nvSpPr>
        <dsp:cNvPr id="0" name=""/>
        <dsp:cNvSpPr/>
      </dsp:nvSpPr>
      <dsp:spPr>
        <a:xfrm>
          <a:off x="3014498" y="392116"/>
          <a:ext cx="1269196" cy="1029750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Руководитель аппарата администрации</a:t>
          </a:r>
          <a:endParaRPr lang="ru-RU" sz="1200" i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14498" y="392116"/>
        <a:ext cx="1269196" cy="1029750"/>
      </dsp:txXfrm>
    </dsp:sp>
    <dsp:sp modelId="{C3C211F7-5AE9-4AA0-B5AF-38A4F0295417}">
      <dsp:nvSpPr>
        <dsp:cNvPr id="0" name=""/>
        <dsp:cNvSpPr/>
      </dsp:nvSpPr>
      <dsp:spPr>
        <a:xfrm>
          <a:off x="3247211" y="1553345"/>
          <a:ext cx="1203195" cy="831162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 организационной, кадровой работы и делопроиз-водства</a:t>
          </a:r>
          <a:endParaRPr lang="ru-RU" sz="1200" i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47211" y="1553345"/>
        <a:ext cx="1203195" cy="831162"/>
      </dsp:txXfrm>
    </dsp:sp>
    <dsp:sp modelId="{72A9B36B-5E88-49B6-A3F4-4A1609919B89}">
      <dsp:nvSpPr>
        <dsp:cNvPr id="0" name=""/>
        <dsp:cNvSpPr/>
      </dsp:nvSpPr>
      <dsp:spPr>
        <a:xfrm>
          <a:off x="3256553" y="2535034"/>
          <a:ext cx="1203195" cy="265121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Правовой отдел</a:t>
          </a:r>
          <a:endParaRPr lang="ru-RU" sz="1200" i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56553" y="2535034"/>
        <a:ext cx="1203195" cy="265121"/>
      </dsp:txXfrm>
    </dsp:sp>
    <dsp:sp modelId="{623E2591-7AFE-437D-98C4-CC1B1CFDD992}">
      <dsp:nvSpPr>
        <dsp:cNvPr id="0" name=""/>
        <dsp:cNvSpPr/>
      </dsp:nvSpPr>
      <dsp:spPr>
        <a:xfrm>
          <a:off x="3266009" y="2941302"/>
          <a:ext cx="1215051" cy="379753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Информационный отдел</a:t>
          </a:r>
          <a:endParaRPr lang="ru-RU" sz="1200" i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66009" y="2941302"/>
        <a:ext cx="1215051" cy="379753"/>
      </dsp:txXfrm>
    </dsp:sp>
    <dsp:sp modelId="{61B545AA-CA1B-4BA2-AA58-5805385983C1}">
      <dsp:nvSpPr>
        <dsp:cNvPr id="0" name=""/>
        <dsp:cNvSpPr/>
      </dsp:nvSpPr>
      <dsp:spPr>
        <a:xfrm>
          <a:off x="3265880" y="3471651"/>
          <a:ext cx="1222942" cy="830228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Территориальная комиссия по делам несовершенно-летних</a:t>
          </a:r>
          <a:endParaRPr lang="ru-RU" sz="1200" i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65880" y="3471651"/>
        <a:ext cx="1222942" cy="830228"/>
      </dsp:txXfrm>
    </dsp:sp>
    <dsp:sp modelId="{1867173F-F30F-4907-84F6-121AFEA75BA4}">
      <dsp:nvSpPr>
        <dsp:cNvPr id="0" name=""/>
        <dsp:cNvSpPr/>
      </dsp:nvSpPr>
      <dsp:spPr>
        <a:xfrm>
          <a:off x="3265766" y="4452470"/>
          <a:ext cx="1233158" cy="379753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Административ-ная комиссия</a:t>
          </a:r>
          <a:endParaRPr lang="ru-RU" sz="1200" i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65766" y="4452470"/>
        <a:ext cx="1233158" cy="379753"/>
      </dsp:txXfrm>
    </dsp:sp>
    <dsp:sp modelId="{AA377F39-8A17-493C-A317-B65D3A756E61}">
      <dsp:nvSpPr>
        <dsp:cNvPr id="0" name=""/>
        <dsp:cNvSpPr/>
      </dsp:nvSpPr>
      <dsp:spPr>
        <a:xfrm>
          <a:off x="4443191" y="392116"/>
          <a:ext cx="1469038" cy="1023135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Заместитель главы администрации, начальник Управления по инфраструктурному развитию и ЖКХ</a:t>
          </a:r>
          <a:endParaRPr lang="ru-RU" sz="1200" i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443191" y="392116"/>
        <a:ext cx="1469038" cy="1023135"/>
      </dsp:txXfrm>
    </dsp:sp>
    <dsp:sp modelId="{42FDE21D-18A7-48F2-8915-8F3DA3F8EAF9}">
      <dsp:nvSpPr>
        <dsp:cNvPr id="0" name=""/>
        <dsp:cNvSpPr/>
      </dsp:nvSpPr>
      <dsp:spPr>
        <a:xfrm>
          <a:off x="4744784" y="1556258"/>
          <a:ext cx="1214132" cy="966218"/>
        </a:xfrm>
        <a:prstGeom prst="rect">
          <a:avLst/>
        </a:prstGeom>
        <a:noFill/>
        <a:ln w="1905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по инфраструктур-ному развитию     и жилищно-коммунальному хозяйству</a:t>
          </a:r>
          <a:endParaRPr lang="ru-RU" sz="1200" i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744784" y="1556258"/>
        <a:ext cx="1214132" cy="9662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25400">
          <a:solidFill>
            <a:srgbClr val="FF0000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d xmlns="1c8899af-2a40-41a4-ad92-875f32656b61">
      <UserInfo>
        <DisplayName/>
        <AccountId xsi:nil="true"/>
        <AccountType/>
      </UserInfo>
    </vd>
    <td xmlns="1c8899af-2a40-41a4-ad92-875f32656b61">0</td>
    <_x0414__x0430__x0442__x0430__x0020__x0443__x0442__x0432__x0435__x0440__x0436__x0434__x0435__x043d__x0438__x044f_ xmlns="1c8899af-2a40-41a4-ad92-875f32656b61" xsi:nil="true"/>
    <ds xmlns="1c8899af-2a40-41a4-ad92-875f32656b61" xsi:nil="true"/>
    <_dlc_DocId xmlns="4f0e0c49-046b-45b0-9050-afe88cfe500c">DEXM5NU4MDET-182-1665</_dlc_DocId>
    <_dlc_DocIdUrl xmlns="4f0e0c49-046b-45b0-9050-afe88cfe500c">
      <Url>https://gate.narfu.ru/umup/_layouts/DocIdRedir.aspx?ID=DEXM5NU4MDET-182-1665</Url>
      <Description>DEXM5NU4MDET-182-1665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30DD9E86D100E4DACC1AA60C98EC5D9" ma:contentTypeVersion="9" ma:contentTypeDescription="Создание документа." ma:contentTypeScope="" ma:versionID="8b68979e0476c047884d8ad136f283ac">
  <xsd:schema xmlns:xsd="http://www.w3.org/2001/XMLSchema" xmlns:xs="http://www.w3.org/2001/XMLSchema" xmlns:p="http://schemas.microsoft.com/office/2006/metadata/properties" xmlns:ns2="1c8899af-2a40-41a4-ad92-875f32656b61" xmlns:ns3="4f0e0c49-046b-45b0-9050-afe88cfe500c" targetNamespace="http://schemas.microsoft.com/office/2006/metadata/properties" ma:root="true" ma:fieldsID="02d4a37e7f6198d32582bb3e709f7f61" ns2:_="" ns3:_="">
    <xsd:import namespace="1c8899af-2a40-41a4-ad92-875f32656b61"/>
    <xsd:import namespace="4f0e0c49-046b-45b0-9050-afe88cfe500c"/>
    <xsd:element name="properties">
      <xsd:complexType>
        <xsd:sequence>
          <xsd:element name="documentManagement">
            <xsd:complexType>
              <xsd:all>
                <xsd:element ref="ns2:td" minOccurs="0"/>
                <xsd:element ref="ns2:vd" minOccurs="0"/>
                <xsd:element ref="ns2:ds" minOccurs="0"/>
                <xsd:element ref="ns3:_dlc_DocId" minOccurs="0"/>
                <xsd:element ref="ns3:_dlc_DocIdUrl" minOccurs="0"/>
                <xsd:element ref="ns3:_dlc_DocIdPersistId" minOccurs="0"/>
                <xsd:element ref="ns2:_x0414__x0430__x0442__x0430__x0020__x0443__x0442__x0432__x0435__x0440__x0436__x0434__x0435__x043d__x0438__x044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899af-2a40-41a4-ad92-875f32656b61" elementFormDefault="qualified">
    <xsd:import namespace="http://schemas.microsoft.com/office/2006/documentManagement/types"/>
    <xsd:import namespace="http://schemas.microsoft.com/office/infopath/2007/PartnerControls"/>
    <xsd:element name="td" ma:index="1" nillable="true" ma:displayName="Тип документа" ma:list="{ab043b20-1dc4-496f-97e8-b580f3032de6}" ma:internalName="td" ma:showField="Title" ma:web="4f0e0c49-046b-45b0-9050-afe88cfe500c">
      <xsd:simpleType>
        <xsd:restriction base="dms:Unknown"/>
      </xsd:simpleType>
    </xsd:element>
    <xsd:element name="vd" ma:index="2" nillable="true" ma:displayName="Владелец документа" ma:list="UserInfo" ma:SharePointGroup="4" ma:internalName="vd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s" ma:index="3" nillable="true" ma:displayName="Наименование документа" ma:internalName="ds">
      <xsd:simpleType>
        <xsd:restriction base="dms:Note">
          <xsd:maxLength value="255"/>
        </xsd:restriction>
      </xsd:simpleType>
    </xsd:element>
    <xsd:element name="_x0414__x0430__x0442__x0430__x0020__x0443__x0442__x0432__x0435__x0440__x0436__x0434__x0435__x043d__x0438__x044f_" ma:index="14" nillable="true" ma:displayName="Дата утверждения" ma:format="DateOnly" ma:internalName="_x0414__x0430__x0442__x0430__x0020__x0443__x0442__x0432__x0435__x0440__x0436__x0434__x0435__x043d__x0438__x044f_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0c49-046b-45b0-9050-afe88cfe500c" elementFormDefault="qualified">
    <xsd:import namespace="http://schemas.microsoft.com/office/2006/documentManagement/types"/>
    <xsd:import namespace="http://schemas.microsoft.com/office/infopath/2007/PartnerControls"/>
    <xsd:element name="_dlc_DocId" ma:index="7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8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9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2BF30-0199-49DB-9FD2-FC1DD68856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297B90-9588-4300-8267-3E7E3DEE7F46}">
  <ds:schemaRefs>
    <ds:schemaRef ds:uri="http://schemas.microsoft.com/office/2006/metadata/properties"/>
    <ds:schemaRef ds:uri="http://schemas.microsoft.com/office/infopath/2007/PartnerControls"/>
    <ds:schemaRef ds:uri="1c8899af-2a40-41a4-ad92-875f32656b61"/>
    <ds:schemaRef ds:uri="4f0e0c49-046b-45b0-9050-afe88cfe500c"/>
  </ds:schemaRefs>
</ds:datastoreItem>
</file>

<file path=customXml/itemProps3.xml><?xml version="1.0" encoding="utf-8"?>
<ds:datastoreItem xmlns:ds="http://schemas.openxmlformats.org/officeDocument/2006/customXml" ds:itemID="{EDEBD993-89AD-4739-8381-1B11671A665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97D415F-6F0F-40E6-AE1F-60F096627E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899af-2a40-41a4-ad92-875f32656b61"/>
    <ds:schemaRef ds:uri="4f0e0c49-046b-45b0-9050-afe88cfe50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8C7946-B50C-4785-B7D8-7764EA914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1602</TotalTime>
  <Pages>105</Pages>
  <Words>25362</Words>
  <Characters>144568</Characters>
  <Application>Microsoft Office Word</Application>
  <DocSecurity>0</DocSecurity>
  <Lines>1204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169591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Журавлева Наталья Алексеевна</dc:creator>
  <cp:keywords/>
  <dc:description/>
  <cp:lastModifiedBy>Пользователь Windows</cp:lastModifiedBy>
  <cp:revision>36</cp:revision>
  <cp:lastPrinted>2018-06-01T06:55:00Z</cp:lastPrinted>
  <dcterms:created xsi:type="dcterms:W3CDTF">2018-05-29T13:00:00Z</dcterms:created>
  <dcterms:modified xsi:type="dcterms:W3CDTF">2018-06-01T19:37:00Z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0x010100430DD9E86D100E4DACC1AA60C98EC5D9</vt:lpwstr>
  </property>
  <property fmtid="{D5CDD505-2E9C-101B-9397-08002B2CF9AE}" pid="3" name="_dlc_DocIdItemGuid">
    <vt:lpwstr>547323f4-f04f-4318-a8dc-48b053f08524</vt:lpwstr>
  </property>
</Properties>
</file>