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95" w:rsidRDefault="00F94C95" w:rsidP="0059280C">
      <w:pPr>
        <w:spacing w:line="276" w:lineRule="auto"/>
        <w:ind w:right="-228"/>
        <w:jc w:val="center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eastAsia="Times New Roman" w:cs="Times New Roman"/>
          <w:sz w:val="28"/>
          <w:lang w:eastAsia="ru-RU"/>
        </w:rPr>
        <w:t>МИНИСТЕРСТВО СЕЛЬСКОГО ХОЗЯЙСТВА РОССИЙСКОЙ ФЕДЕРАЦИИ ФЕДЕРАЛЬНОЕ ГОСУДАРСТВЕННОЕ БЮДЖЕТНОЕ ОБРАЗОВАТЕЛЬНОЕ УЧРЕЖДЕНИЕ  ВЫСШЕГО ОБРАЗОВАНИЯ  </w:t>
      </w:r>
    </w:p>
    <w:p w:rsidR="00F94C95" w:rsidRDefault="00F94C95" w:rsidP="0059280C">
      <w:pPr>
        <w:spacing w:line="276" w:lineRule="auto"/>
        <w:ind w:right="-228"/>
        <w:jc w:val="center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eastAsia="Times New Roman" w:cs="Times New Roman"/>
          <w:caps/>
          <w:sz w:val="28"/>
          <w:lang w:eastAsia="ru-RU"/>
        </w:rPr>
        <w:t>СТАВРОПОЛЬСКИЙ ГОСУДАРСТВЕННЫЙ АГРАРНЫЙ УНИВЕРСИТЕТ</w:t>
      </w:r>
      <w:r>
        <w:rPr>
          <w:rFonts w:eastAsia="Times New Roman" w:cs="Times New Roman"/>
          <w:sz w:val="28"/>
          <w:lang w:eastAsia="ru-RU"/>
        </w:rPr>
        <w:t> </w:t>
      </w:r>
    </w:p>
    <w:p w:rsidR="0059280C" w:rsidRPr="0059280C" w:rsidRDefault="00F94C95" w:rsidP="0059280C">
      <w:pPr>
        <w:spacing w:line="360" w:lineRule="auto"/>
        <w:ind w:firstLine="444"/>
        <w:jc w:val="center"/>
        <w:rPr>
          <w:rFonts w:ascii="Segoe UI" w:eastAsia="Times New Roman" w:hAnsi="Segoe UI" w:cs="Segoe UI"/>
          <w:sz w:val="14"/>
          <w:szCs w:val="14"/>
          <w:lang w:val="ru-RU" w:eastAsia="ru-RU"/>
        </w:rPr>
      </w:pPr>
      <w:r>
        <w:rPr>
          <w:rFonts w:eastAsia="Times New Roman" w:cs="Times New Roman"/>
          <w:sz w:val="28"/>
          <w:lang w:eastAsia="ru-RU"/>
        </w:rPr>
        <w:t> </w:t>
      </w:r>
    </w:p>
    <w:p w:rsidR="0059280C" w:rsidRDefault="0059280C" w:rsidP="0059280C">
      <w:pPr>
        <w:spacing w:line="360" w:lineRule="auto"/>
        <w:ind w:firstLine="576"/>
        <w:jc w:val="right"/>
        <w:rPr>
          <w:rFonts w:eastAsia="Times New Roman" w:cs="Times New Roman"/>
          <w:sz w:val="28"/>
          <w:lang w:val="ru-RU" w:eastAsia="ru-RU"/>
        </w:rPr>
      </w:pPr>
    </w:p>
    <w:p w:rsidR="00F94C95" w:rsidRDefault="00F94C95" w:rsidP="0059280C">
      <w:pPr>
        <w:spacing w:line="360" w:lineRule="auto"/>
        <w:ind w:firstLine="576"/>
        <w:jc w:val="right"/>
        <w:rPr>
          <w:rFonts w:ascii="Segoe UI" w:eastAsia="Times New Roman" w:hAnsi="Segoe UI" w:cs="Segoe UI"/>
          <w:sz w:val="14"/>
          <w:szCs w:val="14"/>
          <w:lang w:eastAsia="ru-RU"/>
        </w:rPr>
      </w:pPr>
      <w:proofErr w:type="spellStart"/>
      <w:r>
        <w:rPr>
          <w:rFonts w:eastAsia="Times New Roman" w:cs="Times New Roman"/>
          <w:sz w:val="28"/>
          <w:lang w:eastAsia="ru-RU"/>
        </w:rPr>
        <w:t>Кафедра</w:t>
      </w:r>
      <w:proofErr w:type="spellEnd"/>
      <w:r>
        <w:rPr>
          <w:rFonts w:eastAsia="Times New Roman" w:cs="Times New Roman"/>
          <w:sz w:val="28"/>
          <w:lang w:eastAsia="ru-RU"/>
        </w:rPr>
        <w:t xml:space="preserve"> «</w:t>
      </w:r>
      <w:proofErr w:type="spellStart"/>
      <w:r>
        <w:rPr>
          <w:rFonts w:eastAsia="Times New Roman" w:cs="Times New Roman"/>
          <w:sz w:val="28"/>
          <w:lang w:eastAsia="ru-RU"/>
        </w:rPr>
        <w:t>Финансовый</w:t>
      </w:r>
      <w:proofErr w:type="spellEnd"/>
      <w:r w:rsidR="00D7450A">
        <w:rPr>
          <w:rFonts w:eastAsia="Times New Roman" w:cs="Times New Roman"/>
          <w:sz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8"/>
          <w:lang w:eastAsia="ru-RU"/>
        </w:rPr>
        <w:t>менеджмент</w:t>
      </w:r>
      <w:proofErr w:type="spellEnd"/>
      <w:r>
        <w:rPr>
          <w:rFonts w:eastAsia="Times New Roman" w:cs="Times New Roman"/>
          <w:sz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lang w:eastAsia="ru-RU"/>
        </w:rPr>
        <w:t>банковское</w:t>
      </w:r>
      <w:proofErr w:type="spellEnd"/>
      <w:r w:rsidR="00D7450A">
        <w:rPr>
          <w:rFonts w:eastAsia="Times New Roman" w:cs="Times New Roman"/>
          <w:sz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8"/>
          <w:lang w:eastAsia="ru-RU"/>
        </w:rPr>
        <w:t>дело</w:t>
      </w:r>
      <w:proofErr w:type="spellEnd"/>
      <w:r>
        <w:rPr>
          <w:rFonts w:eastAsia="Times New Roman" w:cs="Times New Roman"/>
          <w:sz w:val="28"/>
          <w:lang w:eastAsia="ru-RU"/>
        </w:rPr>
        <w:t>» </w:t>
      </w:r>
    </w:p>
    <w:p w:rsidR="00F94C95" w:rsidRDefault="00F94C95" w:rsidP="0059280C">
      <w:pPr>
        <w:spacing w:line="360" w:lineRule="auto"/>
        <w:ind w:firstLine="444"/>
        <w:jc w:val="right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eastAsia="Times New Roman" w:cs="Times New Roman"/>
          <w:sz w:val="28"/>
          <w:lang w:eastAsia="ru-RU"/>
        </w:rPr>
        <w:t> </w:t>
      </w:r>
    </w:p>
    <w:p w:rsidR="0059280C" w:rsidRDefault="0059280C" w:rsidP="0059280C">
      <w:pPr>
        <w:spacing w:line="360" w:lineRule="auto"/>
        <w:ind w:firstLine="444"/>
        <w:jc w:val="right"/>
        <w:rPr>
          <w:rFonts w:eastAsia="Times New Roman" w:cs="Times New Roman"/>
          <w:sz w:val="28"/>
          <w:lang w:val="ru-RU" w:eastAsia="ru-RU"/>
        </w:rPr>
      </w:pPr>
    </w:p>
    <w:p w:rsidR="00F94C95" w:rsidRDefault="00F94C95" w:rsidP="0059280C">
      <w:pPr>
        <w:spacing w:line="360" w:lineRule="auto"/>
        <w:ind w:firstLine="444"/>
        <w:jc w:val="right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eastAsia="Times New Roman" w:cs="Times New Roman"/>
          <w:sz w:val="28"/>
          <w:lang w:eastAsia="ru-RU"/>
        </w:rPr>
        <w:t> </w:t>
      </w:r>
    </w:p>
    <w:p w:rsidR="00F94C95" w:rsidRPr="00AB3A0C" w:rsidRDefault="00F94C95" w:rsidP="0059280C">
      <w:pPr>
        <w:spacing w:line="360" w:lineRule="auto"/>
        <w:jc w:val="center"/>
        <w:rPr>
          <w:rFonts w:ascii="Segoe UI" w:eastAsia="Times New Roman" w:hAnsi="Segoe UI" w:cs="Segoe UI"/>
          <w:sz w:val="14"/>
          <w:szCs w:val="14"/>
          <w:lang w:val="ru-RU" w:eastAsia="ru-RU"/>
        </w:rPr>
      </w:pPr>
      <w:r>
        <w:rPr>
          <w:rFonts w:eastAsia="Times New Roman" w:cs="Times New Roman"/>
          <w:sz w:val="28"/>
          <w:lang w:eastAsia="ru-RU"/>
        </w:rPr>
        <w:t>КУРСОВАЯ РАБОТА </w:t>
      </w:r>
    </w:p>
    <w:p w:rsidR="00F94C95" w:rsidRDefault="00D7450A" w:rsidP="0059280C">
      <w:pPr>
        <w:spacing w:line="360" w:lineRule="auto"/>
        <w:jc w:val="center"/>
        <w:rPr>
          <w:rFonts w:ascii="Segoe UI" w:eastAsia="Times New Roman" w:hAnsi="Segoe UI" w:cs="Segoe UI"/>
          <w:sz w:val="14"/>
          <w:szCs w:val="14"/>
          <w:lang w:eastAsia="ru-RU"/>
        </w:rPr>
      </w:pPr>
      <w:proofErr w:type="spellStart"/>
      <w:r>
        <w:rPr>
          <w:rFonts w:eastAsia="Times New Roman" w:cs="Times New Roman"/>
          <w:sz w:val="28"/>
          <w:lang w:eastAsia="ru-RU"/>
        </w:rPr>
        <w:t>П</w:t>
      </w:r>
      <w:r w:rsidR="00F94C95">
        <w:rPr>
          <w:rFonts w:eastAsia="Times New Roman" w:cs="Times New Roman"/>
          <w:sz w:val="28"/>
          <w:lang w:eastAsia="ru-RU"/>
        </w:rPr>
        <w:t>о</w:t>
      </w:r>
      <w:proofErr w:type="spellEnd"/>
      <w:r>
        <w:rPr>
          <w:rFonts w:eastAsia="Times New Roman" w:cs="Times New Roman"/>
          <w:sz w:val="28"/>
          <w:lang w:val="ru-RU" w:eastAsia="ru-RU"/>
        </w:rPr>
        <w:t xml:space="preserve"> </w:t>
      </w:r>
      <w:proofErr w:type="spellStart"/>
      <w:r w:rsidR="00F94C95">
        <w:rPr>
          <w:rFonts w:eastAsia="Times New Roman" w:cs="Times New Roman"/>
          <w:sz w:val="28"/>
          <w:lang w:eastAsia="ru-RU"/>
        </w:rPr>
        <w:t>дисциплине</w:t>
      </w:r>
      <w:proofErr w:type="spellEnd"/>
      <w:r w:rsidR="00F94C95">
        <w:rPr>
          <w:rFonts w:eastAsia="Times New Roman" w:cs="Times New Roman"/>
          <w:sz w:val="28"/>
          <w:lang w:eastAsia="ru-RU"/>
        </w:rPr>
        <w:t xml:space="preserve"> «</w:t>
      </w:r>
      <w:proofErr w:type="spellStart"/>
      <w:r w:rsidR="00F94C95">
        <w:rPr>
          <w:rFonts w:eastAsia="Times New Roman" w:cs="Times New Roman"/>
          <w:sz w:val="28"/>
          <w:lang w:eastAsia="ru-RU"/>
        </w:rPr>
        <w:t>Инвестиции</w:t>
      </w:r>
      <w:proofErr w:type="spellEnd"/>
      <w:r w:rsidR="00F94C95">
        <w:rPr>
          <w:rFonts w:eastAsia="Times New Roman" w:cs="Times New Roman"/>
          <w:sz w:val="28"/>
          <w:lang w:eastAsia="ru-RU"/>
        </w:rPr>
        <w:t>»   </w:t>
      </w:r>
    </w:p>
    <w:p w:rsidR="00F94C95" w:rsidRDefault="00F94C95" w:rsidP="0059280C">
      <w:pPr>
        <w:spacing w:line="360" w:lineRule="auto"/>
        <w:jc w:val="center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eastAsia="Times New Roman" w:cs="Times New Roman"/>
          <w:sz w:val="28"/>
          <w:lang w:eastAsia="ru-RU"/>
        </w:rPr>
        <w:t> </w:t>
      </w:r>
    </w:p>
    <w:p w:rsidR="00F94C95" w:rsidRDefault="00F94C95" w:rsidP="0059280C">
      <w:pPr>
        <w:spacing w:line="360" w:lineRule="auto"/>
        <w:jc w:val="center"/>
        <w:rPr>
          <w:rFonts w:ascii="Segoe UI" w:eastAsia="Times New Roman" w:hAnsi="Segoe UI" w:cs="Segoe UI"/>
          <w:sz w:val="14"/>
          <w:szCs w:val="14"/>
          <w:lang w:eastAsia="ru-RU"/>
        </w:rPr>
      </w:pPr>
      <w:proofErr w:type="spellStart"/>
      <w:r>
        <w:rPr>
          <w:rFonts w:eastAsia="Times New Roman" w:cs="Times New Roman"/>
          <w:sz w:val="28"/>
          <w:lang w:eastAsia="ru-RU"/>
        </w:rPr>
        <w:t>на</w:t>
      </w:r>
      <w:proofErr w:type="spellEnd"/>
      <w:r w:rsidR="00D7450A">
        <w:rPr>
          <w:rFonts w:eastAsia="Times New Roman" w:cs="Times New Roman"/>
          <w:sz w:val="28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sz w:val="28"/>
          <w:lang w:eastAsia="ru-RU"/>
        </w:rPr>
        <w:t>тему</w:t>
      </w:r>
      <w:proofErr w:type="spellEnd"/>
      <w:r>
        <w:rPr>
          <w:rFonts w:eastAsia="Times New Roman" w:cs="Times New Roman"/>
          <w:sz w:val="28"/>
          <w:lang w:eastAsia="ru-RU"/>
        </w:rPr>
        <w:t>: </w:t>
      </w:r>
      <w:r w:rsidRPr="0059280C">
        <w:rPr>
          <w:rFonts w:eastAsia="Times New Roman" w:cs="Times New Roman"/>
          <w:b/>
          <w:bCs/>
          <w:i/>
          <w:sz w:val="28"/>
          <w:szCs w:val="28"/>
          <w:lang w:eastAsia="ru-RU"/>
        </w:rPr>
        <w:t>«</w:t>
      </w:r>
      <w:proofErr w:type="spellStart"/>
      <w:r w:rsidR="00050103" w:rsidRPr="00050103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Инвестиционная</w:t>
      </w:r>
      <w:proofErr w:type="spellEnd"/>
      <w:r w:rsidR="00D7450A">
        <w:rPr>
          <w:rFonts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50103" w:rsidRPr="00050103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деятельность</w:t>
      </w:r>
      <w:proofErr w:type="spellEnd"/>
      <w:r w:rsidR="00050103" w:rsidRPr="00050103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050103" w:rsidRPr="00050103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инвестиционная</w:t>
      </w:r>
      <w:proofErr w:type="spellEnd"/>
      <w:r w:rsidR="00D7450A">
        <w:rPr>
          <w:rFonts w:cs="Times New Roman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050103" w:rsidRPr="00050103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политика</w:t>
      </w:r>
      <w:proofErr w:type="spellEnd"/>
      <w:r w:rsidR="00050103" w:rsidRPr="00050103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050103" w:rsidRPr="00050103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России</w:t>
      </w:r>
      <w:proofErr w:type="spellEnd"/>
      <w:r w:rsidRPr="0059280C">
        <w:rPr>
          <w:rFonts w:eastAsia="Times New Roman" w:cs="Times New Roman"/>
          <w:b/>
          <w:bCs/>
          <w:i/>
          <w:sz w:val="28"/>
          <w:szCs w:val="28"/>
          <w:lang w:eastAsia="ru-RU"/>
        </w:rPr>
        <w:t>»</w:t>
      </w:r>
      <w:r w:rsidRPr="0059280C">
        <w:rPr>
          <w:rFonts w:eastAsia="Times New Roman" w:cs="Times New Roman"/>
          <w:b/>
          <w:sz w:val="28"/>
          <w:lang w:eastAsia="ru-RU"/>
        </w:rPr>
        <w:t> </w:t>
      </w:r>
    </w:p>
    <w:p w:rsidR="00F94C95" w:rsidRDefault="00F94C95" w:rsidP="00F94C95">
      <w:pPr>
        <w:jc w:val="center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eastAsia="Times New Roman" w:cs="Times New Roman"/>
          <w:sz w:val="28"/>
          <w:lang w:eastAsia="ru-RU"/>
        </w:rPr>
        <w:t> </w:t>
      </w:r>
    </w:p>
    <w:p w:rsidR="00F94C95" w:rsidRDefault="00F94C95" w:rsidP="00F94C95">
      <w:pPr>
        <w:ind w:firstLine="444"/>
        <w:jc w:val="center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eastAsia="Times New Roman" w:cs="Times New Roman"/>
          <w:sz w:val="28"/>
          <w:lang w:eastAsia="ru-RU"/>
        </w:rPr>
        <w:t> </w:t>
      </w:r>
    </w:p>
    <w:p w:rsidR="00F94C95" w:rsidRDefault="00F94C95" w:rsidP="00F94C95">
      <w:pPr>
        <w:ind w:firstLine="444"/>
        <w:rPr>
          <w:rFonts w:eastAsia="Times New Roman" w:cs="Times New Roman"/>
          <w:sz w:val="28"/>
          <w:lang w:val="ru-RU" w:eastAsia="ru-RU"/>
        </w:rPr>
      </w:pPr>
      <w:r>
        <w:rPr>
          <w:rFonts w:eastAsia="Times New Roman" w:cs="Times New Roman"/>
          <w:sz w:val="28"/>
          <w:lang w:eastAsia="ru-RU"/>
        </w:rPr>
        <w:t>                                    </w:t>
      </w:r>
    </w:p>
    <w:p w:rsidR="00F94C95" w:rsidRDefault="00F94C95" w:rsidP="00F94C95">
      <w:pPr>
        <w:ind w:firstLine="444"/>
        <w:rPr>
          <w:rFonts w:eastAsia="Times New Roman" w:cs="Times New Roman"/>
          <w:sz w:val="28"/>
          <w:lang w:val="ru-RU" w:eastAsia="ru-RU"/>
        </w:rPr>
      </w:pPr>
    </w:p>
    <w:p w:rsidR="00F94C95" w:rsidRDefault="00F94C95" w:rsidP="003B124F">
      <w:pPr>
        <w:spacing w:line="276" w:lineRule="auto"/>
        <w:ind w:left="4536"/>
        <w:jc w:val="both"/>
        <w:rPr>
          <w:rFonts w:eastAsia="Times New Roman" w:cs="Times New Roman"/>
          <w:b/>
          <w:i/>
          <w:sz w:val="28"/>
          <w:lang w:val="ru-RU" w:eastAsia="ru-RU"/>
        </w:rPr>
      </w:pPr>
      <w:r w:rsidRPr="00F94C95">
        <w:rPr>
          <w:rFonts w:eastAsia="Times New Roman" w:cs="Times New Roman"/>
          <w:b/>
          <w:i/>
          <w:sz w:val="28"/>
          <w:lang w:val="ru-RU" w:eastAsia="ru-RU"/>
        </w:rPr>
        <w:t>Выполнила</w:t>
      </w:r>
      <w:r>
        <w:rPr>
          <w:rFonts w:eastAsia="Times New Roman" w:cs="Times New Roman"/>
          <w:b/>
          <w:i/>
          <w:sz w:val="28"/>
          <w:lang w:val="ru-RU" w:eastAsia="ru-RU"/>
        </w:rPr>
        <w:t>:</w:t>
      </w:r>
    </w:p>
    <w:p w:rsidR="00F94C95" w:rsidRPr="00F94C95" w:rsidRDefault="00F94C95" w:rsidP="003B124F">
      <w:pPr>
        <w:spacing w:line="276" w:lineRule="auto"/>
        <w:ind w:left="4536"/>
        <w:jc w:val="both"/>
        <w:rPr>
          <w:rFonts w:ascii="Segoe UI" w:eastAsia="Times New Roman" w:hAnsi="Segoe UI" w:cs="Segoe UI"/>
          <w:sz w:val="14"/>
          <w:szCs w:val="14"/>
          <w:lang w:val="ru-RU" w:eastAsia="ru-RU"/>
        </w:rPr>
      </w:pPr>
      <w:r>
        <w:rPr>
          <w:rFonts w:eastAsia="Times New Roman" w:cs="Times New Roman"/>
          <w:sz w:val="28"/>
          <w:lang w:val="ru-RU" w:eastAsia="ru-RU"/>
        </w:rPr>
        <w:t>студ</w:t>
      </w:r>
      <w:r w:rsidRPr="00F94C95">
        <w:rPr>
          <w:rFonts w:eastAsia="Times New Roman" w:cs="Times New Roman"/>
          <w:sz w:val="28"/>
          <w:lang w:val="ru-RU" w:eastAsia="ru-RU"/>
        </w:rPr>
        <w:t>ентка</w:t>
      </w:r>
      <w:r>
        <w:rPr>
          <w:rFonts w:eastAsia="Times New Roman" w:cs="Times New Roman"/>
          <w:sz w:val="28"/>
          <w:lang w:val="ru-RU" w:eastAsia="ru-RU"/>
        </w:rPr>
        <w:t xml:space="preserve"> 3 курса 5 группы </w:t>
      </w:r>
    </w:p>
    <w:p w:rsidR="00F94C95" w:rsidRDefault="00F94C95" w:rsidP="003B124F">
      <w:pPr>
        <w:spacing w:line="276" w:lineRule="auto"/>
        <w:ind w:left="4536"/>
        <w:jc w:val="both"/>
        <w:rPr>
          <w:rFonts w:eastAsia="Times New Roman" w:cs="Times New Roman"/>
          <w:sz w:val="28"/>
          <w:lang w:val="ru-RU" w:eastAsia="ru-RU"/>
        </w:rPr>
      </w:pPr>
      <w:r>
        <w:rPr>
          <w:rFonts w:eastAsia="Times New Roman" w:cs="Times New Roman"/>
          <w:sz w:val="28"/>
          <w:lang w:val="ru-RU" w:eastAsia="ru-RU"/>
        </w:rPr>
        <w:t>направление подготовки 38.03.01</w:t>
      </w:r>
    </w:p>
    <w:p w:rsidR="00F94C95" w:rsidRDefault="00F94C95" w:rsidP="003B124F">
      <w:pPr>
        <w:spacing w:line="276" w:lineRule="auto"/>
        <w:ind w:left="4536"/>
        <w:jc w:val="both"/>
        <w:rPr>
          <w:rFonts w:eastAsia="Times New Roman" w:cs="Times New Roman"/>
          <w:bCs/>
          <w:sz w:val="28"/>
          <w:lang w:val="ru-RU" w:eastAsia="ru-RU"/>
        </w:rPr>
      </w:pPr>
      <w:r w:rsidRPr="00F94C95">
        <w:rPr>
          <w:rFonts w:eastAsia="Times New Roman" w:cs="Times New Roman"/>
          <w:bCs/>
          <w:sz w:val="28"/>
          <w:lang w:eastAsia="ru-RU"/>
        </w:rPr>
        <w:t>«</w:t>
      </w:r>
      <w:r w:rsidRPr="00F94C95">
        <w:rPr>
          <w:rFonts w:eastAsia="Times New Roman" w:cs="Times New Roman"/>
          <w:bCs/>
          <w:iCs/>
          <w:sz w:val="28"/>
          <w:lang w:val="ru-RU" w:eastAsia="ru-RU"/>
        </w:rPr>
        <w:t>Экономика</w:t>
      </w:r>
      <w:r w:rsidRPr="00F94C95">
        <w:rPr>
          <w:rFonts w:eastAsia="Times New Roman" w:cs="Times New Roman"/>
          <w:bCs/>
          <w:sz w:val="28"/>
          <w:lang w:eastAsia="ru-RU"/>
        </w:rPr>
        <w:t>»</w:t>
      </w:r>
    </w:p>
    <w:p w:rsidR="00F94C95" w:rsidRDefault="00F94C95" w:rsidP="003B124F">
      <w:pPr>
        <w:spacing w:line="276" w:lineRule="auto"/>
        <w:ind w:left="4536"/>
        <w:jc w:val="both"/>
        <w:rPr>
          <w:rFonts w:eastAsia="Times New Roman" w:cs="Times New Roman"/>
          <w:bCs/>
          <w:sz w:val="28"/>
          <w:lang w:val="ru-RU" w:eastAsia="ru-RU"/>
        </w:rPr>
      </w:pPr>
      <w:r>
        <w:rPr>
          <w:rFonts w:eastAsia="Times New Roman" w:cs="Times New Roman"/>
          <w:bCs/>
          <w:sz w:val="28"/>
          <w:lang w:val="ru-RU" w:eastAsia="ru-RU"/>
        </w:rPr>
        <w:t xml:space="preserve">профиль </w:t>
      </w:r>
      <w:r w:rsidRPr="00F94C95">
        <w:rPr>
          <w:rFonts w:eastAsia="Times New Roman" w:cs="Times New Roman"/>
          <w:bCs/>
          <w:sz w:val="28"/>
          <w:lang w:eastAsia="ru-RU"/>
        </w:rPr>
        <w:t>«</w:t>
      </w:r>
      <w:r w:rsidRPr="00F94C95">
        <w:rPr>
          <w:rFonts w:eastAsia="Times New Roman" w:cs="Times New Roman"/>
          <w:bCs/>
          <w:iCs/>
          <w:sz w:val="28"/>
          <w:lang w:val="ru-RU" w:eastAsia="ru-RU"/>
        </w:rPr>
        <w:t>Финансы и кредит</w:t>
      </w:r>
      <w:r w:rsidRPr="00F94C95">
        <w:rPr>
          <w:rFonts w:eastAsia="Times New Roman" w:cs="Times New Roman"/>
          <w:bCs/>
          <w:sz w:val="28"/>
          <w:lang w:eastAsia="ru-RU"/>
        </w:rPr>
        <w:t>»</w:t>
      </w:r>
    </w:p>
    <w:p w:rsidR="00F94C95" w:rsidRPr="00C76EFD" w:rsidRDefault="00F94C95" w:rsidP="003B124F">
      <w:pPr>
        <w:spacing w:line="276" w:lineRule="auto"/>
        <w:ind w:left="4536"/>
        <w:jc w:val="both"/>
        <w:rPr>
          <w:rFonts w:eastAsia="Times New Roman" w:cs="Times New Roman"/>
          <w:b/>
          <w:bCs/>
          <w:sz w:val="28"/>
          <w:lang w:val="ru-RU" w:eastAsia="ru-RU"/>
        </w:rPr>
      </w:pPr>
      <w:r w:rsidRPr="00C76EFD">
        <w:rPr>
          <w:rFonts w:eastAsia="Times New Roman" w:cs="Times New Roman"/>
          <w:b/>
          <w:bCs/>
          <w:sz w:val="28"/>
          <w:lang w:val="ru-RU" w:eastAsia="ru-RU"/>
        </w:rPr>
        <w:t>Мурзина Анастасия Алексеевна</w:t>
      </w:r>
    </w:p>
    <w:p w:rsidR="00F94C95" w:rsidRDefault="00F94C95" w:rsidP="003B124F">
      <w:pPr>
        <w:spacing w:line="276" w:lineRule="auto"/>
        <w:ind w:left="4536"/>
        <w:jc w:val="both"/>
        <w:rPr>
          <w:rFonts w:eastAsia="Times New Roman" w:cs="Times New Roman"/>
          <w:b/>
          <w:bCs/>
          <w:i/>
          <w:sz w:val="28"/>
          <w:lang w:val="ru-RU" w:eastAsia="ru-RU"/>
        </w:rPr>
      </w:pPr>
    </w:p>
    <w:p w:rsidR="00F94C95" w:rsidRDefault="003B124F" w:rsidP="003B124F">
      <w:pPr>
        <w:spacing w:line="276" w:lineRule="auto"/>
        <w:ind w:left="4536"/>
        <w:jc w:val="both"/>
        <w:rPr>
          <w:rFonts w:eastAsia="Times New Roman" w:cs="Times New Roman"/>
          <w:bCs/>
          <w:sz w:val="28"/>
          <w:lang w:val="ru-RU" w:eastAsia="ru-RU"/>
        </w:rPr>
      </w:pPr>
      <w:r>
        <w:rPr>
          <w:rFonts w:eastAsia="Times New Roman" w:cs="Times New Roman"/>
          <w:b/>
          <w:bCs/>
          <w:i/>
          <w:sz w:val="28"/>
          <w:lang w:val="ru-RU" w:eastAsia="ru-RU"/>
        </w:rPr>
        <w:t>Р</w:t>
      </w:r>
      <w:r w:rsidR="00F94C95" w:rsidRPr="00F94C95">
        <w:rPr>
          <w:rFonts w:eastAsia="Times New Roman" w:cs="Times New Roman"/>
          <w:b/>
          <w:bCs/>
          <w:i/>
          <w:sz w:val="28"/>
          <w:lang w:val="ru-RU" w:eastAsia="ru-RU"/>
        </w:rPr>
        <w:t>уководитель:</w:t>
      </w:r>
      <w:r w:rsidR="00F257A8">
        <w:rPr>
          <w:rFonts w:eastAsia="Times New Roman" w:cs="Times New Roman"/>
          <w:b/>
          <w:bCs/>
          <w:i/>
          <w:sz w:val="28"/>
          <w:lang w:val="ru-RU" w:eastAsia="ru-RU"/>
        </w:rPr>
        <w:t xml:space="preserve"> </w:t>
      </w:r>
      <w:r w:rsidR="00F94C95" w:rsidRPr="00F94C95">
        <w:rPr>
          <w:rFonts w:eastAsia="Times New Roman" w:cs="Times New Roman"/>
          <w:bCs/>
          <w:sz w:val="28"/>
          <w:lang w:val="ru-RU" w:eastAsia="ru-RU"/>
        </w:rPr>
        <w:t>к.э.н., доцент</w:t>
      </w:r>
    </w:p>
    <w:p w:rsidR="00F94C95" w:rsidRPr="00C76EFD" w:rsidRDefault="00F94C95" w:rsidP="003B124F">
      <w:pPr>
        <w:spacing w:line="276" w:lineRule="auto"/>
        <w:ind w:left="4536"/>
        <w:jc w:val="both"/>
        <w:rPr>
          <w:rFonts w:ascii="Segoe UI" w:eastAsia="Times New Roman" w:hAnsi="Segoe UI" w:cs="Segoe UI"/>
          <w:b/>
          <w:sz w:val="14"/>
          <w:szCs w:val="14"/>
          <w:lang w:val="ru-RU" w:eastAsia="ru-RU"/>
        </w:rPr>
      </w:pPr>
      <w:r w:rsidRPr="00C76EFD">
        <w:rPr>
          <w:rFonts w:eastAsia="Times New Roman" w:cs="Times New Roman"/>
          <w:b/>
          <w:bCs/>
          <w:sz w:val="28"/>
          <w:lang w:val="ru-RU" w:eastAsia="ru-RU"/>
        </w:rPr>
        <w:t>Латышева Л</w:t>
      </w:r>
      <w:r w:rsidR="00C76EFD">
        <w:rPr>
          <w:rFonts w:eastAsia="Times New Roman" w:cs="Times New Roman"/>
          <w:b/>
          <w:bCs/>
          <w:sz w:val="28"/>
          <w:lang w:val="ru-RU" w:eastAsia="ru-RU"/>
        </w:rPr>
        <w:t>.</w:t>
      </w:r>
      <w:r w:rsidRPr="00C76EFD">
        <w:rPr>
          <w:rFonts w:eastAsia="Times New Roman" w:cs="Times New Roman"/>
          <w:b/>
          <w:bCs/>
          <w:sz w:val="28"/>
          <w:lang w:val="ru-RU" w:eastAsia="ru-RU"/>
        </w:rPr>
        <w:t xml:space="preserve"> А</w:t>
      </w:r>
      <w:r w:rsidR="00C76EFD">
        <w:rPr>
          <w:rFonts w:eastAsia="Times New Roman" w:cs="Times New Roman"/>
          <w:b/>
          <w:bCs/>
          <w:sz w:val="28"/>
          <w:lang w:val="ru-RU" w:eastAsia="ru-RU"/>
        </w:rPr>
        <w:t>.</w:t>
      </w:r>
    </w:p>
    <w:tbl>
      <w:tblPr>
        <w:tblW w:w="42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96"/>
      </w:tblGrid>
      <w:tr w:rsidR="00F94C95" w:rsidTr="00F94C95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C95" w:rsidRDefault="00F94C95" w:rsidP="007D5E62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 w:val="28"/>
                <w:lang w:eastAsia="ru-RU"/>
              </w:rPr>
              <w:t> </w:t>
            </w:r>
          </w:p>
        </w:tc>
      </w:tr>
    </w:tbl>
    <w:p w:rsidR="00F94C95" w:rsidRDefault="00F94C95" w:rsidP="00F94C95">
      <w:pPr>
        <w:ind w:firstLine="444"/>
        <w:jc w:val="center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F94C95" w:rsidRDefault="00F94C95" w:rsidP="00F94C95">
      <w:pPr>
        <w:ind w:firstLine="444"/>
        <w:jc w:val="right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eastAsia="Times New Roman" w:cs="Times New Roman"/>
          <w:sz w:val="28"/>
          <w:lang w:eastAsia="ru-RU"/>
        </w:rPr>
        <w:t> </w:t>
      </w:r>
    </w:p>
    <w:p w:rsidR="0059280C" w:rsidRDefault="0059280C" w:rsidP="0059280C">
      <w:pPr>
        <w:ind w:firstLine="444"/>
        <w:jc w:val="right"/>
        <w:rPr>
          <w:rFonts w:eastAsia="Times New Roman" w:cs="Times New Roman"/>
          <w:sz w:val="28"/>
          <w:lang w:val="ru-RU" w:eastAsia="ru-RU"/>
        </w:rPr>
      </w:pPr>
    </w:p>
    <w:p w:rsidR="0059280C" w:rsidRPr="007D5E62" w:rsidRDefault="00F94C95" w:rsidP="007D5E62">
      <w:pPr>
        <w:ind w:firstLine="444"/>
        <w:jc w:val="right"/>
        <w:rPr>
          <w:rFonts w:ascii="Segoe UI" w:eastAsia="Times New Roman" w:hAnsi="Segoe UI" w:cs="Segoe UI"/>
          <w:sz w:val="14"/>
          <w:szCs w:val="14"/>
          <w:lang w:val="ru-RU" w:eastAsia="ru-RU"/>
        </w:rPr>
      </w:pPr>
      <w:r>
        <w:rPr>
          <w:rFonts w:eastAsia="Times New Roman" w:cs="Times New Roman"/>
          <w:sz w:val="28"/>
          <w:lang w:eastAsia="ru-RU"/>
        </w:rPr>
        <w:t> </w:t>
      </w:r>
    </w:p>
    <w:p w:rsidR="00050103" w:rsidRDefault="00050103" w:rsidP="00F94C95">
      <w:pPr>
        <w:jc w:val="center"/>
        <w:rPr>
          <w:rFonts w:eastAsia="Times New Roman" w:cs="Times New Roman"/>
          <w:sz w:val="28"/>
          <w:lang w:val="ru-RU" w:eastAsia="ru-RU"/>
        </w:rPr>
      </w:pPr>
    </w:p>
    <w:p w:rsidR="00050103" w:rsidRDefault="00050103" w:rsidP="00F94C95">
      <w:pPr>
        <w:jc w:val="center"/>
        <w:rPr>
          <w:rFonts w:eastAsia="Times New Roman" w:cs="Times New Roman"/>
          <w:sz w:val="28"/>
          <w:lang w:val="ru-RU" w:eastAsia="ru-RU"/>
        </w:rPr>
      </w:pPr>
    </w:p>
    <w:p w:rsidR="0040085E" w:rsidRDefault="0040085E" w:rsidP="00F94C95">
      <w:pPr>
        <w:jc w:val="center"/>
        <w:rPr>
          <w:rFonts w:eastAsia="Times New Roman" w:cs="Times New Roman"/>
          <w:sz w:val="28"/>
          <w:lang w:val="ru-RU" w:eastAsia="ru-RU"/>
        </w:rPr>
      </w:pPr>
    </w:p>
    <w:p w:rsidR="003B124F" w:rsidRPr="0040085E" w:rsidRDefault="00F94C95" w:rsidP="0040085E">
      <w:pPr>
        <w:jc w:val="center"/>
        <w:rPr>
          <w:rFonts w:eastAsia="Times New Roman" w:cs="Times New Roman"/>
          <w:sz w:val="28"/>
          <w:lang w:val="ru-RU" w:eastAsia="ru-RU"/>
        </w:rPr>
      </w:pPr>
      <w:r>
        <w:rPr>
          <w:rFonts w:eastAsia="Times New Roman" w:cs="Times New Roman"/>
          <w:sz w:val="28"/>
          <w:lang w:eastAsia="ru-RU"/>
        </w:rPr>
        <w:t>2019</w:t>
      </w:r>
    </w:p>
    <w:p w:rsidR="00FC13B2" w:rsidRDefault="00FC13B2" w:rsidP="00FC13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4"/>
          <w:szCs w:val="14"/>
        </w:rPr>
      </w:pPr>
      <w:r>
        <w:rPr>
          <w:rStyle w:val="normaltextrun"/>
          <w:sz w:val="28"/>
          <w:szCs w:val="28"/>
        </w:rPr>
        <w:lastRenderedPageBreak/>
        <w:t>ФГБОУ ВО «Ставропольский государственный аграрный университет»</w:t>
      </w:r>
      <w:r>
        <w:rPr>
          <w:rStyle w:val="eop"/>
          <w:b/>
          <w:bCs/>
          <w:sz w:val="28"/>
          <w:szCs w:val="28"/>
        </w:rPr>
        <w:t> </w:t>
      </w:r>
    </w:p>
    <w:p w:rsidR="00FC13B2" w:rsidRDefault="00FC13B2" w:rsidP="00FC13B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FC13B2" w:rsidRDefault="00FC13B2" w:rsidP="00FC13B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Кафедра </w:t>
      </w:r>
      <w:r>
        <w:rPr>
          <w:rStyle w:val="normaltextrun"/>
          <w:sz w:val="28"/>
          <w:szCs w:val="28"/>
          <w:u w:val="single"/>
        </w:rPr>
        <w:t>«Финансовый менеджмент и           </w:t>
      </w:r>
      <w:r>
        <w:rPr>
          <w:rStyle w:val="eop"/>
          <w:sz w:val="28"/>
          <w:szCs w:val="28"/>
        </w:rPr>
        <w:t> </w:t>
      </w:r>
    </w:p>
    <w:p w:rsidR="00FC13B2" w:rsidRDefault="00FC13B2" w:rsidP="00FC13B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            </w:t>
      </w:r>
      <w:r>
        <w:rPr>
          <w:rStyle w:val="normaltextrun"/>
          <w:sz w:val="28"/>
          <w:szCs w:val="28"/>
          <w:u w:val="single"/>
        </w:rPr>
        <w:t>банковское </w:t>
      </w:r>
      <w:r>
        <w:rPr>
          <w:rStyle w:val="contextualspellingandgrammarerror"/>
          <w:sz w:val="28"/>
          <w:szCs w:val="28"/>
          <w:u w:val="single"/>
        </w:rPr>
        <w:t>дело»   </w:t>
      </w:r>
      <w:r>
        <w:rPr>
          <w:rStyle w:val="normaltextrun"/>
          <w:sz w:val="28"/>
          <w:szCs w:val="28"/>
          <w:u w:val="single"/>
        </w:rPr>
        <w:t>              </w:t>
      </w:r>
    </w:p>
    <w:p w:rsidR="00FC13B2" w:rsidRDefault="00FC13B2" w:rsidP="00FC13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FC13B2" w:rsidRDefault="00FC13B2" w:rsidP="00AC3BE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i/>
          <w:iCs/>
          <w:sz w:val="28"/>
          <w:szCs w:val="28"/>
        </w:rPr>
        <w:t>Задание по дисциплине «Инвестиции»</w:t>
      </w:r>
      <w:r>
        <w:rPr>
          <w:rStyle w:val="eop"/>
          <w:sz w:val="28"/>
          <w:szCs w:val="28"/>
        </w:rPr>
        <w:t> </w:t>
      </w:r>
    </w:p>
    <w:p w:rsidR="00FC13B2" w:rsidRDefault="00FC13B2" w:rsidP="00AC3BE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FC13B2" w:rsidRPr="00BE1E3B" w:rsidRDefault="00374E08" w:rsidP="00AC3BE8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4"/>
          <w:szCs w:val="14"/>
        </w:rPr>
      </w:pPr>
      <w:r w:rsidRPr="00374E08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17.35pt;margin-top:14.3pt;width:215.4pt;height:0;flip:x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"/>
        </w:pict>
      </w:r>
      <w:r w:rsidR="00FC13B2" w:rsidRPr="00BE1E3B">
        <w:rPr>
          <w:rStyle w:val="normaltextrun"/>
          <w:sz w:val="28"/>
          <w:szCs w:val="28"/>
        </w:rPr>
        <w:t>на курсовую работу </w:t>
      </w:r>
      <w:r w:rsidR="00FC13B2" w:rsidRPr="00BE1E3B">
        <w:rPr>
          <w:rStyle w:val="contextualspellingandgrammarerror"/>
          <w:sz w:val="28"/>
          <w:szCs w:val="28"/>
        </w:rPr>
        <w:t>обучающемуся:  </w:t>
      </w:r>
      <w:proofErr w:type="spellStart"/>
      <w:r w:rsidR="00BE1E3B">
        <w:rPr>
          <w:rStyle w:val="contextualspellingandgrammarerror"/>
          <w:sz w:val="28"/>
          <w:szCs w:val="28"/>
        </w:rPr>
        <w:t>Мурзиной</w:t>
      </w:r>
      <w:proofErr w:type="spellEnd"/>
      <w:r w:rsidR="00BE1E3B">
        <w:rPr>
          <w:rStyle w:val="contextualspellingandgrammarerror"/>
          <w:sz w:val="28"/>
          <w:szCs w:val="28"/>
        </w:rPr>
        <w:t xml:space="preserve"> Анастасии</w:t>
      </w:r>
      <w:r w:rsidR="00FC13B2" w:rsidRPr="00BE1E3B">
        <w:rPr>
          <w:rStyle w:val="normaltextrun"/>
          <w:sz w:val="28"/>
          <w:szCs w:val="28"/>
        </w:rPr>
        <w:t>  </w:t>
      </w:r>
      <w:r w:rsidR="0040085E">
        <w:rPr>
          <w:rStyle w:val="normaltextrun"/>
          <w:sz w:val="28"/>
          <w:szCs w:val="28"/>
        </w:rPr>
        <w:t>Алексеевны</w:t>
      </w:r>
      <w:r w:rsidR="00FC13B2" w:rsidRPr="00BE1E3B">
        <w:rPr>
          <w:rStyle w:val="normaltextrun"/>
          <w:sz w:val="28"/>
          <w:szCs w:val="28"/>
        </w:rPr>
        <w:t>  </w:t>
      </w:r>
    </w:p>
    <w:p w:rsidR="00FC13B2" w:rsidRPr="00BE1E3B" w:rsidRDefault="00374E08" w:rsidP="00AC3BE8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374E08">
        <w:rPr>
          <w:noProof/>
          <w:sz w:val="28"/>
          <w:szCs w:val="28"/>
        </w:rPr>
        <w:pict>
          <v:shape id="AutoShape 2" o:spid="_x0000_s1159" type="#_x0000_t32" style="position:absolute;left:0;text-align:left;margin-left:63.75pt;margin-top:14.9pt;width:144.6pt;height:0;flip:x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"/>
        </w:pict>
      </w:r>
      <w:r w:rsidR="0040085E">
        <w:rPr>
          <w:rStyle w:val="normaltextrun"/>
          <w:sz w:val="28"/>
          <w:szCs w:val="28"/>
        </w:rPr>
        <w:t xml:space="preserve">факультет   </w:t>
      </w:r>
      <w:r w:rsidR="00FC13B2" w:rsidRPr="00BE1E3B">
        <w:rPr>
          <w:rStyle w:val="normaltextrun"/>
          <w:sz w:val="28"/>
          <w:szCs w:val="28"/>
        </w:rPr>
        <w:t>учетно-финансовый   </w:t>
      </w:r>
      <w:r w:rsidR="00FC13B2" w:rsidRPr="00BE1E3B">
        <w:rPr>
          <w:rStyle w:val="eop"/>
          <w:sz w:val="28"/>
          <w:szCs w:val="28"/>
        </w:rPr>
        <w:t> </w:t>
      </w:r>
    </w:p>
    <w:p w:rsidR="00FC13B2" w:rsidRPr="00BE1E3B" w:rsidRDefault="00FC13B2" w:rsidP="00AC3BE8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E1E3B">
        <w:rPr>
          <w:rStyle w:val="normaltextrun"/>
          <w:sz w:val="28"/>
          <w:szCs w:val="28"/>
        </w:rPr>
        <w:t>направление подготовки 38.03.01 «Экономика» профиль «Финансы и кредит»</w:t>
      </w:r>
      <w:r w:rsidRPr="00BE1E3B">
        <w:rPr>
          <w:rStyle w:val="eop"/>
          <w:sz w:val="28"/>
          <w:szCs w:val="28"/>
        </w:rPr>
        <w:t> </w:t>
      </w:r>
    </w:p>
    <w:p w:rsidR="00E373BD" w:rsidRPr="0040085E" w:rsidRDefault="00FC13B2" w:rsidP="00AC3BE8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E1E3B">
        <w:rPr>
          <w:rStyle w:val="normaltextrun"/>
          <w:sz w:val="28"/>
          <w:szCs w:val="28"/>
        </w:rPr>
        <w:t>курс</w:t>
      </w:r>
      <w:r w:rsidRPr="00BE1E3B">
        <w:rPr>
          <w:rStyle w:val="normaltextrun"/>
          <w:sz w:val="28"/>
          <w:szCs w:val="28"/>
          <w:u w:val="single"/>
        </w:rPr>
        <w:t xml:space="preserve"> </w:t>
      </w:r>
      <w:r w:rsidR="00BE1E3B" w:rsidRPr="00BE1E3B">
        <w:rPr>
          <w:rStyle w:val="normaltextrun"/>
          <w:sz w:val="28"/>
          <w:szCs w:val="28"/>
          <w:u w:val="single"/>
        </w:rPr>
        <w:t xml:space="preserve">3 </w:t>
      </w:r>
      <w:r w:rsidRPr="00BE1E3B">
        <w:rPr>
          <w:rStyle w:val="normaltextrun"/>
          <w:sz w:val="28"/>
          <w:szCs w:val="28"/>
        </w:rPr>
        <w:t xml:space="preserve"> группа</w:t>
      </w:r>
      <w:r w:rsidRPr="00BE1E3B">
        <w:rPr>
          <w:rStyle w:val="normaltextrun"/>
          <w:sz w:val="28"/>
          <w:szCs w:val="28"/>
          <w:u w:val="single"/>
        </w:rPr>
        <w:t xml:space="preserve"> </w:t>
      </w:r>
      <w:r w:rsidR="00BE1E3B" w:rsidRPr="00BE1E3B">
        <w:rPr>
          <w:rStyle w:val="normaltextrun"/>
          <w:sz w:val="28"/>
          <w:szCs w:val="28"/>
          <w:u w:val="single"/>
        </w:rPr>
        <w:t>5</w:t>
      </w:r>
      <w:r w:rsidR="00BE1E3B">
        <w:rPr>
          <w:rStyle w:val="normaltextrun"/>
          <w:sz w:val="28"/>
          <w:szCs w:val="28"/>
          <w:u w:val="single"/>
        </w:rPr>
        <w:t xml:space="preserve"> </w:t>
      </w:r>
      <w:r w:rsidR="00BE1E3B" w:rsidRPr="00BE1E3B">
        <w:rPr>
          <w:rStyle w:val="normaltextrun"/>
          <w:sz w:val="28"/>
          <w:szCs w:val="28"/>
          <w:u w:val="single"/>
        </w:rPr>
        <w:t xml:space="preserve"> </w:t>
      </w:r>
      <w:r w:rsidR="00BE1E3B">
        <w:rPr>
          <w:rStyle w:val="normaltextrun"/>
          <w:sz w:val="28"/>
          <w:szCs w:val="28"/>
        </w:rPr>
        <w:t xml:space="preserve"> </w:t>
      </w:r>
    </w:p>
    <w:p w:rsidR="00FC13B2" w:rsidRPr="00BE1E3B" w:rsidRDefault="006A0E91" w:rsidP="00AC3BE8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u w:val="single"/>
        </w:rPr>
      </w:pPr>
      <w:r w:rsidRPr="00BE1E3B">
        <w:rPr>
          <w:rStyle w:val="normaltextrun"/>
          <w:sz w:val="28"/>
          <w:szCs w:val="28"/>
        </w:rPr>
        <w:t>1. Тема работы: </w:t>
      </w:r>
      <w:r w:rsidR="00BE1E3B" w:rsidRPr="00BE1E3B">
        <w:rPr>
          <w:color w:val="000000"/>
          <w:sz w:val="28"/>
          <w:szCs w:val="28"/>
          <w:u w:val="single"/>
          <w:shd w:val="clear" w:color="auto" w:fill="FFFFFF"/>
        </w:rPr>
        <w:t>Инвестиционная деятельность инвестиционная политика в России</w:t>
      </w:r>
      <w:r w:rsidR="00BE1E3B" w:rsidRPr="00BE1E3B">
        <w:rPr>
          <w:rStyle w:val="normaltextrun"/>
          <w:sz w:val="28"/>
          <w:szCs w:val="28"/>
          <w:u w:val="single"/>
        </w:rPr>
        <w:t xml:space="preserve"> </w:t>
      </w:r>
    </w:p>
    <w:p w:rsidR="006A0E91" w:rsidRPr="00AC3BE8" w:rsidRDefault="006A0E91" w:rsidP="00AC3BE8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E1E3B">
        <w:rPr>
          <w:rStyle w:val="normaltextrun"/>
          <w:sz w:val="28"/>
          <w:szCs w:val="28"/>
        </w:rPr>
        <w:t>2. </w:t>
      </w:r>
      <w:r w:rsidRPr="00AC3BE8">
        <w:rPr>
          <w:rStyle w:val="normaltextrun"/>
          <w:sz w:val="28"/>
          <w:szCs w:val="28"/>
        </w:rPr>
        <w:t>Срок </w:t>
      </w:r>
      <w:r w:rsidR="00FC13B2" w:rsidRPr="00AC3BE8">
        <w:rPr>
          <w:rStyle w:val="normaltextrun"/>
          <w:sz w:val="28"/>
          <w:szCs w:val="28"/>
        </w:rPr>
        <w:t>сдачи </w:t>
      </w:r>
      <w:r w:rsidRPr="00AC3BE8">
        <w:rPr>
          <w:rStyle w:val="contextualspellingandgrammarerror"/>
          <w:sz w:val="28"/>
          <w:szCs w:val="28"/>
        </w:rPr>
        <w:t>обучающимся </w:t>
      </w:r>
      <w:r w:rsidR="00FC13B2" w:rsidRPr="00AC3BE8">
        <w:rPr>
          <w:rStyle w:val="contextualspellingandgrammarerror"/>
          <w:sz w:val="28"/>
          <w:szCs w:val="28"/>
        </w:rPr>
        <w:t>курсовой</w:t>
      </w:r>
      <w:r w:rsidR="00002581">
        <w:rPr>
          <w:rStyle w:val="normaltextrun"/>
          <w:sz w:val="28"/>
          <w:szCs w:val="28"/>
        </w:rPr>
        <w:t xml:space="preserve"> работы: </w:t>
      </w:r>
      <w:r w:rsidR="00002581" w:rsidRPr="00002581">
        <w:rPr>
          <w:rStyle w:val="normaltextrun"/>
          <w:sz w:val="28"/>
          <w:szCs w:val="28"/>
          <w:u w:val="single"/>
        </w:rPr>
        <w:t>20.05.2019</w:t>
      </w:r>
    </w:p>
    <w:p w:rsidR="006A0E91" w:rsidRPr="00BE1E3B" w:rsidRDefault="006A0E91" w:rsidP="00AC3BE8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C3BE8">
        <w:rPr>
          <w:rStyle w:val="normaltextrun"/>
          <w:sz w:val="28"/>
          <w:szCs w:val="28"/>
        </w:rPr>
        <w:t>3. </w:t>
      </w:r>
      <w:r w:rsidR="00FC13B2" w:rsidRPr="00AC3BE8">
        <w:rPr>
          <w:rStyle w:val="normaltextrun"/>
          <w:sz w:val="28"/>
          <w:szCs w:val="28"/>
        </w:rPr>
        <w:t>Исходные </w:t>
      </w:r>
      <w:r w:rsidR="00AC3BE8">
        <w:rPr>
          <w:rStyle w:val="contextualspellingandgrammarerror"/>
          <w:sz w:val="28"/>
          <w:szCs w:val="28"/>
        </w:rPr>
        <w:t>данные: </w:t>
      </w:r>
      <w:r w:rsidR="00AC3BE8" w:rsidRPr="00AC3BE8">
        <w:rPr>
          <w:rStyle w:val="contextualspellingandgrammarerror"/>
          <w:sz w:val="28"/>
          <w:szCs w:val="28"/>
          <w:u w:val="single"/>
        </w:rPr>
        <w:t>нормативно-правовые акты, регулирующие инвестиционную деятельность в Российской Федерации, статистические данные</w:t>
      </w:r>
    </w:p>
    <w:p w:rsidR="006A0E91" w:rsidRPr="00BE1E3B" w:rsidRDefault="006A0E91" w:rsidP="00AC3BE8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E1E3B">
        <w:rPr>
          <w:rStyle w:val="contextualspellingandgrammarerror"/>
          <w:sz w:val="28"/>
          <w:szCs w:val="28"/>
        </w:rPr>
        <w:t>4. </w:t>
      </w:r>
      <w:r w:rsidR="00FC13B2" w:rsidRPr="00BE1E3B">
        <w:rPr>
          <w:rStyle w:val="contextualspellingandgrammarerror"/>
          <w:sz w:val="28"/>
          <w:szCs w:val="28"/>
        </w:rPr>
        <w:t>Содержание  работы</w:t>
      </w:r>
      <w:r w:rsidR="00FC13B2" w:rsidRPr="00BE1E3B">
        <w:rPr>
          <w:rStyle w:val="normaltextrun"/>
          <w:sz w:val="28"/>
          <w:szCs w:val="28"/>
        </w:rPr>
        <w:t> (план)</w:t>
      </w:r>
      <w:r w:rsidR="00FC13B2" w:rsidRPr="00BE1E3B">
        <w:rPr>
          <w:rStyle w:val="eop"/>
          <w:sz w:val="28"/>
          <w:szCs w:val="28"/>
        </w:rPr>
        <w:t> </w:t>
      </w:r>
    </w:p>
    <w:p w:rsidR="0040085E" w:rsidRDefault="00C95901" w:rsidP="00AC3BE8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Вв</w:t>
      </w:r>
      <w:r w:rsidR="0040085E"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дение</w:t>
      </w:r>
    </w:p>
    <w:p w:rsidR="003B124F" w:rsidRDefault="00C95901" w:rsidP="00AC3BE8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</w:t>
      </w:r>
      <w:r w:rsidRPr="00C95901">
        <w:rPr>
          <w:b/>
          <w:color w:val="000000"/>
          <w:sz w:val="28"/>
          <w:szCs w:val="28"/>
        </w:rPr>
        <w:t xml:space="preserve"> </w:t>
      </w:r>
      <w:r w:rsidRPr="00C95901">
        <w:rPr>
          <w:color w:val="000000"/>
          <w:sz w:val="28"/>
          <w:szCs w:val="28"/>
        </w:rPr>
        <w:t>Факторы, влияющие на инвестиционную деятельность в России</w:t>
      </w:r>
      <w:r w:rsidRPr="00BE1E3B">
        <w:rPr>
          <w:rStyle w:val="normaltextrun"/>
          <w:sz w:val="28"/>
          <w:szCs w:val="28"/>
        </w:rPr>
        <w:t xml:space="preserve"> </w:t>
      </w:r>
    </w:p>
    <w:p w:rsidR="00C95901" w:rsidRDefault="00C95901" w:rsidP="00AC3BE8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</w:t>
      </w:r>
      <w:r w:rsidR="0040085E">
        <w:rPr>
          <w:rStyle w:val="normaltextrun"/>
          <w:sz w:val="28"/>
          <w:szCs w:val="28"/>
        </w:rPr>
        <w:t> </w:t>
      </w:r>
      <w:r>
        <w:rPr>
          <w:rStyle w:val="normaltextrun"/>
          <w:sz w:val="28"/>
          <w:szCs w:val="28"/>
        </w:rPr>
        <w:t>Классификация инвестиций и юридических лиц – участников инвестиционной деятельности</w:t>
      </w:r>
    </w:p>
    <w:p w:rsidR="00C95901" w:rsidRDefault="00C95901" w:rsidP="00AC3BE8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3.</w:t>
      </w:r>
      <w:r w:rsidR="0040085E">
        <w:rPr>
          <w:rStyle w:val="normaltextrun"/>
          <w:sz w:val="28"/>
          <w:szCs w:val="28"/>
        </w:rPr>
        <w:t xml:space="preserve"> Источники финансирования инвестиционной деятельности</w:t>
      </w:r>
    </w:p>
    <w:p w:rsidR="00C95901" w:rsidRDefault="00C95901" w:rsidP="00AC3BE8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4.</w:t>
      </w:r>
      <w:r w:rsidR="0040085E">
        <w:rPr>
          <w:rStyle w:val="normaltextrun"/>
          <w:sz w:val="28"/>
          <w:szCs w:val="28"/>
        </w:rPr>
        <w:t xml:space="preserve"> Методы государственного регулирования инвестиционной деятельности России</w:t>
      </w:r>
    </w:p>
    <w:p w:rsidR="00C95901" w:rsidRDefault="00C95901" w:rsidP="00AC3BE8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Заключение</w:t>
      </w:r>
    </w:p>
    <w:p w:rsidR="00C95901" w:rsidRDefault="00C95901" w:rsidP="00AC3BE8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Список использованных источников литературы</w:t>
      </w:r>
    </w:p>
    <w:p w:rsidR="006A0E91" w:rsidRPr="00AC3BE8" w:rsidRDefault="00FC13B2" w:rsidP="00AC3BE8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u w:val="single"/>
        </w:rPr>
      </w:pPr>
      <w:r w:rsidRPr="00BE1E3B">
        <w:rPr>
          <w:rStyle w:val="contextualspellingandgrammarerror"/>
          <w:sz w:val="28"/>
          <w:szCs w:val="28"/>
        </w:rPr>
        <w:t>5.</w:t>
      </w:r>
      <w:r w:rsidRPr="00BE1E3B">
        <w:rPr>
          <w:rStyle w:val="normaltextrun"/>
          <w:sz w:val="28"/>
          <w:szCs w:val="28"/>
        </w:rPr>
        <w:t> Дата выдачи задания</w:t>
      </w:r>
      <w:r w:rsidRPr="00BE1E3B">
        <w:rPr>
          <w:rStyle w:val="normaltextrun"/>
          <w:sz w:val="28"/>
          <w:szCs w:val="28"/>
          <w:u w:val="single"/>
        </w:rPr>
        <w:t>                      </w:t>
      </w:r>
      <w:r w:rsidR="00AC3BE8">
        <w:rPr>
          <w:rStyle w:val="normaltextrun"/>
          <w:sz w:val="28"/>
          <w:szCs w:val="28"/>
          <w:u w:val="single"/>
        </w:rPr>
        <w:t xml:space="preserve">            </w:t>
      </w:r>
      <w:r w:rsidRPr="00BE1E3B">
        <w:rPr>
          <w:rStyle w:val="normaltextrun"/>
          <w:sz w:val="28"/>
          <w:szCs w:val="28"/>
          <w:u w:val="single"/>
        </w:rPr>
        <w:t>             </w:t>
      </w:r>
      <w:r w:rsidR="006A0E91" w:rsidRPr="00BE1E3B">
        <w:rPr>
          <w:rStyle w:val="normaltextrun"/>
          <w:sz w:val="28"/>
          <w:szCs w:val="28"/>
          <w:u w:val="single"/>
        </w:rPr>
        <w:t>                      </w:t>
      </w:r>
    </w:p>
    <w:p w:rsidR="00FC13B2" w:rsidRPr="00BE1E3B" w:rsidRDefault="00FC13B2" w:rsidP="0040085E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14"/>
          <w:szCs w:val="14"/>
        </w:rPr>
      </w:pPr>
      <w:r w:rsidRPr="00BE1E3B">
        <w:rPr>
          <w:rStyle w:val="normaltextrun"/>
          <w:sz w:val="28"/>
          <w:szCs w:val="28"/>
        </w:rPr>
        <w:t>Руководитель</w:t>
      </w:r>
      <w:r w:rsidR="0040085E">
        <w:rPr>
          <w:rStyle w:val="normaltextrun"/>
          <w:sz w:val="28"/>
          <w:szCs w:val="28"/>
        </w:rPr>
        <w:t xml:space="preserve"> (</w:t>
      </w:r>
      <w:r w:rsidR="0040085E" w:rsidRPr="0040085E">
        <w:rPr>
          <w:rStyle w:val="normaltextrun"/>
          <w:sz w:val="28"/>
          <w:szCs w:val="28"/>
        </w:rPr>
        <w:t>Латышева Л.А.</w:t>
      </w:r>
      <w:r w:rsidR="0040085E">
        <w:rPr>
          <w:rStyle w:val="normaltextrun"/>
          <w:sz w:val="28"/>
          <w:szCs w:val="28"/>
        </w:rPr>
        <w:t>)</w:t>
      </w:r>
      <w:r w:rsidR="006A0E91" w:rsidRPr="0040085E">
        <w:rPr>
          <w:rStyle w:val="normaltextrun"/>
          <w:sz w:val="28"/>
          <w:szCs w:val="28"/>
        </w:rPr>
        <w:t>  </w:t>
      </w:r>
      <w:r w:rsidR="0040085E" w:rsidRPr="0040085E">
        <w:rPr>
          <w:rStyle w:val="normaltextrun"/>
          <w:sz w:val="28"/>
          <w:szCs w:val="28"/>
        </w:rPr>
        <w:t xml:space="preserve">      </w:t>
      </w:r>
      <w:r w:rsidR="0040085E">
        <w:rPr>
          <w:rStyle w:val="normaltextrun"/>
          <w:sz w:val="28"/>
          <w:szCs w:val="28"/>
          <w:u w:val="single"/>
        </w:rPr>
        <w:t xml:space="preserve"> </w:t>
      </w:r>
      <w:r w:rsidR="006A0E91" w:rsidRPr="00BE1E3B">
        <w:rPr>
          <w:rStyle w:val="normaltextrun"/>
          <w:sz w:val="28"/>
          <w:szCs w:val="28"/>
          <w:u w:val="single"/>
        </w:rPr>
        <w:t>                              </w:t>
      </w:r>
    </w:p>
    <w:p w:rsidR="00FC13B2" w:rsidRPr="0040085E" w:rsidRDefault="00FC13B2" w:rsidP="0040085E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</w:pPr>
      <w:r w:rsidRPr="00BE1E3B">
        <w:rPr>
          <w:rStyle w:val="normaltextrun"/>
          <w:sz w:val="28"/>
          <w:szCs w:val="28"/>
        </w:rPr>
        <w:t xml:space="preserve">Задание принял к исполнению </w:t>
      </w:r>
      <w:r w:rsidR="006A0E91" w:rsidRPr="00BE1E3B">
        <w:rPr>
          <w:rStyle w:val="normaltextrun"/>
          <w:sz w:val="28"/>
          <w:szCs w:val="28"/>
          <w:u w:val="single"/>
        </w:rPr>
        <w:t>                      </w:t>
      </w:r>
      <w:r w:rsidRPr="00BE1E3B">
        <w:rPr>
          <w:rStyle w:val="normaltextrun"/>
          <w:sz w:val="28"/>
          <w:szCs w:val="28"/>
        </w:rPr>
        <w:t>    ________________</w:t>
      </w:r>
      <w:r w:rsidR="006A0E91" w:rsidRPr="00BE1E3B">
        <w:rPr>
          <w:rStyle w:val="normaltextrun"/>
          <w:sz w:val="28"/>
          <w:szCs w:val="28"/>
        </w:rPr>
        <w:t>__</w:t>
      </w:r>
    </w:p>
    <w:p w:rsidR="00EB72DB" w:rsidRPr="006F3E06" w:rsidRDefault="00FC13B2" w:rsidP="006F3E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 w:rsidRPr="00BE1E3B">
        <w:rPr>
          <w:rStyle w:val="normaltextrun"/>
        </w:rPr>
        <w:t>                            </w:t>
      </w:r>
      <w:r w:rsidR="006A0E91" w:rsidRPr="00BE1E3B">
        <w:rPr>
          <w:rStyle w:val="normaltextrun"/>
        </w:rPr>
        <w:t>                               </w:t>
      </w:r>
      <w:r w:rsidRPr="00BE1E3B">
        <w:rPr>
          <w:rStyle w:val="normaltextrun"/>
        </w:rPr>
        <w:t>  </w:t>
      </w:r>
      <w:r w:rsidR="00AC3BE8">
        <w:rPr>
          <w:rStyle w:val="normaltextrun"/>
        </w:rPr>
        <w:t xml:space="preserve">         </w:t>
      </w:r>
      <w:r w:rsidRPr="00BE1E3B">
        <w:rPr>
          <w:rStyle w:val="normaltextrun"/>
        </w:rPr>
        <w:t>(</w:t>
      </w:r>
      <w:r w:rsidRPr="00BE1E3B">
        <w:rPr>
          <w:rStyle w:val="contextualspellingandgrammarerror"/>
        </w:rPr>
        <w:t>дата)   </w:t>
      </w:r>
      <w:r w:rsidRPr="00BE1E3B">
        <w:rPr>
          <w:rStyle w:val="normaltextrun"/>
        </w:rPr>
        <w:t>       </w:t>
      </w:r>
      <w:r w:rsidR="00AC3BE8">
        <w:rPr>
          <w:rStyle w:val="normaltextrun"/>
        </w:rPr>
        <w:t xml:space="preserve">                </w:t>
      </w:r>
      <w:r w:rsidR="006A0E91" w:rsidRPr="00BE1E3B">
        <w:rPr>
          <w:rStyle w:val="normaltextrun"/>
        </w:rPr>
        <w:t>(подпись)</w:t>
      </w:r>
    </w:p>
    <w:p w:rsidR="00FC13B2" w:rsidRDefault="00FC2DFB" w:rsidP="0040085E">
      <w:pPr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color w:val="000000" w:themeColor="text1"/>
          <w:sz w:val="28"/>
          <w:szCs w:val="28"/>
          <w:lang w:val="ru-RU"/>
        </w:rPr>
        <w:lastRenderedPageBreak/>
        <w:t>В</w:t>
      </w:r>
      <w:r w:rsidR="00E373BD">
        <w:rPr>
          <w:rFonts w:cs="Times New Roman"/>
          <w:b/>
          <w:color w:val="000000" w:themeColor="text1"/>
          <w:sz w:val="28"/>
          <w:szCs w:val="28"/>
          <w:lang w:val="ru-RU"/>
        </w:rPr>
        <w:t>ведение</w:t>
      </w:r>
    </w:p>
    <w:p w:rsidR="003F7FF8" w:rsidRDefault="003F7FF8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544E46" w:rsidRDefault="00003BEB" w:rsidP="004265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современном этапе экономического развития инвестиционная деятельность и инвестиционная политика играют важную роль на макроэкономическом и микроэкономическом уровне. Они определяют будущее страны</w:t>
      </w:r>
      <w:r w:rsidR="00544E46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будущее отдельных субъектов хозяйствования</w:t>
      </w:r>
      <w:r w:rsidR="00544E46">
        <w:rPr>
          <w:color w:val="000000"/>
          <w:sz w:val="28"/>
          <w:szCs w:val="28"/>
        </w:rPr>
        <w:t xml:space="preserve"> РФ. </w:t>
      </w:r>
      <w:r w:rsidR="00544E46">
        <w:rPr>
          <w:color w:val="000000"/>
          <w:sz w:val="28"/>
          <w:szCs w:val="28"/>
        </w:rPr>
        <w:tab/>
        <w:t>Правильная инвестиционная политика государства является залогом успешного развития страны.</w:t>
      </w:r>
    </w:p>
    <w:p w:rsidR="00426548" w:rsidRDefault="00544E46" w:rsidP="004265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активности в инвестиционной деятельности является необходимым условием развития экономики в целом. Это достигается путем роста объемов реализуемых инвестиционных ресурсов и наиболее эффективного использования их в ведущих сферах материального производства. </w:t>
      </w:r>
    </w:p>
    <w:p w:rsidR="003F7FF8" w:rsidRDefault="003F7FF8" w:rsidP="004265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темы курсовой работы обусловлена тем, что инвестиционная деятельность для РФ является одной из главных стратегических задач. Инвестиционная политика является важным средством обеспечения условий экономического подъемом страны, сдвигов и инструментов структурных маневров.</w:t>
      </w:r>
    </w:p>
    <w:p w:rsidR="003C17B6" w:rsidRDefault="003C17B6" w:rsidP="003C17B6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261F9">
        <w:rPr>
          <w:rFonts w:cs="Times New Roman"/>
          <w:color w:val="000000" w:themeColor="text1"/>
          <w:sz w:val="28"/>
          <w:szCs w:val="28"/>
          <w:lang w:val="ru-RU"/>
        </w:rPr>
        <w:t>Объектом курсовой работы является инвестиционная деятельность</w:t>
      </w:r>
      <w:r>
        <w:rPr>
          <w:rFonts w:cs="Times New Roman"/>
          <w:color w:val="000000" w:themeColor="text1"/>
          <w:sz w:val="28"/>
          <w:szCs w:val="28"/>
          <w:lang w:val="ru-RU"/>
        </w:rPr>
        <w:t>.</w:t>
      </w:r>
    </w:p>
    <w:p w:rsidR="003C17B6" w:rsidRPr="003C17B6" w:rsidRDefault="003C17B6" w:rsidP="003C17B6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261F9">
        <w:rPr>
          <w:rFonts w:cs="Times New Roman"/>
          <w:color w:val="000000" w:themeColor="text1"/>
          <w:sz w:val="28"/>
          <w:szCs w:val="28"/>
          <w:lang w:val="ru-RU"/>
        </w:rPr>
        <w:t>Предметом данной работы буд</w:t>
      </w:r>
      <w:r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Pr="00E261F9">
        <w:rPr>
          <w:rFonts w:cs="Times New Roman"/>
          <w:color w:val="000000" w:themeColor="text1"/>
          <w:sz w:val="28"/>
          <w:szCs w:val="28"/>
          <w:lang w:val="ru-RU"/>
        </w:rPr>
        <w:t>т являться инвестиционная деятельность и инвестиционная политика Российской Федерации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в целом</w:t>
      </w:r>
      <w:r w:rsidRPr="00E261F9">
        <w:rPr>
          <w:rFonts w:cs="Times New Roman"/>
          <w:color w:val="000000" w:themeColor="text1"/>
          <w:sz w:val="28"/>
          <w:szCs w:val="28"/>
          <w:lang w:val="ru-RU"/>
        </w:rPr>
        <w:t>.</w:t>
      </w:r>
    </w:p>
    <w:p w:rsidR="00D40DC6" w:rsidRDefault="00D40DC6" w:rsidP="00D40DC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данной работы заключается в рассмотрении теоретических основ организации инвестиционной деятельности и в изучении современного этапа инвестиционной деятельности в России в целом.</w:t>
      </w:r>
    </w:p>
    <w:p w:rsidR="00FC13B2" w:rsidRDefault="00D40DC6" w:rsidP="00D40DC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цели, необходимо выполнение следующих задач:</w:t>
      </w:r>
    </w:p>
    <w:p w:rsidR="00D40DC6" w:rsidRDefault="00D40DC6" w:rsidP="002B6FE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Раскрыть сущность инвестиций;</w:t>
      </w:r>
    </w:p>
    <w:p w:rsidR="00D40DC6" w:rsidRDefault="00D40DC6" w:rsidP="002B6FE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Рассмотреть факторы</w:t>
      </w:r>
      <w:r w:rsidR="003B124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влияющие на инвестиционную деятельность в России;</w:t>
      </w:r>
    </w:p>
    <w:p w:rsidR="00E261F9" w:rsidRPr="00E261F9" w:rsidRDefault="00D40DC6" w:rsidP="002B6FE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Изучит</w:t>
      </w:r>
      <w:r w:rsidR="00E261F9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классификацию инвестиций в инвестиционной </w:t>
      </w:r>
      <w:r w:rsidR="00E261F9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и рассмотреть ее юридических участников;</w:t>
      </w:r>
    </w:p>
    <w:p w:rsidR="00D40DC6" w:rsidRDefault="00D40DC6" w:rsidP="002B6FE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Рассмотреть источники финансирования инвестиционной деятельности</w:t>
      </w:r>
      <w:r w:rsidR="00E261F9">
        <w:rPr>
          <w:color w:val="000000"/>
          <w:sz w:val="28"/>
          <w:szCs w:val="28"/>
        </w:rPr>
        <w:t>:</w:t>
      </w:r>
    </w:p>
    <w:p w:rsidR="00FC13B2" w:rsidRPr="00DB52B3" w:rsidRDefault="00E261F9" w:rsidP="00DB52B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Рассмотреть методы регулирования инвестиционной деятельности в России.</w:t>
      </w:r>
    </w:p>
    <w:p w:rsidR="00DB52B3" w:rsidRPr="00DF1629" w:rsidRDefault="00DB52B3" w:rsidP="00C5423A">
      <w:pPr>
        <w:spacing w:line="360" w:lineRule="auto"/>
        <w:ind w:right="-1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Методологической </w:t>
      </w:r>
      <w:r w:rsidR="00C5423A">
        <w:rPr>
          <w:rFonts w:cs="Times New Roman"/>
          <w:sz w:val="28"/>
          <w:szCs w:val="28"/>
          <w:lang w:val="ru-RU"/>
        </w:rPr>
        <w:t>основой</w:t>
      </w:r>
      <w:r w:rsidR="002535EE">
        <w:rPr>
          <w:rFonts w:cs="Times New Roman"/>
          <w:sz w:val="28"/>
          <w:szCs w:val="28"/>
          <w:lang w:val="ru-RU"/>
        </w:rPr>
        <w:t xml:space="preserve"> </w:t>
      </w:r>
      <w:r w:rsidR="00C5423A">
        <w:rPr>
          <w:rFonts w:cs="Times New Roman"/>
          <w:sz w:val="28"/>
          <w:szCs w:val="28"/>
          <w:lang w:val="ru-RU"/>
        </w:rPr>
        <w:t>для написания курсовой работы</w:t>
      </w:r>
      <w:r w:rsidR="0020459A">
        <w:rPr>
          <w:rFonts w:cs="Times New Roman"/>
          <w:sz w:val="28"/>
          <w:szCs w:val="28"/>
          <w:lang w:val="ru-RU"/>
        </w:rPr>
        <w:t xml:space="preserve"> </w:t>
      </w:r>
      <w:r w:rsidR="00C5423A">
        <w:rPr>
          <w:rFonts w:cs="Times New Roman"/>
          <w:sz w:val="28"/>
          <w:szCs w:val="28"/>
          <w:lang w:val="ru-RU"/>
        </w:rPr>
        <w:t>являются</w:t>
      </w:r>
      <w:r w:rsidR="0020459A">
        <w:rPr>
          <w:rFonts w:cs="Times New Roman"/>
          <w:sz w:val="28"/>
          <w:szCs w:val="28"/>
          <w:lang w:val="ru-RU"/>
        </w:rPr>
        <w:t xml:space="preserve"> </w:t>
      </w:r>
      <w:r w:rsidR="00C5423A">
        <w:rPr>
          <w:rFonts w:cs="Times New Roman"/>
          <w:sz w:val="28"/>
          <w:szCs w:val="28"/>
          <w:lang w:val="ru-RU"/>
        </w:rPr>
        <w:t>плановые</w:t>
      </w:r>
      <w:r w:rsidRPr="00DF1629">
        <w:rPr>
          <w:rFonts w:cs="Times New Roman"/>
          <w:sz w:val="28"/>
          <w:szCs w:val="28"/>
        </w:rPr>
        <w:t xml:space="preserve"> и </w:t>
      </w:r>
      <w:r w:rsidR="00C5423A">
        <w:rPr>
          <w:rFonts w:cs="Times New Roman"/>
          <w:sz w:val="28"/>
          <w:szCs w:val="28"/>
          <w:lang w:val="ru-RU"/>
        </w:rPr>
        <w:t xml:space="preserve">учетные </w:t>
      </w:r>
      <w:r w:rsidR="0020459A">
        <w:rPr>
          <w:rFonts w:cs="Times New Roman"/>
          <w:sz w:val="28"/>
          <w:szCs w:val="28"/>
          <w:lang w:val="ru-RU"/>
        </w:rPr>
        <w:t>источник и</w:t>
      </w:r>
      <w:r w:rsidR="00C5423A">
        <w:rPr>
          <w:rFonts w:cs="Times New Roman"/>
          <w:sz w:val="28"/>
          <w:szCs w:val="28"/>
          <w:lang w:val="ru-RU"/>
        </w:rPr>
        <w:t>нформации</w:t>
      </w:r>
      <w:r w:rsidRPr="00DF1629">
        <w:rPr>
          <w:rFonts w:cs="Times New Roman"/>
          <w:sz w:val="28"/>
          <w:szCs w:val="28"/>
        </w:rPr>
        <w:t xml:space="preserve">, </w:t>
      </w:r>
      <w:r w:rsidR="00C5423A">
        <w:rPr>
          <w:rFonts w:cs="Times New Roman"/>
          <w:sz w:val="28"/>
          <w:szCs w:val="28"/>
          <w:lang w:val="ru-RU"/>
        </w:rPr>
        <w:t>характеризующие инвестиционную деятельность</w:t>
      </w:r>
      <w:r w:rsidR="0020459A">
        <w:rPr>
          <w:rFonts w:cs="Times New Roman"/>
          <w:sz w:val="28"/>
          <w:szCs w:val="28"/>
          <w:lang w:val="ru-RU"/>
        </w:rPr>
        <w:t xml:space="preserve"> </w:t>
      </w:r>
      <w:r w:rsidR="00C5423A">
        <w:rPr>
          <w:rFonts w:cs="Times New Roman"/>
          <w:sz w:val="28"/>
          <w:szCs w:val="28"/>
          <w:lang w:val="ru-RU"/>
        </w:rPr>
        <w:t>исследуемого объекта</w:t>
      </w:r>
      <w:r w:rsidRPr="00DF1629">
        <w:rPr>
          <w:rFonts w:cs="Times New Roman"/>
          <w:sz w:val="28"/>
          <w:szCs w:val="28"/>
        </w:rPr>
        <w:t xml:space="preserve">, а </w:t>
      </w:r>
      <w:r w:rsidR="00C5423A">
        <w:rPr>
          <w:rFonts w:cs="Times New Roman"/>
          <w:sz w:val="28"/>
          <w:szCs w:val="28"/>
          <w:lang w:val="ru-RU"/>
        </w:rPr>
        <w:t>именно экономики</w:t>
      </w:r>
      <w:r w:rsidRPr="00DF1629">
        <w:rPr>
          <w:rFonts w:cs="Times New Roman"/>
          <w:sz w:val="28"/>
          <w:szCs w:val="28"/>
        </w:rPr>
        <w:t xml:space="preserve"> РФ.</w:t>
      </w:r>
    </w:p>
    <w:p w:rsidR="00FC13B2" w:rsidRPr="00DB52B3" w:rsidRDefault="00FC13B2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FC13B2" w:rsidRDefault="00FC13B2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FC13B2" w:rsidRDefault="00FC13B2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FC13B2" w:rsidRDefault="00FC13B2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FC13B2" w:rsidRDefault="00FC13B2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FC13B2" w:rsidRDefault="00FC13B2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FC13B2" w:rsidRDefault="00FC13B2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FC13B2" w:rsidRDefault="00FC13B2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FC13B2" w:rsidRDefault="00FC13B2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FC13B2" w:rsidRDefault="00FC13B2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FC13B2" w:rsidRDefault="00FC13B2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FC13B2" w:rsidRDefault="00FC13B2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FC13B2" w:rsidRDefault="00FC13B2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E373BD" w:rsidRDefault="00E373BD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E373BD" w:rsidRDefault="00E373BD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E373BD" w:rsidRDefault="00E373BD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E373BD" w:rsidRDefault="00E373BD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E373BD" w:rsidRDefault="00E373BD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17116F" w:rsidRDefault="0017116F" w:rsidP="00FD384B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FD384B" w:rsidRPr="00EB72DB" w:rsidRDefault="00D26980" w:rsidP="00EB72DB">
      <w:pPr>
        <w:pStyle w:val="ab"/>
        <w:numPr>
          <w:ilvl w:val="0"/>
          <w:numId w:val="16"/>
        </w:numPr>
        <w:tabs>
          <w:tab w:val="left" w:pos="5376"/>
        </w:tabs>
        <w:spacing w:line="360" w:lineRule="auto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EB72DB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lastRenderedPageBreak/>
        <w:t>Факторы, влияющие на инвестиционную деятельность в России</w:t>
      </w:r>
    </w:p>
    <w:p w:rsidR="00F70AE5" w:rsidRDefault="00F70AE5" w:rsidP="00F70A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70AE5" w:rsidRDefault="00FD384B" w:rsidP="00FD384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D384B">
        <w:rPr>
          <w:rFonts w:cs="Times New Roman"/>
          <w:color w:val="000000"/>
          <w:sz w:val="28"/>
          <w:szCs w:val="28"/>
        </w:rPr>
        <w:t xml:space="preserve">В </w:t>
      </w:r>
      <w:r w:rsidR="007E00A9">
        <w:rPr>
          <w:rFonts w:cs="Times New Roman"/>
          <w:color w:val="000000"/>
          <w:sz w:val="28"/>
          <w:szCs w:val="28"/>
          <w:lang w:val="ru-RU"/>
        </w:rPr>
        <w:t>широком смысле инвестиционная деятельность</w:t>
      </w:r>
      <w:r w:rsidR="00B46CC4">
        <w:rPr>
          <w:rFonts w:cs="Times New Roman"/>
          <w:sz w:val="28"/>
          <w:szCs w:val="28"/>
        </w:rPr>
        <w:t>–</w:t>
      </w:r>
      <w:r w:rsidR="007E00A9">
        <w:rPr>
          <w:rFonts w:cs="Times New Roman"/>
          <w:color w:val="000000"/>
          <w:sz w:val="28"/>
          <w:szCs w:val="28"/>
          <w:lang w:val="ru-RU"/>
        </w:rPr>
        <w:t xml:space="preserve">это деятельность по осуществлению вложений денежных средств </w:t>
      </w:r>
      <w:r w:rsidRPr="00FD384B">
        <w:rPr>
          <w:rFonts w:cs="Times New Roman"/>
          <w:color w:val="000000"/>
          <w:sz w:val="28"/>
          <w:szCs w:val="28"/>
        </w:rPr>
        <w:t xml:space="preserve">и </w:t>
      </w:r>
      <w:r w:rsidR="007E00A9">
        <w:rPr>
          <w:rFonts w:cs="Times New Roman"/>
          <w:color w:val="000000"/>
          <w:sz w:val="28"/>
          <w:szCs w:val="28"/>
          <w:lang w:val="ru-RU"/>
        </w:rPr>
        <w:t>других ценностей</w:t>
      </w:r>
      <w:r w:rsidRPr="00FD384B">
        <w:rPr>
          <w:rFonts w:cs="Times New Roman"/>
          <w:color w:val="000000"/>
          <w:sz w:val="28"/>
          <w:szCs w:val="28"/>
        </w:rPr>
        <w:t xml:space="preserve"> в </w:t>
      </w:r>
      <w:r w:rsidR="007E00A9">
        <w:rPr>
          <w:rFonts w:cs="Times New Roman"/>
          <w:color w:val="000000"/>
          <w:sz w:val="28"/>
          <w:szCs w:val="28"/>
          <w:lang w:val="ru-RU"/>
        </w:rPr>
        <w:t>проекты</w:t>
      </w:r>
      <w:r w:rsidRPr="00FD384B">
        <w:rPr>
          <w:rFonts w:cs="Times New Roman"/>
          <w:color w:val="000000"/>
          <w:sz w:val="28"/>
          <w:szCs w:val="28"/>
        </w:rPr>
        <w:t xml:space="preserve">, а </w:t>
      </w:r>
      <w:r w:rsidR="007E00A9">
        <w:rPr>
          <w:rFonts w:cs="Times New Roman"/>
          <w:color w:val="000000"/>
          <w:sz w:val="28"/>
          <w:szCs w:val="28"/>
          <w:lang w:val="ru-RU"/>
        </w:rPr>
        <w:t>также о</w:t>
      </w:r>
      <w:r w:rsidR="002863B1">
        <w:rPr>
          <w:rFonts w:cs="Times New Roman"/>
          <w:color w:val="000000"/>
          <w:sz w:val="28"/>
          <w:szCs w:val="28"/>
          <w:lang w:val="ru-RU"/>
        </w:rPr>
        <w:t>беспечение отдачи вложений, то есть</w:t>
      </w:r>
      <w:r w:rsidR="007E00A9">
        <w:rPr>
          <w:rFonts w:cs="Times New Roman"/>
          <w:color w:val="000000"/>
          <w:sz w:val="28"/>
          <w:szCs w:val="28"/>
          <w:lang w:val="ru-RU"/>
        </w:rPr>
        <w:t xml:space="preserve"> получение прибыли и дальнейшего развития</w:t>
      </w:r>
      <w:r w:rsidRPr="00FD384B">
        <w:rPr>
          <w:rFonts w:cs="Times New Roman"/>
          <w:color w:val="000000"/>
          <w:sz w:val="28"/>
          <w:szCs w:val="28"/>
        </w:rPr>
        <w:t xml:space="preserve">. </w:t>
      </w:r>
    </w:p>
    <w:p w:rsidR="00FD384B" w:rsidRPr="007E00A9" w:rsidRDefault="007E00A9" w:rsidP="00FD384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Согласно</w:t>
      </w:r>
      <w:r w:rsidR="0040085E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закону</w:t>
      </w:r>
      <w:r w:rsidR="006E2BB9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7E00A9">
        <w:rPr>
          <w:rFonts w:eastAsia="Times New Roman" w:cs="Times New Roman"/>
          <w:bCs/>
          <w:sz w:val="28"/>
          <w:szCs w:val="28"/>
          <w:lang w:eastAsia="ru-RU"/>
        </w:rPr>
        <w:t>«</w:t>
      </w:r>
      <w:r>
        <w:rPr>
          <w:rFonts w:cs="Times New Roman"/>
          <w:color w:val="000000"/>
          <w:sz w:val="28"/>
          <w:szCs w:val="28"/>
          <w:lang w:val="ru-RU"/>
        </w:rPr>
        <w:t>Об инвестиционной деятельности</w:t>
      </w:r>
      <w:r w:rsidR="00FD384B" w:rsidRPr="00FD384B">
        <w:rPr>
          <w:rFonts w:cs="Times New Roman"/>
          <w:color w:val="000000"/>
          <w:sz w:val="28"/>
          <w:szCs w:val="28"/>
        </w:rPr>
        <w:t xml:space="preserve"> в </w:t>
      </w:r>
      <w:r>
        <w:rPr>
          <w:rFonts w:cs="Times New Roman"/>
          <w:color w:val="000000"/>
          <w:sz w:val="28"/>
          <w:szCs w:val="28"/>
          <w:lang w:val="ru-RU"/>
        </w:rPr>
        <w:t>Российской Федерации</w:t>
      </w:r>
      <w:r w:rsidRPr="007E00A9">
        <w:rPr>
          <w:rStyle w:val="normaltextrun"/>
          <w:bCs/>
          <w:iCs/>
          <w:sz w:val="28"/>
          <w:szCs w:val="28"/>
        </w:rPr>
        <w:t>»</w:t>
      </w:r>
      <w:r>
        <w:rPr>
          <w:rFonts w:cs="Times New Roman"/>
          <w:color w:val="000000"/>
          <w:sz w:val="28"/>
          <w:szCs w:val="28"/>
          <w:lang w:val="ru-RU"/>
        </w:rPr>
        <w:t>, инвестиционная деятельность</w:t>
      </w:r>
      <w:r w:rsidR="006E2BB9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B46CC4">
        <w:rPr>
          <w:rFonts w:cs="Times New Roman"/>
          <w:sz w:val="28"/>
          <w:szCs w:val="28"/>
        </w:rPr>
        <w:t>–</w:t>
      </w:r>
      <w:r w:rsidR="006E2BB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это вложение</w:t>
      </w:r>
      <w:r w:rsidR="006E2BB9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инвестиций</w:t>
      </w:r>
      <w:r w:rsidR="00FD384B" w:rsidRPr="00FD384B">
        <w:rPr>
          <w:rFonts w:cs="Times New Roman"/>
          <w:color w:val="000000"/>
          <w:sz w:val="28"/>
          <w:szCs w:val="28"/>
        </w:rPr>
        <w:t xml:space="preserve"> и </w:t>
      </w:r>
      <w:r>
        <w:rPr>
          <w:rFonts w:cs="Times New Roman"/>
          <w:color w:val="000000"/>
          <w:sz w:val="28"/>
          <w:szCs w:val="28"/>
          <w:lang w:val="ru-RU"/>
        </w:rPr>
        <w:t>осуществление</w:t>
      </w:r>
      <w:r w:rsidR="006E2BB9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практически</w:t>
      </w:r>
      <w:r>
        <w:rPr>
          <w:rFonts w:cs="Times New Roman"/>
          <w:color w:val="000000"/>
          <w:sz w:val="28"/>
          <w:szCs w:val="28"/>
        </w:rPr>
        <w:t xml:space="preserve">х </w:t>
      </w:r>
      <w:r>
        <w:rPr>
          <w:rFonts w:cs="Times New Roman"/>
          <w:color w:val="000000"/>
          <w:sz w:val="28"/>
          <w:szCs w:val="28"/>
          <w:lang w:val="ru-RU"/>
        </w:rPr>
        <w:t>действий</w:t>
      </w:r>
      <w:r w:rsidR="00FD384B" w:rsidRPr="00FD384B">
        <w:rPr>
          <w:rFonts w:cs="Times New Roman"/>
          <w:color w:val="000000"/>
          <w:sz w:val="28"/>
          <w:szCs w:val="28"/>
        </w:rPr>
        <w:t xml:space="preserve">й в </w:t>
      </w:r>
      <w:r>
        <w:rPr>
          <w:rFonts w:cs="Times New Roman"/>
          <w:color w:val="000000"/>
          <w:sz w:val="28"/>
          <w:szCs w:val="28"/>
          <w:lang w:val="ru-RU"/>
        </w:rPr>
        <w:t>целях получения</w:t>
      </w:r>
      <w:r w:rsidR="006E2BB9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прибыли или достижения</w:t>
      </w:r>
      <w:r w:rsidR="006E2BB9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274B81">
        <w:rPr>
          <w:rFonts w:cs="Times New Roman"/>
          <w:color w:val="000000"/>
          <w:sz w:val="28"/>
          <w:szCs w:val="28"/>
          <w:lang w:val="ru-RU"/>
        </w:rPr>
        <w:t>иного</w:t>
      </w:r>
      <w:r w:rsidR="00FD384B" w:rsidRPr="00FD384B">
        <w:rPr>
          <w:rFonts w:cs="Times New Roman"/>
          <w:color w:val="000000"/>
          <w:sz w:val="28"/>
          <w:szCs w:val="28"/>
        </w:rPr>
        <w:t xml:space="preserve">о </w:t>
      </w:r>
      <w:r>
        <w:rPr>
          <w:rFonts w:cs="Times New Roman"/>
          <w:color w:val="000000"/>
          <w:sz w:val="28"/>
          <w:szCs w:val="28"/>
          <w:lang w:val="ru-RU"/>
        </w:rPr>
        <w:t>эффекта</w:t>
      </w:r>
      <w:r w:rsidR="00FD384B" w:rsidRPr="00FD384B">
        <w:rPr>
          <w:rFonts w:cs="Times New Roman"/>
          <w:color w:val="000000"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  <w:lang w:val="ru-RU"/>
        </w:rPr>
        <w:t>осуществляемой</w:t>
      </w:r>
      <w:r>
        <w:rPr>
          <w:rFonts w:cs="Times New Roman"/>
          <w:color w:val="000000"/>
          <w:sz w:val="28"/>
          <w:szCs w:val="28"/>
        </w:rPr>
        <w:t xml:space="preserve">й в </w:t>
      </w:r>
      <w:r>
        <w:rPr>
          <w:rFonts w:cs="Times New Roman"/>
          <w:color w:val="000000"/>
          <w:sz w:val="28"/>
          <w:szCs w:val="28"/>
          <w:lang w:val="ru-RU"/>
        </w:rPr>
        <w:t>форме</w:t>
      </w:r>
      <w:r w:rsidR="006E2BB9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капитальных</w:t>
      </w:r>
      <w:r w:rsidR="006E2BB9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вложений</w:t>
      </w:r>
      <w:r w:rsidR="00CF56A6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</w:rPr>
        <w:t>[1]</w:t>
      </w:r>
      <w:r>
        <w:rPr>
          <w:rFonts w:cs="Times New Roman"/>
          <w:color w:val="000000"/>
          <w:sz w:val="28"/>
          <w:szCs w:val="28"/>
          <w:lang w:val="ru-RU"/>
        </w:rPr>
        <w:t>.</w:t>
      </w:r>
    </w:p>
    <w:p w:rsidR="007D6C70" w:rsidRDefault="001F448A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Инвестиционная сфера </w:t>
      </w:r>
      <w:r w:rsidR="00253AB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 Российской Федерации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требует создания </w:t>
      </w:r>
      <w:r w:rsidR="00253AB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необходимых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условий</w:t>
      </w:r>
      <w:r w:rsidR="00253AB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для того чтобы успешно осуществлять инвестиционный процесс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Совокупность экономических, политических, социальных, организационных, правовых, культурных предпосылок, определяющих в ту или иную хозяйственную структуру в целях получения дохода в будущем, называется инвестиционным климатом. </w:t>
      </w:r>
    </w:p>
    <w:p w:rsidR="00564D3C" w:rsidRPr="00564D3C" w:rsidRDefault="00564D3C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32"/>
          <w:szCs w:val="28"/>
          <w:lang w:val="ru-RU" w:eastAsia="ru-RU" w:bidi="ar-SA"/>
        </w:rPr>
      </w:pPr>
      <w:r>
        <w:rPr>
          <w:sz w:val="28"/>
          <w:lang w:val="ru-RU"/>
        </w:rPr>
        <w:t>Основными задачами экономики России</w:t>
      </w:r>
      <w:r w:rsidRPr="00564D3C">
        <w:rPr>
          <w:sz w:val="28"/>
        </w:rPr>
        <w:t xml:space="preserve"> </w:t>
      </w:r>
      <w:r>
        <w:rPr>
          <w:sz w:val="28"/>
          <w:lang w:val="ru-RU"/>
        </w:rPr>
        <w:t>в настоящее время являются</w:t>
      </w:r>
      <w:r w:rsidRPr="00564D3C">
        <w:rPr>
          <w:sz w:val="28"/>
        </w:rPr>
        <w:t xml:space="preserve"> </w:t>
      </w:r>
      <w:r w:rsidR="002535EE">
        <w:rPr>
          <w:sz w:val="28"/>
          <w:lang w:val="ru-RU"/>
        </w:rPr>
        <w:t>выход из финансов</w:t>
      </w:r>
      <w:r>
        <w:rPr>
          <w:sz w:val="28"/>
          <w:lang w:val="ru-RU"/>
        </w:rPr>
        <w:t>о-экономического кризиса</w:t>
      </w:r>
      <w:r w:rsidRPr="00564D3C">
        <w:rPr>
          <w:sz w:val="28"/>
        </w:rPr>
        <w:t xml:space="preserve"> </w:t>
      </w:r>
      <w:r>
        <w:rPr>
          <w:sz w:val="28"/>
          <w:lang w:val="ru-RU"/>
        </w:rPr>
        <w:t>и обеспечение</w:t>
      </w:r>
      <w:r w:rsidRPr="00564D3C">
        <w:rPr>
          <w:sz w:val="28"/>
        </w:rPr>
        <w:t xml:space="preserve"> </w:t>
      </w:r>
      <w:r>
        <w:rPr>
          <w:sz w:val="28"/>
          <w:lang w:val="ru-RU"/>
        </w:rPr>
        <w:t>устойчивого роста</w:t>
      </w:r>
      <w:r w:rsidRPr="00564D3C">
        <w:rPr>
          <w:sz w:val="28"/>
        </w:rPr>
        <w:t xml:space="preserve">. </w:t>
      </w:r>
      <w:r>
        <w:rPr>
          <w:sz w:val="28"/>
          <w:lang w:val="ru-RU"/>
        </w:rPr>
        <w:t>Их решение во многом</w:t>
      </w:r>
      <w:r w:rsidRPr="00564D3C">
        <w:rPr>
          <w:sz w:val="28"/>
        </w:rPr>
        <w:t xml:space="preserve"> </w:t>
      </w:r>
      <w:r>
        <w:rPr>
          <w:sz w:val="28"/>
          <w:lang w:val="ru-RU"/>
        </w:rPr>
        <w:t>определяется стимулированием</w:t>
      </w:r>
      <w:r w:rsidRPr="00564D3C">
        <w:rPr>
          <w:sz w:val="28"/>
        </w:rPr>
        <w:t xml:space="preserve"> </w:t>
      </w:r>
      <w:r>
        <w:rPr>
          <w:sz w:val="28"/>
          <w:lang w:val="ru-RU"/>
        </w:rPr>
        <w:t>инвестиционной деятельности</w:t>
      </w:r>
      <w:r w:rsidRPr="00564D3C">
        <w:rPr>
          <w:sz w:val="28"/>
        </w:rPr>
        <w:t xml:space="preserve"> и, </w:t>
      </w:r>
      <w:r>
        <w:rPr>
          <w:sz w:val="28"/>
          <w:lang w:val="ru-RU"/>
        </w:rPr>
        <w:t>прежде всего</w:t>
      </w:r>
      <w:r w:rsidRPr="00564D3C">
        <w:rPr>
          <w:sz w:val="28"/>
        </w:rPr>
        <w:t xml:space="preserve">, </w:t>
      </w:r>
      <w:r>
        <w:rPr>
          <w:sz w:val="28"/>
          <w:lang w:val="ru-RU"/>
        </w:rPr>
        <w:t>инвестиции в реальный сектор экономики</w:t>
      </w:r>
      <w:r w:rsidRPr="00564D3C">
        <w:rPr>
          <w:sz w:val="28"/>
        </w:rPr>
        <w:t xml:space="preserve"> </w:t>
      </w:r>
      <w:r>
        <w:rPr>
          <w:sz w:val="28"/>
          <w:lang w:val="ru-RU"/>
        </w:rPr>
        <w:t>как главного фактора</w:t>
      </w:r>
      <w:r w:rsidRPr="00564D3C">
        <w:rPr>
          <w:sz w:val="28"/>
        </w:rPr>
        <w:t xml:space="preserve"> </w:t>
      </w:r>
      <w:r>
        <w:rPr>
          <w:sz w:val="28"/>
          <w:lang w:val="ru-RU"/>
        </w:rPr>
        <w:t>модернизации</w:t>
      </w:r>
      <w:r w:rsidRPr="00564D3C">
        <w:rPr>
          <w:sz w:val="28"/>
        </w:rPr>
        <w:t xml:space="preserve"> </w:t>
      </w:r>
      <w:r>
        <w:rPr>
          <w:sz w:val="28"/>
          <w:lang w:val="ru-RU"/>
        </w:rPr>
        <w:t>и роста экономики.</w:t>
      </w:r>
    </w:p>
    <w:p w:rsidR="005F43C7" w:rsidRPr="00FF4DED" w:rsidRDefault="00FF4DED" w:rsidP="00BA5446">
      <w:pPr>
        <w:tabs>
          <w:tab w:val="left" w:pos="5376"/>
        </w:tabs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Для анализа инвестиционной деятельности в Российской Федерации</w:t>
      </w:r>
      <w:r w:rsidR="005F43C7" w:rsidRPr="00FF4DED">
        <w:rPr>
          <w:sz w:val="28"/>
        </w:rPr>
        <w:t xml:space="preserve"> </w:t>
      </w:r>
      <w:r>
        <w:rPr>
          <w:sz w:val="28"/>
          <w:lang w:val="ru-RU"/>
        </w:rPr>
        <w:t xml:space="preserve">Использованы данные статистического </w:t>
      </w:r>
      <w:proofErr w:type="spellStart"/>
      <w:r>
        <w:rPr>
          <w:sz w:val="28"/>
          <w:lang w:val="ru-RU"/>
        </w:rPr>
        <w:t>беллютеня</w:t>
      </w:r>
      <w:proofErr w:type="spellEnd"/>
      <w:r w:rsidR="005F43C7" w:rsidRPr="00FF4DED">
        <w:rPr>
          <w:sz w:val="28"/>
        </w:rPr>
        <w:t xml:space="preserve"> </w:t>
      </w:r>
      <w:r>
        <w:rPr>
          <w:sz w:val="28"/>
          <w:lang w:val="ru-RU"/>
        </w:rPr>
        <w:t>Федеральной службы</w:t>
      </w:r>
      <w:r w:rsidR="005F43C7" w:rsidRPr="00FF4DED">
        <w:rPr>
          <w:sz w:val="28"/>
        </w:rPr>
        <w:t xml:space="preserve"> </w:t>
      </w:r>
      <w:r>
        <w:rPr>
          <w:sz w:val="28"/>
          <w:lang w:val="ru-RU"/>
        </w:rPr>
        <w:t>государственной статистики</w:t>
      </w:r>
      <w:r w:rsidR="005F43C7" w:rsidRPr="00FF4DED">
        <w:rPr>
          <w:sz w:val="28"/>
        </w:rPr>
        <w:t xml:space="preserve"> «</w:t>
      </w:r>
      <w:r>
        <w:rPr>
          <w:sz w:val="28"/>
          <w:lang w:val="ru-RU"/>
        </w:rPr>
        <w:t>Инвестиционная деятельность</w:t>
      </w:r>
      <w:r w:rsidR="005F43C7" w:rsidRPr="00FF4DED">
        <w:rPr>
          <w:sz w:val="28"/>
        </w:rPr>
        <w:t xml:space="preserve"> </w:t>
      </w:r>
      <w:r>
        <w:rPr>
          <w:sz w:val="28"/>
          <w:lang w:val="ru-RU"/>
        </w:rPr>
        <w:t>в Российской Федерации</w:t>
      </w:r>
      <w:r w:rsidR="005F43C7" w:rsidRPr="00FF4DED">
        <w:rPr>
          <w:sz w:val="28"/>
        </w:rPr>
        <w:t xml:space="preserve">: </w:t>
      </w:r>
      <w:r>
        <w:rPr>
          <w:sz w:val="28"/>
          <w:lang w:val="ru-RU"/>
        </w:rPr>
        <w:t>Условия</w:t>
      </w:r>
      <w:r w:rsidR="005F43C7" w:rsidRPr="00FF4DED">
        <w:rPr>
          <w:sz w:val="28"/>
        </w:rPr>
        <w:t xml:space="preserve">, </w:t>
      </w:r>
      <w:r>
        <w:rPr>
          <w:sz w:val="28"/>
          <w:lang w:val="ru-RU"/>
        </w:rPr>
        <w:t>факторы</w:t>
      </w:r>
      <w:r>
        <w:rPr>
          <w:sz w:val="28"/>
        </w:rPr>
        <w:t>,</w:t>
      </w:r>
      <w:r>
        <w:rPr>
          <w:sz w:val="28"/>
          <w:lang w:val="ru-RU"/>
        </w:rPr>
        <w:t xml:space="preserve"> тен</w:t>
      </w:r>
      <w:r w:rsidR="00564D3C">
        <w:rPr>
          <w:sz w:val="28"/>
          <w:lang w:val="ru-RU"/>
        </w:rPr>
        <w:t>денции</w:t>
      </w:r>
      <w:r w:rsidR="005F43C7" w:rsidRPr="00FF4DED">
        <w:rPr>
          <w:sz w:val="28"/>
        </w:rPr>
        <w:t xml:space="preserve">» </w:t>
      </w:r>
      <w:r w:rsidR="00564D3C">
        <w:rPr>
          <w:sz w:val="28"/>
          <w:lang w:val="ru-RU"/>
        </w:rPr>
        <w:t>за</w:t>
      </w:r>
      <w:r w:rsidR="00564D3C">
        <w:rPr>
          <w:sz w:val="28"/>
        </w:rPr>
        <w:t xml:space="preserve"> </w:t>
      </w:r>
      <w:r w:rsidR="00564D3C">
        <w:rPr>
          <w:sz w:val="28"/>
          <w:lang w:val="ru-RU"/>
        </w:rPr>
        <w:t xml:space="preserve">период с </w:t>
      </w:r>
      <w:r w:rsidR="00564D3C">
        <w:rPr>
          <w:sz w:val="28"/>
        </w:rPr>
        <w:t>201</w:t>
      </w:r>
      <w:r w:rsidR="00564D3C">
        <w:rPr>
          <w:sz w:val="28"/>
          <w:lang w:val="ru-RU"/>
        </w:rPr>
        <w:t>5</w:t>
      </w:r>
      <w:r w:rsidR="005F43C7" w:rsidRPr="00FF4DED">
        <w:rPr>
          <w:sz w:val="28"/>
        </w:rPr>
        <w:t xml:space="preserve">-2017 </w:t>
      </w:r>
      <w:proofErr w:type="spellStart"/>
      <w:r w:rsidR="005F43C7" w:rsidRPr="00FF4DED">
        <w:rPr>
          <w:sz w:val="28"/>
        </w:rPr>
        <w:t>гг</w:t>
      </w:r>
      <w:proofErr w:type="spellEnd"/>
      <w:r w:rsidR="005F43C7" w:rsidRPr="00FF4DED">
        <w:rPr>
          <w:sz w:val="28"/>
        </w:rPr>
        <w:t>.</w:t>
      </w:r>
    </w:p>
    <w:p w:rsidR="005F43C7" w:rsidRDefault="005F43C7" w:rsidP="00BA5446">
      <w:pPr>
        <w:tabs>
          <w:tab w:val="left" w:pos="5376"/>
        </w:tabs>
        <w:spacing w:line="360" w:lineRule="auto"/>
        <w:ind w:firstLine="709"/>
        <w:jc w:val="both"/>
        <w:rPr>
          <w:sz w:val="28"/>
          <w:lang w:val="ru-RU"/>
        </w:rPr>
      </w:pPr>
      <w:r w:rsidRPr="00FF4DED">
        <w:rPr>
          <w:sz w:val="28"/>
        </w:rPr>
        <w:t xml:space="preserve"> </w:t>
      </w:r>
      <w:r w:rsidR="00564D3C">
        <w:rPr>
          <w:sz w:val="28"/>
          <w:lang w:val="ru-RU"/>
        </w:rPr>
        <w:t>В таблице 1</w:t>
      </w:r>
      <w:r w:rsidR="00564D3C">
        <w:rPr>
          <w:sz w:val="28"/>
        </w:rPr>
        <w:t xml:space="preserve"> </w:t>
      </w:r>
      <w:r w:rsidR="00564D3C">
        <w:rPr>
          <w:sz w:val="28"/>
          <w:lang w:val="ru-RU"/>
        </w:rPr>
        <w:t>представлены</w:t>
      </w:r>
      <w:r w:rsidR="00564D3C">
        <w:rPr>
          <w:sz w:val="28"/>
        </w:rPr>
        <w:t xml:space="preserve"> </w:t>
      </w:r>
      <w:r w:rsidR="00564D3C">
        <w:rPr>
          <w:sz w:val="28"/>
          <w:lang w:val="ru-RU"/>
        </w:rPr>
        <w:t>основные показатели</w:t>
      </w:r>
      <w:r w:rsidRPr="00FF4DED">
        <w:rPr>
          <w:sz w:val="28"/>
        </w:rPr>
        <w:t xml:space="preserve"> </w:t>
      </w:r>
      <w:r w:rsidR="00564D3C">
        <w:rPr>
          <w:sz w:val="28"/>
          <w:lang w:val="ru-RU"/>
        </w:rPr>
        <w:t>инвестиционной деятельности в Российской федерации</w:t>
      </w:r>
      <w:r w:rsidRPr="00FF4DED">
        <w:rPr>
          <w:sz w:val="28"/>
        </w:rPr>
        <w:t xml:space="preserve">. </w:t>
      </w:r>
    </w:p>
    <w:p w:rsidR="00564D3C" w:rsidRPr="00564D3C" w:rsidRDefault="00564D3C" w:rsidP="00BA5446">
      <w:pPr>
        <w:tabs>
          <w:tab w:val="left" w:pos="5376"/>
        </w:tabs>
        <w:spacing w:line="360" w:lineRule="auto"/>
        <w:ind w:firstLine="709"/>
        <w:jc w:val="both"/>
        <w:rPr>
          <w:sz w:val="28"/>
          <w:lang w:val="ru-RU"/>
        </w:rPr>
      </w:pPr>
    </w:p>
    <w:p w:rsidR="005F43C7" w:rsidRPr="00564D3C" w:rsidRDefault="00564D3C" w:rsidP="00564D3C">
      <w:pPr>
        <w:tabs>
          <w:tab w:val="left" w:pos="5376"/>
        </w:tabs>
        <w:spacing w:line="360" w:lineRule="auto"/>
        <w:ind w:firstLine="709"/>
        <w:jc w:val="center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sz w:val="28"/>
          <w:lang w:val="ru-RU"/>
        </w:rPr>
        <w:lastRenderedPageBreak/>
        <w:t>Таблица</w:t>
      </w:r>
      <w:r w:rsidR="005F43C7" w:rsidRPr="00FF4DED">
        <w:rPr>
          <w:sz w:val="28"/>
        </w:rPr>
        <w:t xml:space="preserve"> 1</w:t>
      </w:r>
      <w:r>
        <w:rPr>
          <w:sz w:val="28"/>
          <w:lang w:val="ru-RU"/>
        </w:rPr>
        <w:t xml:space="preserve"> -</w:t>
      </w:r>
      <w:r w:rsidR="005F43C7" w:rsidRPr="00FF4DED">
        <w:rPr>
          <w:sz w:val="28"/>
        </w:rPr>
        <w:t xml:space="preserve"> </w:t>
      </w:r>
      <w:r>
        <w:rPr>
          <w:sz w:val="28"/>
          <w:lang w:val="ru-RU"/>
        </w:rPr>
        <w:t>Основные</w:t>
      </w:r>
      <w:r w:rsidR="005F43C7" w:rsidRPr="00FF4DED">
        <w:rPr>
          <w:sz w:val="28"/>
        </w:rPr>
        <w:t xml:space="preserve"> </w:t>
      </w:r>
      <w:r>
        <w:rPr>
          <w:sz w:val="28"/>
          <w:lang w:val="ru-RU"/>
        </w:rPr>
        <w:t>показатели</w:t>
      </w:r>
      <w:r w:rsidR="005F43C7" w:rsidRPr="00FF4DED">
        <w:rPr>
          <w:sz w:val="28"/>
        </w:rPr>
        <w:t xml:space="preserve"> </w:t>
      </w:r>
      <w:r>
        <w:rPr>
          <w:sz w:val="28"/>
          <w:lang w:val="ru-RU"/>
        </w:rPr>
        <w:t>инвестиционной деятельности в России</w:t>
      </w:r>
    </w:p>
    <w:tbl>
      <w:tblPr>
        <w:tblStyle w:val="ac"/>
        <w:tblW w:w="9574" w:type="dxa"/>
        <w:tblLayout w:type="fixed"/>
        <w:tblLook w:val="04A0"/>
      </w:tblPr>
      <w:tblGrid>
        <w:gridCol w:w="2235"/>
        <w:gridCol w:w="1417"/>
        <w:gridCol w:w="992"/>
        <w:gridCol w:w="1423"/>
        <w:gridCol w:w="992"/>
        <w:gridCol w:w="1418"/>
        <w:gridCol w:w="1097"/>
      </w:tblGrid>
      <w:tr w:rsidR="0061695C" w:rsidTr="00FF4DED">
        <w:trPr>
          <w:trHeight w:val="353"/>
        </w:trPr>
        <w:tc>
          <w:tcPr>
            <w:tcW w:w="2235" w:type="dxa"/>
            <w:vMerge w:val="restart"/>
            <w:vAlign w:val="center"/>
          </w:tcPr>
          <w:p w:rsidR="0061695C" w:rsidRDefault="00FF4DED" w:rsidP="00FF4DED">
            <w:pPr>
              <w:tabs>
                <w:tab w:val="left" w:pos="5376"/>
              </w:tabs>
              <w:spacing w:line="360" w:lineRule="auto"/>
              <w:jc w:val="center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FF4DED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Показатели</w:t>
            </w:r>
          </w:p>
        </w:tc>
        <w:tc>
          <w:tcPr>
            <w:tcW w:w="2409" w:type="dxa"/>
            <w:gridSpan w:val="2"/>
            <w:vAlign w:val="center"/>
          </w:tcPr>
          <w:p w:rsidR="0061695C" w:rsidRPr="00032023" w:rsidRDefault="00032023" w:rsidP="00CF56A6">
            <w:pPr>
              <w:tabs>
                <w:tab w:val="left" w:pos="5376"/>
              </w:tabs>
              <w:spacing w:line="360" w:lineRule="auto"/>
              <w:jc w:val="center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032023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2015</w:t>
            </w:r>
          </w:p>
        </w:tc>
        <w:tc>
          <w:tcPr>
            <w:tcW w:w="2415" w:type="dxa"/>
            <w:gridSpan w:val="2"/>
          </w:tcPr>
          <w:p w:rsidR="0061695C" w:rsidRDefault="0061695C" w:rsidP="00CF56A6">
            <w:pPr>
              <w:jc w:val="center"/>
            </w:pPr>
            <w:r w:rsidRPr="002450B7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2016</w:t>
            </w:r>
          </w:p>
        </w:tc>
        <w:tc>
          <w:tcPr>
            <w:tcW w:w="2515" w:type="dxa"/>
            <w:gridSpan w:val="2"/>
          </w:tcPr>
          <w:p w:rsidR="0061695C" w:rsidRDefault="0061695C" w:rsidP="00CF56A6">
            <w:pPr>
              <w:jc w:val="center"/>
            </w:pPr>
            <w:r w:rsidRPr="002450B7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201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7</w:t>
            </w:r>
          </w:p>
        </w:tc>
      </w:tr>
      <w:tr w:rsidR="00032023" w:rsidTr="00032023">
        <w:trPr>
          <w:trHeight w:val="318"/>
        </w:trPr>
        <w:tc>
          <w:tcPr>
            <w:tcW w:w="2235" w:type="dxa"/>
            <w:vMerge/>
          </w:tcPr>
          <w:p w:rsidR="00032023" w:rsidRDefault="00032023" w:rsidP="00BA5446">
            <w:pPr>
              <w:tabs>
                <w:tab w:val="left" w:pos="5376"/>
              </w:tabs>
              <w:spacing w:line="360" w:lineRule="auto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17" w:type="dxa"/>
            <w:vAlign w:val="center"/>
          </w:tcPr>
          <w:p w:rsidR="00032023" w:rsidRPr="0061695C" w:rsidRDefault="00032023" w:rsidP="00CF56A6">
            <w:pPr>
              <w:tabs>
                <w:tab w:val="left" w:pos="5376"/>
              </w:tabs>
              <w:jc w:val="center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61695C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млрд. руб.</w:t>
            </w:r>
          </w:p>
        </w:tc>
        <w:tc>
          <w:tcPr>
            <w:tcW w:w="992" w:type="dxa"/>
            <w:vAlign w:val="center"/>
          </w:tcPr>
          <w:p w:rsidR="00032023" w:rsidRPr="0061695C" w:rsidRDefault="00032023" w:rsidP="00CF56A6">
            <w:pPr>
              <w:tabs>
                <w:tab w:val="left" w:pos="5376"/>
              </w:tabs>
              <w:jc w:val="center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61695C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в % к итогу</w:t>
            </w:r>
          </w:p>
        </w:tc>
        <w:tc>
          <w:tcPr>
            <w:tcW w:w="1423" w:type="dxa"/>
            <w:vAlign w:val="center"/>
          </w:tcPr>
          <w:p w:rsidR="00032023" w:rsidRPr="0061695C" w:rsidRDefault="00032023" w:rsidP="00CF56A6">
            <w:pPr>
              <w:tabs>
                <w:tab w:val="left" w:pos="5376"/>
              </w:tabs>
              <w:jc w:val="center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61695C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млрд. руб.</w:t>
            </w:r>
          </w:p>
        </w:tc>
        <w:tc>
          <w:tcPr>
            <w:tcW w:w="992" w:type="dxa"/>
            <w:vAlign w:val="center"/>
          </w:tcPr>
          <w:p w:rsidR="00032023" w:rsidRPr="0061695C" w:rsidRDefault="00032023" w:rsidP="00CF56A6">
            <w:pPr>
              <w:tabs>
                <w:tab w:val="left" w:pos="5376"/>
              </w:tabs>
              <w:jc w:val="center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61695C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в % к итогу</w:t>
            </w:r>
          </w:p>
        </w:tc>
        <w:tc>
          <w:tcPr>
            <w:tcW w:w="1418" w:type="dxa"/>
            <w:vAlign w:val="center"/>
          </w:tcPr>
          <w:p w:rsidR="00032023" w:rsidRPr="00CF50B1" w:rsidRDefault="00032023" w:rsidP="00CF56A6">
            <w:pPr>
              <w:tabs>
                <w:tab w:val="left" w:pos="5376"/>
              </w:tabs>
              <w:jc w:val="center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млрд. руб.</w:t>
            </w:r>
          </w:p>
        </w:tc>
        <w:tc>
          <w:tcPr>
            <w:tcW w:w="1097" w:type="dxa"/>
            <w:vAlign w:val="center"/>
          </w:tcPr>
          <w:p w:rsidR="00032023" w:rsidRPr="00CF50B1" w:rsidRDefault="00032023" w:rsidP="00CF56A6">
            <w:pPr>
              <w:tabs>
                <w:tab w:val="left" w:pos="5376"/>
              </w:tabs>
              <w:jc w:val="center"/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в % к итогу</w:t>
            </w:r>
          </w:p>
        </w:tc>
      </w:tr>
      <w:tr w:rsidR="00032023" w:rsidTr="00032023">
        <w:tc>
          <w:tcPr>
            <w:tcW w:w="2235" w:type="dxa"/>
            <w:vAlign w:val="center"/>
          </w:tcPr>
          <w:p w:rsidR="00032023" w:rsidRPr="0061695C" w:rsidRDefault="00253AB9" w:rsidP="0061695C">
            <w:pPr>
              <w:spacing w:line="280" w:lineRule="exact"/>
              <w:ind w:right="-57"/>
              <w:rPr>
                <w:lang w:val="ru-RU"/>
              </w:rPr>
            </w:pPr>
            <w:r>
              <w:rPr>
                <w:lang w:val="ru-RU"/>
              </w:rPr>
              <w:t>Инвестиции в нефинансовые активы</w:t>
            </w:r>
            <w:r w:rsidR="00032023" w:rsidRPr="00CF50B1">
              <w:t xml:space="preserve"> </w:t>
            </w:r>
          </w:p>
        </w:tc>
        <w:tc>
          <w:tcPr>
            <w:tcW w:w="1417" w:type="dxa"/>
            <w:vAlign w:val="center"/>
          </w:tcPr>
          <w:p w:rsidR="00032023" w:rsidRPr="00032023" w:rsidRDefault="00032023" w:rsidP="00CF56A6">
            <w:pPr>
              <w:jc w:val="center"/>
            </w:pPr>
            <w:r w:rsidRPr="00032023">
              <w:rPr>
                <w:lang w:val="en-US"/>
              </w:rPr>
              <w:t>10730</w:t>
            </w:r>
            <w:r w:rsidRPr="00032023">
              <w:t>,8</w:t>
            </w:r>
          </w:p>
        </w:tc>
        <w:tc>
          <w:tcPr>
            <w:tcW w:w="992" w:type="dxa"/>
            <w:vAlign w:val="center"/>
          </w:tcPr>
          <w:p w:rsidR="00032023" w:rsidRPr="00032023" w:rsidRDefault="00032023" w:rsidP="00CF56A6">
            <w:pPr>
              <w:jc w:val="center"/>
            </w:pPr>
            <w:r w:rsidRPr="00032023">
              <w:t>100</w:t>
            </w:r>
          </w:p>
        </w:tc>
        <w:tc>
          <w:tcPr>
            <w:tcW w:w="1423" w:type="dxa"/>
            <w:vAlign w:val="center"/>
          </w:tcPr>
          <w:p w:rsidR="00032023" w:rsidRPr="00FF4DED" w:rsidRDefault="00032023" w:rsidP="00CF56A6">
            <w:pPr>
              <w:jc w:val="center"/>
            </w:pPr>
            <w:r w:rsidRPr="00FF4DED">
              <w:rPr>
                <w:lang w:val="en-US"/>
              </w:rPr>
              <w:t>11427</w:t>
            </w:r>
            <w:r w:rsidRPr="00FF4DED">
              <w:t>,5</w:t>
            </w:r>
          </w:p>
        </w:tc>
        <w:tc>
          <w:tcPr>
            <w:tcW w:w="992" w:type="dxa"/>
            <w:vAlign w:val="center"/>
          </w:tcPr>
          <w:p w:rsidR="00032023" w:rsidRPr="00FF4DED" w:rsidRDefault="00032023" w:rsidP="00CF56A6">
            <w:pPr>
              <w:jc w:val="center"/>
            </w:pPr>
            <w:r w:rsidRPr="00FF4DED">
              <w:t>100</w:t>
            </w:r>
          </w:p>
        </w:tc>
        <w:tc>
          <w:tcPr>
            <w:tcW w:w="1418" w:type="dxa"/>
            <w:vAlign w:val="center"/>
          </w:tcPr>
          <w:p w:rsidR="00032023" w:rsidRPr="00032023" w:rsidRDefault="00032023" w:rsidP="00CF56A6">
            <w:pPr>
              <w:jc w:val="center"/>
            </w:pPr>
            <w:r w:rsidRPr="00032023">
              <w:t>12428,0</w:t>
            </w:r>
          </w:p>
        </w:tc>
        <w:tc>
          <w:tcPr>
            <w:tcW w:w="1097" w:type="dxa"/>
            <w:vAlign w:val="center"/>
          </w:tcPr>
          <w:p w:rsidR="00032023" w:rsidRPr="00032023" w:rsidRDefault="00032023" w:rsidP="00CF56A6">
            <w:pPr>
              <w:jc w:val="center"/>
              <w:rPr>
                <w:lang w:val="ru-RU"/>
              </w:rPr>
            </w:pPr>
            <w:r w:rsidRPr="00032023">
              <w:rPr>
                <w:lang w:val="ru-RU"/>
              </w:rPr>
              <w:t>100</w:t>
            </w:r>
          </w:p>
        </w:tc>
      </w:tr>
      <w:tr w:rsidR="00032023" w:rsidTr="00032023">
        <w:tc>
          <w:tcPr>
            <w:tcW w:w="2235" w:type="dxa"/>
            <w:vAlign w:val="center"/>
          </w:tcPr>
          <w:p w:rsidR="00032023" w:rsidRDefault="00032023" w:rsidP="00CF50B1">
            <w:pPr>
              <w:tabs>
                <w:tab w:val="left" w:pos="5376"/>
              </w:tabs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CF50B1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в т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 xml:space="preserve">ом числе: </w:t>
            </w:r>
          </w:p>
          <w:p w:rsidR="00032023" w:rsidRPr="00CF50B1" w:rsidRDefault="00032023" w:rsidP="00CF50B1">
            <w:pPr>
              <w:tabs>
                <w:tab w:val="left" w:pos="5376"/>
              </w:tabs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 xml:space="preserve">инвестиции в основной </w:t>
            </w:r>
            <w:r w:rsidRPr="00CF50B1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капитал</w:t>
            </w:r>
          </w:p>
        </w:tc>
        <w:tc>
          <w:tcPr>
            <w:tcW w:w="1417" w:type="dxa"/>
            <w:vAlign w:val="center"/>
          </w:tcPr>
          <w:p w:rsidR="00032023" w:rsidRPr="00032023" w:rsidRDefault="00032023" w:rsidP="00CF56A6">
            <w:pPr>
              <w:jc w:val="center"/>
            </w:pPr>
            <w:r w:rsidRPr="00032023">
              <w:t>10485,0</w:t>
            </w:r>
          </w:p>
        </w:tc>
        <w:tc>
          <w:tcPr>
            <w:tcW w:w="992" w:type="dxa"/>
            <w:vAlign w:val="center"/>
          </w:tcPr>
          <w:p w:rsidR="00032023" w:rsidRPr="00032023" w:rsidRDefault="00032023" w:rsidP="00CF56A6">
            <w:pPr>
              <w:jc w:val="center"/>
            </w:pPr>
            <w:r w:rsidRPr="00032023">
              <w:t>97,7</w:t>
            </w:r>
          </w:p>
        </w:tc>
        <w:tc>
          <w:tcPr>
            <w:tcW w:w="1423" w:type="dxa"/>
            <w:vAlign w:val="center"/>
          </w:tcPr>
          <w:p w:rsidR="00032023" w:rsidRPr="00032023" w:rsidRDefault="00032023" w:rsidP="00CF56A6">
            <w:pPr>
              <w:jc w:val="center"/>
              <w:rPr>
                <w:lang w:val="en-US"/>
              </w:rPr>
            </w:pPr>
            <w:r w:rsidRPr="00032023">
              <w:t>112</w:t>
            </w:r>
            <w:r w:rsidRPr="00032023">
              <w:rPr>
                <w:lang w:val="en-US"/>
              </w:rPr>
              <w:t>82</w:t>
            </w:r>
            <w:r w:rsidRPr="00032023">
              <w:t>,</w:t>
            </w:r>
            <w:r w:rsidRPr="00032023">
              <w:rPr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032023" w:rsidRPr="00032023" w:rsidRDefault="00032023" w:rsidP="00CF56A6">
            <w:pPr>
              <w:jc w:val="center"/>
            </w:pPr>
            <w:r w:rsidRPr="00032023">
              <w:t>98,7</w:t>
            </w:r>
          </w:p>
        </w:tc>
        <w:tc>
          <w:tcPr>
            <w:tcW w:w="1418" w:type="dxa"/>
            <w:vAlign w:val="center"/>
          </w:tcPr>
          <w:p w:rsidR="00032023" w:rsidRPr="00032023" w:rsidRDefault="00032023" w:rsidP="00CF56A6">
            <w:pPr>
              <w:jc w:val="center"/>
            </w:pPr>
            <w:r w:rsidRPr="00032023">
              <w:t>12256,3</w:t>
            </w:r>
          </w:p>
        </w:tc>
        <w:tc>
          <w:tcPr>
            <w:tcW w:w="1097" w:type="dxa"/>
            <w:vAlign w:val="center"/>
          </w:tcPr>
          <w:p w:rsidR="00032023" w:rsidRPr="00032023" w:rsidRDefault="00032023" w:rsidP="00CF56A6">
            <w:pPr>
              <w:jc w:val="center"/>
              <w:rPr>
                <w:lang w:val="ru-RU"/>
              </w:rPr>
            </w:pPr>
            <w:r w:rsidRPr="00032023">
              <w:rPr>
                <w:lang w:val="ru-RU"/>
              </w:rPr>
              <w:t>98,6</w:t>
            </w:r>
          </w:p>
        </w:tc>
      </w:tr>
      <w:tr w:rsidR="00032023" w:rsidTr="00032023">
        <w:tc>
          <w:tcPr>
            <w:tcW w:w="2235" w:type="dxa"/>
            <w:vAlign w:val="center"/>
          </w:tcPr>
          <w:p w:rsidR="00032023" w:rsidRDefault="00032023" w:rsidP="00CF50B1">
            <w:pPr>
              <w:tabs>
                <w:tab w:val="left" w:pos="5376"/>
              </w:tabs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CF50B1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инвестиции в непроизведенные нефинансовые активы</w:t>
            </w:r>
          </w:p>
        </w:tc>
        <w:tc>
          <w:tcPr>
            <w:tcW w:w="1417" w:type="dxa"/>
            <w:vAlign w:val="center"/>
          </w:tcPr>
          <w:p w:rsidR="00032023" w:rsidRPr="00032023" w:rsidRDefault="00032023" w:rsidP="00CF56A6">
            <w:pPr>
              <w:jc w:val="center"/>
            </w:pPr>
            <w:r w:rsidRPr="00032023">
              <w:t>245,8</w:t>
            </w:r>
          </w:p>
        </w:tc>
        <w:tc>
          <w:tcPr>
            <w:tcW w:w="992" w:type="dxa"/>
            <w:vAlign w:val="center"/>
          </w:tcPr>
          <w:p w:rsidR="00032023" w:rsidRPr="00032023" w:rsidRDefault="00032023" w:rsidP="00CF56A6">
            <w:pPr>
              <w:jc w:val="center"/>
            </w:pPr>
            <w:r w:rsidRPr="00032023">
              <w:t>2,3</w:t>
            </w:r>
          </w:p>
        </w:tc>
        <w:tc>
          <w:tcPr>
            <w:tcW w:w="1423" w:type="dxa"/>
            <w:vAlign w:val="center"/>
          </w:tcPr>
          <w:p w:rsidR="00032023" w:rsidRPr="00032023" w:rsidRDefault="00032023" w:rsidP="00CF56A6">
            <w:pPr>
              <w:jc w:val="center"/>
              <w:rPr>
                <w:lang w:val="en-US"/>
              </w:rPr>
            </w:pPr>
            <w:r w:rsidRPr="00032023">
              <w:t>14</w:t>
            </w:r>
            <w:r w:rsidRPr="00032023">
              <w:rPr>
                <w:lang w:val="en-US"/>
              </w:rPr>
              <w:t>5</w:t>
            </w:r>
            <w:r w:rsidRPr="00032023">
              <w:t>,</w:t>
            </w:r>
            <w:r w:rsidRPr="00032023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32023" w:rsidRPr="00032023" w:rsidRDefault="00032023" w:rsidP="00CF56A6">
            <w:pPr>
              <w:jc w:val="center"/>
            </w:pPr>
            <w:r w:rsidRPr="00032023">
              <w:t>1,3</w:t>
            </w:r>
          </w:p>
        </w:tc>
        <w:tc>
          <w:tcPr>
            <w:tcW w:w="1418" w:type="dxa"/>
            <w:vAlign w:val="center"/>
          </w:tcPr>
          <w:p w:rsidR="00032023" w:rsidRPr="00032023" w:rsidRDefault="00032023" w:rsidP="00CF56A6">
            <w:pPr>
              <w:jc w:val="center"/>
              <w:rPr>
                <w:lang w:val="ru-RU"/>
              </w:rPr>
            </w:pPr>
            <w:r w:rsidRPr="00032023">
              <w:rPr>
                <w:lang w:val="ru-RU"/>
              </w:rPr>
              <w:t>171,7</w:t>
            </w:r>
          </w:p>
        </w:tc>
        <w:tc>
          <w:tcPr>
            <w:tcW w:w="1097" w:type="dxa"/>
            <w:vAlign w:val="center"/>
          </w:tcPr>
          <w:p w:rsidR="00032023" w:rsidRPr="00032023" w:rsidRDefault="00032023" w:rsidP="00CF56A6">
            <w:pPr>
              <w:jc w:val="center"/>
              <w:rPr>
                <w:lang w:val="ru-RU"/>
              </w:rPr>
            </w:pPr>
            <w:r w:rsidRPr="00032023">
              <w:rPr>
                <w:lang w:val="ru-RU"/>
              </w:rPr>
              <w:t>1,4</w:t>
            </w:r>
          </w:p>
        </w:tc>
      </w:tr>
      <w:tr w:rsidR="00032023" w:rsidTr="00032023">
        <w:tc>
          <w:tcPr>
            <w:tcW w:w="2235" w:type="dxa"/>
            <w:vAlign w:val="center"/>
          </w:tcPr>
          <w:p w:rsidR="00032023" w:rsidRDefault="00032023" w:rsidP="0061695C">
            <w:pPr>
              <w:tabs>
                <w:tab w:val="left" w:pos="5376"/>
              </w:tabs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CF50B1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 xml:space="preserve">Финансовые вложения организаций </w:t>
            </w:r>
          </w:p>
        </w:tc>
        <w:tc>
          <w:tcPr>
            <w:tcW w:w="1417" w:type="dxa"/>
            <w:vAlign w:val="center"/>
          </w:tcPr>
          <w:p w:rsidR="00032023" w:rsidRPr="00032023" w:rsidRDefault="00032023" w:rsidP="00CF56A6">
            <w:pPr>
              <w:jc w:val="center"/>
            </w:pPr>
            <w:r w:rsidRPr="00032023">
              <w:t>127113,6</w:t>
            </w:r>
          </w:p>
        </w:tc>
        <w:tc>
          <w:tcPr>
            <w:tcW w:w="992" w:type="dxa"/>
            <w:vAlign w:val="center"/>
          </w:tcPr>
          <w:p w:rsidR="00032023" w:rsidRPr="00032023" w:rsidRDefault="00032023" w:rsidP="00CF56A6">
            <w:pPr>
              <w:jc w:val="center"/>
            </w:pPr>
            <w:r w:rsidRPr="00032023">
              <w:t>100</w:t>
            </w:r>
          </w:p>
        </w:tc>
        <w:tc>
          <w:tcPr>
            <w:tcW w:w="1423" w:type="dxa"/>
            <w:vAlign w:val="center"/>
          </w:tcPr>
          <w:p w:rsidR="00032023" w:rsidRPr="00FF4DED" w:rsidRDefault="00032023" w:rsidP="00CF56A6">
            <w:pPr>
              <w:jc w:val="center"/>
            </w:pPr>
            <w:r w:rsidRPr="00FF4DED">
              <w:t>136718,9</w:t>
            </w:r>
          </w:p>
        </w:tc>
        <w:tc>
          <w:tcPr>
            <w:tcW w:w="992" w:type="dxa"/>
            <w:vAlign w:val="center"/>
          </w:tcPr>
          <w:p w:rsidR="00032023" w:rsidRPr="00FF4DED" w:rsidRDefault="00032023" w:rsidP="00CF56A6">
            <w:pPr>
              <w:jc w:val="center"/>
            </w:pPr>
            <w:r w:rsidRPr="00FF4DED">
              <w:t>100</w:t>
            </w:r>
          </w:p>
        </w:tc>
        <w:tc>
          <w:tcPr>
            <w:tcW w:w="1418" w:type="dxa"/>
            <w:vAlign w:val="center"/>
          </w:tcPr>
          <w:p w:rsidR="00032023" w:rsidRPr="00032023" w:rsidRDefault="00032023" w:rsidP="00CF56A6">
            <w:pPr>
              <w:jc w:val="center"/>
            </w:pPr>
            <w:r w:rsidRPr="00032023">
              <w:t>165669,2</w:t>
            </w:r>
          </w:p>
        </w:tc>
        <w:tc>
          <w:tcPr>
            <w:tcW w:w="1097" w:type="dxa"/>
            <w:vAlign w:val="center"/>
          </w:tcPr>
          <w:p w:rsidR="00032023" w:rsidRPr="00032023" w:rsidRDefault="00032023" w:rsidP="00CF56A6">
            <w:pPr>
              <w:jc w:val="center"/>
              <w:rPr>
                <w:lang w:val="ru-RU"/>
              </w:rPr>
            </w:pPr>
            <w:r w:rsidRPr="00032023">
              <w:rPr>
                <w:lang w:val="ru-RU"/>
              </w:rPr>
              <w:t>100</w:t>
            </w:r>
          </w:p>
        </w:tc>
      </w:tr>
      <w:tr w:rsidR="00FF4DED" w:rsidTr="00032023">
        <w:tc>
          <w:tcPr>
            <w:tcW w:w="2235" w:type="dxa"/>
            <w:vAlign w:val="center"/>
          </w:tcPr>
          <w:p w:rsidR="00FF4DED" w:rsidRDefault="00FF4DED" w:rsidP="00CF50B1">
            <w:pPr>
              <w:tabs>
                <w:tab w:val="left" w:pos="5376"/>
              </w:tabs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CF50B1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в том числе:</w:t>
            </w:r>
          </w:p>
          <w:p w:rsidR="00FF4DED" w:rsidRPr="00CF50B1" w:rsidRDefault="00FF4DED" w:rsidP="00CF50B1">
            <w:pPr>
              <w:tabs>
                <w:tab w:val="left" w:pos="5376"/>
              </w:tabs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</w:pPr>
            <w:r w:rsidRPr="00CF50B1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долгосрочные</w:t>
            </w:r>
          </w:p>
        </w:tc>
        <w:tc>
          <w:tcPr>
            <w:tcW w:w="1417" w:type="dxa"/>
            <w:vAlign w:val="center"/>
          </w:tcPr>
          <w:p w:rsidR="00FF4DED" w:rsidRPr="00032023" w:rsidRDefault="00FF4DED" w:rsidP="00CF56A6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3804,1</w:t>
            </w:r>
          </w:p>
        </w:tc>
        <w:tc>
          <w:tcPr>
            <w:tcW w:w="992" w:type="dxa"/>
            <w:vAlign w:val="center"/>
          </w:tcPr>
          <w:p w:rsidR="00FF4DED" w:rsidRPr="00032023" w:rsidRDefault="00FF4DED" w:rsidP="00CF56A6">
            <w:pPr>
              <w:jc w:val="center"/>
              <w:rPr>
                <w:lang w:val="ru-RU"/>
              </w:rPr>
            </w:pPr>
            <w:r>
              <w:t>10</w:t>
            </w:r>
            <w:r>
              <w:rPr>
                <w:lang w:val="ru-RU"/>
              </w:rPr>
              <w:t>,9</w:t>
            </w:r>
          </w:p>
        </w:tc>
        <w:tc>
          <w:tcPr>
            <w:tcW w:w="1423" w:type="dxa"/>
            <w:vAlign w:val="center"/>
          </w:tcPr>
          <w:p w:rsidR="00FF4DED" w:rsidRPr="00FF4DED" w:rsidRDefault="00FF4DED" w:rsidP="00CF56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15517,2</w:t>
            </w:r>
          </w:p>
        </w:tc>
        <w:tc>
          <w:tcPr>
            <w:tcW w:w="992" w:type="dxa"/>
            <w:vAlign w:val="center"/>
          </w:tcPr>
          <w:p w:rsidR="00FF4DED" w:rsidRPr="00FF4DED" w:rsidRDefault="00FF4DED" w:rsidP="00CF56A6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1,3</w:t>
            </w:r>
          </w:p>
        </w:tc>
        <w:tc>
          <w:tcPr>
            <w:tcW w:w="1418" w:type="dxa"/>
            <w:vAlign w:val="center"/>
          </w:tcPr>
          <w:p w:rsidR="00FF4DED" w:rsidRPr="00032023" w:rsidRDefault="00FF4DED" w:rsidP="00CF56A6">
            <w:pPr>
              <w:jc w:val="center"/>
            </w:pPr>
            <w:r w:rsidRPr="00032023">
              <w:t>18586,5</w:t>
            </w:r>
          </w:p>
        </w:tc>
        <w:tc>
          <w:tcPr>
            <w:tcW w:w="1097" w:type="dxa"/>
            <w:vAlign w:val="center"/>
          </w:tcPr>
          <w:p w:rsidR="00FF4DED" w:rsidRPr="00032023" w:rsidRDefault="00FF4DED" w:rsidP="00CF56A6">
            <w:pPr>
              <w:jc w:val="center"/>
              <w:rPr>
                <w:lang w:val="ru-RU"/>
              </w:rPr>
            </w:pPr>
            <w:r w:rsidRPr="00032023">
              <w:rPr>
                <w:lang w:val="ru-RU"/>
              </w:rPr>
              <w:t>11,2</w:t>
            </w:r>
          </w:p>
        </w:tc>
      </w:tr>
      <w:tr w:rsidR="00FF4DED" w:rsidTr="00CF56A6">
        <w:trPr>
          <w:trHeight w:val="501"/>
        </w:trPr>
        <w:tc>
          <w:tcPr>
            <w:tcW w:w="2235" w:type="dxa"/>
            <w:vAlign w:val="center"/>
          </w:tcPr>
          <w:p w:rsidR="00FF4DED" w:rsidRDefault="00FF4DED" w:rsidP="00CF50B1">
            <w:pPr>
              <w:tabs>
                <w:tab w:val="left" w:pos="5376"/>
              </w:tabs>
              <w:spacing w:line="36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CF50B1">
              <w:rPr>
                <w:rFonts w:eastAsia="Times New Roman" w:cs="Times New Roman"/>
                <w:color w:val="000000"/>
                <w:kern w:val="0"/>
                <w:szCs w:val="28"/>
                <w:lang w:val="ru-RU" w:eastAsia="ru-RU" w:bidi="ar-SA"/>
              </w:rPr>
              <w:t>краткосрочные</w:t>
            </w:r>
          </w:p>
        </w:tc>
        <w:tc>
          <w:tcPr>
            <w:tcW w:w="1417" w:type="dxa"/>
            <w:vAlign w:val="center"/>
          </w:tcPr>
          <w:p w:rsidR="00FF4DED" w:rsidRPr="00FF4DED" w:rsidRDefault="00FF4DED" w:rsidP="00CF56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113309,5</w:t>
            </w:r>
          </w:p>
        </w:tc>
        <w:tc>
          <w:tcPr>
            <w:tcW w:w="992" w:type="dxa"/>
            <w:vAlign w:val="center"/>
          </w:tcPr>
          <w:p w:rsidR="00FF4DED" w:rsidRPr="00FF4DED" w:rsidRDefault="00FF4DED" w:rsidP="00CF56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89,1</w:t>
            </w:r>
          </w:p>
        </w:tc>
        <w:tc>
          <w:tcPr>
            <w:tcW w:w="1423" w:type="dxa"/>
            <w:vAlign w:val="center"/>
          </w:tcPr>
          <w:p w:rsidR="00FF4DED" w:rsidRPr="00FF4DED" w:rsidRDefault="00FF4DED" w:rsidP="00CF56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121201,7</w:t>
            </w:r>
          </w:p>
        </w:tc>
        <w:tc>
          <w:tcPr>
            <w:tcW w:w="992" w:type="dxa"/>
            <w:vAlign w:val="center"/>
          </w:tcPr>
          <w:p w:rsidR="00FF4DED" w:rsidRPr="00FF4DED" w:rsidRDefault="00FF4DED" w:rsidP="00CF56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88,7</w:t>
            </w:r>
          </w:p>
        </w:tc>
        <w:tc>
          <w:tcPr>
            <w:tcW w:w="1418" w:type="dxa"/>
            <w:vAlign w:val="center"/>
          </w:tcPr>
          <w:p w:rsidR="00FF4DED" w:rsidRPr="00032023" w:rsidRDefault="00FF4DED" w:rsidP="00CF56A6">
            <w:pPr>
              <w:jc w:val="center"/>
            </w:pPr>
            <w:r w:rsidRPr="00032023">
              <w:t>147082,7</w:t>
            </w:r>
          </w:p>
        </w:tc>
        <w:tc>
          <w:tcPr>
            <w:tcW w:w="1097" w:type="dxa"/>
            <w:vAlign w:val="center"/>
          </w:tcPr>
          <w:p w:rsidR="00FF4DED" w:rsidRPr="00032023" w:rsidRDefault="00FF4DED" w:rsidP="00CF56A6">
            <w:pPr>
              <w:jc w:val="center"/>
              <w:rPr>
                <w:lang w:val="ru-RU"/>
              </w:rPr>
            </w:pPr>
            <w:r w:rsidRPr="00032023">
              <w:rPr>
                <w:lang w:val="ru-RU"/>
              </w:rPr>
              <w:t>88,8</w:t>
            </w:r>
          </w:p>
        </w:tc>
      </w:tr>
    </w:tbl>
    <w:p w:rsidR="005F43C7" w:rsidRDefault="005F43C7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5F43C7" w:rsidRDefault="00032023" w:rsidP="00BA5446">
      <w:pPr>
        <w:tabs>
          <w:tab w:val="left" w:pos="5376"/>
        </w:tabs>
        <w:spacing w:line="360" w:lineRule="auto"/>
        <w:ind w:firstLine="709"/>
        <w:jc w:val="both"/>
        <w:rPr>
          <w:sz w:val="28"/>
          <w:lang w:val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По данным таблицы 2, можно сказать, что </w:t>
      </w:r>
      <w:r w:rsidR="00FF4DED">
        <w:rPr>
          <w:sz w:val="28"/>
          <w:lang w:val="ru-RU"/>
        </w:rPr>
        <w:t>инвестиции</w:t>
      </w:r>
      <w:r w:rsidR="00FF4DED" w:rsidRPr="00FF4DED">
        <w:rPr>
          <w:sz w:val="28"/>
        </w:rPr>
        <w:t xml:space="preserve"> в </w:t>
      </w:r>
      <w:r w:rsidR="00FF4DED">
        <w:rPr>
          <w:sz w:val="28"/>
          <w:lang w:val="ru-RU"/>
        </w:rPr>
        <w:t>нефинансовые</w:t>
      </w:r>
      <w:r w:rsidR="00FF4DED" w:rsidRPr="00FF4DED">
        <w:rPr>
          <w:sz w:val="28"/>
        </w:rPr>
        <w:t xml:space="preserve"> </w:t>
      </w:r>
      <w:r w:rsidR="00FF4DED">
        <w:rPr>
          <w:sz w:val="28"/>
          <w:lang w:val="ru-RU"/>
        </w:rPr>
        <w:t>активы имеют тенденцию к росту. Наибольший удельный вес за исследуемый период с 2015 по 2017 год занимают инвестиции в основной капитал.</w:t>
      </w:r>
    </w:p>
    <w:p w:rsidR="00FF4DED" w:rsidRDefault="00FF4DED" w:rsidP="00FF4DED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sz w:val="28"/>
          <w:lang w:val="ru-RU"/>
        </w:rPr>
        <w:t>Наибольший удельный вес во вложениях направленных в финансовую деятельность занимают краткосрочные инвестиции.</w:t>
      </w:r>
    </w:p>
    <w:p w:rsidR="00E5709E" w:rsidRDefault="00BA5446" w:rsidP="00FF4DED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Инвестиционный климат </w:t>
      </w:r>
      <w:r w:rsidR="00253AB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показывает</w:t>
      </w:r>
      <w:r w:rsidR="007E00A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способность </w:t>
      </w:r>
      <w:r w:rsidR="00F67B3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экономической</w:t>
      </w:r>
      <w:r w:rsidR="007E00A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системы</w:t>
      </w:r>
      <w:r w:rsidR="00253AB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F67B3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 приему и</w:t>
      </w:r>
      <w:r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успешном</w:t>
      </w:r>
      <w:r w:rsidR="00F67B3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 использованию</w:t>
      </w:r>
      <w:r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инвестиции, то есть объективные возможности страны, региона,</w:t>
      </w:r>
      <w:r w:rsidR="00F67B3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конкретного предприятия </w:t>
      </w:r>
      <w:r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участвовать в инвестиционном процессе, а также услови</w:t>
      </w:r>
      <w:r w:rsidR="00F67B3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я будущей деятельности инвесторов</w:t>
      </w:r>
      <w:r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для </w:t>
      </w:r>
      <w:r w:rsidR="007D6C7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вложения инвестиций. </w:t>
      </w:r>
    </w:p>
    <w:p w:rsidR="00E5709E" w:rsidRDefault="007D6C70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При анализе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инвестиционного климата в качестве образующих элементов этого понятия рассматриваются инвестиционная привлекательность,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инвестиционный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потенциал,  инвестиционные риски и инвестиционная активность. </w:t>
      </w:r>
    </w:p>
    <w:p w:rsidR="00E5709E" w:rsidRDefault="00BA5446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Оценки инвестиционного климата колеблется в границах от </w:t>
      </w:r>
      <w:r w:rsidR="00F67B39">
        <w:rPr>
          <w:rStyle w:val="normaltextrun"/>
          <w:sz w:val="28"/>
          <w:szCs w:val="28"/>
        </w:rPr>
        <w:lastRenderedPageBreak/>
        <w:t>«</w:t>
      </w:r>
      <w:r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благоприятного</w:t>
      </w:r>
      <w:r w:rsidR="00F67B39" w:rsidRPr="007E00A9">
        <w:rPr>
          <w:rStyle w:val="normaltextrun"/>
          <w:bCs/>
          <w:iCs/>
          <w:sz w:val="28"/>
          <w:szCs w:val="28"/>
        </w:rPr>
        <w:t>»</w:t>
      </w:r>
      <w:r w:rsidR="005F43C7">
        <w:rPr>
          <w:rStyle w:val="normaltextrun"/>
          <w:bCs/>
          <w:iCs/>
          <w:sz w:val="28"/>
          <w:szCs w:val="28"/>
          <w:lang w:val="ru-RU"/>
        </w:rPr>
        <w:t xml:space="preserve"> </w:t>
      </w:r>
      <w:r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до </w:t>
      </w:r>
      <w:r w:rsidR="00F67B39">
        <w:rPr>
          <w:rStyle w:val="normaltextrun"/>
          <w:sz w:val="28"/>
          <w:szCs w:val="28"/>
        </w:rPr>
        <w:t>«</w:t>
      </w:r>
      <w:r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неблагоприятного</w:t>
      </w:r>
      <w:r w:rsidR="00F67B39" w:rsidRPr="007E00A9">
        <w:rPr>
          <w:rStyle w:val="normaltextrun"/>
          <w:bCs/>
          <w:iCs/>
          <w:sz w:val="28"/>
          <w:szCs w:val="28"/>
        </w:rPr>
        <w:t>»</w:t>
      </w:r>
      <w:r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</w:t>
      </w:r>
    </w:p>
    <w:p w:rsidR="00BA5446" w:rsidRPr="002863B1" w:rsidRDefault="00BA5446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Благоприятным считается климат, способствующий активной деятельности инвестора, стимулирующие приток капитала. Благоприятный климат повышает риск для инвесторов, что ведет к утечки капитала затухание инвестиционной деятельности.</w:t>
      </w:r>
    </w:p>
    <w:p w:rsidR="002C4289" w:rsidRPr="002863B1" w:rsidRDefault="00374E08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lang w:val="ru-RU" w:eastAsia="ru-RU" w:bidi="ar-SA"/>
        </w:rPr>
        <w:pict>
          <v:roundrect id="AutoShape 119" o:spid="_x0000_s1158" style="position:absolute;left:0;text-align:left;margin-left:152.2pt;margin-top:8.7pt;width:169pt;height:52.55pt;z-index:251741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">
            <v:textbox>
              <w:txbxContent>
                <w:p w:rsidR="006F3E06" w:rsidRPr="002C4289" w:rsidRDefault="006F3E06" w:rsidP="002C428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Факторы, воздействующие на инвестиционную деятельность</w:t>
                  </w:r>
                </w:p>
              </w:txbxContent>
            </v:textbox>
          </v:roundrect>
        </w:pict>
      </w:r>
    </w:p>
    <w:p w:rsidR="002C4289" w:rsidRPr="002863B1" w:rsidRDefault="002C4289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C4289" w:rsidRPr="002863B1" w:rsidRDefault="00374E08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lang w:val="ru-RU" w:eastAsia="ru-RU" w:bidi="ar-SA"/>
        </w:rPr>
        <w:pict>
          <v:shape id="AutoShape 123" o:spid="_x0000_s1157" type="#_x0000_t32" style="position:absolute;left:0;text-align:left;margin-left:284.95pt;margin-top:12.95pt;width:36.25pt;height:28.2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yKPAIAAGU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">
            <v:stroke endarrow="block"/>
          </v:shape>
        </w:pict>
      </w:r>
      <w:r>
        <w:rPr>
          <w:rFonts w:eastAsia="Times New Roman" w:cs="Times New Roman"/>
          <w:noProof/>
          <w:color w:val="000000"/>
          <w:kern w:val="0"/>
          <w:sz w:val="28"/>
          <w:szCs w:val="28"/>
          <w:lang w:val="ru-RU" w:eastAsia="ru-RU" w:bidi="ar-SA"/>
        </w:rPr>
        <w:pict>
          <v:shape id="AutoShape 122" o:spid="_x0000_s1156" type="#_x0000_t32" style="position:absolute;left:0;text-align:left;margin-left:143.45pt;margin-top:12.95pt;width:35.1pt;height:28.2pt;flip:x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2FQwIAAG8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">
            <v:stroke endarrow="block"/>
          </v:shape>
        </w:pict>
      </w:r>
    </w:p>
    <w:p w:rsidR="002C4289" w:rsidRPr="002863B1" w:rsidRDefault="00374E08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lang w:val="ru-RU" w:eastAsia="ru-RU" w:bidi="ar-SA"/>
        </w:rPr>
        <w:pict>
          <v:roundrect id="AutoShape 121" o:spid="_x0000_s1027" style="position:absolute;left:0;text-align:left;margin-left:281.4pt;margin-top:17pt;width:127.75pt;height:44.45pt;z-index:251743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">
            <v:textbox>
              <w:txbxContent>
                <w:p w:rsidR="006F3E06" w:rsidRPr="002C4289" w:rsidRDefault="006F3E06" w:rsidP="002C428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Субъективные факторы</w:t>
                  </w:r>
                </w:p>
              </w:txbxContent>
            </v:textbox>
          </v:roundrect>
        </w:pict>
      </w:r>
      <w:r>
        <w:rPr>
          <w:rFonts w:eastAsia="Times New Roman" w:cs="Times New Roman"/>
          <w:noProof/>
          <w:color w:val="000000"/>
          <w:kern w:val="0"/>
          <w:sz w:val="28"/>
          <w:szCs w:val="28"/>
          <w:lang w:val="ru-RU" w:eastAsia="ru-RU" w:bidi="ar-SA"/>
        </w:rPr>
        <w:pict>
          <v:roundrect id="AutoShape 120" o:spid="_x0000_s1028" style="position:absolute;left:0;text-align:left;margin-left:58.95pt;margin-top:17pt;width:127.75pt;height:44.45pt;z-index:251742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">
            <v:textbox>
              <w:txbxContent>
                <w:p w:rsidR="006F3E06" w:rsidRPr="002C4289" w:rsidRDefault="006F3E06" w:rsidP="002C428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Объективные факторы</w:t>
                  </w:r>
                </w:p>
              </w:txbxContent>
            </v:textbox>
          </v:roundrect>
        </w:pict>
      </w:r>
    </w:p>
    <w:p w:rsidR="002C4289" w:rsidRPr="002863B1" w:rsidRDefault="002C4289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C4289" w:rsidRPr="002863B1" w:rsidRDefault="002C4289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2C4289" w:rsidRPr="002863B1" w:rsidRDefault="002C4289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A5446" w:rsidRDefault="002C4289" w:rsidP="003B124F">
      <w:pPr>
        <w:tabs>
          <w:tab w:val="left" w:pos="5376"/>
        </w:tabs>
        <w:spacing w:line="360" w:lineRule="auto"/>
        <w:ind w:firstLine="709"/>
        <w:jc w:val="center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Рисунок 1 - </w:t>
      </w:r>
      <w:r w:rsidR="007D6C7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Факторы</w:t>
      </w:r>
      <w:r w:rsidR="0069150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воздействующие на инвестиционную деятельность</w:t>
      </w:r>
    </w:p>
    <w:p w:rsidR="002C4289" w:rsidRPr="00BA5446" w:rsidRDefault="002C4289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AB54BB" w:rsidRDefault="00BA5446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</w:t>
      </w:r>
      <w:r w:rsidR="00AB54BB" w:rsidRPr="00AB54BB">
        <w:t xml:space="preserve"> </w:t>
      </w:r>
      <w:r w:rsidR="00AB54BB" w:rsidRPr="00AB54B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Объективные факторы (природно-атмосферные условия, присутствие сырьевых ресурсов, выход к морю, географическое положение, участка пахотных земель, демографическая обстановка и т.п.). Основная отличительная черта объективных факторов в том, то что их или вообще невозможно поменять приемлемыми способами, либо для их изменения необходимы существенные ресурсы и длительный период периода.</w:t>
      </w:r>
    </w:p>
    <w:p w:rsidR="00BA5446" w:rsidRPr="00BA5446" w:rsidRDefault="007D6C70" w:rsidP="00AB54BB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2.  </w:t>
      </w:r>
      <w:r w:rsidR="00AB54BB" w:rsidRPr="00AB54B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Субъективные факторы (сопряженные с работой людей). Поскольку влияние объективных факторов на инвестиционную деятельность поменять трудно,</w:t>
      </w:r>
      <w:r w:rsidR="00AB54B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AB54BB" w:rsidRPr="00AB54B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то при рассмотрении инвестиционной деятельности основное внимание уделяется субъективным факторам, к главным из которых можно отнести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:</w:t>
      </w:r>
    </w:p>
    <w:p w:rsidR="00BA5446" w:rsidRPr="00BA5446" w:rsidRDefault="002351E0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</w:t>
      </w:r>
      <w:r>
        <w:rPr>
          <w:lang w:val="ru-RU"/>
        </w:rPr>
        <w:t> </w:t>
      </w:r>
      <w:r w:rsidR="00624102">
        <w:rPr>
          <w:lang w:val="ru-RU"/>
        </w:rPr>
        <w:t> 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Макроэкономи</w:t>
      </w:r>
      <w:r w:rsidR="0076660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ческие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</w:t>
      </w:r>
      <w:r w:rsidR="0076660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оказатели</w:t>
      </w:r>
      <w:r w:rsidR="007D6C7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(динамика ВВП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уровень инфляции </w:t>
      </w:r>
      <w:r w:rsidR="00FB127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и 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процентн</w:t>
      </w:r>
      <w:r w:rsidR="007D6C7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ых ставок, доля сбережений в ВВП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)</w:t>
      </w:r>
      <w:r w:rsidR="00FB127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;</w:t>
      </w:r>
    </w:p>
    <w:p w:rsidR="00BA5446" w:rsidRPr="00BA5446" w:rsidRDefault="00FB1278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</w:t>
      </w:r>
      <w:r w:rsidR="0062410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Нормативно-правовые факторы (качество и стабильность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 xml:space="preserve">законодательной базы, соответствие 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федерального и регионального законодательства, политика центральных и местных властей,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защита прав собственности, защита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интересов инвесторов, уровень монополизации в экономике, открытость экономики, уровень соблюдения законности и правопорядка, административные барьеры входа на инвестиционный рынок, уровень корпоративного управления)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;</w:t>
      </w:r>
    </w:p>
    <w:p w:rsidR="00BA5446" w:rsidRPr="00BA5446" w:rsidRDefault="0076660A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r w:rsidR="0062410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Налогообложение</w:t>
      </w:r>
      <w:r w:rsidR="00FB127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(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качество налоговой системы и уровень налогового бремени)</w:t>
      </w:r>
      <w:r w:rsidR="00FB127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;</w:t>
      </w:r>
    </w:p>
    <w:p w:rsidR="00BA5446" w:rsidRPr="00BA5446" w:rsidRDefault="00FB1278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</w:t>
      </w:r>
      <w:r w:rsidR="0062410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Информационное обеспечение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(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формирование системы информационного обеспечения, полнота и доступность информации об инвестиционных возможностях в стране в целом,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 компаниях в частности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актуальность</w:t>
      </w:r>
      <w:r w:rsidR="000D207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сведений,</w:t>
      </w:r>
      <w:r w:rsidR="0020459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0D207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доверие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к источнику информации, проведение рекламно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информационных кампаний в СМИ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орг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анизация </w:t>
      </w:r>
      <w:r w:rsidR="000D207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инвестиционных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выставок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презентаций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семинаров, инвестиционных миссий)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;</w:t>
      </w:r>
    </w:p>
    <w:p w:rsidR="00BA5446" w:rsidRPr="00BA5446" w:rsidRDefault="00FB1278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Условия хозяйствования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(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экологическая безопасность, концентрация отраслей материального производства, объемы незавершенного строительства, степень изношенности основных производственных фондов)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;</w:t>
      </w:r>
    </w:p>
    <w:p w:rsidR="00BA5446" w:rsidRPr="00BA5446" w:rsidRDefault="00FB1278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r w:rsidR="0062410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Рыночная среда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(</w:t>
      </w:r>
      <w:r w:rsidR="000D207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развитость конкуренции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рыночная инфраструктура, емкость местного рынка, объемы экспортных товаров, присутствие иностранного капитала)</w:t>
      </w:r>
      <w:r w:rsidR="000D207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;</w:t>
      </w:r>
    </w:p>
    <w:p w:rsidR="00BA5446" w:rsidRPr="00BA5446" w:rsidRDefault="000D2074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Политический факторы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(взаимоотношения Федерального центра и властей, доверие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населения к власти, социальная стабильность, национально-религиозные отношения)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;</w:t>
      </w:r>
    </w:p>
    <w:p w:rsidR="00BA5446" w:rsidRPr="00BA5446" w:rsidRDefault="000D2074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Социальные и социально-культурные факторы(отношение власти к иностранным инвесторам, соблюдения законодательства властными структурами, уровень оперативности при принятии решения о регистрации предприятия, доступность, уровень профессионализма ме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стной администрации, эффективность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деятельности правоохранительных органов,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условия 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перемещение товаров, капиталов и рабочей силы, деловые качества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 xml:space="preserve">и 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этика местных предпринимателей)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;</w:t>
      </w:r>
    </w:p>
    <w:p w:rsidR="000D2074" w:rsidRDefault="000D2074" w:rsidP="00BA5446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 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Финансовые факторы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(</w:t>
      </w:r>
      <w:r w:rsidR="00BA5446"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доходы бюджета и внебюджетных фондов, доступность финансовых средств федерального и регионального бюджетов, доступность кредитов в иностранной валюте, ставка банковского процента, развитость межбанковского сотрудничества, кредиты банков на 1000 человек населения, удельный вес долгосрочных кредитов)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;</w:t>
      </w:r>
    </w:p>
    <w:p w:rsidR="00BA5446" w:rsidRPr="007D6C70" w:rsidRDefault="000D2074" w:rsidP="00BA5446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- </w:t>
      </w:r>
      <w:r w:rsidR="00624102">
        <w:rPr>
          <w:rFonts w:cs="Times New Roman"/>
          <w:color w:val="000000" w:themeColor="text1"/>
          <w:sz w:val="28"/>
          <w:szCs w:val="28"/>
          <w:lang w:val="ru-RU"/>
        </w:rPr>
        <w:t> </w:t>
      </w:r>
      <w:r>
        <w:rPr>
          <w:rFonts w:cs="Times New Roman"/>
          <w:color w:val="000000" w:themeColor="text1"/>
          <w:sz w:val="28"/>
          <w:szCs w:val="28"/>
          <w:lang w:val="ru-RU"/>
        </w:rPr>
        <w:t>Непредсказуемость</w:t>
      </w:r>
      <w:r w:rsidR="00BA5446" w:rsidRPr="007D6C70">
        <w:rPr>
          <w:rFonts w:cs="Times New Roman"/>
          <w:color w:val="000000" w:themeColor="text1"/>
          <w:sz w:val="28"/>
          <w:szCs w:val="28"/>
          <w:lang w:val="ru-RU"/>
        </w:rPr>
        <w:t>, непрозрачность страны для инвесторов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(непрозрачность страны для</w:t>
      </w:r>
      <w:r w:rsidR="00BA5446" w:rsidRPr="007D6C70">
        <w:rPr>
          <w:rFonts w:cs="Times New Roman"/>
          <w:color w:val="000000" w:themeColor="text1"/>
          <w:sz w:val="28"/>
          <w:szCs w:val="28"/>
          <w:lang w:val="ru-RU"/>
        </w:rPr>
        <w:t xml:space="preserve"> инвесторов понимается как отсутств</w:t>
      </w:r>
      <w:r>
        <w:rPr>
          <w:rFonts w:cs="Times New Roman"/>
          <w:color w:val="000000" w:themeColor="text1"/>
          <w:sz w:val="28"/>
          <w:szCs w:val="28"/>
          <w:lang w:val="ru-RU"/>
        </w:rPr>
        <w:t>ие четких, облеченных в формальные</w:t>
      </w:r>
      <w:r w:rsidR="00BA5446" w:rsidRPr="007D6C70">
        <w:rPr>
          <w:rFonts w:cs="Times New Roman"/>
          <w:color w:val="000000" w:themeColor="text1"/>
          <w:sz w:val="28"/>
          <w:szCs w:val="28"/>
          <w:lang w:val="ru-RU"/>
        </w:rPr>
        <w:t xml:space="preserve"> процедуры общепринятых правил ведения деятельности рынках капитала).</w:t>
      </w:r>
    </w:p>
    <w:p w:rsidR="00BA5446" w:rsidRPr="007D6C70" w:rsidRDefault="00624102" w:rsidP="00BA5446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-  </w:t>
      </w:r>
      <w:r w:rsidR="002351E0">
        <w:rPr>
          <w:rFonts w:cs="Times New Roman"/>
          <w:color w:val="000000" w:themeColor="text1"/>
          <w:sz w:val="28"/>
          <w:szCs w:val="28"/>
          <w:lang w:val="ru-RU"/>
        </w:rPr>
        <w:t>Задолженность по внешним обязательствам м</w:t>
      </w:r>
      <w:r w:rsidR="00BA5446" w:rsidRPr="007D6C70">
        <w:rPr>
          <w:rFonts w:cs="Times New Roman"/>
          <w:color w:val="000000" w:themeColor="text1"/>
          <w:sz w:val="28"/>
          <w:szCs w:val="28"/>
          <w:lang w:val="ru-RU"/>
        </w:rPr>
        <w:t>еждународным экономическим и финансовым организациям. Данный фактор играет важную роль в характеристике инвестиционного климата в стране. Наиболее полно отражается так называемом показатели платежеспособности. Интегральный показатель платежеспособности ст</w:t>
      </w:r>
      <w:r w:rsidR="002351E0">
        <w:rPr>
          <w:rFonts w:cs="Times New Roman"/>
          <w:color w:val="000000" w:themeColor="text1"/>
          <w:sz w:val="28"/>
          <w:szCs w:val="28"/>
          <w:lang w:val="ru-RU"/>
        </w:rPr>
        <w:t>раны включает 9 составляющих</w:t>
      </w:r>
      <w:r w:rsidR="00BA5446" w:rsidRPr="007D6C70">
        <w:rPr>
          <w:rFonts w:cs="Times New Roman"/>
          <w:color w:val="000000" w:themeColor="text1"/>
          <w:sz w:val="28"/>
          <w:szCs w:val="28"/>
          <w:lang w:val="ru-RU"/>
        </w:rPr>
        <w:t>: политический риск, экономические перспективы, показатель внешней задолженности, долг из- за деф</w:t>
      </w:r>
      <w:r w:rsidR="002351E0">
        <w:rPr>
          <w:rFonts w:cs="Times New Roman"/>
          <w:color w:val="000000" w:themeColor="text1"/>
          <w:sz w:val="28"/>
          <w:szCs w:val="28"/>
          <w:lang w:val="ru-RU"/>
        </w:rPr>
        <w:t>олта или реструктуризация долга</w:t>
      </w:r>
      <w:r w:rsidR="00BA5446" w:rsidRPr="007D6C70">
        <w:rPr>
          <w:rFonts w:cs="Times New Roman"/>
          <w:color w:val="000000" w:themeColor="text1"/>
          <w:sz w:val="28"/>
          <w:szCs w:val="28"/>
          <w:lang w:val="ru-RU"/>
        </w:rPr>
        <w:t>, кредитный рейтинг, доступ к банковским ресурсам, доступ к краткосрочным финансовым ресурсам, доступ на рынки капитала.</w:t>
      </w:r>
    </w:p>
    <w:p w:rsidR="00D26980" w:rsidRPr="007D6C70" w:rsidRDefault="005F006B" w:rsidP="00BA5446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Рассмотрев факторы, которые оказывают влияние на инвестиционную деятельность более подробно, можно сделать вывод, что при тщательном</w:t>
      </w:r>
      <w:r w:rsidR="00BA5446" w:rsidRPr="007D6C70">
        <w:rPr>
          <w:rFonts w:cs="Times New Roman"/>
          <w:color w:val="000000" w:themeColor="text1"/>
          <w:sz w:val="28"/>
          <w:szCs w:val="28"/>
          <w:lang w:val="ru-RU"/>
        </w:rPr>
        <w:t xml:space="preserve"> анализ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е инвестиционной деятельности и учете всех изученных факторов,   </w:t>
      </w:r>
      <w:r w:rsidR="00BA5446" w:rsidRPr="007D6C70">
        <w:rPr>
          <w:rFonts w:cs="Times New Roman"/>
          <w:color w:val="000000" w:themeColor="text1"/>
          <w:sz w:val="28"/>
          <w:szCs w:val="28"/>
          <w:lang w:val="ru-RU"/>
        </w:rPr>
        <w:t>потенциальным инвесторам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можно</w:t>
      </w:r>
      <w:r w:rsidR="002535EE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будет более </w:t>
      </w:r>
      <w:r w:rsidR="00BA5446" w:rsidRPr="007D6C70">
        <w:rPr>
          <w:rFonts w:cs="Times New Roman"/>
          <w:color w:val="000000" w:themeColor="text1"/>
          <w:sz w:val="28"/>
          <w:szCs w:val="28"/>
          <w:lang w:val="ru-RU"/>
        </w:rPr>
        <w:t>адекватно оценивать целесообразность направления</w:t>
      </w:r>
      <w:r w:rsidR="002351E0">
        <w:rPr>
          <w:rFonts w:cs="Times New Roman"/>
          <w:color w:val="000000" w:themeColor="text1"/>
          <w:sz w:val="28"/>
          <w:szCs w:val="28"/>
          <w:lang w:val="ru-RU"/>
        </w:rPr>
        <w:t xml:space="preserve"> инвестиций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в</w:t>
      </w:r>
      <w:r w:rsidR="002351E0">
        <w:rPr>
          <w:rFonts w:cs="Times New Roman"/>
          <w:color w:val="000000" w:themeColor="text1"/>
          <w:sz w:val="28"/>
          <w:szCs w:val="28"/>
          <w:lang w:val="ru-RU"/>
        </w:rPr>
        <w:t xml:space="preserve"> ту или иную отрасль,</w:t>
      </w:r>
      <w:r w:rsidR="00BA5446" w:rsidRPr="007D6C70">
        <w:rPr>
          <w:rFonts w:cs="Times New Roman"/>
          <w:color w:val="000000" w:themeColor="text1"/>
          <w:sz w:val="28"/>
          <w:szCs w:val="28"/>
          <w:lang w:val="ru-RU"/>
        </w:rPr>
        <w:t xml:space="preserve"> либо конкретное предприятие.</w:t>
      </w:r>
    </w:p>
    <w:p w:rsidR="00D26980" w:rsidRPr="007D6C70" w:rsidRDefault="00D26980" w:rsidP="00580522">
      <w:pPr>
        <w:tabs>
          <w:tab w:val="left" w:pos="5376"/>
        </w:tabs>
        <w:spacing w:line="360" w:lineRule="auto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D26980" w:rsidRDefault="00D26980" w:rsidP="00580522">
      <w:pPr>
        <w:tabs>
          <w:tab w:val="left" w:pos="5376"/>
        </w:tabs>
        <w:spacing w:line="360" w:lineRule="auto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01121" w:rsidRDefault="00401121" w:rsidP="00580522">
      <w:pPr>
        <w:tabs>
          <w:tab w:val="left" w:pos="5376"/>
        </w:tabs>
        <w:spacing w:line="360" w:lineRule="auto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3B124F" w:rsidRDefault="003B124F">
      <w:pPr>
        <w:rPr>
          <w:rFonts w:cs="Times New Roman"/>
          <w:color w:val="000000" w:themeColor="text1"/>
          <w:sz w:val="28"/>
          <w:szCs w:val="28"/>
          <w:lang w:val="ru-RU"/>
        </w:rPr>
      </w:pPr>
    </w:p>
    <w:p w:rsidR="00B5110B" w:rsidRDefault="00B5110B">
      <w:pP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</w:p>
    <w:p w:rsidR="00781EF2" w:rsidRPr="00781EF2" w:rsidRDefault="00781EF2" w:rsidP="00781EF2">
      <w:pPr>
        <w:widowControl/>
        <w:shd w:val="clear" w:color="auto" w:fill="FFFFFF"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781EF2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lastRenderedPageBreak/>
        <w:t>2. Классификация инвестиций и юридических лиц - участников</w:t>
      </w:r>
    </w:p>
    <w:p w:rsidR="00781EF2" w:rsidRDefault="00781EF2" w:rsidP="00781EF2">
      <w:pPr>
        <w:widowControl/>
        <w:shd w:val="clear" w:color="auto" w:fill="FFFFFF"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781EF2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инвестиционной деятельности</w:t>
      </w:r>
    </w:p>
    <w:p w:rsidR="00781EF2" w:rsidRDefault="00781EF2" w:rsidP="00781EF2">
      <w:pPr>
        <w:widowControl/>
        <w:shd w:val="clear" w:color="auto" w:fill="FFFFFF"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</w:p>
    <w:p w:rsidR="00781EF2" w:rsidRPr="00781EF2" w:rsidRDefault="00781EF2" w:rsidP="00781EF2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ab/>
      </w:r>
      <w:r w:rsidRPr="00781EF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Обоснованная классификация инвестиций позволяют учитывать и анализировать уровень их использования, а также принимать соответствующее решение как на макро, так и на микро</w:t>
      </w:r>
      <w:r w:rsidR="00274B81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</w:t>
      </w:r>
      <w:r w:rsidRPr="00781EF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уровне.</w:t>
      </w:r>
    </w:p>
    <w:p w:rsidR="00781EF2" w:rsidRDefault="00781EF2" w:rsidP="00781EF2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 w:rsidRPr="00781EF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Разные авторы по-своему проводят классификацию инвестиций, поэтому рассмотрим основные критерии классификации, которая часто используется при анализе инвестиционной деятельности.</w:t>
      </w:r>
    </w:p>
    <w:p w:rsidR="00781EF2" w:rsidRDefault="00781EF2" w:rsidP="00781EF2">
      <w:pPr>
        <w:widowControl/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  <w:t xml:space="preserve">1.  </w:t>
      </w:r>
      <w:r w:rsidRPr="00781EF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 объектам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вложений. Инвестиционные объекты делятся на 4 группы:</w:t>
      </w:r>
    </w:p>
    <w:p w:rsidR="00781EF2" w:rsidRDefault="00781EF2" w:rsidP="002B6FE9">
      <w:pPr>
        <w:pStyle w:val="ab"/>
        <w:widowControl/>
        <w:numPr>
          <w:ilvl w:val="0"/>
          <w:numId w:val="1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объекты реального капитала</w:t>
      </w:r>
      <w:r w:rsidR="000D40D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(капитальные вложения);</w:t>
      </w:r>
    </w:p>
    <w:p w:rsidR="000D40DD" w:rsidRDefault="000D40DD" w:rsidP="002B6FE9">
      <w:pPr>
        <w:pStyle w:val="ab"/>
        <w:widowControl/>
        <w:numPr>
          <w:ilvl w:val="0"/>
          <w:numId w:val="1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финансовые средства (приобретение ценных бумаг считается формой портфельного инвестирования);</w:t>
      </w:r>
    </w:p>
    <w:p w:rsidR="000D40DD" w:rsidRDefault="000D40DD" w:rsidP="002B6FE9">
      <w:pPr>
        <w:pStyle w:val="ab"/>
        <w:widowControl/>
        <w:numPr>
          <w:ilvl w:val="0"/>
          <w:numId w:val="1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нефинансовые средства;</w:t>
      </w:r>
    </w:p>
    <w:p w:rsidR="000D40DD" w:rsidRPr="00781EF2" w:rsidRDefault="000D40DD" w:rsidP="002B6FE9">
      <w:pPr>
        <w:pStyle w:val="ab"/>
        <w:widowControl/>
        <w:numPr>
          <w:ilvl w:val="0"/>
          <w:numId w:val="1"/>
        </w:numPr>
        <w:shd w:val="clear" w:color="auto" w:fill="FFFFFF"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человеческий капитал.</w:t>
      </w:r>
    </w:p>
    <w:p w:rsidR="000D40DD" w:rsidRDefault="000D40DD" w:rsidP="000D40DD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2.  По характеру участия инвестора в и</w:t>
      </w:r>
      <w:r w:rsidR="00396EB6">
        <w:rPr>
          <w:rFonts w:cs="Times New Roman"/>
          <w:color w:val="000000" w:themeColor="text1"/>
          <w:sz w:val="28"/>
          <w:szCs w:val="28"/>
          <w:lang w:val="ru-RU"/>
        </w:rPr>
        <w:t>нвестиционном проекте инвестиции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подразделяется на прямые и косвенные. Прямые инвестиции п</w:t>
      </w:r>
      <w:r w:rsidR="00396EB6">
        <w:rPr>
          <w:rFonts w:cs="Times New Roman"/>
          <w:color w:val="000000" w:themeColor="text1"/>
          <w:sz w:val="28"/>
          <w:szCs w:val="28"/>
          <w:lang w:val="ru-RU"/>
        </w:rPr>
        <w:t>редставляют прямое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участие инвестора во вложении капитала в </w:t>
      </w:r>
      <w:r w:rsidR="00396EB6">
        <w:rPr>
          <w:rFonts w:cs="Times New Roman"/>
          <w:color w:val="000000" w:themeColor="text1"/>
          <w:sz w:val="28"/>
          <w:szCs w:val="28"/>
          <w:lang w:val="ru-RU"/>
        </w:rPr>
        <w:t xml:space="preserve">какой - либо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конкретный объект инвестирования. Косвенные (опосредованные) инвестиции </w:t>
      </w:r>
      <w:r w:rsidR="00396EB6">
        <w:rPr>
          <w:rFonts w:cs="Times New Roman"/>
          <w:color w:val="000000" w:themeColor="text1"/>
          <w:sz w:val="28"/>
          <w:szCs w:val="28"/>
          <w:lang w:val="ru-RU"/>
        </w:rPr>
        <w:t>представляют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вложения капитала инвестора в объекты инвестирования через финансовых посредников посредством приобретения финансовых инструментов.</w:t>
      </w:r>
    </w:p>
    <w:p w:rsidR="000D40DD" w:rsidRDefault="000D40DD" w:rsidP="000D40DD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3.  По отношению к объекту вложения выделяют внутренние и внешние инвестиции. Внутренние инвестиции представляют собой вложение капитала в активы самого инвестора, внешние - вложения капитала в реальные активы других хозяйствующих субъектов или финансовые инструменты иных эмитентов.</w:t>
      </w:r>
    </w:p>
    <w:p w:rsidR="00B46CC4" w:rsidRDefault="00B46CC4" w:rsidP="000D40DD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D40DD" w:rsidRDefault="000D40DD" w:rsidP="000D40DD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lastRenderedPageBreak/>
        <w:t>4.  По периоду использования инв</w:t>
      </w:r>
      <w:r w:rsidR="00966CA8">
        <w:rPr>
          <w:rFonts w:cs="Times New Roman"/>
          <w:color w:val="000000" w:themeColor="text1"/>
          <w:sz w:val="28"/>
          <w:szCs w:val="28"/>
          <w:lang w:val="ru-RU"/>
        </w:rPr>
        <w:t>естиции подразделяются на долгосрочные, среднесрочные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и кр</w:t>
      </w:r>
      <w:r w:rsidR="00D417D8">
        <w:rPr>
          <w:rFonts w:cs="Times New Roman"/>
          <w:color w:val="000000" w:themeColor="text1"/>
          <w:sz w:val="28"/>
          <w:szCs w:val="28"/>
          <w:lang w:val="ru-RU"/>
        </w:rPr>
        <w:t>а</w:t>
      </w:r>
      <w:r>
        <w:rPr>
          <w:rFonts w:cs="Times New Roman"/>
          <w:color w:val="000000" w:themeColor="text1"/>
          <w:sz w:val="28"/>
          <w:szCs w:val="28"/>
          <w:lang w:val="ru-RU"/>
        </w:rPr>
        <w:t>тк</w:t>
      </w:r>
      <w:r w:rsidR="00D417D8">
        <w:rPr>
          <w:rFonts w:cs="Times New Roman"/>
          <w:color w:val="000000" w:themeColor="text1"/>
          <w:sz w:val="28"/>
          <w:szCs w:val="28"/>
          <w:lang w:val="ru-RU"/>
        </w:rPr>
        <w:t>о</w:t>
      </w:r>
      <w:r>
        <w:rPr>
          <w:rFonts w:cs="Times New Roman"/>
          <w:color w:val="000000" w:themeColor="text1"/>
          <w:sz w:val="28"/>
          <w:szCs w:val="28"/>
          <w:lang w:val="ru-RU"/>
        </w:rPr>
        <w:t>срочные. Следует учитывать, что</w:t>
      </w:r>
      <w:r w:rsidR="00D417D8">
        <w:rPr>
          <w:rFonts w:cs="Times New Roman"/>
          <w:color w:val="000000" w:themeColor="text1"/>
          <w:sz w:val="28"/>
          <w:szCs w:val="28"/>
          <w:lang w:val="ru-RU"/>
        </w:rPr>
        <w:t xml:space="preserve"> классификация инвестиций в зависимости от периода использования зависит от объекта инвестирования. </w:t>
      </w:r>
      <w:r w:rsidR="006030DF">
        <w:rPr>
          <w:rFonts w:cs="Times New Roman"/>
          <w:color w:val="000000" w:themeColor="text1"/>
          <w:sz w:val="28"/>
          <w:szCs w:val="28"/>
          <w:lang w:val="ru-RU"/>
        </w:rPr>
        <w:t>Если рассматривать ценные бумаги, то</w:t>
      </w:r>
      <w:r w:rsidR="00D417D8">
        <w:rPr>
          <w:rFonts w:cs="Times New Roman"/>
          <w:color w:val="000000" w:themeColor="text1"/>
          <w:sz w:val="28"/>
          <w:szCs w:val="28"/>
          <w:lang w:val="ru-RU"/>
        </w:rPr>
        <w:t xml:space="preserve"> принято краткосрочными инвестициями считать средства, вкладываемые на срок до одного года. Если же объектом инвестирова</w:t>
      </w:r>
      <w:r w:rsidR="006030DF">
        <w:rPr>
          <w:rFonts w:cs="Times New Roman"/>
          <w:color w:val="000000" w:themeColor="text1"/>
          <w:sz w:val="28"/>
          <w:szCs w:val="28"/>
          <w:lang w:val="ru-RU"/>
        </w:rPr>
        <w:t xml:space="preserve">ния становятся реальные активы, </w:t>
      </w:r>
      <w:r w:rsidR="00D417D8">
        <w:rPr>
          <w:rFonts w:cs="Times New Roman"/>
          <w:color w:val="000000" w:themeColor="text1"/>
          <w:sz w:val="28"/>
          <w:szCs w:val="28"/>
          <w:lang w:val="ru-RU"/>
        </w:rPr>
        <w:t>то кра</w:t>
      </w:r>
      <w:r w:rsidR="006030DF">
        <w:rPr>
          <w:rFonts w:cs="Times New Roman"/>
          <w:color w:val="000000" w:themeColor="text1"/>
          <w:sz w:val="28"/>
          <w:szCs w:val="28"/>
          <w:lang w:val="ru-RU"/>
        </w:rPr>
        <w:t>ткосрочными инвестициями считаются</w:t>
      </w:r>
      <w:r w:rsidR="00D417D8">
        <w:rPr>
          <w:rFonts w:cs="Times New Roman"/>
          <w:color w:val="000000" w:themeColor="text1"/>
          <w:sz w:val="28"/>
          <w:szCs w:val="28"/>
          <w:lang w:val="ru-RU"/>
        </w:rPr>
        <w:t xml:space="preserve"> средства, вкладываемые на срок до одного года. Для капитальных вложений долгосрочным считается период свыше пяти лет. Среднесрочные инвестиции соответствуют периоду от трех до п</w:t>
      </w:r>
      <w:r w:rsidR="006030DF">
        <w:rPr>
          <w:rFonts w:cs="Times New Roman"/>
          <w:color w:val="000000" w:themeColor="text1"/>
          <w:sz w:val="28"/>
          <w:szCs w:val="28"/>
          <w:lang w:val="ru-RU"/>
        </w:rPr>
        <w:t>яти лет в капитальных вложениях, для финансовых средств от года до десяти лет.</w:t>
      </w:r>
    </w:p>
    <w:p w:rsidR="00D417D8" w:rsidRDefault="006030DF" w:rsidP="000D40DD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5.  По форме</w:t>
      </w:r>
      <w:r w:rsidR="00D417D8">
        <w:rPr>
          <w:rFonts w:cs="Times New Roman"/>
          <w:color w:val="000000" w:themeColor="text1"/>
          <w:sz w:val="28"/>
          <w:szCs w:val="28"/>
          <w:lang w:val="ru-RU"/>
        </w:rPr>
        <w:t xml:space="preserve"> собственности инвестиции подразделяются на частные, государственные иностранные. Частные инвестиции </w:t>
      </w:r>
      <w:r w:rsidR="002863B1">
        <w:rPr>
          <w:rFonts w:cs="Times New Roman"/>
          <w:sz w:val="28"/>
          <w:szCs w:val="28"/>
        </w:rPr>
        <w:t>–</w:t>
      </w:r>
      <w:r w:rsidR="00D417D8">
        <w:rPr>
          <w:rFonts w:cs="Times New Roman"/>
          <w:color w:val="000000" w:themeColor="text1"/>
          <w:sz w:val="28"/>
          <w:szCs w:val="28"/>
          <w:lang w:val="ru-RU"/>
        </w:rPr>
        <w:t xml:space="preserve"> это вложения средств в инвестиционные объекты физическими лицами, а также предприятиями негосударственной формы собственности</w:t>
      </w:r>
      <w:r w:rsidR="00F94595">
        <w:rPr>
          <w:rFonts w:cs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Государственные инвестиции </w:t>
      </w:r>
      <w:r w:rsidR="002863B1">
        <w:rPr>
          <w:rFonts w:cs="Times New Roman"/>
          <w:sz w:val="28"/>
          <w:szCs w:val="28"/>
        </w:rPr>
        <w:t>–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это</w:t>
      </w:r>
      <w:r w:rsidR="00F94595">
        <w:rPr>
          <w:rFonts w:cs="Times New Roman"/>
          <w:color w:val="000000" w:themeColor="text1"/>
          <w:sz w:val="28"/>
          <w:szCs w:val="28"/>
          <w:lang w:val="ru-RU"/>
        </w:rPr>
        <w:t xml:space="preserve"> вложения капитала федеральных, региональных и местных органов </w:t>
      </w:r>
      <w:r w:rsidR="002863B1">
        <w:rPr>
          <w:rFonts w:cs="Times New Roman"/>
          <w:color w:val="000000" w:themeColor="text1"/>
          <w:sz w:val="28"/>
          <w:szCs w:val="28"/>
          <w:lang w:val="ru-RU"/>
        </w:rPr>
        <w:t xml:space="preserve">власти. Иностранные инвестиции </w:t>
      </w:r>
      <w:r w:rsidR="002863B1">
        <w:rPr>
          <w:rFonts w:cs="Times New Roman"/>
          <w:sz w:val="28"/>
          <w:szCs w:val="28"/>
        </w:rPr>
        <w:t>–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это</w:t>
      </w:r>
      <w:r w:rsidR="00F94595">
        <w:rPr>
          <w:rFonts w:cs="Times New Roman"/>
          <w:color w:val="000000" w:themeColor="text1"/>
          <w:sz w:val="28"/>
          <w:szCs w:val="28"/>
          <w:lang w:val="ru-RU"/>
        </w:rPr>
        <w:t xml:space="preserve"> размещение капитала нерезидентами в инвестиционные объекты других государств.</w:t>
      </w:r>
    </w:p>
    <w:p w:rsidR="00F94595" w:rsidRDefault="00F94595" w:rsidP="000D40DD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6.  По степени надежности инвестиции подразделяют на относительно надежные и рисковые. Высоко рисковыми являются инвестиции в сфе</w:t>
      </w:r>
      <w:r w:rsidR="006030DF">
        <w:rPr>
          <w:rFonts w:cs="Times New Roman"/>
          <w:color w:val="000000" w:themeColor="text1"/>
          <w:sz w:val="28"/>
          <w:szCs w:val="28"/>
          <w:lang w:val="ru-RU"/>
        </w:rPr>
        <w:t>ру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исследований и разработок. Менее рисковыми</w:t>
      </w:r>
      <w:r w:rsidR="006030DF">
        <w:rPr>
          <w:rFonts w:cs="Times New Roman"/>
          <w:color w:val="000000" w:themeColor="text1"/>
          <w:sz w:val="28"/>
          <w:szCs w:val="28"/>
          <w:lang w:val="ru-RU"/>
        </w:rPr>
        <w:t xml:space="preserve"> являются инвестиции в сферы</w:t>
      </w:r>
      <w:r w:rsidR="00274B8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6030DF">
        <w:rPr>
          <w:rFonts w:cs="Times New Roman"/>
          <w:color w:val="000000" w:themeColor="text1"/>
          <w:sz w:val="28"/>
          <w:szCs w:val="28"/>
          <w:lang w:val="ru-RU"/>
        </w:rPr>
        <w:t>с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определенным рынком сбыта.</w:t>
      </w:r>
    </w:p>
    <w:p w:rsidR="002C4289" w:rsidRPr="00E5709E" w:rsidRDefault="007B7991" w:rsidP="000D40DD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7</w:t>
      </w:r>
      <w:r w:rsidR="00C23D05">
        <w:rPr>
          <w:rFonts w:cs="Times New Roman"/>
          <w:color w:val="000000" w:themeColor="text1"/>
          <w:sz w:val="28"/>
          <w:szCs w:val="28"/>
          <w:lang w:val="ru-RU"/>
        </w:rPr>
        <w:t xml:space="preserve">.  По характеру использования капитала в инвестиционном процессе выделяют первичные инвестиции, реинвестиции и </w:t>
      </w:r>
      <w:proofErr w:type="spellStart"/>
      <w:r w:rsidR="00C23D05">
        <w:rPr>
          <w:rFonts w:cs="Times New Roman"/>
          <w:color w:val="000000" w:themeColor="text1"/>
          <w:sz w:val="28"/>
          <w:szCs w:val="28"/>
          <w:lang w:val="ru-RU"/>
        </w:rPr>
        <w:t>дезинвестиции</w:t>
      </w:r>
      <w:proofErr w:type="spellEnd"/>
      <w:r w:rsidR="00C23D05">
        <w:rPr>
          <w:rFonts w:cs="Times New Roman"/>
          <w:color w:val="000000" w:themeColor="text1"/>
          <w:sz w:val="28"/>
          <w:szCs w:val="28"/>
          <w:lang w:val="ru-RU"/>
        </w:rPr>
        <w:t xml:space="preserve">. Первичные инвестиции представляют собой вложения капитала в конкретные инвестиционные объекты. Реинвестиции представляют собой вторичное использование в инвестиционных целях ранее приобретенных инвестиционных объектов при их высвобождении из инвестиционного оборота в случае реализации целей первичных инвестиций. </w:t>
      </w:r>
    </w:p>
    <w:p w:rsidR="00C23D05" w:rsidRDefault="00C23D05" w:rsidP="000D40DD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cs="Times New Roman"/>
          <w:color w:val="000000" w:themeColor="text1"/>
          <w:sz w:val="28"/>
          <w:szCs w:val="28"/>
          <w:lang w:val="ru-RU"/>
        </w:rPr>
        <w:lastRenderedPageBreak/>
        <w:t>Дезинвестиция</w:t>
      </w:r>
      <w:proofErr w:type="spellEnd"/>
      <w:r w:rsidR="007B799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2863B1">
        <w:rPr>
          <w:rFonts w:cs="Times New Roman"/>
          <w:sz w:val="28"/>
          <w:szCs w:val="28"/>
        </w:rPr>
        <w:t>–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это высвобождение ранее инвестированного капитала из инвестиционного об</w:t>
      </w:r>
      <w:r w:rsidR="00E6103C">
        <w:rPr>
          <w:rFonts w:cs="Times New Roman"/>
          <w:color w:val="000000" w:themeColor="text1"/>
          <w:sz w:val="28"/>
          <w:szCs w:val="28"/>
          <w:lang w:val="ru-RU"/>
        </w:rPr>
        <w:t>о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рота </w:t>
      </w:r>
      <w:r w:rsidR="00CD1218">
        <w:rPr>
          <w:rFonts w:cs="Times New Roman"/>
          <w:color w:val="000000" w:themeColor="text1"/>
          <w:sz w:val="28"/>
          <w:szCs w:val="28"/>
          <w:lang w:val="ru-RU"/>
        </w:rPr>
        <w:t xml:space="preserve"> без последующего использования в инвестиционных целях.</w:t>
      </w:r>
    </w:p>
    <w:p w:rsidR="004E1C8B" w:rsidRPr="00263477" w:rsidRDefault="00A26BCB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A26BCB">
        <w:rPr>
          <w:rFonts w:cs="Times New Roman"/>
          <w:color w:val="000000" w:themeColor="text1"/>
          <w:sz w:val="28"/>
          <w:szCs w:val="28"/>
          <w:lang w:val="ru-RU"/>
        </w:rPr>
        <w:t>Инвесторы, подрядчики, заказчики, поставщики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, пользователи объектов инвестиционной деятельности </w:t>
      </w:r>
      <w:r w:rsidR="00B46CC4">
        <w:rPr>
          <w:rFonts w:cs="Times New Roman"/>
          <w:sz w:val="28"/>
          <w:szCs w:val="28"/>
        </w:rPr>
        <w:t>–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это участники инвестиционной деятельности. Согласно Гражданскому кодексу РФ к юридическими лицам относят: хозяйственные товарищества и общества, акционерные общества, производственные кооперативы, некоммерческие организации и государственные и муни</w:t>
      </w:r>
      <w:r w:rsidR="00263477">
        <w:rPr>
          <w:rFonts w:cs="Times New Roman"/>
          <w:color w:val="000000" w:themeColor="text1"/>
          <w:sz w:val="28"/>
          <w:szCs w:val="28"/>
          <w:lang w:val="ru-RU"/>
        </w:rPr>
        <w:t>ципальные унитарные пред</w:t>
      </w:r>
      <w:r w:rsidR="004E1C8B">
        <w:rPr>
          <w:rFonts w:cs="Times New Roman"/>
          <w:color w:val="000000" w:themeColor="text1"/>
          <w:sz w:val="28"/>
          <w:szCs w:val="28"/>
          <w:lang w:val="ru-RU"/>
        </w:rPr>
        <w:t>приятия</w:t>
      </w:r>
      <w:r w:rsidR="00274B8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A5100A">
        <w:rPr>
          <w:rFonts w:cs="Times New Roman"/>
          <w:color w:val="000000" w:themeColor="text1"/>
          <w:sz w:val="28"/>
          <w:szCs w:val="28"/>
          <w:lang w:val="ru-RU"/>
        </w:rPr>
        <w:t>[</w:t>
      </w:r>
      <w:r w:rsidR="00A5100A" w:rsidRPr="00A5100A">
        <w:rPr>
          <w:rFonts w:cs="Times New Roman"/>
          <w:color w:val="000000" w:themeColor="text1"/>
          <w:sz w:val="28"/>
          <w:szCs w:val="28"/>
          <w:lang w:val="ru-RU"/>
        </w:rPr>
        <w:t>1</w:t>
      </w:r>
      <w:r w:rsidR="004E1C8B" w:rsidRPr="00263477">
        <w:rPr>
          <w:rFonts w:cs="Times New Roman"/>
          <w:color w:val="000000" w:themeColor="text1"/>
          <w:sz w:val="28"/>
          <w:szCs w:val="28"/>
          <w:lang w:val="ru-RU"/>
        </w:rPr>
        <w:t>].</w:t>
      </w:r>
    </w:p>
    <w:p w:rsidR="00B46CC4" w:rsidRDefault="00B46CC4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Инвесторы </w:t>
      </w:r>
      <w:r>
        <w:rPr>
          <w:rFonts w:cs="Times New Roman"/>
          <w:sz w:val="28"/>
          <w:szCs w:val="28"/>
        </w:rPr>
        <w:t>–</w:t>
      </w:r>
      <w:r w:rsidR="004E1C8B">
        <w:rPr>
          <w:rFonts w:cs="Times New Roman"/>
          <w:color w:val="000000" w:themeColor="text1"/>
          <w:sz w:val="28"/>
          <w:szCs w:val="28"/>
          <w:lang w:val="ru-RU"/>
        </w:rPr>
        <w:t xml:space="preserve"> это субъекты инвестиционной деятельности, которые осуществляют вложение собственных, заемных или привлеченных денежных средств и обеспечивают их целевое использование в соответствии с законодательством РФ.</w:t>
      </w:r>
    </w:p>
    <w:p w:rsidR="004E1C8B" w:rsidRDefault="004E1C8B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К инвесторам относятся:</w:t>
      </w:r>
    </w:p>
    <w:p w:rsidR="004E1C8B" w:rsidRDefault="004E1C8B" w:rsidP="002B6FE9">
      <w:pPr>
        <w:pStyle w:val="ab"/>
        <w:numPr>
          <w:ilvl w:val="0"/>
          <w:numId w:val="2"/>
        </w:numPr>
        <w:tabs>
          <w:tab w:val="left" w:pos="5376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физические лица;</w:t>
      </w:r>
    </w:p>
    <w:p w:rsidR="004E1C8B" w:rsidRDefault="004E1C8B" w:rsidP="002B6FE9">
      <w:pPr>
        <w:pStyle w:val="ab"/>
        <w:numPr>
          <w:ilvl w:val="0"/>
          <w:numId w:val="2"/>
        </w:numPr>
        <w:tabs>
          <w:tab w:val="left" w:pos="5376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организации и другие юридические лица;</w:t>
      </w:r>
    </w:p>
    <w:p w:rsidR="004E1C8B" w:rsidRDefault="004E1C8B" w:rsidP="002B6FE9">
      <w:pPr>
        <w:pStyle w:val="ab"/>
        <w:numPr>
          <w:ilvl w:val="0"/>
          <w:numId w:val="2"/>
        </w:numPr>
        <w:tabs>
          <w:tab w:val="left" w:pos="5376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совместные российско-зарубежные предприятия;</w:t>
      </w:r>
    </w:p>
    <w:p w:rsidR="004E1C8B" w:rsidRDefault="004E1C8B" w:rsidP="002B6FE9">
      <w:pPr>
        <w:pStyle w:val="ab"/>
        <w:numPr>
          <w:ilvl w:val="0"/>
          <w:numId w:val="2"/>
        </w:numPr>
        <w:tabs>
          <w:tab w:val="left" w:pos="5376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органы местного самоуправления;</w:t>
      </w:r>
    </w:p>
    <w:p w:rsidR="004E1C8B" w:rsidRDefault="004E1C8B" w:rsidP="002B6FE9">
      <w:pPr>
        <w:pStyle w:val="ab"/>
        <w:numPr>
          <w:ilvl w:val="0"/>
          <w:numId w:val="2"/>
        </w:numPr>
        <w:tabs>
          <w:tab w:val="left" w:pos="5376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Правительство РФ и правительства субъектов РФ в лице органов уполномоченных управлять государственным имуществом;</w:t>
      </w:r>
    </w:p>
    <w:p w:rsidR="004E1C8B" w:rsidRDefault="004E1C8B" w:rsidP="002B6FE9">
      <w:pPr>
        <w:pStyle w:val="ab"/>
        <w:numPr>
          <w:ilvl w:val="0"/>
          <w:numId w:val="2"/>
        </w:numPr>
        <w:tabs>
          <w:tab w:val="left" w:pos="5376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иностранные юридические лица;</w:t>
      </w:r>
    </w:p>
    <w:p w:rsidR="004E1C8B" w:rsidRPr="00B965E5" w:rsidRDefault="004E1C8B" w:rsidP="002B6FE9">
      <w:pPr>
        <w:pStyle w:val="ab"/>
        <w:numPr>
          <w:ilvl w:val="0"/>
          <w:numId w:val="2"/>
        </w:numPr>
        <w:tabs>
          <w:tab w:val="left" w:pos="5376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международные организации.</w:t>
      </w:r>
    </w:p>
    <w:p w:rsidR="007B7991" w:rsidRDefault="004E1C8B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Инвесторы чаще всего вкладывают свои средства в приобретение акций и других ценных бумаг предприятий, а также выпускаемых государством и другими региональными органами власти. </w:t>
      </w:r>
    </w:p>
    <w:p w:rsidR="004E1C8B" w:rsidRPr="00A3216A" w:rsidRDefault="004E1C8B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Заказчиками</w:t>
      </w:r>
      <w:r w:rsidRPr="00A3216A">
        <w:rPr>
          <w:rFonts w:cs="Times New Roman"/>
          <w:color w:val="000000"/>
          <w:sz w:val="28"/>
          <w:szCs w:val="28"/>
          <w:lang w:val="ru-RU"/>
        </w:rPr>
        <w:t xml:space="preserve"> явл</w:t>
      </w:r>
      <w:r>
        <w:rPr>
          <w:rFonts w:cs="Times New Roman"/>
          <w:color w:val="000000"/>
          <w:sz w:val="28"/>
          <w:szCs w:val="28"/>
          <w:lang w:val="ru-RU"/>
        </w:rPr>
        <w:t>я</w:t>
      </w:r>
      <w:r w:rsidRPr="00A3216A">
        <w:rPr>
          <w:rFonts w:cs="Times New Roman"/>
          <w:color w:val="000000"/>
          <w:sz w:val="28"/>
          <w:szCs w:val="28"/>
          <w:lang w:val="ru-RU"/>
        </w:rPr>
        <w:t xml:space="preserve">ются </w:t>
      </w:r>
      <w:r>
        <w:rPr>
          <w:rFonts w:cs="Times New Roman"/>
          <w:color w:val="000000"/>
          <w:sz w:val="28"/>
          <w:szCs w:val="28"/>
          <w:lang w:val="ru-RU"/>
        </w:rPr>
        <w:t>уполномоченные</w:t>
      </w:r>
      <w:r w:rsidR="007B7991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инвесторы</w:t>
      </w:r>
      <w:r w:rsidRPr="00A3216A">
        <w:rPr>
          <w:rFonts w:cs="Times New Roman"/>
          <w:color w:val="000000"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  <w:lang w:val="ru-RU"/>
        </w:rPr>
        <w:t xml:space="preserve">которые организовывают </w:t>
      </w:r>
      <w:r w:rsidRPr="00A3216A">
        <w:rPr>
          <w:rFonts w:cs="Times New Roman"/>
          <w:color w:val="000000"/>
          <w:sz w:val="28"/>
          <w:szCs w:val="28"/>
        </w:rPr>
        <w:t xml:space="preserve">и </w:t>
      </w:r>
      <w:r>
        <w:rPr>
          <w:rFonts w:cs="Times New Roman"/>
          <w:color w:val="000000"/>
          <w:sz w:val="28"/>
          <w:szCs w:val="28"/>
          <w:lang w:val="ru-RU"/>
        </w:rPr>
        <w:t>осуществляют</w:t>
      </w:r>
      <w:r w:rsidR="002535EE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реализацию</w:t>
      </w:r>
      <w:r w:rsidR="002535EE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соответствующих</w:t>
      </w:r>
      <w:r w:rsidR="002535EE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инвестиционных проектов</w:t>
      </w:r>
      <w:r w:rsidRPr="00A3216A">
        <w:rPr>
          <w:rFonts w:cs="Times New Roman"/>
          <w:color w:val="000000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  <w:lang w:val="ru-RU"/>
        </w:rPr>
        <w:t>Исполнителями работ</w:t>
      </w:r>
      <w:r w:rsidRPr="00A3216A">
        <w:rPr>
          <w:rFonts w:cs="Times New Roman"/>
          <w:color w:val="000000"/>
          <w:sz w:val="28"/>
          <w:szCs w:val="28"/>
          <w:lang w:val="ru-RU"/>
        </w:rPr>
        <w:t>, т.е. подрядчиками,</w:t>
      </w:r>
      <w:r w:rsidR="00253AB9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при реализации</w:t>
      </w:r>
      <w:r w:rsidR="00253AB9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инвестиционных проектов</w:t>
      </w:r>
      <w:r w:rsidRPr="00A3216A">
        <w:rPr>
          <w:rFonts w:cs="Times New Roman"/>
          <w:color w:val="000000"/>
          <w:sz w:val="28"/>
          <w:szCs w:val="28"/>
        </w:rPr>
        <w:t xml:space="preserve">х </w:t>
      </w:r>
      <w:r>
        <w:rPr>
          <w:rFonts w:cs="Times New Roman"/>
          <w:color w:val="000000"/>
          <w:sz w:val="28"/>
          <w:szCs w:val="28"/>
          <w:lang w:val="ru-RU"/>
        </w:rPr>
        <w:t>являются строительные</w:t>
      </w:r>
      <w:r>
        <w:rPr>
          <w:rFonts w:cs="Times New Roman"/>
          <w:color w:val="000000"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  <w:lang w:val="ru-RU"/>
        </w:rPr>
        <w:t>проектно</w:t>
      </w:r>
      <w:r w:rsidRPr="00A3216A">
        <w:rPr>
          <w:rFonts w:cs="Times New Roman"/>
          <w:color w:val="000000"/>
          <w:sz w:val="28"/>
          <w:szCs w:val="28"/>
        </w:rPr>
        <w:t>-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>изыскательные</w:t>
      </w:r>
      <w:r w:rsidR="00253AB9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организации</w:t>
      </w:r>
      <w:r w:rsidRPr="00A3216A">
        <w:rPr>
          <w:rFonts w:cs="Times New Roman"/>
          <w:color w:val="000000"/>
          <w:sz w:val="28"/>
          <w:szCs w:val="28"/>
          <w:lang w:val="ru-RU"/>
        </w:rPr>
        <w:t xml:space="preserve"> и</w:t>
      </w:r>
      <w:r w:rsidR="00253AB9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производственные фирмы</w:t>
      </w:r>
      <w:r w:rsidRPr="00A3216A">
        <w:rPr>
          <w:rFonts w:cs="Times New Roman"/>
          <w:color w:val="000000"/>
          <w:sz w:val="28"/>
          <w:szCs w:val="28"/>
          <w:lang w:val="ru-RU"/>
        </w:rPr>
        <w:t xml:space="preserve">. </w:t>
      </w:r>
    </w:p>
    <w:p w:rsidR="004E1C8B" w:rsidRDefault="004E1C8B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Пользователи объектов капитальных вложений</w:t>
      </w:r>
      <w:r w:rsidR="007B7991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B46CC4">
        <w:rPr>
          <w:rFonts w:cs="Times New Roman"/>
          <w:sz w:val="28"/>
          <w:szCs w:val="28"/>
        </w:rPr>
        <w:t>–</w:t>
      </w:r>
      <w:r w:rsidR="007B7991">
        <w:rPr>
          <w:rFonts w:cs="Times New Roman"/>
          <w:sz w:val="28"/>
          <w:szCs w:val="28"/>
          <w:lang w:val="ru-RU"/>
        </w:rPr>
        <w:t xml:space="preserve"> </w:t>
      </w:r>
      <w:r w:rsidRPr="00A3216A">
        <w:rPr>
          <w:rFonts w:cs="Times New Roman"/>
          <w:color w:val="000000"/>
          <w:sz w:val="28"/>
          <w:szCs w:val="28"/>
          <w:lang w:val="ru-RU"/>
        </w:rPr>
        <w:t xml:space="preserve">это </w:t>
      </w:r>
      <w:r>
        <w:rPr>
          <w:rFonts w:cs="Times New Roman"/>
          <w:color w:val="000000"/>
          <w:sz w:val="28"/>
          <w:szCs w:val="28"/>
          <w:lang w:val="ru-RU"/>
        </w:rPr>
        <w:t>физические и юридические лица</w:t>
      </w:r>
      <w:r w:rsidRPr="00A3216A">
        <w:rPr>
          <w:rFonts w:cs="Times New Roman"/>
          <w:color w:val="000000"/>
          <w:sz w:val="28"/>
          <w:szCs w:val="28"/>
        </w:rPr>
        <w:t xml:space="preserve">, в </w:t>
      </w:r>
      <w:r>
        <w:rPr>
          <w:rFonts w:cs="Times New Roman"/>
          <w:color w:val="000000"/>
          <w:sz w:val="28"/>
          <w:szCs w:val="28"/>
          <w:lang w:val="ru-RU"/>
        </w:rPr>
        <w:t xml:space="preserve">том числе </w:t>
      </w:r>
      <w:r w:rsidRPr="00A3216A">
        <w:rPr>
          <w:rFonts w:cs="Times New Roman"/>
          <w:color w:val="000000"/>
          <w:sz w:val="28"/>
          <w:szCs w:val="28"/>
        </w:rPr>
        <w:t xml:space="preserve">и </w:t>
      </w:r>
      <w:r>
        <w:rPr>
          <w:rFonts w:cs="Times New Roman"/>
          <w:color w:val="000000"/>
          <w:sz w:val="28"/>
          <w:szCs w:val="28"/>
          <w:lang w:val="ru-RU"/>
        </w:rPr>
        <w:t>иностранные</w:t>
      </w:r>
      <w:r>
        <w:rPr>
          <w:rFonts w:cs="Times New Roman"/>
          <w:color w:val="000000"/>
          <w:sz w:val="28"/>
          <w:szCs w:val="28"/>
        </w:rPr>
        <w:t xml:space="preserve">, а </w:t>
      </w:r>
      <w:r>
        <w:rPr>
          <w:rFonts w:cs="Times New Roman"/>
          <w:color w:val="000000"/>
          <w:sz w:val="28"/>
          <w:szCs w:val="28"/>
          <w:lang w:val="ru-RU"/>
        </w:rPr>
        <w:t>также</w:t>
      </w:r>
      <w:r w:rsidR="002535EE">
        <w:rPr>
          <w:rFonts w:cs="Times New Roman"/>
          <w:color w:val="000000"/>
          <w:sz w:val="28"/>
          <w:szCs w:val="28"/>
          <w:lang w:val="ru-RU"/>
        </w:rPr>
        <w:t xml:space="preserve"> го</w:t>
      </w:r>
      <w:r>
        <w:rPr>
          <w:rFonts w:cs="Times New Roman"/>
          <w:color w:val="000000"/>
          <w:sz w:val="28"/>
          <w:szCs w:val="28"/>
          <w:lang w:val="ru-RU"/>
        </w:rPr>
        <w:t>сударственные органы</w:t>
      </w:r>
      <w:r w:rsidR="002535EE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федерального и регионального</w:t>
      </w:r>
      <w:r w:rsidR="002535EE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уровней</w:t>
      </w:r>
      <w:r w:rsidRPr="00A3216A">
        <w:rPr>
          <w:rFonts w:cs="Times New Roman"/>
          <w:color w:val="000000"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  <w:lang w:val="ru-RU"/>
        </w:rPr>
        <w:t>органы</w:t>
      </w:r>
      <w:r w:rsidR="002535EE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местного</w:t>
      </w:r>
      <w:r w:rsidR="002535EE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самоуправления</w:t>
      </w:r>
      <w:r w:rsidRPr="00A3216A">
        <w:rPr>
          <w:rFonts w:cs="Times New Roman"/>
          <w:color w:val="000000"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  <w:lang w:val="ru-RU"/>
        </w:rPr>
        <w:t>международные</w:t>
      </w:r>
      <w:r w:rsidR="002535EE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объединения</w:t>
      </w:r>
      <w:r>
        <w:rPr>
          <w:rFonts w:cs="Times New Roman"/>
          <w:color w:val="000000"/>
          <w:sz w:val="28"/>
          <w:szCs w:val="28"/>
        </w:rPr>
        <w:t xml:space="preserve"> и </w:t>
      </w:r>
      <w:r>
        <w:rPr>
          <w:rFonts w:cs="Times New Roman"/>
          <w:color w:val="000000"/>
          <w:sz w:val="28"/>
          <w:szCs w:val="28"/>
          <w:lang w:val="ru-RU"/>
        </w:rPr>
        <w:t>организации</w:t>
      </w:r>
      <w:r w:rsidRPr="00A3216A">
        <w:rPr>
          <w:rFonts w:cs="Times New Roman"/>
          <w:color w:val="000000"/>
          <w:sz w:val="28"/>
          <w:szCs w:val="28"/>
        </w:rPr>
        <w:t xml:space="preserve">, </w:t>
      </w:r>
      <w:r>
        <w:rPr>
          <w:rFonts w:cs="Times New Roman"/>
          <w:color w:val="000000"/>
          <w:sz w:val="28"/>
          <w:szCs w:val="28"/>
          <w:lang w:val="ru-RU"/>
        </w:rPr>
        <w:t>для которых создаются</w:t>
      </w:r>
      <w:r w:rsidR="002535EE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объекты инвестиций</w:t>
      </w:r>
      <w:r w:rsidRPr="00A3216A">
        <w:rPr>
          <w:rFonts w:cs="Times New Roman"/>
          <w:color w:val="000000"/>
          <w:sz w:val="28"/>
          <w:szCs w:val="28"/>
        </w:rPr>
        <w:t>.</w:t>
      </w:r>
    </w:p>
    <w:p w:rsidR="003B124F" w:rsidRDefault="003B124F" w:rsidP="003B124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Также субъектами инвестиционной деятельности являются:</w:t>
      </w:r>
    </w:p>
    <w:p w:rsidR="003B124F" w:rsidRDefault="003B124F" w:rsidP="003B124F">
      <w:pPr>
        <w:pStyle w:val="ab"/>
        <w:numPr>
          <w:ilvl w:val="0"/>
          <w:numId w:val="3"/>
        </w:numPr>
        <w:tabs>
          <w:tab w:val="left" w:pos="5376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страховые компании;</w:t>
      </w:r>
    </w:p>
    <w:p w:rsidR="003B124F" w:rsidRDefault="003B124F" w:rsidP="003B124F">
      <w:pPr>
        <w:pStyle w:val="ab"/>
        <w:numPr>
          <w:ilvl w:val="0"/>
          <w:numId w:val="3"/>
        </w:numPr>
        <w:tabs>
          <w:tab w:val="left" w:pos="5376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инвестиционные фонды;</w:t>
      </w:r>
    </w:p>
    <w:p w:rsidR="003F5CAE" w:rsidRPr="001458C9" w:rsidRDefault="003B124F" w:rsidP="001458C9">
      <w:pPr>
        <w:pStyle w:val="ab"/>
        <w:numPr>
          <w:ilvl w:val="0"/>
          <w:numId w:val="3"/>
        </w:numPr>
        <w:tabs>
          <w:tab w:val="left" w:pos="5376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негосударственные пенсионные фонды и др.</w:t>
      </w:r>
    </w:p>
    <w:p w:rsidR="002863B1" w:rsidRDefault="002863B1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C4289" w:rsidRDefault="00374E08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noProof/>
          <w:color w:val="000000"/>
          <w:sz w:val="28"/>
          <w:szCs w:val="28"/>
          <w:lang w:val="ru-RU" w:eastAsia="ru-RU" w:bidi="ar-SA"/>
        </w:rPr>
        <w:pict>
          <v:shape id="AutoShape 132" o:spid="_x0000_s1155" type="#_x0000_t32" style="position:absolute;left:0;text-align:left;margin-left:41.4pt;margin-top:20.95pt;width:73.3pt;height:51.95pt;flip:x y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">
            <v:stroke endarrow="block"/>
          </v:shape>
        </w:pict>
      </w:r>
      <w:r>
        <w:rPr>
          <w:rFonts w:cs="Times New Roman"/>
          <w:noProof/>
          <w:color w:val="000000"/>
          <w:sz w:val="28"/>
          <w:szCs w:val="28"/>
          <w:lang w:val="ru-RU" w:eastAsia="ru-RU" w:bidi="ar-SA"/>
        </w:rPr>
        <w:pict>
          <v:shape id="AutoShape 131" o:spid="_x0000_s1154" type="#_x0000_t32" style="position:absolute;left:0;text-align:left;margin-left:281.85pt;margin-top:20.95pt;width:78.25pt;height:48.2pt;flip:y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">
            <v:stroke endarrow="block"/>
          </v:shape>
        </w:pict>
      </w:r>
      <w:r>
        <w:rPr>
          <w:rFonts w:cs="Times New Roman"/>
          <w:noProof/>
          <w:color w:val="000000"/>
          <w:sz w:val="28"/>
          <w:szCs w:val="28"/>
          <w:lang w:val="ru-RU" w:eastAsia="ru-RU" w:bidi="ar-SA"/>
        </w:rPr>
        <w:pict>
          <v:roundrect id="AutoShape 127" o:spid="_x0000_s1029" style="position:absolute;left:0;text-align:left;margin-left:297.55pt;margin-top:-10.35pt;width:134.6pt;height:31.3pt;z-index:251749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">
            <v:textbox>
              <w:txbxContent>
                <w:p w:rsidR="006F3E06" w:rsidRPr="002C4289" w:rsidRDefault="006F3E06" w:rsidP="002C428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Заказчики</w:t>
                  </w:r>
                </w:p>
              </w:txbxContent>
            </v:textbox>
          </v:roundrect>
        </w:pict>
      </w:r>
      <w:r>
        <w:rPr>
          <w:rFonts w:cs="Times New Roman"/>
          <w:noProof/>
          <w:color w:val="000000"/>
          <w:sz w:val="28"/>
          <w:szCs w:val="28"/>
          <w:lang w:val="ru-RU" w:eastAsia="ru-RU" w:bidi="ar-SA"/>
        </w:rPr>
        <w:pict>
          <v:roundrect id="AutoShape 125" o:spid="_x0000_s1030" style="position:absolute;left:0;text-align:left;margin-left:134.1pt;margin-top:-10.35pt;width:134.6pt;height:53.8pt;z-index:251747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">
            <v:textbox>
              <w:txbxContent>
                <w:p w:rsidR="006F3E06" w:rsidRPr="002C4289" w:rsidRDefault="006F3E06" w:rsidP="002C428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Пользователи объектов капитальных вложений</w:t>
                  </w:r>
                </w:p>
              </w:txbxContent>
            </v:textbox>
          </v:roundrect>
        </w:pict>
      </w:r>
      <w:r>
        <w:rPr>
          <w:rFonts w:cs="Times New Roman"/>
          <w:noProof/>
          <w:color w:val="000000"/>
          <w:sz w:val="28"/>
          <w:szCs w:val="28"/>
          <w:lang w:val="ru-RU" w:eastAsia="ru-RU" w:bidi="ar-SA"/>
        </w:rPr>
        <w:pict>
          <v:roundrect id="AutoShape 126" o:spid="_x0000_s1031" style="position:absolute;left:0;text-align:left;margin-left:-27.95pt;margin-top:-10.35pt;width:134.6pt;height:31.3pt;z-index:251748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">
            <v:textbox>
              <w:txbxContent>
                <w:p w:rsidR="006F3E06" w:rsidRPr="002C4289" w:rsidRDefault="006F3E06" w:rsidP="002C428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Инвесторы</w:t>
                  </w:r>
                </w:p>
              </w:txbxContent>
            </v:textbox>
          </v:roundrect>
        </w:pict>
      </w:r>
    </w:p>
    <w:p w:rsidR="002C4289" w:rsidRDefault="00374E08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noProof/>
          <w:color w:val="000000"/>
          <w:sz w:val="28"/>
          <w:szCs w:val="28"/>
          <w:lang w:val="ru-RU" w:eastAsia="ru-RU" w:bidi="ar-SA"/>
        </w:rPr>
        <w:pict>
          <v:shape id="AutoShape 130" o:spid="_x0000_s1153" type="#_x0000_t32" style="position:absolute;left:0;text-align:left;margin-left:199.35pt;margin-top:19.3pt;width:0;height:25.7pt;flip:y;z-index:25175244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">
            <v:stroke endarrow="block"/>
          </v:shape>
        </w:pict>
      </w:r>
    </w:p>
    <w:p w:rsidR="002C4289" w:rsidRDefault="00374E08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noProof/>
          <w:color w:val="000000"/>
          <w:sz w:val="28"/>
          <w:szCs w:val="28"/>
          <w:lang w:val="ru-RU" w:eastAsia="ru-RU" w:bidi="ar-SA"/>
        </w:rPr>
        <w:pict>
          <v:roundrect id="AutoShape 124" o:spid="_x0000_s1032" style="position:absolute;left:0;text-align:left;margin-left:114.7pt;margin-top:20.85pt;width:170.9pt;height:40.05pt;z-index:251746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">
            <v:textbox>
              <w:txbxContent>
                <w:p w:rsidR="006F3E06" w:rsidRPr="002C4289" w:rsidRDefault="006F3E06" w:rsidP="002C428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Субъекты инвестиционной деятельности</w:t>
                  </w:r>
                </w:p>
              </w:txbxContent>
            </v:textbox>
          </v:roundrect>
        </w:pict>
      </w:r>
    </w:p>
    <w:p w:rsidR="002C4289" w:rsidRDefault="002C4289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C4289" w:rsidRDefault="00374E08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noProof/>
          <w:color w:val="000000"/>
          <w:sz w:val="28"/>
          <w:szCs w:val="28"/>
          <w:lang w:val="ru-RU" w:eastAsia="ru-RU" w:bidi="ar-SA"/>
        </w:rPr>
        <w:pict>
          <v:shape id="AutoShape 133" o:spid="_x0000_s1152" type="#_x0000_t32" style="position:absolute;left:0;text-align:left;margin-left:37.65pt;margin-top:8.85pt;width:77.05pt;height:33.8pt;flip:x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">
            <v:stroke endarrow="block"/>
          </v:shape>
        </w:pict>
      </w:r>
      <w:r>
        <w:rPr>
          <w:rFonts w:cs="Times New Roman"/>
          <w:noProof/>
          <w:color w:val="000000"/>
          <w:sz w:val="28"/>
          <w:szCs w:val="28"/>
          <w:lang w:val="ru-RU" w:eastAsia="ru-RU" w:bidi="ar-SA"/>
        </w:rPr>
        <w:pict>
          <v:shape id="AutoShape 134" o:spid="_x0000_s1151" type="#_x0000_t32" style="position:absolute;left:0;text-align:left;margin-left:285.6pt;margin-top:8.85pt;width:74.5pt;height:29.4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auAOQIAAGU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">
            <v:stroke endarrow="block"/>
          </v:shape>
        </w:pict>
      </w:r>
    </w:p>
    <w:p w:rsidR="002C4289" w:rsidRDefault="00374E08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noProof/>
          <w:color w:val="000000"/>
          <w:sz w:val="28"/>
          <w:szCs w:val="28"/>
          <w:lang w:val="ru-RU" w:eastAsia="ru-RU" w:bidi="ar-SA"/>
        </w:rPr>
        <w:pict>
          <v:roundrect id="AutoShape 129" o:spid="_x0000_s1033" style="position:absolute;left:0;text-align:left;margin-left:297.55pt;margin-top:14.15pt;width:134.6pt;height:30.55pt;z-index:2517514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">
            <v:textbox>
              <w:txbxContent>
                <w:p w:rsidR="006F3E06" w:rsidRPr="002C4289" w:rsidRDefault="006F3E06" w:rsidP="002C428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Застройщики</w:t>
                  </w:r>
                </w:p>
              </w:txbxContent>
            </v:textbox>
          </v:roundrect>
        </w:pict>
      </w:r>
      <w:r>
        <w:rPr>
          <w:rFonts w:cs="Times New Roman"/>
          <w:noProof/>
          <w:color w:val="000000"/>
          <w:sz w:val="28"/>
          <w:szCs w:val="28"/>
          <w:lang w:val="ru-RU" w:eastAsia="ru-RU" w:bidi="ar-SA"/>
        </w:rPr>
        <w:pict>
          <v:roundrect id="AutoShape 128" o:spid="_x0000_s1034" style="position:absolute;left:0;text-align:left;margin-left:-24.3pt;margin-top:18.5pt;width:134.6pt;height:30.55pt;z-index:2517504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">
            <v:textbox>
              <w:txbxContent>
                <w:p w:rsidR="006F3E06" w:rsidRPr="002C4289" w:rsidRDefault="006F3E06" w:rsidP="002C428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Подрядчики</w:t>
                  </w:r>
                </w:p>
              </w:txbxContent>
            </v:textbox>
          </v:roundrect>
        </w:pict>
      </w:r>
    </w:p>
    <w:p w:rsidR="002C4289" w:rsidRDefault="002C4289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C4289" w:rsidRDefault="002C4289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C4289" w:rsidRDefault="002C4289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2C4289" w:rsidRDefault="003F5CAE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Рисунок 2 - Субъекты инвестиционной деятельности</w:t>
      </w:r>
    </w:p>
    <w:p w:rsidR="003F5CAE" w:rsidRPr="003F5CAE" w:rsidRDefault="003F5CAE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E1C8B" w:rsidRDefault="004E1C8B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6933D3">
        <w:rPr>
          <w:rFonts w:cs="Times New Roman"/>
          <w:color w:val="000000" w:themeColor="text1"/>
          <w:sz w:val="28"/>
          <w:szCs w:val="28"/>
          <w:lang w:val="ru-RU"/>
        </w:rPr>
        <w:t xml:space="preserve">Если </w:t>
      </w:r>
      <w:r>
        <w:rPr>
          <w:rFonts w:cs="Times New Roman"/>
          <w:color w:val="000000" w:themeColor="text1"/>
          <w:sz w:val="28"/>
          <w:szCs w:val="28"/>
          <w:lang w:val="ru-RU"/>
        </w:rPr>
        <w:t>рассмотреть инвесторов по организационной форме, то можно их подразделить:</w:t>
      </w:r>
    </w:p>
    <w:p w:rsidR="004E1C8B" w:rsidRDefault="004E1C8B" w:rsidP="002B6FE9">
      <w:pPr>
        <w:pStyle w:val="ab"/>
        <w:numPr>
          <w:ilvl w:val="0"/>
          <w:numId w:val="4"/>
        </w:numPr>
        <w:tabs>
          <w:tab w:val="left" w:pos="5376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юридические лица;</w:t>
      </w:r>
    </w:p>
    <w:p w:rsidR="004E1C8B" w:rsidRDefault="004E1C8B" w:rsidP="002B6FE9">
      <w:pPr>
        <w:pStyle w:val="ab"/>
        <w:numPr>
          <w:ilvl w:val="0"/>
          <w:numId w:val="4"/>
        </w:numPr>
        <w:tabs>
          <w:tab w:val="left" w:pos="5376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физические лица;</w:t>
      </w:r>
    </w:p>
    <w:p w:rsidR="004E1C8B" w:rsidRDefault="004E1C8B" w:rsidP="002B6FE9">
      <w:pPr>
        <w:pStyle w:val="ab"/>
        <w:numPr>
          <w:ilvl w:val="0"/>
          <w:numId w:val="4"/>
        </w:numPr>
        <w:tabs>
          <w:tab w:val="left" w:pos="5376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объединение физических и юридических лиц на основе договора о совместной деятельности;</w:t>
      </w:r>
    </w:p>
    <w:p w:rsidR="004E1C8B" w:rsidRPr="006933D3" w:rsidRDefault="004E1C8B" w:rsidP="002B6FE9">
      <w:pPr>
        <w:pStyle w:val="ab"/>
        <w:numPr>
          <w:ilvl w:val="0"/>
          <w:numId w:val="4"/>
        </w:numPr>
        <w:tabs>
          <w:tab w:val="left" w:pos="5376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государственные органы, ор</w:t>
      </w:r>
      <w:r w:rsidR="005C6D90">
        <w:rPr>
          <w:rFonts w:cs="Times New Roman"/>
          <w:color w:val="000000" w:themeColor="text1"/>
          <w:sz w:val="28"/>
          <w:szCs w:val="28"/>
          <w:lang w:val="ru-RU"/>
        </w:rPr>
        <w:t>г</w:t>
      </w:r>
      <w:r>
        <w:rPr>
          <w:rFonts w:cs="Times New Roman"/>
          <w:color w:val="000000" w:themeColor="text1"/>
          <w:sz w:val="28"/>
          <w:szCs w:val="28"/>
          <w:lang w:val="ru-RU"/>
        </w:rPr>
        <w:t>аны федеральной власти.</w:t>
      </w:r>
    </w:p>
    <w:p w:rsidR="004E1C8B" w:rsidRDefault="004E1C8B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6933D3">
        <w:rPr>
          <w:rFonts w:cs="Times New Roman"/>
          <w:color w:val="000000" w:themeColor="text1"/>
          <w:sz w:val="28"/>
          <w:szCs w:val="28"/>
          <w:lang w:val="ru-RU"/>
        </w:rPr>
        <w:lastRenderedPageBreak/>
        <w:t>Более подробную классификацию инвесторов можно рассмотреть в таблице 1.</w:t>
      </w:r>
    </w:p>
    <w:p w:rsidR="005C6D90" w:rsidRDefault="005C6D90" w:rsidP="005C6D90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Необходимо рассмотреть классификацию инвесторов по менталитету инвестиционного поведения, определяемого выбором инвестиций по шкале уровня их доходности и риска более подробно.</w:t>
      </w:r>
    </w:p>
    <w:p w:rsidR="004E1C8B" w:rsidRDefault="005F43C7" w:rsidP="004E1C8B">
      <w:pPr>
        <w:tabs>
          <w:tab w:val="left" w:pos="5376"/>
        </w:tabs>
        <w:spacing w:line="360" w:lineRule="auto"/>
        <w:ind w:firstLine="709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Таблица 2</w:t>
      </w:r>
      <w:r w:rsidR="004E1C8B">
        <w:rPr>
          <w:rFonts w:cs="Times New Roman"/>
          <w:color w:val="000000" w:themeColor="text1"/>
          <w:sz w:val="28"/>
          <w:szCs w:val="28"/>
          <w:lang w:val="ru-RU"/>
        </w:rPr>
        <w:t xml:space="preserve"> - Классификация инвесторов инвестиционной деятельности</w:t>
      </w:r>
    </w:p>
    <w:tbl>
      <w:tblPr>
        <w:tblStyle w:val="ac"/>
        <w:tblW w:w="0" w:type="auto"/>
        <w:tblInd w:w="392" w:type="dxa"/>
        <w:tblLook w:val="04A0"/>
      </w:tblPr>
      <w:tblGrid>
        <w:gridCol w:w="3969"/>
        <w:gridCol w:w="5103"/>
      </w:tblGrid>
      <w:tr w:rsidR="004E1C8B" w:rsidTr="003B124F">
        <w:tc>
          <w:tcPr>
            <w:tcW w:w="3969" w:type="dxa"/>
          </w:tcPr>
          <w:p w:rsidR="004E1C8B" w:rsidRDefault="004E1C8B" w:rsidP="00544E46">
            <w:pPr>
              <w:tabs>
                <w:tab w:val="left" w:pos="5376"/>
              </w:tabs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По направленности основной хозяйственной деятельности</w:t>
            </w:r>
          </w:p>
        </w:tc>
        <w:tc>
          <w:tcPr>
            <w:tcW w:w="5103" w:type="dxa"/>
          </w:tcPr>
          <w:p w:rsidR="004E1C8B" w:rsidRDefault="004E1C8B" w:rsidP="002B6FE9">
            <w:pPr>
              <w:pStyle w:val="ab"/>
              <w:numPr>
                <w:ilvl w:val="0"/>
                <w:numId w:val="5"/>
              </w:numPr>
              <w:tabs>
                <w:tab w:val="left" w:pos="5376"/>
              </w:tabs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индивидуальные</w:t>
            </w:r>
          </w:p>
          <w:p w:rsidR="004E1C8B" w:rsidRPr="006933D3" w:rsidRDefault="004E1C8B" w:rsidP="002B6FE9">
            <w:pPr>
              <w:pStyle w:val="ab"/>
              <w:numPr>
                <w:ilvl w:val="0"/>
                <w:numId w:val="5"/>
              </w:numPr>
              <w:tabs>
                <w:tab w:val="left" w:pos="5376"/>
              </w:tabs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институциональные</w:t>
            </w:r>
          </w:p>
        </w:tc>
      </w:tr>
      <w:tr w:rsidR="004E1C8B" w:rsidTr="003B124F">
        <w:tc>
          <w:tcPr>
            <w:tcW w:w="3969" w:type="dxa"/>
          </w:tcPr>
          <w:p w:rsidR="004E1C8B" w:rsidRDefault="004E1C8B" w:rsidP="00544E46">
            <w:pPr>
              <w:tabs>
                <w:tab w:val="left" w:pos="5376"/>
              </w:tabs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По целям инвестирования</w:t>
            </w:r>
          </w:p>
        </w:tc>
        <w:tc>
          <w:tcPr>
            <w:tcW w:w="5103" w:type="dxa"/>
          </w:tcPr>
          <w:p w:rsidR="004E1C8B" w:rsidRDefault="004E1C8B" w:rsidP="003B124F">
            <w:pPr>
              <w:pStyle w:val="ab"/>
              <w:numPr>
                <w:ilvl w:val="0"/>
                <w:numId w:val="5"/>
              </w:numPr>
              <w:tabs>
                <w:tab w:val="left" w:pos="5376"/>
              </w:tabs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стратегические </w:t>
            </w:r>
          </w:p>
          <w:p w:rsidR="004E1C8B" w:rsidRPr="006933D3" w:rsidRDefault="004E1C8B" w:rsidP="003B124F">
            <w:pPr>
              <w:pStyle w:val="ab"/>
              <w:numPr>
                <w:ilvl w:val="0"/>
                <w:numId w:val="5"/>
              </w:numPr>
              <w:tabs>
                <w:tab w:val="left" w:pos="5376"/>
              </w:tabs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портфельные</w:t>
            </w:r>
          </w:p>
        </w:tc>
      </w:tr>
      <w:tr w:rsidR="004E1C8B" w:rsidTr="003B124F">
        <w:tc>
          <w:tcPr>
            <w:tcW w:w="3969" w:type="dxa"/>
          </w:tcPr>
          <w:p w:rsidR="004E1C8B" w:rsidRDefault="004E1C8B" w:rsidP="00544E46">
            <w:pPr>
              <w:tabs>
                <w:tab w:val="left" w:pos="5376"/>
              </w:tabs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По ориентации на инвестиционный эффект</w:t>
            </w:r>
          </w:p>
        </w:tc>
        <w:tc>
          <w:tcPr>
            <w:tcW w:w="5103" w:type="dxa"/>
          </w:tcPr>
          <w:p w:rsidR="004E1C8B" w:rsidRDefault="004E1C8B" w:rsidP="003B124F">
            <w:pPr>
              <w:pStyle w:val="ab"/>
              <w:numPr>
                <w:ilvl w:val="0"/>
                <w:numId w:val="5"/>
              </w:numPr>
              <w:tabs>
                <w:tab w:val="left" w:pos="5376"/>
              </w:tabs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ориентированные на текущий доход</w:t>
            </w:r>
          </w:p>
          <w:p w:rsidR="004E1C8B" w:rsidRPr="002863B1" w:rsidRDefault="004E1C8B" w:rsidP="003B124F">
            <w:pPr>
              <w:pStyle w:val="ab"/>
              <w:numPr>
                <w:ilvl w:val="0"/>
                <w:numId w:val="5"/>
              </w:numPr>
              <w:tabs>
                <w:tab w:val="left" w:pos="5376"/>
              </w:tabs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прирост капитала в долгосрочной перспективе</w:t>
            </w:r>
          </w:p>
        </w:tc>
      </w:tr>
      <w:tr w:rsidR="004E1C8B" w:rsidTr="003B124F">
        <w:tc>
          <w:tcPr>
            <w:tcW w:w="3969" w:type="dxa"/>
          </w:tcPr>
          <w:p w:rsidR="004E1C8B" w:rsidRDefault="004E1C8B" w:rsidP="00544E46">
            <w:pPr>
              <w:tabs>
                <w:tab w:val="left" w:pos="5376"/>
              </w:tabs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По отношению к инвестиционным рискам</w:t>
            </w:r>
          </w:p>
        </w:tc>
        <w:tc>
          <w:tcPr>
            <w:tcW w:w="5103" w:type="dxa"/>
          </w:tcPr>
          <w:p w:rsidR="004E1C8B" w:rsidRDefault="004E1C8B" w:rsidP="003B124F">
            <w:pPr>
              <w:pStyle w:val="ab"/>
              <w:numPr>
                <w:ilvl w:val="0"/>
                <w:numId w:val="5"/>
              </w:numPr>
              <w:tabs>
                <w:tab w:val="left" w:pos="5376"/>
              </w:tabs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нейтральные</w:t>
            </w:r>
          </w:p>
          <w:p w:rsidR="004E1C8B" w:rsidRDefault="004E1C8B" w:rsidP="003B124F">
            <w:pPr>
              <w:pStyle w:val="ab"/>
              <w:numPr>
                <w:ilvl w:val="0"/>
                <w:numId w:val="5"/>
              </w:numPr>
              <w:tabs>
                <w:tab w:val="left" w:pos="5376"/>
              </w:tabs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 xml:space="preserve">не </w:t>
            </w:r>
            <w:r w:rsidRPr="00004E8D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расположенные к риску</w:t>
            </w:r>
          </w:p>
          <w:p w:rsidR="004E1C8B" w:rsidRPr="00004E8D" w:rsidRDefault="004E1C8B" w:rsidP="003B124F">
            <w:pPr>
              <w:pStyle w:val="ab"/>
              <w:numPr>
                <w:ilvl w:val="0"/>
                <w:numId w:val="5"/>
              </w:numPr>
              <w:tabs>
                <w:tab w:val="left" w:pos="5376"/>
              </w:tabs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расположенные к риску</w:t>
            </w:r>
          </w:p>
        </w:tc>
      </w:tr>
      <w:tr w:rsidR="004E1C8B" w:rsidTr="003B124F">
        <w:tc>
          <w:tcPr>
            <w:tcW w:w="3969" w:type="dxa"/>
          </w:tcPr>
          <w:p w:rsidR="004E1C8B" w:rsidRDefault="004E1C8B" w:rsidP="00544E46">
            <w:pPr>
              <w:tabs>
                <w:tab w:val="left" w:pos="5376"/>
              </w:tabs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По менталитету инвестиционного поведения, определяемого выбором инвестиций по шкале уровня их доходности и риска</w:t>
            </w:r>
          </w:p>
        </w:tc>
        <w:tc>
          <w:tcPr>
            <w:tcW w:w="5103" w:type="dxa"/>
          </w:tcPr>
          <w:p w:rsidR="004E1C8B" w:rsidRDefault="004E1C8B" w:rsidP="003B124F">
            <w:pPr>
              <w:pStyle w:val="ab"/>
              <w:numPr>
                <w:ilvl w:val="0"/>
                <w:numId w:val="5"/>
              </w:numPr>
              <w:tabs>
                <w:tab w:val="left" w:pos="5376"/>
              </w:tabs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консервативные</w:t>
            </w:r>
          </w:p>
          <w:p w:rsidR="004E1C8B" w:rsidRDefault="004E1C8B" w:rsidP="003B124F">
            <w:pPr>
              <w:pStyle w:val="ab"/>
              <w:numPr>
                <w:ilvl w:val="0"/>
                <w:numId w:val="5"/>
              </w:numPr>
              <w:tabs>
                <w:tab w:val="left" w:pos="5376"/>
              </w:tabs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умеренные</w:t>
            </w:r>
          </w:p>
          <w:p w:rsidR="004E1C8B" w:rsidRPr="00004E8D" w:rsidRDefault="004E1C8B" w:rsidP="003B124F">
            <w:pPr>
              <w:pStyle w:val="ab"/>
              <w:numPr>
                <w:ilvl w:val="0"/>
                <w:numId w:val="5"/>
              </w:numPr>
              <w:tabs>
                <w:tab w:val="left" w:pos="5376"/>
              </w:tabs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агрессивные</w:t>
            </w:r>
          </w:p>
        </w:tc>
      </w:tr>
      <w:tr w:rsidR="004E1C8B" w:rsidTr="003B124F">
        <w:tc>
          <w:tcPr>
            <w:tcW w:w="3969" w:type="dxa"/>
          </w:tcPr>
          <w:p w:rsidR="004E1C8B" w:rsidRDefault="004E1C8B" w:rsidP="00544E46">
            <w:pPr>
              <w:tabs>
                <w:tab w:val="left" w:pos="5376"/>
              </w:tabs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По принадлежности к резидентам</w:t>
            </w:r>
          </w:p>
        </w:tc>
        <w:tc>
          <w:tcPr>
            <w:tcW w:w="5103" w:type="dxa"/>
          </w:tcPr>
          <w:p w:rsidR="004E1C8B" w:rsidRDefault="004E1C8B" w:rsidP="003B124F">
            <w:pPr>
              <w:pStyle w:val="ab"/>
              <w:numPr>
                <w:ilvl w:val="0"/>
                <w:numId w:val="5"/>
              </w:numPr>
              <w:tabs>
                <w:tab w:val="left" w:pos="5376"/>
              </w:tabs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отечественные</w:t>
            </w:r>
          </w:p>
          <w:p w:rsidR="004E1C8B" w:rsidRPr="00004E8D" w:rsidRDefault="004E1C8B" w:rsidP="003B124F">
            <w:pPr>
              <w:pStyle w:val="ab"/>
              <w:numPr>
                <w:ilvl w:val="0"/>
                <w:numId w:val="5"/>
              </w:numPr>
              <w:tabs>
                <w:tab w:val="left" w:pos="5376"/>
              </w:tabs>
              <w:jc w:val="both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иностранные</w:t>
            </w:r>
          </w:p>
        </w:tc>
      </w:tr>
    </w:tbl>
    <w:p w:rsidR="007B7991" w:rsidRDefault="007B7991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E1C8B" w:rsidRDefault="004E1C8B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Умеренные инвесторы </w:t>
      </w:r>
      <w:r w:rsidR="00B46CC4">
        <w:rPr>
          <w:rFonts w:cs="Times New Roman"/>
          <w:sz w:val="28"/>
          <w:szCs w:val="28"/>
        </w:rPr>
        <w:t>–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это инвесторы, у которых основной ориентир нацелен на доход, который будет формироваться за счет дивидендных и процентных выплат.</w:t>
      </w:r>
    </w:p>
    <w:p w:rsidR="002863B1" w:rsidRDefault="00B46CC4" w:rsidP="004E1C8B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Агрессивные инвесторы </w:t>
      </w:r>
      <w:r>
        <w:rPr>
          <w:rFonts w:cs="Times New Roman"/>
          <w:sz w:val="28"/>
          <w:szCs w:val="28"/>
        </w:rPr>
        <w:t>–</w:t>
      </w:r>
      <w:r w:rsidR="004E1C8B">
        <w:rPr>
          <w:rFonts w:cs="Times New Roman"/>
          <w:color w:val="000000" w:themeColor="text1"/>
          <w:sz w:val="28"/>
          <w:szCs w:val="28"/>
          <w:lang w:val="ru-RU"/>
        </w:rPr>
        <w:t xml:space="preserve"> это инвесторы, которые главной целью ставят получение максимальной курсовой разницы от каждой сделки. </w:t>
      </w:r>
    </w:p>
    <w:p w:rsidR="00D64231" w:rsidRPr="002863B1" w:rsidRDefault="00E5709E" w:rsidP="002863B1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Данная классификация очень важна</w:t>
      </w:r>
      <w:r w:rsidR="004E1C8B">
        <w:rPr>
          <w:rFonts w:cs="Times New Roman"/>
          <w:color w:val="000000" w:themeColor="text1"/>
          <w:sz w:val="28"/>
          <w:szCs w:val="28"/>
          <w:lang w:val="ru-RU"/>
        </w:rPr>
        <w:t>, так как отношения к прибыльности к ликвидности и риску касаются всех финансовых и инвестиционных решений организации.</w:t>
      </w:r>
    </w:p>
    <w:p w:rsidR="005C6D90" w:rsidRDefault="005C6D90">
      <w:pP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br w:type="page"/>
      </w:r>
    </w:p>
    <w:p w:rsidR="00D64231" w:rsidRPr="004C2BBA" w:rsidRDefault="00D64231" w:rsidP="004C2BBA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4C2BB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lastRenderedPageBreak/>
        <w:t>3. Источники финансирования инвестиционной деятельности</w:t>
      </w:r>
    </w:p>
    <w:p w:rsidR="004C2BBA" w:rsidRPr="004C2BBA" w:rsidRDefault="004C2BBA" w:rsidP="001458C9">
      <w:pPr>
        <w:pStyle w:val="psection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color w:val="000000"/>
          <w:sz w:val="28"/>
          <w:szCs w:val="28"/>
        </w:rPr>
      </w:pPr>
    </w:p>
    <w:p w:rsidR="004C2BBA" w:rsidRPr="004C2BBA" w:rsidRDefault="004C2BBA" w:rsidP="001458C9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18"/>
        </w:rPr>
      </w:pPr>
      <w:r w:rsidRPr="004C2BBA">
        <w:rPr>
          <w:color w:val="000000" w:themeColor="text1"/>
          <w:sz w:val="28"/>
          <w:szCs w:val="18"/>
          <w:shd w:val="clear" w:color="auto" w:fill="FFFFFF"/>
        </w:rPr>
        <w:t>Источники финансирования инвестиций – это все возможные каналы поиска денежных средств, которые инвестор может получить для развития своего проекта на определенных условиях или (реже) без таковых (например, собственные сбережения).</w:t>
      </w:r>
    </w:p>
    <w:p w:rsidR="004C2BBA" w:rsidRPr="004C2BBA" w:rsidRDefault="00D64231" w:rsidP="001458C9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2BBA">
        <w:rPr>
          <w:color w:val="000000" w:themeColor="text1"/>
          <w:sz w:val="28"/>
          <w:szCs w:val="28"/>
        </w:rPr>
        <w:t>Все виды инвестиционной деятельности хозяйствующих субъектов осуществляются за счет формируемых ими инвестиционных ресурсов.</w:t>
      </w:r>
    </w:p>
    <w:p w:rsidR="003C3A68" w:rsidRDefault="00D64231" w:rsidP="003C3A68">
      <w:pPr>
        <w:pStyle w:val="rtejustify"/>
        <w:spacing w:before="0" w:beforeAutospacing="0" w:after="0" w:afterAutospacing="0" w:line="360" w:lineRule="auto"/>
        <w:ind w:firstLine="706"/>
        <w:jc w:val="both"/>
        <w:textAlignment w:val="baseline"/>
        <w:rPr>
          <w:color w:val="000000" w:themeColor="text1"/>
          <w:sz w:val="28"/>
          <w:szCs w:val="28"/>
        </w:rPr>
      </w:pPr>
      <w:r w:rsidRPr="004C2BBA">
        <w:rPr>
          <w:color w:val="000000" w:themeColor="text1"/>
          <w:sz w:val="28"/>
          <w:szCs w:val="28"/>
        </w:rPr>
        <w:t xml:space="preserve">Инвестиционные ресурсы представляют собой все виды финансовых активов, привлекаемых для осуществления вложений в объекты инвестирования. </w:t>
      </w:r>
    </w:p>
    <w:p w:rsidR="001458C9" w:rsidRPr="003C3A68" w:rsidRDefault="003C3A68" w:rsidP="003C3A68">
      <w:pPr>
        <w:pStyle w:val="rtejustify"/>
        <w:spacing w:before="0" w:beforeAutospacing="0" w:after="0" w:afterAutospacing="0" w:line="360" w:lineRule="auto"/>
        <w:ind w:firstLine="706"/>
        <w:jc w:val="both"/>
        <w:textAlignment w:val="baseline"/>
        <w:rPr>
          <w:color w:val="000000" w:themeColor="text1"/>
          <w:sz w:val="28"/>
          <w:szCs w:val="28"/>
        </w:rPr>
      </w:pPr>
      <w:r w:rsidRPr="003C3A68">
        <w:rPr>
          <w:color w:val="000000" w:themeColor="text1"/>
          <w:sz w:val="28"/>
          <w:szCs w:val="28"/>
        </w:rPr>
        <w:t>Финансирование инвестиционной деятельности предприятия может происходить из разных источников. Разнообразие источников финансирования объясняется как нехваткой собственных ресурсов предприятия, так и различием интересов, преследуемых субъектами инвестиционной деятельности.</w:t>
      </w:r>
    </w:p>
    <w:p w:rsidR="001458C9" w:rsidRPr="003C3A68" w:rsidRDefault="001458C9" w:rsidP="003C3A68">
      <w:pPr>
        <w:pStyle w:val="rtejustify"/>
        <w:spacing w:before="0" w:beforeAutospacing="0" w:after="0" w:afterAutospacing="0" w:line="360" w:lineRule="auto"/>
        <w:ind w:firstLine="706"/>
        <w:jc w:val="both"/>
        <w:textAlignment w:val="baseline"/>
        <w:rPr>
          <w:color w:val="000000" w:themeColor="text1"/>
          <w:sz w:val="28"/>
          <w:szCs w:val="28"/>
        </w:rPr>
      </w:pPr>
      <w:r w:rsidRPr="003C3A68">
        <w:rPr>
          <w:color w:val="000000" w:themeColor="text1"/>
          <w:sz w:val="28"/>
          <w:szCs w:val="28"/>
        </w:rPr>
        <w:t>Важным условием устойчивого развития экономики страны является его инвестиционная активность, так как инвестиции формируют производственный потенциал и предопределяют конкурентные позиции стран на мировых рынках. Высокая инвестиционная активность достигается посредством роста объемов реализуемых инвестиционных ресурсов и наиболее эффективного их использования.</w:t>
      </w:r>
    </w:p>
    <w:p w:rsidR="003C3A68" w:rsidRPr="003C3A68" w:rsidRDefault="001458C9" w:rsidP="003C3A68">
      <w:pPr>
        <w:pStyle w:val="rtejustify"/>
        <w:spacing w:before="0" w:beforeAutospacing="0" w:after="0" w:afterAutospacing="0" w:line="360" w:lineRule="auto"/>
        <w:ind w:firstLine="706"/>
        <w:jc w:val="both"/>
        <w:textAlignment w:val="baseline"/>
        <w:rPr>
          <w:color w:val="000000" w:themeColor="text1"/>
          <w:sz w:val="28"/>
          <w:szCs w:val="28"/>
        </w:rPr>
      </w:pPr>
      <w:r w:rsidRPr="003C3A68">
        <w:rPr>
          <w:color w:val="000000" w:themeColor="text1"/>
          <w:sz w:val="28"/>
          <w:szCs w:val="28"/>
        </w:rPr>
        <w:t>Единство источников финансирования инвестиций и методов финансирования образует систему финансирования инвестиционной деятельности. Проблема изучения и анализа источников финансирования инвестиций очень актуальна.</w:t>
      </w:r>
    </w:p>
    <w:p w:rsidR="001458C9" w:rsidRPr="003C3A68" w:rsidRDefault="001458C9" w:rsidP="003C3A68">
      <w:pPr>
        <w:pStyle w:val="rtejustify"/>
        <w:spacing w:before="0" w:beforeAutospacing="0" w:after="0" w:afterAutospacing="0" w:line="360" w:lineRule="auto"/>
        <w:ind w:firstLine="706"/>
        <w:jc w:val="both"/>
        <w:textAlignment w:val="baseline"/>
        <w:rPr>
          <w:color w:val="000000" w:themeColor="text1"/>
          <w:sz w:val="28"/>
          <w:szCs w:val="28"/>
        </w:rPr>
      </w:pPr>
      <w:r w:rsidRPr="003C3A68">
        <w:rPr>
          <w:color w:val="000000" w:themeColor="text1"/>
          <w:sz w:val="28"/>
          <w:szCs w:val="28"/>
        </w:rPr>
        <w:t>Важным эта проблема является сегодня и для Российской Федерации, так как отмечается усиление падения инвестиционной активности в стране.</w:t>
      </w:r>
    </w:p>
    <w:p w:rsidR="001458C9" w:rsidRPr="003C3A68" w:rsidRDefault="001458C9" w:rsidP="00FF0E30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C3A68">
        <w:rPr>
          <w:sz w:val="28"/>
          <w:szCs w:val="28"/>
        </w:rPr>
        <w:lastRenderedPageBreak/>
        <w:t>Для анализа источников финансирования инвестиционной деятельности в Росси</w:t>
      </w:r>
      <w:r w:rsidR="003C3A68">
        <w:rPr>
          <w:sz w:val="28"/>
          <w:szCs w:val="28"/>
        </w:rPr>
        <w:t>йской Федерации за период с 20</w:t>
      </w:r>
      <w:r w:rsidR="00AB3547">
        <w:rPr>
          <w:sz w:val="28"/>
          <w:szCs w:val="28"/>
        </w:rPr>
        <w:t>13</w:t>
      </w:r>
      <w:r w:rsidR="00FF0E30">
        <w:rPr>
          <w:sz w:val="28"/>
          <w:szCs w:val="28"/>
        </w:rPr>
        <w:t>-</w:t>
      </w:r>
      <w:r w:rsidR="003C3A68">
        <w:rPr>
          <w:sz w:val="28"/>
          <w:szCs w:val="28"/>
        </w:rPr>
        <w:t>201</w:t>
      </w:r>
      <w:r w:rsidR="00FF0E30">
        <w:rPr>
          <w:sz w:val="28"/>
          <w:szCs w:val="28"/>
        </w:rPr>
        <w:t>7</w:t>
      </w:r>
      <w:r w:rsidRPr="003C3A68">
        <w:rPr>
          <w:sz w:val="28"/>
          <w:szCs w:val="28"/>
        </w:rPr>
        <w:t xml:space="preserve"> гг. использовались данные краткого статистическ</w:t>
      </w:r>
      <w:r w:rsidR="00AB54BB">
        <w:rPr>
          <w:sz w:val="28"/>
          <w:szCs w:val="28"/>
        </w:rPr>
        <w:t>ого сборника «Россия в цифрах»</w:t>
      </w:r>
      <w:r w:rsidRPr="003C3A68">
        <w:rPr>
          <w:sz w:val="28"/>
          <w:szCs w:val="28"/>
        </w:rPr>
        <w:t>.</w:t>
      </w:r>
    </w:p>
    <w:p w:rsidR="004C2BBA" w:rsidRPr="003C3A68" w:rsidRDefault="00FF0E30" w:rsidP="00FF0E30">
      <w:pPr>
        <w:pStyle w:val="rtejustify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5F43C7">
        <w:rPr>
          <w:sz w:val="28"/>
          <w:szCs w:val="28"/>
        </w:rPr>
        <w:t>3</w:t>
      </w:r>
      <w:r w:rsidR="001458C9" w:rsidRPr="003C3A68">
        <w:rPr>
          <w:sz w:val="28"/>
          <w:szCs w:val="28"/>
        </w:rPr>
        <w:t xml:space="preserve"> представлена структура источников финансирования инвестиций. </w:t>
      </w:r>
    </w:p>
    <w:p w:rsidR="003C3A68" w:rsidRPr="00FF0E30" w:rsidRDefault="00FF0E30" w:rsidP="00CF56A6">
      <w:pPr>
        <w:pStyle w:val="rtejustify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sz w:val="28"/>
          <w:szCs w:val="28"/>
        </w:rPr>
      </w:pPr>
      <w:r w:rsidRPr="00AC3BE8">
        <w:rPr>
          <w:sz w:val="28"/>
          <w:szCs w:val="28"/>
        </w:rPr>
        <w:t xml:space="preserve">Таблица </w:t>
      </w:r>
      <w:r w:rsidR="005F43C7" w:rsidRPr="00AC3BE8">
        <w:rPr>
          <w:sz w:val="28"/>
          <w:szCs w:val="28"/>
        </w:rPr>
        <w:t>3</w:t>
      </w:r>
      <w:r w:rsidRPr="00AC3BE8">
        <w:rPr>
          <w:sz w:val="28"/>
          <w:szCs w:val="28"/>
        </w:rPr>
        <w:t xml:space="preserve"> – Инвестиции в основной капитал по источникам финансирования, </w:t>
      </w:r>
      <w:r w:rsidRPr="00AC3BE8">
        <w:rPr>
          <w:bCs/>
          <w:color w:val="000000"/>
          <w:sz w:val="28"/>
          <w:szCs w:val="28"/>
        </w:rPr>
        <w:t>млрд. руб.</w:t>
      </w:r>
    </w:p>
    <w:tbl>
      <w:tblPr>
        <w:tblStyle w:val="ac"/>
        <w:tblW w:w="0" w:type="auto"/>
        <w:tblLook w:val="04A0"/>
      </w:tblPr>
      <w:tblGrid>
        <w:gridCol w:w="2799"/>
        <w:gridCol w:w="1128"/>
        <w:gridCol w:w="1128"/>
        <w:gridCol w:w="1129"/>
        <w:gridCol w:w="1128"/>
        <w:gridCol w:w="1128"/>
        <w:gridCol w:w="1129"/>
      </w:tblGrid>
      <w:tr w:rsidR="00CF56A6" w:rsidTr="00002581">
        <w:trPr>
          <w:trHeight w:val="950"/>
        </w:trPr>
        <w:tc>
          <w:tcPr>
            <w:tcW w:w="2799" w:type="dxa"/>
            <w:vAlign w:val="bottom"/>
          </w:tcPr>
          <w:p w:rsidR="00CF56A6" w:rsidRPr="00CF56A6" w:rsidRDefault="00CF56A6" w:rsidP="00CF56A6">
            <w:pPr>
              <w:tabs>
                <w:tab w:val="center" w:pos="6634"/>
              </w:tabs>
              <w:jc w:val="center"/>
              <w:rPr>
                <w:bCs/>
                <w:color w:val="000000"/>
                <w:spacing w:val="-4"/>
                <w:lang w:val="ru-RU"/>
              </w:rPr>
            </w:pPr>
            <w:r w:rsidRPr="00CF56A6">
              <w:rPr>
                <w:bCs/>
                <w:color w:val="000000"/>
                <w:spacing w:val="-4"/>
                <w:lang w:val="ru-RU"/>
              </w:rPr>
              <w:t xml:space="preserve">Показатели </w:t>
            </w:r>
          </w:p>
        </w:tc>
        <w:tc>
          <w:tcPr>
            <w:tcW w:w="1128" w:type="dxa"/>
          </w:tcPr>
          <w:p w:rsidR="00CF56A6" w:rsidRPr="00BE6DF3" w:rsidRDefault="00CF56A6" w:rsidP="00CF56A6">
            <w:pPr>
              <w:tabs>
                <w:tab w:val="center" w:pos="6634"/>
              </w:tabs>
              <w:jc w:val="center"/>
              <w:rPr>
                <w:color w:val="000000"/>
              </w:rPr>
            </w:pPr>
            <w:r w:rsidRPr="00BE6DF3">
              <w:rPr>
                <w:color w:val="000000"/>
              </w:rPr>
              <w:t>2013</w:t>
            </w:r>
          </w:p>
        </w:tc>
        <w:tc>
          <w:tcPr>
            <w:tcW w:w="1128" w:type="dxa"/>
          </w:tcPr>
          <w:p w:rsidR="00CF56A6" w:rsidRDefault="00CF56A6" w:rsidP="00CF56A6">
            <w:pPr>
              <w:tabs>
                <w:tab w:val="center" w:pos="6634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2014</w:t>
            </w:r>
          </w:p>
        </w:tc>
        <w:tc>
          <w:tcPr>
            <w:tcW w:w="1129" w:type="dxa"/>
          </w:tcPr>
          <w:p w:rsidR="00CF56A6" w:rsidRPr="00AA3693" w:rsidRDefault="00CF56A6" w:rsidP="00CF56A6">
            <w:pPr>
              <w:tabs>
                <w:tab w:val="center" w:pos="663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128" w:type="dxa"/>
          </w:tcPr>
          <w:p w:rsidR="00CF56A6" w:rsidRPr="003C4D21" w:rsidRDefault="00CF56A6" w:rsidP="00CF56A6">
            <w:pPr>
              <w:tabs>
                <w:tab w:val="center" w:pos="6634"/>
              </w:tabs>
              <w:jc w:val="center"/>
              <w:rPr>
                <w:lang w:val="en-US"/>
              </w:rPr>
            </w:pPr>
            <w:r w:rsidRPr="003C4D21">
              <w:rPr>
                <w:lang w:val="en-US"/>
              </w:rPr>
              <w:t>2016</w:t>
            </w:r>
          </w:p>
        </w:tc>
        <w:tc>
          <w:tcPr>
            <w:tcW w:w="1128" w:type="dxa"/>
          </w:tcPr>
          <w:p w:rsidR="00CF56A6" w:rsidRPr="003C4D21" w:rsidRDefault="00CF56A6" w:rsidP="00CF56A6">
            <w:pPr>
              <w:tabs>
                <w:tab w:val="center" w:pos="6634"/>
              </w:tabs>
              <w:jc w:val="center"/>
              <w:rPr>
                <w:lang w:val="en-US"/>
              </w:rPr>
            </w:pPr>
            <w:r w:rsidRPr="003C4D21">
              <w:rPr>
                <w:lang w:val="en-US"/>
              </w:rPr>
              <w:t>2017</w:t>
            </w:r>
          </w:p>
        </w:tc>
        <w:tc>
          <w:tcPr>
            <w:tcW w:w="1129" w:type="dxa"/>
          </w:tcPr>
          <w:p w:rsidR="00CF56A6" w:rsidRPr="00CF56A6" w:rsidRDefault="00CF56A6" w:rsidP="00CF56A6">
            <w:pPr>
              <w:tabs>
                <w:tab w:val="center" w:pos="6634"/>
              </w:tabs>
              <w:jc w:val="center"/>
              <w:rPr>
                <w:lang w:val="ru-RU"/>
              </w:rPr>
            </w:pPr>
            <w:r w:rsidRPr="00AC3BE8">
              <w:rPr>
                <w:lang w:val="ru-RU"/>
              </w:rPr>
              <w:t>2017 в % к 2013</w:t>
            </w:r>
          </w:p>
        </w:tc>
      </w:tr>
      <w:tr w:rsidR="00CF56A6" w:rsidTr="00CF56A6">
        <w:tc>
          <w:tcPr>
            <w:tcW w:w="2799" w:type="dxa"/>
            <w:vAlign w:val="center"/>
          </w:tcPr>
          <w:p w:rsidR="00CF56A6" w:rsidRPr="00253AB9" w:rsidRDefault="00CF56A6" w:rsidP="00CF56A6">
            <w:pPr>
              <w:rPr>
                <w:color w:val="000000"/>
                <w:spacing w:val="-4"/>
                <w:lang w:val="ru-RU"/>
              </w:rPr>
            </w:pPr>
            <w:r>
              <w:rPr>
                <w:color w:val="000000"/>
                <w:spacing w:val="-4"/>
                <w:lang w:val="ru-RU"/>
              </w:rPr>
              <w:t xml:space="preserve">Инвестиции в основной капитал </w:t>
            </w:r>
            <w:r w:rsidRPr="0028043E">
              <w:rPr>
                <w:color w:val="000000"/>
              </w:rPr>
              <w:t>–</w:t>
            </w:r>
            <w:r w:rsidRPr="00BE6DF3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  <w:lang w:val="ru-RU"/>
              </w:rPr>
              <w:t>всего</w:t>
            </w:r>
          </w:p>
        </w:tc>
        <w:tc>
          <w:tcPr>
            <w:tcW w:w="1128" w:type="dxa"/>
            <w:vAlign w:val="center"/>
          </w:tcPr>
          <w:p w:rsidR="00CF56A6" w:rsidRPr="0028043E" w:rsidRDefault="00CF56A6" w:rsidP="00CF56A6">
            <w:pPr>
              <w:jc w:val="center"/>
              <w:rPr>
                <w:rFonts w:cs="Times New Roman"/>
                <w:color w:val="000000"/>
                <w:spacing w:val="-10"/>
              </w:rPr>
            </w:pPr>
            <w:r w:rsidRPr="0028043E">
              <w:rPr>
                <w:rFonts w:cs="Times New Roman"/>
                <w:color w:val="000000"/>
                <w:spacing w:val="-10"/>
              </w:rPr>
              <w:t>10065,7</w:t>
            </w:r>
          </w:p>
        </w:tc>
        <w:tc>
          <w:tcPr>
            <w:tcW w:w="1128" w:type="dxa"/>
            <w:vAlign w:val="center"/>
          </w:tcPr>
          <w:p w:rsidR="00CF56A6" w:rsidRPr="0028043E" w:rsidRDefault="00CF56A6" w:rsidP="00CF56A6">
            <w:pPr>
              <w:jc w:val="center"/>
              <w:rPr>
                <w:rFonts w:cs="Times New Roman"/>
                <w:color w:val="000000"/>
                <w:spacing w:val="-10"/>
              </w:rPr>
            </w:pPr>
            <w:r w:rsidRPr="0028043E">
              <w:rPr>
                <w:rFonts w:cs="Times New Roman"/>
                <w:color w:val="000000"/>
                <w:spacing w:val="-10"/>
              </w:rPr>
              <w:t>10379,6</w:t>
            </w:r>
          </w:p>
        </w:tc>
        <w:tc>
          <w:tcPr>
            <w:tcW w:w="1129" w:type="dxa"/>
            <w:vAlign w:val="center"/>
          </w:tcPr>
          <w:p w:rsidR="00CF56A6" w:rsidRPr="0028043E" w:rsidRDefault="00CF56A6" w:rsidP="00CF56A6">
            <w:pPr>
              <w:jc w:val="center"/>
              <w:rPr>
                <w:rFonts w:cs="Times New Roman"/>
                <w:color w:val="000000"/>
                <w:spacing w:val="-10"/>
              </w:rPr>
            </w:pPr>
            <w:r w:rsidRPr="0028043E">
              <w:rPr>
                <w:rFonts w:cs="Times New Roman"/>
                <w:color w:val="000000"/>
                <w:spacing w:val="-10"/>
              </w:rPr>
              <w:t>10496,3</w:t>
            </w:r>
          </w:p>
        </w:tc>
        <w:tc>
          <w:tcPr>
            <w:tcW w:w="1128" w:type="dxa"/>
            <w:vAlign w:val="center"/>
          </w:tcPr>
          <w:p w:rsidR="00CF56A6" w:rsidRPr="0028043E" w:rsidRDefault="00CF56A6" w:rsidP="00CF56A6">
            <w:pPr>
              <w:jc w:val="center"/>
              <w:rPr>
                <w:rFonts w:cs="Times New Roman"/>
                <w:color w:val="000000"/>
                <w:spacing w:val="-10"/>
              </w:rPr>
            </w:pPr>
            <w:r w:rsidRPr="0028043E">
              <w:rPr>
                <w:rFonts w:cs="Times New Roman"/>
                <w:color w:val="000000"/>
                <w:spacing w:val="-10"/>
              </w:rPr>
              <w:t>11282,5</w:t>
            </w:r>
          </w:p>
        </w:tc>
        <w:tc>
          <w:tcPr>
            <w:tcW w:w="1128" w:type="dxa"/>
            <w:vAlign w:val="center"/>
          </w:tcPr>
          <w:p w:rsidR="00CF56A6" w:rsidRPr="0028043E" w:rsidRDefault="00CF56A6" w:rsidP="00CF56A6">
            <w:pPr>
              <w:jc w:val="center"/>
              <w:rPr>
                <w:rFonts w:cs="Times New Roman"/>
                <w:color w:val="000000"/>
                <w:spacing w:val="-10"/>
              </w:rPr>
            </w:pPr>
            <w:r w:rsidRPr="0028043E">
              <w:rPr>
                <w:rFonts w:cs="Times New Roman"/>
                <w:color w:val="000000"/>
                <w:spacing w:val="-10"/>
              </w:rPr>
              <w:t>12025,6</w:t>
            </w:r>
          </w:p>
        </w:tc>
        <w:tc>
          <w:tcPr>
            <w:tcW w:w="1129" w:type="dxa"/>
            <w:vAlign w:val="center"/>
          </w:tcPr>
          <w:p w:rsidR="00CF56A6" w:rsidRPr="00002581" w:rsidRDefault="00002581" w:rsidP="00CF5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pacing w:val="-10"/>
              </w:rPr>
              <w:t>119,47</w:t>
            </w:r>
          </w:p>
        </w:tc>
      </w:tr>
      <w:tr w:rsidR="00CF56A6" w:rsidTr="00AC3BE8">
        <w:tc>
          <w:tcPr>
            <w:tcW w:w="9569" w:type="dxa"/>
            <w:gridSpan w:val="7"/>
            <w:vAlign w:val="center"/>
          </w:tcPr>
          <w:p w:rsidR="00CF56A6" w:rsidRPr="00253AB9" w:rsidRDefault="00CF56A6" w:rsidP="00CF56A6">
            <w:pPr>
              <w:rPr>
                <w:rFonts w:cs="Times New Roman"/>
                <w:b/>
                <w:bCs/>
                <w:color w:val="000000" w:themeColor="text1"/>
                <w:lang w:val="ru-RU"/>
              </w:rPr>
            </w:pPr>
            <w:r>
              <w:rPr>
                <w:color w:val="000000"/>
                <w:spacing w:val="-2"/>
                <w:lang w:val="ru-RU"/>
              </w:rPr>
              <w:t>по источникам финансирования:</w:t>
            </w:r>
          </w:p>
        </w:tc>
      </w:tr>
      <w:tr w:rsidR="00002581" w:rsidTr="006F3E06">
        <w:tc>
          <w:tcPr>
            <w:tcW w:w="2799" w:type="dxa"/>
            <w:vAlign w:val="center"/>
          </w:tcPr>
          <w:p w:rsidR="00002581" w:rsidRPr="00FF0E30" w:rsidRDefault="00002581" w:rsidP="00CF56A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Собственные средства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4549,9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4742,3</w:t>
            </w:r>
          </w:p>
        </w:tc>
        <w:tc>
          <w:tcPr>
            <w:tcW w:w="1129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5271,1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5750,7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6268,2</w:t>
            </w:r>
          </w:p>
        </w:tc>
        <w:tc>
          <w:tcPr>
            <w:tcW w:w="1129" w:type="dxa"/>
            <w:vAlign w:val="bottom"/>
          </w:tcPr>
          <w:p w:rsidR="00002581" w:rsidRDefault="0000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137,77</w:t>
            </w:r>
          </w:p>
        </w:tc>
      </w:tr>
      <w:tr w:rsidR="00002581" w:rsidTr="006F3E06">
        <w:tc>
          <w:tcPr>
            <w:tcW w:w="2799" w:type="dxa"/>
            <w:vAlign w:val="center"/>
          </w:tcPr>
          <w:p w:rsidR="00002581" w:rsidRPr="00BE6DF3" w:rsidRDefault="00002581" w:rsidP="00CF56A6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Привлеченные средства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5515,8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5637,3</w:t>
            </w:r>
          </w:p>
        </w:tc>
        <w:tc>
          <w:tcPr>
            <w:tcW w:w="1129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5225,2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5531,8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5757,4</w:t>
            </w:r>
          </w:p>
        </w:tc>
        <w:tc>
          <w:tcPr>
            <w:tcW w:w="1129" w:type="dxa"/>
            <w:vAlign w:val="bottom"/>
          </w:tcPr>
          <w:p w:rsidR="00002581" w:rsidRDefault="0000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104,38</w:t>
            </w:r>
          </w:p>
        </w:tc>
      </w:tr>
      <w:tr w:rsidR="00CF56A6" w:rsidTr="00AC3BE8">
        <w:trPr>
          <w:trHeight w:val="269"/>
        </w:trPr>
        <w:tc>
          <w:tcPr>
            <w:tcW w:w="9569" w:type="dxa"/>
            <w:gridSpan w:val="7"/>
            <w:vAlign w:val="center"/>
          </w:tcPr>
          <w:p w:rsidR="00CF56A6" w:rsidRPr="0028043E" w:rsidRDefault="00CF56A6" w:rsidP="00CF56A6">
            <w:pPr>
              <w:tabs>
                <w:tab w:val="left" w:pos="4111"/>
              </w:tabs>
              <w:rPr>
                <w:rFonts w:cs="Times New Roman"/>
                <w:color w:val="000000"/>
              </w:rPr>
            </w:pPr>
            <w:r>
              <w:rPr>
                <w:color w:val="000000"/>
                <w:lang w:val="ru-RU"/>
              </w:rPr>
              <w:t>из них:</w:t>
            </w:r>
          </w:p>
        </w:tc>
      </w:tr>
      <w:tr w:rsidR="00CF56A6" w:rsidTr="00CF56A6">
        <w:trPr>
          <w:trHeight w:val="276"/>
        </w:trPr>
        <w:tc>
          <w:tcPr>
            <w:tcW w:w="2799" w:type="dxa"/>
            <w:vAlign w:val="center"/>
          </w:tcPr>
          <w:p w:rsidR="00CF56A6" w:rsidRPr="00253AB9" w:rsidRDefault="00CF56A6" w:rsidP="00CF56A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Кредиты банков</w:t>
            </w:r>
          </w:p>
        </w:tc>
        <w:tc>
          <w:tcPr>
            <w:tcW w:w="1128" w:type="dxa"/>
            <w:vAlign w:val="center"/>
          </w:tcPr>
          <w:p w:rsidR="00CF56A6" w:rsidRPr="0028043E" w:rsidRDefault="00CF56A6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1003,6</w:t>
            </w:r>
          </w:p>
        </w:tc>
        <w:tc>
          <w:tcPr>
            <w:tcW w:w="1128" w:type="dxa"/>
            <w:vAlign w:val="center"/>
          </w:tcPr>
          <w:p w:rsidR="00CF56A6" w:rsidRPr="0028043E" w:rsidRDefault="00CF56A6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1098,7</w:t>
            </w:r>
          </w:p>
        </w:tc>
        <w:tc>
          <w:tcPr>
            <w:tcW w:w="1129" w:type="dxa"/>
            <w:vAlign w:val="center"/>
          </w:tcPr>
          <w:p w:rsidR="00CF56A6" w:rsidRPr="0028043E" w:rsidRDefault="00CF56A6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849,9</w:t>
            </w:r>
          </w:p>
        </w:tc>
        <w:tc>
          <w:tcPr>
            <w:tcW w:w="1128" w:type="dxa"/>
            <w:vAlign w:val="center"/>
          </w:tcPr>
          <w:p w:rsidR="00CF56A6" w:rsidRPr="0028043E" w:rsidRDefault="00CF56A6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1174,5</w:t>
            </w:r>
          </w:p>
        </w:tc>
        <w:tc>
          <w:tcPr>
            <w:tcW w:w="1128" w:type="dxa"/>
            <w:vAlign w:val="center"/>
          </w:tcPr>
          <w:p w:rsidR="00CF56A6" w:rsidRPr="0028043E" w:rsidRDefault="00CF56A6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1308,1</w:t>
            </w:r>
          </w:p>
        </w:tc>
        <w:tc>
          <w:tcPr>
            <w:tcW w:w="1129" w:type="dxa"/>
            <w:vAlign w:val="center"/>
          </w:tcPr>
          <w:p w:rsidR="00CF56A6" w:rsidRPr="00002581" w:rsidRDefault="00002581" w:rsidP="0000258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130,34</w:t>
            </w:r>
          </w:p>
        </w:tc>
      </w:tr>
      <w:tr w:rsidR="00CF56A6" w:rsidTr="00AC3BE8">
        <w:trPr>
          <w:trHeight w:val="293"/>
        </w:trPr>
        <w:tc>
          <w:tcPr>
            <w:tcW w:w="9569" w:type="dxa"/>
            <w:gridSpan w:val="7"/>
            <w:vAlign w:val="center"/>
          </w:tcPr>
          <w:p w:rsidR="00CF56A6" w:rsidRPr="00FF0E30" w:rsidRDefault="00CF56A6" w:rsidP="00CF56A6">
            <w:pPr>
              <w:tabs>
                <w:tab w:val="left" w:pos="4111"/>
              </w:tabs>
              <w:rPr>
                <w:rFonts w:cs="Times New Roman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том числе:</w:t>
            </w:r>
            <w:r w:rsidRPr="00BE6DF3">
              <w:rPr>
                <w:color w:val="000000"/>
              </w:rPr>
              <w:t xml:space="preserve"> </w:t>
            </w:r>
          </w:p>
        </w:tc>
      </w:tr>
      <w:tr w:rsidR="00002581" w:rsidTr="00002581">
        <w:trPr>
          <w:trHeight w:val="444"/>
        </w:trPr>
        <w:tc>
          <w:tcPr>
            <w:tcW w:w="2799" w:type="dxa"/>
            <w:vAlign w:val="center"/>
          </w:tcPr>
          <w:p w:rsidR="00002581" w:rsidRPr="007A0E06" w:rsidRDefault="00002581" w:rsidP="00CF56A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Иностранных банков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107,7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265,2</w:t>
            </w:r>
          </w:p>
        </w:tc>
        <w:tc>
          <w:tcPr>
            <w:tcW w:w="1129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183,5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329,4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655,1</w:t>
            </w:r>
          </w:p>
        </w:tc>
        <w:tc>
          <w:tcPr>
            <w:tcW w:w="1129" w:type="dxa"/>
            <w:vAlign w:val="center"/>
          </w:tcPr>
          <w:p w:rsidR="00002581" w:rsidRDefault="00002581" w:rsidP="0000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608,26</w:t>
            </w:r>
          </w:p>
        </w:tc>
      </w:tr>
      <w:tr w:rsidR="00002581" w:rsidTr="00002581">
        <w:tc>
          <w:tcPr>
            <w:tcW w:w="2799" w:type="dxa"/>
            <w:vAlign w:val="center"/>
          </w:tcPr>
          <w:p w:rsidR="00002581" w:rsidRPr="00BE6DF3" w:rsidRDefault="00002581" w:rsidP="00CF56A6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Заемные средства других организаций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626,1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660,1</w:t>
            </w:r>
          </w:p>
        </w:tc>
        <w:tc>
          <w:tcPr>
            <w:tcW w:w="1129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701,0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674,4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611,4</w:t>
            </w:r>
          </w:p>
        </w:tc>
        <w:tc>
          <w:tcPr>
            <w:tcW w:w="1129" w:type="dxa"/>
            <w:vAlign w:val="center"/>
          </w:tcPr>
          <w:p w:rsidR="00002581" w:rsidRDefault="00002581" w:rsidP="0000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97,65</w:t>
            </w:r>
          </w:p>
        </w:tc>
      </w:tr>
      <w:tr w:rsidR="00002581" w:rsidTr="00002581">
        <w:tc>
          <w:tcPr>
            <w:tcW w:w="2799" w:type="dxa"/>
            <w:vAlign w:val="center"/>
          </w:tcPr>
          <w:p w:rsidR="00002581" w:rsidRPr="00596D5D" w:rsidRDefault="00002581" w:rsidP="00CF56A6">
            <w:r>
              <w:rPr>
                <w:lang w:val="ru-RU"/>
              </w:rPr>
              <w:t>Инвестиции из-за рубежа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76,4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88,8</w:t>
            </w:r>
          </w:p>
        </w:tc>
        <w:tc>
          <w:tcPr>
            <w:tcW w:w="1129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120,4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86,7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83,5</w:t>
            </w:r>
          </w:p>
        </w:tc>
        <w:tc>
          <w:tcPr>
            <w:tcW w:w="1129" w:type="dxa"/>
            <w:vAlign w:val="center"/>
          </w:tcPr>
          <w:p w:rsidR="00002581" w:rsidRDefault="00002581" w:rsidP="0000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109,29</w:t>
            </w:r>
          </w:p>
        </w:tc>
      </w:tr>
      <w:tr w:rsidR="00002581" w:rsidTr="00002581">
        <w:tc>
          <w:tcPr>
            <w:tcW w:w="2799" w:type="dxa"/>
            <w:vAlign w:val="center"/>
          </w:tcPr>
          <w:p w:rsidR="00002581" w:rsidRPr="00596D5D" w:rsidRDefault="00002581" w:rsidP="00CF56A6">
            <w:r>
              <w:rPr>
                <w:lang w:val="ru-RU"/>
              </w:rPr>
              <w:t>Бюджетные средства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1916,3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1761,3</w:t>
            </w:r>
          </w:p>
        </w:tc>
        <w:tc>
          <w:tcPr>
            <w:tcW w:w="1129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1922,7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1856,7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1966,3</w:t>
            </w:r>
          </w:p>
        </w:tc>
        <w:tc>
          <w:tcPr>
            <w:tcW w:w="1129" w:type="dxa"/>
            <w:vAlign w:val="center"/>
          </w:tcPr>
          <w:p w:rsidR="00002581" w:rsidRDefault="00002581" w:rsidP="0000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102,61</w:t>
            </w:r>
          </w:p>
        </w:tc>
      </w:tr>
      <w:tr w:rsidR="00CF56A6" w:rsidTr="00AC3BE8">
        <w:trPr>
          <w:trHeight w:val="312"/>
        </w:trPr>
        <w:tc>
          <w:tcPr>
            <w:tcW w:w="9569" w:type="dxa"/>
            <w:gridSpan w:val="7"/>
            <w:vAlign w:val="center"/>
          </w:tcPr>
          <w:p w:rsidR="00CF56A6" w:rsidRPr="0028043E" w:rsidRDefault="00CF56A6" w:rsidP="00CF56A6">
            <w:pPr>
              <w:tabs>
                <w:tab w:val="left" w:pos="4111"/>
              </w:tabs>
              <w:rPr>
                <w:rFonts w:cs="Times New Roman"/>
                <w:color w:val="000000"/>
              </w:rPr>
            </w:pPr>
            <w:r>
              <w:rPr>
                <w:lang w:val="ru-RU"/>
              </w:rPr>
              <w:t>в том числе:</w:t>
            </w:r>
          </w:p>
        </w:tc>
      </w:tr>
      <w:tr w:rsidR="00002581" w:rsidTr="006F3E06">
        <w:trPr>
          <w:trHeight w:val="348"/>
        </w:trPr>
        <w:tc>
          <w:tcPr>
            <w:tcW w:w="2799" w:type="dxa"/>
            <w:vAlign w:val="center"/>
          </w:tcPr>
          <w:p w:rsidR="00002581" w:rsidRDefault="00002581" w:rsidP="00CF56A6">
            <w:pPr>
              <w:rPr>
                <w:lang w:val="ru-RU"/>
              </w:rPr>
            </w:pPr>
            <w:r>
              <w:rPr>
                <w:lang w:val="ru-RU"/>
              </w:rPr>
              <w:t>Федерального бюджета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1009,9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933,6</w:t>
            </w:r>
          </w:p>
        </w:tc>
        <w:tc>
          <w:tcPr>
            <w:tcW w:w="1129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1185,7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1048,6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993,3</w:t>
            </w:r>
          </w:p>
        </w:tc>
        <w:tc>
          <w:tcPr>
            <w:tcW w:w="1129" w:type="dxa"/>
            <w:vAlign w:val="bottom"/>
          </w:tcPr>
          <w:p w:rsidR="00002581" w:rsidRDefault="0000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98,36</w:t>
            </w:r>
          </w:p>
        </w:tc>
      </w:tr>
      <w:tr w:rsidR="00002581" w:rsidTr="006F3E06">
        <w:tc>
          <w:tcPr>
            <w:tcW w:w="2799" w:type="dxa"/>
            <w:vAlign w:val="center"/>
          </w:tcPr>
          <w:p w:rsidR="00002581" w:rsidRPr="007A0E06" w:rsidRDefault="00002581" w:rsidP="00CF56A6">
            <w:pPr>
              <w:rPr>
                <w:lang w:val="ru-RU"/>
              </w:rPr>
            </w:pPr>
            <w:r>
              <w:rPr>
                <w:lang w:val="ru-RU"/>
              </w:rPr>
              <w:t>Бюджетов субъектов РФ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753,3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676,6</w:t>
            </w:r>
          </w:p>
        </w:tc>
        <w:tc>
          <w:tcPr>
            <w:tcW w:w="1129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600,3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681,3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818,6</w:t>
            </w:r>
          </w:p>
        </w:tc>
        <w:tc>
          <w:tcPr>
            <w:tcW w:w="1129" w:type="dxa"/>
            <w:vAlign w:val="bottom"/>
          </w:tcPr>
          <w:p w:rsidR="00002581" w:rsidRDefault="0000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108,67</w:t>
            </w:r>
          </w:p>
        </w:tc>
      </w:tr>
      <w:tr w:rsidR="00002581" w:rsidTr="006F3E06">
        <w:tc>
          <w:tcPr>
            <w:tcW w:w="2799" w:type="dxa"/>
            <w:vAlign w:val="center"/>
          </w:tcPr>
          <w:p w:rsidR="00002581" w:rsidRPr="007A0E06" w:rsidRDefault="00002581" w:rsidP="00CF56A6">
            <w:pPr>
              <w:rPr>
                <w:lang w:val="ru-RU"/>
              </w:rPr>
            </w:pPr>
            <w:r>
              <w:rPr>
                <w:lang w:val="ru-RU"/>
              </w:rPr>
              <w:t>Средства местных бюджетов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153,1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151,1</w:t>
            </w:r>
          </w:p>
        </w:tc>
        <w:tc>
          <w:tcPr>
            <w:tcW w:w="1129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136,7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126,8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154,4</w:t>
            </w:r>
          </w:p>
        </w:tc>
        <w:tc>
          <w:tcPr>
            <w:tcW w:w="1129" w:type="dxa"/>
            <w:vAlign w:val="bottom"/>
          </w:tcPr>
          <w:p w:rsidR="00002581" w:rsidRDefault="0000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100,85</w:t>
            </w:r>
          </w:p>
        </w:tc>
      </w:tr>
      <w:tr w:rsidR="00002581" w:rsidTr="006F3E06">
        <w:tc>
          <w:tcPr>
            <w:tcW w:w="2799" w:type="dxa"/>
            <w:vAlign w:val="center"/>
          </w:tcPr>
          <w:p w:rsidR="00002581" w:rsidRPr="007A0E06" w:rsidRDefault="00002581" w:rsidP="00CF56A6">
            <w:pPr>
              <w:rPr>
                <w:lang w:val="ru-RU"/>
              </w:rPr>
            </w:pPr>
            <w:r>
              <w:rPr>
                <w:lang w:val="ru-RU"/>
              </w:rPr>
              <w:t>Средства внебюджетных фондов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27,9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24,0</w:t>
            </w:r>
          </w:p>
        </w:tc>
        <w:tc>
          <w:tcPr>
            <w:tcW w:w="1129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27,3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27,8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25,8</w:t>
            </w:r>
          </w:p>
        </w:tc>
        <w:tc>
          <w:tcPr>
            <w:tcW w:w="1129" w:type="dxa"/>
            <w:vAlign w:val="bottom"/>
          </w:tcPr>
          <w:p w:rsidR="00002581" w:rsidRDefault="0000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92,47</w:t>
            </w:r>
          </w:p>
        </w:tc>
      </w:tr>
      <w:tr w:rsidR="00002581" w:rsidTr="006F3E06">
        <w:tc>
          <w:tcPr>
            <w:tcW w:w="2799" w:type="dxa"/>
            <w:vAlign w:val="center"/>
          </w:tcPr>
          <w:p w:rsidR="00002581" w:rsidRPr="007A0E06" w:rsidRDefault="00002581" w:rsidP="00CF56A6">
            <w:pPr>
              <w:rPr>
                <w:lang w:val="ru-RU"/>
              </w:rPr>
            </w:pPr>
            <w:r>
              <w:rPr>
                <w:lang w:val="ru-RU"/>
              </w:rPr>
              <w:t>Средства организаций</w:t>
            </w:r>
            <w:r w:rsidRPr="00FF0E30">
              <w:t xml:space="preserve"> и </w:t>
            </w:r>
            <w:r>
              <w:rPr>
                <w:lang w:val="ru-RU"/>
              </w:rPr>
              <w:t>населения на долевое строительство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294,9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367,6</w:t>
            </w:r>
          </w:p>
        </w:tc>
        <w:tc>
          <w:tcPr>
            <w:tcW w:w="1129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334,3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340,7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321,0</w:t>
            </w:r>
          </w:p>
        </w:tc>
        <w:tc>
          <w:tcPr>
            <w:tcW w:w="1129" w:type="dxa"/>
            <w:vAlign w:val="bottom"/>
          </w:tcPr>
          <w:p w:rsidR="00002581" w:rsidRDefault="0000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108,85</w:t>
            </w:r>
          </w:p>
        </w:tc>
      </w:tr>
      <w:tr w:rsidR="00002581" w:rsidTr="006F3E06">
        <w:tc>
          <w:tcPr>
            <w:tcW w:w="2799" w:type="dxa"/>
            <w:vAlign w:val="center"/>
          </w:tcPr>
          <w:p w:rsidR="00002581" w:rsidRDefault="00002581" w:rsidP="00CF56A6">
            <w:pPr>
              <w:rPr>
                <w:lang w:val="ru-RU"/>
              </w:rPr>
            </w:pPr>
            <w:r>
              <w:rPr>
                <w:lang w:val="ru-RU"/>
              </w:rPr>
              <w:t>из них:</w:t>
            </w:r>
          </w:p>
          <w:p w:rsidR="00002581" w:rsidRPr="00FF0E30" w:rsidRDefault="00002581" w:rsidP="00CF56A6">
            <w:r>
              <w:rPr>
                <w:lang w:val="ru-RU"/>
              </w:rPr>
              <w:t>средства населения</w:t>
            </w:r>
            <w:r w:rsidRPr="00FF0E30">
              <w:rPr>
                <w:vertAlign w:val="superscript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234,7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281,7</w:t>
            </w:r>
          </w:p>
        </w:tc>
        <w:tc>
          <w:tcPr>
            <w:tcW w:w="1129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252,3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264,6</w:t>
            </w:r>
          </w:p>
        </w:tc>
        <w:tc>
          <w:tcPr>
            <w:tcW w:w="1128" w:type="dxa"/>
            <w:vAlign w:val="center"/>
          </w:tcPr>
          <w:p w:rsidR="00002581" w:rsidRPr="0028043E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</w:rPr>
            </w:pPr>
            <w:r w:rsidRPr="0028043E">
              <w:rPr>
                <w:rFonts w:cs="Times New Roman"/>
                <w:color w:val="000000"/>
              </w:rPr>
              <w:t>242,4</w:t>
            </w:r>
          </w:p>
        </w:tc>
        <w:tc>
          <w:tcPr>
            <w:tcW w:w="1129" w:type="dxa"/>
            <w:vAlign w:val="bottom"/>
          </w:tcPr>
          <w:p w:rsidR="00002581" w:rsidRDefault="00002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103,28</w:t>
            </w:r>
          </w:p>
        </w:tc>
      </w:tr>
      <w:tr w:rsidR="00002581" w:rsidTr="00002581">
        <w:tblPrEx>
          <w:tblLook w:val="0000"/>
        </w:tblPrEx>
        <w:trPr>
          <w:trHeight w:val="99"/>
        </w:trPr>
        <w:tc>
          <w:tcPr>
            <w:tcW w:w="2799" w:type="dxa"/>
            <w:vAlign w:val="center"/>
          </w:tcPr>
          <w:p w:rsidR="00002581" w:rsidRPr="00FF0E30" w:rsidRDefault="00002581" w:rsidP="00CF56A6">
            <w:pPr>
              <w:pStyle w:val="rtejustify"/>
              <w:spacing w:before="0" w:beforeAutospacing="0" w:after="0" w:afterAutospacing="0"/>
            </w:pPr>
            <w:r w:rsidRPr="00FF0E30">
              <w:t>Прочие</w:t>
            </w:r>
          </w:p>
        </w:tc>
        <w:tc>
          <w:tcPr>
            <w:tcW w:w="1128" w:type="dxa"/>
            <w:vAlign w:val="center"/>
          </w:tcPr>
          <w:p w:rsidR="00002581" w:rsidRPr="00FF0E30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  <w:szCs w:val="14"/>
              </w:rPr>
            </w:pPr>
            <w:r w:rsidRPr="00FF0E30">
              <w:rPr>
                <w:rFonts w:cs="Times New Roman"/>
                <w:color w:val="000000"/>
                <w:szCs w:val="14"/>
              </w:rPr>
              <w:t>1570,6</w:t>
            </w:r>
          </w:p>
        </w:tc>
        <w:tc>
          <w:tcPr>
            <w:tcW w:w="1128" w:type="dxa"/>
            <w:vAlign w:val="center"/>
          </w:tcPr>
          <w:p w:rsidR="00002581" w:rsidRPr="00FF0E30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  <w:szCs w:val="14"/>
              </w:rPr>
            </w:pPr>
            <w:r w:rsidRPr="00FF0E30">
              <w:rPr>
                <w:rFonts w:cs="Times New Roman"/>
                <w:color w:val="000000"/>
                <w:szCs w:val="14"/>
              </w:rPr>
              <w:t>1636,8</w:t>
            </w:r>
          </w:p>
        </w:tc>
        <w:tc>
          <w:tcPr>
            <w:tcW w:w="1129" w:type="dxa"/>
            <w:vAlign w:val="center"/>
          </w:tcPr>
          <w:p w:rsidR="00002581" w:rsidRPr="00FF0E30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color w:val="000000"/>
                <w:szCs w:val="14"/>
              </w:rPr>
            </w:pPr>
            <w:r w:rsidRPr="00FF0E30">
              <w:rPr>
                <w:rFonts w:cs="Times New Roman"/>
                <w:color w:val="000000"/>
                <w:szCs w:val="14"/>
              </w:rPr>
              <w:t>1269,6</w:t>
            </w:r>
          </w:p>
        </w:tc>
        <w:tc>
          <w:tcPr>
            <w:tcW w:w="1128" w:type="dxa"/>
            <w:vAlign w:val="center"/>
          </w:tcPr>
          <w:p w:rsidR="00002581" w:rsidRPr="00FF0E30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szCs w:val="14"/>
              </w:rPr>
            </w:pPr>
            <w:r w:rsidRPr="00FF0E30">
              <w:rPr>
                <w:rFonts w:cs="Times New Roman"/>
                <w:szCs w:val="14"/>
              </w:rPr>
              <w:t>1371,0</w:t>
            </w:r>
          </w:p>
        </w:tc>
        <w:tc>
          <w:tcPr>
            <w:tcW w:w="1128" w:type="dxa"/>
            <w:vAlign w:val="center"/>
          </w:tcPr>
          <w:p w:rsidR="00002581" w:rsidRPr="00FF0E30" w:rsidRDefault="00002581" w:rsidP="00CF56A6">
            <w:pPr>
              <w:tabs>
                <w:tab w:val="left" w:pos="4111"/>
              </w:tabs>
              <w:jc w:val="center"/>
              <w:rPr>
                <w:rFonts w:cs="Times New Roman"/>
                <w:szCs w:val="14"/>
              </w:rPr>
            </w:pPr>
            <w:r w:rsidRPr="00FF0E30">
              <w:rPr>
                <w:rFonts w:cs="Times New Roman"/>
                <w:szCs w:val="14"/>
              </w:rPr>
              <w:t>1441,3</w:t>
            </w:r>
          </w:p>
        </w:tc>
        <w:tc>
          <w:tcPr>
            <w:tcW w:w="1129" w:type="dxa"/>
            <w:vAlign w:val="center"/>
          </w:tcPr>
          <w:p w:rsidR="00002581" w:rsidRPr="00002581" w:rsidRDefault="00002581" w:rsidP="0000258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91,77</w:t>
            </w:r>
          </w:p>
        </w:tc>
      </w:tr>
    </w:tbl>
    <w:p w:rsidR="007A0E06" w:rsidRDefault="007A0E06" w:rsidP="00BE49CF">
      <w:pPr>
        <w:pStyle w:val="rtejustify"/>
        <w:spacing w:before="0" w:beforeAutospacing="0" w:after="0" w:afterAutospacing="0" w:line="360" w:lineRule="auto"/>
        <w:ind w:firstLine="706"/>
        <w:jc w:val="both"/>
        <w:textAlignment w:val="baseline"/>
        <w:rPr>
          <w:color w:val="000000" w:themeColor="text1"/>
          <w:sz w:val="28"/>
          <w:szCs w:val="28"/>
        </w:rPr>
      </w:pPr>
    </w:p>
    <w:p w:rsidR="00BE49CF" w:rsidRPr="00BE49CF" w:rsidRDefault="00BE49CF" w:rsidP="00BE49CF">
      <w:pPr>
        <w:pStyle w:val="rtejustify"/>
        <w:spacing w:before="0" w:beforeAutospacing="0" w:after="0" w:afterAutospacing="0" w:line="360" w:lineRule="auto"/>
        <w:ind w:firstLine="706"/>
        <w:jc w:val="both"/>
        <w:textAlignment w:val="baseline"/>
        <w:rPr>
          <w:color w:val="000000" w:themeColor="text1"/>
          <w:sz w:val="28"/>
          <w:szCs w:val="28"/>
        </w:rPr>
      </w:pPr>
      <w:r w:rsidRPr="00BE49CF">
        <w:rPr>
          <w:color w:val="000000" w:themeColor="text1"/>
          <w:sz w:val="28"/>
          <w:szCs w:val="28"/>
        </w:rPr>
        <w:t xml:space="preserve">Тенденция увеличения собственных средств является негативной, так как основным недостатком собственных средств, как источника </w:t>
      </w:r>
      <w:r w:rsidRPr="00BE49CF">
        <w:rPr>
          <w:color w:val="000000" w:themeColor="text1"/>
          <w:sz w:val="28"/>
          <w:szCs w:val="28"/>
        </w:rPr>
        <w:lastRenderedPageBreak/>
        <w:t>формирования инвестиционных ресурсов, является их ограниченность, в то время как привлеченные средства обладают практически неограниченными возможностями.</w:t>
      </w:r>
    </w:p>
    <w:p w:rsidR="00BE49CF" w:rsidRPr="00BE49CF" w:rsidRDefault="00BE49CF" w:rsidP="00BE49CF">
      <w:pPr>
        <w:pStyle w:val="rtejustify"/>
        <w:spacing w:before="0" w:beforeAutospacing="0" w:after="0" w:afterAutospacing="0" w:line="360" w:lineRule="auto"/>
        <w:ind w:firstLine="706"/>
        <w:jc w:val="both"/>
        <w:textAlignment w:val="baseline"/>
        <w:rPr>
          <w:color w:val="000000" w:themeColor="text1"/>
          <w:sz w:val="28"/>
          <w:szCs w:val="28"/>
        </w:rPr>
      </w:pPr>
      <w:r w:rsidRPr="00BE49CF">
        <w:rPr>
          <w:color w:val="000000" w:themeColor="text1"/>
          <w:sz w:val="28"/>
          <w:szCs w:val="28"/>
        </w:rPr>
        <w:t xml:space="preserve">Хочется отметить, что использование банковских кредитов как источника финансирования инвестиций происходит не в полной мере, так как из-за низкой капитальной базы отечественные кредитные институты пока не в силах обеспечить российские компании необходимым объемом инвестиционных ресурсов. </w:t>
      </w:r>
    </w:p>
    <w:p w:rsidR="00BE49CF" w:rsidRPr="00BE49CF" w:rsidRDefault="00BE49CF" w:rsidP="00BE49CF">
      <w:pPr>
        <w:pStyle w:val="rtejustify"/>
        <w:spacing w:before="0" w:beforeAutospacing="0" w:after="0" w:afterAutospacing="0" w:line="360" w:lineRule="auto"/>
        <w:ind w:firstLine="706"/>
        <w:jc w:val="both"/>
        <w:textAlignment w:val="baseline"/>
        <w:rPr>
          <w:color w:val="000000" w:themeColor="text1"/>
          <w:sz w:val="28"/>
          <w:szCs w:val="28"/>
        </w:rPr>
      </w:pPr>
      <w:r w:rsidRPr="00BE49CF">
        <w:rPr>
          <w:color w:val="000000" w:themeColor="text1"/>
          <w:sz w:val="28"/>
          <w:szCs w:val="28"/>
        </w:rPr>
        <w:t>Большая часть средств из федеральных бюджетов, которые были выделены на инвестиционные цели, была направлена на решение важнейших социальных проблем, не имеющих альтернативных источников финансирования.</w:t>
      </w:r>
    </w:p>
    <w:p w:rsidR="00BE49CF" w:rsidRPr="00BE49CF" w:rsidRDefault="00BE49CF" w:rsidP="00BE49CF">
      <w:pPr>
        <w:pStyle w:val="rtejustify"/>
        <w:spacing w:before="0" w:beforeAutospacing="0" w:after="0" w:afterAutospacing="0" w:line="360" w:lineRule="auto"/>
        <w:ind w:firstLine="706"/>
        <w:jc w:val="both"/>
        <w:textAlignment w:val="baseline"/>
        <w:rPr>
          <w:color w:val="000000" w:themeColor="text1"/>
          <w:sz w:val="28"/>
          <w:szCs w:val="28"/>
        </w:rPr>
      </w:pPr>
      <w:r w:rsidRPr="00BE49CF">
        <w:rPr>
          <w:color w:val="000000" w:themeColor="text1"/>
          <w:sz w:val="28"/>
          <w:szCs w:val="28"/>
        </w:rPr>
        <w:t>Сокращение государственного участия в инвестиционном процессе предполагается за счет развития финансовых рынков, за счет роста иностранных инвестиций, а также с помощью внедрения государственно-частного партнерства в инфраструктурных отраслях.</w:t>
      </w:r>
    </w:p>
    <w:p w:rsidR="00BE49CF" w:rsidRDefault="00BE49CF" w:rsidP="00BE49CF">
      <w:pPr>
        <w:pStyle w:val="rtejustify"/>
        <w:spacing w:before="0" w:beforeAutospacing="0" w:after="0" w:afterAutospacing="0" w:line="360" w:lineRule="auto"/>
        <w:ind w:firstLine="706"/>
        <w:jc w:val="both"/>
        <w:textAlignment w:val="baseline"/>
        <w:rPr>
          <w:color w:val="000000" w:themeColor="text1"/>
          <w:sz w:val="28"/>
          <w:szCs w:val="28"/>
        </w:rPr>
      </w:pPr>
      <w:r w:rsidRPr="00BE49CF">
        <w:rPr>
          <w:color w:val="000000" w:themeColor="text1"/>
          <w:sz w:val="28"/>
          <w:szCs w:val="28"/>
        </w:rPr>
        <w:t>Роль фондового рынка в финансировании инвестиционной деятельности в РФ пока что остается очень незначительной. Дальнейшее развитие фондового рынка, безусловно, способно активизировать развитие инвестиционного процесса в РФ.</w:t>
      </w:r>
    </w:p>
    <w:p w:rsidR="00BE49CF" w:rsidRPr="00BE49CF" w:rsidRDefault="00BE49CF" w:rsidP="00BE49CF">
      <w:pPr>
        <w:pStyle w:val="rtejustify"/>
        <w:spacing w:before="0" w:beforeAutospacing="0" w:after="0" w:afterAutospacing="0" w:line="360" w:lineRule="auto"/>
        <w:ind w:firstLine="706"/>
        <w:jc w:val="both"/>
        <w:textAlignment w:val="baseline"/>
        <w:rPr>
          <w:color w:val="000000" w:themeColor="text1"/>
          <w:sz w:val="28"/>
          <w:szCs w:val="28"/>
        </w:rPr>
      </w:pPr>
      <w:r w:rsidRPr="00BE49CF">
        <w:rPr>
          <w:color w:val="000000" w:themeColor="text1"/>
          <w:sz w:val="28"/>
          <w:szCs w:val="28"/>
        </w:rPr>
        <w:t xml:space="preserve">Роль фондового рынка в финансировании инвестиционной деятельности в РФ пока что остается очень незначительной. Дальнейшее развитие фондового рынка, безусловно, способно активизировать развитие инвестиционного процесса в РФ. При этом необходимо понимать, что сложность и затратность процедуры эмиссии акций и облигаций существенно ограничивает возможности данных источников для финансирования капитальных вложений. Так преимущества облигационных займов как метода финансирования проявляются только в том случае, если </w:t>
      </w:r>
      <w:r w:rsidRPr="00BE49CF">
        <w:rPr>
          <w:color w:val="000000" w:themeColor="text1"/>
          <w:sz w:val="28"/>
          <w:szCs w:val="28"/>
        </w:rPr>
        <w:lastRenderedPageBreak/>
        <w:t>объемы заимствования большие, что имеет место при реализации крупных инвестиционных проектов. Это относится и к процедуре размещения акций.</w:t>
      </w:r>
    </w:p>
    <w:p w:rsidR="00BE49CF" w:rsidRPr="00BE49CF" w:rsidRDefault="00BE49CF" w:rsidP="00BE49CF">
      <w:pPr>
        <w:pStyle w:val="rtejustify"/>
        <w:spacing w:before="0" w:beforeAutospacing="0" w:after="0" w:afterAutospacing="0" w:line="360" w:lineRule="auto"/>
        <w:ind w:firstLine="706"/>
        <w:jc w:val="both"/>
        <w:textAlignment w:val="baseline"/>
        <w:rPr>
          <w:rFonts w:ascii="Arial" w:hAnsi="Arial" w:cs="Arial"/>
          <w:color w:val="313131"/>
          <w:sz w:val="22"/>
          <w:szCs w:val="22"/>
        </w:rPr>
      </w:pPr>
      <w:r w:rsidRPr="00BE49CF">
        <w:rPr>
          <w:color w:val="000000" w:themeColor="text1"/>
          <w:sz w:val="28"/>
          <w:szCs w:val="28"/>
        </w:rPr>
        <w:t>В настоящее время, в условиях глобализации, ведущую роль в качестве источника финансирования инвестиционной деятельности играют иностранные инвестиции, использование которых направлено на получение материальных и финансовых ресурсов из-за рубежа, использование передовой техники и технологий.</w:t>
      </w:r>
    </w:p>
    <w:p w:rsidR="003C3A68" w:rsidRDefault="003C3A68" w:rsidP="00BE49CF">
      <w:pPr>
        <w:pStyle w:val="rtejustify"/>
        <w:spacing w:before="0" w:beforeAutospacing="0" w:after="0" w:afterAutospacing="0" w:line="360" w:lineRule="auto"/>
        <w:ind w:firstLine="706"/>
        <w:jc w:val="both"/>
        <w:textAlignment w:val="baseline"/>
        <w:rPr>
          <w:sz w:val="22"/>
          <w:szCs w:val="22"/>
        </w:rPr>
      </w:pPr>
      <w:r w:rsidRPr="00BE49CF">
        <w:rPr>
          <w:color w:val="000000" w:themeColor="text1"/>
          <w:sz w:val="28"/>
          <w:szCs w:val="28"/>
        </w:rPr>
        <w:t>Источники формирования инвестиционных</w:t>
      </w:r>
      <w:r w:rsidRPr="004C2BBA">
        <w:rPr>
          <w:color w:val="000000" w:themeColor="text1"/>
          <w:sz w:val="28"/>
          <w:szCs w:val="28"/>
        </w:rPr>
        <w:t xml:space="preserve"> ресурсов в рыночной экономике весьма многообразны. Это обусловливает необходимость определения содержания источников инвестирования и уточнения их классификации.</w:t>
      </w:r>
      <w:r w:rsidRPr="001458C9">
        <w:rPr>
          <w:sz w:val="22"/>
          <w:szCs w:val="22"/>
        </w:rPr>
        <w:t xml:space="preserve"> </w:t>
      </w:r>
    </w:p>
    <w:p w:rsidR="00BE49CF" w:rsidRDefault="004C2BBA" w:rsidP="00BE49CF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C2BBA">
        <w:rPr>
          <w:color w:val="000000" w:themeColor="text1"/>
          <w:sz w:val="28"/>
          <w:szCs w:val="28"/>
          <w:shd w:val="clear" w:color="auto" w:fill="FFFFFF"/>
        </w:rPr>
        <w:t>Эти вложения направлены на решение нескольких задач, которые можно объединить в 2 группы: Основная цель – развитие проекта на этапе его стартапа или на любом этапе существования предприятия. Такая цель возникает во время неблагоприятных периодов, когда проект в течение некоторого времени не окупает себя</w:t>
      </w:r>
      <w:r w:rsidR="00D801F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C2BBA" w:rsidRDefault="00374E08" w:rsidP="004C2BBA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</w:rPr>
        <w:pict>
          <v:roundrect id="AutoShape 5" o:spid="_x0000_s1035" style="position:absolute;left:0;text-align:left;margin-left:154.1pt;margin-top:14.1pt;width:145.25pt;height:4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">
            <v:textbox>
              <w:txbxContent>
                <w:p w:rsidR="006F3E06" w:rsidRPr="004C2BBA" w:rsidRDefault="006F3E06" w:rsidP="004C2BBA">
                  <w:pPr>
                    <w:jc w:val="center"/>
                    <w:rPr>
                      <w:sz w:val="28"/>
                      <w:lang w:val="ru-RU"/>
                    </w:rPr>
                  </w:pPr>
                  <w:r w:rsidRPr="004C2BBA">
                    <w:rPr>
                      <w:sz w:val="28"/>
                      <w:lang w:val="ru-RU"/>
                    </w:rPr>
                    <w:t>Источники финансирования</w:t>
                  </w:r>
                </w:p>
              </w:txbxContent>
            </v:textbox>
          </v:roundrect>
        </w:pict>
      </w:r>
    </w:p>
    <w:p w:rsidR="004C2BBA" w:rsidRDefault="00374E08" w:rsidP="004C2BBA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74E08">
        <w:rPr>
          <w:b/>
          <w:noProof/>
          <w:color w:val="000000" w:themeColor="text1"/>
          <w:sz w:val="28"/>
          <w:szCs w:val="28"/>
        </w:rPr>
        <w:pict>
          <v:shape id="AutoShape 11" o:spid="_x0000_s1150" type="#_x0000_t32" style="position:absolute;left:0;text-align:left;margin-left:347.55pt;margin-top:12.45pt;width:0;height:34.45pt;z-index:2516664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"/>
        </w:pict>
      </w:r>
      <w:r>
        <w:rPr>
          <w:noProof/>
          <w:color w:val="000000" w:themeColor="text1"/>
          <w:sz w:val="28"/>
          <w:szCs w:val="28"/>
        </w:rPr>
        <w:pict>
          <v:shape id="AutoShape 10" o:spid="_x0000_s1149" type="#_x0000_t32" style="position:absolute;left:0;text-align:left;margin-left:105.9pt;margin-top:12.45pt;width:0;height:34.45pt;z-index:2516654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0A7HwIAAD0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"/>
        </w:pict>
      </w:r>
      <w:r>
        <w:rPr>
          <w:noProof/>
          <w:color w:val="000000" w:themeColor="text1"/>
          <w:sz w:val="28"/>
          <w:szCs w:val="28"/>
        </w:rPr>
        <w:pict>
          <v:shape id="AutoShape 9" o:spid="_x0000_s1148" type="#_x0000_t32" style="position:absolute;left:0;text-align:left;margin-left:299.35pt;margin-top:12.45pt;width:48.2pt;height:0;flip:x;z-index:25166438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3LJAIAAEY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"/>
        </w:pict>
      </w:r>
      <w:r>
        <w:rPr>
          <w:noProof/>
          <w:color w:val="000000" w:themeColor="text1"/>
          <w:sz w:val="28"/>
          <w:szCs w:val="28"/>
        </w:rPr>
        <w:pict>
          <v:shape id="AutoShape 8" o:spid="_x0000_s1147" type="#_x0000_t32" style="position:absolute;left:0;text-align:left;margin-left:105.9pt;margin-top:12.45pt;width:48.2pt;height:0;flip:x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zbJQIAAEY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"/>
        </w:pict>
      </w:r>
    </w:p>
    <w:p w:rsidR="004C2BBA" w:rsidRPr="004C2BBA" w:rsidRDefault="00374E08" w:rsidP="004C2BBA">
      <w:pPr>
        <w:pStyle w:val="psectio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74E08">
        <w:rPr>
          <w:b/>
          <w:noProof/>
          <w:color w:val="000000" w:themeColor="text1"/>
          <w:sz w:val="28"/>
          <w:szCs w:val="28"/>
        </w:rPr>
        <w:pict>
          <v:shape id="AutoShape 20" o:spid="_x0000_s1146" type="#_x0000_t32" style="position:absolute;left:0;text-align:left;margin-left:347.55pt;margin-top:55.9pt;width:0;height:27.6pt;z-index:25167564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"/>
        </w:pict>
      </w:r>
      <w:r w:rsidRPr="00374E08">
        <w:rPr>
          <w:b/>
          <w:noProof/>
          <w:color w:val="000000" w:themeColor="text1"/>
          <w:sz w:val="28"/>
          <w:szCs w:val="28"/>
        </w:rPr>
        <w:pict>
          <v:shape id="AutoShape 19" o:spid="_x0000_s1145" type="#_x0000_t32" style="position:absolute;left:0;text-align:left;margin-left:230.5pt;margin-top:67.2pt;width:.05pt;height:16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iKIQIAAD8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"/>
        </w:pict>
      </w:r>
      <w:r w:rsidRPr="00374E08">
        <w:rPr>
          <w:b/>
          <w:noProof/>
          <w:color w:val="000000" w:themeColor="text1"/>
          <w:sz w:val="28"/>
          <w:szCs w:val="28"/>
        </w:rPr>
        <w:pict>
          <v:shape id="AutoShape 16" o:spid="_x0000_s1144" type="#_x0000_t32" style="position:absolute;left:0;text-align:left;margin-left:58.95pt;margin-top:67.2pt;width:132.1pt;height:0;z-index:2516715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"/>
        </w:pict>
      </w:r>
      <w:r w:rsidRPr="00374E08">
        <w:rPr>
          <w:b/>
          <w:noProof/>
          <w:color w:val="000000" w:themeColor="text1"/>
          <w:sz w:val="28"/>
          <w:szCs w:val="28"/>
        </w:rPr>
        <w:pict>
          <v:shape id="AutoShape 18" o:spid="_x0000_s1143" type="#_x0000_t32" style="position:absolute;left:0;text-align:left;margin-left:191.05pt;margin-top:67.2pt;width:39.45pt;height:0;z-index:25167360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cCHw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"/>
        </w:pict>
      </w:r>
      <w:r w:rsidRPr="00374E08">
        <w:rPr>
          <w:b/>
          <w:noProof/>
          <w:color w:val="000000" w:themeColor="text1"/>
          <w:sz w:val="28"/>
          <w:szCs w:val="28"/>
        </w:rPr>
        <w:pict>
          <v:shape id="AutoShape 17" o:spid="_x0000_s1142" type="#_x0000_t32" style="position:absolute;left:0;text-align:left;margin-left:58.95pt;margin-top:67.2pt;width:0;height:16.3pt;z-index:2516725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rnHQIAAD0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"/>
        </w:pict>
      </w:r>
      <w:r w:rsidRPr="00374E08">
        <w:rPr>
          <w:b/>
          <w:noProof/>
          <w:color w:val="000000" w:themeColor="text1"/>
          <w:sz w:val="28"/>
          <w:szCs w:val="28"/>
        </w:rPr>
        <w:pict>
          <v:shape id="AutoShape 15" o:spid="_x0000_s1141" type="#_x0000_t32" style="position:absolute;left:0;text-align:left;margin-left:105.9pt;margin-top:55.9pt;width:0;height:11.3pt;z-index:25167052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RVHw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"/>
        </w:pict>
      </w:r>
      <w:r w:rsidRPr="00374E08">
        <w:rPr>
          <w:b/>
          <w:noProof/>
          <w:color w:val="000000" w:themeColor="text1"/>
          <w:sz w:val="28"/>
          <w:szCs w:val="28"/>
        </w:rPr>
        <w:pict>
          <v:roundrect id="AutoShape 7" o:spid="_x0000_s1036" style="position:absolute;left:0;text-align:left;margin-left:271.3pt;margin-top:22.75pt;width:145.25pt;height:33.1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">
            <v:textbox>
              <w:txbxContent>
                <w:p w:rsidR="006F3E06" w:rsidRPr="004C2BBA" w:rsidRDefault="006F3E06" w:rsidP="004C2BBA">
                  <w:pPr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Бюджетное</w:t>
                  </w:r>
                </w:p>
              </w:txbxContent>
            </v:textbox>
          </v:roundrect>
        </w:pict>
      </w:r>
      <w:r>
        <w:rPr>
          <w:noProof/>
          <w:color w:val="000000" w:themeColor="text1"/>
          <w:sz w:val="28"/>
          <w:szCs w:val="28"/>
        </w:rPr>
        <w:pict>
          <v:roundrect id="AutoShape 6" o:spid="_x0000_s1037" style="position:absolute;left:0;text-align:left;margin-left:37.75pt;margin-top:22.75pt;width:145.25pt;height:33.1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">
            <v:textbox>
              <w:txbxContent>
                <w:p w:rsidR="006F3E06" w:rsidRPr="004C2BBA" w:rsidRDefault="006F3E06" w:rsidP="004C2BBA">
                  <w:pPr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Внебюджетное</w:t>
                  </w:r>
                </w:p>
              </w:txbxContent>
            </v:textbox>
          </v:roundrect>
        </w:pict>
      </w:r>
      <w:r w:rsidR="004C2BBA" w:rsidRPr="004C2BBA">
        <w:rPr>
          <w:color w:val="000000" w:themeColor="text1"/>
          <w:sz w:val="28"/>
          <w:szCs w:val="28"/>
        </w:rPr>
        <w:br/>
      </w:r>
      <w:r w:rsidR="004C2BBA" w:rsidRPr="004C2BBA">
        <w:rPr>
          <w:color w:val="000000" w:themeColor="text1"/>
          <w:sz w:val="28"/>
          <w:szCs w:val="28"/>
        </w:rPr>
        <w:br/>
      </w:r>
    </w:p>
    <w:p w:rsidR="00D64231" w:rsidRPr="00D801F8" w:rsidRDefault="00374E08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roundrect id="AutoShape 12" o:spid="_x0000_s1038" style="position:absolute;left:0;text-align:left;margin-left:.15pt;margin-top:11.05pt;width:160.9pt;height:78.4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">
            <v:textbox>
              <w:txbxContent>
                <w:p w:rsidR="006F3E06" w:rsidRPr="004C2BBA" w:rsidRDefault="006F3E06" w:rsidP="00D801F8">
                  <w:pPr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 xml:space="preserve">Собственные средства предприятий коммунального комплекса 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roundrect id="AutoShape 14" o:spid="_x0000_s1039" style="position:absolute;left:0;text-align:left;margin-left:309.35pt;margin-top:11.05pt;width:145.25pt;height:58.8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">
            <v:textbox>
              <w:txbxContent>
                <w:p w:rsidR="006F3E06" w:rsidRPr="004C2BBA" w:rsidRDefault="006F3E06" w:rsidP="00D801F8">
                  <w:pPr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Областной и местный уровни бюджета</w:t>
                  </w:r>
                </w:p>
              </w:txbxContent>
            </v:textbox>
          </v:roundrect>
        </w:pict>
      </w: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roundrect id="AutoShape 13" o:spid="_x0000_s1040" style="position:absolute;left:0;text-align:left;margin-left:172.9pt;margin-top:11.05pt;width:126.45pt;height:49.4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">
            <v:textbox>
              <w:txbxContent>
                <w:p w:rsidR="006F3E06" w:rsidRPr="004C2BBA" w:rsidRDefault="006F3E06" w:rsidP="00D801F8">
                  <w:pPr>
                    <w:jc w:val="center"/>
                    <w:rPr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Привлеченные средства</w:t>
                  </w:r>
                </w:p>
              </w:txbxContent>
            </v:textbox>
          </v:roundrect>
        </w:pict>
      </w:r>
    </w:p>
    <w:p w:rsidR="00D64231" w:rsidRDefault="00D64231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D801F8" w:rsidRDefault="00D801F8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D801F8" w:rsidRPr="00D801F8" w:rsidRDefault="00D801F8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7B7991" w:rsidRDefault="007B7991" w:rsidP="00D801F8">
      <w:pPr>
        <w:tabs>
          <w:tab w:val="left" w:pos="5376"/>
        </w:tabs>
        <w:spacing w:line="360" w:lineRule="auto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D801F8" w:rsidRDefault="00E5709E" w:rsidP="00D801F8">
      <w:pPr>
        <w:tabs>
          <w:tab w:val="left" w:pos="5376"/>
        </w:tabs>
        <w:spacing w:line="360" w:lineRule="auto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Рисунок 3</w:t>
      </w:r>
      <w:r w:rsidR="00D801F8" w:rsidRPr="00D801F8">
        <w:rPr>
          <w:rFonts w:cs="Times New Roman"/>
          <w:color w:val="000000" w:themeColor="text1"/>
          <w:sz w:val="28"/>
          <w:szCs w:val="28"/>
          <w:lang w:val="ru-RU"/>
        </w:rPr>
        <w:t xml:space="preserve"> - Источники финансирования инвестиций</w:t>
      </w:r>
    </w:p>
    <w:p w:rsidR="007B7991" w:rsidRDefault="007B7991" w:rsidP="00D801F8">
      <w:pPr>
        <w:tabs>
          <w:tab w:val="left" w:pos="5376"/>
        </w:tabs>
        <w:spacing w:line="360" w:lineRule="auto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D801F8" w:rsidRDefault="00123267" w:rsidP="00D801F8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Перед поиском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денежных средств</w:t>
      </w:r>
      <w:r w:rsidR="00D801F8" w:rsidRPr="00D801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инвестор должен оценить ситуацию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и ответить на несколько вопросов</w:t>
      </w:r>
      <w:r w:rsidR="00D801F8" w:rsidRPr="00D801F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274B81" w:rsidRDefault="00274B81" w:rsidP="00274B81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 </w:t>
      </w:r>
      <w:r w:rsidR="003B124F" w:rsidRPr="00274B8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т</w:t>
      </w:r>
      <w:r w:rsidR="00123267" w:rsidRPr="00274B8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очный размер требуемой суммы</w:t>
      </w:r>
      <w:r w:rsidR="00D801F8" w:rsidRPr="00274B8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274B81" w:rsidRDefault="00274B81" w:rsidP="00274B81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- </w:t>
      </w:r>
      <w:r w:rsidR="00123267" w:rsidRPr="00274B8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цель его получения</w:t>
      </w:r>
      <w:r w:rsidR="00D801F8" w:rsidRPr="00274B8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274B81" w:rsidRDefault="00274B81" w:rsidP="00274B81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- </w:t>
      </w:r>
      <w:r w:rsidR="00123267" w:rsidRPr="00274B8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можно ли обойтись без вложения на данном этапе</w:t>
      </w:r>
      <w:r w:rsidR="00D801F8" w:rsidRPr="00274B8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274B81" w:rsidRDefault="00274B81" w:rsidP="00274B81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- </w:t>
      </w:r>
      <w:r w:rsidR="00123267" w:rsidRPr="00274B8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возможные источники финансирования</w:t>
      </w:r>
      <w:r w:rsidR="00D801F8" w:rsidRPr="00274B8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274B81" w:rsidRDefault="00274B81" w:rsidP="00274B81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- </w:t>
      </w:r>
      <w:r w:rsidR="00123267" w:rsidRPr="00274B8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приемлемые и не</w:t>
      </w:r>
      <w:r w:rsidR="002535EE" w:rsidRPr="00274B8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123267" w:rsidRPr="00274B8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приемлемые</w:t>
      </w:r>
      <w:r w:rsidR="002535EE" w:rsidRPr="00274B8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123267" w:rsidRPr="00274B8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условия займа;</w:t>
      </w:r>
    </w:p>
    <w:p w:rsidR="00274B81" w:rsidRDefault="00274B81" w:rsidP="00274B81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- </w:t>
      </w:r>
      <w:r w:rsidR="00123267" w:rsidRPr="00274B8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иски, связанные с не возвратом</w:t>
      </w:r>
      <w:r w:rsidR="00D801F8" w:rsidRPr="00274B8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274B81" w:rsidRDefault="00274B81" w:rsidP="00274B81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- </w:t>
      </w:r>
      <w:r w:rsidR="00123267" w:rsidRPr="00274B8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оправданность вложения;</w:t>
      </w:r>
    </w:p>
    <w:p w:rsidR="008600E2" w:rsidRPr="00274B81" w:rsidRDefault="00274B81" w:rsidP="00274B81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- </w:t>
      </w:r>
      <w:r w:rsidR="00123267" w:rsidRPr="00274B8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альтернативные варианты решения в случае отказа</w:t>
      </w:r>
      <w:r w:rsidR="00D801F8" w:rsidRPr="00274B81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535EE" w:rsidRDefault="008A53EA" w:rsidP="008600E2">
      <w:pPr>
        <w:pStyle w:val="ab"/>
        <w:tabs>
          <w:tab w:val="left" w:pos="5376"/>
        </w:tabs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 зависимости от ответа на представленные вопросы,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:rsidR="008600E2" w:rsidRDefault="008A53EA" w:rsidP="008600E2">
      <w:pPr>
        <w:pStyle w:val="ab"/>
        <w:tabs>
          <w:tab w:val="left" w:pos="5376"/>
        </w:tabs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предприниматель может ориентироваться в ситуации</w:t>
      </w:r>
      <w:r w:rsidR="00274B8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 принять правильное решение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Чтобы сократить риски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следует сразу составить перечень методов финансирования инвестиций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которые выгодно использовать в конкретной ситуации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Для этого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необходимо хорошо разобраться с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тем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какие бывают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виды источников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финансирования инвестиционной деятельности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600E2" w:rsidRPr="00A87D39" w:rsidRDefault="00A87D39" w:rsidP="008600E2">
      <w:pPr>
        <w:pStyle w:val="ab"/>
        <w:tabs>
          <w:tab w:val="left" w:pos="5376"/>
        </w:tabs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Существует достаточно</w:t>
      </w:r>
      <w:r w:rsidR="00FD588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много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снований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для классификации источников обеспечения инвестиций.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Их делят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 зависимости от их формы собственности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продолжительности использования и др.</w:t>
      </w:r>
    </w:p>
    <w:p w:rsidR="00A87D39" w:rsidRDefault="00A87D39" w:rsidP="00D700AA">
      <w:pPr>
        <w:pStyle w:val="ab"/>
        <w:tabs>
          <w:tab w:val="left" w:pos="5376"/>
        </w:tabs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Можно выделить внешние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внутренние</w:t>
      </w:r>
      <w:r w:rsidR="008600E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источники финансирования инвестиционной деятельности.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Это наиболее ожидаемый параметр сравнения, потому как независимо от методов поиска денежных средств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найти их можно в абсолютно любой компании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либо за ее пределами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700AA" w:rsidRDefault="00A87D39" w:rsidP="00D700AA">
      <w:pPr>
        <w:pStyle w:val="ab"/>
        <w:tabs>
          <w:tab w:val="left" w:pos="5376"/>
        </w:tabs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Внутренние источники финансирования инвестиций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включают в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се</w:t>
      </w:r>
      <w:r w:rsidR="003B124F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б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я следующие каналы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D700AA" w:rsidRDefault="00D700AA" w:rsidP="00D700AA">
      <w:pPr>
        <w:pStyle w:val="ab"/>
        <w:tabs>
          <w:tab w:val="left" w:pos="5376"/>
        </w:tabs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1. </w:t>
      </w:r>
      <w:r w:rsidR="00A87D3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Чистая прибыль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87D3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У каждой компании всегда сохраняется выбор между сбережениями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A87D3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лишних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A87D3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средств или вложением их</w:t>
      </w:r>
      <w:r w:rsidR="00A87D39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A87D3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собственное </w:t>
      </w:r>
      <w:r w:rsidR="00BC0BBD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развитие</w:t>
      </w:r>
      <w:r w:rsidR="00A87D3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87D3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Стратегия будет завесить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87D3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от ожиданий инфляции,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87D3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налоговых ставок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C0BBD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рыночной </w:t>
      </w:r>
      <w:r w:rsidR="003B124F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конъюнктуры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BC0BBD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других факторов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700AA" w:rsidRDefault="00D700AA" w:rsidP="00D700AA">
      <w:pPr>
        <w:pStyle w:val="ab"/>
        <w:tabs>
          <w:tab w:val="left" w:pos="5376"/>
        </w:tabs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2.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Финансирование инвестиционного проекта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осуществляется за счет рационализации расходов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Копания может перераспределять свои ресурсы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 примеру приобрести наиболее производительное оборудование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чтобы можно было сэкономить на электроэнергии на его обслуживании 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других платежах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Те средства, которые освободились,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могут быть привлечены для вложения в бизнес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E49CF" w:rsidRPr="00BE49CF" w:rsidRDefault="00D700AA" w:rsidP="00BE49CF">
      <w:pPr>
        <w:pStyle w:val="ab"/>
        <w:tabs>
          <w:tab w:val="left" w:pos="5376"/>
        </w:tabs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3. 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Амортизационный фонд</w:t>
      </w:r>
      <w:r w:rsidR="005F43C7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из отчислений на амортизацию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Это те средства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которые чаще всего идут на ремонт и обслуживание оборудования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Они обязательно формируются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 себестоимости продукции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поэтому однозначно</w:t>
      </w:r>
      <w:r w:rsidR="005F43C7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возвращаются</w:t>
      </w:r>
      <w:r w:rsidR="005F43C7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инвестору</w:t>
      </w:r>
      <w:r w:rsidR="005F43C7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через</w:t>
      </w:r>
      <w:r w:rsidR="005F43C7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D97156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определенный период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время.</w:t>
      </w:r>
    </w:p>
    <w:p w:rsidR="00D700AA" w:rsidRDefault="00D700AA" w:rsidP="00D700AA">
      <w:pPr>
        <w:pStyle w:val="ab"/>
        <w:tabs>
          <w:tab w:val="left" w:pos="5376"/>
        </w:tabs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4. 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Существует еще один внутренний канал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это резервные фонды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которые чаще всего формируются на этапе создания проекта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Все первоначальные вложения обязательно должны учитывать эту статью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расходов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так как часто могут возникать непредвиденные траты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A57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Однако резервный фонд можно рассматривать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9464CD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 качестве одной из последних мер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464CD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потому что оставлять проект без запаса средств</w:t>
      </w:r>
      <w:r w:rsidR="00274B8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9464CD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всегда очень рискованно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D700AA" w:rsidRDefault="00D700AA" w:rsidP="00D700AA">
      <w:pPr>
        <w:pStyle w:val="ab"/>
        <w:tabs>
          <w:tab w:val="left" w:pos="5376"/>
        </w:tabs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5. </w:t>
      </w:r>
      <w:r w:rsidR="00FD588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Д</w:t>
      </w:r>
      <w:r w:rsidR="009464CD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енежные средства могут </w:t>
      </w:r>
      <w:r w:rsidR="00FD588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быть взяты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9464CD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из уставного капитала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464CD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доли того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9464CD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или иного участника 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9464CD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эти средства </w:t>
      </w:r>
      <w:r w:rsidR="00FD588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чаще всего </w:t>
      </w:r>
      <w:r w:rsidR="009464CD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закладываются при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9464CD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формировании компании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FD588A" w:rsidRPr="00FD588A" w:rsidRDefault="00D700AA" w:rsidP="00FD588A">
      <w:pPr>
        <w:pStyle w:val="ab"/>
        <w:tabs>
          <w:tab w:val="left" w:pos="5376"/>
        </w:tabs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6. </w:t>
      </w:r>
      <w:r w:rsidR="009464CD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Средства, также могут быть получены в результате доходов от ранее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9464CD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осуществленных инвестиций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464CD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Тогда компания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9464CD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реинвестирует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9464CD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их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464CD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продолжая увеличивать свою прибыль</w:t>
      </w:r>
      <w:r w:rsidR="008600E2" w:rsidRPr="008600E2">
        <w:rPr>
          <w:rFonts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FD588A" w:rsidRDefault="00FD588A" w:rsidP="00FD588A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Наиболее разнообразными источниками инвестирования являются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внешние источники</w:t>
      </w:r>
      <w:r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Их принято объединять в 2 группы</w:t>
      </w:r>
      <w:r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FD588A" w:rsidRDefault="00FD588A" w:rsidP="00FD588A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1. Заемные средства</w:t>
      </w:r>
      <w:r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B46C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амый распространенный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способ поиска денежных средств</w:t>
      </w:r>
      <w:r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Займы предоставляются банками</w:t>
      </w:r>
      <w:r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частными лица</w:t>
      </w:r>
      <w:r w:rsidR="00066BE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ми и государством</w:t>
      </w:r>
      <w:r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066BE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кредиты с государственной поддержкой</w:t>
      </w:r>
      <w:r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  <w:r w:rsidR="00066BE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Определенные суммы можно занять</w:t>
      </w:r>
      <w:r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 у </w:t>
      </w:r>
      <w:r w:rsidR="00066BE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компаний-партнеров </w:t>
      </w:r>
      <w:r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066BE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 примеру</w:t>
      </w:r>
      <w:r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66BE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отсрочить какой-либо платеж</w:t>
      </w:r>
      <w:r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066BE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пустить деньги в другом направлении</w:t>
      </w:r>
      <w:r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  <w:r w:rsidR="006D624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Предприятие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6D624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м</w:t>
      </w:r>
      <w:r w:rsidR="00EA03C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ожет </w:t>
      </w:r>
      <w:r w:rsidR="00EA03C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выпустить свои ценные бумаги</w:t>
      </w:r>
      <w:r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A03C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которые в дальнейшем будут привлекать кредиторы</w:t>
      </w:r>
      <w:r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A03C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имеющими право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EA03C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на возврат долга и процентов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EA03C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по нему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EA03C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 течение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EA03C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заранее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EA03C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определенного срока</w:t>
      </w:r>
      <w:r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E49CF" w:rsidRDefault="00FD588A" w:rsidP="00BE49C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B3195F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2. </w:t>
      </w:r>
      <w:r w:rsidR="00282CCB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 отличие от займов, привлеченные средства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282CCB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не подлежат обязательному возврату</w:t>
      </w:r>
      <w:r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82CCB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но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282CCB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они тоже представляются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282CCB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на определенных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282CCB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условиях</w:t>
      </w:r>
      <w:r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82CCB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Фирма может выпускать свои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282CCB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акции</w:t>
      </w:r>
      <w:r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282CCB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получить денежные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282CCB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средства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282CCB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от их продажи</w:t>
      </w:r>
      <w:r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82CCB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 качестве привлеченных</w:t>
      </w:r>
      <w:r w:rsidR="00BE49CF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282CCB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используют также</w:t>
      </w:r>
      <w:r w:rsidR="00BE49CF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го</w:t>
      </w:r>
      <w:r w:rsidR="004F2D8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сударственные денежные сред</w:t>
      </w:r>
      <w:r w:rsidR="00282CCB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ства</w:t>
      </w:r>
      <w:r w:rsidR="00BE49CF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F2D8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 виде субсидий</w:t>
      </w:r>
      <w:r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F2D8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дотаций</w:t>
      </w:r>
      <w:r w:rsidR="00BE49CF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F2D8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 др.</w:t>
      </w:r>
    </w:p>
    <w:p w:rsidR="003F5CAE" w:rsidRDefault="00374E08" w:rsidP="00FD588A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rect id="Rectangle 135" o:spid="_x0000_s1041" style="position:absolute;left:0;text-align:left;margin-left:124.05pt;margin-top:17.1pt;width:185.35pt;height:40.0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">
            <v:textbox>
              <w:txbxContent>
                <w:p w:rsidR="006F3E06" w:rsidRPr="003F5CAE" w:rsidRDefault="006F3E06" w:rsidP="003F5CAE">
                  <w:pPr>
                    <w:jc w:val="center"/>
                    <w:rPr>
                      <w:lang w:val="ru-RU"/>
                    </w:rPr>
                  </w:pPr>
                  <w:r w:rsidRPr="003F5CAE">
                    <w:rPr>
                      <w:lang w:val="ru-RU"/>
                    </w:rPr>
                    <w:t>Источники финансовых средств</w:t>
                  </w:r>
                </w:p>
              </w:txbxContent>
            </v:textbox>
          </v:rect>
        </w:pict>
      </w:r>
    </w:p>
    <w:p w:rsidR="003F5CAE" w:rsidRDefault="00374E08" w:rsidP="00FD588A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AutoShape 140" o:spid="_x0000_s1140" type="#_x0000_t32" style="position:absolute;left:0;text-align:left;margin-left:357.6pt;margin-top:11.1pt;width:0;height:62pt;z-index:25176268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fOIAIAAD4EAAAOAAAAZHJzL2Uyb0RvYy54bWysU02P2jAQvVfqf7ByhyQ0s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"/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AutoShape 139" o:spid="_x0000_s1139" type="#_x0000_t32" style="position:absolute;left:0;text-align:left;margin-left:309.4pt;margin-top:11.1pt;width:48.2pt;height:0;flip:x;z-index:2517616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5YJgIAAEc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"/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AutoShape 137" o:spid="_x0000_s1138" type="#_x0000_t32" style="position:absolute;left:0;text-align:left;margin-left:75.85pt;margin-top:14.85pt;width:0;height:62pt;z-index:2517596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"/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AutoShape 136" o:spid="_x0000_s1137" type="#_x0000_t32" style="position:absolute;left:0;text-align:left;margin-left:75.85pt;margin-top:14.85pt;width:48.2pt;height:0;flip:x;z-index:2517585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6ZJgIAAEc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"/>
        </w:pict>
      </w:r>
    </w:p>
    <w:p w:rsidR="003F5CAE" w:rsidRDefault="00374E08" w:rsidP="00FD588A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AutoShape 138" o:spid="_x0000_s1136" type="#_x0000_t32" style="position:absolute;left:0;text-align:left;margin-left:216.1pt;margin-top:8.85pt;width:0;height:43.85pt;z-index:2517606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D5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"/>
        </w:pict>
      </w:r>
    </w:p>
    <w:p w:rsidR="003F5CAE" w:rsidRDefault="00374E08" w:rsidP="00FD588A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rect id="Rectangle 141" o:spid="_x0000_s1042" style="position:absolute;left:0;text-align:left;margin-left:14.5pt;margin-top:12.25pt;width:127.7pt;height:209.1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">
            <v:textbox>
              <w:txbxContent>
                <w:p w:rsidR="006F3E06" w:rsidRPr="003F5CAE" w:rsidRDefault="006F3E06">
                  <w:pPr>
                    <w:rPr>
                      <w:lang w:val="ru-RU"/>
                    </w:rPr>
                  </w:pPr>
                  <w:r w:rsidRPr="003F5CAE">
                    <w:rPr>
                      <w:lang w:val="ru-RU"/>
                    </w:rPr>
                    <w:t>Собственные:</w:t>
                  </w:r>
                </w:p>
                <w:p w:rsidR="006F3E06" w:rsidRPr="003F5CAE" w:rsidRDefault="006F3E06">
                  <w:pPr>
                    <w:rPr>
                      <w:lang w:val="ru-RU"/>
                    </w:rPr>
                  </w:pPr>
                </w:p>
                <w:p w:rsidR="006F3E06" w:rsidRPr="003F5CAE" w:rsidRDefault="006F3E06">
                  <w:pPr>
                    <w:rPr>
                      <w:lang w:val="ru-RU"/>
                    </w:rPr>
                  </w:pPr>
                  <w:r w:rsidRPr="003F5CAE">
                    <w:rPr>
                      <w:lang w:val="ru-RU"/>
                    </w:rPr>
                    <w:t>средства собственников, учредителей;</w:t>
                  </w:r>
                </w:p>
                <w:p w:rsidR="006F3E06" w:rsidRPr="003F5CAE" w:rsidRDefault="006F3E06">
                  <w:pPr>
                    <w:rPr>
                      <w:lang w:val="ru-RU"/>
                    </w:rPr>
                  </w:pPr>
                  <w:r w:rsidRPr="003F5CAE">
                    <w:rPr>
                      <w:lang w:val="ru-RU"/>
                    </w:rPr>
                    <w:t>капитализируемая прибыль;</w:t>
                  </w:r>
                </w:p>
                <w:p w:rsidR="006F3E06" w:rsidRPr="003F5CAE" w:rsidRDefault="006F3E06">
                  <w:pPr>
                    <w:rPr>
                      <w:lang w:val="ru-RU"/>
                    </w:rPr>
                  </w:pPr>
                  <w:r w:rsidRPr="003F5CAE">
                    <w:rPr>
                      <w:lang w:val="ru-RU"/>
                    </w:rPr>
                    <w:t>безвозмездно полученные средства других лиц</w:t>
                  </w:r>
                </w:p>
                <w:p w:rsidR="006F3E06" w:rsidRDefault="006F3E06"/>
              </w:txbxContent>
            </v:textbox>
          </v:rect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rect id="Rectangle 142" o:spid="_x0000_s1043" style="position:absolute;left:0;text-align:left;margin-left:168.1pt;margin-top:12.25pt;width:103.3pt;height:209.1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">
            <v:textbox>
              <w:txbxContent>
                <w:p w:rsidR="006F3E06" w:rsidRDefault="006F3E0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Заемные:</w:t>
                  </w:r>
                </w:p>
                <w:p w:rsidR="006F3E06" w:rsidRDefault="006F3E06">
                  <w:pPr>
                    <w:rPr>
                      <w:lang w:val="ru-RU"/>
                    </w:rPr>
                  </w:pPr>
                </w:p>
                <w:p w:rsidR="006F3E06" w:rsidRPr="003F5CAE" w:rsidRDefault="006F3E0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кредиты банков, кредиты органов власти (бюджетные), кредиты финансовых структур, кредиты юридических и физических лиц в денежной форме</w:t>
                  </w:r>
                </w:p>
              </w:txbxContent>
            </v:textbox>
          </v:rect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rect id="Rectangle 143" o:spid="_x0000_s1044" style="position:absolute;left:0;text-align:left;margin-left:309.4pt;margin-top:12.25pt;width:103.3pt;height:209.1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">
            <v:textbox>
              <w:txbxContent>
                <w:p w:rsidR="006F3E06" w:rsidRDefault="006F3E0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Привлеченные:</w:t>
                  </w:r>
                </w:p>
                <w:p w:rsidR="006F3E06" w:rsidRDefault="006F3E06">
                  <w:pPr>
                    <w:rPr>
                      <w:lang w:val="ru-RU"/>
                    </w:rPr>
                  </w:pPr>
                </w:p>
                <w:p w:rsidR="006F3E06" w:rsidRPr="00E5709E" w:rsidRDefault="006F3E0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текущая кредиторская задолженность</w:t>
                  </w:r>
                </w:p>
              </w:txbxContent>
            </v:textbox>
          </v:rect>
        </w:pict>
      </w:r>
    </w:p>
    <w:p w:rsidR="003F5CAE" w:rsidRDefault="003F5CAE" w:rsidP="00FD588A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3F5CAE" w:rsidRDefault="003F5CAE" w:rsidP="00FD588A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3F5CAE" w:rsidRDefault="003F5CAE" w:rsidP="00FD588A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3F5CAE" w:rsidRDefault="003F5CAE" w:rsidP="00FD588A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3F5CAE" w:rsidRDefault="003F5CAE" w:rsidP="00FD588A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3F5CAE" w:rsidRDefault="003F5CAE" w:rsidP="00FD588A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3F5CAE" w:rsidRDefault="003F5CAE" w:rsidP="00FD588A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3F5CAE" w:rsidRDefault="003F5CAE" w:rsidP="00FD588A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3F5CAE" w:rsidRDefault="003F5CAE" w:rsidP="00FD588A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3F5CAE" w:rsidRDefault="00E5709E" w:rsidP="00FD588A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Рисунок 4 - Источники образования денежных средств</w:t>
      </w:r>
    </w:p>
    <w:p w:rsidR="003F5CAE" w:rsidRPr="003F5CAE" w:rsidRDefault="003F5CAE" w:rsidP="00FD588A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E5709E" w:rsidRPr="0055009D" w:rsidRDefault="004F2D89" w:rsidP="0055009D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Внутренние источники преимущественней внешних</w:t>
      </w:r>
      <w:r w:rsidR="00FD588A"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Они являются всегда доступными</w:t>
      </w:r>
      <w:r w:rsidR="00FD588A"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 соответственно их использование - бесплатным</w:t>
      </w:r>
      <w:r w:rsidR="00FD588A"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нет необходимости платить проценты по кредиту</w:t>
      </w:r>
      <w:r w:rsidR="00FD588A"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Но в большинстве случаев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такие способы финансирования существенно ограничены</w:t>
      </w:r>
      <w:r w:rsidR="00FD588A"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поэтому компания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вынуждена привыкать</w:t>
      </w:r>
      <w:r w:rsidR="00FD588A"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к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привлечению денежных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средств из внешних источников</w:t>
      </w:r>
      <w:r w:rsidR="00FD588A"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Как известно, на практике нередко можно встретить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исп</w:t>
      </w:r>
      <w:r w:rsidR="00E5709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ользование смешанных источников финансирования инвестиционной деятельности.</w:t>
      </w:r>
    </w:p>
    <w:p w:rsidR="00E5709E" w:rsidRDefault="00E5709E" w:rsidP="008600E2">
      <w:pPr>
        <w:pStyle w:val="ab"/>
        <w:tabs>
          <w:tab w:val="left" w:pos="5376"/>
        </w:tabs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D801F8" w:rsidRPr="00D700AA" w:rsidRDefault="00374E08" w:rsidP="008600E2">
      <w:pPr>
        <w:pStyle w:val="ab"/>
        <w:tabs>
          <w:tab w:val="left" w:pos="5376"/>
        </w:tabs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rect id="Rectangle 21" o:spid="_x0000_s1045" style="position:absolute;left:0;text-align:left;margin-left:126.55pt;margin-top:-10.35pt;width:187.2pt;height:39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">
            <v:textbox>
              <w:txbxContent>
                <w:p w:rsidR="006F3E06" w:rsidRPr="00E5709E" w:rsidRDefault="006F3E06" w:rsidP="00D700AA">
                  <w:pPr>
                    <w:jc w:val="center"/>
                    <w:rPr>
                      <w:lang w:val="ru-RU"/>
                    </w:rPr>
                  </w:pPr>
                  <w:r w:rsidRPr="00E5709E">
                    <w:rPr>
                      <w:lang w:val="ru-RU"/>
                    </w:rPr>
                    <w:t>Источники финансирования инвестиций</w:t>
                  </w:r>
                </w:p>
              </w:txbxContent>
            </v:textbox>
          </v:rect>
        </w:pict>
      </w:r>
      <w:r w:rsidRPr="00374E08"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shape id="AutoShape 35" o:spid="_x0000_s1135" type="#_x0000_t32" style="position:absolute;left:0;text-align:left;margin-left:313.75pt;margin-top:10.3pt;width:47pt;height:.0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"/>
        </w:pict>
      </w:r>
      <w:r w:rsidRPr="00374E08"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shape id="AutoShape 36" o:spid="_x0000_s1134" type="#_x0000_t32" style="position:absolute;left:0;text-align:left;margin-left:360.75pt;margin-top:11.15pt;width:0;height:37.5pt;z-index:2516920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"/>
        </w:pict>
      </w:r>
      <w:r w:rsidRPr="00374E08"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shape id="AutoShape 34" o:spid="_x0000_s1133" type="#_x0000_t32" style="position:absolute;left:0;text-align:left;margin-left:70.2pt;margin-top:10.3pt;width:0;height:37.5pt;z-index:25168998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eiHwIAADw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"/>
        </w:pict>
      </w:r>
      <w:r w:rsidRPr="00374E08"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shape id="AutoShape 33" o:spid="_x0000_s1132" type="#_x0000_t32" style="position:absolute;left:0;text-align:left;margin-left:70.2pt;margin-top:10.3pt;width:56.35pt;height:0;flip:x;z-index:2516889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CsJQIAAEY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"/>
        </w:pict>
      </w:r>
      <w:r w:rsidRPr="00374E08"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rect id="Rectangle 22" o:spid="_x0000_s1046" style="position:absolute;left:0;text-align:left;margin-left:20.75pt;margin-top:47.8pt;width:99.55pt;height:26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">
            <v:textbox>
              <w:txbxContent>
                <w:p w:rsidR="006F3E06" w:rsidRPr="00E5709E" w:rsidRDefault="006F3E06" w:rsidP="00D700AA">
                  <w:pPr>
                    <w:jc w:val="center"/>
                    <w:rPr>
                      <w:lang w:val="ru-RU"/>
                    </w:rPr>
                  </w:pPr>
                  <w:r w:rsidRPr="00E5709E">
                    <w:rPr>
                      <w:lang w:val="ru-RU"/>
                    </w:rPr>
                    <w:t>Внутренние</w:t>
                  </w:r>
                </w:p>
              </w:txbxContent>
            </v:textbox>
          </v:rect>
        </w:pict>
      </w:r>
      <w:r w:rsidR="008600E2" w:rsidRPr="008600E2">
        <w:rPr>
          <w:rFonts w:cs="Times New Roman"/>
          <w:color w:val="000000" w:themeColor="text1"/>
          <w:sz w:val="28"/>
          <w:szCs w:val="28"/>
        </w:rPr>
        <w:br/>
      </w:r>
    </w:p>
    <w:p w:rsidR="00D64231" w:rsidRPr="00D700AA" w:rsidRDefault="00374E08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rect id="Rectangle 23" o:spid="_x0000_s1047" style="position:absolute;left:0;text-align:left;margin-left:313.75pt;margin-top:.35pt;width:99.55pt;height:26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">
            <v:textbox>
              <w:txbxContent>
                <w:p w:rsidR="006F3E06" w:rsidRPr="00E5709E" w:rsidRDefault="006F3E06" w:rsidP="00D700AA">
                  <w:pPr>
                    <w:jc w:val="center"/>
                    <w:rPr>
                      <w:lang w:val="ru-RU"/>
                    </w:rPr>
                  </w:pPr>
                  <w:r w:rsidRPr="00E5709E">
                    <w:rPr>
                      <w:lang w:val="ru-RU"/>
                    </w:rPr>
                    <w:t>Внешние</w:t>
                  </w:r>
                </w:p>
              </w:txbxContent>
            </v:textbox>
          </v:rect>
        </w:pict>
      </w:r>
    </w:p>
    <w:p w:rsidR="00D64231" w:rsidRPr="00D700AA" w:rsidRDefault="00374E08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shape id="AutoShape 42" o:spid="_x0000_s1131" type="#_x0000_t32" style="position:absolute;left:0;text-align:left;margin-left:360.75pt;margin-top:2.5pt;width:0;height:60.55pt;z-index:2516981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tNHwIAADwEAAAOAAAAZHJzL2Uyb0RvYy54bWysU82O2jAQvlfqO1i+QxIaW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"/>
        </w:pict>
      </w: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shape id="AutoShape 37" o:spid="_x0000_s1130" type="#_x0000_t32" style="position:absolute;left:0;text-align:left;margin-left:70.2pt;margin-top:1.7pt;width:0;height:22.55pt;z-index:25169305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">
            <v:stroke endarrow="block"/>
          </v:shape>
        </w:pict>
      </w:r>
    </w:p>
    <w:p w:rsidR="00D64231" w:rsidRPr="00D700AA" w:rsidRDefault="00374E08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shape id="AutoShape 43" o:spid="_x0000_s1129" type="#_x0000_t32" style="position:absolute;left:0;text-align:left;margin-left:347pt;margin-top:13.85pt;width:26.95pt;height:0;z-index:25169920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7g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"/>
        </w:pict>
      </w: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rect id="Rectangle 26" o:spid="_x0000_s1048" style="position:absolute;left:0;text-align:left;margin-left:373.95pt;margin-top:.1pt;width:99.55pt;height:26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">
            <v:textbox>
              <w:txbxContent>
                <w:p w:rsidR="006F3E06" w:rsidRPr="00E5709E" w:rsidRDefault="006F3E06" w:rsidP="00D700AA">
                  <w:pPr>
                    <w:jc w:val="center"/>
                    <w:rPr>
                      <w:lang w:val="ru-RU"/>
                    </w:rPr>
                  </w:pPr>
                  <w:r w:rsidRPr="00E5709E">
                    <w:rPr>
                      <w:lang w:val="ru-RU"/>
                    </w:rPr>
                    <w:t>Заемные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rect id="Rectangle 25" o:spid="_x0000_s1049" style="position:absolute;left:0;text-align:left;margin-left:234.9pt;margin-top:.1pt;width:112.1pt;height:26.3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">
            <v:textbox>
              <w:txbxContent>
                <w:p w:rsidR="006F3E06" w:rsidRPr="00E5709E" w:rsidRDefault="006F3E06" w:rsidP="00D700AA">
                  <w:pPr>
                    <w:jc w:val="center"/>
                    <w:rPr>
                      <w:lang w:val="ru-RU"/>
                    </w:rPr>
                  </w:pPr>
                  <w:r w:rsidRPr="00E5709E">
                    <w:rPr>
                      <w:lang w:val="ru-RU"/>
                    </w:rPr>
                    <w:t>Привлеченные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rect id="Rectangle 24" o:spid="_x0000_s1050" style="position:absolute;left:0;text-align:left;margin-left:4.5pt;margin-top:.1pt;width:131.5pt;height:42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">
            <v:textbox>
              <w:txbxContent>
                <w:p w:rsidR="006F3E06" w:rsidRPr="00E5709E" w:rsidRDefault="006F3E06" w:rsidP="00D700AA">
                  <w:pPr>
                    <w:jc w:val="center"/>
                    <w:rPr>
                      <w:lang w:val="ru-RU"/>
                    </w:rPr>
                  </w:pPr>
                  <w:r w:rsidRPr="00E5709E">
                    <w:rPr>
                      <w:lang w:val="ru-RU"/>
                    </w:rPr>
                    <w:t>Собственные средства фирмы</w:t>
                  </w:r>
                </w:p>
              </w:txbxContent>
            </v:textbox>
          </v:rect>
        </w:pict>
      </w:r>
    </w:p>
    <w:p w:rsidR="00D26980" w:rsidRPr="00D700AA" w:rsidRDefault="00374E08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shape id="AutoShape 44" o:spid="_x0000_s1128" type="#_x0000_t32" style="position:absolute;left:0;text-align:left;margin-left:291.85pt;margin-top:14.75pt;width:139.65pt;height:0;z-index:25170022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"/>
        </w:pict>
      </w: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shape id="AutoShape 41" o:spid="_x0000_s1127" type="#_x0000_t32" style="position:absolute;left:0;text-align:left;margin-left:431.5pt;margin-top:14.75pt;width:.05pt;height:18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tfQNQIAAGA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shape id="AutoShape 40" o:spid="_x0000_s1126" type="#_x0000_t32" style="position:absolute;left:0;text-align:left;margin-left:291.85pt;margin-top:14.75pt;width:.05pt;height:18.1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">
            <v:stroke endarrow="block"/>
          </v:shape>
        </w:pict>
      </w:r>
    </w:p>
    <w:p w:rsidR="00D26980" w:rsidRPr="00D700AA" w:rsidRDefault="00374E08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rect id="Rectangle 28" o:spid="_x0000_s1051" style="position:absolute;left:0;text-align:left;margin-left:373.95pt;margin-top:8.75pt;width:120.75pt;height:26.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">
            <v:textbox>
              <w:txbxContent>
                <w:p w:rsidR="006F3E06" w:rsidRPr="00E5709E" w:rsidRDefault="006F3E06" w:rsidP="00D700AA">
                  <w:pPr>
                    <w:jc w:val="center"/>
                    <w:rPr>
                      <w:lang w:val="ru-RU"/>
                    </w:rPr>
                  </w:pPr>
                  <w:r w:rsidRPr="00E5709E">
                    <w:rPr>
                      <w:lang w:val="ru-RU"/>
                    </w:rPr>
                    <w:t>Государственные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rect id="Rectangle 27" o:spid="_x0000_s1052" style="position:absolute;left:0;text-align:left;margin-left:234.9pt;margin-top:8.75pt;width:112.1pt;height:26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">
            <v:textbox>
              <w:txbxContent>
                <w:p w:rsidR="006F3E06" w:rsidRPr="00E5709E" w:rsidRDefault="006F3E06" w:rsidP="00D700AA">
                  <w:pPr>
                    <w:jc w:val="center"/>
                    <w:rPr>
                      <w:lang w:val="ru-RU"/>
                    </w:rPr>
                  </w:pPr>
                  <w:r w:rsidRPr="00E5709E">
                    <w:rPr>
                      <w:lang w:val="ru-RU"/>
                    </w:rPr>
                    <w:t>Частные лица</w:t>
                  </w:r>
                </w:p>
              </w:txbxContent>
            </v:textbox>
          </v:rect>
        </w:pict>
      </w:r>
    </w:p>
    <w:p w:rsidR="00D26980" w:rsidRPr="00D700AA" w:rsidRDefault="00374E08" w:rsidP="00AC40AD">
      <w:pPr>
        <w:tabs>
          <w:tab w:val="left" w:pos="5376"/>
        </w:tabs>
        <w:spacing w:line="360" w:lineRule="auto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shape id="AutoShape 48" o:spid="_x0000_s1125" type="#_x0000_t32" style="position:absolute;left:0;text-align:left;margin-left:271.8pt;margin-top:10.95pt;width:0;height:30pt;z-index:2517043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78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wlG&#10;inQwo8eD17E0yueBoN64AvwqtbWhRXpSL+ZJ028OKV21RO159H49GwjOQkTyLiRsnIEyu/6zZuBD&#10;oEBk69TYLqQEHtApDuV8Gwo/eUSHQwqnd/MsTe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shape id="AutoShape 45" o:spid="_x0000_s1124" type="#_x0000_t32" style="position:absolute;left:0;text-align:left;margin-left:431.55pt;margin-top:10.95pt;width:0;height:30pt;z-index:25170124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c3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wwj&#10;RTqY0ePB61ga5dNAUG9cAX6V2trQIj2pF/Ok6TeHlK5aovY8er+eDQRnISJ5FxI2zkCZXf9ZM/Ah&#10;UCCydWpsF1ICD+gUh3K+DYWfPKLDIYXTu3mWpn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">
            <v:stroke endarrow="block"/>
          </v:shape>
        </w:pict>
      </w:r>
    </w:p>
    <w:p w:rsidR="00D26980" w:rsidRPr="00D700AA" w:rsidRDefault="00374E08" w:rsidP="00AC40AD">
      <w:pPr>
        <w:tabs>
          <w:tab w:val="left" w:pos="5376"/>
        </w:tabs>
        <w:spacing w:line="360" w:lineRule="auto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rect id="Rectangle 32" o:spid="_x0000_s1053" style="position:absolute;left:0;text-align:left;margin-left:387.1pt;margin-top:16.8pt;width:99.55pt;height:39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">
            <v:textbox>
              <w:txbxContent>
                <w:p w:rsidR="006F3E06" w:rsidRPr="00E5709E" w:rsidRDefault="006F3E06" w:rsidP="00B3195F">
                  <w:pPr>
                    <w:jc w:val="center"/>
                    <w:rPr>
                      <w:lang w:val="ru-RU"/>
                    </w:rPr>
                  </w:pPr>
                  <w:r w:rsidRPr="00E5709E">
                    <w:rPr>
                      <w:lang w:val="ru-RU"/>
                    </w:rPr>
                    <w:t>Бюджеты всех уровней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rect id="Rectangle 31" o:spid="_x0000_s1054" style="position:absolute;left:0;text-align:left;margin-left:261.2pt;margin-top:16.8pt;width:99.55pt;height:39.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">
            <v:textbox>
              <w:txbxContent>
                <w:p w:rsidR="006F3E06" w:rsidRPr="00E5709E" w:rsidRDefault="006F3E06" w:rsidP="00B3195F">
                  <w:pPr>
                    <w:jc w:val="center"/>
                    <w:rPr>
                      <w:lang w:val="ru-RU"/>
                    </w:rPr>
                  </w:pPr>
                  <w:r w:rsidRPr="00E5709E">
                    <w:rPr>
                      <w:lang w:val="ru-RU"/>
                    </w:rPr>
                    <w:t>Смешанные инвестиции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rect id="Rectangle 30" o:spid="_x0000_s1055" style="position:absolute;left:0;text-align:left;margin-left:135.35pt;margin-top:16.8pt;width:99.55pt;height:39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">
            <v:textbox>
              <w:txbxContent>
                <w:p w:rsidR="006F3E06" w:rsidRPr="00E5709E" w:rsidRDefault="006F3E06" w:rsidP="00D700AA">
                  <w:pPr>
                    <w:jc w:val="center"/>
                    <w:rPr>
                      <w:lang w:val="ru-RU"/>
                    </w:rPr>
                  </w:pPr>
                  <w:r w:rsidRPr="00E5709E">
                    <w:rPr>
                      <w:lang w:val="ru-RU"/>
                    </w:rPr>
                    <w:t>Юридические лица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rect id="Rectangle 29" o:spid="_x0000_s1056" style="position:absolute;left:0;text-align:left;margin-left:4.5pt;margin-top:16.8pt;width:99.55pt;height:39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">
            <v:textbox>
              <w:txbxContent>
                <w:p w:rsidR="006F3E06" w:rsidRPr="00E5709E" w:rsidRDefault="006F3E06" w:rsidP="00D700AA">
                  <w:pPr>
                    <w:jc w:val="center"/>
                    <w:rPr>
                      <w:lang w:val="ru-RU"/>
                    </w:rPr>
                  </w:pPr>
                  <w:r w:rsidRPr="00E5709E">
                    <w:rPr>
                      <w:lang w:val="ru-RU"/>
                    </w:rPr>
                    <w:t>Сбережения населения</w:t>
                  </w:r>
                </w:p>
              </w:txbxContent>
            </v:textbox>
          </v:rect>
        </w:pict>
      </w: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shape id="AutoShape 51" o:spid="_x0000_s1123" type="#_x0000_t32" style="position:absolute;left:0;text-align:left;margin-left:178.55pt;margin-top:-.1pt;width:0;height:16.9pt;z-index:25170739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shape id="AutoShape 50" o:spid="_x0000_s1122" type="#_x0000_t32" style="position:absolute;left:0;text-align:left;margin-left:53.3pt;margin-top:-.1pt;width:0;height:16.9pt;z-index:25170636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shape id="AutoShape 49" o:spid="_x0000_s1121" type="#_x0000_t32" style="position:absolute;left:0;text-align:left;margin-left:53.3pt;margin-top:-.1pt;width:218.5pt;height:0;flip:x;z-index:25170534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ziJg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"/>
        </w:pict>
      </w: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shape id="AutoShape 47" o:spid="_x0000_s1120" type="#_x0000_t32" style="position:absolute;left:0;text-align:left;margin-left:303.75pt;margin-top:-.1pt;width:0;height:16.9pt;z-index:25170329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8+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">
            <v:stroke endarrow="block"/>
          </v:shape>
        </w:pict>
      </w:r>
      <w:r>
        <w:rPr>
          <w:rFonts w:cs="Times New Roman"/>
          <w:b/>
          <w:noProof/>
          <w:color w:val="000000" w:themeColor="text1"/>
          <w:sz w:val="28"/>
          <w:szCs w:val="28"/>
          <w:lang w:val="ru-RU" w:eastAsia="ru-RU" w:bidi="ar-SA"/>
        </w:rPr>
        <w:pict>
          <v:shape id="AutoShape 46" o:spid="_x0000_s1119" type="#_x0000_t32" style="position:absolute;left:0;text-align:left;margin-left:303.75pt;margin-top:-.1pt;width:127.75pt;height:0;flip:x;z-index:25170227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"/>
        </w:pict>
      </w:r>
    </w:p>
    <w:p w:rsidR="00D26980" w:rsidRPr="00D700AA" w:rsidRDefault="00D26980" w:rsidP="00AC40AD">
      <w:pPr>
        <w:tabs>
          <w:tab w:val="left" w:pos="5376"/>
        </w:tabs>
        <w:spacing w:line="360" w:lineRule="auto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D26980" w:rsidRPr="00D700AA" w:rsidRDefault="00D26980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D26980" w:rsidRDefault="00E5709E" w:rsidP="00580522">
      <w:pPr>
        <w:tabs>
          <w:tab w:val="left" w:pos="5376"/>
        </w:tabs>
        <w:spacing w:line="360" w:lineRule="auto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Рисунок 5</w:t>
      </w:r>
      <w:r w:rsidR="00B3195F" w:rsidRPr="00B3195F">
        <w:rPr>
          <w:rFonts w:cs="Times New Roman"/>
          <w:color w:val="000000" w:themeColor="text1"/>
          <w:sz w:val="28"/>
          <w:szCs w:val="28"/>
          <w:lang w:val="ru-RU"/>
        </w:rPr>
        <w:t xml:space="preserve"> - Внешние и внутренние источники финансирования инвестиций</w:t>
      </w:r>
    </w:p>
    <w:p w:rsidR="00E5709E" w:rsidRDefault="00E5709E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B3195F" w:rsidRPr="00B3195F" w:rsidRDefault="004F2D89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Рассмотрим прямые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 косвенные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источники</w:t>
      </w:r>
      <w:r w:rsidR="00B3195F" w:rsidRPr="00B3195F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финансирования инвестиционной деятельности.</w:t>
      </w:r>
    </w:p>
    <w:p w:rsidR="004F2D89" w:rsidRDefault="004F2D89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Все пути получения средств</w:t>
      </w:r>
      <w:r w:rsidR="00B3195F"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как внешние</w:t>
      </w:r>
      <w:r w:rsidR="00B3195F"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так и внутренние</w:t>
      </w:r>
      <w:r w:rsidR="00B3195F"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м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ожно также отнести к прямым источникам</w:t>
      </w:r>
      <w:r w:rsidR="00B3195F"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так как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конкретные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сум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м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ы получают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напрямую</w:t>
      </w:r>
      <w:r w:rsidR="00B3195F"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Вместе с ними есть</w:t>
      </w:r>
      <w:r w:rsidR="00BE49CF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 косвенные каналы</w:t>
      </w:r>
      <w:r w:rsidR="00BE49CF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финансирования инвестиционной деятельности</w:t>
      </w:r>
      <w:r w:rsidR="00B3195F"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152EE" w:rsidRDefault="004F2D89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Выделяют</w:t>
      </w:r>
      <w:r w:rsidR="00B3195F"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3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способа финансирования инвестиций</w:t>
      </w:r>
      <w:r w:rsidR="00B3195F"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6E2BB9" w:rsidRDefault="005152EE" w:rsidP="007B7991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1. </w:t>
      </w:r>
      <w:r w:rsidR="004F2D8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Лизинг</w:t>
      </w:r>
      <w:r w:rsidR="00B3195F"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4F2D8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это получение оборудования</w:t>
      </w:r>
      <w:r w:rsidR="00B3195F"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F2D8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сырья или</w:t>
      </w:r>
      <w:r w:rsidR="006E2BB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F2D8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транспортных средств</w:t>
      </w:r>
      <w:r w:rsidR="00B3195F"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4F2D8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кредит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F2D8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за определенную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F2D8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ежемесячную плату</w:t>
      </w:r>
      <w:r w:rsidR="00B3195F"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F2D8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После окончания выплат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F2D8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лизингополучатель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F2D8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имеет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F2D8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право переоформить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F2D8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имущество в свою собственность</w:t>
      </w:r>
      <w:r w:rsidR="00B3195F"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F2D8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Этот способ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F2D8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можно отнести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F2D8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 заемны</w:t>
      </w:r>
      <w:r w:rsidR="005F0BD3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м</w:t>
      </w:r>
      <w:r w:rsidR="004F2D8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исто</w:t>
      </w:r>
      <w:r w:rsidR="005F0BD3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чникам</w:t>
      </w:r>
      <w:r w:rsidR="00B3195F"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F0BD3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но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5F0BD3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он имеет свои особенности</w:t>
      </w:r>
      <w:r w:rsidR="00B3195F" w:rsidRPr="00B319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F0BD3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так как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5F0BD3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оборудование в результате достаются компании. В дальнейшем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5F0BD3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они становятся источниками инвестирования.</w:t>
      </w:r>
    </w:p>
    <w:p w:rsidR="006E2BB9" w:rsidRDefault="006E2BB9" w:rsidP="00D1624D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CF56A6">
        <w:rPr>
          <w:rFonts w:cs="Times New Roman"/>
          <w:noProof/>
          <w:color w:val="000000" w:themeColor="text1"/>
          <w:sz w:val="28"/>
          <w:szCs w:val="28"/>
          <w:shd w:val="clear" w:color="auto" w:fill="FFFFFF"/>
          <w:lang w:val="ru-RU" w:eastAsia="ru-RU" w:bidi="ar-SA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624D" w:rsidRDefault="00D1624D" w:rsidP="00D1624D">
      <w:pPr>
        <w:tabs>
          <w:tab w:val="left" w:pos="5376"/>
        </w:tabs>
        <w:spacing w:line="360" w:lineRule="auto"/>
        <w:ind w:firstLine="709"/>
        <w:jc w:val="center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Рисунок 6 – Факторы, отрицательно влияющие на деятельность организаций в сере финансового лизинга</w:t>
      </w:r>
      <w:r w:rsidR="00DD1827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, в %</w:t>
      </w:r>
    </w:p>
    <w:p w:rsidR="00D1624D" w:rsidRDefault="00D1624D" w:rsidP="00D1624D">
      <w:pPr>
        <w:tabs>
          <w:tab w:val="left" w:pos="5376"/>
        </w:tabs>
        <w:spacing w:line="360" w:lineRule="auto"/>
        <w:ind w:firstLine="709"/>
        <w:jc w:val="center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BE49CF" w:rsidRPr="00BE49CF" w:rsidRDefault="005152EE" w:rsidP="00BE49C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2. </w:t>
      </w:r>
      <w:r w:rsidR="005F0BD3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Франчайзинг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5F0BD3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это когда покупатель приобретает</w:t>
      </w:r>
      <w:r w:rsidR="00BE49CF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5F0BD3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право на интеллектуальную собственность</w:t>
      </w:r>
      <w:r w:rsidR="00BE49CF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5F0BD3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продавца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F0BD3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 ним могут относится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5F0BD3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художественные произведения, патенты и результаты научных исследований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F0BD3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 итоге новый владелец вправе использовать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5F0BD3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интеллектуальную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5F0BD3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собственность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5F0BD3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не ограничено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D4342" w:rsidRDefault="00374E08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roundrect id="AutoShape 53" o:spid="_x0000_s1057" style="position:absolute;left:0;text-align:left;margin-left:92.15pt;margin-top:5.15pt;width:316.8pt;height:31.9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">
            <v:textbox>
              <w:txbxContent>
                <w:p w:rsidR="006F3E06" w:rsidRPr="002D4342" w:rsidRDefault="006F3E06" w:rsidP="002D4342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Ф</w:t>
                  </w:r>
                  <w:r w:rsidRPr="002D4342">
                    <w:rPr>
                      <w:sz w:val="28"/>
                      <w:szCs w:val="28"/>
                      <w:lang w:val="ru-RU"/>
                    </w:rPr>
                    <w:t>акторы</w:t>
                  </w:r>
                  <w:r>
                    <w:rPr>
                      <w:sz w:val="28"/>
                      <w:szCs w:val="28"/>
                      <w:lang w:val="ru-RU"/>
                    </w:rPr>
                    <w:t>, влияющие на развитие франчайзинга</w:t>
                  </w:r>
                </w:p>
              </w:txbxContent>
            </v:textbox>
          </v:roundrect>
        </w:pict>
      </w:r>
    </w:p>
    <w:p w:rsidR="002D4342" w:rsidRDefault="00374E08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AutoShape 61" o:spid="_x0000_s1118" type="#_x0000_t32" style="position:absolute;left:0;text-align:left;margin-left:320.05pt;margin-top:12.9pt;width:0;height:123.3pt;z-index:2517166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UcNAIAAF8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">
            <v:stroke endarrow="block"/>
          </v:shape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AutoShape 60" o:spid="_x0000_s1117" type="#_x0000_t32" style="position:absolute;left:0;text-align:left;margin-left:177.9pt;margin-top:12.9pt;width:0;height:108.3pt;z-index:25171558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c1NgIAAF8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">
            <v:stroke endarrow="block"/>
          </v:shape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AutoShape 59" o:spid="_x0000_s1116" type="#_x0000_t32" style="position:absolute;left:0;text-align:left;margin-left:382.65pt;margin-top:12.9pt;width:0;height:28.8pt;z-index:2517145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">
            <v:stroke endarrow="block"/>
          </v:shape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AutoShape 58" o:spid="_x0000_s1115" type="#_x0000_t32" style="position:absolute;left:0;text-align:left;margin-left:249.3pt;margin-top:12.9pt;width:0;height:28.8pt;z-index:25171353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zCNg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">
            <v:stroke endarrow="block"/>
          </v:shape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AutoShape 57" o:spid="_x0000_s1114" type="#_x0000_t32" style="position:absolute;left:0;text-align:left;margin-left:124.05pt;margin-top:12.9pt;width:0;height:28.8pt;z-index:25171251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">
            <v:stroke endarrow="block"/>
          </v:shape>
        </w:pict>
      </w:r>
    </w:p>
    <w:p w:rsidR="002D4342" w:rsidRDefault="00374E08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rect id="Rectangle 55" o:spid="_x0000_s1058" style="position:absolute;left:0;text-align:left;margin-left:184.85pt;margin-top:17.55pt;width:129.55pt;height:61.9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">
            <v:textbox>
              <w:txbxContent>
                <w:p w:rsidR="006F3E06" w:rsidRPr="002D4342" w:rsidRDefault="006F3E06" w:rsidP="002D434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Закрытость данный о франчайзерах и франчайзи</w:t>
                  </w:r>
                </w:p>
              </w:txbxContent>
            </v:textbox>
          </v:rect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rect id="Rectangle 56" o:spid="_x0000_s1059" style="position:absolute;left:0;text-align:left;margin-left:325.05pt;margin-top:17.55pt;width:120.8pt;height:61.9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">
            <v:textbox>
              <w:txbxContent>
                <w:p w:rsidR="006F3E06" w:rsidRPr="002D4342" w:rsidRDefault="006F3E06" w:rsidP="002D434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Нежелание некоторых франайзи платить роялти</w:t>
                  </w:r>
                </w:p>
              </w:txbxContent>
            </v:textbox>
          </v:rect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rect id="Rectangle 54" o:spid="_x0000_s1060" style="position:absolute;left:0;text-align:left;margin-left:47.05pt;margin-top:17.55pt;width:124.6pt;height:61.9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">
            <v:textbox>
              <w:txbxContent>
                <w:p w:rsidR="006F3E06" w:rsidRPr="002D4342" w:rsidRDefault="006F3E06" w:rsidP="002D4342">
                  <w:pPr>
                    <w:jc w:val="center"/>
                    <w:rPr>
                      <w:lang w:val="ru-RU"/>
                    </w:rPr>
                  </w:pPr>
                  <w:r w:rsidRPr="002D4342">
                    <w:rPr>
                      <w:lang w:val="ru-RU"/>
                    </w:rPr>
                    <w:t>Недостаточный уровень поддержки финансовыми организациями</w:t>
                  </w:r>
                </w:p>
              </w:txbxContent>
            </v:textbox>
          </v:rect>
        </w:pict>
      </w:r>
    </w:p>
    <w:p w:rsidR="002D4342" w:rsidRDefault="002D4342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2D4342" w:rsidRDefault="002D4342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2D4342" w:rsidRDefault="002D4342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2D4342" w:rsidRDefault="00374E08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63" o:spid="_x0000_s1061" type="#_x0000_t4" style="position:absolute;left:0;text-align:left;margin-left:241.15pt;margin-top:15.45pt;width:159.65pt;height:63.8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">
            <v:textbox>
              <w:txbxContent>
                <w:p w:rsidR="006F3E06" w:rsidRPr="002D4342" w:rsidRDefault="006F3E06" w:rsidP="009D39F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Отсутствие информации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AutoShape 62" o:spid="_x0000_s1062" type="#_x0000_t4" style="position:absolute;left:0;text-align:left;margin-left:97.1pt;margin-top:.45pt;width:163.45pt;height:63.8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">
            <v:textbox>
              <w:txbxContent>
                <w:p w:rsidR="006F3E06" w:rsidRPr="002D4342" w:rsidRDefault="006F3E06" w:rsidP="002D434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Недостатки в законах РФ</w:t>
                  </w:r>
                </w:p>
              </w:txbxContent>
            </v:textbox>
          </v:shape>
        </w:pict>
      </w:r>
    </w:p>
    <w:p w:rsidR="002D4342" w:rsidRDefault="002D4342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2D4342" w:rsidRDefault="002D4342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2D4342" w:rsidRDefault="002D4342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2D4342" w:rsidRDefault="009D39F2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Рисунок </w:t>
      </w:r>
      <w:r w:rsidR="00D1624D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7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- Факторы, влияющие на развитие франчайзинга в РФ</w:t>
      </w:r>
    </w:p>
    <w:p w:rsidR="009D39F2" w:rsidRPr="002D4342" w:rsidRDefault="009D39F2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5152EE" w:rsidRDefault="00B46CC4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3. </w:t>
      </w:r>
      <w:r w:rsidR="005F0BD3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Факторинг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5F0BD3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это продажа дебиторской 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задолженности </w:t>
      </w:r>
      <w:r w:rsidR="005F0BD3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специализированной компании</w:t>
      </w:r>
      <w:r w:rsidR="005152EE"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F0BD3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которая в дальнейшем становится кредитором и работает над получением средств в свою пользу</w:t>
      </w:r>
      <w:r w:rsidR="005152EE"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2453F" w:rsidRPr="0072453F" w:rsidRDefault="0072453F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Фактически это явление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аналогично тому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как банки продают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просроченную задолженность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коллекторским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компаниям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которые работают по ее взысканию.</w:t>
      </w:r>
    </w:p>
    <w:p w:rsidR="009D39F2" w:rsidRDefault="005F0BD3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Этот</w:t>
      </w:r>
      <w:r w:rsidR="00FF0E30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способ</w:t>
      </w:r>
      <w:r w:rsidR="00FF0E30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получения денежных средств называют</w:t>
      </w:r>
      <w:r w:rsidR="00FF0E30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косвенным</w:t>
      </w:r>
      <w:r w:rsidR="005152EE"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так как он деньги не приносит непосредственно</w:t>
      </w:r>
      <w:r w:rsidR="005152EE"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но способствует получению прибыли</w:t>
      </w:r>
      <w:r w:rsidR="005152EE"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2453F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Примером может быть</w:t>
      </w:r>
      <w:r w:rsidR="005152EE"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2453F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компания приобретает оборудование</w:t>
      </w:r>
      <w:r w:rsidR="00FF0E30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72453F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 лизинг</w:t>
      </w:r>
      <w:r w:rsidR="00FF0E30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72453F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или продает дебиторскую задолженность, то есть высвобождает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72453F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часть собственных средств</w:t>
      </w:r>
      <w:r w:rsidR="005152EE"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2453F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которые можно в дальнейшем перераспределить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72453F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на другие цели</w:t>
      </w:r>
      <w:r w:rsidR="005152EE"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E49CF" w:rsidRPr="00BE49CF" w:rsidRDefault="00BE49CF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9D39F2" w:rsidRDefault="009D39F2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9D39F2" w:rsidRDefault="00374E08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AutoShape 82" o:spid="_x0000_s1113" type="#_x0000_t32" style="position:absolute;left:0;text-align:left;margin-left:22.7pt;margin-top:6.55pt;width:0;height:69.5pt;z-index:25173606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"/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AutoShape 81" o:spid="_x0000_s1112" type="#_x0000_t32" style="position:absolute;left:0;text-align:left;margin-left:104.7pt;margin-top:6.55pt;width:0;height:24.4pt;flip:y;z-index:2517350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">
            <v:stroke endarrow="block"/>
          </v:shape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AutoShape 76" o:spid="_x0000_s1111" type="#_x0000_t32" style="position:absolute;left:0;text-align:left;margin-left:306.25pt;margin-top:6.55pt;width:102.05pt;height:77.6pt;flip:x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"/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AutoShape 75" o:spid="_x0000_s1110" type="#_x0000_t32" style="position:absolute;left:0;text-align:left;margin-left:311.25pt;margin-top:-7.85pt;width:33.2pt;height:0;z-index:25173094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/w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">
            <v:stroke endarrow="block"/>
          </v:shape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AutoShape 74" o:spid="_x0000_s1109" type="#_x0000_t32" style="position:absolute;left:0;text-align:left;margin-left:109.05pt;margin-top:-7.85pt;width:39.45pt;height:0;z-index:25172992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">
            <v:stroke endarrow="block"/>
          </v:shape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roundrect id="AutoShape 68" o:spid="_x0000_s1063" style="position:absolute;left:0;text-align:left;margin-left:148.5pt;margin-top:-21.65pt;width:162.75pt;height:39.45pt;z-index:251723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">
            <v:textbox>
              <w:txbxContent>
                <w:p w:rsidR="006F3E06" w:rsidRPr="009D39F2" w:rsidRDefault="006F3E06" w:rsidP="009D39F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Поставка товаров на условии отсрочки платежа</w:t>
                  </w:r>
                </w:p>
              </w:txbxContent>
            </v:textbox>
          </v:roundrect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roundrect id="AutoShape 64" o:spid="_x0000_s1064" style="position:absolute;left:0;text-align:left;margin-left:12.7pt;margin-top:-21.65pt;width:96.35pt;height:28.2pt;z-index:251719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">
            <v:textbox>
              <w:txbxContent>
                <w:p w:rsidR="006F3E06" w:rsidRPr="009D39F2" w:rsidRDefault="006F3E06" w:rsidP="009D39F2">
                  <w:pPr>
                    <w:jc w:val="center"/>
                    <w:rPr>
                      <w:lang w:val="ru-RU"/>
                    </w:rPr>
                  </w:pPr>
                  <w:r w:rsidRPr="009D39F2">
                    <w:rPr>
                      <w:lang w:val="ru-RU"/>
                    </w:rPr>
                    <w:t>Поставщик</w:t>
                  </w:r>
                </w:p>
              </w:txbxContent>
            </v:textbox>
          </v:roundrect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roundrect id="AutoShape 66" o:spid="_x0000_s1065" style="position:absolute;left:0;text-align:left;margin-left:344.45pt;margin-top:-21.65pt;width:88.9pt;height:28.2pt;z-index:251721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">
            <v:textbox>
              <w:txbxContent>
                <w:p w:rsidR="006F3E06" w:rsidRPr="009D39F2" w:rsidRDefault="006F3E06" w:rsidP="009D39F2">
                  <w:pPr>
                    <w:jc w:val="center"/>
                    <w:rPr>
                      <w:lang w:val="ru-RU"/>
                    </w:rPr>
                  </w:pPr>
                  <w:r w:rsidRPr="009D39F2">
                    <w:rPr>
                      <w:lang w:val="ru-RU"/>
                    </w:rPr>
                    <w:t>Покупатель</w:t>
                  </w:r>
                </w:p>
              </w:txbxContent>
            </v:textbox>
          </v:roundrect>
        </w:pict>
      </w:r>
    </w:p>
    <w:p w:rsidR="009D39F2" w:rsidRDefault="00374E08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roundrect id="AutoShape 69" o:spid="_x0000_s1066" style="position:absolute;left:0;text-align:left;margin-left:96.55pt;margin-top:6.8pt;width:145.85pt;height:39.45pt;z-index:251724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">
            <v:textbox>
              <w:txbxContent>
                <w:p w:rsidR="006F3E06" w:rsidRPr="009D39F2" w:rsidRDefault="006F3E06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Финансирование до 95%  от стоимости поставки</w:t>
                  </w:r>
                </w:p>
              </w:txbxContent>
            </v:textbox>
          </v:roundrect>
        </w:pict>
      </w:r>
    </w:p>
    <w:p w:rsidR="009D39F2" w:rsidRDefault="00374E08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AutoShape 83" o:spid="_x0000_s1108" type="#_x0000_t32" style="position:absolute;left:0;text-align:left;margin-left:104.7pt;margin-top:22.1pt;width:0;height:13.75pt;flip:y;z-index:25173708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"/>
        </w:pict>
      </w:r>
    </w:p>
    <w:p w:rsidR="009D39F2" w:rsidRDefault="00374E08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roundrect id="AutoShape 70" o:spid="_x0000_s1067" style="position:absolute;left:0;text-align:left;margin-left:100.3pt;margin-top:11.7pt;width:98.9pt;height:39.45pt;z-index:251725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">
            <v:textbox>
              <w:txbxContent>
                <w:p w:rsidR="006F3E06" w:rsidRPr="009D39F2" w:rsidRDefault="006F3E06" w:rsidP="009D39F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Выплата оставшихся 5</w:t>
                  </w:r>
                  <w:r>
                    <w:rPr>
                      <w:lang w:val="en-US"/>
                    </w:rPr>
                    <w:t>%</w:t>
                  </w:r>
                </w:p>
              </w:txbxContent>
            </v:textbox>
          </v:roundrect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roundrect id="AutoShape 67" o:spid="_x0000_s1068" style="position:absolute;left:0;text-align:left;margin-left:-8.55pt;margin-top:3.6pt;width:100.7pt;height:58.8pt;z-index:251722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">
            <v:textbox>
              <w:txbxContent>
                <w:p w:rsidR="006F3E06" w:rsidRPr="009D39F2" w:rsidRDefault="006F3E06" w:rsidP="009D39F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Уступка дебиторской задолженности</w:t>
                  </w:r>
                </w:p>
              </w:txbxContent>
            </v:textbox>
          </v:roundrect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roundrect id="AutoShape 71" o:spid="_x0000_s1069" style="position:absolute;left:0;text-align:left;margin-left:255.5pt;margin-top:11.7pt;width:129.65pt;height:39.45pt;z-index:2517268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">
            <v:textbox>
              <w:txbxContent>
                <w:p w:rsidR="006F3E06" w:rsidRPr="009D39F2" w:rsidRDefault="006F3E06" w:rsidP="009D39F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Оплата за поставленный товар</w:t>
                  </w:r>
                </w:p>
              </w:txbxContent>
            </v:textbox>
          </v:roundrect>
        </w:pict>
      </w:r>
    </w:p>
    <w:p w:rsidR="009D39F2" w:rsidRDefault="009D39F2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9D39F2" w:rsidRDefault="00374E08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AutoShape 73" o:spid="_x0000_s1107" type="#_x0000_t32" style="position:absolute;left:0;text-align:left;margin-left:26.4pt;margin-top:14.1pt;width:0;height:58.9pt;z-index:25172889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8vHNQIAAF4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">
            <v:stroke endarrow="block"/>
          </v:shape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AutoShape 80" o:spid="_x0000_s1106" type="#_x0000_t32" style="position:absolute;left:0;text-align:left;margin-left:104.7pt;margin-top:2.85pt;width:0;height:70.15pt;flip:y;z-index:2517340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"/>
        </w:pict>
      </w: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shape id="AutoShape 77" o:spid="_x0000_s1105" type="#_x0000_t32" style="position:absolute;left:0;text-align:left;margin-left:135.4pt;margin-top:2.85pt;width:125.8pt;height:85.15pt;flip:x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">
            <v:stroke endarrow="block"/>
          </v:shape>
        </w:pict>
      </w:r>
    </w:p>
    <w:p w:rsidR="009D39F2" w:rsidRDefault="009D39F2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9D39F2" w:rsidRDefault="009D39F2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9D39F2" w:rsidRDefault="00374E08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noProof/>
          <w:color w:val="000000" w:themeColor="text1"/>
          <w:sz w:val="28"/>
          <w:szCs w:val="28"/>
          <w:lang w:val="ru-RU" w:eastAsia="ru-RU" w:bidi="ar-SA"/>
        </w:rPr>
        <w:pict>
          <v:roundrect id="AutoShape 65" o:spid="_x0000_s1070" style="position:absolute;left:0;text-align:left;margin-left:12.7pt;margin-top:.55pt;width:122.7pt;height:30.05pt;z-index:251720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">
            <v:textbox>
              <w:txbxContent>
                <w:p w:rsidR="006F3E06" w:rsidRPr="009D39F2" w:rsidRDefault="006F3E06" w:rsidP="009D39F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Финансовый агент</w:t>
                  </w:r>
                </w:p>
              </w:txbxContent>
            </v:textbox>
          </v:roundrect>
        </w:pict>
      </w:r>
    </w:p>
    <w:p w:rsidR="009D39F2" w:rsidRPr="00FF48C4" w:rsidRDefault="009D39F2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8072D1" w:rsidRPr="00FF48C4" w:rsidRDefault="008072D1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9D39F2" w:rsidRDefault="00BC108B" w:rsidP="00BC108B">
      <w:pPr>
        <w:tabs>
          <w:tab w:val="left" w:pos="5376"/>
        </w:tabs>
        <w:spacing w:line="360" w:lineRule="auto"/>
        <w:ind w:firstLine="709"/>
        <w:jc w:val="center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Рисунок </w:t>
      </w:r>
      <w:r w:rsidR="00D1624D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8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- Схема работы факторинга</w:t>
      </w:r>
    </w:p>
    <w:p w:rsidR="0072453F" w:rsidRDefault="0072453F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7A0E06" w:rsidRDefault="007A0E06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5152EE" w:rsidRPr="005152EE" w:rsidRDefault="008072D1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По продолжительности подразделяют следующие источники финансирования инвестиций</w:t>
      </w:r>
      <w:r w:rsidR="005152EE" w:rsidRPr="005152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:</w:t>
      </w:r>
    </w:p>
    <w:p w:rsidR="005152EE" w:rsidRPr="008072D1" w:rsidRDefault="005152EE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1. 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Краткосрочные средства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Которые реализуются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 течение несколько месяцев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или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1-2 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лет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Они идут на решение наиболее срочных задач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погашение зарплаты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кредита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арендной платы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услуг поставщиков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Такие траты</w:t>
      </w:r>
      <w:r w:rsidR="00FF0E30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надо получать из наиболее</w:t>
      </w:r>
      <w:r w:rsidR="006E2BB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доступных источников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Это могут быть кредиты у банков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заем у партнеров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отсрочка по платежам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), а 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также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любые собственные средства.</w:t>
      </w:r>
    </w:p>
    <w:p w:rsidR="005152EE" w:rsidRPr="005152EE" w:rsidRDefault="005152EE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2. 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Среднесрочные средства рассчитаны</w:t>
      </w:r>
      <w:r w:rsidR="00253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на покрытие издержек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которые возникнут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8072D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ближайшие годы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от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2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до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5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лет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Это могут быть амортизационные издержки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связанные с обслуживанием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ремонтом</w:t>
      </w:r>
      <w:r w:rsidR="001458C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оборудования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затраты на расширение</w:t>
      </w:r>
      <w:r w:rsidR="001458C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производства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а,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рекламные расходы 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spellStart"/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т.п</w:t>
      </w:r>
      <w:proofErr w:type="spellEnd"/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Для таких издержек</w:t>
      </w:r>
      <w:r w:rsidR="00980FB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можно подбирать сразу несколько</w:t>
      </w:r>
      <w:r w:rsidR="00980FB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источников финансирования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Это может быть</w:t>
      </w:r>
      <w:r w:rsidR="00980FB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ожидаемая чистая прибыль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ближайшее</w:t>
      </w:r>
      <w:r w:rsidR="00980FB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время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государственные субсидии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займы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5152EE" w:rsidRPr="005152EE" w:rsidRDefault="005152EE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3.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Долгосрочные затраты ориентированы</w:t>
      </w:r>
      <w:r w:rsidR="00980FB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на более дальнюю перспективу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(4-5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лет и более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).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Их сложнее прогнозировать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Поэтому они</w:t>
      </w:r>
      <w:r w:rsidR="00980FB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требуют тщательного анализа ситуации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Такие затраты покрываются за счет</w:t>
      </w:r>
      <w:r w:rsidR="00980FB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FF48C4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сразу нескольких недорогих источников</w:t>
      </w:r>
      <w:r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5152EE" w:rsidRPr="005152EE" w:rsidRDefault="00FF48C4" w:rsidP="00B3195F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По форме собственности средства можно разделить</w:t>
      </w:r>
      <w:r w:rsidR="005152EE"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5152EE" w:rsidRPr="005152EE" w:rsidRDefault="00FF48C4" w:rsidP="005152EE">
      <w:pPr>
        <w:pStyle w:val="ab"/>
        <w:numPr>
          <w:ilvl w:val="0"/>
          <w:numId w:val="14"/>
        </w:numPr>
        <w:tabs>
          <w:tab w:val="left" w:pos="5376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Из собственных резервов</w:t>
      </w:r>
      <w:r w:rsidR="005152EE"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5152EE" w:rsidRPr="005152EE" w:rsidRDefault="00FF48C4" w:rsidP="005152EE">
      <w:pPr>
        <w:pStyle w:val="ab"/>
        <w:numPr>
          <w:ilvl w:val="0"/>
          <w:numId w:val="14"/>
        </w:numPr>
        <w:tabs>
          <w:tab w:val="left" w:pos="5376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из частных источников</w:t>
      </w:r>
      <w:r w:rsidR="005152EE"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кредиты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лизинг</w:t>
      </w:r>
      <w:r w:rsidR="005152EE"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152EE"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>франчайзинг</w:t>
      </w:r>
      <w:proofErr w:type="spellEnd"/>
      <w:r w:rsidR="005152EE"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5152EE"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>др</w:t>
      </w:r>
      <w:proofErr w:type="spellEnd"/>
      <w:r w:rsidR="005152EE"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.); </w:t>
      </w:r>
    </w:p>
    <w:p w:rsidR="005152EE" w:rsidRPr="005152EE" w:rsidRDefault="00FF48C4" w:rsidP="005152EE">
      <w:pPr>
        <w:pStyle w:val="ab"/>
        <w:numPr>
          <w:ilvl w:val="0"/>
          <w:numId w:val="14"/>
        </w:numPr>
        <w:tabs>
          <w:tab w:val="left" w:pos="5376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за счет государственной поддержки</w:t>
      </w:r>
      <w:r w:rsidR="005152EE"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5152EE" w:rsidRPr="005152EE" w:rsidRDefault="00FF48C4" w:rsidP="005152EE">
      <w:pPr>
        <w:pStyle w:val="ab"/>
        <w:numPr>
          <w:ilvl w:val="0"/>
          <w:numId w:val="14"/>
        </w:numPr>
        <w:tabs>
          <w:tab w:val="left" w:pos="5376"/>
        </w:tabs>
        <w:spacing w:line="360" w:lineRule="auto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за счет привлечения иностранного капитала</w:t>
      </w:r>
      <w:r w:rsidR="005152EE"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F0BD3" w:rsidRPr="00FF48C4" w:rsidRDefault="00FF48C4" w:rsidP="00EA03CE">
      <w:pPr>
        <w:pStyle w:val="ab"/>
        <w:tabs>
          <w:tab w:val="left" w:pos="5376"/>
        </w:tabs>
        <w:spacing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Поиск средств</w:t>
      </w:r>
      <w:r w:rsidR="00FF0E30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для возможности совершения</w:t>
      </w:r>
      <w:r w:rsidR="00FF0E30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выгодных вложений инвестор должен совершать постоянно</w:t>
      </w:r>
      <w:r w:rsidR="005152EE"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При планировании нужно грамотно</w:t>
      </w:r>
      <w:r w:rsidR="006E2BB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прогнозировать</w:t>
      </w:r>
      <w:r w:rsidR="006E2BB9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ожидаемую прибыль</w:t>
      </w:r>
      <w:r w:rsidR="005152EE"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возможные риски</w:t>
      </w:r>
      <w:r w:rsidR="005152EE" w:rsidRPr="005152E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5709E" w:rsidRDefault="00E5709E" w:rsidP="00980FB2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</w:p>
    <w:p w:rsidR="00706DF2" w:rsidRPr="00E5709E" w:rsidRDefault="00706DF2" w:rsidP="0078488B">
      <w:pPr>
        <w:widowControl/>
        <w:shd w:val="clear" w:color="auto" w:fill="FFFFFF"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  <w:r w:rsidRPr="0078488B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lastRenderedPageBreak/>
        <w:t>4. Методы государственного регулирования инвестиционной деятельности в России</w:t>
      </w:r>
    </w:p>
    <w:p w:rsidR="00590526" w:rsidRPr="00E5709E" w:rsidRDefault="00590526" w:rsidP="0078488B">
      <w:pPr>
        <w:widowControl/>
        <w:shd w:val="clear" w:color="auto" w:fill="FFFFFF"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</w:pPr>
    </w:p>
    <w:p w:rsidR="000C791D" w:rsidRDefault="000C791D" w:rsidP="000C791D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863B1">
        <w:rPr>
          <w:color w:val="000000" w:themeColor="text1"/>
          <w:sz w:val="28"/>
          <w:szCs w:val="28"/>
          <w:shd w:val="clear" w:color="auto" w:fill="FFFFFF"/>
        </w:rPr>
        <w:tab/>
      </w:r>
      <w:r w:rsidR="007A0E06">
        <w:rPr>
          <w:color w:val="000000" w:themeColor="text1"/>
          <w:sz w:val="28"/>
          <w:szCs w:val="28"/>
          <w:shd w:val="clear" w:color="auto" w:fill="FFFFFF"/>
        </w:rPr>
        <w:t>Г</w:t>
      </w:r>
      <w:r>
        <w:rPr>
          <w:color w:val="000000" w:themeColor="text1"/>
          <w:sz w:val="28"/>
          <w:szCs w:val="28"/>
          <w:shd w:val="clear" w:color="auto" w:fill="FFFFFF"/>
        </w:rPr>
        <w:t>осударственн</w:t>
      </w:r>
      <w:r w:rsidR="007A0E06">
        <w:rPr>
          <w:color w:val="000000" w:themeColor="text1"/>
          <w:sz w:val="28"/>
          <w:szCs w:val="28"/>
          <w:shd w:val="clear" w:color="auto" w:fill="FFFFFF"/>
        </w:rPr>
        <w:t>ое</w:t>
      </w:r>
      <w:r w:rsidRPr="000C791D">
        <w:rPr>
          <w:color w:val="000000" w:themeColor="text1"/>
          <w:sz w:val="28"/>
          <w:szCs w:val="28"/>
          <w:shd w:val="clear" w:color="auto" w:fill="FFFFFF"/>
        </w:rPr>
        <w:t xml:space="preserve"> регулирование инвестиционной деятельности</w:t>
      </w:r>
      <w:r w:rsidR="007A0E06">
        <w:rPr>
          <w:color w:val="000000" w:themeColor="text1"/>
          <w:sz w:val="28"/>
          <w:szCs w:val="28"/>
          <w:shd w:val="clear" w:color="auto" w:fill="FFFFFF"/>
        </w:rPr>
        <w:t xml:space="preserve"> - это</w:t>
      </w:r>
      <w:r w:rsidRPr="000C791D">
        <w:rPr>
          <w:color w:val="000000" w:themeColor="text1"/>
          <w:sz w:val="28"/>
          <w:szCs w:val="28"/>
          <w:shd w:val="clear" w:color="auto" w:fill="FFFFFF"/>
        </w:rPr>
        <w:t xml:space="preserve"> определенные в законодательном порядке формы и методы административного и экономического характера,</w:t>
      </w:r>
      <w:r w:rsidR="007A0E06">
        <w:rPr>
          <w:color w:val="000000" w:themeColor="text1"/>
          <w:sz w:val="28"/>
          <w:szCs w:val="28"/>
          <w:shd w:val="clear" w:color="auto" w:fill="FFFFFF"/>
        </w:rPr>
        <w:t xml:space="preserve"> которые используются</w:t>
      </w:r>
      <w:r w:rsidRPr="000C791D">
        <w:rPr>
          <w:color w:val="000000" w:themeColor="text1"/>
          <w:sz w:val="28"/>
          <w:szCs w:val="28"/>
          <w:shd w:val="clear" w:color="auto" w:fill="FFFFFF"/>
        </w:rPr>
        <w:t xml:space="preserve"> органами управления всех уровней для осущес</w:t>
      </w:r>
      <w:r w:rsidR="00FF0E30">
        <w:rPr>
          <w:color w:val="000000" w:themeColor="text1"/>
          <w:sz w:val="28"/>
          <w:szCs w:val="28"/>
          <w:shd w:val="clear" w:color="auto" w:fill="FFFFFF"/>
        </w:rPr>
        <w:t>твления инвестиционной политики</w:t>
      </w:r>
      <w:r w:rsidRPr="000C791D">
        <w:rPr>
          <w:color w:val="000000" w:themeColor="text1"/>
          <w:sz w:val="28"/>
          <w:szCs w:val="28"/>
          <w:shd w:val="clear" w:color="auto" w:fill="FFFFFF"/>
        </w:rPr>
        <w:t>,</w:t>
      </w:r>
      <w:r w:rsidR="007A0E06">
        <w:rPr>
          <w:color w:val="000000" w:themeColor="text1"/>
          <w:sz w:val="28"/>
          <w:szCs w:val="28"/>
          <w:shd w:val="clear" w:color="auto" w:fill="FFFFFF"/>
        </w:rPr>
        <w:t xml:space="preserve"> так же</w:t>
      </w:r>
      <w:r w:rsidRPr="000C791D">
        <w:rPr>
          <w:color w:val="000000" w:themeColor="text1"/>
          <w:sz w:val="28"/>
          <w:szCs w:val="28"/>
          <w:shd w:val="clear" w:color="auto" w:fill="FFFFFF"/>
        </w:rPr>
        <w:t xml:space="preserve"> обеспечиваю</w:t>
      </w:r>
      <w:r w:rsidR="007A0E06">
        <w:rPr>
          <w:color w:val="000000" w:themeColor="text1"/>
          <w:sz w:val="28"/>
          <w:szCs w:val="28"/>
          <w:shd w:val="clear" w:color="auto" w:fill="FFFFFF"/>
        </w:rPr>
        <w:t>т</w:t>
      </w:r>
      <w:r w:rsidRPr="000C791D">
        <w:rPr>
          <w:color w:val="000000" w:themeColor="text1"/>
          <w:sz w:val="28"/>
          <w:szCs w:val="28"/>
          <w:shd w:val="clear" w:color="auto" w:fill="FFFFFF"/>
        </w:rPr>
        <w:t xml:space="preserve"> г</w:t>
      </w:r>
      <w:r>
        <w:rPr>
          <w:color w:val="000000" w:themeColor="text1"/>
          <w:sz w:val="28"/>
          <w:szCs w:val="28"/>
          <w:shd w:val="clear" w:color="auto" w:fill="FFFFFF"/>
        </w:rPr>
        <w:t>осударственные задачи социально-</w:t>
      </w:r>
      <w:r w:rsidRPr="000C791D">
        <w:rPr>
          <w:color w:val="000000" w:themeColor="text1"/>
          <w:sz w:val="28"/>
          <w:szCs w:val="28"/>
          <w:shd w:val="clear" w:color="auto" w:fill="FFFFFF"/>
        </w:rPr>
        <w:t>экономического развития стра</w:t>
      </w:r>
      <w:r>
        <w:rPr>
          <w:color w:val="000000" w:themeColor="text1"/>
          <w:sz w:val="28"/>
          <w:szCs w:val="28"/>
          <w:shd w:val="clear" w:color="auto" w:fill="FFFFFF"/>
        </w:rPr>
        <w:t>ны и ее регионов, повышения эффективности инвестиций</w:t>
      </w:r>
      <w:r w:rsidRPr="000C791D">
        <w:rPr>
          <w:color w:val="000000" w:themeColor="text1"/>
          <w:sz w:val="28"/>
          <w:szCs w:val="28"/>
          <w:shd w:val="clear" w:color="auto" w:fill="FFFFFF"/>
        </w:rPr>
        <w:t>, безопасных условий для вложений в р</w:t>
      </w:r>
      <w:r>
        <w:rPr>
          <w:color w:val="000000" w:themeColor="text1"/>
          <w:sz w:val="28"/>
          <w:szCs w:val="28"/>
          <w:shd w:val="clear" w:color="auto" w:fill="FFFFFF"/>
        </w:rPr>
        <w:t>азличные инвестиционные объекты</w:t>
      </w:r>
      <w:r w:rsidRPr="000C791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C791D" w:rsidRDefault="000C791D" w:rsidP="000C791D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Pr="000C791D">
        <w:rPr>
          <w:color w:val="000000" w:themeColor="text1"/>
          <w:sz w:val="28"/>
          <w:szCs w:val="28"/>
          <w:shd w:val="clear" w:color="auto" w:fill="FFFFFF"/>
        </w:rPr>
        <w:t>Инвестиционная деятельность в Росс</w:t>
      </w:r>
      <w:r w:rsidR="007A0E06">
        <w:rPr>
          <w:color w:val="000000" w:themeColor="text1"/>
          <w:sz w:val="28"/>
          <w:szCs w:val="28"/>
          <w:shd w:val="clear" w:color="auto" w:fill="FFFFFF"/>
        </w:rPr>
        <w:t>ийской Федерации</w:t>
      </w:r>
      <w:r w:rsidRPr="000C791D">
        <w:rPr>
          <w:color w:val="000000" w:themeColor="text1"/>
          <w:sz w:val="28"/>
          <w:szCs w:val="28"/>
          <w:shd w:val="clear" w:color="auto" w:fill="FFFFFF"/>
        </w:rPr>
        <w:t xml:space="preserve"> регулируется как общим го</w:t>
      </w:r>
      <w:r>
        <w:rPr>
          <w:color w:val="000000" w:themeColor="text1"/>
          <w:sz w:val="28"/>
          <w:szCs w:val="28"/>
          <w:shd w:val="clear" w:color="auto" w:fill="FFFFFF"/>
        </w:rPr>
        <w:t>сударственным законодательством</w:t>
      </w:r>
      <w:r w:rsidRPr="000C791D">
        <w:rPr>
          <w:color w:val="000000" w:themeColor="text1"/>
          <w:sz w:val="28"/>
          <w:szCs w:val="28"/>
          <w:shd w:val="clear" w:color="auto" w:fill="FFFFFF"/>
        </w:rPr>
        <w:t>, так и системой спец</w:t>
      </w:r>
      <w:r>
        <w:rPr>
          <w:color w:val="000000" w:themeColor="text1"/>
          <w:sz w:val="28"/>
          <w:szCs w:val="28"/>
          <w:shd w:val="clear" w:color="auto" w:fill="FFFFFF"/>
        </w:rPr>
        <w:t>иальных нормативных актов. Так</w:t>
      </w:r>
      <w:r w:rsidRPr="000C791D">
        <w:rPr>
          <w:color w:val="000000" w:themeColor="text1"/>
          <w:sz w:val="28"/>
          <w:szCs w:val="28"/>
          <w:shd w:val="clear" w:color="auto" w:fill="FFFFFF"/>
        </w:rPr>
        <w:t>, в той или иной степени вопросы инвестирования затрагиваются в Конституции РФ Гражданском и Налоговом кодексах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др</w:t>
      </w:r>
      <w:r w:rsidRPr="000C791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C791D" w:rsidRPr="000C791D" w:rsidRDefault="000C791D" w:rsidP="000C791D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Pr="000C791D">
        <w:rPr>
          <w:color w:val="000000" w:themeColor="text1"/>
          <w:sz w:val="28"/>
          <w:szCs w:val="28"/>
        </w:rPr>
        <w:t>В нашей стране также приняты специальные законы и иные нормативные</w:t>
      </w:r>
      <w:r w:rsidR="00980FB2">
        <w:rPr>
          <w:color w:val="000000" w:themeColor="text1"/>
          <w:sz w:val="28"/>
          <w:szCs w:val="28"/>
        </w:rPr>
        <w:t xml:space="preserve"> </w:t>
      </w:r>
      <w:r w:rsidRPr="000C791D">
        <w:rPr>
          <w:color w:val="000000" w:themeColor="text1"/>
          <w:sz w:val="28"/>
          <w:szCs w:val="28"/>
        </w:rPr>
        <w:t>акты регулирующие непосредственно инвестиционный процесс</w:t>
      </w:r>
      <w:r>
        <w:rPr>
          <w:color w:val="000000" w:themeColor="text1"/>
          <w:sz w:val="28"/>
          <w:szCs w:val="28"/>
        </w:rPr>
        <w:t>.</w:t>
      </w:r>
      <w:r w:rsidRPr="000C791D">
        <w:rPr>
          <w:color w:val="000000" w:themeColor="text1"/>
          <w:sz w:val="28"/>
          <w:szCs w:val="28"/>
        </w:rPr>
        <w:t xml:space="preserve"> К ним можно отнести Закон РСФСР от 26</w:t>
      </w:r>
      <w:r>
        <w:rPr>
          <w:color w:val="000000" w:themeColor="text1"/>
          <w:sz w:val="28"/>
          <w:szCs w:val="28"/>
        </w:rPr>
        <w:t>.</w:t>
      </w:r>
      <w:r w:rsidRPr="000C791D">
        <w:rPr>
          <w:color w:val="000000" w:themeColor="text1"/>
          <w:sz w:val="28"/>
          <w:szCs w:val="28"/>
        </w:rPr>
        <w:t>06</w:t>
      </w:r>
      <w:r>
        <w:rPr>
          <w:color w:val="000000" w:themeColor="text1"/>
          <w:sz w:val="28"/>
          <w:szCs w:val="28"/>
        </w:rPr>
        <w:t>.</w:t>
      </w:r>
      <w:r w:rsidRPr="000C791D">
        <w:rPr>
          <w:color w:val="000000" w:themeColor="text1"/>
          <w:sz w:val="28"/>
          <w:szCs w:val="28"/>
        </w:rPr>
        <w:t>1991 № 1488-I ред</w:t>
      </w:r>
      <w:r w:rsidR="003B124F">
        <w:rPr>
          <w:color w:val="000000" w:themeColor="text1"/>
          <w:sz w:val="28"/>
          <w:szCs w:val="28"/>
        </w:rPr>
        <w:t>акции</w:t>
      </w:r>
      <w:r w:rsidRPr="000C791D">
        <w:rPr>
          <w:color w:val="000000" w:themeColor="text1"/>
          <w:sz w:val="28"/>
          <w:szCs w:val="28"/>
        </w:rPr>
        <w:t xml:space="preserve"> от 19</w:t>
      </w:r>
      <w:r>
        <w:rPr>
          <w:color w:val="000000" w:themeColor="text1"/>
          <w:sz w:val="28"/>
          <w:szCs w:val="28"/>
        </w:rPr>
        <w:t>.</w:t>
      </w:r>
      <w:r w:rsidRPr="000C791D">
        <w:rPr>
          <w:color w:val="000000" w:themeColor="text1"/>
          <w:sz w:val="28"/>
          <w:szCs w:val="28"/>
        </w:rPr>
        <w:t>07</w:t>
      </w:r>
      <w:r>
        <w:rPr>
          <w:color w:val="000000" w:themeColor="text1"/>
          <w:sz w:val="28"/>
          <w:szCs w:val="28"/>
        </w:rPr>
        <w:t>.</w:t>
      </w:r>
      <w:r w:rsidRPr="000C791D">
        <w:rPr>
          <w:color w:val="000000" w:themeColor="text1"/>
          <w:sz w:val="28"/>
          <w:szCs w:val="28"/>
        </w:rPr>
        <w:t>2011 «Об инвестиционной деятельности в РСФСР» Федеральный закон от 25</w:t>
      </w:r>
      <w:r>
        <w:rPr>
          <w:color w:val="000000" w:themeColor="text1"/>
          <w:sz w:val="28"/>
          <w:szCs w:val="28"/>
        </w:rPr>
        <w:t>.</w:t>
      </w:r>
      <w:r w:rsidRPr="000C791D">
        <w:rPr>
          <w:color w:val="000000" w:themeColor="text1"/>
          <w:sz w:val="28"/>
          <w:szCs w:val="28"/>
        </w:rPr>
        <w:t>02</w:t>
      </w:r>
      <w:r>
        <w:rPr>
          <w:color w:val="000000" w:themeColor="text1"/>
          <w:sz w:val="28"/>
          <w:szCs w:val="28"/>
        </w:rPr>
        <w:t>.</w:t>
      </w:r>
      <w:r w:rsidRPr="000C791D">
        <w:rPr>
          <w:color w:val="000000" w:themeColor="text1"/>
          <w:sz w:val="28"/>
          <w:szCs w:val="28"/>
        </w:rPr>
        <w:t>1999 № 39-ФЗ ред</w:t>
      </w:r>
      <w:r>
        <w:rPr>
          <w:color w:val="000000" w:themeColor="text1"/>
          <w:sz w:val="28"/>
          <w:szCs w:val="28"/>
        </w:rPr>
        <w:t>.</w:t>
      </w:r>
      <w:r w:rsidRPr="000C791D">
        <w:rPr>
          <w:color w:val="000000" w:themeColor="text1"/>
          <w:sz w:val="28"/>
          <w:szCs w:val="28"/>
        </w:rPr>
        <w:t xml:space="preserve"> от 12</w:t>
      </w:r>
      <w:r>
        <w:rPr>
          <w:color w:val="000000" w:themeColor="text1"/>
          <w:sz w:val="28"/>
          <w:szCs w:val="28"/>
        </w:rPr>
        <w:t>.</w:t>
      </w:r>
      <w:r w:rsidRPr="000C791D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>.</w:t>
      </w:r>
      <w:r w:rsidRPr="000C791D">
        <w:rPr>
          <w:color w:val="000000" w:themeColor="text1"/>
          <w:sz w:val="28"/>
          <w:szCs w:val="28"/>
        </w:rPr>
        <w:t xml:space="preserve"> 2011 «Об инвестиционной деятельности осуществляемой в форме капитальных вложений» Федеральный закон от 09</w:t>
      </w:r>
      <w:r>
        <w:rPr>
          <w:color w:val="000000" w:themeColor="text1"/>
          <w:sz w:val="28"/>
          <w:szCs w:val="28"/>
        </w:rPr>
        <w:t>.</w:t>
      </w:r>
      <w:r w:rsidRPr="000C791D">
        <w:rPr>
          <w:color w:val="000000" w:themeColor="text1"/>
          <w:sz w:val="28"/>
          <w:szCs w:val="28"/>
        </w:rPr>
        <w:t>07</w:t>
      </w:r>
      <w:r>
        <w:rPr>
          <w:color w:val="000000" w:themeColor="text1"/>
          <w:sz w:val="28"/>
          <w:szCs w:val="28"/>
        </w:rPr>
        <w:t>.</w:t>
      </w:r>
      <w:r w:rsidRPr="000C791D">
        <w:rPr>
          <w:color w:val="000000" w:themeColor="text1"/>
          <w:sz w:val="28"/>
          <w:szCs w:val="28"/>
        </w:rPr>
        <w:t>1999 № 160-ФЗ ред</w:t>
      </w:r>
      <w:r w:rsidR="003B124F">
        <w:rPr>
          <w:color w:val="000000" w:themeColor="text1"/>
          <w:sz w:val="28"/>
          <w:szCs w:val="28"/>
        </w:rPr>
        <w:t>акции</w:t>
      </w:r>
      <w:r w:rsidRPr="000C791D">
        <w:rPr>
          <w:color w:val="000000" w:themeColor="text1"/>
          <w:sz w:val="28"/>
          <w:szCs w:val="28"/>
        </w:rPr>
        <w:t xml:space="preserve"> от 06</w:t>
      </w:r>
      <w:r>
        <w:rPr>
          <w:color w:val="000000" w:themeColor="text1"/>
          <w:sz w:val="28"/>
          <w:szCs w:val="28"/>
        </w:rPr>
        <w:t>.</w:t>
      </w:r>
      <w:r w:rsidRPr="000C791D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>.</w:t>
      </w:r>
      <w:r w:rsidRPr="000C791D">
        <w:rPr>
          <w:color w:val="000000" w:themeColor="text1"/>
          <w:sz w:val="28"/>
          <w:szCs w:val="28"/>
        </w:rPr>
        <w:t>2011 «Об иностранных инвестициях в РФ»</w:t>
      </w:r>
      <w:r w:rsidR="00253AB9">
        <w:rPr>
          <w:color w:val="000000" w:themeColor="text1"/>
          <w:sz w:val="28"/>
          <w:szCs w:val="28"/>
        </w:rPr>
        <w:t xml:space="preserve"> </w:t>
      </w:r>
      <w:r w:rsidRPr="000C791D">
        <w:rPr>
          <w:color w:val="000000" w:themeColor="text1"/>
          <w:sz w:val="28"/>
          <w:szCs w:val="28"/>
        </w:rPr>
        <w:t>[2</w:t>
      </w:r>
      <w:r>
        <w:rPr>
          <w:color w:val="000000" w:themeColor="text1"/>
          <w:sz w:val="28"/>
          <w:szCs w:val="28"/>
        </w:rPr>
        <w:t>,3</w:t>
      </w:r>
      <w:r w:rsidRPr="000C791D">
        <w:rPr>
          <w:color w:val="000000" w:themeColor="text1"/>
          <w:sz w:val="28"/>
          <w:szCs w:val="28"/>
        </w:rPr>
        <w:t>]</w:t>
      </w:r>
      <w:r>
        <w:rPr>
          <w:color w:val="000000" w:themeColor="text1"/>
          <w:sz w:val="28"/>
          <w:szCs w:val="28"/>
        </w:rPr>
        <w:t>.</w:t>
      </w:r>
    </w:p>
    <w:p w:rsidR="0078488B" w:rsidRDefault="000C791D" w:rsidP="0078488B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C791D">
        <w:rPr>
          <w:color w:val="000000" w:themeColor="text1"/>
          <w:sz w:val="28"/>
          <w:szCs w:val="28"/>
        </w:rPr>
        <w:tab/>
      </w:r>
      <w:r w:rsidR="00706DF2" w:rsidRPr="0078488B">
        <w:rPr>
          <w:color w:val="000000" w:themeColor="text1"/>
          <w:sz w:val="28"/>
          <w:szCs w:val="28"/>
        </w:rPr>
        <w:t>В Федеральном законе «Об инвестиционной деятельности в Российской Федерации, осу</w:t>
      </w:r>
      <w:r w:rsidR="00706DF2" w:rsidRPr="0078488B">
        <w:rPr>
          <w:color w:val="000000" w:themeColor="text1"/>
          <w:sz w:val="28"/>
          <w:szCs w:val="28"/>
        </w:rPr>
        <w:softHyphen/>
        <w:t>ществляемой в форме капитальных вложений» закреплено, что </w:t>
      </w:r>
      <w:r w:rsidR="00706DF2" w:rsidRPr="0078488B">
        <w:rPr>
          <w:rStyle w:val="aa"/>
          <w:b w:val="0"/>
          <w:color w:val="000000" w:themeColor="text1"/>
          <w:sz w:val="28"/>
          <w:szCs w:val="28"/>
        </w:rPr>
        <w:t>субъекты инве</w:t>
      </w:r>
      <w:r w:rsidR="00B46CC4">
        <w:rPr>
          <w:rStyle w:val="aa"/>
          <w:b w:val="0"/>
          <w:color w:val="000000" w:themeColor="text1"/>
          <w:sz w:val="28"/>
          <w:szCs w:val="28"/>
        </w:rPr>
        <w:t>ст</w:t>
      </w:r>
      <w:r w:rsidR="00590526">
        <w:rPr>
          <w:rStyle w:val="aa"/>
          <w:b w:val="0"/>
          <w:color w:val="000000" w:themeColor="text1"/>
          <w:sz w:val="28"/>
          <w:szCs w:val="28"/>
        </w:rPr>
        <w:t>иционной деятельности обязаны [</w:t>
      </w:r>
      <w:r w:rsidR="00590526" w:rsidRPr="00590526">
        <w:rPr>
          <w:rStyle w:val="aa"/>
          <w:b w:val="0"/>
          <w:color w:val="000000" w:themeColor="text1"/>
          <w:sz w:val="28"/>
          <w:szCs w:val="28"/>
        </w:rPr>
        <w:t>1</w:t>
      </w:r>
      <w:r w:rsidR="0078488B" w:rsidRPr="0078488B">
        <w:rPr>
          <w:rStyle w:val="aa"/>
          <w:b w:val="0"/>
          <w:color w:val="000000" w:themeColor="text1"/>
          <w:sz w:val="28"/>
          <w:szCs w:val="28"/>
        </w:rPr>
        <w:t>]</w:t>
      </w:r>
      <w:r w:rsidR="00B46CC4">
        <w:rPr>
          <w:rStyle w:val="aa"/>
          <w:b w:val="0"/>
          <w:color w:val="000000" w:themeColor="text1"/>
          <w:sz w:val="28"/>
          <w:szCs w:val="28"/>
        </w:rPr>
        <w:t>:</w:t>
      </w:r>
    </w:p>
    <w:p w:rsidR="0078488B" w:rsidRDefault="0078488B" w:rsidP="0078488B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</w:t>
      </w:r>
      <w:r w:rsidR="00706DF2" w:rsidRPr="0078488B">
        <w:rPr>
          <w:color w:val="000000" w:themeColor="text1"/>
          <w:sz w:val="28"/>
          <w:szCs w:val="28"/>
        </w:rPr>
        <w:t xml:space="preserve">осуществлять инвестиционную деятельность в соответствии с международными договорами РФ, федеральными законами и иными </w:t>
      </w:r>
      <w:r w:rsidR="00706DF2" w:rsidRPr="0078488B">
        <w:rPr>
          <w:color w:val="000000" w:themeColor="text1"/>
          <w:sz w:val="28"/>
          <w:szCs w:val="28"/>
        </w:rPr>
        <w:lastRenderedPageBreak/>
        <w:t>нормативными правовыми актами РФ, законами субъектов, а также с утвержденными в установленном по</w:t>
      </w:r>
      <w:r w:rsidR="00706DF2" w:rsidRPr="0078488B">
        <w:rPr>
          <w:color w:val="000000" w:themeColor="text1"/>
          <w:sz w:val="28"/>
          <w:szCs w:val="28"/>
        </w:rPr>
        <w:softHyphen/>
        <w:t>рядке стандартами (нормами и правилами);</w:t>
      </w:r>
    </w:p>
    <w:p w:rsidR="0078488B" w:rsidRDefault="0078488B" w:rsidP="0078488B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</w:t>
      </w:r>
      <w:r w:rsidR="00706DF2" w:rsidRPr="0078488B">
        <w:rPr>
          <w:color w:val="000000" w:themeColor="text1"/>
          <w:sz w:val="28"/>
          <w:szCs w:val="28"/>
        </w:rPr>
        <w:t>исполнять требования, предъявляемые государственными орга</w:t>
      </w:r>
      <w:r w:rsidR="00706DF2" w:rsidRPr="0078488B">
        <w:rPr>
          <w:color w:val="000000" w:themeColor="text1"/>
          <w:sz w:val="28"/>
          <w:szCs w:val="28"/>
        </w:rPr>
        <w:softHyphen/>
        <w:t>нами и их должностными лицами, не противоречащие нормам законодательства РФ;</w:t>
      </w:r>
    </w:p>
    <w:p w:rsidR="00E76301" w:rsidRDefault="0078488B" w:rsidP="00E7630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06DF2" w:rsidRPr="0078488B">
        <w:rPr>
          <w:color w:val="000000" w:themeColor="text1"/>
          <w:sz w:val="28"/>
          <w:szCs w:val="28"/>
        </w:rPr>
        <w:t>- использовать средства, направляемые на капитальные вложе</w:t>
      </w:r>
      <w:r w:rsidR="00706DF2" w:rsidRPr="0078488B">
        <w:rPr>
          <w:color w:val="000000" w:themeColor="text1"/>
          <w:sz w:val="28"/>
          <w:szCs w:val="28"/>
        </w:rPr>
        <w:softHyphen/>
        <w:t>ния, по целевому назначению.</w:t>
      </w:r>
    </w:p>
    <w:p w:rsidR="00E76301" w:rsidRDefault="00E76301" w:rsidP="00E7630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76301">
        <w:rPr>
          <w:color w:val="000000"/>
          <w:sz w:val="28"/>
          <w:szCs w:val="28"/>
          <w:shd w:val="clear" w:color="auto" w:fill="FFFFFF"/>
        </w:rPr>
        <w:t>Правительство с целью исполнения собственных функций регулирования экономики применяет как экономические (косвенные), так и административные (прямые) методы влияния на инвестиционную деятельность. </w:t>
      </w:r>
    </w:p>
    <w:p w:rsidR="00E76301" w:rsidRDefault="00E76301" w:rsidP="00E7630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76301">
        <w:rPr>
          <w:color w:val="000000"/>
          <w:sz w:val="28"/>
          <w:szCs w:val="28"/>
          <w:shd w:val="clear" w:color="auto" w:fill="FFFFFF"/>
        </w:rPr>
        <w:t>Экономическое (косвенное) управление инвестиционной деятельности осуществляется только лишь экономическими средствами. Государство, влияет на приобретение и применение инвестиционных ресурсов опосредованно, автоматически при поддержки экономических интересов и стимулов. В данный период это воздействие носит безадресный характер. </w:t>
      </w:r>
    </w:p>
    <w:p w:rsidR="00E76301" w:rsidRDefault="00E76301" w:rsidP="00E7630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 w:rsidRPr="00E76301">
        <w:rPr>
          <w:color w:val="000000"/>
          <w:sz w:val="28"/>
          <w:szCs w:val="28"/>
          <w:shd w:val="clear" w:color="auto" w:fill="FFFFFF"/>
        </w:rPr>
        <w:t>Государство, чаще всего старается сформировать предпосылки, для того чтобы при независимом выборе субъекты хозяйствования стремились к тем альтернативам, которые наиболее отвечают целям инвестиционной политики страны. </w:t>
      </w:r>
    </w:p>
    <w:p w:rsidR="0078488B" w:rsidRDefault="00E76301" w:rsidP="00E76301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706DF2" w:rsidRPr="0078488B">
        <w:rPr>
          <w:color w:val="000000" w:themeColor="text1"/>
          <w:sz w:val="28"/>
          <w:szCs w:val="28"/>
        </w:rPr>
        <w:t>Наиболее эффективными экономическими рычагами, которые использует государство для регулирования инвестиционной деятельности, являются:</w:t>
      </w:r>
    </w:p>
    <w:p w:rsidR="0078488B" w:rsidRDefault="00706DF2" w:rsidP="0078488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488B">
        <w:rPr>
          <w:color w:val="000000" w:themeColor="text1"/>
          <w:sz w:val="28"/>
          <w:szCs w:val="28"/>
        </w:rPr>
        <w:t xml:space="preserve">- </w:t>
      </w:r>
      <w:r w:rsidR="00A5100A">
        <w:rPr>
          <w:color w:val="000000" w:themeColor="text1"/>
          <w:sz w:val="28"/>
          <w:szCs w:val="28"/>
        </w:rPr>
        <w:t>улучшение</w:t>
      </w:r>
      <w:r w:rsidRPr="0078488B">
        <w:rPr>
          <w:color w:val="000000" w:themeColor="text1"/>
          <w:sz w:val="28"/>
          <w:szCs w:val="28"/>
        </w:rPr>
        <w:t xml:space="preserve"> системы налогов, механизма начисления амортизации и использования амортизационных отчислений;</w:t>
      </w:r>
    </w:p>
    <w:p w:rsidR="0078488B" w:rsidRDefault="00706DF2" w:rsidP="0078488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488B">
        <w:rPr>
          <w:color w:val="000000" w:themeColor="text1"/>
          <w:sz w:val="28"/>
          <w:szCs w:val="28"/>
        </w:rPr>
        <w:t>- установление субъектам инвестиционной деятельности специальных налоговых режимов, не носящих индивидуального характера;</w:t>
      </w:r>
    </w:p>
    <w:p w:rsidR="0078488B" w:rsidRDefault="00706DF2" w:rsidP="0078488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488B">
        <w:rPr>
          <w:color w:val="000000" w:themeColor="text1"/>
          <w:sz w:val="28"/>
          <w:szCs w:val="28"/>
        </w:rPr>
        <w:t>- защита интересов инвесторов;</w:t>
      </w:r>
    </w:p>
    <w:p w:rsidR="008A49BA" w:rsidRDefault="00706DF2" w:rsidP="00E76301">
      <w:pPr>
        <w:pStyle w:val="a4"/>
        <w:tabs>
          <w:tab w:val="left" w:pos="2317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488B">
        <w:rPr>
          <w:color w:val="000000" w:themeColor="text1"/>
          <w:sz w:val="28"/>
          <w:szCs w:val="28"/>
        </w:rPr>
        <w:lastRenderedPageBreak/>
        <w:t>-</w:t>
      </w:r>
      <w:r w:rsidR="00A5100A">
        <w:rPr>
          <w:color w:val="000000" w:themeColor="text1"/>
          <w:sz w:val="28"/>
          <w:szCs w:val="28"/>
        </w:rPr>
        <w:t> </w:t>
      </w:r>
      <w:r w:rsidR="00E76301" w:rsidRPr="00E76301">
        <w:rPr>
          <w:color w:val="000000" w:themeColor="text1"/>
          <w:sz w:val="28"/>
          <w:szCs w:val="28"/>
          <w:shd w:val="clear" w:color="auto" w:fill="FFFFFF"/>
        </w:rPr>
        <w:t>обеспечение субъектам инвестиционной деятельности льготных условий пользования землей и иными природными ресурсами, никак не противоречащими законодательству РФ; </w:t>
      </w:r>
    </w:p>
    <w:p w:rsidR="008A49BA" w:rsidRDefault="00E76301" w:rsidP="00E76301">
      <w:pPr>
        <w:pStyle w:val="a4"/>
        <w:tabs>
          <w:tab w:val="left" w:pos="2317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76301">
        <w:rPr>
          <w:color w:val="000000" w:themeColor="text1"/>
          <w:sz w:val="28"/>
          <w:szCs w:val="28"/>
          <w:shd w:val="clear" w:color="auto" w:fill="FFFFFF"/>
        </w:rPr>
        <w:t>- расширения применения средств населения и других внебюджетных источников финансирования жилищной постройки и постройки объектов общественно-культурного назначения; </w:t>
      </w:r>
    </w:p>
    <w:p w:rsidR="008A49BA" w:rsidRDefault="008A49BA" w:rsidP="00E76301">
      <w:pPr>
        <w:pStyle w:val="a4"/>
        <w:tabs>
          <w:tab w:val="left" w:pos="2317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 </w:t>
      </w:r>
      <w:r w:rsidR="00E76301" w:rsidRPr="00E76301">
        <w:rPr>
          <w:color w:val="000000" w:themeColor="text1"/>
          <w:sz w:val="28"/>
          <w:szCs w:val="28"/>
          <w:shd w:val="clear" w:color="auto" w:fill="FFFFFF"/>
        </w:rPr>
        <w:t>формирование и развития сети информационно-аналитических центров, исполняющих регулярное проведение рейтингов и публикацию рейтинговых оценок субъектов инвестиционной деятельности; </w:t>
      </w:r>
    </w:p>
    <w:p w:rsidR="008A49BA" w:rsidRDefault="008A49BA" w:rsidP="00E76301">
      <w:pPr>
        <w:pStyle w:val="a4"/>
        <w:tabs>
          <w:tab w:val="left" w:pos="2317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 </w:t>
      </w:r>
      <w:r w:rsidR="00E76301" w:rsidRPr="00E76301">
        <w:rPr>
          <w:color w:val="000000" w:themeColor="text1"/>
          <w:sz w:val="28"/>
          <w:szCs w:val="28"/>
          <w:shd w:val="clear" w:color="auto" w:fill="FFFFFF"/>
        </w:rPr>
        <w:t>осуществление антимонопольных мер; </w:t>
      </w:r>
    </w:p>
    <w:p w:rsidR="008A49BA" w:rsidRDefault="00E76301" w:rsidP="00E76301">
      <w:pPr>
        <w:pStyle w:val="a4"/>
        <w:tabs>
          <w:tab w:val="left" w:pos="2317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76301">
        <w:rPr>
          <w:color w:val="000000" w:themeColor="text1"/>
          <w:sz w:val="28"/>
          <w:szCs w:val="28"/>
          <w:shd w:val="clear" w:color="auto" w:fill="FFFFFF"/>
        </w:rPr>
        <w:t>- увеличение способностей использования залогов при исполнении кредитования; </w:t>
      </w:r>
    </w:p>
    <w:p w:rsidR="008A49BA" w:rsidRDefault="00E76301" w:rsidP="00E76301">
      <w:pPr>
        <w:pStyle w:val="a4"/>
        <w:tabs>
          <w:tab w:val="left" w:pos="2317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76301">
        <w:rPr>
          <w:color w:val="000000" w:themeColor="text1"/>
          <w:sz w:val="28"/>
          <w:szCs w:val="28"/>
          <w:shd w:val="clear" w:color="auto" w:fill="FFFFFF"/>
        </w:rPr>
        <w:t>- формирование финансового лизинга в РФ; </w:t>
      </w:r>
    </w:p>
    <w:p w:rsidR="008A49BA" w:rsidRDefault="008A49BA" w:rsidP="00E76301">
      <w:pPr>
        <w:pStyle w:val="a4"/>
        <w:tabs>
          <w:tab w:val="left" w:pos="2317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76301" w:rsidRPr="00E76301">
        <w:rPr>
          <w:color w:val="000000" w:themeColor="text1"/>
          <w:sz w:val="28"/>
          <w:szCs w:val="28"/>
          <w:shd w:val="clear" w:color="auto" w:fill="FFFFFF"/>
        </w:rPr>
        <w:t xml:space="preserve"> осуществление переоценки ключевых фондов в соответствии с темпами стагнации экономики; </w:t>
      </w:r>
    </w:p>
    <w:p w:rsidR="00E76301" w:rsidRPr="00E76301" w:rsidRDefault="00E76301" w:rsidP="00E76301">
      <w:pPr>
        <w:pStyle w:val="a4"/>
        <w:tabs>
          <w:tab w:val="left" w:pos="2317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76301">
        <w:rPr>
          <w:color w:val="000000" w:themeColor="text1"/>
          <w:sz w:val="28"/>
          <w:szCs w:val="28"/>
          <w:shd w:val="clear" w:color="auto" w:fill="FFFFFF"/>
        </w:rPr>
        <w:t>- формирования возможностей развития субъектами инвестиционной деятельности личных инвестиционных фондов;</w:t>
      </w:r>
    </w:p>
    <w:p w:rsidR="0078488B" w:rsidRDefault="00706DF2" w:rsidP="00E7630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488B">
        <w:rPr>
          <w:color w:val="000000" w:themeColor="text1"/>
          <w:sz w:val="28"/>
          <w:szCs w:val="28"/>
        </w:rPr>
        <w:t>Все эти экономические рычаги направлены на формирование для всех хозяйствующих субъектов наиболее благоприятных экономических условий в целях увеличения выпуска и повышения качества продукции в соответствии с растущим спросом населения.</w:t>
      </w:r>
    </w:p>
    <w:p w:rsidR="0078488B" w:rsidRDefault="00706DF2" w:rsidP="0078488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488B">
        <w:rPr>
          <w:color w:val="000000" w:themeColor="text1"/>
          <w:sz w:val="28"/>
          <w:szCs w:val="28"/>
        </w:rPr>
        <w:t>Важно, чтобы формы и методы государственного регулирования инвестиционной деятельности были гибкими, а их применение не должно быть про</w:t>
      </w:r>
      <w:r w:rsidRPr="0078488B">
        <w:rPr>
          <w:color w:val="000000" w:themeColor="text1"/>
          <w:sz w:val="28"/>
          <w:szCs w:val="28"/>
        </w:rPr>
        <w:softHyphen/>
        <w:t>тиворечивым.</w:t>
      </w:r>
    </w:p>
    <w:p w:rsidR="00E76301" w:rsidRDefault="00706DF2" w:rsidP="0078488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488B">
        <w:rPr>
          <w:color w:val="000000" w:themeColor="text1"/>
          <w:sz w:val="28"/>
          <w:szCs w:val="28"/>
        </w:rPr>
        <w:t>Главным преимуществом косвенных методов воздей</w:t>
      </w:r>
      <w:r w:rsidRPr="0078488B">
        <w:rPr>
          <w:color w:val="000000" w:themeColor="text1"/>
          <w:sz w:val="28"/>
          <w:szCs w:val="28"/>
        </w:rPr>
        <w:softHyphen/>
        <w:t>ствия состоит в том, что они не нарушают рыночной ситуации. Недостатком же является то, что все это дает временный эффект.</w:t>
      </w:r>
    </w:p>
    <w:p w:rsidR="00E76301" w:rsidRPr="00E76301" w:rsidRDefault="00E76301" w:rsidP="0078488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76301">
        <w:rPr>
          <w:color w:val="000000"/>
          <w:sz w:val="28"/>
          <w:szCs w:val="28"/>
          <w:shd w:val="clear" w:color="auto" w:fill="FFFFFF"/>
        </w:rPr>
        <w:t xml:space="preserve">Административные (прямые) способы регулирования вложений оказывают непосредственное влияние на деятельность субъектов </w:t>
      </w:r>
      <w:r w:rsidRPr="00E76301">
        <w:rPr>
          <w:color w:val="000000"/>
          <w:sz w:val="28"/>
          <w:szCs w:val="28"/>
          <w:shd w:val="clear" w:color="auto" w:fill="FFFFFF"/>
        </w:rPr>
        <w:lastRenderedPageBreak/>
        <w:t>инвестиционных взаимоотношений и основываются на властно-распорядительных отношениях. При прямом способе законодательные инструменты представляют главную роль. Они заставляют субъектов инвестиционных отношений утверждать решения не на самостоятельном финансовом выборе, а на предписаниях страны. По этой причине при данном методе следует разрабатывать прогрессивное, соответствующее абсолютно всем условиям экономического развития инвестиционного законодательства.</w:t>
      </w:r>
    </w:p>
    <w:p w:rsidR="0078488B" w:rsidRDefault="00706DF2" w:rsidP="0078488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488B">
        <w:rPr>
          <w:color w:val="000000" w:themeColor="text1"/>
          <w:sz w:val="28"/>
          <w:szCs w:val="28"/>
        </w:rPr>
        <w:t>К прямым методам государственного правового регулирования относятся:</w:t>
      </w:r>
    </w:p>
    <w:p w:rsidR="008A49BA" w:rsidRDefault="00706DF2" w:rsidP="008A49B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488B">
        <w:rPr>
          <w:color w:val="000000" w:themeColor="text1"/>
          <w:sz w:val="28"/>
          <w:szCs w:val="28"/>
        </w:rPr>
        <w:t xml:space="preserve">- </w:t>
      </w:r>
      <w:r w:rsidR="008A49BA" w:rsidRPr="008A49BA">
        <w:rPr>
          <w:color w:val="000000"/>
          <w:sz w:val="28"/>
          <w:szCs w:val="28"/>
          <w:shd w:val="clear" w:color="auto" w:fill="FFFFFF"/>
        </w:rPr>
        <w:t>исследования, утверждения и финансирования инвестиционных проектов, осуществляемых РФ вместе с иностранными государствами, а также инвестиционных проектов, финансируемых за счет денежных средств федерального бюджета; </w:t>
      </w:r>
    </w:p>
    <w:p w:rsidR="008A49BA" w:rsidRDefault="008A49BA" w:rsidP="008A49B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49BA">
        <w:rPr>
          <w:color w:val="000000"/>
          <w:sz w:val="28"/>
          <w:szCs w:val="28"/>
          <w:shd w:val="clear" w:color="auto" w:fill="FFFFFF"/>
        </w:rPr>
        <w:t>- формирования перечня строек и объектов технического перевооружения ради федеральных государственных потребностей и финансирования их за счет денежных средств федерального бюджета. Процедура формирования подтвержденного перечня обусловливается Правительством РФ; </w:t>
      </w:r>
    </w:p>
    <w:p w:rsidR="008A49BA" w:rsidRDefault="008A49BA" w:rsidP="008A49B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49BA">
        <w:rPr>
          <w:color w:val="000000"/>
          <w:sz w:val="28"/>
          <w:szCs w:val="28"/>
          <w:shd w:val="clear" w:color="auto" w:fill="FFFFFF"/>
        </w:rPr>
        <w:t>- размещения денежных средств федерального бюджета с целью финансирования инвестиционных проектов. </w:t>
      </w:r>
    </w:p>
    <w:p w:rsidR="008A49BA" w:rsidRDefault="008A49BA" w:rsidP="008A49B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49BA">
        <w:rPr>
          <w:color w:val="000000"/>
          <w:sz w:val="28"/>
          <w:szCs w:val="28"/>
          <w:shd w:val="clear" w:color="auto" w:fill="FFFFFF"/>
        </w:rPr>
        <w:t>- выполнения экспертизы инвестиционных проектов в согласовании с законодательством Российской Федерации; </w:t>
      </w:r>
    </w:p>
    <w:p w:rsidR="008A49BA" w:rsidRDefault="008A49BA" w:rsidP="008A49B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49BA">
        <w:rPr>
          <w:color w:val="000000"/>
          <w:sz w:val="28"/>
          <w:szCs w:val="28"/>
          <w:shd w:val="clear" w:color="auto" w:fill="FFFFFF"/>
        </w:rPr>
        <w:t>- защиты российских организаций от поставок морально ус</w:t>
      </w:r>
      <w:r w:rsidR="00274B81">
        <w:rPr>
          <w:color w:val="000000"/>
          <w:sz w:val="28"/>
          <w:szCs w:val="28"/>
          <w:shd w:val="clear" w:color="auto" w:fill="FFFFFF"/>
        </w:rPr>
        <w:t>таревших и материалое</w:t>
      </w:r>
      <w:r w:rsidRPr="008A49BA">
        <w:rPr>
          <w:color w:val="000000"/>
          <w:sz w:val="28"/>
          <w:szCs w:val="28"/>
          <w:shd w:val="clear" w:color="auto" w:fill="FFFFFF"/>
        </w:rPr>
        <w:t>мких, энергоемких и не наукоемких технологий, оснащения, конструкций и материалов; </w:t>
      </w:r>
    </w:p>
    <w:p w:rsidR="008A49BA" w:rsidRDefault="008A49BA" w:rsidP="008A49B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49BA">
        <w:rPr>
          <w:color w:val="000000"/>
          <w:sz w:val="28"/>
          <w:szCs w:val="28"/>
          <w:shd w:val="clear" w:color="auto" w:fill="FFFFFF"/>
        </w:rPr>
        <w:t>- исследования и принятия стандартов (норм и правил) и реализации контроля за их соблюдением; </w:t>
      </w:r>
    </w:p>
    <w:p w:rsidR="008A49BA" w:rsidRDefault="008A49BA" w:rsidP="008A49B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A49BA">
        <w:rPr>
          <w:color w:val="000000"/>
          <w:sz w:val="28"/>
          <w:szCs w:val="28"/>
          <w:shd w:val="clear" w:color="auto" w:fill="FFFFFF"/>
        </w:rPr>
        <w:t>- выпуска облигационных займов, гарантированных целевых ссуд; </w:t>
      </w:r>
    </w:p>
    <w:p w:rsidR="008A49BA" w:rsidRPr="008A49BA" w:rsidRDefault="008A49BA" w:rsidP="008A49B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A49BA">
        <w:rPr>
          <w:color w:val="000000"/>
          <w:sz w:val="28"/>
          <w:szCs w:val="28"/>
          <w:shd w:val="clear" w:color="auto" w:fill="FFFFFF"/>
        </w:rPr>
        <w:lastRenderedPageBreak/>
        <w:t>- вовлечения в инвестиционный процесс на время приостановленных и законсервированных строек и объектов, пребывающих в государственной собственности; </w:t>
      </w:r>
    </w:p>
    <w:p w:rsidR="0078488B" w:rsidRDefault="00706DF2" w:rsidP="008A49BA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488B">
        <w:rPr>
          <w:color w:val="000000" w:themeColor="text1"/>
          <w:sz w:val="28"/>
          <w:szCs w:val="28"/>
        </w:rPr>
        <w:t>- предоставления концессий российским и иностранным инвесторам по итогам торгов (аукционов и конкурсов) в соответствии с законодательством Российской Федерации.</w:t>
      </w:r>
    </w:p>
    <w:p w:rsidR="0078488B" w:rsidRDefault="00706DF2" w:rsidP="0078488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488B">
        <w:rPr>
          <w:color w:val="000000" w:themeColor="text1"/>
          <w:sz w:val="28"/>
          <w:szCs w:val="28"/>
        </w:rPr>
        <w:t xml:space="preserve">Прямые методы государственного регулирования инвестиционной деятельности </w:t>
      </w:r>
      <w:r w:rsidR="00453E3E">
        <w:rPr>
          <w:color w:val="000000" w:themeColor="text1"/>
          <w:sz w:val="28"/>
          <w:szCs w:val="28"/>
        </w:rPr>
        <w:t xml:space="preserve">чаще всего </w:t>
      </w:r>
      <w:r w:rsidRPr="0078488B">
        <w:rPr>
          <w:color w:val="000000" w:themeColor="text1"/>
          <w:sz w:val="28"/>
          <w:szCs w:val="28"/>
        </w:rPr>
        <w:t>содержат различные формы управления финансовой помощью в виде: дотаций, субсидий, субвенций, бюджетных ссуд на развитие отдельных территорий, отраслей, производств.</w:t>
      </w:r>
    </w:p>
    <w:p w:rsidR="00706DF2" w:rsidRPr="0078488B" w:rsidRDefault="00E76301" w:rsidP="0078488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Согласовывая</w:t>
      </w:r>
      <w:r w:rsidR="00706DF2" w:rsidRPr="0078488B">
        <w:rPr>
          <w:color w:val="000000" w:themeColor="text1"/>
          <w:sz w:val="28"/>
          <w:szCs w:val="28"/>
        </w:rPr>
        <w:t xml:space="preserve"> интересы </w:t>
      </w:r>
      <w:r>
        <w:rPr>
          <w:color w:val="000000" w:themeColor="text1"/>
          <w:sz w:val="28"/>
          <w:szCs w:val="28"/>
        </w:rPr>
        <w:t>разны</w:t>
      </w:r>
      <w:r w:rsidR="00706DF2" w:rsidRPr="0078488B">
        <w:rPr>
          <w:color w:val="000000" w:themeColor="text1"/>
          <w:sz w:val="28"/>
          <w:szCs w:val="28"/>
        </w:rPr>
        <w:t xml:space="preserve">х </w:t>
      </w:r>
      <w:r>
        <w:rPr>
          <w:color w:val="000000" w:themeColor="text1"/>
          <w:sz w:val="28"/>
          <w:szCs w:val="28"/>
        </w:rPr>
        <w:t xml:space="preserve">хозяйствующих </w:t>
      </w:r>
      <w:r w:rsidR="00706DF2" w:rsidRPr="0078488B">
        <w:rPr>
          <w:color w:val="000000" w:themeColor="text1"/>
          <w:sz w:val="28"/>
          <w:szCs w:val="28"/>
        </w:rPr>
        <w:t>субъектов и раз</w:t>
      </w:r>
      <w:r>
        <w:rPr>
          <w:color w:val="000000" w:themeColor="text1"/>
          <w:sz w:val="28"/>
          <w:szCs w:val="28"/>
        </w:rPr>
        <w:t>личных</w:t>
      </w:r>
      <w:r w:rsidR="00706DF2" w:rsidRPr="0078488B">
        <w:rPr>
          <w:color w:val="000000" w:themeColor="text1"/>
          <w:sz w:val="28"/>
          <w:szCs w:val="28"/>
        </w:rPr>
        <w:t xml:space="preserve"> социальных групп, прямое государственного регу</w:t>
      </w:r>
      <w:r w:rsidR="00706DF2" w:rsidRPr="0078488B">
        <w:rPr>
          <w:color w:val="000000" w:themeColor="text1"/>
          <w:sz w:val="28"/>
          <w:szCs w:val="28"/>
        </w:rPr>
        <w:softHyphen/>
        <w:t xml:space="preserve">лирования инвестиционной деятельности </w:t>
      </w:r>
      <w:r>
        <w:rPr>
          <w:color w:val="000000" w:themeColor="text1"/>
          <w:sz w:val="28"/>
          <w:szCs w:val="28"/>
        </w:rPr>
        <w:t>содействует</w:t>
      </w:r>
      <w:r w:rsidR="00706DF2" w:rsidRPr="0078488B">
        <w:rPr>
          <w:color w:val="000000" w:themeColor="text1"/>
          <w:sz w:val="28"/>
          <w:szCs w:val="28"/>
        </w:rPr>
        <w:t xml:space="preserve"> выравниванию финансового положения </w:t>
      </w:r>
      <w:r>
        <w:rPr>
          <w:color w:val="000000" w:themeColor="text1"/>
          <w:sz w:val="28"/>
          <w:szCs w:val="28"/>
        </w:rPr>
        <w:t>компаний</w:t>
      </w:r>
      <w:r w:rsidR="00706DF2" w:rsidRPr="0078488B">
        <w:rPr>
          <w:color w:val="000000" w:themeColor="text1"/>
          <w:sz w:val="28"/>
          <w:szCs w:val="28"/>
        </w:rPr>
        <w:t>, защите наиболее уязвимых секторов экономики и групп населения,</w:t>
      </w:r>
      <w:r>
        <w:rPr>
          <w:color w:val="000000" w:themeColor="text1"/>
          <w:sz w:val="28"/>
          <w:szCs w:val="28"/>
        </w:rPr>
        <w:t xml:space="preserve"> а также</w:t>
      </w:r>
      <w:r w:rsidR="00706DF2" w:rsidRPr="0078488B">
        <w:rPr>
          <w:color w:val="000000" w:themeColor="text1"/>
          <w:sz w:val="28"/>
          <w:szCs w:val="28"/>
        </w:rPr>
        <w:t xml:space="preserve"> достижению приоритетных целей экономического развития.</w:t>
      </w:r>
    </w:p>
    <w:p w:rsidR="004C79B6" w:rsidRPr="0078488B" w:rsidRDefault="004C79B6" w:rsidP="0078488B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D26980" w:rsidRPr="0078488B" w:rsidRDefault="00D26980" w:rsidP="0078488B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D26980" w:rsidRPr="0078488B" w:rsidRDefault="00D26980" w:rsidP="0078488B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D26980" w:rsidRDefault="00D26980" w:rsidP="00AE08C0">
      <w:pPr>
        <w:tabs>
          <w:tab w:val="left" w:pos="5376"/>
          <w:tab w:val="left" w:pos="5660"/>
        </w:tabs>
        <w:spacing w:line="360" w:lineRule="auto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610D72" w:rsidRDefault="00610D72" w:rsidP="00AE08C0">
      <w:pPr>
        <w:tabs>
          <w:tab w:val="left" w:pos="5376"/>
          <w:tab w:val="left" w:pos="5660"/>
        </w:tabs>
        <w:spacing w:line="360" w:lineRule="auto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610D72" w:rsidRDefault="00610D72" w:rsidP="00AE08C0">
      <w:pPr>
        <w:tabs>
          <w:tab w:val="left" w:pos="5376"/>
          <w:tab w:val="left" w:pos="5660"/>
        </w:tabs>
        <w:spacing w:line="360" w:lineRule="auto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610D72" w:rsidRDefault="00610D72" w:rsidP="00AE08C0">
      <w:pPr>
        <w:tabs>
          <w:tab w:val="left" w:pos="5376"/>
          <w:tab w:val="left" w:pos="5660"/>
        </w:tabs>
        <w:spacing w:line="360" w:lineRule="auto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610D72" w:rsidRDefault="00610D72" w:rsidP="00AE08C0">
      <w:pPr>
        <w:tabs>
          <w:tab w:val="left" w:pos="5376"/>
          <w:tab w:val="left" w:pos="5660"/>
        </w:tabs>
        <w:spacing w:line="360" w:lineRule="auto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610D72" w:rsidRDefault="00610D72" w:rsidP="00AE08C0">
      <w:pPr>
        <w:tabs>
          <w:tab w:val="left" w:pos="5376"/>
          <w:tab w:val="left" w:pos="5660"/>
        </w:tabs>
        <w:spacing w:line="360" w:lineRule="auto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610D72" w:rsidRDefault="00610D72" w:rsidP="00AE08C0">
      <w:pPr>
        <w:tabs>
          <w:tab w:val="left" w:pos="5376"/>
          <w:tab w:val="left" w:pos="5660"/>
        </w:tabs>
        <w:spacing w:line="360" w:lineRule="auto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610D72" w:rsidRDefault="00610D72" w:rsidP="00AE08C0">
      <w:pPr>
        <w:tabs>
          <w:tab w:val="left" w:pos="5376"/>
          <w:tab w:val="left" w:pos="5660"/>
        </w:tabs>
        <w:spacing w:line="360" w:lineRule="auto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610D72" w:rsidRDefault="00610D72" w:rsidP="00AE08C0">
      <w:pPr>
        <w:tabs>
          <w:tab w:val="left" w:pos="5376"/>
          <w:tab w:val="left" w:pos="5660"/>
        </w:tabs>
        <w:spacing w:line="360" w:lineRule="auto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2C4289" w:rsidRPr="00610D72" w:rsidRDefault="002C4289" w:rsidP="00AE08C0">
      <w:pPr>
        <w:tabs>
          <w:tab w:val="left" w:pos="5376"/>
          <w:tab w:val="left" w:pos="5660"/>
        </w:tabs>
        <w:spacing w:line="360" w:lineRule="auto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CF56A6" w:rsidRDefault="00CF56A6">
      <w:pPr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br w:type="page"/>
      </w:r>
    </w:p>
    <w:p w:rsidR="007602DA" w:rsidRPr="0040085E" w:rsidRDefault="008A3084" w:rsidP="0040085E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Практическая часть</w:t>
      </w:r>
      <w:r w:rsidR="007602DA">
        <w:rPr>
          <w:rFonts w:cs="Times New Roman"/>
          <w:b/>
          <w:sz w:val="28"/>
          <w:szCs w:val="28"/>
        </w:rPr>
        <w:t xml:space="preserve"> (</w:t>
      </w:r>
      <w:r>
        <w:rPr>
          <w:rFonts w:cs="Times New Roman"/>
          <w:b/>
          <w:sz w:val="28"/>
          <w:szCs w:val="28"/>
          <w:lang w:val="ru-RU"/>
        </w:rPr>
        <w:t>Инвестиционный анализ</w:t>
      </w:r>
      <w:r w:rsidR="007602DA">
        <w:rPr>
          <w:rFonts w:cs="Times New Roman"/>
          <w:b/>
          <w:sz w:val="28"/>
          <w:szCs w:val="28"/>
        </w:rPr>
        <w:t>)</w:t>
      </w:r>
    </w:p>
    <w:p w:rsidR="007602DA" w:rsidRPr="008A3084" w:rsidRDefault="008A3084" w:rsidP="007602DA">
      <w:pPr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Таблица</w:t>
      </w:r>
      <w:r>
        <w:rPr>
          <w:rFonts w:cs="Times New Roman"/>
          <w:sz w:val="28"/>
          <w:szCs w:val="28"/>
        </w:rPr>
        <w:t xml:space="preserve"> 1 </w:t>
      </w:r>
      <w:r>
        <w:rPr>
          <w:rFonts w:cs="Times New Roman"/>
          <w:sz w:val="28"/>
          <w:szCs w:val="28"/>
          <w:lang w:val="ru-RU"/>
        </w:rPr>
        <w:t>- Источники средств</w:t>
      </w:r>
    </w:p>
    <w:tbl>
      <w:tblPr>
        <w:tblStyle w:val="ac"/>
        <w:tblW w:w="0" w:type="auto"/>
        <w:tblLook w:val="04A0"/>
      </w:tblPr>
      <w:tblGrid>
        <w:gridCol w:w="3227"/>
        <w:gridCol w:w="3259"/>
        <w:gridCol w:w="3083"/>
      </w:tblGrid>
      <w:tr w:rsidR="007602DA" w:rsidTr="007602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A" w:rsidRPr="005C6D90" w:rsidRDefault="008A3084" w:rsidP="005C6D90">
            <w:pPr>
              <w:jc w:val="center"/>
              <w:rPr>
                <w:rFonts w:cs="Times New Roman"/>
                <w:lang w:val="ru-RU"/>
              </w:rPr>
            </w:pPr>
            <w:r w:rsidRPr="005C6D90">
              <w:rPr>
                <w:rFonts w:cs="Times New Roman"/>
                <w:lang w:val="ru-RU"/>
              </w:rPr>
              <w:t>Наименование источника средств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A" w:rsidRPr="005C6D90" w:rsidRDefault="008A3084" w:rsidP="005C6D90">
            <w:pPr>
              <w:jc w:val="center"/>
              <w:rPr>
                <w:rFonts w:cs="Times New Roman"/>
              </w:rPr>
            </w:pPr>
            <w:r w:rsidRPr="005C6D90">
              <w:rPr>
                <w:rFonts w:cs="Times New Roman"/>
                <w:lang w:val="ru-RU"/>
              </w:rPr>
              <w:t>Средняя стоимость</w:t>
            </w:r>
            <w:r w:rsidR="007A0E06">
              <w:rPr>
                <w:rFonts w:cs="Times New Roman"/>
                <w:lang w:val="ru-RU"/>
              </w:rPr>
              <w:t xml:space="preserve"> </w:t>
            </w:r>
            <w:r w:rsidRPr="005C6D90">
              <w:rPr>
                <w:rFonts w:cs="Times New Roman"/>
                <w:lang w:val="ru-RU"/>
              </w:rPr>
              <w:t>данного источника средств</w:t>
            </w:r>
            <w:r w:rsidR="007602DA" w:rsidRPr="005C6D90">
              <w:rPr>
                <w:rFonts w:cs="Times New Roman"/>
              </w:rPr>
              <w:t>, %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A" w:rsidRPr="005C6D90" w:rsidRDefault="008A3084" w:rsidP="005C6D90">
            <w:pPr>
              <w:jc w:val="center"/>
              <w:rPr>
                <w:rFonts w:cs="Times New Roman"/>
              </w:rPr>
            </w:pPr>
            <w:r w:rsidRPr="005C6D90">
              <w:rPr>
                <w:rFonts w:cs="Times New Roman"/>
                <w:lang w:val="ru-RU"/>
              </w:rPr>
              <w:t>Удельный вес</w:t>
            </w:r>
            <w:r w:rsidR="007A0E06">
              <w:rPr>
                <w:rFonts w:cs="Times New Roman"/>
                <w:lang w:val="ru-RU"/>
              </w:rPr>
              <w:t xml:space="preserve"> </w:t>
            </w:r>
            <w:r w:rsidRPr="005C6D90">
              <w:rPr>
                <w:rFonts w:cs="Times New Roman"/>
                <w:lang w:val="ru-RU"/>
              </w:rPr>
              <w:t>источника средств в пассиве</w:t>
            </w:r>
            <w:r w:rsidR="007602DA" w:rsidRPr="005C6D90">
              <w:rPr>
                <w:rFonts w:cs="Times New Roman"/>
              </w:rPr>
              <w:t>, %</w:t>
            </w:r>
          </w:p>
        </w:tc>
      </w:tr>
      <w:tr w:rsidR="007602DA" w:rsidTr="007602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A" w:rsidRPr="005C6D90" w:rsidRDefault="008A3084" w:rsidP="005C6D90">
            <w:pPr>
              <w:jc w:val="both"/>
              <w:rPr>
                <w:rFonts w:cs="Times New Roman"/>
              </w:rPr>
            </w:pPr>
            <w:r w:rsidRPr="005C6D90">
              <w:rPr>
                <w:rFonts w:cs="Times New Roman"/>
                <w:lang w:val="ru-RU"/>
              </w:rPr>
              <w:t>Привилегированные акции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A" w:rsidRPr="005C6D90" w:rsidRDefault="007602DA" w:rsidP="005C6D90">
            <w:pPr>
              <w:jc w:val="center"/>
              <w:rPr>
                <w:rFonts w:cs="Times New Roman"/>
              </w:rPr>
            </w:pPr>
            <w:r w:rsidRPr="005C6D90">
              <w:rPr>
                <w:rFonts w:cs="Times New Roman"/>
              </w:rPr>
              <w:t>50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A" w:rsidRPr="005C6D90" w:rsidRDefault="007602DA" w:rsidP="005C6D90">
            <w:pPr>
              <w:jc w:val="center"/>
              <w:rPr>
                <w:rFonts w:cs="Times New Roman"/>
              </w:rPr>
            </w:pPr>
            <w:r w:rsidRPr="005C6D90">
              <w:rPr>
                <w:rFonts w:cs="Times New Roman"/>
              </w:rPr>
              <w:t>0,15</w:t>
            </w:r>
          </w:p>
        </w:tc>
      </w:tr>
      <w:tr w:rsidR="007602DA" w:rsidTr="007602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A" w:rsidRPr="005C6D90" w:rsidRDefault="008A3084" w:rsidP="005C6D90">
            <w:pPr>
              <w:jc w:val="both"/>
              <w:rPr>
                <w:rFonts w:cs="Times New Roman"/>
                <w:lang w:val="ru-RU"/>
              </w:rPr>
            </w:pPr>
            <w:r w:rsidRPr="005C6D90">
              <w:rPr>
                <w:rFonts w:cs="Times New Roman"/>
                <w:lang w:val="ru-RU"/>
              </w:rPr>
              <w:t xml:space="preserve">Обыкновенные акции </w:t>
            </w:r>
            <w:r w:rsidR="007602DA" w:rsidRPr="005C6D90">
              <w:rPr>
                <w:rFonts w:cs="Times New Roman"/>
              </w:rPr>
              <w:t xml:space="preserve">и </w:t>
            </w:r>
            <w:r w:rsidRPr="005C6D90">
              <w:rPr>
                <w:rFonts w:cs="Times New Roman"/>
                <w:lang w:val="ru-RU"/>
              </w:rPr>
              <w:t>нераспределенная прибыль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A" w:rsidRPr="005C6D90" w:rsidRDefault="007602DA" w:rsidP="005C6D90">
            <w:pPr>
              <w:jc w:val="center"/>
              <w:rPr>
                <w:rFonts w:cs="Times New Roman"/>
              </w:rPr>
            </w:pPr>
            <w:r w:rsidRPr="005C6D90">
              <w:rPr>
                <w:rFonts w:cs="Times New Roman"/>
              </w:rPr>
              <w:t>40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A" w:rsidRPr="005C6D90" w:rsidRDefault="007602DA" w:rsidP="005C6D90">
            <w:pPr>
              <w:jc w:val="center"/>
              <w:rPr>
                <w:rFonts w:cs="Times New Roman"/>
              </w:rPr>
            </w:pPr>
            <w:r w:rsidRPr="005C6D90">
              <w:rPr>
                <w:rFonts w:cs="Times New Roman"/>
              </w:rPr>
              <w:t>0,25</w:t>
            </w:r>
          </w:p>
        </w:tc>
      </w:tr>
      <w:tr w:rsidR="007602DA" w:rsidTr="008A3084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A" w:rsidRPr="005C6D90" w:rsidRDefault="008A3084" w:rsidP="005C6D90">
            <w:pPr>
              <w:jc w:val="both"/>
              <w:rPr>
                <w:rFonts w:cs="Times New Roman"/>
                <w:lang w:val="ru-RU"/>
              </w:rPr>
            </w:pPr>
            <w:r w:rsidRPr="005C6D90">
              <w:rPr>
                <w:rFonts w:cs="Times New Roman"/>
                <w:lang w:val="ru-RU"/>
              </w:rPr>
              <w:t>Добавочный капитал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A" w:rsidRPr="005C6D90" w:rsidRDefault="007602DA" w:rsidP="005C6D90">
            <w:pPr>
              <w:jc w:val="center"/>
              <w:rPr>
                <w:rFonts w:cs="Times New Roman"/>
              </w:rPr>
            </w:pPr>
            <w:r w:rsidRPr="005C6D90">
              <w:rPr>
                <w:rFonts w:cs="Times New Roman"/>
              </w:rPr>
              <w:t>25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A" w:rsidRPr="005C6D90" w:rsidRDefault="007602DA" w:rsidP="005C6D90">
            <w:pPr>
              <w:jc w:val="center"/>
              <w:rPr>
                <w:rFonts w:cs="Times New Roman"/>
              </w:rPr>
            </w:pPr>
            <w:r w:rsidRPr="005C6D90">
              <w:rPr>
                <w:rFonts w:cs="Times New Roman"/>
              </w:rPr>
              <w:t>0,35</w:t>
            </w:r>
          </w:p>
        </w:tc>
      </w:tr>
      <w:tr w:rsidR="007602DA" w:rsidTr="007602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A" w:rsidRPr="005C6D90" w:rsidRDefault="008A3084" w:rsidP="005C6D90">
            <w:pPr>
              <w:jc w:val="both"/>
              <w:rPr>
                <w:rFonts w:cs="Times New Roman"/>
                <w:lang w:val="ru-RU"/>
              </w:rPr>
            </w:pPr>
            <w:r w:rsidRPr="005C6D90">
              <w:rPr>
                <w:rFonts w:cs="Times New Roman"/>
                <w:lang w:val="ru-RU"/>
              </w:rPr>
              <w:t>Резервы и фонды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A" w:rsidRPr="005C6D90" w:rsidRDefault="007602DA" w:rsidP="005C6D90">
            <w:pPr>
              <w:jc w:val="center"/>
              <w:rPr>
                <w:rFonts w:cs="Times New Roman"/>
              </w:rPr>
            </w:pPr>
            <w:r w:rsidRPr="005C6D90">
              <w:rPr>
                <w:rFonts w:cs="Times New Roman"/>
              </w:rPr>
              <w:t>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A" w:rsidRPr="005C6D90" w:rsidRDefault="007602DA" w:rsidP="005C6D90">
            <w:pPr>
              <w:jc w:val="center"/>
              <w:rPr>
                <w:rFonts w:cs="Times New Roman"/>
              </w:rPr>
            </w:pPr>
            <w:r w:rsidRPr="005C6D90">
              <w:rPr>
                <w:rFonts w:cs="Times New Roman"/>
              </w:rPr>
              <w:t>0,25</w:t>
            </w:r>
          </w:p>
        </w:tc>
      </w:tr>
      <w:tr w:rsidR="007602DA" w:rsidTr="007602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A" w:rsidRPr="005C6D90" w:rsidRDefault="008A3084" w:rsidP="005C6D90">
            <w:pPr>
              <w:jc w:val="both"/>
              <w:rPr>
                <w:rFonts w:cs="Times New Roman"/>
                <w:lang w:val="ru-RU"/>
              </w:rPr>
            </w:pPr>
            <w:r w:rsidRPr="005C6D90">
              <w:rPr>
                <w:rFonts w:cs="Times New Roman"/>
                <w:lang w:val="ru-RU"/>
              </w:rPr>
              <w:t>Заемные средства</w:t>
            </w:r>
            <w:r w:rsidR="007602DA" w:rsidRPr="005C6D90">
              <w:rPr>
                <w:rFonts w:cs="Times New Roman"/>
              </w:rPr>
              <w:t xml:space="preserve">, </w:t>
            </w:r>
            <w:r w:rsidRPr="005C6D90">
              <w:rPr>
                <w:rFonts w:cs="Times New Roman"/>
                <w:lang w:val="ru-RU"/>
              </w:rPr>
              <w:t>включая</w:t>
            </w:r>
            <w:r w:rsidR="00274B81">
              <w:rPr>
                <w:rFonts w:cs="Times New Roman"/>
                <w:lang w:val="ru-RU"/>
              </w:rPr>
              <w:t xml:space="preserve"> </w:t>
            </w:r>
            <w:r w:rsidRPr="005C6D90">
              <w:rPr>
                <w:rFonts w:cs="Times New Roman"/>
                <w:lang w:val="ru-RU"/>
              </w:rPr>
              <w:t>кредиторскую задолженность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A" w:rsidRPr="005C6D90" w:rsidRDefault="007602DA" w:rsidP="005C6D90">
            <w:pPr>
              <w:jc w:val="center"/>
              <w:rPr>
                <w:rFonts w:cs="Times New Roman"/>
              </w:rPr>
            </w:pPr>
            <w:r w:rsidRPr="005C6D90">
              <w:rPr>
                <w:rFonts w:cs="Times New Roman"/>
              </w:rPr>
              <w:t>50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A" w:rsidRPr="005C6D90" w:rsidRDefault="007602DA" w:rsidP="005C6D90">
            <w:pPr>
              <w:jc w:val="center"/>
              <w:rPr>
                <w:rFonts w:cs="Times New Roman"/>
              </w:rPr>
            </w:pPr>
            <w:r w:rsidRPr="005C6D90">
              <w:rPr>
                <w:rFonts w:cs="Times New Roman"/>
              </w:rPr>
              <w:t>0,1</w:t>
            </w:r>
          </w:p>
        </w:tc>
      </w:tr>
    </w:tbl>
    <w:p w:rsidR="003315D1" w:rsidRDefault="007602DA" w:rsidP="007602DA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ССК=</w:t>
      </w:r>
      <w:proofErr w:type="spellStart"/>
      <w:r w:rsidR="003315D1">
        <w:rPr>
          <w:rFonts w:cs="Times New Roman"/>
          <w:sz w:val="28"/>
          <w:szCs w:val="28"/>
          <w:lang w:val="ru-RU"/>
        </w:rPr>
        <w:t>СС</w:t>
      </w:r>
      <w:r w:rsidR="003315D1">
        <w:rPr>
          <w:rFonts w:cs="Times New Roman"/>
          <w:sz w:val="28"/>
          <w:szCs w:val="28"/>
          <w:vertAlign w:val="subscript"/>
          <w:lang w:val="ru-RU"/>
        </w:rPr>
        <w:t>кк</w:t>
      </w:r>
      <w:proofErr w:type="spellEnd"/>
      <w:r>
        <w:rPr>
          <w:rFonts w:cs="Times New Roman"/>
          <w:sz w:val="28"/>
          <w:szCs w:val="28"/>
        </w:rPr>
        <w:t xml:space="preserve">+ </w:t>
      </w:r>
      <w:proofErr w:type="spellStart"/>
      <w:r w:rsidR="003315D1">
        <w:rPr>
          <w:rFonts w:cs="Times New Roman"/>
          <w:sz w:val="28"/>
          <w:szCs w:val="28"/>
          <w:lang w:val="ru-RU"/>
        </w:rPr>
        <w:t>СС</w:t>
      </w:r>
      <w:r w:rsidR="003315D1">
        <w:rPr>
          <w:rFonts w:cs="Times New Roman"/>
          <w:sz w:val="28"/>
          <w:szCs w:val="28"/>
          <w:vertAlign w:val="subscript"/>
          <w:lang w:val="ru-RU"/>
        </w:rPr>
        <w:t>зк</w:t>
      </w:r>
      <w:proofErr w:type="spellEnd"/>
    </w:p>
    <w:p w:rsidR="007602DA" w:rsidRDefault="003315D1" w:rsidP="007602D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ССК=</w:t>
      </w:r>
      <w:r>
        <w:rPr>
          <w:rFonts w:cs="Times New Roman"/>
          <w:sz w:val="28"/>
          <w:szCs w:val="28"/>
          <w:lang w:val="ru-RU"/>
        </w:rPr>
        <w:t> </w:t>
      </w:r>
      <w:r w:rsidR="007602DA">
        <w:rPr>
          <w:rFonts w:cs="Times New Roman"/>
          <w:sz w:val="28"/>
          <w:szCs w:val="28"/>
        </w:rPr>
        <w:t>50*0,15+40*0,25+25*0,35+1</w:t>
      </w:r>
      <w:r>
        <w:rPr>
          <w:rFonts w:cs="Times New Roman"/>
          <w:sz w:val="28"/>
          <w:szCs w:val="28"/>
        </w:rPr>
        <w:t>0*0,25+50*0,1=7,5+10+8,75+2,5+5</w:t>
      </w:r>
      <w:r>
        <w:rPr>
          <w:rFonts w:cs="Times New Roman"/>
          <w:sz w:val="28"/>
          <w:szCs w:val="28"/>
          <w:lang w:val="ru-RU"/>
        </w:rPr>
        <w:t> </w:t>
      </w:r>
      <w:r w:rsidR="007602DA">
        <w:rPr>
          <w:rFonts w:cs="Times New Roman"/>
          <w:sz w:val="28"/>
          <w:szCs w:val="28"/>
        </w:rPr>
        <w:t>= 33,75%</w:t>
      </w:r>
    </w:p>
    <w:p w:rsidR="007602DA" w:rsidRPr="008A3084" w:rsidRDefault="008A3084" w:rsidP="004D390D">
      <w:pPr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Таблица</w:t>
      </w:r>
      <w:r>
        <w:rPr>
          <w:rFonts w:cs="Times New Roman"/>
          <w:sz w:val="28"/>
          <w:szCs w:val="28"/>
        </w:rPr>
        <w:t xml:space="preserve"> 2 </w:t>
      </w:r>
      <w:r>
        <w:rPr>
          <w:rFonts w:cs="Times New Roman"/>
          <w:sz w:val="28"/>
          <w:szCs w:val="28"/>
          <w:lang w:val="ru-RU"/>
        </w:rPr>
        <w:t>- Выручка</w:t>
      </w:r>
      <w:r w:rsidR="007602DA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затраты</w:t>
      </w:r>
      <w:r w:rsidR="00274B81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 уровень инфляции</w:t>
      </w:r>
    </w:p>
    <w:tbl>
      <w:tblPr>
        <w:tblStyle w:val="14"/>
        <w:tblW w:w="0" w:type="auto"/>
        <w:tblInd w:w="392" w:type="dxa"/>
        <w:tblLook w:val="04A0"/>
      </w:tblPr>
      <w:tblGrid>
        <w:gridCol w:w="982"/>
        <w:gridCol w:w="1995"/>
        <w:gridCol w:w="2126"/>
        <w:gridCol w:w="1842"/>
        <w:gridCol w:w="1843"/>
      </w:tblGrid>
      <w:tr w:rsidR="004D390D" w:rsidRPr="00765496" w:rsidTr="00282CCB">
        <w:trPr>
          <w:trHeight w:val="240"/>
        </w:trPr>
        <w:tc>
          <w:tcPr>
            <w:tcW w:w="982" w:type="dxa"/>
            <w:vMerge w:val="restart"/>
          </w:tcPr>
          <w:p w:rsidR="004D390D" w:rsidRPr="005C6D90" w:rsidRDefault="004D390D" w:rsidP="0028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121" w:type="dxa"/>
            <w:gridSpan w:val="2"/>
          </w:tcPr>
          <w:p w:rsidR="004D390D" w:rsidRPr="005C6D90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0">
              <w:rPr>
                <w:rFonts w:ascii="Times New Roman" w:hAnsi="Times New Roman" w:cs="Times New Roman"/>
                <w:sz w:val="24"/>
                <w:szCs w:val="24"/>
              </w:rPr>
              <w:t>Поступления и затрат</w:t>
            </w:r>
            <w:r w:rsidR="008A3084" w:rsidRPr="005C6D90">
              <w:rPr>
                <w:rFonts w:ascii="Times New Roman" w:hAnsi="Times New Roman" w:cs="Times New Roman"/>
                <w:sz w:val="24"/>
                <w:szCs w:val="24"/>
              </w:rPr>
              <w:t>ы в ценах базового периода, млн</w:t>
            </w:r>
            <w:r w:rsidRPr="005C6D9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685" w:type="dxa"/>
            <w:gridSpan w:val="2"/>
          </w:tcPr>
          <w:p w:rsidR="004D390D" w:rsidRPr="005C6D90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0">
              <w:rPr>
                <w:rFonts w:ascii="Times New Roman" w:hAnsi="Times New Roman" w:cs="Times New Roman"/>
                <w:sz w:val="24"/>
                <w:szCs w:val="24"/>
              </w:rPr>
              <w:t>Прогнозируемый уровень инфляции, %</w:t>
            </w:r>
          </w:p>
        </w:tc>
      </w:tr>
      <w:tr w:rsidR="004D390D" w:rsidRPr="00765496" w:rsidTr="00282CCB">
        <w:trPr>
          <w:trHeight w:val="240"/>
        </w:trPr>
        <w:tc>
          <w:tcPr>
            <w:tcW w:w="982" w:type="dxa"/>
            <w:vMerge/>
          </w:tcPr>
          <w:p w:rsidR="004D390D" w:rsidRPr="005C6D90" w:rsidRDefault="004D390D" w:rsidP="00282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4D390D" w:rsidRPr="005C6D90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0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126" w:type="dxa"/>
          </w:tcPr>
          <w:p w:rsidR="004D390D" w:rsidRPr="005C6D90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1842" w:type="dxa"/>
          </w:tcPr>
          <w:p w:rsidR="004D390D" w:rsidRPr="005C6D90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0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843" w:type="dxa"/>
          </w:tcPr>
          <w:p w:rsidR="004D390D" w:rsidRPr="005C6D90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</w:tr>
      <w:tr w:rsidR="004D390D" w:rsidRPr="00765496" w:rsidTr="00282CCB">
        <w:tc>
          <w:tcPr>
            <w:tcW w:w="982" w:type="dxa"/>
          </w:tcPr>
          <w:p w:rsidR="004D390D" w:rsidRPr="00765496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</w:tcPr>
          <w:p w:rsidR="004D390D" w:rsidRPr="00765496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D390D" w:rsidRPr="00765496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D390D" w:rsidRPr="00765496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D390D" w:rsidRPr="00765496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D390D" w:rsidRPr="00765496" w:rsidTr="00282CCB">
        <w:tc>
          <w:tcPr>
            <w:tcW w:w="982" w:type="dxa"/>
          </w:tcPr>
          <w:p w:rsidR="004D390D" w:rsidRPr="00765496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4D390D" w:rsidRPr="00765496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D390D" w:rsidRPr="00765496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D390D" w:rsidRPr="00765496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4D390D" w:rsidRPr="00765496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90D" w:rsidRPr="00765496" w:rsidTr="00282CCB">
        <w:tc>
          <w:tcPr>
            <w:tcW w:w="982" w:type="dxa"/>
          </w:tcPr>
          <w:p w:rsidR="004D390D" w:rsidRPr="00765496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4D390D" w:rsidRPr="00765496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D390D" w:rsidRPr="00765496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D390D" w:rsidRPr="00765496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D390D" w:rsidRPr="00765496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390D" w:rsidRPr="00765496" w:rsidTr="004D390D">
        <w:trPr>
          <w:trHeight w:val="114"/>
        </w:trPr>
        <w:tc>
          <w:tcPr>
            <w:tcW w:w="982" w:type="dxa"/>
          </w:tcPr>
          <w:p w:rsidR="004D390D" w:rsidRPr="00765496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4D390D" w:rsidRPr="00765496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D390D" w:rsidRPr="00765496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D390D" w:rsidRPr="00765496" w:rsidRDefault="004D390D" w:rsidP="004D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D390D" w:rsidRPr="00765496" w:rsidRDefault="004D390D" w:rsidP="00282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D390D" w:rsidRDefault="004D390D" w:rsidP="007602DA">
      <w:pPr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7602DA" w:rsidRPr="008A3084" w:rsidRDefault="008A3084" w:rsidP="007602DA">
      <w:pPr>
        <w:spacing w:line="360" w:lineRule="auto"/>
        <w:ind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Таблица</w:t>
      </w:r>
      <w:r>
        <w:rPr>
          <w:rFonts w:cs="Times New Roman"/>
          <w:sz w:val="28"/>
          <w:szCs w:val="28"/>
        </w:rPr>
        <w:t xml:space="preserve"> 3 </w:t>
      </w:r>
      <w:r>
        <w:rPr>
          <w:rFonts w:cs="Times New Roman"/>
          <w:sz w:val="28"/>
          <w:szCs w:val="28"/>
          <w:lang w:val="ru-RU"/>
        </w:rPr>
        <w:t>-Данные инвестиционного проекта</w:t>
      </w:r>
    </w:p>
    <w:tbl>
      <w:tblPr>
        <w:tblStyle w:val="ac"/>
        <w:tblW w:w="0" w:type="auto"/>
        <w:tblLook w:val="04A0"/>
      </w:tblPr>
      <w:tblGrid>
        <w:gridCol w:w="6345"/>
        <w:gridCol w:w="3224"/>
      </w:tblGrid>
      <w:tr w:rsidR="007602DA" w:rsidTr="004D390D">
        <w:trPr>
          <w:trHeight w:val="2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A" w:rsidRPr="008A3084" w:rsidRDefault="008A3084" w:rsidP="004D390D">
            <w:pPr>
              <w:spacing w:line="360" w:lineRule="auto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Показатели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A" w:rsidRPr="008A3084" w:rsidRDefault="008A3084" w:rsidP="004D390D">
            <w:pPr>
              <w:spacing w:line="360" w:lineRule="auto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Значение</w:t>
            </w:r>
          </w:p>
        </w:tc>
      </w:tr>
      <w:tr w:rsidR="007602DA" w:rsidTr="007602DA">
        <w:trPr>
          <w:trHeight w:val="36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A" w:rsidRDefault="008A3084" w:rsidP="008A3084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Первоначальные затраты на проект</w:t>
            </w:r>
            <w:r w:rsidR="007602DA"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млн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руб</w:t>
            </w:r>
            <w:proofErr w:type="spellEnd"/>
            <w:r w:rsidR="007602DA">
              <w:rPr>
                <w:rFonts w:cs="Times New Roman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A" w:rsidRDefault="007602DA" w:rsidP="007602D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</w:tr>
      <w:tr w:rsidR="007602DA" w:rsidTr="007602D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A" w:rsidRPr="003315D1" w:rsidRDefault="003315D1" w:rsidP="007602DA">
            <w:pPr>
              <w:spacing w:line="360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Срок жизни проекта, лет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A" w:rsidRDefault="007602DA" w:rsidP="007602D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7602DA" w:rsidTr="007602DA">
        <w:trPr>
          <w:trHeight w:val="38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A" w:rsidRDefault="003315D1" w:rsidP="003315D1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Ежегодные</w:t>
            </w:r>
            <w:r w:rsidR="007A0E0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амортизационные </w:t>
            </w:r>
            <w:proofErr w:type="spellStart"/>
            <w:r>
              <w:rPr>
                <w:rFonts w:cs="Times New Roman"/>
                <w:lang w:val="ru-RU"/>
              </w:rPr>
              <w:t>млн</w:t>
            </w:r>
            <w:proofErr w:type="spellEnd"/>
            <w:r w:rsidR="007A0E06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7602DA">
              <w:rPr>
                <w:rFonts w:cs="Times New Roman"/>
              </w:rPr>
              <w:t>руб</w:t>
            </w:r>
            <w:proofErr w:type="spellEnd"/>
            <w:r w:rsidR="007602DA">
              <w:rPr>
                <w:rFonts w:cs="Times New Roman"/>
              </w:rPr>
              <w:t>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A" w:rsidRDefault="007602DA" w:rsidP="007602D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7602DA" w:rsidTr="007602D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A" w:rsidRDefault="003315D1" w:rsidP="007602DA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Ставка налога на прибыль</w:t>
            </w:r>
            <w:r w:rsidR="007602DA">
              <w:rPr>
                <w:rFonts w:cs="Times New Roman"/>
              </w:rPr>
              <w:t>, %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A" w:rsidRDefault="007602DA" w:rsidP="007602D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7602DA" w:rsidTr="007602DA">
        <w:trPr>
          <w:trHeight w:val="23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DA" w:rsidRDefault="003315D1" w:rsidP="007602DA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Инфляционная премия</w:t>
            </w:r>
            <w:r w:rsidR="007602DA">
              <w:rPr>
                <w:rFonts w:cs="Times New Roman"/>
              </w:rPr>
              <w:t>, %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DA" w:rsidRDefault="007602DA" w:rsidP="007602D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</w:tbl>
    <w:p w:rsidR="007602DA" w:rsidRDefault="007602DA" w:rsidP="007602DA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602DA" w:rsidRDefault="003315D1" w:rsidP="007602DA">
      <w:pPr>
        <w:spacing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Чистая настоящая стоимость проекта</w:t>
      </w:r>
      <w:r w:rsidR="007602DA">
        <w:rPr>
          <w:rFonts w:cs="Times New Roman"/>
          <w:sz w:val="28"/>
          <w:szCs w:val="28"/>
          <w:lang w:val="en-US"/>
        </w:rPr>
        <w:t>NPV</w:t>
      </w:r>
      <w:r w:rsidR="007602DA">
        <w:rPr>
          <w:rFonts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14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1+0,45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1+0,4</m:t>
                    </m:r>
                  </m:e>
                </m:d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1-0,2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+3*0,2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(1+0,405)</m:t>
            </m:r>
          </m:den>
        </m:f>
      </m:oMath>
      <w:r w:rsidR="007602DA">
        <w:rPr>
          <w:rFonts w:eastAsiaTheme="minorEastAsia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1+0,45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-7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1+0,35</m:t>
                    </m:r>
                  </m:e>
                </m:d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1-0,2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+3*0,2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1+0,405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^2</m:t>
            </m:r>
          </m:den>
        </m:f>
      </m:oMath>
      <w:r w:rsidR="004D390D">
        <w:rPr>
          <w:rFonts w:eastAsiaTheme="minorEastAsia" w:cs="Times New Roman"/>
          <w:sz w:val="28"/>
          <w:szCs w:val="28"/>
          <w:lang w:val="ru-RU"/>
        </w:rPr>
        <w:t>  </w:t>
      </w:r>
      <w:r w:rsidR="007602DA">
        <w:rPr>
          <w:rFonts w:eastAsiaTheme="minorEastAsia" w:cs="Times New Roman"/>
          <w:sz w:val="28"/>
          <w:szCs w:val="28"/>
        </w:rPr>
        <w:t>+  +</w:t>
      </w:r>
      <w:r w:rsidR="004D390D">
        <w:rPr>
          <w:rFonts w:eastAsiaTheme="minorEastAsia" w:cs="Times New Roman"/>
          <w:sz w:val="28"/>
          <w:szCs w:val="28"/>
          <w:lang w:val="ru-RU"/>
        </w:rPr>
        <w:t> 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1+0,45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-8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1+0,35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1+0,3</m:t>
                    </m:r>
                  </m:e>
                </m:d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1-0,2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+3*0,2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(1+0,405)^3</m:t>
            </m:r>
          </m:den>
        </m:f>
      </m:oMath>
      <w:r w:rsidR="004D390D">
        <w:rPr>
          <w:rFonts w:eastAsiaTheme="minorEastAsia" w:cs="Times New Roman"/>
          <w:sz w:val="28"/>
          <w:szCs w:val="28"/>
          <w:lang w:val="ru-RU"/>
        </w:rPr>
        <w:t> </w:t>
      </w:r>
      <w:r w:rsidR="007602DA">
        <w:rPr>
          <w:rFonts w:eastAsiaTheme="minorEastAsia" w:cs="Times New Roman"/>
          <w:sz w:val="28"/>
          <w:szCs w:val="28"/>
        </w:rPr>
        <w:t>+ +</w:t>
      </w:r>
      <w:r w:rsidR="004D390D">
        <w:rPr>
          <w:rFonts w:eastAsiaTheme="minorEastAsia" w:cs="Times New Roman"/>
          <w:sz w:val="28"/>
          <w:szCs w:val="28"/>
          <w:lang w:val="ru-RU"/>
        </w:rPr>
        <w:t> 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1+0,45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1+0,3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-9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1+0,35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1+0,3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1+0,3</m:t>
                    </m:r>
                  </m:e>
                </m:d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1-0,2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+3*0,2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(1+0,405)^4</m:t>
            </m:r>
          </m:den>
        </m:f>
      </m:oMath>
      <w:r w:rsidR="004D390D">
        <w:rPr>
          <w:rFonts w:eastAsiaTheme="minorEastAsia" w:cs="Times New Roman"/>
          <w:sz w:val="28"/>
          <w:szCs w:val="28"/>
          <w:lang w:val="ru-RU"/>
        </w:rPr>
        <w:t> </w:t>
      </w:r>
      <w:r w:rsidR="007602DA">
        <w:rPr>
          <w:rFonts w:eastAsiaTheme="minorEastAsia" w:cs="Times New Roman"/>
          <w:sz w:val="28"/>
          <w:szCs w:val="28"/>
        </w:rPr>
        <w:t xml:space="preserve">-12= </w:t>
      </w:r>
      <w:r w:rsidR="007602DA">
        <w:rPr>
          <w:rFonts w:eastAsiaTheme="minorEastAsia" w:cs="Times New Roman"/>
          <w:sz w:val="28"/>
          <w:szCs w:val="28"/>
        </w:rPr>
        <w:lastRenderedPageBreak/>
        <w:t>7,2028+8,</w:t>
      </w:r>
      <w:r>
        <w:rPr>
          <w:rFonts w:eastAsiaTheme="minorEastAsia" w:cs="Times New Roman"/>
          <w:sz w:val="28"/>
          <w:szCs w:val="28"/>
        </w:rPr>
        <w:t xml:space="preserve">1054+5,9647+2,0539-12=11,33 </w:t>
      </w:r>
      <w:proofErr w:type="spellStart"/>
      <w:r>
        <w:rPr>
          <w:rFonts w:eastAsiaTheme="minorEastAsia" w:cs="Times New Roman"/>
          <w:sz w:val="28"/>
          <w:szCs w:val="28"/>
        </w:rPr>
        <w:t>млн</w:t>
      </w:r>
      <w:proofErr w:type="spellEnd"/>
      <w:r w:rsidR="00274B81">
        <w:rPr>
          <w:rFonts w:eastAsiaTheme="minorEastAsia" w:cs="Times New Roman"/>
          <w:sz w:val="28"/>
          <w:szCs w:val="28"/>
          <w:lang w:val="ru-RU"/>
        </w:rPr>
        <w:t xml:space="preserve"> </w:t>
      </w:r>
      <w:proofErr w:type="spellStart"/>
      <w:r w:rsidR="007602DA">
        <w:rPr>
          <w:rFonts w:eastAsiaTheme="minorEastAsia" w:cs="Times New Roman"/>
          <w:sz w:val="28"/>
          <w:szCs w:val="28"/>
        </w:rPr>
        <w:t>руб</w:t>
      </w:r>
      <w:proofErr w:type="spellEnd"/>
      <w:r w:rsidR="007602DA">
        <w:rPr>
          <w:rFonts w:eastAsiaTheme="minorEastAsia" w:cs="Times New Roman"/>
          <w:sz w:val="28"/>
          <w:szCs w:val="28"/>
        </w:rPr>
        <w:t>.</w:t>
      </w:r>
    </w:p>
    <w:p w:rsidR="007602DA" w:rsidRDefault="003315D1" w:rsidP="007602DA">
      <w:pPr>
        <w:spacing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  <w:lang w:val="ru-RU"/>
        </w:rPr>
        <w:t>Зададим</w:t>
      </w:r>
      <w:r w:rsidR="00274B81">
        <w:rPr>
          <w:rFonts w:eastAsiaTheme="minorEastAsia" w:cs="Times New Roman"/>
          <w:sz w:val="28"/>
          <w:szCs w:val="28"/>
          <w:lang w:val="ru-RU"/>
        </w:rPr>
        <w:t xml:space="preserve"> </w:t>
      </w:r>
      <w:r>
        <w:rPr>
          <w:rFonts w:eastAsiaTheme="minorEastAsia" w:cs="Times New Roman"/>
          <w:sz w:val="28"/>
          <w:szCs w:val="28"/>
          <w:lang w:val="ru-RU"/>
        </w:rPr>
        <w:t>большую</w:t>
      </w:r>
      <w:r w:rsidR="00274B81">
        <w:rPr>
          <w:rFonts w:eastAsiaTheme="minorEastAsia" w:cs="Times New Roman"/>
          <w:sz w:val="28"/>
          <w:szCs w:val="28"/>
          <w:lang w:val="ru-RU"/>
        </w:rPr>
        <w:t xml:space="preserve"> </w:t>
      </w:r>
      <w:r>
        <w:rPr>
          <w:rFonts w:eastAsiaTheme="minorEastAsia" w:cs="Times New Roman"/>
          <w:sz w:val="28"/>
          <w:szCs w:val="28"/>
          <w:lang w:val="ru-RU"/>
        </w:rPr>
        <w:t>ставку дисконтирования</w:t>
      </w:r>
      <w:r>
        <w:rPr>
          <w:rFonts w:eastAsiaTheme="minorEastAsia" w:cs="Times New Roman"/>
          <w:sz w:val="28"/>
          <w:szCs w:val="28"/>
        </w:rPr>
        <w:t xml:space="preserve"> и </w:t>
      </w:r>
      <w:r>
        <w:rPr>
          <w:rFonts w:eastAsiaTheme="minorEastAsia" w:cs="Times New Roman"/>
          <w:sz w:val="28"/>
          <w:szCs w:val="28"/>
          <w:lang w:val="ru-RU"/>
        </w:rPr>
        <w:t>посчитаем</w:t>
      </w:r>
      <w:r w:rsidR="007602DA">
        <w:rPr>
          <w:rFonts w:eastAsiaTheme="minorEastAsia" w:cs="Times New Roman"/>
          <w:sz w:val="28"/>
          <w:szCs w:val="28"/>
          <w:lang w:val="en-US"/>
        </w:rPr>
        <w:t>NPV</w:t>
      </w:r>
      <w:r w:rsidR="007602DA">
        <w:rPr>
          <w:rFonts w:eastAsiaTheme="minorEastAsia" w:cs="Times New Roman"/>
          <w:sz w:val="28"/>
          <w:szCs w:val="28"/>
        </w:rPr>
        <w:t xml:space="preserve">. </w:t>
      </w:r>
    </w:p>
    <w:p w:rsidR="007602DA" w:rsidRDefault="007602DA" w:rsidP="007602DA">
      <w:pPr>
        <w:spacing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  <w:lang w:val="en-US"/>
        </w:rPr>
        <w:t>NPV</w:t>
      </w:r>
      <w:r w:rsidR="00A6435D">
        <w:rPr>
          <w:rFonts w:eastAsiaTheme="minorEastAsia" w:cs="Times New Roman"/>
          <w:sz w:val="28"/>
          <w:szCs w:val="28"/>
          <w:lang w:val="ru-RU"/>
        </w:rPr>
        <w:t> </w:t>
      </w:r>
      <w:r>
        <w:rPr>
          <w:rFonts w:eastAsiaTheme="minorEastAsia" w:cs="Times New Roman"/>
          <w:sz w:val="28"/>
          <w:szCs w:val="28"/>
        </w:rPr>
        <w:t>=</w:t>
      </w:r>
      <w:r w:rsidR="00A6435D">
        <w:rPr>
          <w:rFonts w:eastAsiaTheme="minorEastAsia" w:cs="Times New Roman"/>
          <w:sz w:val="28"/>
          <w:szCs w:val="28"/>
          <w:lang w:val="ru-RU"/>
        </w:rPr>
        <w:t> 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14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1+0,45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-6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1+0,4</m:t>
                    </m:r>
                  </m:e>
                </m:d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1-0,2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+3*0,2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(1+1,3)</m:t>
            </m:r>
          </m:den>
        </m:f>
      </m:oMath>
      <w:r w:rsidR="00A6435D">
        <w:rPr>
          <w:rFonts w:eastAsiaTheme="minorEastAsia" w:cs="Times New Roman"/>
          <w:sz w:val="28"/>
          <w:szCs w:val="28"/>
          <w:lang w:val="ru-RU"/>
        </w:rPr>
        <w:t> </w:t>
      </w:r>
      <w:r>
        <w:rPr>
          <w:rFonts w:eastAsiaTheme="minorEastAsia" w:cs="Times New Roman"/>
          <w:sz w:val="28"/>
          <w:szCs w:val="28"/>
        </w:rPr>
        <w:t>+ +</w:t>
      </w:r>
      <w:r w:rsidR="004D390D">
        <w:rPr>
          <w:rFonts w:eastAsiaTheme="minorEastAsia" w:cs="Times New Roman"/>
          <w:sz w:val="28"/>
          <w:szCs w:val="28"/>
          <w:lang w:val="ru-RU"/>
        </w:rPr>
        <w:t> 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1+0,45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-7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1+0,35</m:t>
                    </m:r>
                  </m:e>
                </m:d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1-0,2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+3*0,2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(1+1,3)^2</m:t>
            </m:r>
          </m:den>
        </m:f>
      </m:oMath>
      <w:r w:rsidR="004D390D">
        <w:rPr>
          <w:rFonts w:eastAsiaTheme="minorEastAsia" w:cs="Times New Roman"/>
          <w:sz w:val="28"/>
          <w:szCs w:val="28"/>
          <w:lang w:val="ru-RU"/>
        </w:rPr>
        <w:t> </w:t>
      </w:r>
      <w:r>
        <w:rPr>
          <w:rFonts w:eastAsiaTheme="minorEastAsia" w:cs="Times New Roman"/>
          <w:sz w:val="28"/>
          <w:szCs w:val="28"/>
        </w:rPr>
        <w:t>+ +</w:t>
      </w:r>
      <w:r w:rsidR="004D390D">
        <w:rPr>
          <w:rFonts w:eastAsiaTheme="minorEastAsia" w:cs="Times New Roman"/>
          <w:sz w:val="28"/>
          <w:szCs w:val="28"/>
          <w:lang w:val="ru-RU"/>
        </w:rPr>
        <w:t> 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1+0,45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-8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1+0,35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1+0,3</m:t>
                    </m:r>
                  </m:e>
                </m:d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1-0,2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+3*0,2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1+1,3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^3</m:t>
            </m:r>
          </m:den>
        </m:f>
      </m:oMath>
      <w:r w:rsidR="004D390D">
        <w:rPr>
          <w:rFonts w:eastAsiaTheme="minorEastAsia" w:cs="Times New Roman"/>
          <w:sz w:val="28"/>
          <w:szCs w:val="28"/>
          <w:lang w:val="ru-RU"/>
        </w:rPr>
        <w:t> </w:t>
      </w:r>
      <w:r>
        <w:rPr>
          <w:rFonts w:eastAsiaTheme="minorEastAsia" w:cs="Times New Roman"/>
          <w:sz w:val="28"/>
          <w:szCs w:val="28"/>
        </w:rPr>
        <w:t>+ +</w:t>
      </w:r>
      <w:r w:rsidR="004D390D">
        <w:rPr>
          <w:rFonts w:eastAsiaTheme="minorEastAsia" w:cs="Times New Roman"/>
          <w:sz w:val="28"/>
          <w:szCs w:val="28"/>
          <w:lang w:val="ru-RU"/>
        </w:rPr>
        <w:t> 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1+0,45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1+0,3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1+0,2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-9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1+0,4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1+0,35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1+0,3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1+0,3</m:t>
                    </m:r>
                  </m:e>
                </m:d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1-0,2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+3*0,2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(1+1,3)^4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-12 =</w:t>
      </w:r>
    </w:p>
    <w:p w:rsidR="007602DA" w:rsidRDefault="007602DA" w:rsidP="007602DA">
      <w:pPr>
        <w:spacing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4,4+3,0245+1,3597+0,2860-12= -2,9298</w:t>
      </w:r>
    </w:p>
    <w:p w:rsidR="007602DA" w:rsidRDefault="003315D1" w:rsidP="007602DA">
      <w:pPr>
        <w:spacing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  <w:lang w:val="ru-RU"/>
        </w:rPr>
        <w:t>Далее по точкам</w:t>
      </w:r>
      <w:r>
        <w:rPr>
          <w:rFonts w:eastAsiaTheme="minorEastAsia" w:cs="Times New Roman"/>
          <w:sz w:val="28"/>
          <w:szCs w:val="28"/>
        </w:rPr>
        <w:t xml:space="preserve"> (11,33;0,405) и (-2,93; 1,3) </w:t>
      </w:r>
      <w:r>
        <w:rPr>
          <w:rFonts w:eastAsiaTheme="minorEastAsia" w:cs="Times New Roman"/>
          <w:sz w:val="28"/>
          <w:szCs w:val="28"/>
          <w:lang w:val="ru-RU"/>
        </w:rPr>
        <w:t>построим</w:t>
      </w:r>
      <w:r w:rsidR="00980FB2">
        <w:rPr>
          <w:rFonts w:eastAsiaTheme="minorEastAsia" w:cs="Times New Roman"/>
          <w:sz w:val="28"/>
          <w:szCs w:val="28"/>
          <w:lang w:val="ru-RU"/>
        </w:rPr>
        <w:t xml:space="preserve"> </w:t>
      </w:r>
      <w:r>
        <w:rPr>
          <w:rFonts w:eastAsiaTheme="minorEastAsia" w:cs="Times New Roman"/>
          <w:sz w:val="28"/>
          <w:szCs w:val="28"/>
          <w:lang w:val="ru-RU"/>
        </w:rPr>
        <w:t>прямую и найдем</w:t>
      </w:r>
      <w:r w:rsidR="00980FB2">
        <w:rPr>
          <w:rFonts w:eastAsiaTheme="minorEastAsia" w:cs="Times New Roman"/>
          <w:sz w:val="28"/>
          <w:szCs w:val="28"/>
          <w:lang w:val="ru-RU"/>
        </w:rPr>
        <w:t xml:space="preserve"> </w:t>
      </w:r>
      <w:r>
        <w:rPr>
          <w:rFonts w:eastAsiaTheme="minorEastAsia" w:cs="Times New Roman"/>
          <w:sz w:val="28"/>
          <w:szCs w:val="28"/>
          <w:lang w:val="ru-RU"/>
        </w:rPr>
        <w:t>точку пересечения</w:t>
      </w:r>
      <w:r w:rsidR="00980FB2">
        <w:rPr>
          <w:rFonts w:eastAsiaTheme="minorEastAsia" w:cs="Times New Roman"/>
          <w:sz w:val="28"/>
          <w:szCs w:val="28"/>
          <w:lang w:val="ru-RU"/>
        </w:rPr>
        <w:t xml:space="preserve"> </w:t>
      </w:r>
      <w:r>
        <w:rPr>
          <w:rFonts w:eastAsiaTheme="minorEastAsia" w:cs="Times New Roman"/>
          <w:sz w:val="28"/>
          <w:szCs w:val="28"/>
          <w:lang w:val="ru-RU"/>
        </w:rPr>
        <w:t>с осью</w:t>
      </w:r>
      <w:r w:rsidR="007602DA">
        <w:rPr>
          <w:rFonts w:eastAsiaTheme="minorEastAsia" w:cs="Times New Roman"/>
          <w:sz w:val="28"/>
          <w:szCs w:val="28"/>
        </w:rPr>
        <w:t xml:space="preserve"> ОУ. </w:t>
      </w:r>
    </w:p>
    <w:p w:rsidR="007602DA" w:rsidRPr="003315D1" w:rsidRDefault="00374E08" w:rsidP="007602DA">
      <w:pPr>
        <w:spacing w:line="360" w:lineRule="auto"/>
        <w:ind w:firstLine="709"/>
        <w:jc w:val="both"/>
        <w:rPr>
          <w:rFonts w:eastAsiaTheme="minorEastAsia" w:cs="Times New Roman"/>
          <w:lang w:val="ru-RU"/>
        </w:rPr>
      </w:pPr>
      <w:r w:rsidRPr="00374E08">
        <w:rPr>
          <w:rFonts w:asciiTheme="minorHAnsi" w:eastAsiaTheme="minorHAnsi" w:hAnsiTheme="minorHAnsi" w:cstheme="minorBidi"/>
          <w:noProof/>
          <w:lang w:eastAsia="ru-RU"/>
        </w:rPr>
        <w:pict>
          <v:group id="Группа 75" o:spid="_x0000_s1072" style="position:absolute;left:0;text-align:left;margin-left:-25.8pt;margin-top:17.95pt;width:341.6pt;height:207.75pt;z-index:251739136" coordsize="43383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">
            <v:shape id="Прямая со стрелкой 3" o:spid="_x0000_s1104" type="#_x0000_t32" style="position:absolute;left:7715;width:0;height:2638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" strokecolor="black [3040]">
              <v:stroke endarrow="open"/>
            </v:shape>
            <v:shape id="Прямая со стрелкой 4" o:spid="_x0000_s1103" type="#_x0000_t32" style="position:absolute;top:20764;width:4338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" strokecolor="black [3040]">
              <v:stroke endarrow="open"/>
            </v:shape>
            <v:line id="Прямая соединительная линия 5" o:spid="_x0000_s1102" style="position:absolute;visibility:visible" from="9906,20097" to="9906,2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" strokecolor="black [3040]"/>
            <v:line id="Прямая соединительная линия 6" o:spid="_x0000_s1101" style="position:absolute;visibility:visible" from="9048,20097" to="9048,2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" strokecolor="black [3040]"/>
            <v:line id="Прямая соединительная линия 7" o:spid="_x0000_s1100" style="position:absolute;visibility:visible" from="10953,20097" to="10953,2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<v:line id="Прямая соединительная линия 8" o:spid="_x0000_s1099" style="position:absolute;visibility:visible" from="12001,20097" to="12001,2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<v:line id="Прямая соединительная линия 9" o:spid="_x0000_s1098" style="position:absolute;visibility:visible" from="12858,20097" to="12858,2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<v:line id="Прямая соединительная линия 10" o:spid="_x0000_s1097" style="position:absolute;visibility:visible" from="13811,20097" to="13811,21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<v:line id="Прямая соединительная линия 11" o:spid="_x0000_s1096" style="position:absolute;visibility:visible" from="14763,20097" to="14763,2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 strokecolor="black [3040]"/>
            <v:line id="Прямая соединительная линия 12" o:spid="_x0000_s1095" style="position:absolute;visibility:visible" from="15716,20097" to="15716,2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aQwgAAANs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" strokecolor="black [3040]"/>
            <v:line id="Прямая соединительная линия 13" o:spid="_x0000_s1094" style="position:absolute;visibility:visible" from="16859,20097" to="16859,2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" strokecolor="black [3040]"/>
            <v:line id="Прямая соединительная линия 14" o:spid="_x0000_s1093" style="position:absolute;visibility:visible" from="18002,20097" to="18002,2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" strokecolor="black [3040]"/>
            <v:line id="Прямая соединительная линия 15" o:spid="_x0000_s1092" style="position:absolute;visibility:visible" from="19145,20097" to="19145,2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" strokecolor="black [3040]"/>
            <v:line id="Прямая соединительная линия 16" o:spid="_x0000_s1091" style="position:absolute;visibility:visible" from="20193,20097" to="20193,2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" strokecolor="black [3040]"/>
            <v:line id="Прямая соединительная линия 17" o:spid="_x0000_s1090" style="position:absolute;visibility:visible" from="21145,20097" to="21145,2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" strokecolor="black [3040]"/>
            <v:line id="Прямая соединительная линия 18" o:spid="_x0000_s1089" style="position:absolute;visibility:visible" from="22288,20097" to="22288,2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F6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" strokecolor="black [3040]"/>
            <v:line id="Прямая соединительная линия 19" o:spid="_x0000_s1088" style="position:absolute;visibility:visible" from="6953,19240" to="8388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<v:line id="Прямая соединительная линия 20" o:spid="_x0000_s1087" style="position:absolute;visibility:visible" from="7048,18097" to="8483,18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<v:line id="Прямая соединительная линия 21" o:spid="_x0000_s1086" style="position:absolute;visibility:visible" from="7048,16954" to="8489,16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<v:line id="Прямая соединительная линия 22" o:spid="_x0000_s1085" style="position:absolute;visibility:visible" from="7048,15811" to="8489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<v:line id="Прямая соединительная линия 23" o:spid="_x0000_s1084" style="position:absolute;visibility:visible" from="6953,14573" to="8388,14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<v:line id="Прямая соединительная линия 24" o:spid="_x0000_s1083" style="position:absolute;visibility:visible" from="6953,13430" to="8388,1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<v:line id="Прямая соединительная линия 25" o:spid="_x0000_s1082" style="position:absolute;visibility:visible" from="6953,12287" to="8388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<v:line id="Прямая соединительная линия 26" o:spid="_x0000_s1081" style="position:absolute;visibility:visible" from="6953,11239" to="8394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<v:line id="Прямая соединительная линия 27" o:spid="_x0000_s1080" style="position:absolute;visibility:visible" from="6000,20193" to="6000,2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" strokecolor="black [3040]"/>
            <v:line id="Прямая соединительная линия 28" o:spid="_x0000_s1079" style="position:absolute;visibility:visible" from="4762,20193" to="4762,2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<v:line id="Прямая соединительная линия 29" o:spid="_x0000_s1078" style="position:absolute;visibility:visible" from="3429,20193" to="3429,2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<v:line id="Прямая соединительная линия 30" o:spid="_x0000_s1077" style="position:absolute;visibility:visible" from="2190,20097" to="2190,2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<v:line id="Прямая соединительная линия 31" o:spid="_x0000_s1076" style="position:absolute;visibility:visible" from="1143,20097" to="1143,2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<v:line id="Прямая соединительная линия 32" o:spid="_x0000_s1075" style="position:absolute;visibility:visible" from="7143,22098" to="8578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<v:line id="Прямая соединительная линия 33" o:spid="_x0000_s1074" style="position:absolute;visibility:visible" from="7048,23145" to="8483,2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<v:line id="Прямая соединительная линия 34" o:spid="_x0000_s1073" style="position:absolute;visibility:visible" from="7143,24288" to="8578,24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</v:group>
        </w:pict>
      </w:r>
      <w:r w:rsidR="003315D1">
        <w:rPr>
          <w:rFonts w:eastAsiaTheme="minorEastAsia" w:cs="Times New Roman"/>
          <w:lang w:val="ru-RU"/>
        </w:rPr>
        <w:t>Ставка доходности</w:t>
      </w:r>
    </w:p>
    <w:p w:rsidR="007602DA" w:rsidRDefault="007602DA" w:rsidP="007602DA">
      <w:pPr>
        <w:spacing w:line="360" w:lineRule="auto"/>
        <w:ind w:firstLine="709"/>
        <w:jc w:val="both"/>
        <w:rPr>
          <w:rFonts w:eastAsiaTheme="minorEastAsia" w:cs="Times New Roman"/>
          <w:sz w:val="28"/>
          <w:szCs w:val="28"/>
        </w:rPr>
      </w:pPr>
    </w:p>
    <w:p w:rsidR="007602DA" w:rsidRDefault="007602DA" w:rsidP="007602D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7602DA" w:rsidRDefault="007602DA" w:rsidP="007602DA">
      <w:pPr>
        <w:rPr>
          <w:rFonts w:cs="Times New Roman"/>
          <w:sz w:val="28"/>
          <w:szCs w:val="28"/>
        </w:rPr>
      </w:pPr>
    </w:p>
    <w:p w:rsidR="007602DA" w:rsidRDefault="007602DA" w:rsidP="007602DA">
      <w:pPr>
        <w:rPr>
          <w:rFonts w:cs="Times New Roman"/>
          <w:sz w:val="28"/>
          <w:szCs w:val="28"/>
        </w:rPr>
      </w:pPr>
    </w:p>
    <w:p w:rsidR="007602DA" w:rsidRDefault="007602DA" w:rsidP="007602DA">
      <w:pPr>
        <w:rPr>
          <w:rFonts w:cs="Times New Roman"/>
          <w:sz w:val="28"/>
          <w:szCs w:val="28"/>
        </w:rPr>
      </w:pPr>
    </w:p>
    <w:p w:rsidR="007602DA" w:rsidRDefault="00374E08" w:rsidP="007602DA">
      <w:pPr>
        <w:rPr>
          <w:rFonts w:cs="Times New Roman"/>
          <w:sz w:val="20"/>
          <w:szCs w:val="20"/>
        </w:rPr>
      </w:pPr>
      <w:r w:rsidRPr="00374E08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line id="Прямая соединительная линия 76" o:spid="_x0000_s1071" style="position:absolute;flip:x y;z-index:251740160;visibility:visible;mso-width-relative:margin;mso-height-relative:margin" from="-2.65pt,12.05pt" to="128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" strokecolor="black [3040]">
            <o:lock v:ext="edit" shapetype="f"/>
          </v:line>
        </w:pict>
      </w:r>
      <w:r w:rsidR="007602DA">
        <w:rPr>
          <w:rFonts w:cs="Times New Roman"/>
          <w:sz w:val="20"/>
          <w:szCs w:val="20"/>
        </w:rPr>
        <w:t>2</w:t>
      </w:r>
    </w:p>
    <w:p w:rsidR="007602DA" w:rsidRDefault="007602DA" w:rsidP="007602DA">
      <w:pPr>
        <w:tabs>
          <w:tab w:val="left" w:pos="870"/>
          <w:tab w:val="left" w:pos="2478"/>
          <w:tab w:val="left" w:pos="3525"/>
          <w:tab w:val="left" w:pos="6510"/>
        </w:tabs>
        <w:spacing w:before="240" w:after="120"/>
        <w:rPr>
          <w:rFonts w:cs="Times New Roman"/>
          <w:sz w:val="28"/>
          <w:szCs w:val="28"/>
        </w:rPr>
      </w:pPr>
      <w:r>
        <w:rPr>
          <w:rFonts w:cs="Times New Roman"/>
          <w:sz w:val="20"/>
          <w:szCs w:val="20"/>
        </w:rPr>
        <w:t>-2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0"/>
          <w:szCs w:val="20"/>
        </w:rPr>
        <w:t>11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lang w:val="en-US"/>
        </w:rPr>
        <w:t>NPV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млн</w:t>
      </w:r>
      <w:proofErr w:type="spellEnd"/>
      <w:r w:rsidR="00274B81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руб</w:t>
      </w:r>
      <w:proofErr w:type="spellEnd"/>
      <w:r>
        <w:rPr>
          <w:rFonts w:cs="Times New Roman"/>
        </w:rPr>
        <w:t>.</w:t>
      </w:r>
    </w:p>
    <w:p w:rsidR="007602DA" w:rsidRDefault="007602DA" w:rsidP="007602DA">
      <w:pPr>
        <w:tabs>
          <w:tab w:val="left" w:pos="2478"/>
          <w:tab w:val="left" w:pos="3525"/>
          <w:tab w:val="left" w:pos="6510"/>
        </w:tabs>
        <w:spacing w:before="240" w:after="120"/>
        <w:rPr>
          <w:rFonts w:cs="Times New Roman"/>
          <w:sz w:val="28"/>
          <w:szCs w:val="28"/>
        </w:rPr>
      </w:pPr>
    </w:p>
    <w:p w:rsidR="004D390D" w:rsidRDefault="004D390D" w:rsidP="007602DA">
      <w:pPr>
        <w:tabs>
          <w:tab w:val="left" w:pos="2478"/>
          <w:tab w:val="left" w:pos="3525"/>
          <w:tab w:val="left" w:pos="6510"/>
        </w:tabs>
        <w:spacing w:before="240" w:after="120"/>
        <w:jc w:val="center"/>
        <w:rPr>
          <w:rFonts w:cs="Times New Roman"/>
          <w:sz w:val="28"/>
          <w:szCs w:val="28"/>
          <w:lang w:val="ru-RU"/>
        </w:rPr>
      </w:pPr>
    </w:p>
    <w:p w:rsidR="007602DA" w:rsidRPr="003315D1" w:rsidRDefault="003315D1" w:rsidP="007602DA">
      <w:pPr>
        <w:tabs>
          <w:tab w:val="left" w:pos="2478"/>
          <w:tab w:val="left" w:pos="3525"/>
          <w:tab w:val="left" w:pos="6510"/>
        </w:tabs>
        <w:spacing w:before="240" w:after="12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Рисунок</w:t>
      </w:r>
      <w:r>
        <w:rPr>
          <w:rFonts w:cs="Times New Roman"/>
          <w:sz w:val="28"/>
          <w:szCs w:val="28"/>
        </w:rPr>
        <w:t xml:space="preserve"> 1 </w:t>
      </w:r>
      <w:r>
        <w:rPr>
          <w:rFonts w:cs="Times New Roman"/>
          <w:sz w:val="28"/>
          <w:szCs w:val="28"/>
          <w:lang w:val="ru-RU"/>
        </w:rPr>
        <w:t>-Определение ставки доходности</w:t>
      </w:r>
    </w:p>
    <w:p w:rsidR="007602DA" w:rsidRDefault="003315D1" w:rsidP="005C6D90">
      <w:pPr>
        <w:tabs>
          <w:tab w:val="left" w:pos="870"/>
          <w:tab w:val="left" w:pos="2478"/>
          <w:tab w:val="left" w:pos="3525"/>
          <w:tab w:val="left" w:pos="6510"/>
        </w:tabs>
        <w:spacing w:before="240" w:after="120"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Из произведенных расчетов можно сделать вывод</w:t>
      </w:r>
      <w:r w:rsidR="007602DA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что чистая</w:t>
      </w:r>
      <w:r w:rsidR="00D7450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настоящая стоимость</w:t>
      </w:r>
      <w:r w:rsidR="00D7450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проекта</w:t>
      </w:r>
      <w:r w:rsidR="00D7450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при ставке дисконтирования</w:t>
      </w:r>
      <w:r w:rsidR="007602DA" w:rsidRPr="00DC2F1B">
        <w:rPr>
          <w:rFonts w:cs="Times New Roman"/>
          <w:sz w:val="28"/>
          <w:szCs w:val="28"/>
        </w:rPr>
        <w:t xml:space="preserve"> (0,</w:t>
      </w:r>
      <w:r w:rsidR="007602DA">
        <w:rPr>
          <w:rFonts w:cs="Times New Roman"/>
          <w:sz w:val="28"/>
          <w:szCs w:val="28"/>
          <w:lang w:val="ru-RU"/>
        </w:rPr>
        <w:t>405</w:t>
      </w:r>
      <w:r w:rsidR="007602DA" w:rsidRPr="00DC2F1B">
        <w:rPr>
          <w:rFonts w:cs="Times New Roman"/>
          <w:sz w:val="28"/>
          <w:szCs w:val="28"/>
        </w:rPr>
        <w:t xml:space="preserve">)  </w:t>
      </w:r>
      <w:r>
        <w:rPr>
          <w:rFonts w:cs="Times New Roman"/>
          <w:sz w:val="28"/>
          <w:szCs w:val="28"/>
          <w:lang w:val="ru-RU"/>
        </w:rPr>
        <w:t>стала положительной</w:t>
      </w:r>
      <w:r w:rsidR="007602DA">
        <w:rPr>
          <w:rFonts w:cs="Times New Roman"/>
          <w:sz w:val="28"/>
          <w:szCs w:val="28"/>
        </w:rPr>
        <w:t xml:space="preserve"> (+</w:t>
      </w:r>
      <w:r w:rsidR="007602DA">
        <w:rPr>
          <w:rFonts w:cs="Times New Roman"/>
          <w:sz w:val="28"/>
          <w:szCs w:val="28"/>
          <w:lang w:val="ru-RU"/>
        </w:rPr>
        <w:t>11,33</w:t>
      </w:r>
      <w:r w:rsidR="00D7450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602DA">
        <w:rPr>
          <w:rFonts w:cs="Times New Roman"/>
          <w:sz w:val="28"/>
          <w:szCs w:val="28"/>
        </w:rPr>
        <w:t>млн</w:t>
      </w:r>
      <w:proofErr w:type="spellEnd"/>
      <w:r w:rsidR="00D7450A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руб</w:t>
      </w:r>
      <w:proofErr w:type="spellEnd"/>
      <w:r>
        <w:rPr>
          <w:rFonts w:cs="Times New Roman"/>
          <w:sz w:val="28"/>
          <w:szCs w:val="28"/>
        </w:rPr>
        <w:t>.)</w:t>
      </w:r>
      <w:r w:rsidR="007602DA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>Это говорит</w:t>
      </w:r>
      <w:r w:rsidR="007602DA">
        <w:rPr>
          <w:rFonts w:cs="Times New Roman"/>
          <w:sz w:val="28"/>
          <w:szCs w:val="28"/>
        </w:rPr>
        <w:t xml:space="preserve"> о </w:t>
      </w:r>
      <w:r>
        <w:rPr>
          <w:rFonts w:cs="Times New Roman"/>
          <w:sz w:val="28"/>
          <w:szCs w:val="28"/>
          <w:lang w:val="ru-RU"/>
        </w:rPr>
        <w:t>том</w:t>
      </w:r>
      <w:r w:rsidR="007602DA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что проект может</w:t>
      </w:r>
      <w:r w:rsidR="00980FB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обеспечить выраженные в средневзвешенной</w:t>
      </w:r>
      <w:r w:rsidR="00980FB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стоимости</w:t>
      </w:r>
      <w:r w:rsidR="00980FB2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капитала интересы </w:t>
      </w:r>
      <w:r w:rsidR="007602DA"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  <w:lang w:val="ru-RU"/>
        </w:rPr>
        <w:t>ожидания инвесторов</w:t>
      </w:r>
      <w:r w:rsidR="007602DA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  <w:lang w:val="ru-RU"/>
        </w:rPr>
        <w:t>кредиторов</w:t>
      </w:r>
      <w:r w:rsidR="007602DA">
        <w:rPr>
          <w:rFonts w:cs="Times New Roman"/>
          <w:sz w:val="28"/>
          <w:szCs w:val="28"/>
        </w:rPr>
        <w:t xml:space="preserve">. </w:t>
      </w:r>
    </w:p>
    <w:p w:rsidR="005C6D90" w:rsidRDefault="005C6D90">
      <w:pPr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color w:val="000000" w:themeColor="text1"/>
          <w:sz w:val="28"/>
          <w:szCs w:val="28"/>
          <w:lang w:val="ru-RU"/>
        </w:rPr>
        <w:br w:type="page"/>
      </w:r>
    </w:p>
    <w:p w:rsidR="00D26980" w:rsidRPr="0078488B" w:rsidRDefault="00BC108B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color w:val="000000" w:themeColor="text1"/>
          <w:sz w:val="28"/>
          <w:szCs w:val="28"/>
          <w:lang w:val="ru-RU"/>
        </w:rPr>
        <w:lastRenderedPageBreak/>
        <w:t>Заключение</w:t>
      </w:r>
    </w:p>
    <w:p w:rsidR="00D26980" w:rsidRPr="0078488B" w:rsidRDefault="00D26980" w:rsidP="00580522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C66EA0" w:rsidRDefault="00C66EA0" w:rsidP="00C66EA0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В целом можно сказать, что инвестиционная деятельность</w:t>
      </w:r>
      <w:r w:rsidR="00D1624D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B46CC4">
        <w:rPr>
          <w:rFonts w:cs="Times New Roman"/>
          <w:sz w:val="28"/>
          <w:szCs w:val="28"/>
        </w:rPr>
        <w:t>–</w:t>
      </w:r>
      <w:r w:rsidR="00D1624D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это деятельность, осуществляющая вложения денежных средств </w:t>
      </w:r>
      <w:r w:rsidRPr="00FD384B">
        <w:rPr>
          <w:rFonts w:cs="Times New Roman"/>
          <w:color w:val="000000"/>
          <w:sz w:val="28"/>
          <w:szCs w:val="28"/>
        </w:rPr>
        <w:t xml:space="preserve">и </w:t>
      </w:r>
      <w:r>
        <w:rPr>
          <w:rFonts w:cs="Times New Roman"/>
          <w:color w:val="000000"/>
          <w:sz w:val="28"/>
          <w:szCs w:val="28"/>
          <w:lang w:val="ru-RU"/>
        </w:rPr>
        <w:t>других ценностей</w:t>
      </w:r>
      <w:r w:rsidRPr="00FD384B">
        <w:rPr>
          <w:rFonts w:cs="Times New Roman"/>
          <w:color w:val="000000"/>
          <w:sz w:val="28"/>
          <w:szCs w:val="28"/>
        </w:rPr>
        <w:t xml:space="preserve"> в </w:t>
      </w:r>
      <w:r>
        <w:rPr>
          <w:rFonts w:cs="Times New Roman"/>
          <w:color w:val="000000"/>
          <w:sz w:val="28"/>
          <w:szCs w:val="28"/>
          <w:lang w:val="ru-RU"/>
        </w:rPr>
        <w:t>проекты для дальнейшего развития и получения прибыли.</w:t>
      </w:r>
    </w:p>
    <w:p w:rsidR="00C66EA0" w:rsidRDefault="00C66EA0" w:rsidP="00C66EA0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При изучении факторов, </w:t>
      </w:r>
      <w:r w:rsidR="008F1DA0">
        <w:rPr>
          <w:rFonts w:cs="Times New Roman"/>
          <w:color w:val="000000"/>
          <w:sz w:val="28"/>
          <w:szCs w:val="28"/>
          <w:lang w:val="ru-RU"/>
        </w:rPr>
        <w:t>влияющих</w:t>
      </w:r>
      <w:r>
        <w:rPr>
          <w:rFonts w:cs="Times New Roman"/>
          <w:color w:val="000000"/>
          <w:sz w:val="28"/>
          <w:szCs w:val="28"/>
          <w:lang w:val="ru-RU"/>
        </w:rPr>
        <w:t xml:space="preserve"> на инве</w:t>
      </w:r>
      <w:r w:rsidR="008F1DA0">
        <w:rPr>
          <w:rFonts w:cs="Times New Roman"/>
          <w:color w:val="000000"/>
          <w:sz w:val="28"/>
          <w:szCs w:val="28"/>
          <w:lang w:val="ru-RU"/>
        </w:rPr>
        <w:t>стиционную деятельность в</w:t>
      </w:r>
      <w:r w:rsidR="00980FB2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8F1DA0">
        <w:rPr>
          <w:rFonts w:cs="Times New Roman"/>
          <w:color w:val="000000"/>
          <w:sz w:val="28"/>
          <w:szCs w:val="28"/>
          <w:lang w:val="ru-RU"/>
        </w:rPr>
        <w:t>Российской Федерации</w:t>
      </w:r>
      <w:r w:rsidR="007518D2">
        <w:rPr>
          <w:rFonts w:cs="Times New Roman"/>
          <w:color w:val="000000"/>
          <w:sz w:val="28"/>
          <w:szCs w:val="28"/>
          <w:lang w:val="ru-RU"/>
        </w:rPr>
        <w:t>,</w:t>
      </w:r>
      <w:r>
        <w:rPr>
          <w:rFonts w:cs="Times New Roman"/>
          <w:color w:val="000000"/>
          <w:sz w:val="28"/>
          <w:szCs w:val="28"/>
          <w:lang w:val="ru-RU"/>
        </w:rPr>
        <w:t xml:space="preserve"> можно сказать, что </w:t>
      </w:r>
      <w:r w:rsidR="008F1DA0">
        <w:rPr>
          <w:rFonts w:cs="Times New Roman"/>
          <w:color w:val="000000"/>
          <w:sz w:val="28"/>
          <w:szCs w:val="28"/>
          <w:lang w:val="ru-RU"/>
        </w:rPr>
        <w:t>они подразделяются на 2 группы</w:t>
      </w:r>
      <w:r>
        <w:rPr>
          <w:rFonts w:cs="Times New Roman"/>
          <w:color w:val="000000"/>
          <w:sz w:val="28"/>
          <w:szCs w:val="28"/>
          <w:lang w:val="ru-RU"/>
        </w:rPr>
        <w:t>: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</w:t>
      </w:r>
      <w:r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бъективные факторы</w:t>
      </w:r>
      <w:r w:rsidR="008F1DA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такие как </w:t>
      </w:r>
      <w:r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природн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о-климатические условия, наличие</w:t>
      </w:r>
      <w:r w:rsidRPr="00BA544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сырьевых ресурсов, выход к</w:t>
      </w:r>
      <w:r w:rsidR="008F1DA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морю, географическое положение, так же выделяют</w:t>
      </w:r>
      <w:r w:rsidR="00980F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8F1DA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субъективные факторы, которые в той или иной степени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связ</w:t>
      </w:r>
      <w:r w:rsidR="008F1DA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анны с деятельностью людей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Субъективные факторы же, </w:t>
      </w:r>
      <w:r w:rsidR="008F1DA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подразделяются на </w:t>
      </w:r>
      <w:r w:rsidR="00D62E4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макроэкономические показатели, нормативно-правовые факторы, </w:t>
      </w:r>
      <w:r w:rsidR="004D434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информационное</w:t>
      </w:r>
      <w:r w:rsidR="00D62E4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обеспечение и др.</w:t>
      </w:r>
    </w:p>
    <w:p w:rsidR="008F1DA0" w:rsidRDefault="008F1DA0" w:rsidP="00D62E40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Рассмотрев</w:t>
      </w:r>
      <w:r w:rsidR="004D45E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более детально</w:t>
      </w:r>
      <w:r w:rsidR="004D45E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все без исключения факторы</w:t>
      </w:r>
      <w:r w:rsidRPr="008F1DA0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которые оказывают непосредственное воздействие</w:t>
      </w:r>
      <w:r w:rsidR="00980FB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на инвестиционную деятельность</w:t>
      </w:r>
      <w:r w:rsidR="00980FB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более подробно, имеется</w:t>
      </w:r>
      <w:r w:rsidR="00980FB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возможность сделать вывод</w:t>
      </w:r>
      <w:r w:rsidRPr="008F1DA0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что</w:t>
      </w:r>
      <w:r w:rsidR="005D4BA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при</w:t>
      </w:r>
      <w:r w:rsidR="00980FB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тщательном рассмотрении</w:t>
      </w:r>
      <w:r w:rsidR="00980FB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инвестиционной деятельности</w:t>
      </w:r>
      <w:r w:rsidRPr="008F1DA0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учете абсолютно всех </w:t>
      </w:r>
      <w:r w:rsidR="005D4BA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изученных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факторов</w:t>
      </w:r>
      <w:r w:rsidRPr="008F1DA0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D4BA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возможным инвесторам</w:t>
      </w:r>
      <w:r w:rsidR="00980FB2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D4BA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можно будет легко и правильно производить</w:t>
      </w:r>
      <w:r w:rsidR="004D45E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D4BA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оценку</w:t>
      </w:r>
      <w:r w:rsidR="004D45E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D4BA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целесообразности</w:t>
      </w:r>
      <w:r w:rsidR="004D45E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D4BA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направления</w:t>
      </w:r>
      <w:r w:rsidR="004D45E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D4BA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инвестиций</w:t>
      </w:r>
      <w:r w:rsidRPr="008F1DA0">
        <w:rPr>
          <w:rFonts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5D4BA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ту или иную отрасль</w:t>
      </w:r>
      <w:r w:rsidRPr="008F1DA0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D4BA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или конкретное предприятие</w:t>
      </w:r>
      <w:r w:rsidRPr="008F1DA0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8F1DA0" w:rsidRDefault="00D62E40" w:rsidP="00D62E40">
      <w:pPr>
        <w:tabs>
          <w:tab w:val="left" w:pos="537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 xml:space="preserve">Рассмотрев </w:t>
      </w:r>
      <w:r w:rsidRPr="00D62E4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классификацию инвестиций и участников</w:t>
      </w:r>
      <w:r w:rsidR="00980FB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D62E40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инвестиционной деятельности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можно сделать вывод,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что она позволяет анализировать</w:t>
      </w:r>
      <w:r w:rsidR="00980FB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их уровень</w:t>
      </w:r>
      <w:r w:rsidR="00980FB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8F1DA0">
        <w:rPr>
          <w:color w:val="000000" w:themeColor="text1"/>
          <w:sz w:val="28"/>
          <w:szCs w:val="28"/>
          <w:shd w:val="clear" w:color="auto" w:fill="FFFFFF"/>
          <w:lang w:val="ru-RU"/>
        </w:rPr>
        <w:t>использования</w:t>
      </w:r>
      <w:r w:rsidRPr="00D62E40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со всех</w:t>
      </w:r>
      <w:r w:rsidR="00980FB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сторон</w:t>
      </w:r>
      <w:r w:rsidRPr="00D62E40">
        <w:rPr>
          <w:color w:val="000000" w:themeColor="text1"/>
          <w:sz w:val="28"/>
          <w:szCs w:val="28"/>
          <w:shd w:val="clear" w:color="auto" w:fill="FFFFFF"/>
        </w:rPr>
        <w:t xml:space="preserve"> и 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на</w:t>
      </w:r>
      <w:r w:rsidR="00980FB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этой основе получать</w:t>
      </w:r>
      <w:r w:rsidR="00980FB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8F1DA0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более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объективную</w:t>
      </w:r>
      <w:r w:rsidRPr="00D62E40">
        <w:rPr>
          <w:color w:val="000000" w:themeColor="text1"/>
          <w:sz w:val="28"/>
          <w:szCs w:val="28"/>
          <w:shd w:val="clear" w:color="auto" w:fill="FFFFFF"/>
        </w:rPr>
        <w:t xml:space="preserve"> 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информацию</w:t>
      </w:r>
      <w:r w:rsidR="00980FB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для разработки и</w:t>
      </w:r>
      <w:r w:rsidR="00980FB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реализации</w:t>
      </w:r>
      <w:r w:rsidR="00980FB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D434A">
        <w:rPr>
          <w:color w:val="000000" w:themeColor="text1"/>
          <w:sz w:val="28"/>
          <w:szCs w:val="28"/>
          <w:shd w:val="clear" w:color="auto" w:fill="FFFFFF"/>
          <w:lang w:val="ru-RU"/>
        </w:rPr>
        <w:t>эффективной инвестиционной политики</w:t>
      </w:r>
      <w:r w:rsidRPr="00D62E4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62E40" w:rsidRPr="00D62E40" w:rsidRDefault="009E00C9" w:rsidP="00D62E40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Инвестиции</w:t>
      </w:r>
      <w:r w:rsidR="00980FB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подразделяются</w:t>
      </w:r>
      <w:r w:rsidR="00980FB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по признаку</w:t>
      </w:r>
      <w:r w:rsidR="00980FB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назначения будущих объектов</w:t>
      </w:r>
      <w:r w:rsidR="00D62E40" w:rsidRPr="00D62E4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по формам воспроизводства</w:t>
      </w:r>
      <w:r w:rsidR="00980FB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основных фондов</w:t>
      </w:r>
      <w:r w:rsidR="00D62E40" w:rsidRPr="00D62E4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4D434A">
        <w:rPr>
          <w:color w:val="000000" w:themeColor="text1"/>
          <w:sz w:val="28"/>
          <w:szCs w:val="28"/>
          <w:shd w:val="clear" w:color="auto" w:fill="FFFFFF"/>
          <w:lang w:val="ru-RU"/>
        </w:rPr>
        <w:t>по источникам</w:t>
      </w:r>
      <w:r w:rsidR="00980FB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D434A">
        <w:rPr>
          <w:color w:val="000000" w:themeColor="text1"/>
          <w:sz w:val="28"/>
          <w:szCs w:val="28"/>
          <w:shd w:val="clear" w:color="auto" w:fill="FFFFFF"/>
          <w:lang w:val="ru-RU"/>
        </w:rPr>
        <w:t>финансирования</w:t>
      </w:r>
      <w:r w:rsidR="00D62E40" w:rsidRPr="00D62E4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4D434A">
        <w:rPr>
          <w:color w:val="000000" w:themeColor="text1"/>
          <w:sz w:val="28"/>
          <w:szCs w:val="28"/>
          <w:shd w:val="clear" w:color="auto" w:fill="FFFFFF"/>
          <w:lang w:val="ru-RU"/>
        </w:rPr>
        <w:t>по направлению использования</w:t>
      </w:r>
      <w:r w:rsidR="00D62E40" w:rsidRPr="00D62E4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4D434A">
        <w:rPr>
          <w:color w:val="000000" w:themeColor="text1"/>
          <w:sz w:val="28"/>
          <w:szCs w:val="28"/>
          <w:shd w:val="clear" w:color="auto" w:fill="FFFFFF"/>
          <w:lang w:val="ru-RU"/>
        </w:rPr>
        <w:t>по объектам вложения</w:t>
      </w:r>
      <w:r w:rsidR="00D62E40" w:rsidRPr="00D62E4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4D434A">
        <w:rPr>
          <w:color w:val="000000" w:themeColor="text1"/>
          <w:sz w:val="28"/>
          <w:szCs w:val="28"/>
          <w:shd w:val="clear" w:color="auto" w:fill="FFFFFF"/>
          <w:lang w:val="ru-RU"/>
        </w:rPr>
        <w:t>по характеру участия</w:t>
      </w:r>
      <w:r w:rsidR="00C34B31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D434A">
        <w:rPr>
          <w:color w:val="000000" w:themeColor="text1"/>
          <w:sz w:val="28"/>
          <w:szCs w:val="28"/>
          <w:shd w:val="clear" w:color="auto" w:fill="FFFFFF"/>
          <w:lang w:val="ru-RU"/>
        </w:rPr>
        <w:t>в инвестировании</w:t>
      </w:r>
      <w:r w:rsidR="00D62E40" w:rsidRPr="00D62E4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4D434A">
        <w:rPr>
          <w:color w:val="000000" w:themeColor="text1"/>
          <w:sz w:val="28"/>
          <w:szCs w:val="28"/>
          <w:shd w:val="clear" w:color="auto" w:fill="FFFFFF"/>
          <w:lang w:val="ru-RU"/>
        </w:rPr>
        <w:t>по периоду инвестирования</w:t>
      </w:r>
      <w:r w:rsidR="00D62E40" w:rsidRPr="00D62E4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4D434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формам </w:t>
      </w:r>
      <w:r w:rsidR="004D434A"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собственности</w:t>
      </w:r>
      <w:r w:rsidR="00980FB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D434A">
        <w:rPr>
          <w:color w:val="000000" w:themeColor="text1"/>
          <w:sz w:val="28"/>
          <w:szCs w:val="28"/>
          <w:shd w:val="clear" w:color="auto" w:fill="FFFFFF"/>
          <w:lang w:val="ru-RU"/>
        </w:rPr>
        <w:t>инвестиционных ресурсов и региональному признаку</w:t>
      </w:r>
      <w:r w:rsidR="00D62E40" w:rsidRPr="00D62E40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4D434A">
        <w:rPr>
          <w:color w:val="000000" w:themeColor="text1"/>
          <w:sz w:val="28"/>
          <w:szCs w:val="28"/>
          <w:shd w:val="clear" w:color="auto" w:fill="FFFFFF"/>
          <w:lang w:val="ru-RU"/>
        </w:rPr>
        <w:t>Классификация</w:t>
      </w:r>
      <w:r w:rsidR="00980FB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D434A">
        <w:rPr>
          <w:color w:val="000000" w:themeColor="text1"/>
          <w:sz w:val="28"/>
          <w:szCs w:val="28"/>
          <w:shd w:val="clear" w:color="auto" w:fill="FFFFFF"/>
          <w:lang w:val="ru-RU"/>
        </w:rPr>
        <w:t>позволяет наиболее детально</w:t>
      </w:r>
      <w:r w:rsidR="00980FB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D434A">
        <w:rPr>
          <w:color w:val="000000" w:themeColor="text1"/>
          <w:sz w:val="28"/>
          <w:szCs w:val="28"/>
          <w:shd w:val="clear" w:color="auto" w:fill="FFFFFF"/>
          <w:lang w:val="ru-RU"/>
        </w:rPr>
        <w:t>рассмотреть инвестиции</w:t>
      </w:r>
      <w:r w:rsidR="00D62E40" w:rsidRPr="00D62E40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4D434A">
        <w:rPr>
          <w:color w:val="000000" w:themeColor="text1"/>
          <w:sz w:val="28"/>
          <w:szCs w:val="28"/>
          <w:shd w:val="clear" w:color="auto" w:fill="FFFFFF"/>
          <w:lang w:val="ru-RU"/>
        </w:rPr>
        <w:t>наиболее</w:t>
      </w:r>
      <w:r w:rsidR="00980FB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D434A">
        <w:rPr>
          <w:color w:val="000000" w:themeColor="text1"/>
          <w:sz w:val="28"/>
          <w:szCs w:val="28"/>
          <w:shd w:val="clear" w:color="auto" w:fill="FFFFFF"/>
          <w:lang w:val="ru-RU"/>
        </w:rPr>
        <w:t>глубоко проводить анализ</w:t>
      </w:r>
      <w:r w:rsidR="00980FB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D434A">
        <w:rPr>
          <w:color w:val="000000" w:themeColor="text1"/>
          <w:sz w:val="28"/>
          <w:szCs w:val="28"/>
          <w:shd w:val="clear" w:color="auto" w:fill="FFFFFF"/>
          <w:lang w:val="ru-RU"/>
        </w:rPr>
        <w:t>с целью повышения</w:t>
      </w:r>
      <w:r w:rsidR="00980FB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D434A">
        <w:rPr>
          <w:color w:val="000000" w:themeColor="text1"/>
          <w:sz w:val="28"/>
          <w:szCs w:val="28"/>
          <w:shd w:val="clear" w:color="auto" w:fill="FFFFFF"/>
          <w:lang w:val="ru-RU"/>
        </w:rPr>
        <w:t>эффективности</w:t>
      </w:r>
      <w:r w:rsidR="00980FB2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D434A">
        <w:rPr>
          <w:color w:val="000000" w:themeColor="text1"/>
          <w:sz w:val="28"/>
          <w:szCs w:val="28"/>
          <w:shd w:val="clear" w:color="auto" w:fill="FFFFFF"/>
          <w:lang w:val="ru-RU"/>
        </w:rPr>
        <w:t>их использования</w:t>
      </w:r>
      <w:r w:rsidR="00D62E40" w:rsidRPr="00D62E40">
        <w:rPr>
          <w:color w:val="000000" w:themeColor="text1"/>
          <w:sz w:val="28"/>
          <w:szCs w:val="28"/>
          <w:shd w:val="clear" w:color="auto" w:fill="FFFFFF"/>
        </w:rPr>
        <w:t>. </w:t>
      </w:r>
    </w:p>
    <w:p w:rsidR="006149F7" w:rsidRDefault="00D62E40" w:rsidP="00D62E40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В ходе работы были так же выявлены источники финансирования инвестиционной деятельности, они подразделяются на внешние и внутренние, прямые и косвенные, так же делятся по продолжительности использования и формы собственности</w:t>
      </w:r>
      <w:r w:rsidR="006149F7">
        <w:rPr>
          <w:rFonts w:cs="Times New Roman"/>
          <w:color w:val="000000" w:themeColor="text1"/>
          <w:sz w:val="28"/>
          <w:szCs w:val="28"/>
          <w:lang w:val="ru-RU"/>
        </w:rPr>
        <w:t xml:space="preserve">. </w:t>
      </w:r>
      <w:r w:rsidR="004D434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Поиск средств для возможности</w:t>
      </w:r>
      <w:r w:rsidR="00980FB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D434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совершения наиболее выгодных</w:t>
      </w:r>
      <w:r w:rsidR="00980FB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D434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вложений</w:t>
      </w:r>
      <w:r w:rsidR="00980FB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D434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инвестор</w:t>
      </w:r>
      <w:r w:rsidR="00980FB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D434A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должен совершать постоянно</w:t>
      </w:r>
      <w:r w:rsidR="006149F7" w:rsidRPr="006149F7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149F7" w:rsidRPr="004D434A" w:rsidRDefault="004D434A" w:rsidP="00D62E40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При планировании необходимо грамотно</w:t>
      </w:r>
      <w:r w:rsidR="00980FB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прогнозировать</w:t>
      </w:r>
      <w:r w:rsidR="00980FB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ожидаемую чтобы всегда была возможность выбора.</w:t>
      </w:r>
    </w:p>
    <w:p w:rsidR="006149F7" w:rsidRPr="006149F7" w:rsidRDefault="006149F7" w:rsidP="00D62E40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Так же в данной курсовой работе были рассмотрены методы государственного регулирования инвестиционной деятельности. Государство </w:t>
      </w:r>
    </w:p>
    <w:p w:rsidR="006149F7" w:rsidRDefault="006149F7" w:rsidP="006149F7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8488B">
        <w:rPr>
          <w:color w:val="000000" w:themeColor="text1"/>
          <w:sz w:val="28"/>
          <w:szCs w:val="28"/>
        </w:rPr>
        <w:t xml:space="preserve">для выполнения своих функций регулирования экономики использует </w:t>
      </w:r>
      <w:r>
        <w:rPr>
          <w:color w:val="000000" w:themeColor="text1"/>
          <w:sz w:val="28"/>
          <w:szCs w:val="28"/>
        </w:rPr>
        <w:t>2 метода: экономический (косвенный) и административный (прямой).</w:t>
      </w:r>
    </w:p>
    <w:p w:rsidR="006149F7" w:rsidRDefault="006E2BB9" w:rsidP="00D62E40">
      <w:pPr>
        <w:tabs>
          <w:tab w:val="left" w:pos="537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Все эти методы направлены на </w:t>
      </w:r>
      <w:r w:rsidR="00EB72DB">
        <w:rPr>
          <w:color w:val="000000" w:themeColor="text1"/>
          <w:sz w:val="28"/>
          <w:szCs w:val="28"/>
          <w:lang w:val="ru-RU"/>
        </w:rPr>
        <w:t>ф</w:t>
      </w:r>
      <w:r w:rsidR="006149F7">
        <w:rPr>
          <w:color w:val="000000" w:themeColor="text1"/>
          <w:sz w:val="28"/>
          <w:szCs w:val="28"/>
          <w:lang w:val="ru-RU"/>
        </w:rPr>
        <w:t>ормирование</w:t>
      </w:r>
      <w:r w:rsidR="00EB72DB">
        <w:rPr>
          <w:color w:val="000000" w:themeColor="text1"/>
          <w:sz w:val="28"/>
          <w:szCs w:val="28"/>
          <w:lang w:val="ru-RU"/>
        </w:rPr>
        <w:t xml:space="preserve"> </w:t>
      </w:r>
      <w:r w:rsidR="006149F7">
        <w:rPr>
          <w:color w:val="000000" w:themeColor="text1"/>
          <w:sz w:val="28"/>
          <w:szCs w:val="28"/>
          <w:lang w:val="ru-RU"/>
        </w:rPr>
        <w:t>для</w:t>
      </w:r>
      <w:r w:rsidR="00EB72DB">
        <w:rPr>
          <w:color w:val="000000" w:themeColor="text1"/>
          <w:sz w:val="28"/>
          <w:szCs w:val="28"/>
          <w:lang w:val="ru-RU"/>
        </w:rPr>
        <w:t xml:space="preserve"> </w:t>
      </w:r>
      <w:r w:rsidR="006149F7">
        <w:rPr>
          <w:color w:val="000000" w:themeColor="text1"/>
          <w:sz w:val="28"/>
          <w:szCs w:val="28"/>
          <w:lang w:val="ru-RU"/>
        </w:rPr>
        <w:t>всех</w:t>
      </w:r>
      <w:r w:rsidR="00EB72DB">
        <w:rPr>
          <w:color w:val="000000" w:themeColor="text1"/>
          <w:sz w:val="28"/>
          <w:szCs w:val="28"/>
          <w:lang w:val="ru-RU"/>
        </w:rPr>
        <w:t xml:space="preserve"> </w:t>
      </w:r>
      <w:r w:rsidR="006149F7">
        <w:rPr>
          <w:color w:val="000000" w:themeColor="text1"/>
          <w:sz w:val="28"/>
          <w:szCs w:val="28"/>
          <w:lang w:val="ru-RU"/>
        </w:rPr>
        <w:t>хозяйствующих</w:t>
      </w:r>
      <w:r w:rsidR="00EB72DB">
        <w:rPr>
          <w:color w:val="000000" w:themeColor="text1"/>
          <w:sz w:val="28"/>
          <w:szCs w:val="28"/>
          <w:lang w:val="ru-RU"/>
        </w:rPr>
        <w:t xml:space="preserve"> </w:t>
      </w:r>
      <w:r w:rsidR="006149F7">
        <w:rPr>
          <w:color w:val="000000" w:themeColor="text1"/>
          <w:sz w:val="28"/>
          <w:szCs w:val="28"/>
          <w:lang w:val="ru-RU"/>
        </w:rPr>
        <w:t>субъектов</w:t>
      </w:r>
      <w:r w:rsidR="00EB72DB">
        <w:rPr>
          <w:color w:val="000000" w:themeColor="text1"/>
          <w:sz w:val="28"/>
          <w:szCs w:val="28"/>
          <w:lang w:val="ru-RU"/>
        </w:rPr>
        <w:t xml:space="preserve"> </w:t>
      </w:r>
      <w:r w:rsidR="006149F7">
        <w:rPr>
          <w:color w:val="000000" w:themeColor="text1"/>
          <w:sz w:val="28"/>
          <w:szCs w:val="28"/>
          <w:lang w:val="ru-RU"/>
        </w:rPr>
        <w:t>наиболее</w:t>
      </w:r>
      <w:r w:rsidR="00EB72DB">
        <w:rPr>
          <w:color w:val="000000" w:themeColor="text1"/>
          <w:sz w:val="28"/>
          <w:szCs w:val="28"/>
          <w:lang w:val="ru-RU"/>
        </w:rPr>
        <w:t xml:space="preserve"> </w:t>
      </w:r>
      <w:r w:rsidR="006149F7">
        <w:rPr>
          <w:color w:val="000000" w:themeColor="text1"/>
          <w:sz w:val="28"/>
          <w:szCs w:val="28"/>
          <w:lang w:val="ru-RU"/>
        </w:rPr>
        <w:t>благоприятных</w:t>
      </w:r>
      <w:r w:rsidR="00EB72DB">
        <w:rPr>
          <w:color w:val="000000" w:themeColor="text1"/>
          <w:sz w:val="28"/>
          <w:szCs w:val="28"/>
          <w:lang w:val="ru-RU"/>
        </w:rPr>
        <w:t xml:space="preserve"> </w:t>
      </w:r>
      <w:r w:rsidR="006149F7">
        <w:rPr>
          <w:color w:val="000000" w:themeColor="text1"/>
          <w:sz w:val="28"/>
          <w:szCs w:val="28"/>
          <w:lang w:val="ru-RU"/>
        </w:rPr>
        <w:t>экономических условий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6149F7">
        <w:rPr>
          <w:color w:val="000000" w:themeColor="text1"/>
          <w:sz w:val="28"/>
          <w:szCs w:val="28"/>
          <w:lang w:val="ru-RU"/>
        </w:rPr>
        <w:t>в целях увеличения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6149F7">
        <w:rPr>
          <w:color w:val="000000" w:themeColor="text1"/>
          <w:sz w:val="28"/>
          <w:szCs w:val="28"/>
          <w:lang w:val="ru-RU"/>
        </w:rPr>
        <w:t>выпуска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6149F7">
        <w:rPr>
          <w:color w:val="000000" w:themeColor="text1"/>
          <w:sz w:val="28"/>
          <w:szCs w:val="28"/>
          <w:lang w:val="ru-RU"/>
        </w:rPr>
        <w:t>и повышения качества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6149F7">
        <w:rPr>
          <w:color w:val="000000" w:themeColor="text1"/>
          <w:sz w:val="28"/>
          <w:szCs w:val="28"/>
          <w:lang w:val="ru-RU"/>
        </w:rPr>
        <w:t>продукции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6149F7">
        <w:rPr>
          <w:color w:val="000000" w:themeColor="text1"/>
          <w:sz w:val="28"/>
          <w:szCs w:val="28"/>
          <w:lang w:val="ru-RU"/>
        </w:rPr>
        <w:t>в соответствии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6149F7">
        <w:rPr>
          <w:color w:val="000000" w:themeColor="text1"/>
          <w:sz w:val="28"/>
          <w:szCs w:val="28"/>
          <w:lang w:val="ru-RU"/>
        </w:rPr>
        <w:t>с растущим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6149F7">
        <w:rPr>
          <w:color w:val="000000" w:themeColor="text1"/>
          <w:sz w:val="28"/>
          <w:szCs w:val="28"/>
          <w:lang w:val="ru-RU"/>
        </w:rPr>
        <w:t>спросом населения.</w:t>
      </w:r>
    </w:p>
    <w:p w:rsidR="006E2BB9" w:rsidRDefault="006E2BB9" w:rsidP="00D62E40">
      <w:pPr>
        <w:tabs>
          <w:tab w:val="left" w:pos="537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6149F7" w:rsidRPr="006149F7" w:rsidRDefault="006149F7" w:rsidP="00D62E40">
      <w:pPr>
        <w:tabs>
          <w:tab w:val="left" w:pos="5376"/>
        </w:tabs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6149F7">
        <w:rPr>
          <w:rFonts w:cs="Times New Roman"/>
          <w:color w:val="000000" w:themeColor="text1"/>
          <w:sz w:val="28"/>
          <w:szCs w:val="28"/>
        </w:rPr>
        <w:br/>
      </w:r>
    </w:p>
    <w:p w:rsidR="00D62E40" w:rsidRPr="006149F7" w:rsidRDefault="00D62E40" w:rsidP="00C66EA0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C66EA0" w:rsidRPr="006149F7" w:rsidRDefault="00C66EA0" w:rsidP="00C66EA0">
      <w:pPr>
        <w:tabs>
          <w:tab w:val="left" w:pos="5376"/>
        </w:tabs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D26980" w:rsidRDefault="00D26980" w:rsidP="00580522">
      <w:pPr>
        <w:tabs>
          <w:tab w:val="left" w:pos="5376"/>
        </w:tabs>
        <w:spacing w:line="360" w:lineRule="auto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AE08C0" w:rsidRDefault="00AE08C0" w:rsidP="00580522">
      <w:pPr>
        <w:tabs>
          <w:tab w:val="left" w:pos="5376"/>
        </w:tabs>
        <w:spacing w:line="360" w:lineRule="auto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AE08C0" w:rsidRDefault="00AE08C0" w:rsidP="00580522">
      <w:pPr>
        <w:tabs>
          <w:tab w:val="left" w:pos="5376"/>
        </w:tabs>
        <w:spacing w:line="360" w:lineRule="auto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5C6D90" w:rsidRDefault="005C6D90">
      <w:pPr>
        <w:rPr>
          <w:rFonts w:cs="Times New Roman"/>
          <w:color w:val="000000"/>
          <w:sz w:val="28"/>
          <w:szCs w:val="28"/>
          <w:lang w:val="ru-RU"/>
        </w:rPr>
      </w:pPr>
    </w:p>
    <w:p w:rsidR="00EB72DB" w:rsidRDefault="00EB72DB">
      <w:pPr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FC2DFB" w:rsidRDefault="00973017" w:rsidP="00FC2DFB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color w:val="000000" w:themeColor="text1"/>
          <w:sz w:val="28"/>
          <w:szCs w:val="28"/>
          <w:lang w:val="ru-RU"/>
        </w:rPr>
        <w:lastRenderedPageBreak/>
        <w:t>Список использованных источник</w:t>
      </w:r>
      <w:r w:rsidR="00DF0933">
        <w:rPr>
          <w:rFonts w:cs="Times New Roman"/>
          <w:b/>
          <w:color w:val="000000" w:themeColor="text1"/>
          <w:sz w:val="28"/>
          <w:szCs w:val="28"/>
          <w:lang w:val="ru-RU"/>
        </w:rPr>
        <w:t>ов литературы</w:t>
      </w:r>
    </w:p>
    <w:p w:rsidR="00FC2DFB" w:rsidRDefault="00FC2DFB" w:rsidP="00FC2DFB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A5100A" w:rsidRPr="00303302" w:rsidRDefault="00A5100A" w:rsidP="00A5100A">
      <w:pPr>
        <w:pStyle w:val="ab"/>
        <w:widowControl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985"/>
        </w:tabs>
        <w:suppressAutoHyphens w:val="0"/>
        <w:autoSpaceDN/>
        <w:spacing w:line="360" w:lineRule="auto"/>
        <w:ind w:left="0" w:firstLine="851"/>
        <w:jc w:val="both"/>
        <w:textAlignment w:val="auto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sz w:val="28"/>
          <w:szCs w:val="28"/>
        </w:rPr>
        <w:t>Российская</w:t>
      </w:r>
      <w:proofErr w:type="spellEnd"/>
      <w:r w:rsidR="001458C9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Федерация</w:t>
      </w:r>
      <w:proofErr w:type="spellEnd"/>
      <w:r>
        <w:rPr>
          <w:rFonts w:cs="Times New Roman"/>
          <w:bCs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sz w:val="28"/>
          <w:szCs w:val="28"/>
        </w:rPr>
        <w:t>Законы</w:t>
      </w:r>
      <w:proofErr w:type="spellEnd"/>
      <w:r>
        <w:rPr>
          <w:rFonts w:cs="Times New Roman"/>
          <w:bCs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sz w:val="28"/>
          <w:szCs w:val="28"/>
        </w:rPr>
        <w:t>Об</w:t>
      </w:r>
      <w:proofErr w:type="spellEnd"/>
      <w:r w:rsidR="0040085E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инвестиционной</w:t>
      </w:r>
      <w:proofErr w:type="spellEnd"/>
      <w:r w:rsidR="0040085E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деятельности</w:t>
      </w:r>
      <w:proofErr w:type="spellEnd"/>
      <w:r w:rsidR="0040085E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3C00A4">
        <w:rPr>
          <w:rFonts w:cs="Times New Roman"/>
          <w:bCs/>
          <w:sz w:val="28"/>
          <w:szCs w:val="28"/>
        </w:rPr>
        <w:t>Российской</w:t>
      </w:r>
      <w:proofErr w:type="spellEnd"/>
      <w:r w:rsidR="0040085E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3C00A4">
        <w:rPr>
          <w:rFonts w:cs="Times New Roman"/>
          <w:bCs/>
          <w:sz w:val="28"/>
          <w:szCs w:val="28"/>
        </w:rPr>
        <w:t>Федерации</w:t>
      </w:r>
      <w:proofErr w:type="spellEnd"/>
      <w:r w:rsidRPr="003C00A4">
        <w:rPr>
          <w:rFonts w:cs="Times New Roman"/>
          <w:bCs/>
          <w:sz w:val="28"/>
          <w:szCs w:val="28"/>
        </w:rPr>
        <w:t xml:space="preserve">, </w:t>
      </w:r>
      <w:proofErr w:type="spellStart"/>
      <w:r w:rsidRPr="003C00A4">
        <w:rPr>
          <w:rFonts w:cs="Times New Roman"/>
          <w:bCs/>
          <w:sz w:val="28"/>
          <w:szCs w:val="28"/>
        </w:rPr>
        <w:t>осуществляемой</w:t>
      </w:r>
      <w:proofErr w:type="spellEnd"/>
      <w:r w:rsidRPr="003C00A4">
        <w:rPr>
          <w:rFonts w:cs="Times New Roman"/>
          <w:bCs/>
          <w:sz w:val="28"/>
          <w:szCs w:val="28"/>
        </w:rPr>
        <w:t xml:space="preserve"> в </w:t>
      </w:r>
      <w:proofErr w:type="spellStart"/>
      <w:r w:rsidRPr="003C00A4">
        <w:rPr>
          <w:rFonts w:cs="Times New Roman"/>
          <w:bCs/>
          <w:sz w:val="28"/>
          <w:szCs w:val="28"/>
        </w:rPr>
        <w:t>форме</w:t>
      </w:r>
      <w:proofErr w:type="spellEnd"/>
      <w:r w:rsidR="0040085E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3C00A4">
        <w:rPr>
          <w:rFonts w:cs="Times New Roman"/>
          <w:bCs/>
          <w:sz w:val="28"/>
          <w:szCs w:val="28"/>
        </w:rPr>
        <w:t>капитальных</w:t>
      </w:r>
      <w:proofErr w:type="spellEnd"/>
      <w:r w:rsidR="0040085E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3C00A4">
        <w:rPr>
          <w:rFonts w:cs="Times New Roman"/>
          <w:bCs/>
          <w:sz w:val="28"/>
          <w:szCs w:val="28"/>
        </w:rPr>
        <w:t>вложений</w:t>
      </w:r>
      <w:proofErr w:type="spellEnd"/>
      <w:r w:rsidR="00EB72DB">
        <w:rPr>
          <w:rFonts w:cs="Times New Roman"/>
          <w:bCs/>
          <w:sz w:val="28"/>
          <w:szCs w:val="28"/>
          <w:lang w:val="ru-RU"/>
        </w:rPr>
        <w:t>: ФЗ</w:t>
      </w:r>
      <w:r w:rsidR="00274B81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3C00A4">
        <w:rPr>
          <w:rFonts w:cs="Times New Roman"/>
          <w:bCs/>
          <w:sz w:val="28"/>
          <w:szCs w:val="28"/>
        </w:rPr>
        <w:t>от</w:t>
      </w:r>
      <w:proofErr w:type="spellEnd"/>
      <w:r w:rsidRPr="003C00A4">
        <w:rPr>
          <w:rFonts w:cs="Times New Roman"/>
          <w:bCs/>
          <w:sz w:val="28"/>
          <w:szCs w:val="28"/>
        </w:rPr>
        <w:t xml:space="preserve"> 25.02.1999 </w:t>
      </w:r>
      <w:r>
        <w:rPr>
          <w:rFonts w:cs="Times New Roman"/>
          <w:bCs/>
          <w:sz w:val="28"/>
          <w:szCs w:val="28"/>
        </w:rPr>
        <w:t>№</w:t>
      </w:r>
      <w:r w:rsidRPr="003C00A4">
        <w:rPr>
          <w:rFonts w:cs="Times New Roman"/>
          <w:bCs/>
          <w:sz w:val="28"/>
          <w:szCs w:val="28"/>
        </w:rPr>
        <w:t xml:space="preserve"> 39-ФЗ (</w:t>
      </w:r>
      <w:proofErr w:type="spellStart"/>
      <w:r w:rsidRPr="003C00A4">
        <w:rPr>
          <w:rFonts w:cs="Times New Roman"/>
          <w:bCs/>
          <w:sz w:val="28"/>
          <w:szCs w:val="28"/>
        </w:rPr>
        <w:t>ред</w:t>
      </w:r>
      <w:proofErr w:type="spellEnd"/>
      <w:r w:rsidRPr="003C00A4">
        <w:rPr>
          <w:rFonts w:cs="Times New Roman"/>
          <w:bCs/>
          <w:sz w:val="28"/>
          <w:szCs w:val="28"/>
        </w:rPr>
        <w:t xml:space="preserve">. </w:t>
      </w:r>
      <w:proofErr w:type="spellStart"/>
      <w:r w:rsidRPr="003C00A4">
        <w:rPr>
          <w:rFonts w:cs="Times New Roman"/>
          <w:bCs/>
          <w:sz w:val="28"/>
          <w:szCs w:val="28"/>
        </w:rPr>
        <w:t>от</w:t>
      </w:r>
      <w:proofErr w:type="spellEnd"/>
      <w:r w:rsidRPr="003C00A4">
        <w:rPr>
          <w:rFonts w:cs="Times New Roman"/>
          <w:bCs/>
          <w:sz w:val="28"/>
          <w:szCs w:val="28"/>
        </w:rPr>
        <w:t xml:space="preserve"> 25.12.2018)</w:t>
      </w:r>
      <w:r w:rsidRPr="005F4919">
        <w:rPr>
          <w:rFonts w:eastAsia="Times New Roman" w:cs="Times New Roman"/>
          <w:sz w:val="28"/>
          <w:szCs w:val="28"/>
        </w:rPr>
        <w:t>[</w:t>
      </w:r>
      <w:proofErr w:type="spellStart"/>
      <w:r w:rsidRPr="005F4919">
        <w:rPr>
          <w:rFonts w:eastAsia="Times New Roman" w:cs="Times New Roman"/>
          <w:sz w:val="28"/>
          <w:szCs w:val="28"/>
        </w:rPr>
        <w:t>Электронный</w:t>
      </w:r>
      <w:proofErr w:type="spellEnd"/>
      <w:r w:rsidR="004D45EE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5F4919">
        <w:rPr>
          <w:rFonts w:eastAsia="Times New Roman" w:cs="Times New Roman"/>
          <w:sz w:val="28"/>
          <w:szCs w:val="28"/>
        </w:rPr>
        <w:t>ресурс</w:t>
      </w:r>
      <w:proofErr w:type="spellEnd"/>
      <w:r w:rsidRPr="005F4919">
        <w:rPr>
          <w:rFonts w:eastAsia="Times New Roman" w:cs="Times New Roman"/>
          <w:sz w:val="28"/>
          <w:szCs w:val="28"/>
        </w:rPr>
        <w:t>]</w:t>
      </w:r>
      <w:r w:rsidR="0040085E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5F4919">
        <w:rPr>
          <w:rFonts w:eastAsia="Times New Roman" w:cs="Times New Roman"/>
          <w:sz w:val="28"/>
          <w:szCs w:val="28"/>
        </w:rPr>
        <w:t xml:space="preserve">– </w:t>
      </w:r>
      <w:proofErr w:type="spellStart"/>
      <w:r w:rsidRPr="00303302">
        <w:rPr>
          <w:rFonts w:eastAsia="Times New Roman" w:cs="Times New Roman"/>
          <w:color w:val="000000" w:themeColor="text1"/>
          <w:sz w:val="28"/>
          <w:szCs w:val="28"/>
        </w:rPr>
        <w:t>Доступ</w:t>
      </w:r>
      <w:proofErr w:type="spellEnd"/>
      <w:r w:rsidR="0040085E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3302">
        <w:rPr>
          <w:rFonts w:eastAsia="Times New Roman" w:cs="Times New Roman"/>
          <w:color w:val="000000" w:themeColor="text1"/>
          <w:sz w:val="28"/>
          <w:szCs w:val="28"/>
        </w:rPr>
        <w:t>из</w:t>
      </w:r>
      <w:proofErr w:type="spellEnd"/>
      <w:r w:rsidR="0040085E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3302">
        <w:rPr>
          <w:rFonts w:eastAsia="Times New Roman" w:cs="Times New Roman"/>
          <w:color w:val="000000" w:themeColor="text1"/>
          <w:sz w:val="28"/>
          <w:szCs w:val="28"/>
        </w:rPr>
        <w:t>справ</w:t>
      </w:r>
      <w:proofErr w:type="spellEnd"/>
      <w:r w:rsidRPr="00303302">
        <w:rPr>
          <w:rFonts w:eastAsia="Times New Roman" w:cs="Times New Roman"/>
          <w:color w:val="000000" w:themeColor="text1"/>
          <w:sz w:val="28"/>
          <w:szCs w:val="28"/>
        </w:rPr>
        <w:t xml:space="preserve">. – </w:t>
      </w:r>
      <w:proofErr w:type="spellStart"/>
      <w:r w:rsidRPr="00303302">
        <w:rPr>
          <w:rFonts w:eastAsia="Times New Roman" w:cs="Times New Roman"/>
          <w:color w:val="000000" w:themeColor="text1"/>
          <w:sz w:val="28"/>
          <w:szCs w:val="28"/>
        </w:rPr>
        <w:t>правовой</w:t>
      </w:r>
      <w:proofErr w:type="spellEnd"/>
      <w:r w:rsidR="0040085E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3302">
        <w:rPr>
          <w:rFonts w:eastAsia="Times New Roman" w:cs="Times New Roman"/>
          <w:color w:val="000000" w:themeColor="text1"/>
          <w:sz w:val="28"/>
          <w:szCs w:val="28"/>
        </w:rPr>
        <w:t>системы</w:t>
      </w:r>
      <w:proofErr w:type="spellEnd"/>
      <w:r w:rsidRPr="00303302">
        <w:rPr>
          <w:rFonts w:eastAsia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303302">
        <w:rPr>
          <w:rFonts w:eastAsia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303302">
        <w:rPr>
          <w:rFonts w:eastAsia="Times New Roman" w:cs="Times New Roman"/>
          <w:color w:val="000000" w:themeColor="text1"/>
          <w:sz w:val="28"/>
          <w:szCs w:val="28"/>
        </w:rPr>
        <w:t>»</w:t>
      </w:r>
      <w:r w:rsidR="007518D2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(дата обращения 25.04.2019)</w:t>
      </w:r>
    </w:p>
    <w:p w:rsidR="00610D72" w:rsidRPr="00303302" w:rsidRDefault="00610D72" w:rsidP="00610D72">
      <w:pPr>
        <w:pStyle w:val="ab"/>
        <w:widowControl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985"/>
        </w:tabs>
        <w:suppressAutoHyphens w:val="0"/>
        <w:autoSpaceDN/>
        <w:spacing w:line="360" w:lineRule="auto"/>
        <w:ind w:left="0" w:firstLine="851"/>
        <w:jc w:val="both"/>
        <w:textAlignment w:val="auto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sz w:val="28"/>
          <w:szCs w:val="28"/>
        </w:rPr>
        <w:t>Российская</w:t>
      </w:r>
      <w:proofErr w:type="spellEnd"/>
      <w:r w:rsidR="004D45EE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Федерация</w:t>
      </w:r>
      <w:proofErr w:type="spellEnd"/>
      <w:r>
        <w:rPr>
          <w:rFonts w:cs="Times New Roman"/>
          <w:bCs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sz w:val="28"/>
          <w:szCs w:val="28"/>
        </w:rPr>
        <w:t>Законы</w:t>
      </w:r>
      <w:proofErr w:type="spellEnd"/>
      <w:r>
        <w:rPr>
          <w:rFonts w:cs="Times New Roman"/>
          <w:bCs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sz w:val="28"/>
          <w:szCs w:val="28"/>
        </w:rPr>
        <w:t>Об</w:t>
      </w:r>
      <w:proofErr w:type="spellEnd"/>
      <w:r w:rsidR="004D45EE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инвестиционной</w:t>
      </w:r>
      <w:proofErr w:type="spellEnd"/>
      <w:r w:rsidR="004D45EE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деятельности</w:t>
      </w:r>
      <w:proofErr w:type="spellEnd"/>
      <w:r w:rsidR="004D45EE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в РСФСР</w:t>
      </w:r>
      <w:r w:rsidR="00EB72DB">
        <w:rPr>
          <w:rFonts w:cs="Times New Roman"/>
          <w:bCs/>
          <w:sz w:val="28"/>
          <w:szCs w:val="28"/>
          <w:lang w:val="ru-RU"/>
        </w:rPr>
        <w:t>: ФЗ</w:t>
      </w:r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от</w:t>
      </w:r>
      <w:proofErr w:type="spellEnd"/>
      <w:r>
        <w:rPr>
          <w:rFonts w:cs="Times New Roman"/>
          <w:bCs/>
          <w:sz w:val="28"/>
          <w:szCs w:val="28"/>
        </w:rPr>
        <w:t xml:space="preserve"> 2</w:t>
      </w:r>
      <w:r>
        <w:rPr>
          <w:rFonts w:cs="Times New Roman"/>
          <w:bCs/>
          <w:sz w:val="28"/>
          <w:szCs w:val="28"/>
          <w:lang w:val="ru-RU"/>
        </w:rPr>
        <w:t>6</w:t>
      </w:r>
      <w:r>
        <w:rPr>
          <w:rFonts w:cs="Times New Roman"/>
          <w:bCs/>
          <w:sz w:val="28"/>
          <w:szCs w:val="28"/>
        </w:rPr>
        <w:t>.0</w:t>
      </w:r>
      <w:r>
        <w:rPr>
          <w:rFonts w:cs="Times New Roman"/>
          <w:bCs/>
          <w:sz w:val="28"/>
          <w:szCs w:val="28"/>
          <w:lang w:val="ru-RU"/>
        </w:rPr>
        <w:t>6</w:t>
      </w:r>
      <w:r>
        <w:rPr>
          <w:rFonts w:cs="Times New Roman"/>
          <w:bCs/>
          <w:sz w:val="28"/>
          <w:szCs w:val="28"/>
        </w:rPr>
        <w:t>.199</w:t>
      </w:r>
      <w:r>
        <w:rPr>
          <w:rFonts w:cs="Times New Roman"/>
          <w:bCs/>
          <w:sz w:val="28"/>
          <w:szCs w:val="28"/>
          <w:lang w:val="ru-RU"/>
        </w:rPr>
        <w:t>1</w:t>
      </w:r>
      <w:r>
        <w:rPr>
          <w:rFonts w:cs="Times New Roman"/>
          <w:bCs/>
          <w:sz w:val="28"/>
          <w:szCs w:val="28"/>
        </w:rPr>
        <w:t>№</w:t>
      </w:r>
      <w:r>
        <w:rPr>
          <w:rFonts w:cs="Times New Roman"/>
          <w:bCs/>
          <w:sz w:val="28"/>
          <w:szCs w:val="28"/>
          <w:lang w:val="ru-RU"/>
        </w:rPr>
        <w:t>1488-</w:t>
      </w:r>
      <w:r>
        <w:rPr>
          <w:rFonts w:cs="Times New Roman"/>
          <w:bCs/>
          <w:sz w:val="28"/>
          <w:szCs w:val="28"/>
          <w:lang w:val="en-US"/>
        </w:rPr>
        <w:t>I</w:t>
      </w:r>
      <w:r w:rsidRPr="003C00A4">
        <w:rPr>
          <w:rFonts w:cs="Times New Roman"/>
          <w:bCs/>
          <w:sz w:val="28"/>
          <w:szCs w:val="28"/>
        </w:rPr>
        <w:t xml:space="preserve"> (</w:t>
      </w:r>
      <w:proofErr w:type="spellStart"/>
      <w:r w:rsidRPr="003C00A4">
        <w:rPr>
          <w:rFonts w:cs="Times New Roman"/>
          <w:bCs/>
          <w:sz w:val="28"/>
          <w:szCs w:val="28"/>
        </w:rPr>
        <w:t>ред</w:t>
      </w:r>
      <w:proofErr w:type="spellEnd"/>
      <w:r w:rsidRPr="003C00A4">
        <w:rPr>
          <w:rFonts w:cs="Times New Roman"/>
          <w:bCs/>
          <w:sz w:val="28"/>
          <w:szCs w:val="28"/>
        </w:rPr>
        <w:t>. от</w:t>
      </w:r>
      <w:r w:rsidR="00C9673F">
        <w:rPr>
          <w:rFonts w:cs="Times New Roman"/>
          <w:bCs/>
          <w:sz w:val="28"/>
          <w:szCs w:val="28"/>
        </w:rPr>
        <w:t>19</w:t>
      </w:r>
      <w:r w:rsidRPr="003C00A4">
        <w:rPr>
          <w:rFonts w:cs="Times New Roman"/>
          <w:bCs/>
          <w:sz w:val="28"/>
          <w:szCs w:val="28"/>
        </w:rPr>
        <w:t>.</w:t>
      </w:r>
      <w:r w:rsidR="00C9673F">
        <w:rPr>
          <w:rFonts w:cs="Times New Roman"/>
          <w:bCs/>
          <w:sz w:val="28"/>
          <w:szCs w:val="28"/>
        </w:rPr>
        <w:t>07.2011</w:t>
      </w:r>
      <w:r w:rsidRPr="003C00A4">
        <w:rPr>
          <w:rFonts w:cs="Times New Roman"/>
          <w:bCs/>
          <w:sz w:val="28"/>
          <w:szCs w:val="28"/>
        </w:rPr>
        <w:t>)</w:t>
      </w:r>
      <w:r w:rsidR="00274B81">
        <w:rPr>
          <w:rFonts w:cs="Times New Roman"/>
          <w:bCs/>
          <w:sz w:val="28"/>
          <w:szCs w:val="28"/>
          <w:lang w:val="ru-RU"/>
        </w:rPr>
        <w:t xml:space="preserve"> </w:t>
      </w:r>
      <w:r w:rsidRPr="005F4919">
        <w:rPr>
          <w:rFonts w:eastAsia="Times New Roman" w:cs="Times New Roman"/>
          <w:sz w:val="28"/>
          <w:szCs w:val="28"/>
        </w:rPr>
        <w:t>[</w:t>
      </w:r>
      <w:proofErr w:type="spellStart"/>
      <w:r w:rsidRPr="005F4919">
        <w:rPr>
          <w:rFonts w:eastAsia="Times New Roman" w:cs="Times New Roman"/>
          <w:sz w:val="28"/>
          <w:szCs w:val="28"/>
        </w:rPr>
        <w:t>Электронный</w:t>
      </w:r>
      <w:proofErr w:type="spellEnd"/>
      <w:r w:rsidR="00274B8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5F4919">
        <w:rPr>
          <w:rFonts w:eastAsia="Times New Roman" w:cs="Times New Roman"/>
          <w:sz w:val="28"/>
          <w:szCs w:val="28"/>
        </w:rPr>
        <w:t>ресурс</w:t>
      </w:r>
      <w:proofErr w:type="spellEnd"/>
      <w:r w:rsidRPr="005F4919">
        <w:rPr>
          <w:rFonts w:eastAsia="Times New Roman" w:cs="Times New Roman"/>
          <w:sz w:val="28"/>
          <w:szCs w:val="28"/>
        </w:rPr>
        <w:t>]</w:t>
      </w:r>
      <w:r w:rsidR="00274B81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5F4919">
        <w:rPr>
          <w:rFonts w:eastAsia="Times New Roman" w:cs="Times New Roman"/>
          <w:sz w:val="28"/>
          <w:szCs w:val="28"/>
        </w:rPr>
        <w:t xml:space="preserve">– </w:t>
      </w:r>
      <w:proofErr w:type="spellStart"/>
      <w:r w:rsidRPr="00303302">
        <w:rPr>
          <w:rFonts w:eastAsia="Times New Roman" w:cs="Times New Roman"/>
          <w:color w:val="000000" w:themeColor="text1"/>
          <w:sz w:val="28"/>
          <w:szCs w:val="28"/>
        </w:rPr>
        <w:t>Доступ</w:t>
      </w:r>
      <w:proofErr w:type="spellEnd"/>
      <w:r w:rsidR="00274B81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3302">
        <w:rPr>
          <w:rFonts w:eastAsia="Times New Roman" w:cs="Times New Roman"/>
          <w:color w:val="000000" w:themeColor="text1"/>
          <w:sz w:val="28"/>
          <w:szCs w:val="28"/>
        </w:rPr>
        <w:t>из</w:t>
      </w:r>
      <w:proofErr w:type="spellEnd"/>
      <w:r w:rsidR="00274B81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3302">
        <w:rPr>
          <w:rFonts w:eastAsia="Times New Roman" w:cs="Times New Roman"/>
          <w:color w:val="000000" w:themeColor="text1"/>
          <w:sz w:val="28"/>
          <w:szCs w:val="28"/>
        </w:rPr>
        <w:t>справ</w:t>
      </w:r>
      <w:proofErr w:type="spellEnd"/>
      <w:r w:rsidRPr="00303302">
        <w:rPr>
          <w:rFonts w:eastAsia="Times New Roman" w:cs="Times New Roman"/>
          <w:color w:val="000000" w:themeColor="text1"/>
          <w:sz w:val="28"/>
          <w:szCs w:val="28"/>
        </w:rPr>
        <w:t xml:space="preserve">. – </w:t>
      </w:r>
      <w:proofErr w:type="spellStart"/>
      <w:r w:rsidRPr="00303302">
        <w:rPr>
          <w:rFonts w:eastAsia="Times New Roman" w:cs="Times New Roman"/>
          <w:color w:val="000000" w:themeColor="text1"/>
          <w:sz w:val="28"/>
          <w:szCs w:val="28"/>
        </w:rPr>
        <w:t>правовой</w:t>
      </w:r>
      <w:proofErr w:type="spellEnd"/>
      <w:r w:rsidR="00274B81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3302">
        <w:rPr>
          <w:rFonts w:eastAsia="Times New Roman" w:cs="Times New Roman"/>
          <w:color w:val="000000" w:themeColor="text1"/>
          <w:sz w:val="28"/>
          <w:szCs w:val="28"/>
        </w:rPr>
        <w:t>системы</w:t>
      </w:r>
      <w:proofErr w:type="spellEnd"/>
      <w:r w:rsidRPr="00303302">
        <w:rPr>
          <w:rFonts w:eastAsia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303302">
        <w:rPr>
          <w:rFonts w:eastAsia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303302">
        <w:rPr>
          <w:rFonts w:eastAsia="Times New Roman" w:cs="Times New Roman"/>
          <w:color w:val="000000" w:themeColor="text1"/>
          <w:sz w:val="28"/>
          <w:szCs w:val="28"/>
        </w:rPr>
        <w:t>»</w:t>
      </w:r>
      <w:r w:rsidR="007518D2">
        <w:rPr>
          <w:rFonts w:eastAsia="Times New Roman" w:cs="Times New Roman"/>
          <w:color w:val="000000" w:themeColor="text1"/>
          <w:sz w:val="28"/>
          <w:szCs w:val="28"/>
          <w:lang w:val="ru-RU"/>
        </w:rPr>
        <w:t>(дата обращения 25.04.2019)</w:t>
      </w:r>
    </w:p>
    <w:p w:rsidR="00610D72" w:rsidRPr="00C9673F" w:rsidRDefault="00C9673F" w:rsidP="00C9673F">
      <w:pPr>
        <w:pStyle w:val="ab"/>
        <w:widowControl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985"/>
        </w:tabs>
        <w:suppressAutoHyphens w:val="0"/>
        <w:autoSpaceDN/>
        <w:spacing w:line="360" w:lineRule="auto"/>
        <w:ind w:left="0" w:firstLine="851"/>
        <w:jc w:val="both"/>
        <w:textAlignment w:val="auto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cs="Times New Roman"/>
          <w:bCs/>
          <w:sz w:val="28"/>
          <w:szCs w:val="28"/>
        </w:rPr>
        <w:t>Российская</w:t>
      </w:r>
      <w:proofErr w:type="spellEnd"/>
      <w:r w:rsidR="004D45EE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Федерация</w:t>
      </w:r>
      <w:proofErr w:type="spellEnd"/>
      <w:r>
        <w:rPr>
          <w:rFonts w:cs="Times New Roman"/>
          <w:bCs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sz w:val="28"/>
          <w:szCs w:val="28"/>
        </w:rPr>
        <w:t>Законы</w:t>
      </w:r>
      <w:proofErr w:type="spellEnd"/>
      <w:r>
        <w:rPr>
          <w:rFonts w:cs="Times New Roman"/>
          <w:bCs/>
          <w:sz w:val="28"/>
          <w:szCs w:val="28"/>
        </w:rPr>
        <w:t xml:space="preserve">. </w:t>
      </w:r>
      <w:proofErr w:type="spellStart"/>
      <w:r>
        <w:rPr>
          <w:rFonts w:cs="Times New Roman"/>
          <w:bCs/>
          <w:sz w:val="28"/>
          <w:szCs w:val="28"/>
        </w:rPr>
        <w:t>Об</w:t>
      </w:r>
      <w:proofErr w:type="spellEnd"/>
      <w:r w:rsidR="004D45EE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 xml:space="preserve">иностранных </w:t>
      </w:r>
      <w:proofErr w:type="spellStart"/>
      <w:r>
        <w:rPr>
          <w:rFonts w:cs="Times New Roman"/>
          <w:bCs/>
          <w:sz w:val="28"/>
          <w:szCs w:val="28"/>
        </w:rPr>
        <w:t>инвестици</w:t>
      </w:r>
      <w:r>
        <w:rPr>
          <w:rFonts w:cs="Times New Roman"/>
          <w:bCs/>
          <w:sz w:val="28"/>
          <w:szCs w:val="28"/>
          <w:lang w:val="ru-RU"/>
        </w:rPr>
        <w:t>ях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в РФ</w:t>
      </w:r>
      <w:r w:rsidR="00EB72DB">
        <w:rPr>
          <w:rFonts w:cs="Times New Roman"/>
          <w:bCs/>
          <w:sz w:val="28"/>
          <w:szCs w:val="28"/>
          <w:lang w:val="ru-RU"/>
        </w:rPr>
        <w:t>: ФЗ</w:t>
      </w:r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от</w:t>
      </w:r>
      <w:proofErr w:type="spellEnd"/>
      <w:r w:rsidR="00274B81"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01</w:t>
      </w:r>
      <w:r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  <w:lang w:val="ru-RU"/>
        </w:rPr>
        <w:t>07</w:t>
      </w:r>
      <w:r>
        <w:rPr>
          <w:rFonts w:cs="Times New Roman"/>
          <w:bCs/>
          <w:sz w:val="28"/>
          <w:szCs w:val="28"/>
        </w:rPr>
        <w:t>.199</w:t>
      </w:r>
      <w:r>
        <w:rPr>
          <w:rFonts w:cs="Times New Roman"/>
          <w:bCs/>
          <w:sz w:val="28"/>
          <w:szCs w:val="28"/>
          <w:lang w:val="ru-RU"/>
        </w:rPr>
        <w:t>1</w:t>
      </w:r>
      <w:r>
        <w:rPr>
          <w:rFonts w:cs="Times New Roman"/>
          <w:bCs/>
          <w:sz w:val="28"/>
          <w:szCs w:val="28"/>
        </w:rPr>
        <w:t>№</w:t>
      </w:r>
      <w:r>
        <w:rPr>
          <w:rFonts w:cs="Times New Roman"/>
          <w:bCs/>
          <w:sz w:val="28"/>
          <w:szCs w:val="28"/>
          <w:lang w:val="ru-RU"/>
        </w:rPr>
        <w:t>160-ФЗ</w:t>
      </w:r>
      <w:r w:rsidRPr="003C00A4">
        <w:rPr>
          <w:rFonts w:cs="Times New Roman"/>
          <w:bCs/>
          <w:sz w:val="28"/>
          <w:szCs w:val="28"/>
        </w:rPr>
        <w:t xml:space="preserve"> (</w:t>
      </w:r>
      <w:proofErr w:type="spellStart"/>
      <w:r w:rsidRPr="003C00A4">
        <w:rPr>
          <w:rFonts w:cs="Times New Roman"/>
          <w:bCs/>
          <w:sz w:val="28"/>
          <w:szCs w:val="28"/>
        </w:rPr>
        <w:t>ред</w:t>
      </w:r>
      <w:proofErr w:type="spellEnd"/>
      <w:r w:rsidRPr="003C00A4">
        <w:rPr>
          <w:rFonts w:cs="Times New Roman"/>
          <w:bCs/>
          <w:sz w:val="28"/>
          <w:szCs w:val="28"/>
        </w:rPr>
        <w:t xml:space="preserve">. </w:t>
      </w:r>
      <w:proofErr w:type="spellStart"/>
      <w:r w:rsidRPr="003C00A4">
        <w:rPr>
          <w:rFonts w:cs="Times New Roman"/>
          <w:bCs/>
          <w:sz w:val="28"/>
          <w:szCs w:val="28"/>
        </w:rPr>
        <w:t>от</w:t>
      </w:r>
      <w:proofErr w:type="spellEnd"/>
      <w:r>
        <w:rPr>
          <w:rFonts w:cs="Times New Roman"/>
          <w:bCs/>
          <w:sz w:val="28"/>
          <w:szCs w:val="28"/>
          <w:lang w:val="ru-RU"/>
        </w:rPr>
        <w:t>06</w:t>
      </w:r>
      <w:r w:rsidRPr="003C00A4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  <w:lang w:val="ru-RU"/>
        </w:rPr>
        <w:t>12</w:t>
      </w:r>
      <w:r>
        <w:rPr>
          <w:rFonts w:cs="Times New Roman"/>
          <w:bCs/>
          <w:sz w:val="28"/>
          <w:szCs w:val="28"/>
        </w:rPr>
        <w:t>.2011</w:t>
      </w:r>
      <w:r w:rsidRPr="003C00A4">
        <w:rPr>
          <w:rFonts w:cs="Times New Roman"/>
          <w:bCs/>
          <w:sz w:val="28"/>
          <w:szCs w:val="28"/>
        </w:rPr>
        <w:t>)</w:t>
      </w:r>
      <w:r w:rsidRPr="005F4919">
        <w:rPr>
          <w:rFonts w:eastAsia="Times New Roman" w:cs="Times New Roman"/>
          <w:sz w:val="28"/>
          <w:szCs w:val="28"/>
        </w:rPr>
        <w:t>[</w:t>
      </w:r>
      <w:proofErr w:type="spellStart"/>
      <w:r w:rsidRPr="005F4919">
        <w:rPr>
          <w:rFonts w:eastAsia="Times New Roman" w:cs="Times New Roman"/>
          <w:sz w:val="28"/>
          <w:szCs w:val="28"/>
        </w:rPr>
        <w:t>Электронный</w:t>
      </w:r>
      <w:proofErr w:type="spellEnd"/>
      <w:r w:rsidR="00274B81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5F4919">
        <w:rPr>
          <w:rFonts w:eastAsia="Times New Roman" w:cs="Times New Roman"/>
          <w:sz w:val="28"/>
          <w:szCs w:val="28"/>
        </w:rPr>
        <w:t>ресурс</w:t>
      </w:r>
      <w:proofErr w:type="spellEnd"/>
      <w:r w:rsidRPr="005F4919">
        <w:rPr>
          <w:rFonts w:eastAsia="Times New Roman" w:cs="Times New Roman"/>
          <w:sz w:val="28"/>
          <w:szCs w:val="28"/>
        </w:rPr>
        <w:t>]</w:t>
      </w:r>
      <w:r w:rsidR="00274B81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5F4919">
        <w:rPr>
          <w:rFonts w:eastAsia="Times New Roman" w:cs="Times New Roman"/>
          <w:sz w:val="28"/>
          <w:szCs w:val="28"/>
        </w:rPr>
        <w:t xml:space="preserve">– </w:t>
      </w:r>
      <w:proofErr w:type="spellStart"/>
      <w:r w:rsidRPr="00303302">
        <w:rPr>
          <w:rFonts w:eastAsia="Times New Roman" w:cs="Times New Roman"/>
          <w:color w:val="000000" w:themeColor="text1"/>
          <w:sz w:val="28"/>
          <w:szCs w:val="28"/>
        </w:rPr>
        <w:t>Доступ</w:t>
      </w:r>
      <w:proofErr w:type="spellEnd"/>
      <w:r w:rsidR="004D45EE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3302">
        <w:rPr>
          <w:rFonts w:eastAsia="Times New Roman" w:cs="Times New Roman"/>
          <w:color w:val="000000" w:themeColor="text1"/>
          <w:sz w:val="28"/>
          <w:szCs w:val="28"/>
        </w:rPr>
        <w:t>из</w:t>
      </w:r>
      <w:proofErr w:type="spellEnd"/>
      <w:r w:rsidR="004D45EE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3302">
        <w:rPr>
          <w:rFonts w:eastAsia="Times New Roman" w:cs="Times New Roman"/>
          <w:color w:val="000000" w:themeColor="text1"/>
          <w:sz w:val="28"/>
          <w:szCs w:val="28"/>
        </w:rPr>
        <w:t>справ</w:t>
      </w:r>
      <w:proofErr w:type="spellEnd"/>
      <w:r w:rsidRPr="00303302">
        <w:rPr>
          <w:rFonts w:eastAsia="Times New Roman" w:cs="Times New Roman"/>
          <w:color w:val="000000" w:themeColor="text1"/>
          <w:sz w:val="28"/>
          <w:szCs w:val="28"/>
        </w:rPr>
        <w:t xml:space="preserve">. – </w:t>
      </w:r>
      <w:proofErr w:type="spellStart"/>
      <w:r w:rsidRPr="00303302">
        <w:rPr>
          <w:rFonts w:eastAsia="Times New Roman" w:cs="Times New Roman"/>
          <w:color w:val="000000" w:themeColor="text1"/>
          <w:sz w:val="28"/>
          <w:szCs w:val="28"/>
        </w:rPr>
        <w:t>правовой</w:t>
      </w:r>
      <w:proofErr w:type="spellEnd"/>
      <w:r w:rsidR="004D45EE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303302">
        <w:rPr>
          <w:rFonts w:eastAsia="Times New Roman" w:cs="Times New Roman"/>
          <w:color w:val="000000" w:themeColor="text1"/>
          <w:sz w:val="28"/>
          <w:szCs w:val="28"/>
        </w:rPr>
        <w:t>системы</w:t>
      </w:r>
      <w:proofErr w:type="spellEnd"/>
      <w:r w:rsidRPr="00303302">
        <w:rPr>
          <w:rFonts w:eastAsia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303302">
        <w:rPr>
          <w:rFonts w:eastAsia="Times New Roman" w:cs="Times New Roman"/>
          <w:color w:val="000000" w:themeColor="text1"/>
          <w:sz w:val="28"/>
          <w:szCs w:val="28"/>
        </w:rPr>
        <w:t>КонсультантПлюс</w:t>
      </w:r>
      <w:proofErr w:type="spellEnd"/>
      <w:r w:rsidRPr="00303302">
        <w:rPr>
          <w:rFonts w:eastAsia="Times New Roman" w:cs="Times New Roman"/>
          <w:color w:val="000000" w:themeColor="text1"/>
          <w:sz w:val="28"/>
          <w:szCs w:val="28"/>
        </w:rPr>
        <w:t>»</w:t>
      </w:r>
      <w:r w:rsidR="00274B81">
        <w:rPr>
          <w:rFonts w:eastAsia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518D2">
        <w:rPr>
          <w:rFonts w:eastAsia="Times New Roman" w:cs="Times New Roman"/>
          <w:color w:val="000000" w:themeColor="text1"/>
          <w:sz w:val="28"/>
          <w:szCs w:val="28"/>
          <w:lang w:val="ru-RU"/>
        </w:rPr>
        <w:t>(дата обращения 25.04.2019)</w:t>
      </w:r>
    </w:p>
    <w:p w:rsidR="002019F2" w:rsidRPr="0040085E" w:rsidRDefault="002019F2" w:rsidP="002019F2">
      <w:pPr>
        <w:pStyle w:val="ab"/>
        <w:widowControl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985"/>
        </w:tabs>
        <w:suppressAutoHyphens w:val="0"/>
        <w:autoSpaceDN/>
        <w:spacing w:line="360" w:lineRule="auto"/>
        <w:ind w:left="0" w:firstLine="851"/>
        <w:jc w:val="both"/>
        <w:textAlignment w:val="auto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40085E">
        <w:rPr>
          <w:rFonts w:cs="Times New Roman"/>
          <w:color w:val="000000" w:themeColor="text1"/>
          <w:sz w:val="28"/>
          <w:szCs w:val="28"/>
          <w:shd w:val="clear" w:color="auto" w:fill="FFFFFF"/>
        </w:rPr>
        <w:t>Блау</w:t>
      </w:r>
      <w:proofErr w:type="spellEnd"/>
      <w:r w:rsidRPr="0040085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С.Л. </w:t>
      </w:r>
      <w:proofErr w:type="spellStart"/>
      <w:r w:rsidRPr="0040085E">
        <w:rPr>
          <w:rFonts w:cs="Times New Roman"/>
          <w:color w:val="000000" w:themeColor="text1"/>
          <w:sz w:val="28"/>
          <w:szCs w:val="28"/>
          <w:shd w:val="clear" w:color="auto" w:fill="FFFFFF"/>
        </w:rPr>
        <w:t>Инвестиционный</w:t>
      </w:r>
      <w:proofErr w:type="spellEnd"/>
      <w:r w:rsidRPr="0040085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085E">
        <w:rPr>
          <w:rFonts w:cs="Times New Roman"/>
          <w:color w:val="000000" w:themeColor="text1"/>
          <w:sz w:val="28"/>
          <w:szCs w:val="28"/>
          <w:shd w:val="clear" w:color="auto" w:fill="FFFFFF"/>
        </w:rPr>
        <w:t>анализ</w:t>
      </w:r>
      <w:proofErr w:type="spellEnd"/>
      <w:r w:rsidRPr="0040085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40085E">
        <w:rPr>
          <w:rFonts w:cs="Times New Roman"/>
          <w:color w:val="000000" w:themeColor="text1"/>
          <w:sz w:val="28"/>
          <w:szCs w:val="28"/>
          <w:shd w:val="clear" w:color="auto" w:fill="FFFFFF"/>
        </w:rPr>
        <w:t>Учебник</w:t>
      </w:r>
      <w:proofErr w:type="spellEnd"/>
      <w:r w:rsidRPr="0040085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085E">
        <w:rPr>
          <w:rFonts w:cs="Times New Roman"/>
          <w:color w:val="000000" w:themeColor="text1"/>
          <w:sz w:val="28"/>
          <w:szCs w:val="28"/>
          <w:shd w:val="clear" w:color="auto" w:fill="FFFFFF"/>
        </w:rPr>
        <w:t>для</w:t>
      </w:r>
      <w:proofErr w:type="spellEnd"/>
      <w:r w:rsidRPr="0040085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0085E">
        <w:rPr>
          <w:rFonts w:cs="Times New Roman"/>
          <w:color w:val="000000" w:themeColor="text1"/>
          <w:sz w:val="28"/>
          <w:szCs w:val="28"/>
          <w:shd w:val="clear" w:color="auto" w:fill="FFFFFF"/>
        </w:rPr>
        <w:t>бакалавров</w:t>
      </w:r>
      <w:proofErr w:type="spellEnd"/>
      <w:r w:rsidRPr="0040085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/ </w:t>
      </w:r>
      <w:proofErr w:type="spellStart"/>
      <w:r w:rsidRPr="0040085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Блау</w:t>
      </w:r>
      <w:proofErr w:type="spellEnd"/>
      <w:r w:rsidRPr="0040085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С.Л. </w:t>
      </w:r>
      <w:r w:rsidRPr="0040085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72DB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Pr="0040085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М.: ИТК, 2016. </w:t>
      </w:r>
      <w:r w:rsidR="00EB72DB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Pr="0040085E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256 c.</w:t>
      </w:r>
    </w:p>
    <w:p w:rsidR="002019F2" w:rsidRPr="002019F2" w:rsidRDefault="002019F2" w:rsidP="00A5100A">
      <w:pPr>
        <w:pStyle w:val="ab"/>
        <w:widowControl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985"/>
        </w:tabs>
        <w:suppressAutoHyphens w:val="0"/>
        <w:autoSpaceDN/>
        <w:spacing w:line="360" w:lineRule="auto"/>
        <w:ind w:left="0" w:firstLine="851"/>
        <w:jc w:val="both"/>
        <w:textAlignment w:val="auto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Борисова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О.В.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Инвестиции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В 2 т. Т.1.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Инвестиционный</w:t>
      </w:r>
      <w:proofErr w:type="spellEnd"/>
      <w:r w:rsidR="00274B81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анализ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Учебник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практикум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/ О.В.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Борисова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Н.И.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Малых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Л.В.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Овешникова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B72DB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Люберцы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2016. </w:t>
      </w:r>
      <w:r w:rsidR="00EB72DB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-</w:t>
      </w:r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218 c.</w:t>
      </w:r>
    </w:p>
    <w:p w:rsidR="002019F2" w:rsidRPr="002019F2" w:rsidRDefault="002019F2" w:rsidP="002019F2">
      <w:pPr>
        <w:pStyle w:val="ab"/>
        <w:widowControl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985"/>
        </w:tabs>
        <w:suppressAutoHyphens w:val="0"/>
        <w:autoSpaceDN/>
        <w:spacing w:line="360" w:lineRule="auto"/>
        <w:ind w:left="0" w:firstLine="851"/>
        <w:jc w:val="both"/>
        <w:textAlignment w:val="auto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B829FF">
        <w:rPr>
          <w:rFonts w:cs="Times New Roman"/>
          <w:sz w:val="28"/>
          <w:szCs w:val="28"/>
        </w:rPr>
        <w:t>Бурыкин</w:t>
      </w:r>
      <w:proofErr w:type="spellEnd"/>
      <w:r w:rsidRPr="00B829FF">
        <w:rPr>
          <w:rFonts w:cs="Times New Roman"/>
          <w:sz w:val="28"/>
          <w:szCs w:val="28"/>
        </w:rPr>
        <w:t>, Е</w:t>
      </w:r>
      <w:r w:rsidRPr="001458C9">
        <w:rPr>
          <w:rFonts w:cs="Times New Roman"/>
          <w:sz w:val="28"/>
          <w:szCs w:val="28"/>
        </w:rPr>
        <w:t>.</w:t>
      </w:r>
      <w:r w:rsidR="00274B8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829FF">
        <w:rPr>
          <w:rFonts w:cs="Times New Roman"/>
          <w:sz w:val="28"/>
          <w:szCs w:val="28"/>
        </w:rPr>
        <w:t>Государственное</w:t>
      </w:r>
      <w:proofErr w:type="spellEnd"/>
      <w:r w:rsidRPr="00E752D6">
        <w:rPr>
          <w:rFonts w:cs="Times New Roman"/>
          <w:sz w:val="28"/>
          <w:szCs w:val="28"/>
        </w:rPr>
        <w:t xml:space="preserve"> </w:t>
      </w:r>
      <w:proofErr w:type="spellStart"/>
      <w:r w:rsidRPr="00B829FF">
        <w:rPr>
          <w:rFonts w:cs="Times New Roman"/>
          <w:sz w:val="28"/>
          <w:szCs w:val="28"/>
        </w:rPr>
        <w:t>регулирование</w:t>
      </w:r>
      <w:proofErr w:type="spellEnd"/>
      <w:r w:rsidRPr="00E752D6">
        <w:rPr>
          <w:rFonts w:cs="Times New Roman"/>
          <w:sz w:val="28"/>
          <w:szCs w:val="28"/>
        </w:rPr>
        <w:t xml:space="preserve"> </w:t>
      </w:r>
      <w:proofErr w:type="spellStart"/>
      <w:r w:rsidRPr="00B829FF">
        <w:rPr>
          <w:rFonts w:cs="Times New Roman"/>
          <w:sz w:val="28"/>
          <w:szCs w:val="28"/>
        </w:rPr>
        <w:t>инновационных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829FF">
        <w:rPr>
          <w:rFonts w:cs="Times New Roman"/>
          <w:sz w:val="28"/>
          <w:szCs w:val="28"/>
        </w:rPr>
        <w:t>процессов</w:t>
      </w:r>
      <w:proofErr w:type="spellEnd"/>
      <w:r w:rsidRPr="00B829FF">
        <w:rPr>
          <w:rFonts w:cs="Times New Roman"/>
          <w:sz w:val="28"/>
          <w:szCs w:val="28"/>
        </w:rPr>
        <w:t xml:space="preserve"> в РФ: </w:t>
      </w:r>
      <w:proofErr w:type="spellStart"/>
      <w:r w:rsidRPr="00B829FF">
        <w:rPr>
          <w:rFonts w:cs="Times New Roman"/>
          <w:sz w:val="28"/>
          <w:szCs w:val="28"/>
        </w:rPr>
        <w:t>моногр</w:t>
      </w:r>
      <w:proofErr w:type="spellEnd"/>
      <w:r w:rsidRPr="00B829FF">
        <w:rPr>
          <w:rFonts w:cs="Times New Roman"/>
          <w:sz w:val="28"/>
          <w:szCs w:val="28"/>
        </w:rPr>
        <w:t xml:space="preserve">. / </w:t>
      </w:r>
      <w:proofErr w:type="spellStart"/>
      <w:r w:rsidRPr="00B829FF">
        <w:rPr>
          <w:rFonts w:cs="Times New Roman"/>
          <w:sz w:val="28"/>
          <w:szCs w:val="28"/>
        </w:rPr>
        <w:t>Е</w:t>
      </w:r>
      <w:r w:rsidRPr="001458C9">
        <w:rPr>
          <w:rFonts w:cs="Times New Roman"/>
          <w:sz w:val="28"/>
          <w:szCs w:val="28"/>
        </w:rPr>
        <w:t>.</w:t>
      </w:r>
      <w:r w:rsidRPr="00B829FF">
        <w:rPr>
          <w:rFonts w:cs="Times New Roman"/>
          <w:sz w:val="28"/>
          <w:szCs w:val="28"/>
        </w:rPr>
        <w:t>Бурыкин</w:t>
      </w:r>
      <w:proofErr w:type="spellEnd"/>
      <w:r w:rsidRPr="00B829FF">
        <w:rPr>
          <w:rFonts w:cs="Times New Roman"/>
          <w:sz w:val="28"/>
          <w:szCs w:val="28"/>
        </w:rPr>
        <w:t xml:space="preserve"> - М.: LAP Lambert Academic Publishing, 2016. - 172 c.</w:t>
      </w:r>
    </w:p>
    <w:p w:rsidR="002019F2" w:rsidRPr="00303302" w:rsidRDefault="002019F2" w:rsidP="002019F2">
      <w:pPr>
        <w:pStyle w:val="ab"/>
        <w:widowControl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985"/>
          <w:tab w:val="left" w:pos="2478"/>
        </w:tabs>
        <w:suppressAutoHyphens w:val="0"/>
        <w:autoSpaceDN/>
        <w:spacing w:line="360" w:lineRule="auto"/>
        <w:ind w:left="0" w:firstLine="851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Бочаров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В.В.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Финансово</w:t>
      </w:r>
      <w:proofErr w:type="spellEnd"/>
      <w:r w:rsidR="00EB72DB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-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кредитные</w:t>
      </w:r>
      <w:proofErr w:type="spellEnd"/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методы</w:t>
      </w:r>
      <w:proofErr w:type="spellEnd"/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регулирования</w:t>
      </w:r>
      <w:proofErr w:type="spellEnd"/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рынка</w:t>
      </w:r>
      <w:proofErr w:type="spellEnd"/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инвестиций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 / В.В.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Бочаров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– М.: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Финансы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статистика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, 2015. – 135 с.</w:t>
      </w:r>
    </w:p>
    <w:p w:rsidR="002019F2" w:rsidRPr="00303302" w:rsidRDefault="002019F2" w:rsidP="002019F2">
      <w:pPr>
        <w:pStyle w:val="ab"/>
        <w:widowControl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985"/>
          <w:tab w:val="left" w:pos="2478"/>
        </w:tabs>
        <w:suppressAutoHyphens w:val="0"/>
        <w:autoSpaceDN/>
        <w:spacing w:line="360" w:lineRule="auto"/>
        <w:ind w:left="0" w:firstLine="851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Воронцовский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А.В.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Инв</w:t>
      </w:r>
      <w:bookmarkStart w:id="0" w:name="_GoBack"/>
      <w:bookmarkEnd w:id="0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естиции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финансирование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методыоценкиобоснования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/А.В.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Воронцовский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–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С.-Пб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.., 2016.-96с.</w:t>
      </w:r>
    </w:p>
    <w:p w:rsidR="002019F2" w:rsidRPr="002019F2" w:rsidRDefault="002019F2" w:rsidP="002019F2">
      <w:pPr>
        <w:pStyle w:val="ab"/>
        <w:widowControl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985"/>
        </w:tabs>
        <w:suppressAutoHyphens w:val="0"/>
        <w:autoSpaceDN/>
        <w:spacing w:line="360" w:lineRule="auto"/>
        <w:ind w:left="0" w:firstLine="851"/>
        <w:jc w:val="both"/>
        <w:textAlignment w:val="auto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40085E">
        <w:rPr>
          <w:rFonts w:cs="Times New Roman"/>
          <w:color w:val="000000"/>
          <w:sz w:val="28"/>
          <w:szCs w:val="28"/>
          <w:shd w:val="clear" w:color="auto" w:fill="FFFFFF"/>
        </w:rPr>
        <w:t>Головань</w:t>
      </w:r>
      <w:proofErr w:type="spellEnd"/>
      <w:r w:rsidRPr="0040085E">
        <w:rPr>
          <w:rFonts w:cs="Times New Roman"/>
          <w:color w:val="000000"/>
          <w:sz w:val="28"/>
          <w:szCs w:val="28"/>
          <w:shd w:val="clear" w:color="auto" w:fill="FFFFFF"/>
        </w:rPr>
        <w:t xml:space="preserve">, С. И., </w:t>
      </w:r>
      <w:proofErr w:type="spellStart"/>
      <w:r w:rsidRPr="0040085E">
        <w:rPr>
          <w:rFonts w:cs="Times New Roman"/>
          <w:color w:val="000000"/>
          <w:sz w:val="28"/>
          <w:szCs w:val="28"/>
          <w:shd w:val="clear" w:color="auto" w:fill="FFFFFF"/>
        </w:rPr>
        <w:t>Бизнес-планирование</w:t>
      </w:r>
      <w:proofErr w:type="spellEnd"/>
      <w:r w:rsidRPr="0040085E">
        <w:rPr>
          <w:rFonts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40085E">
        <w:rPr>
          <w:rFonts w:cs="Times New Roman"/>
          <w:color w:val="000000"/>
          <w:sz w:val="28"/>
          <w:szCs w:val="28"/>
          <w:shd w:val="clear" w:color="auto" w:fill="FFFFFF"/>
        </w:rPr>
        <w:t>инвестирование</w:t>
      </w:r>
      <w:proofErr w:type="spellEnd"/>
      <w:r w:rsidRPr="0040085E">
        <w:rPr>
          <w:rFonts w:cs="Times New Roman"/>
          <w:color w:val="000000"/>
          <w:sz w:val="28"/>
          <w:szCs w:val="28"/>
          <w:shd w:val="clear" w:color="auto" w:fill="FFFFFF"/>
        </w:rPr>
        <w:t xml:space="preserve"> // </w:t>
      </w:r>
      <w:r w:rsidRPr="0040085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Учебник для бакалавров / Головань С.И. </w:t>
      </w:r>
      <w:r w:rsidR="00274B8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–</w:t>
      </w:r>
      <w:r w:rsidRPr="0040085E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И</w:t>
      </w:r>
      <w:r w:rsidR="00274B81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proofErr w:type="spellStart"/>
      <w:r w:rsidRPr="0040085E">
        <w:rPr>
          <w:rFonts w:cs="Times New Roman"/>
          <w:color w:val="000000"/>
          <w:sz w:val="28"/>
          <w:szCs w:val="28"/>
          <w:shd w:val="clear" w:color="auto" w:fill="FFFFFF"/>
        </w:rPr>
        <w:t>Феникс</w:t>
      </w:r>
      <w:proofErr w:type="spellEnd"/>
      <w:r w:rsidRPr="0040085E">
        <w:rPr>
          <w:rFonts w:cs="Times New Roman"/>
          <w:color w:val="000000"/>
          <w:sz w:val="28"/>
          <w:szCs w:val="28"/>
          <w:shd w:val="clear" w:color="auto" w:fill="FFFFFF"/>
        </w:rPr>
        <w:t>. -</w:t>
      </w:r>
      <w:r w:rsidRPr="0040085E">
        <w:rPr>
          <w:rStyle w:val="aa"/>
          <w:rFonts w:cs="Times New Roman"/>
          <w:b w:val="0"/>
          <w:color w:val="000000" w:themeColor="text1"/>
          <w:sz w:val="28"/>
          <w:szCs w:val="28"/>
          <w:shd w:val="clear" w:color="auto" w:fill="FFFFFF"/>
        </w:rPr>
        <w:t>2017</w:t>
      </w:r>
      <w:r w:rsidRPr="0040085E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40085E">
        <w:rPr>
          <w:rFonts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40085E">
        <w:rPr>
          <w:rStyle w:val="aa"/>
          <w:rFonts w:cs="Times New Roman"/>
          <w:b w:val="0"/>
          <w:color w:val="000000" w:themeColor="text1"/>
          <w:sz w:val="28"/>
          <w:szCs w:val="28"/>
          <w:shd w:val="clear" w:color="auto" w:fill="FFFFFF"/>
        </w:rPr>
        <w:t>198</w:t>
      </w:r>
      <w:r w:rsidRPr="0040085E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40085E">
        <w:rPr>
          <w:rFonts w:cs="Times New Roman"/>
          <w:color w:val="000000" w:themeColor="text1"/>
          <w:sz w:val="28"/>
          <w:szCs w:val="28"/>
          <w:shd w:val="clear" w:color="auto" w:fill="FFFFFF"/>
        </w:rPr>
        <w:t>с.</w:t>
      </w:r>
    </w:p>
    <w:p w:rsidR="002019F2" w:rsidRPr="00303302" w:rsidRDefault="002019F2" w:rsidP="002019F2">
      <w:pPr>
        <w:pStyle w:val="ab"/>
        <w:widowControl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985"/>
          <w:tab w:val="left" w:pos="2478"/>
        </w:tabs>
        <w:suppressAutoHyphens w:val="0"/>
        <w:autoSpaceDN/>
        <w:spacing w:line="360" w:lineRule="auto"/>
        <w:ind w:left="0" w:firstLine="851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proofErr w:type="spellStart"/>
      <w:r w:rsidRPr="00303302">
        <w:rPr>
          <w:rFonts w:cs="Times New Roman"/>
          <w:color w:val="000000" w:themeColor="text1"/>
          <w:sz w:val="28"/>
          <w:szCs w:val="28"/>
        </w:rPr>
        <w:lastRenderedPageBreak/>
        <w:t>Иванов</w:t>
      </w:r>
      <w:proofErr w:type="spellEnd"/>
      <w:r w:rsidRPr="00303302">
        <w:rPr>
          <w:rFonts w:cs="Times New Roman"/>
          <w:color w:val="000000" w:themeColor="text1"/>
          <w:sz w:val="28"/>
          <w:szCs w:val="28"/>
        </w:rPr>
        <w:t xml:space="preserve">, Г.И.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</w:rPr>
        <w:t>Инвестиции</w:t>
      </w:r>
      <w:proofErr w:type="spellEnd"/>
      <w:r w:rsidRPr="00303302">
        <w:rPr>
          <w:rFonts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</w:rPr>
        <w:t>сущность</w:t>
      </w:r>
      <w:proofErr w:type="spellEnd"/>
      <w:r w:rsidRPr="00303302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</w:rPr>
        <w:t>виды</w:t>
      </w:r>
      <w:proofErr w:type="spellEnd"/>
      <w:r w:rsidRPr="00303302">
        <w:rPr>
          <w:rFonts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</w:rPr>
        <w:t>механизмы</w:t>
      </w:r>
      <w:proofErr w:type="spellEnd"/>
      <w:r>
        <w:rPr>
          <w:rFonts w:cs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</w:rPr>
        <w:t>функционирования</w:t>
      </w:r>
      <w:proofErr w:type="spellEnd"/>
      <w:r w:rsidRPr="00303302">
        <w:rPr>
          <w:rFonts w:cs="Times New Roman"/>
          <w:color w:val="000000" w:themeColor="text1"/>
          <w:sz w:val="28"/>
          <w:szCs w:val="28"/>
        </w:rPr>
        <w:t xml:space="preserve"> / Г. И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</w:rPr>
        <w:t>Иванов</w:t>
      </w:r>
      <w:proofErr w:type="spellEnd"/>
      <w:r w:rsidRPr="00303302">
        <w:rPr>
          <w:rFonts w:cs="Times New Roman"/>
          <w:color w:val="000000" w:themeColor="text1"/>
          <w:sz w:val="28"/>
          <w:szCs w:val="28"/>
        </w:rPr>
        <w:t xml:space="preserve">. –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</w:rPr>
        <w:t>Ростов</w:t>
      </w:r>
      <w:proofErr w:type="spellEnd"/>
      <w:r w:rsidRPr="00303302">
        <w:rPr>
          <w:rFonts w:cs="Times New Roman"/>
          <w:color w:val="000000" w:themeColor="text1"/>
          <w:sz w:val="28"/>
          <w:szCs w:val="28"/>
        </w:rPr>
        <w:t xml:space="preserve"> н/Д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</w:rPr>
        <w:t>Феникс</w:t>
      </w:r>
      <w:proofErr w:type="spellEnd"/>
      <w:r w:rsidRPr="00303302">
        <w:rPr>
          <w:rFonts w:cs="Times New Roman"/>
          <w:color w:val="000000" w:themeColor="text1"/>
          <w:sz w:val="28"/>
          <w:szCs w:val="28"/>
        </w:rPr>
        <w:t>, 2017</w:t>
      </w:r>
    </w:p>
    <w:p w:rsidR="002019F2" w:rsidRPr="00303302" w:rsidRDefault="002019F2" w:rsidP="002019F2">
      <w:pPr>
        <w:pStyle w:val="ab"/>
        <w:widowControl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985"/>
        </w:tabs>
        <w:suppressAutoHyphens w:val="0"/>
        <w:autoSpaceDN/>
        <w:spacing w:line="360" w:lineRule="auto"/>
        <w:ind w:left="0" w:firstLine="851"/>
        <w:jc w:val="both"/>
        <w:textAlignment w:val="auto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Игошин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Н. В.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Инвестиции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Организация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управление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финансирование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Юнити-Дана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- М., </w:t>
      </w:r>
      <w:r w:rsidRPr="00303302">
        <w:rPr>
          <w:rStyle w:val="aa"/>
          <w:rFonts w:cs="Times New Roman"/>
          <w:b w:val="0"/>
          <w:color w:val="000000" w:themeColor="text1"/>
          <w:sz w:val="28"/>
          <w:szCs w:val="28"/>
          <w:shd w:val="clear" w:color="auto" w:fill="FFFFFF"/>
        </w:rPr>
        <w:t>2017</w:t>
      </w:r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. - 448 c.</w:t>
      </w:r>
    </w:p>
    <w:p w:rsidR="002019F2" w:rsidRPr="00303302" w:rsidRDefault="002019F2" w:rsidP="002019F2">
      <w:pPr>
        <w:pStyle w:val="ab"/>
        <w:widowControl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985"/>
          <w:tab w:val="left" w:pos="2478"/>
        </w:tabs>
        <w:suppressAutoHyphens w:val="0"/>
        <w:autoSpaceDN/>
        <w:spacing w:line="360" w:lineRule="auto"/>
        <w:ind w:left="0" w:firstLine="851"/>
        <w:jc w:val="both"/>
        <w:textAlignment w:val="auto"/>
        <w:rPr>
          <w:rFonts w:cs="Times New Roman"/>
          <w:color w:val="000000" w:themeColor="text1"/>
          <w:sz w:val="28"/>
          <w:szCs w:val="28"/>
        </w:rPr>
      </w:pPr>
      <w:proofErr w:type="spellStart"/>
      <w:r w:rsidRPr="00303302">
        <w:rPr>
          <w:rFonts w:cs="Times New Roman"/>
          <w:color w:val="000000" w:themeColor="text1"/>
          <w:sz w:val="28"/>
          <w:szCs w:val="28"/>
        </w:rPr>
        <w:t>Игонина</w:t>
      </w:r>
      <w:proofErr w:type="spellEnd"/>
      <w:r w:rsidRPr="00303302">
        <w:rPr>
          <w:rFonts w:cs="Times New Roman"/>
          <w:color w:val="000000" w:themeColor="text1"/>
          <w:sz w:val="28"/>
          <w:szCs w:val="28"/>
        </w:rPr>
        <w:t xml:space="preserve">, Л.Л.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</w:rPr>
        <w:t>Инвестиции</w:t>
      </w:r>
      <w:proofErr w:type="spellEnd"/>
      <w:r w:rsidRPr="00303302">
        <w:rPr>
          <w:rFonts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</w:rPr>
        <w:t>учебноепособие</w:t>
      </w:r>
      <w:proofErr w:type="spellEnd"/>
      <w:r w:rsidRPr="00303302">
        <w:rPr>
          <w:rFonts w:cs="Times New Roman"/>
          <w:color w:val="000000" w:themeColor="text1"/>
          <w:sz w:val="28"/>
          <w:szCs w:val="28"/>
        </w:rPr>
        <w:t xml:space="preserve"> / Л.Л.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</w:rPr>
        <w:t>Игонина</w:t>
      </w:r>
      <w:proofErr w:type="spellEnd"/>
      <w:r w:rsidRPr="00303302">
        <w:rPr>
          <w:rFonts w:cs="Times New Roman"/>
          <w:color w:val="000000" w:themeColor="text1"/>
          <w:sz w:val="28"/>
          <w:szCs w:val="28"/>
        </w:rPr>
        <w:t xml:space="preserve">. – М.: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</w:rPr>
        <w:t>Юрист</w:t>
      </w:r>
      <w:proofErr w:type="spellEnd"/>
      <w:r w:rsidRPr="00303302">
        <w:rPr>
          <w:rFonts w:cs="Times New Roman"/>
          <w:color w:val="000000" w:themeColor="text1"/>
          <w:sz w:val="28"/>
          <w:szCs w:val="28"/>
        </w:rPr>
        <w:t>, 2015. – 480 с.</w:t>
      </w:r>
    </w:p>
    <w:p w:rsidR="002019F2" w:rsidRPr="002019F2" w:rsidRDefault="002019F2" w:rsidP="002019F2">
      <w:pPr>
        <w:pStyle w:val="ab"/>
        <w:widowControl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985"/>
          <w:tab w:val="left" w:pos="2478"/>
        </w:tabs>
        <w:suppressAutoHyphens w:val="0"/>
        <w:autoSpaceDN/>
        <w:spacing w:line="360" w:lineRule="auto"/>
        <w:ind w:left="0" w:firstLine="851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D720A9">
        <w:rPr>
          <w:rFonts w:cs="Times New Roman"/>
          <w:sz w:val="28"/>
          <w:szCs w:val="28"/>
        </w:rPr>
        <w:t>Ильинская</w:t>
      </w:r>
      <w:proofErr w:type="spellEnd"/>
      <w:r w:rsidRPr="00D720A9">
        <w:rPr>
          <w:rFonts w:cs="Times New Roman"/>
          <w:sz w:val="28"/>
          <w:szCs w:val="28"/>
        </w:rPr>
        <w:t>, Е.</w:t>
      </w:r>
      <w:r>
        <w:rPr>
          <w:rFonts w:cs="Times New Roman"/>
          <w:sz w:val="28"/>
          <w:szCs w:val="28"/>
        </w:rPr>
        <w:t xml:space="preserve"> М. </w:t>
      </w:r>
      <w:proofErr w:type="spellStart"/>
      <w:r>
        <w:rPr>
          <w:rFonts w:cs="Times New Roman"/>
          <w:sz w:val="28"/>
          <w:szCs w:val="28"/>
        </w:rPr>
        <w:t>Инвестиционная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деятельность</w:t>
      </w:r>
      <w:proofErr w:type="spellEnd"/>
      <w:r>
        <w:rPr>
          <w:rFonts w:cs="Times New Roman"/>
          <w:sz w:val="28"/>
          <w:szCs w:val="28"/>
        </w:rPr>
        <w:t xml:space="preserve">/ Е.М. </w:t>
      </w:r>
      <w:proofErr w:type="spellStart"/>
      <w:r>
        <w:rPr>
          <w:rFonts w:cs="Times New Roman"/>
          <w:sz w:val="28"/>
          <w:szCs w:val="28"/>
        </w:rPr>
        <w:t>Ильинская</w:t>
      </w:r>
      <w:proofErr w:type="spellEnd"/>
      <w:r>
        <w:rPr>
          <w:rFonts w:cs="Times New Roman"/>
          <w:sz w:val="28"/>
          <w:szCs w:val="28"/>
        </w:rPr>
        <w:t xml:space="preserve">. </w:t>
      </w:r>
      <w:r w:rsidRPr="00BA5C7D">
        <w:rPr>
          <w:rFonts w:cs="Times New Roman"/>
          <w:sz w:val="28"/>
          <w:szCs w:val="28"/>
        </w:rPr>
        <w:t>–</w:t>
      </w:r>
      <w:proofErr w:type="spellStart"/>
      <w:r w:rsidRPr="00D720A9">
        <w:rPr>
          <w:rFonts w:cs="Times New Roman"/>
          <w:sz w:val="28"/>
          <w:szCs w:val="28"/>
        </w:rPr>
        <w:t>СПб</w:t>
      </w:r>
      <w:proofErr w:type="spellEnd"/>
      <w:r w:rsidRPr="00D720A9">
        <w:rPr>
          <w:rFonts w:cs="Times New Roman"/>
          <w:sz w:val="28"/>
          <w:szCs w:val="28"/>
        </w:rPr>
        <w:t>.,</w:t>
      </w:r>
      <w:r w:rsidR="00274B81">
        <w:rPr>
          <w:rFonts w:cs="Times New Roman"/>
          <w:sz w:val="28"/>
          <w:szCs w:val="28"/>
          <w:lang w:val="ru-RU"/>
        </w:rPr>
        <w:t xml:space="preserve"> </w:t>
      </w:r>
      <w:r w:rsidRPr="00D720A9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16</w:t>
      </w:r>
      <w:r w:rsidRPr="00D720A9">
        <w:rPr>
          <w:rFonts w:cs="Times New Roman"/>
          <w:sz w:val="28"/>
          <w:szCs w:val="28"/>
        </w:rPr>
        <w:t>. – 165 с.</w:t>
      </w:r>
    </w:p>
    <w:p w:rsidR="002019F2" w:rsidRPr="002019F2" w:rsidRDefault="002019F2" w:rsidP="002019F2">
      <w:pPr>
        <w:pStyle w:val="ab"/>
        <w:widowControl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985"/>
          <w:tab w:val="left" w:pos="2478"/>
        </w:tabs>
        <w:suppressAutoHyphens w:val="0"/>
        <w:autoSpaceDN/>
        <w:spacing w:line="360" w:lineRule="auto"/>
        <w:ind w:left="0" w:firstLine="851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B829FF">
        <w:rPr>
          <w:rFonts w:cs="Times New Roman"/>
          <w:sz w:val="28"/>
          <w:szCs w:val="28"/>
        </w:rPr>
        <w:t>Кэхилл</w:t>
      </w:r>
      <w:proofErr w:type="spellEnd"/>
      <w:r w:rsidRPr="00B829FF">
        <w:rPr>
          <w:rFonts w:cs="Times New Roman"/>
          <w:sz w:val="28"/>
          <w:szCs w:val="28"/>
        </w:rPr>
        <w:t xml:space="preserve">, М. </w:t>
      </w:r>
      <w:proofErr w:type="spellStart"/>
      <w:r w:rsidRPr="00B829FF">
        <w:rPr>
          <w:rFonts w:cs="Times New Roman"/>
          <w:sz w:val="28"/>
          <w:szCs w:val="28"/>
        </w:rPr>
        <w:t>Инвестиционный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829FF">
        <w:rPr>
          <w:rFonts w:cs="Times New Roman"/>
          <w:sz w:val="28"/>
          <w:szCs w:val="28"/>
        </w:rPr>
        <w:t>анализ</w:t>
      </w:r>
      <w:proofErr w:type="spellEnd"/>
      <w:r w:rsidRPr="00B829FF">
        <w:rPr>
          <w:rFonts w:cs="Times New Roman"/>
          <w:sz w:val="28"/>
          <w:szCs w:val="28"/>
        </w:rPr>
        <w:t xml:space="preserve"> и </w:t>
      </w:r>
      <w:proofErr w:type="spellStart"/>
      <w:r w:rsidRPr="00B829FF">
        <w:rPr>
          <w:rFonts w:cs="Times New Roman"/>
          <w:sz w:val="28"/>
          <w:szCs w:val="28"/>
        </w:rPr>
        <w:t>оценка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829FF">
        <w:rPr>
          <w:rFonts w:cs="Times New Roman"/>
          <w:sz w:val="28"/>
          <w:szCs w:val="28"/>
        </w:rPr>
        <w:t>бизнеса</w:t>
      </w:r>
      <w:proofErr w:type="spellEnd"/>
      <w:r w:rsidRPr="00B829FF">
        <w:rPr>
          <w:rFonts w:cs="Times New Roman"/>
          <w:sz w:val="28"/>
          <w:szCs w:val="28"/>
        </w:rPr>
        <w:t xml:space="preserve">: </w:t>
      </w:r>
      <w:proofErr w:type="spellStart"/>
      <w:r w:rsidRPr="00B829FF">
        <w:rPr>
          <w:rFonts w:cs="Times New Roman"/>
          <w:sz w:val="28"/>
          <w:szCs w:val="28"/>
        </w:rPr>
        <w:t>Учебное</w:t>
      </w:r>
      <w:proofErr w:type="spellEnd"/>
      <w:r w:rsidR="00274B8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829FF">
        <w:rPr>
          <w:rFonts w:cs="Times New Roman"/>
          <w:sz w:val="28"/>
          <w:szCs w:val="28"/>
        </w:rPr>
        <w:t>пособие</w:t>
      </w:r>
      <w:proofErr w:type="spellEnd"/>
      <w:r w:rsidRPr="00B829FF">
        <w:rPr>
          <w:rFonts w:cs="Times New Roman"/>
          <w:sz w:val="28"/>
          <w:szCs w:val="28"/>
        </w:rPr>
        <w:t xml:space="preserve">: </w:t>
      </w:r>
      <w:proofErr w:type="spellStart"/>
      <w:r w:rsidRPr="00B829FF">
        <w:rPr>
          <w:rFonts w:cs="Times New Roman"/>
          <w:sz w:val="28"/>
          <w:szCs w:val="28"/>
        </w:rPr>
        <w:t>Пер</w:t>
      </w:r>
      <w:proofErr w:type="spellEnd"/>
      <w:r w:rsidRPr="00B829FF">
        <w:rPr>
          <w:rFonts w:cs="Times New Roman"/>
          <w:sz w:val="28"/>
          <w:szCs w:val="28"/>
        </w:rPr>
        <w:t xml:space="preserve">. с </w:t>
      </w:r>
      <w:proofErr w:type="spellStart"/>
      <w:r w:rsidRPr="00B829FF">
        <w:rPr>
          <w:rFonts w:cs="Times New Roman"/>
          <w:sz w:val="28"/>
          <w:szCs w:val="28"/>
        </w:rPr>
        <w:t>англ</w:t>
      </w:r>
      <w:proofErr w:type="spellEnd"/>
      <w:r w:rsidRPr="00B829FF">
        <w:rPr>
          <w:rFonts w:cs="Times New Roman"/>
          <w:sz w:val="28"/>
          <w:szCs w:val="28"/>
        </w:rPr>
        <w:t xml:space="preserve">. / М. </w:t>
      </w:r>
      <w:proofErr w:type="spellStart"/>
      <w:r w:rsidRPr="00B829FF">
        <w:rPr>
          <w:rFonts w:cs="Times New Roman"/>
          <w:sz w:val="28"/>
          <w:szCs w:val="28"/>
        </w:rPr>
        <w:t>Кэхилл.</w:t>
      </w:r>
      <w:proofErr w:type="spellEnd"/>
      <w:r w:rsidRPr="00B829FF">
        <w:rPr>
          <w:rFonts w:cs="Times New Roman"/>
          <w:sz w:val="28"/>
          <w:szCs w:val="28"/>
        </w:rPr>
        <w:t xml:space="preserve">- М.: </w:t>
      </w:r>
      <w:proofErr w:type="spellStart"/>
      <w:r w:rsidRPr="00B829FF">
        <w:rPr>
          <w:rFonts w:cs="Times New Roman"/>
          <w:sz w:val="28"/>
          <w:szCs w:val="28"/>
        </w:rPr>
        <w:t>ДиС</w:t>
      </w:r>
      <w:proofErr w:type="spellEnd"/>
      <w:r w:rsidRPr="00B829FF">
        <w:rPr>
          <w:rFonts w:cs="Times New Roman"/>
          <w:sz w:val="28"/>
          <w:szCs w:val="28"/>
        </w:rPr>
        <w:t>, 2018. - 432 c.</w:t>
      </w:r>
    </w:p>
    <w:p w:rsidR="00303302" w:rsidRPr="002019F2" w:rsidRDefault="00303302" w:rsidP="002019F2">
      <w:pPr>
        <w:pStyle w:val="ab"/>
        <w:widowControl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985"/>
        </w:tabs>
        <w:suppressAutoHyphens w:val="0"/>
        <w:autoSpaceDN/>
        <w:spacing w:line="360" w:lineRule="auto"/>
        <w:ind w:left="0" w:firstLine="851"/>
        <w:jc w:val="both"/>
        <w:textAlignment w:val="auto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2019F2">
        <w:rPr>
          <w:rFonts w:cs="Times New Roman"/>
          <w:color w:val="000000" w:themeColor="text1"/>
          <w:sz w:val="28"/>
          <w:szCs w:val="28"/>
          <w:shd w:val="clear" w:color="auto" w:fill="FFFFFF"/>
        </w:rPr>
        <w:t>Ковалев</w:t>
      </w:r>
      <w:proofErr w:type="spellEnd"/>
      <w:r w:rsidRPr="002019F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В.В. </w:t>
      </w:r>
      <w:proofErr w:type="spellStart"/>
      <w:r w:rsidRPr="002019F2">
        <w:rPr>
          <w:rFonts w:cs="Times New Roman"/>
          <w:color w:val="000000" w:themeColor="text1"/>
          <w:sz w:val="28"/>
          <w:szCs w:val="28"/>
          <w:shd w:val="clear" w:color="auto" w:fill="FFFFFF"/>
        </w:rPr>
        <w:t>Инвестиции</w:t>
      </w:r>
      <w:proofErr w:type="spellEnd"/>
      <w:r w:rsidRPr="002019F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/ В.В. </w:t>
      </w:r>
      <w:proofErr w:type="spellStart"/>
      <w:r w:rsidRPr="002019F2">
        <w:rPr>
          <w:rFonts w:cs="Times New Roman"/>
          <w:color w:val="000000" w:themeColor="text1"/>
          <w:sz w:val="28"/>
          <w:szCs w:val="28"/>
          <w:shd w:val="clear" w:color="auto" w:fill="FFFFFF"/>
        </w:rPr>
        <w:t>Ковалев</w:t>
      </w:r>
      <w:proofErr w:type="spellEnd"/>
      <w:r w:rsidRPr="002019F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. – М.: </w:t>
      </w:r>
      <w:proofErr w:type="spellStart"/>
      <w:r w:rsidRPr="002019F2">
        <w:rPr>
          <w:rFonts w:cs="Times New Roman"/>
          <w:color w:val="000000" w:themeColor="text1"/>
          <w:sz w:val="28"/>
          <w:szCs w:val="28"/>
          <w:shd w:val="clear" w:color="auto" w:fill="FFFFFF"/>
        </w:rPr>
        <w:t>Проспект</w:t>
      </w:r>
      <w:proofErr w:type="spellEnd"/>
      <w:r w:rsidRPr="002019F2">
        <w:rPr>
          <w:rFonts w:cs="Times New Roman"/>
          <w:color w:val="000000" w:themeColor="text1"/>
          <w:sz w:val="28"/>
          <w:szCs w:val="28"/>
          <w:shd w:val="clear" w:color="auto" w:fill="FFFFFF"/>
        </w:rPr>
        <w:t>, 2014с.</w:t>
      </w:r>
    </w:p>
    <w:p w:rsidR="00A5100A" w:rsidRPr="00303302" w:rsidRDefault="00303302" w:rsidP="00A5100A">
      <w:pPr>
        <w:pStyle w:val="ab"/>
        <w:widowControl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985"/>
        </w:tabs>
        <w:suppressAutoHyphens w:val="0"/>
        <w:autoSpaceDN/>
        <w:spacing w:line="360" w:lineRule="auto"/>
        <w:ind w:left="0" w:firstLine="851"/>
        <w:jc w:val="both"/>
        <w:textAlignment w:val="auto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Кучарина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Е. А.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Инвестиционный</w:t>
      </w:r>
      <w:proofErr w:type="spellEnd"/>
      <w:r w:rsidR="004D45EE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анализ</w:t>
      </w:r>
      <w:proofErr w:type="spellEnd"/>
      <w:r w:rsidR="007518D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/ </w:t>
      </w:r>
      <w:r w:rsidR="007518D2"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Е. А. </w:t>
      </w:r>
      <w:proofErr w:type="spellStart"/>
      <w:r w:rsidR="007518D2"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Кучарина</w:t>
      </w:r>
      <w:proofErr w:type="spellEnd"/>
      <w:r w:rsidR="007518D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Питер</w:t>
      </w:r>
      <w:proofErr w:type="spellEnd"/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- М., </w:t>
      </w:r>
      <w:r w:rsidRPr="00303302">
        <w:rPr>
          <w:rStyle w:val="aa"/>
          <w:rFonts w:cs="Times New Roman"/>
          <w:b w:val="0"/>
          <w:color w:val="000000" w:themeColor="text1"/>
          <w:sz w:val="28"/>
          <w:szCs w:val="28"/>
          <w:shd w:val="clear" w:color="auto" w:fill="FFFFFF"/>
        </w:rPr>
        <w:t>2016</w:t>
      </w:r>
      <w:r w:rsidRPr="00303302">
        <w:rPr>
          <w:rFonts w:cs="Times New Roman"/>
          <w:color w:val="000000" w:themeColor="text1"/>
          <w:sz w:val="28"/>
          <w:szCs w:val="28"/>
          <w:shd w:val="clear" w:color="auto" w:fill="FFFFFF"/>
        </w:rPr>
        <w:t>. - 160 c.</w:t>
      </w:r>
    </w:p>
    <w:p w:rsidR="00303302" w:rsidRPr="002019F2" w:rsidRDefault="00303302" w:rsidP="00A5100A">
      <w:pPr>
        <w:pStyle w:val="ab"/>
        <w:widowControl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985"/>
        </w:tabs>
        <w:suppressAutoHyphens w:val="0"/>
        <w:autoSpaceDN/>
        <w:spacing w:line="360" w:lineRule="auto"/>
        <w:ind w:left="0" w:firstLine="851"/>
        <w:jc w:val="both"/>
        <w:textAlignment w:val="auto"/>
        <w:rPr>
          <w:rFonts w:cs="Times New Roman"/>
          <w:bCs/>
          <w:color w:val="000000" w:themeColor="text1"/>
          <w:sz w:val="28"/>
          <w:szCs w:val="28"/>
        </w:rPr>
      </w:pPr>
      <w:proofErr w:type="spellStart"/>
      <w:r w:rsidRPr="002019F2">
        <w:rPr>
          <w:rFonts w:cs="Times New Roman"/>
          <w:color w:val="000000" w:themeColor="text1"/>
          <w:sz w:val="28"/>
          <w:szCs w:val="28"/>
          <w:shd w:val="clear" w:color="auto" w:fill="FFFFFF"/>
        </w:rPr>
        <w:t>Корчагин</w:t>
      </w:r>
      <w:proofErr w:type="spellEnd"/>
      <w:r w:rsidRPr="002019F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, Ю. А., </w:t>
      </w:r>
      <w:proofErr w:type="spellStart"/>
      <w:r w:rsidRPr="002019F2">
        <w:rPr>
          <w:rFonts w:cs="Times New Roman"/>
          <w:color w:val="000000" w:themeColor="text1"/>
          <w:sz w:val="28"/>
          <w:szCs w:val="28"/>
          <w:shd w:val="clear" w:color="auto" w:fill="FFFFFF"/>
        </w:rPr>
        <w:t>Теория</w:t>
      </w:r>
      <w:proofErr w:type="spellEnd"/>
      <w:r w:rsidR="0040085E" w:rsidRPr="002019F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0085E" w:rsidRPr="002019F2">
        <w:rPr>
          <w:rFonts w:cs="Times New Roman"/>
          <w:color w:val="000000" w:themeColor="text1"/>
          <w:sz w:val="28"/>
          <w:szCs w:val="28"/>
          <w:shd w:val="clear" w:color="auto" w:fill="FFFFFF"/>
        </w:rPr>
        <w:t>инвестиций</w:t>
      </w:r>
      <w:proofErr w:type="spellEnd"/>
      <w:r w:rsidR="0040085E" w:rsidRPr="002019F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: учебник-практикум </w:t>
      </w:r>
      <w:r w:rsidRPr="002019F2">
        <w:rPr>
          <w:rFonts w:cs="Times New Roman"/>
          <w:color w:val="000000" w:themeColor="text1"/>
          <w:sz w:val="28"/>
          <w:szCs w:val="28"/>
          <w:shd w:val="clear" w:color="auto" w:fill="FFFFFF"/>
        </w:rPr>
        <w:t>//</w:t>
      </w:r>
      <w:r w:rsidR="0040085E" w:rsidRPr="002019F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0085E" w:rsidRPr="002019F2">
        <w:rPr>
          <w:rFonts w:cs="Times New Roman"/>
          <w:color w:val="000000" w:themeColor="text1"/>
          <w:sz w:val="28"/>
          <w:szCs w:val="28"/>
          <w:shd w:val="clear" w:color="auto" w:fill="FFFFFF"/>
        </w:rPr>
        <w:t>Корчагин</w:t>
      </w:r>
      <w:proofErr w:type="spellEnd"/>
      <w:r w:rsidR="0040085E" w:rsidRPr="002019F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Ю. А</w:t>
      </w:r>
      <w:r w:rsidRPr="002019F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085E" w:rsidRPr="002019F2">
        <w:rPr>
          <w:rFonts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2019F2">
        <w:rPr>
          <w:rFonts w:cs="Times New Roman"/>
          <w:color w:val="000000" w:themeColor="text1"/>
          <w:sz w:val="28"/>
          <w:szCs w:val="28"/>
          <w:shd w:val="clear" w:color="auto" w:fill="FFFFFF"/>
        </w:rPr>
        <w:t>Феникс</w:t>
      </w:r>
      <w:proofErr w:type="spellEnd"/>
      <w:r w:rsidRPr="002019F2">
        <w:rPr>
          <w:rFonts w:cs="Times New Roman"/>
          <w:color w:val="000000" w:themeColor="text1"/>
          <w:sz w:val="28"/>
          <w:szCs w:val="28"/>
          <w:shd w:val="clear" w:color="auto" w:fill="FFFFFF"/>
        </w:rPr>
        <w:t>. -</w:t>
      </w:r>
      <w:r w:rsidRPr="002019F2">
        <w:rPr>
          <w:rStyle w:val="aa"/>
          <w:rFonts w:cs="Times New Roman"/>
          <w:b w:val="0"/>
          <w:color w:val="000000" w:themeColor="text1"/>
          <w:sz w:val="28"/>
          <w:szCs w:val="28"/>
          <w:shd w:val="clear" w:color="auto" w:fill="FFFFFF"/>
        </w:rPr>
        <w:t>2015</w:t>
      </w:r>
      <w:r w:rsidRPr="002019F2">
        <w:rPr>
          <w:rFonts w:cs="Times New Roman"/>
          <w:color w:val="000000" w:themeColor="text1"/>
          <w:sz w:val="28"/>
          <w:szCs w:val="28"/>
          <w:shd w:val="clear" w:color="auto" w:fill="FFFFFF"/>
        </w:rPr>
        <w:t>. -</w:t>
      </w:r>
      <w:r w:rsidRPr="002019F2">
        <w:rPr>
          <w:rStyle w:val="aa"/>
          <w:rFonts w:cs="Times New Roman"/>
          <w:b w:val="0"/>
          <w:color w:val="000000" w:themeColor="text1"/>
          <w:sz w:val="28"/>
          <w:szCs w:val="28"/>
          <w:shd w:val="clear" w:color="auto" w:fill="FFFFFF"/>
        </w:rPr>
        <w:t>64</w:t>
      </w:r>
      <w:r w:rsidRPr="002019F2">
        <w:rPr>
          <w:rFonts w:cs="Times New Roman"/>
          <w:color w:val="000000" w:themeColor="text1"/>
          <w:sz w:val="28"/>
          <w:szCs w:val="28"/>
          <w:shd w:val="clear" w:color="auto" w:fill="FFFFFF"/>
        </w:rPr>
        <w:t> с.</w:t>
      </w:r>
    </w:p>
    <w:p w:rsidR="002019F2" w:rsidRPr="002019F2" w:rsidRDefault="002019F2" w:rsidP="002019F2">
      <w:pPr>
        <w:pStyle w:val="ab"/>
        <w:widowControl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985"/>
          <w:tab w:val="left" w:pos="2478"/>
        </w:tabs>
        <w:suppressAutoHyphens w:val="0"/>
        <w:autoSpaceDN/>
        <w:spacing w:line="360" w:lineRule="auto"/>
        <w:ind w:left="0" w:firstLine="851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D720A9">
        <w:rPr>
          <w:rFonts w:cs="Times New Roman"/>
          <w:sz w:val="28"/>
          <w:szCs w:val="28"/>
        </w:rPr>
        <w:t>Нешитой</w:t>
      </w:r>
      <w:proofErr w:type="spellEnd"/>
      <w:r w:rsidRPr="00D720A9">
        <w:rPr>
          <w:rFonts w:cs="Times New Roman"/>
          <w:sz w:val="28"/>
          <w:szCs w:val="28"/>
        </w:rPr>
        <w:t xml:space="preserve">, А.С. </w:t>
      </w:r>
      <w:proofErr w:type="spellStart"/>
      <w:r w:rsidRPr="00D720A9">
        <w:rPr>
          <w:rFonts w:cs="Times New Roman"/>
          <w:sz w:val="28"/>
          <w:szCs w:val="28"/>
        </w:rPr>
        <w:t>Инвестиции</w:t>
      </w:r>
      <w:proofErr w:type="spellEnd"/>
      <w:r w:rsidRPr="00D720A9">
        <w:rPr>
          <w:rFonts w:cs="Times New Roman"/>
          <w:sz w:val="28"/>
          <w:szCs w:val="28"/>
        </w:rPr>
        <w:t xml:space="preserve">: </w:t>
      </w:r>
      <w:proofErr w:type="spellStart"/>
      <w:r w:rsidRPr="00D720A9">
        <w:rPr>
          <w:rFonts w:cs="Times New Roman"/>
          <w:sz w:val="28"/>
          <w:szCs w:val="28"/>
        </w:rPr>
        <w:t>Учебни</w:t>
      </w:r>
      <w:r>
        <w:rPr>
          <w:rFonts w:cs="Times New Roman"/>
          <w:sz w:val="28"/>
          <w:szCs w:val="28"/>
        </w:rPr>
        <w:t>к</w:t>
      </w:r>
      <w:proofErr w:type="spellEnd"/>
      <w:r>
        <w:rPr>
          <w:rFonts w:cs="Times New Roman"/>
          <w:sz w:val="28"/>
          <w:szCs w:val="28"/>
        </w:rPr>
        <w:t xml:space="preserve">. - 5-е </w:t>
      </w:r>
      <w:proofErr w:type="spellStart"/>
      <w:r>
        <w:rPr>
          <w:rFonts w:cs="Times New Roman"/>
          <w:sz w:val="28"/>
          <w:szCs w:val="28"/>
        </w:rPr>
        <w:t>изд</w:t>
      </w:r>
      <w:proofErr w:type="spellEnd"/>
      <w:r>
        <w:rPr>
          <w:rFonts w:cs="Times New Roman"/>
          <w:sz w:val="28"/>
          <w:szCs w:val="28"/>
        </w:rPr>
        <w:t xml:space="preserve">., </w:t>
      </w:r>
      <w:proofErr w:type="spellStart"/>
      <w:r>
        <w:rPr>
          <w:rFonts w:cs="Times New Roman"/>
          <w:sz w:val="28"/>
          <w:szCs w:val="28"/>
        </w:rPr>
        <w:t>перераб</w:t>
      </w:r>
      <w:proofErr w:type="spellEnd"/>
      <w:r>
        <w:rPr>
          <w:rFonts w:cs="Times New Roman"/>
          <w:sz w:val="28"/>
          <w:szCs w:val="28"/>
        </w:rPr>
        <w:t xml:space="preserve">. и </w:t>
      </w:r>
      <w:proofErr w:type="spellStart"/>
      <w:r>
        <w:rPr>
          <w:rFonts w:cs="Times New Roman"/>
          <w:sz w:val="28"/>
          <w:szCs w:val="28"/>
        </w:rPr>
        <w:t>испр</w:t>
      </w:r>
      <w:proofErr w:type="spellEnd"/>
      <w:r>
        <w:rPr>
          <w:rFonts w:cs="Times New Roman"/>
          <w:sz w:val="28"/>
          <w:szCs w:val="28"/>
        </w:rPr>
        <w:t xml:space="preserve"> / А.С. </w:t>
      </w:r>
      <w:proofErr w:type="spellStart"/>
      <w:r>
        <w:rPr>
          <w:rFonts w:cs="Times New Roman"/>
          <w:sz w:val="28"/>
          <w:szCs w:val="28"/>
        </w:rPr>
        <w:t>Нешитой</w:t>
      </w:r>
      <w:proofErr w:type="spellEnd"/>
      <w:r>
        <w:rPr>
          <w:rFonts w:cs="Times New Roman"/>
          <w:sz w:val="28"/>
          <w:szCs w:val="28"/>
        </w:rPr>
        <w:t xml:space="preserve">. </w:t>
      </w:r>
      <w:r w:rsidRPr="00BA5C7D">
        <w:rPr>
          <w:rFonts w:cs="Times New Roman"/>
          <w:sz w:val="28"/>
          <w:szCs w:val="28"/>
        </w:rPr>
        <w:t>–</w:t>
      </w:r>
      <w:r w:rsidRPr="00D720A9">
        <w:rPr>
          <w:rFonts w:cs="Times New Roman"/>
          <w:sz w:val="28"/>
          <w:szCs w:val="28"/>
        </w:rPr>
        <w:t xml:space="preserve">М.: </w:t>
      </w:r>
      <w:proofErr w:type="spellStart"/>
      <w:r w:rsidRPr="00D720A9">
        <w:rPr>
          <w:rFonts w:cs="Times New Roman"/>
          <w:sz w:val="28"/>
          <w:szCs w:val="28"/>
        </w:rPr>
        <w:t>Издательско-торговаякорп</w:t>
      </w:r>
      <w:proofErr w:type="spellEnd"/>
      <w:r w:rsidRPr="00D720A9">
        <w:rPr>
          <w:rFonts w:cs="Times New Roman"/>
          <w:sz w:val="28"/>
          <w:szCs w:val="28"/>
        </w:rPr>
        <w:t>. «</w:t>
      </w:r>
      <w:proofErr w:type="spellStart"/>
      <w:r w:rsidRPr="00D720A9">
        <w:rPr>
          <w:rFonts w:cs="Times New Roman"/>
          <w:sz w:val="28"/>
          <w:szCs w:val="28"/>
        </w:rPr>
        <w:t>Дашков</w:t>
      </w:r>
      <w:proofErr w:type="spellEnd"/>
      <w:r w:rsidRPr="00D720A9">
        <w:rPr>
          <w:rFonts w:cs="Times New Roman"/>
          <w:sz w:val="28"/>
          <w:szCs w:val="28"/>
        </w:rPr>
        <w:t xml:space="preserve"> и </w:t>
      </w:r>
      <w:proofErr w:type="spellStart"/>
      <w:r w:rsidRPr="00D720A9">
        <w:rPr>
          <w:rFonts w:cs="Times New Roman"/>
          <w:sz w:val="28"/>
          <w:szCs w:val="28"/>
        </w:rPr>
        <w:t>К</w:t>
      </w:r>
      <w:r w:rsidRPr="00D720A9">
        <w:rPr>
          <w:rFonts w:cs="Times New Roman"/>
          <w:sz w:val="28"/>
          <w:szCs w:val="28"/>
          <w:vertAlign w:val="superscript"/>
        </w:rPr>
        <w:t>о</w:t>
      </w:r>
      <w:proofErr w:type="spellEnd"/>
      <w:r w:rsidRPr="00D720A9">
        <w:rPr>
          <w:rFonts w:cs="Times New Roman"/>
          <w:sz w:val="28"/>
          <w:szCs w:val="28"/>
        </w:rPr>
        <w:t>», 20</w:t>
      </w:r>
      <w:r>
        <w:rPr>
          <w:rFonts w:cs="Times New Roman"/>
          <w:sz w:val="28"/>
          <w:szCs w:val="28"/>
        </w:rPr>
        <w:t>12</w:t>
      </w:r>
      <w:r w:rsidRPr="00D720A9">
        <w:rPr>
          <w:rFonts w:cs="Times New Roman"/>
          <w:sz w:val="28"/>
          <w:szCs w:val="28"/>
        </w:rPr>
        <w:t>. – 372 с.</w:t>
      </w:r>
    </w:p>
    <w:p w:rsidR="00303302" w:rsidRPr="002019F2" w:rsidRDefault="002019F2" w:rsidP="002019F2">
      <w:pPr>
        <w:pStyle w:val="ab"/>
        <w:widowControl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985"/>
          <w:tab w:val="left" w:pos="2478"/>
        </w:tabs>
        <w:suppressAutoHyphens w:val="0"/>
        <w:autoSpaceDN/>
        <w:spacing w:line="360" w:lineRule="auto"/>
        <w:ind w:left="0" w:firstLine="851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D720A9">
        <w:rPr>
          <w:rFonts w:cs="Times New Roman"/>
          <w:sz w:val="28"/>
          <w:szCs w:val="28"/>
        </w:rPr>
        <w:t>Ример</w:t>
      </w:r>
      <w:proofErr w:type="spellEnd"/>
      <w:r>
        <w:rPr>
          <w:rFonts w:cs="Times New Roman"/>
          <w:sz w:val="28"/>
          <w:szCs w:val="28"/>
        </w:rPr>
        <w:t>,</w:t>
      </w:r>
      <w:r w:rsidRPr="00D720A9">
        <w:rPr>
          <w:rFonts w:cs="Times New Roman"/>
          <w:sz w:val="28"/>
          <w:szCs w:val="28"/>
        </w:rPr>
        <w:t xml:space="preserve"> М.И. </w:t>
      </w:r>
      <w:proofErr w:type="spellStart"/>
      <w:r w:rsidRPr="00D720A9">
        <w:rPr>
          <w:rFonts w:cs="Times New Roman"/>
          <w:sz w:val="28"/>
          <w:szCs w:val="28"/>
        </w:rPr>
        <w:t>Экономическая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720A9">
        <w:rPr>
          <w:rFonts w:cs="Times New Roman"/>
          <w:sz w:val="28"/>
          <w:szCs w:val="28"/>
        </w:rPr>
        <w:t>оценка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720A9">
        <w:rPr>
          <w:rFonts w:cs="Times New Roman"/>
          <w:sz w:val="28"/>
          <w:szCs w:val="28"/>
        </w:rPr>
        <w:t>инвестиций</w:t>
      </w:r>
      <w:proofErr w:type="spellEnd"/>
      <w:r w:rsidRPr="00D720A9">
        <w:rPr>
          <w:rFonts w:cs="Times New Roman"/>
          <w:sz w:val="28"/>
          <w:szCs w:val="28"/>
        </w:rPr>
        <w:t xml:space="preserve"> / </w:t>
      </w:r>
      <w:proofErr w:type="spellStart"/>
      <w:r w:rsidRPr="00D720A9">
        <w:rPr>
          <w:rFonts w:cs="Times New Roman"/>
          <w:sz w:val="28"/>
          <w:szCs w:val="28"/>
        </w:rPr>
        <w:t>Подо</w:t>
      </w:r>
      <w:proofErr w:type="spellEnd"/>
      <w:r w:rsidR="00274B8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720A9">
        <w:rPr>
          <w:rFonts w:cs="Times New Roman"/>
          <w:sz w:val="28"/>
          <w:szCs w:val="28"/>
        </w:rPr>
        <w:t>бщ</w:t>
      </w:r>
      <w:proofErr w:type="spellEnd"/>
      <w:r w:rsidRPr="00D720A9">
        <w:rPr>
          <w:rFonts w:cs="Times New Roman"/>
          <w:sz w:val="28"/>
          <w:szCs w:val="28"/>
        </w:rPr>
        <w:t xml:space="preserve">. </w:t>
      </w:r>
      <w:proofErr w:type="spellStart"/>
      <w:r w:rsidRPr="00D720A9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ед</w:t>
      </w:r>
      <w:proofErr w:type="spellEnd"/>
      <w:r>
        <w:rPr>
          <w:rFonts w:cs="Times New Roman"/>
          <w:sz w:val="28"/>
          <w:szCs w:val="28"/>
        </w:rPr>
        <w:t xml:space="preserve">. М. </w:t>
      </w:r>
      <w:proofErr w:type="spellStart"/>
      <w:r>
        <w:rPr>
          <w:rFonts w:cs="Times New Roman"/>
          <w:sz w:val="28"/>
          <w:szCs w:val="28"/>
        </w:rPr>
        <w:t>Римера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СПб</w:t>
      </w:r>
      <w:proofErr w:type="spellEnd"/>
      <w:r>
        <w:rPr>
          <w:rFonts w:cs="Times New Roman"/>
          <w:sz w:val="28"/>
          <w:szCs w:val="28"/>
        </w:rPr>
        <w:t xml:space="preserve">.: </w:t>
      </w:r>
      <w:proofErr w:type="spellStart"/>
      <w:r>
        <w:rPr>
          <w:rFonts w:cs="Times New Roman"/>
          <w:sz w:val="28"/>
          <w:szCs w:val="28"/>
        </w:rPr>
        <w:t>Питер</w:t>
      </w:r>
      <w:proofErr w:type="spellEnd"/>
      <w:r>
        <w:rPr>
          <w:rFonts w:cs="Times New Roman"/>
          <w:sz w:val="28"/>
          <w:szCs w:val="28"/>
        </w:rPr>
        <w:t>, 201</w:t>
      </w:r>
      <w:r w:rsidRPr="00D720A9">
        <w:rPr>
          <w:rFonts w:cs="Times New Roman"/>
          <w:sz w:val="28"/>
          <w:szCs w:val="28"/>
        </w:rPr>
        <w:t>5.-480 с.</w:t>
      </w:r>
    </w:p>
    <w:p w:rsidR="008F500F" w:rsidRPr="00D720A9" w:rsidRDefault="008F500F" w:rsidP="008F500F">
      <w:pPr>
        <w:pStyle w:val="ab"/>
        <w:widowControl/>
        <w:numPr>
          <w:ilvl w:val="0"/>
          <w:numId w:val="15"/>
        </w:numPr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985"/>
          <w:tab w:val="left" w:pos="2478"/>
        </w:tabs>
        <w:suppressAutoHyphens w:val="0"/>
        <w:autoSpaceDN/>
        <w:spacing w:line="360" w:lineRule="auto"/>
        <w:ind w:left="0" w:firstLine="851"/>
        <w:jc w:val="both"/>
        <w:textAlignment w:val="auto"/>
        <w:rPr>
          <w:rFonts w:cs="Times New Roman"/>
          <w:sz w:val="28"/>
          <w:szCs w:val="28"/>
        </w:rPr>
      </w:pPr>
      <w:proofErr w:type="spellStart"/>
      <w:r w:rsidRPr="00D720A9">
        <w:rPr>
          <w:rFonts w:cs="Times New Roman"/>
          <w:sz w:val="28"/>
          <w:szCs w:val="28"/>
        </w:rPr>
        <w:t>Фальцман</w:t>
      </w:r>
      <w:proofErr w:type="spellEnd"/>
      <w:r w:rsidRPr="00D720A9">
        <w:rPr>
          <w:rFonts w:cs="Times New Roman"/>
          <w:sz w:val="28"/>
          <w:szCs w:val="28"/>
        </w:rPr>
        <w:t>, В. К.</w:t>
      </w:r>
      <w:r w:rsidR="00274B8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Оценка</w:t>
      </w:r>
      <w:proofErr w:type="spellEnd"/>
      <w:r w:rsidR="004D45E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инвестиционных</w:t>
      </w:r>
      <w:proofErr w:type="spellEnd"/>
      <w:r w:rsidR="004D45E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проектов</w:t>
      </w:r>
      <w:proofErr w:type="spellEnd"/>
      <w:r>
        <w:rPr>
          <w:rFonts w:cs="Times New Roman"/>
          <w:sz w:val="28"/>
          <w:szCs w:val="28"/>
        </w:rPr>
        <w:t xml:space="preserve"> / В.К. </w:t>
      </w:r>
      <w:proofErr w:type="spellStart"/>
      <w:r>
        <w:rPr>
          <w:rFonts w:cs="Times New Roman"/>
          <w:sz w:val="28"/>
          <w:szCs w:val="28"/>
        </w:rPr>
        <w:t>Фальцман</w:t>
      </w:r>
      <w:proofErr w:type="spellEnd"/>
      <w:r>
        <w:rPr>
          <w:rFonts w:cs="Times New Roman"/>
          <w:sz w:val="28"/>
          <w:szCs w:val="28"/>
        </w:rPr>
        <w:t xml:space="preserve">. </w:t>
      </w:r>
      <w:r w:rsidRPr="00BA5C7D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М.: ТЕИС, 2014</w:t>
      </w:r>
      <w:r w:rsidRPr="00D720A9">
        <w:rPr>
          <w:rFonts w:cs="Times New Roman"/>
          <w:sz w:val="28"/>
          <w:szCs w:val="28"/>
        </w:rPr>
        <w:t>. – 105 с.</w:t>
      </w:r>
    </w:p>
    <w:p w:rsidR="00B829FF" w:rsidRPr="002019F2" w:rsidRDefault="00B829FF" w:rsidP="002019F2">
      <w:pPr>
        <w:widowControl/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985"/>
          <w:tab w:val="left" w:pos="2478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sz w:val="28"/>
          <w:szCs w:val="28"/>
          <w:lang w:val="ru-RU"/>
        </w:rPr>
      </w:pPr>
    </w:p>
    <w:p w:rsidR="008F500F" w:rsidRPr="00BE49CF" w:rsidRDefault="00BE49CF" w:rsidP="00AB54BB">
      <w:pPr>
        <w:pStyle w:val="ab"/>
        <w:widowControl/>
        <w:tabs>
          <w:tab w:val="left" w:pos="0"/>
          <w:tab w:val="left" w:pos="284"/>
          <w:tab w:val="left" w:pos="426"/>
          <w:tab w:val="left" w:pos="851"/>
          <w:tab w:val="left" w:pos="993"/>
          <w:tab w:val="left" w:pos="1276"/>
          <w:tab w:val="left" w:pos="1560"/>
          <w:tab w:val="left" w:pos="1985"/>
          <w:tab w:val="left" w:pos="2478"/>
        </w:tabs>
        <w:suppressAutoHyphens w:val="0"/>
        <w:autoSpaceDN/>
        <w:spacing w:line="360" w:lineRule="auto"/>
        <w:ind w:left="851"/>
        <w:jc w:val="both"/>
        <w:textAlignment w:val="auto"/>
        <w:rPr>
          <w:rFonts w:cs="Times New Roman"/>
          <w:sz w:val="28"/>
          <w:szCs w:val="28"/>
        </w:rPr>
      </w:pPr>
      <w:r w:rsidRPr="00BE49CF">
        <w:rPr>
          <w:rFonts w:cs="Times New Roman"/>
          <w:color w:val="000000" w:themeColor="text1"/>
          <w:sz w:val="28"/>
          <w:szCs w:val="28"/>
          <w:bdr w:val="none" w:sz="0" w:space="0" w:color="auto" w:frame="1"/>
        </w:rPr>
        <w:br/>
      </w:r>
    </w:p>
    <w:p w:rsidR="005C6D90" w:rsidRDefault="005C6D90">
      <w:pPr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E752D6" w:rsidRDefault="00E752D6">
      <w:pPr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E752D6" w:rsidRDefault="00E752D6">
      <w:pPr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E752D6" w:rsidRDefault="00E752D6">
      <w:pPr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6E2BB9" w:rsidRDefault="006E2BB9">
      <w:pPr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AB54BB" w:rsidRDefault="00AB54BB">
      <w:pPr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AB54BB" w:rsidRDefault="00AB54BB">
      <w:pPr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AB54BB" w:rsidRPr="006E2BB9" w:rsidRDefault="00AB54BB">
      <w:pPr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p w:rsidR="00FC2DFB" w:rsidRDefault="00FC2DFB" w:rsidP="00FC2DFB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580522">
        <w:rPr>
          <w:rFonts w:cs="Times New Roman"/>
          <w:b/>
          <w:color w:val="000000" w:themeColor="text1"/>
          <w:sz w:val="28"/>
          <w:szCs w:val="28"/>
          <w:lang w:val="ru-RU"/>
        </w:rPr>
        <w:lastRenderedPageBreak/>
        <w:t>Содержани</w:t>
      </w:r>
      <w:r>
        <w:rPr>
          <w:rFonts w:cs="Times New Roman"/>
          <w:b/>
          <w:color w:val="000000" w:themeColor="text1"/>
          <w:sz w:val="28"/>
          <w:szCs w:val="28"/>
          <w:lang w:val="ru-RU"/>
        </w:rPr>
        <w:t>е</w:t>
      </w:r>
    </w:p>
    <w:p w:rsidR="00FC2DFB" w:rsidRDefault="00FC2DFB" w:rsidP="00FC2DFB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0"/>
      </w:tblGrid>
      <w:tr w:rsidR="00FC2DFB" w:rsidTr="00FC2DFB">
        <w:tc>
          <w:tcPr>
            <w:tcW w:w="9039" w:type="dxa"/>
          </w:tcPr>
          <w:p w:rsidR="00FC2DFB" w:rsidRPr="00FC13B2" w:rsidRDefault="00FC2DFB" w:rsidP="00FC2DFB">
            <w:pPr>
              <w:tabs>
                <w:tab w:val="left" w:pos="376"/>
                <w:tab w:val="center" w:pos="4411"/>
                <w:tab w:val="left" w:pos="5376"/>
              </w:tabs>
              <w:spacing w:line="360" w:lineRule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Введение</w:t>
            </w:r>
          </w:p>
        </w:tc>
        <w:tc>
          <w:tcPr>
            <w:tcW w:w="530" w:type="dxa"/>
          </w:tcPr>
          <w:p w:rsidR="00FC2DFB" w:rsidRPr="003C17B6" w:rsidRDefault="00DF0933" w:rsidP="00FC2DFB">
            <w:pPr>
              <w:tabs>
                <w:tab w:val="left" w:pos="5376"/>
              </w:tabs>
              <w:spacing w:line="36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FC2DFB" w:rsidTr="00FC2DFB">
        <w:tc>
          <w:tcPr>
            <w:tcW w:w="9039" w:type="dxa"/>
          </w:tcPr>
          <w:p w:rsidR="00FC2DFB" w:rsidRPr="00D726DF" w:rsidRDefault="00FC2DFB" w:rsidP="00FC2DFB">
            <w:pPr>
              <w:tabs>
                <w:tab w:val="left" w:pos="376"/>
                <w:tab w:val="center" w:pos="4411"/>
                <w:tab w:val="left" w:pos="5376"/>
              </w:tabs>
              <w:spacing w:line="360" w:lineRule="auto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FC13B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1. Факторы, влияющие на инвестиционную деятельность в России</w:t>
            </w:r>
          </w:p>
        </w:tc>
        <w:tc>
          <w:tcPr>
            <w:tcW w:w="530" w:type="dxa"/>
          </w:tcPr>
          <w:p w:rsidR="00FC2DFB" w:rsidRPr="003C17B6" w:rsidRDefault="00DF0933" w:rsidP="00FC2DFB">
            <w:pPr>
              <w:tabs>
                <w:tab w:val="left" w:pos="5376"/>
              </w:tabs>
              <w:spacing w:line="36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</w:tr>
      <w:tr w:rsidR="00FC2DFB" w:rsidTr="00FC2DFB">
        <w:tc>
          <w:tcPr>
            <w:tcW w:w="9039" w:type="dxa"/>
          </w:tcPr>
          <w:p w:rsidR="00FC2DFB" w:rsidRPr="00FC13B2" w:rsidRDefault="00FC2DFB" w:rsidP="00FC2DFB">
            <w:pPr>
              <w:widowControl/>
              <w:shd w:val="clear" w:color="auto" w:fill="FFFFFF"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FC13B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2. Классификаци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я инвестиций и юридических лиц -</w:t>
            </w:r>
            <w:r w:rsidRPr="00FC13B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участников</w:t>
            </w:r>
          </w:p>
          <w:p w:rsidR="00FC2DFB" w:rsidRPr="003C17B6" w:rsidRDefault="00FC2DFB" w:rsidP="00FC2DFB">
            <w:pPr>
              <w:widowControl/>
              <w:shd w:val="clear" w:color="auto" w:fill="FFFFFF"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FC13B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инвестиционной деятельности</w:t>
            </w:r>
          </w:p>
        </w:tc>
        <w:tc>
          <w:tcPr>
            <w:tcW w:w="530" w:type="dxa"/>
          </w:tcPr>
          <w:p w:rsidR="00FC2DFB" w:rsidRDefault="00FC2DFB" w:rsidP="00FC2DFB">
            <w:pPr>
              <w:tabs>
                <w:tab w:val="left" w:pos="5376"/>
              </w:tabs>
              <w:spacing w:line="36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FC2DFB" w:rsidRPr="00BC108B" w:rsidRDefault="007B7991" w:rsidP="00DF0933">
            <w:pPr>
              <w:tabs>
                <w:tab w:val="left" w:pos="5376"/>
              </w:tabs>
              <w:spacing w:line="36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</w:tr>
      <w:tr w:rsidR="00FC2DFB" w:rsidTr="00FC2DFB">
        <w:tc>
          <w:tcPr>
            <w:tcW w:w="9039" w:type="dxa"/>
          </w:tcPr>
          <w:p w:rsidR="00FC2DFB" w:rsidRPr="003C17B6" w:rsidRDefault="00FC2DFB" w:rsidP="00FC2DFB">
            <w:pPr>
              <w:widowControl/>
              <w:shd w:val="clear" w:color="auto" w:fill="FFFFFF"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FC13B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3. Источники финансирования инвестиционной деятельности</w:t>
            </w:r>
          </w:p>
        </w:tc>
        <w:tc>
          <w:tcPr>
            <w:tcW w:w="530" w:type="dxa"/>
          </w:tcPr>
          <w:p w:rsidR="00FC2DFB" w:rsidRPr="003C17B6" w:rsidRDefault="00DF0933" w:rsidP="00FC2DFB">
            <w:pPr>
              <w:tabs>
                <w:tab w:val="left" w:pos="5376"/>
              </w:tabs>
              <w:spacing w:line="36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="002863B1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</w:tr>
      <w:tr w:rsidR="00FC2DFB" w:rsidTr="00FC2DFB">
        <w:tc>
          <w:tcPr>
            <w:tcW w:w="9039" w:type="dxa"/>
          </w:tcPr>
          <w:p w:rsidR="00FC2DFB" w:rsidRPr="003C17B6" w:rsidRDefault="00FC2DFB" w:rsidP="00FC2DFB">
            <w:pPr>
              <w:widowControl/>
              <w:shd w:val="clear" w:color="auto" w:fill="FFFFFF"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FC13B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4.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 </w:t>
            </w:r>
            <w:r w:rsidRPr="00FC13B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Методы государственного регулирования инвестиционной деятельности</w:t>
            </w:r>
            <w:r w:rsidR="006E2BB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FC13B2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в России</w:t>
            </w:r>
          </w:p>
        </w:tc>
        <w:tc>
          <w:tcPr>
            <w:tcW w:w="530" w:type="dxa"/>
          </w:tcPr>
          <w:p w:rsidR="00FC2DFB" w:rsidRDefault="00FC2DFB" w:rsidP="00FC2DFB">
            <w:pPr>
              <w:tabs>
                <w:tab w:val="left" w:pos="5376"/>
              </w:tabs>
              <w:spacing w:line="36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FC2DFB" w:rsidRPr="003C17B6" w:rsidRDefault="00DF0933" w:rsidP="00FC2DFB">
            <w:pPr>
              <w:tabs>
                <w:tab w:val="left" w:pos="5376"/>
              </w:tabs>
              <w:spacing w:line="36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="007B7991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</w:tr>
      <w:tr w:rsidR="00FC2DFB" w:rsidTr="00FC2DFB">
        <w:tc>
          <w:tcPr>
            <w:tcW w:w="9039" w:type="dxa"/>
          </w:tcPr>
          <w:p w:rsidR="00FC2DFB" w:rsidRPr="003C17B6" w:rsidRDefault="00FC2DFB" w:rsidP="00FC2DFB">
            <w:pPr>
              <w:widowControl/>
              <w:shd w:val="clear" w:color="auto" w:fill="FFFFFF"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Заключение</w:t>
            </w:r>
          </w:p>
        </w:tc>
        <w:tc>
          <w:tcPr>
            <w:tcW w:w="530" w:type="dxa"/>
          </w:tcPr>
          <w:p w:rsidR="00FC2DFB" w:rsidRPr="003C17B6" w:rsidRDefault="008F1DA0" w:rsidP="00FC2DFB">
            <w:pPr>
              <w:tabs>
                <w:tab w:val="left" w:pos="5376"/>
              </w:tabs>
              <w:spacing w:line="36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="007B7991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</w:tr>
      <w:tr w:rsidR="00FC2DFB" w:rsidTr="00FC2DFB">
        <w:tc>
          <w:tcPr>
            <w:tcW w:w="9039" w:type="dxa"/>
          </w:tcPr>
          <w:p w:rsidR="00FC2DFB" w:rsidRPr="003C17B6" w:rsidRDefault="00FC2DFB" w:rsidP="00FC2DFB">
            <w:pPr>
              <w:widowControl/>
              <w:shd w:val="clear" w:color="auto" w:fill="FFFFFF"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Список использованных источников литературы</w:t>
            </w:r>
          </w:p>
        </w:tc>
        <w:tc>
          <w:tcPr>
            <w:tcW w:w="530" w:type="dxa"/>
          </w:tcPr>
          <w:p w:rsidR="00FC2DFB" w:rsidRPr="003C17B6" w:rsidRDefault="008F1DA0" w:rsidP="00FC2DFB">
            <w:pPr>
              <w:tabs>
                <w:tab w:val="left" w:pos="5376"/>
              </w:tabs>
              <w:spacing w:line="36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  <w:r w:rsidR="007B7991"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</w:tr>
    </w:tbl>
    <w:p w:rsidR="00580522" w:rsidRPr="006149F7" w:rsidRDefault="00580522" w:rsidP="00D62E40">
      <w:pPr>
        <w:tabs>
          <w:tab w:val="left" w:pos="5376"/>
        </w:tabs>
        <w:spacing w:line="360" w:lineRule="auto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</w:p>
    <w:sectPr w:rsidR="00580522" w:rsidRPr="006149F7" w:rsidSect="006D624A">
      <w:footerReference w:type="default" r:id="rId9"/>
      <w:pgSz w:w="11905" w:h="16837"/>
      <w:pgMar w:top="1134" w:right="851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53" w:rsidRDefault="002C1A53" w:rsidP="00CF058F">
      <w:r>
        <w:separator/>
      </w:r>
    </w:p>
  </w:endnote>
  <w:endnote w:type="continuationSeparator" w:id="0">
    <w:p w:rsidR="002C1A53" w:rsidRDefault="002C1A53" w:rsidP="00CF0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65438"/>
      <w:docPartObj>
        <w:docPartGallery w:val="Page Numbers (Bottom of Page)"/>
        <w:docPartUnique/>
      </w:docPartObj>
    </w:sdtPr>
    <w:sdtContent>
      <w:p w:rsidR="006F3E06" w:rsidRDefault="006F3E06">
        <w:pPr>
          <w:pStyle w:val="a7"/>
          <w:jc w:val="right"/>
        </w:pPr>
        <w:fldSimple w:instr=" PAGE   \* MERGEFORMAT ">
          <w:r w:rsidR="004B1475">
            <w:rPr>
              <w:noProof/>
            </w:rPr>
            <w:t>2</w:t>
          </w:r>
        </w:fldSimple>
      </w:p>
    </w:sdtContent>
  </w:sdt>
  <w:p w:rsidR="006F3E06" w:rsidRDefault="006F3E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53" w:rsidRDefault="002C1A53" w:rsidP="00CF058F">
      <w:r w:rsidRPr="00CF058F">
        <w:rPr>
          <w:color w:val="000000"/>
        </w:rPr>
        <w:separator/>
      </w:r>
    </w:p>
  </w:footnote>
  <w:footnote w:type="continuationSeparator" w:id="0">
    <w:p w:rsidR="002C1A53" w:rsidRDefault="002C1A53" w:rsidP="00CF0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82"/>
    <w:multiLevelType w:val="hybridMultilevel"/>
    <w:tmpl w:val="C07E557A"/>
    <w:lvl w:ilvl="0" w:tplc="E2C67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74EB7"/>
    <w:multiLevelType w:val="hybridMultilevel"/>
    <w:tmpl w:val="EF06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27ED"/>
    <w:multiLevelType w:val="hybridMultilevel"/>
    <w:tmpl w:val="C04E1950"/>
    <w:lvl w:ilvl="0" w:tplc="E2C67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626607"/>
    <w:multiLevelType w:val="hybridMultilevel"/>
    <w:tmpl w:val="DCE6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A1790"/>
    <w:multiLevelType w:val="hybridMultilevel"/>
    <w:tmpl w:val="DA847CF0"/>
    <w:lvl w:ilvl="0" w:tplc="E2C67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8E55F1"/>
    <w:multiLevelType w:val="hybridMultilevel"/>
    <w:tmpl w:val="D44CF2B6"/>
    <w:lvl w:ilvl="0" w:tplc="E2C67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36460"/>
    <w:multiLevelType w:val="hybridMultilevel"/>
    <w:tmpl w:val="031A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1BF7"/>
    <w:multiLevelType w:val="hybridMultilevel"/>
    <w:tmpl w:val="14C89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320A9C"/>
    <w:multiLevelType w:val="hybridMultilevel"/>
    <w:tmpl w:val="734A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05605"/>
    <w:multiLevelType w:val="hybridMultilevel"/>
    <w:tmpl w:val="69CC1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E4FF1"/>
    <w:multiLevelType w:val="hybridMultilevel"/>
    <w:tmpl w:val="B030D2CE"/>
    <w:lvl w:ilvl="0" w:tplc="E2C675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C7E071B"/>
    <w:multiLevelType w:val="hybridMultilevel"/>
    <w:tmpl w:val="8788E04A"/>
    <w:lvl w:ilvl="0" w:tplc="E2C67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6B273B"/>
    <w:multiLevelType w:val="hybridMultilevel"/>
    <w:tmpl w:val="168C5B26"/>
    <w:lvl w:ilvl="0" w:tplc="E2C67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013036"/>
    <w:multiLevelType w:val="hybridMultilevel"/>
    <w:tmpl w:val="1202179C"/>
    <w:lvl w:ilvl="0" w:tplc="E2C67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131512"/>
    <w:multiLevelType w:val="hybridMultilevel"/>
    <w:tmpl w:val="56B85038"/>
    <w:lvl w:ilvl="0" w:tplc="F7CE51E6">
      <w:start w:val="1"/>
      <w:numFmt w:val="decimal"/>
      <w:lvlText w:val="%1."/>
      <w:lvlJc w:val="left"/>
      <w:pPr>
        <w:ind w:left="1069" w:hanging="360"/>
      </w:pPr>
      <w:rPr>
        <w:rFonts w:eastAsia="Andale Sans U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040DC9"/>
    <w:multiLevelType w:val="hybridMultilevel"/>
    <w:tmpl w:val="F0B0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3"/>
  </w:num>
  <w:num w:numId="5">
    <w:abstractNumId w:val="5"/>
  </w:num>
  <w:num w:numId="6">
    <w:abstractNumId w:val="8"/>
  </w:num>
  <w:num w:numId="7">
    <w:abstractNumId w:val="15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58F"/>
    <w:rsid w:val="00002581"/>
    <w:rsid w:val="00003BEB"/>
    <w:rsid w:val="00004E8D"/>
    <w:rsid w:val="00010C7E"/>
    <w:rsid w:val="00013FDA"/>
    <w:rsid w:val="00015D89"/>
    <w:rsid w:val="00021A96"/>
    <w:rsid w:val="00021C42"/>
    <w:rsid w:val="00022861"/>
    <w:rsid w:val="00023361"/>
    <w:rsid w:val="00032023"/>
    <w:rsid w:val="0003358A"/>
    <w:rsid w:val="00036FD9"/>
    <w:rsid w:val="00040804"/>
    <w:rsid w:val="00041843"/>
    <w:rsid w:val="000446C7"/>
    <w:rsid w:val="00046BEC"/>
    <w:rsid w:val="00050103"/>
    <w:rsid w:val="00053008"/>
    <w:rsid w:val="000564E3"/>
    <w:rsid w:val="00060320"/>
    <w:rsid w:val="00061F90"/>
    <w:rsid w:val="00062B62"/>
    <w:rsid w:val="00066BEA"/>
    <w:rsid w:val="0006717B"/>
    <w:rsid w:val="000818D4"/>
    <w:rsid w:val="00090FC5"/>
    <w:rsid w:val="000924BE"/>
    <w:rsid w:val="00092864"/>
    <w:rsid w:val="000943DF"/>
    <w:rsid w:val="000955DD"/>
    <w:rsid w:val="000A4F1D"/>
    <w:rsid w:val="000A6B8C"/>
    <w:rsid w:val="000A73BD"/>
    <w:rsid w:val="000B77F3"/>
    <w:rsid w:val="000C6B8F"/>
    <w:rsid w:val="000C791D"/>
    <w:rsid w:val="000D1D6E"/>
    <w:rsid w:val="000D2074"/>
    <w:rsid w:val="000D40DD"/>
    <w:rsid w:val="000D4DC6"/>
    <w:rsid w:val="000E1907"/>
    <w:rsid w:val="000E2FBE"/>
    <w:rsid w:val="00101246"/>
    <w:rsid w:val="00103AE9"/>
    <w:rsid w:val="00114F41"/>
    <w:rsid w:val="00123267"/>
    <w:rsid w:val="00133EEC"/>
    <w:rsid w:val="00142368"/>
    <w:rsid w:val="001458C9"/>
    <w:rsid w:val="0016157F"/>
    <w:rsid w:val="00164812"/>
    <w:rsid w:val="0017116F"/>
    <w:rsid w:val="001771A8"/>
    <w:rsid w:val="0018321D"/>
    <w:rsid w:val="00193C5A"/>
    <w:rsid w:val="00194A30"/>
    <w:rsid w:val="0019564F"/>
    <w:rsid w:val="0019705C"/>
    <w:rsid w:val="001A54AF"/>
    <w:rsid w:val="001B2D00"/>
    <w:rsid w:val="001B4C4B"/>
    <w:rsid w:val="001C3739"/>
    <w:rsid w:val="001C45EA"/>
    <w:rsid w:val="001C5386"/>
    <w:rsid w:val="001D3AC1"/>
    <w:rsid w:val="001E7BA7"/>
    <w:rsid w:val="001F043B"/>
    <w:rsid w:val="001F2E9A"/>
    <w:rsid w:val="001F448A"/>
    <w:rsid w:val="002019F2"/>
    <w:rsid w:val="0020459A"/>
    <w:rsid w:val="00205A7D"/>
    <w:rsid w:val="00216B10"/>
    <w:rsid w:val="0022661D"/>
    <w:rsid w:val="002266C2"/>
    <w:rsid w:val="002351E0"/>
    <w:rsid w:val="00236767"/>
    <w:rsid w:val="002373AA"/>
    <w:rsid w:val="0024506F"/>
    <w:rsid w:val="0024531F"/>
    <w:rsid w:val="00245D38"/>
    <w:rsid w:val="00247318"/>
    <w:rsid w:val="002502B6"/>
    <w:rsid w:val="00252073"/>
    <w:rsid w:val="002535EE"/>
    <w:rsid w:val="002538AB"/>
    <w:rsid w:val="00253AB9"/>
    <w:rsid w:val="002552E2"/>
    <w:rsid w:val="00262713"/>
    <w:rsid w:val="00263477"/>
    <w:rsid w:val="002638FE"/>
    <w:rsid w:val="00266EA5"/>
    <w:rsid w:val="00272449"/>
    <w:rsid w:val="00273DC5"/>
    <w:rsid w:val="00274B81"/>
    <w:rsid w:val="0028043E"/>
    <w:rsid w:val="00282CCB"/>
    <w:rsid w:val="00282D39"/>
    <w:rsid w:val="0028405E"/>
    <w:rsid w:val="002863B1"/>
    <w:rsid w:val="002956CF"/>
    <w:rsid w:val="002A0314"/>
    <w:rsid w:val="002A166E"/>
    <w:rsid w:val="002A3214"/>
    <w:rsid w:val="002A4F23"/>
    <w:rsid w:val="002B55BB"/>
    <w:rsid w:val="002B6897"/>
    <w:rsid w:val="002B6FE9"/>
    <w:rsid w:val="002C1A53"/>
    <w:rsid w:val="002C4289"/>
    <w:rsid w:val="002C4865"/>
    <w:rsid w:val="002C5E02"/>
    <w:rsid w:val="002D4263"/>
    <w:rsid w:val="002D4342"/>
    <w:rsid w:val="002E13E9"/>
    <w:rsid w:val="002E3256"/>
    <w:rsid w:val="002E3705"/>
    <w:rsid w:val="002F1841"/>
    <w:rsid w:val="002F216B"/>
    <w:rsid w:val="00302F81"/>
    <w:rsid w:val="00303302"/>
    <w:rsid w:val="0031624A"/>
    <w:rsid w:val="00322F42"/>
    <w:rsid w:val="003242E5"/>
    <w:rsid w:val="00324DB4"/>
    <w:rsid w:val="003253DF"/>
    <w:rsid w:val="003315D1"/>
    <w:rsid w:val="00334C35"/>
    <w:rsid w:val="003352BF"/>
    <w:rsid w:val="0034101F"/>
    <w:rsid w:val="00344467"/>
    <w:rsid w:val="00345F3F"/>
    <w:rsid w:val="00350AEC"/>
    <w:rsid w:val="003647D8"/>
    <w:rsid w:val="00364DA2"/>
    <w:rsid w:val="003669C2"/>
    <w:rsid w:val="00371910"/>
    <w:rsid w:val="0037478F"/>
    <w:rsid w:val="00374E08"/>
    <w:rsid w:val="00374E27"/>
    <w:rsid w:val="003766CB"/>
    <w:rsid w:val="00377D98"/>
    <w:rsid w:val="00383976"/>
    <w:rsid w:val="00383B3E"/>
    <w:rsid w:val="003871F2"/>
    <w:rsid w:val="003931F8"/>
    <w:rsid w:val="00396EB6"/>
    <w:rsid w:val="00397805"/>
    <w:rsid w:val="00397962"/>
    <w:rsid w:val="003A409E"/>
    <w:rsid w:val="003A57FE"/>
    <w:rsid w:val="003B124F"/>
    <w:rsid w:val="003B4798"/>
    <w:rsid w:val="003C17B6"/>
    <w:rsid w:val="003C3A68"/>
    <w:rsid w:val="003C532E"/>
    <w:rsid w:val="003C6F2A"/>
    <w:rsid w:val="003C7B6F"/>
    <w:rsid w:val="003D3D8C"/>
    <w:rsid w:val="003D77FD"/>
    <w:rsid w:val="003D7895"/>
    <w:rsid w:val="003E2D67"/>
    <w:rsid w:val="003F28F3"/>
    <w:rsid w:val="003F5CAE"/>
    <w:rsid w:val="003F6D26"/>
    <w:rsid w:val="003F7FF8"/>
    <w:rsid w:val="0040085E"/>
    <w:rsid w:val="00401121"/>
    <w:rsid w:val="00415BBF"/>
    <w:rsid w:val="0041724E"/>
    <w:rsid w:val="00420DAB"/>
    <w:rsid w:val="00426548"/>
    <w:rsid w:val="00440D08"/>
    <w:rsid w:val="004422D5"/>
    <w:rsid w:val="00442AFF"/>
    <w:rsid w:val="00443B53"/>
    <w:rsid w:val="0044665F"/>
    <w:rsid w:val="0044723A"/>
    <w:rsid w:val="004476F0"/>
    <w:rsid w:val="004501F8"/>
    <w:rsid w:val="00453E3E"/>
    <w:rsid w:val="004545E3"/>
    <w:rsid w:val="004574FF"/>
    <w:rsid w:val="00473BDD"/>
    <w:rsid w:val="00477789"/>
    <w:rsid w:val="00480A4E"/>
    <w:rsid w:val="00483F74"/>
    <w:rsid w:val="004A2960"/>
    <w:rsid w:val="004B02D1"/>
    <w:rsid w:val="004B1475"/>
    <w:rsid w:val="004B593A"/>
    <w:rsid w:val="004B727A"/>
    <w:rsid w:val="004C14F0"/>
    <w:rsid w:val="004C2BBA"/>
    <w:rsid w:val="004C79B6"/>
    <w:rsid w:val="004D390D"/>
    <w:rsid w:val="004D434A"/>
    <w:rsid w:val="004D45EE"/>
    <w:rsid w:val="004E1C8B"/>
    <w:rsid w:val="004F2D89"/>
    <w:rsid w:val="004F6E21"/>
    <w:rsid w:val="0050454D"/>
    <w:rsid w:val="005118F2"/>
    <w:rsid w:val="0051316B"/>
    <w:rsid w:val="005152EE"/>
    <w:rsid w:val="00523909"/>
    <w:rsid w:val="00540BA9"/>
    <w:rsid w:val="00541A5B"/>
    <w:rsid w:val="005447B6"/>
    <w:rsid w:val="00544E46"/>
    <w:rsid w:val="00545189"/>
    <w:rsid w:val="0055009D"/>
    <w:rsid w:val="00562BDE"/>
    <w:rsid w:val="00564967"/>
    <w:rsid w:val="00564D3C"/>
    <w:rsid w:val="00566618"/>
    <w:rsid w:val="00566640"/>
    <w:rsid w:val="00570498"/>
    <w:rsid w:val="00571C12"/>
    <w:rsid w:val="00577FE1"/>
    <w:rsid w:val="00580522"/>
    <w:rsid w:val="00580EC0"/>
    <w:rsid w:val="00583E33"/>
    <w:rsid w:val="00590526"/>
    <w:rsid w:val="00591523"/>
    <w:rsid w:val="0059280C"/>
    <w:rsid w:val="005A330D"/>
    <w:rsid w:val="005A6599"/>
    <w:rsid w:val="005B48C6"/>
    <w:rsid w:val="005B634F"/>
    <w:rsid w:val="005B770B"/>
    <w:rsid w:val="005C07AA"/>
    <w:rsid w:val="005C6D90"/>
    <w:rsid w:val="005D0293"/>
    <w:rsid w:val="005D2662"/>
    <w:rsid w:val="005D4BAE"/>
    <w:rsid w:val="005F006B"/>
    <w:rsid w:val="005F0BD3"/>
    <w:rsid w:val="005F10E8"/>
    <w:rsid w:val="005F43C7"/>
    <w:rsid w:val="005F682A"/>
    <w:rsid w:val="005F7583"/>
    <w:rsid w:val="006000E7"/>
    <w:rsid w:val="006021FA"/>
    <w:rsid w:val="006030DF"/>
    <w:rsid w:val="00610D72"/>
    <w:rsid w:val="006149F7"/>
    <w:rsid w:val="00614CD3"/>
    <w:rsid w:val="0061695C"/>
    <w:rsid w:val="00621595"/>
    <w:rsid w:val="00624102"/>
    <w:rsid w:val="00630E99"/>
    <w:rsid w:val="006373FF"/>
    <w:rsid w:val="006443DE"/>
    <w:rsid w:val="00647D5B"/>
    <w:rsid w:val="00650663"/>
    <w:rsid w:val="00664362"/>
    <w:rsid w:val="0066597F"/>
    <w:rsid w:val="006715F2"/>
    <w:rsid w:val="00675C19"/>
    <w:rsid w:val="00680B0B"/>
    <w:rsid w:val="0069150D"/>
    <w:rsid w:val="006933D3"/>
    <w:rsid w:val="0069545A"/>
    <w:rsid w:val="00696C49"/>
    <w:rsid w:val="006A0E91"/>
    <w:rsid w:val="006A37FA"/>
    <w:rsid w:val="006A6CDB"/>
    <w:rsid w:val="006B0F20"/>
    <w:rsid w:val="006B28A9"/>
    <w:rsid w:val="006B5F78"/>
    <w:rsid w:val="006B7888"/>
    <w:rsid w:val="006B7AFA"/>
    <w:rsid w:val="006C47B0"/>
    <w:rsid w:val="006C5B53"/>
    <w:rsid w:val="006C7D0B"/>
    <w:rsid w:val="006D4D95"/>
    <w:rsid w:val="006D624A"/>
    <w:rsid w:val="006E2BB9"/>
    <w:rsid w:val="006E4C6F"/>
    <w:rsid w:val="006F0AE2"/>
    <w:rsid w:val="006F24ED"/>
    <w:rsid w:val="006F3E06"/>
    <w:rsid w:val="00701E19"/>
    <w:rsid w:val="007032B7"/>
    <w:rsid w:val="007062F3"/>
    <w:rsid w:val="00706DF2"/>
    <w:rsid w:val="00707C56"/>
    <w:rsid w:val="007119B0"/>
    <w:rsid w:val="007119B4"/>
    <w:rsid w:val="007165DE"/>
    <w:rsid w:val="0072453F"/>
    <w:rsid w:val="00725EF0"/>
    <w:rsid w:val="00726E77"/>
    <w:rsid w:val="00735C77"/>
    <w:rsid w:val="00743B42"/>
    <w:rsid w:val="00747AD0"/>
    <w:rsid w:val="00750365"/>
    <w:rsid w:val="007518D2"/>
    <w:rsid w:val="00752E9A"/>
    <w:rsid w:val="007538C8"/>
    <w:rsid w:val="00755E3E"/>
    <w:rsid w:val="00760022"/>
    <w:rsid w:val="007602DA"/>
    <w:rsid w:val="00761F20"/>
    <w:rsid w:val="00763790"/>
    <w:rsid w:val="0076660A"/>
    <w:rsid w:val="0077095C"/>
    <w:rsid w:val="00771C43"/>
    <w:rsid w:val="0077493B"/>
    <w:rsid w:val="00774A0E"/>
    <w:rsid w:val="007773E0"/>
    <w:rsid w:val="00781B52"/>
    <w:rsid w:val="00781EF2"/>
    <w:rsid w:val="00781FDE"/>
    <w:rsid w:val="0078488B"/>
    <w:rsid w:val="00784EFF"/>
    <w:rsid w:val="00792395"/>
    <w:rsid w:val="007A0E06"/>
    <w:rsid w:val="007B0C9B"/>
    <w:rsid w:val="007B7991"/>
    <w:rsid w:val="007C35BD"/>
    <w:rsid w:val="007C3EA6"/>
    <w:rsid w:val="007C46A8"/>
    <w:rsid w:val="007C6DC5"/>
    <w:rsid w:val="007C6DF9"/>
    <w:rsid w:val="007C796C"/>
    <w:rsid w:val="007D30BE"/>
    <w:rsid w:val="007D364F"/>
    <w:rsid w:val="007D45FC"/>
    <w:rsid w:val="007D4D6A"/>
    <w:rsid w:val="007D5E62"/>
    <w:rsid w:val="007D6C70"/>
    <w:rsid w:val="007E00A9"/>
    <w:rsid w:val="007E0195"/>
    <w:rsid w:val="007F0F51"/>
    <w:rsid w:val="007F21A9"/>
    <w:rsid w:val="007F31B3"/>
    <w:rsid w:val="007F4758"/>
    <w:rsid w:val="007F4CAC"/>
    <w:rsid w:val="007F72DD"/>
    <w:rsid w:val="00800A5C"/>
    <w:rsid w:val="0080653B"/>
    <w:rsid w:val="00806CD6"/>
    <w:rsid w:val="008072D1"/>
    <w:rsid w:val="0081083D"/>
    <w:rsid w:val="00811A57"/>
    <w:rsid w:val="00821697"/>
    <w:rsid w:val="00822C13"/>
    <w:rsid w:val="008237CC"/>
    <w:rsid w:val="008243B4"/>
    <w:rsid w:val="008251C2"/>
    <w:rsid w:val="00827D93"/>
    <w:rsid w:val="00844BFE"/>
    <w:rsid w:val="0084523D"/>
    <w:rsid w:val="008600E2"/>
    <w:rsid w:val="008601FA"/>
    <w:rsid w:val="008667EE"/>
    <w:rsid w:val="00870E4F"/>
    <w:rsid w:val="00872841"/>
    <w:rsid w:val="00875EE7"/>
    <w:rsid w:val="0087651C"/>
    <w:rsid w:val="00884DF6"/>
    <w:rsid w:val="008970B9"/>
    <w:rsid w:val="008A17B0"/>
    <w:rsid w:val="008A18AD"/>
    <w:rsid w:val="008A3084"/>
    <w:rsid w:val="008A49BA"/>
    <w:rsid w:val="008A4B4A"/>
    <w:rsid w:val="008A53EA"/>
    <w:rsid w:val="008B298A"/>
    <w:rsid w:val="008B41AD"/>
    <w:rsid w:val="008B4BE7"/>
    <w:rsid w:val="008B5C96"/>
    <w:rsid w:val="008E65BC"/>
    <w:rsid w:val="008E6CAA"/>
    <w:rsid w:val="008F1DA0"/>
    <w:rsid w:val="008F500F"/>
    <w:rsid w:val="00901CDC"/>
    <w:rsid w:val="00902457"/>
    <w:rsid w:val="00903402"/>
    <w:rsid w:val="00913731"/>
    <w:rsid w:val="00926364"/>
    <w:rsid w:val="00926979"/>
    <w:rsid w:val="0093699B"/>
    <w:rsid w:val="0093735A"/>
    <w:rsid w:val="00943669"/>
    <w:rsid w:val="0094476A"/>
    <w:rsid w:val="009464CD"/>
    <w:rsid w:val="00952692"/>
    <w:rsid w:val="00963265"/>
    <w:rsid w:val="00965757"/>
    <w:rsid w:val="00966CA8"/>
    <w:rsid w:val="009715D6"/>
    <w:rsid w:val="00973017"/>
    <w:rsid w:val="00980FB2"/>
    <w:rsid w:val="0098744F"/>
    <w:rsid w:val="00991191"/>
    <w:rsid w:val="009970E8"/>
    <w:rsid w:val="009A1B52"/>
    <w:rsid w:val="009A4025"/>
    <w:rsid w:val="009A4379"/>
    <w:rsid w:val="009A48A0"/>
    <w:rsid w:val="009A761E"/>
    <w:rsid w:val="009B3EF2"/>
    <w:rsid w:val="009C4577"/>
    <w:rsid w:val="009C5D2A"/>
    <w:rsid w:val="009D39F2"/>
    <w:rsid w:val="009D6153"/>
    <w:rsid w:val="009E00C9"/>
    <w:rsid w:val="009E39C8"/>
    <w:rsid w:val="009E405E"/>
    <w:rsid w:val="009F0BE9"/>
    <w:rsid w:val="00A00FF0"/>
    <w:rsid w:val="00A07CED"/>
    <w:rsid w:val="00A117F8"/>
    <w:rsid w:val="00A173E3"/>
    <w:rsid w:val="00A26BCB"/>
    <w:rsid w:val="00A3216A"/>
    <w:rsid w:val="00A33BF2"/>
    <w:rsid w:val="00A35049"/>
    <w:rsid w:val="00A40BF1"/>
    <w:rsid w:val="00A5100A"/>
    <w:rsid w:val="00A535BE"/>
    <w:rsid w:val="00A61281"/>
    <w:rsid w:val="00A6411C"/>
    <w:rsid w:val="00A6435D"/>
    <w:rsid w:val="00A64724"/>
    <w:rsid w:val="00A71026"/>
    <w:rsid w:val="00A716A8"/>
    <w:rsid w:val="00A87C63"/>
    <w:rsid w:val="00A87D39"/>
    <w:rsid w:val="00AA0F4A"/>
    <w:rsid w:val="00AA4F8C"/>
    <w:rsid w:val="00AB2551"/>
    <w:rsid w:val="00AB3547"/>
    <w:rsid w:val="00AB3A0C"/>
    <w:rsid w:val="00AB54BB"/>
    <w:rsid w:val="00AC118F"/>
    <w:rsid w:val="00AC1ACE"/>
    <w:rsid w:val="00AC2C9E"/>
    <w:rsid w:val="00AC2F4B"/>
    <w:rsid w:val="00AC3BE8"/>
    <w:rsid w:val="00AC40AD"/>
    <w:rsid w:val="00AC79DE"/>
    <w:rsid w:val="00AD70D6"/>
    <w:rsid w:val="00AE08C0"/>
    <w:rsid w:val="00AF2BEC"/>
    <w:rsid w:val="00AF4E28"/>
    <w:rsid w:val="00B01776"/>
    <w:rsid w:val="00B05B2B"/>
    <w:rsid w:val="00B11532"/>
    <w:rsid w:val="00B128D3"/>
    <w:rsid w:val="00B20504"/>
    <w:rsid w:val="00B23A9D"/>
    <w:rsid w:val="00B24840"/>
    <w:rsid w:val="00B3195F"/>
    <w:rsid w:val="00B37CBF"/>
    <w:rsid w:val="00B40E83"/>
    <w:rsid w:val="00B46CC4"/>
    <w:rsid w:val="00B50582"/>
    <w:rsid w:val="00B5110B"/>
    <w:rsid w:val="00B5217C"/>
    <w:rsid w:val="00B632A7"/>
    <w:rsid w:val="00B65FF7"/>
    <w:rsid w:val="00B70D9D"/>
    <w:rsid w:val="00B80603"/>
    <w:rsid w:val="00B829FF"/>
    <w:rsid w:val="00B87ADB"/>
    <w:rsid w:val="00B87F3C"/>
    <w:rsid w:val="00B92720"/>
    <w:rsid w:val="00B93252"/>
    <w:rsid w:val="00B959B7"/>
    <w:rsid w:val="00B965E5"/>
    <w:rsid w:val="00BA5446"/>
    <w:rsid w:val="00BB37E5"/>
    <w:rsid w:val="00BB6AC7"/>
    <w:rsid w:val="00BB7D40"/>
    <w:rsid w:val="00BC0BBD"/>
    <w:rsid w:val="00BC108B"/>
    <w:rsid w:val="00BC6227"/>
    <w:rsid w:val="00BD5A18"/>
    <w:rsid w:val="00BE1B2D"/>
    <w:rsid w:val="00BE1E3B"/>
    <w:rsid w:val="00BE4608"/>
    <w:rsid w:val="00BE49CF"/>
    <w:rsid w:val="00BF13B6"/>
    <w:rsid w:val="00BF4BE8"/>
    <w:rsid w:val="00C02CC9"/>
    <w:rsid w:val="00C02D00"/>
    <w:rsid w:val="00C0313A"/>
    <w:rsid w:val="00C03622"/>
    <w:rsid w:val="00C07971"/>
    <w:rsid w:val="00C10917"/>
    <w:rsid w:val="00C16759"/>
    <w:rsid w:val="00C2078C"/>
    <w:rsid w:val="00C2199E"/>
    <w:rsid w:val="00C238A7"/>
    <w:rsid w:val="00C23D05"/>
    <w:rsid w:val="00C24E13"/>
    <w:rsid w:val="00C25AAC"/>
    <w:rsid w:val="00C27746"/>
    <w:rsid w:val="00C32CD5"/>
    <w:rsid w:val="00C34B31"/>
    <w:rsid w:val="00C36BC4"/>
    <w:rsid w:val="00C379F5"/>
    <w:rsid w:val="00C4352E"/>
    <w:rsid w:val="00C512A3"/>
    <w:rsid w:val="00C53638"/>
    <w:rsid w:val="00C5423A"/>
    <w:rsid w:val="00C63BE8"/>
    <w:rsid w:val="00C64E75"/>
    <w:rsid w:val="00C65DE2"/>
    <w:rsid w:val="00C66EA0"/>
    <w:rsid w:val="00C71EE4"/>
    <w:rsid w:val="00C76D02"/>
    <w:rsid w:val="00C76EFD"/>
    <w:rsid w:val="00C806D2"/>
    <w:rsid w:val="00C81336"/>
    <w:rsid w:val="00C943A0"/>
    <w:rsid w:val="00C945FE"/>
    <w:rsid w:val="00C95901"/>
    <w:rsid w:val="00C9673F"/>
    <w:rsid w:val="00C977AB"/>
    <w:rsid w:val="00CA6BF0"/>
    <w:rsid w:val="00CB102E"/>
    <w:rsid w:val="00CB263F"/>
    <w:rsid w:val="00CB41CA"/>
    <w:rsid w:val="00CB7AA1"/>
    <w:rsid w:val="00CC04CB"/>
    <w:rsid w:val="00CC0E31"/>
    <w:rsid w:val="00CC75D1"/>
    <w:rsid w:val="00CD09C5"/>
    <w:rsid w:val="00CD1218"/>
    <w:rsid w:val="00CD1DE9"/>
    <w:rsid w:val="00CF058F"/>
    <w:rsid w:val="00CF148F"/>
    <w:rsid w:val="00CF50B1"/>
    <w:rsid w:val="00CF56A6"/>
    <w:rsid w:val="00D01937"/>
    <w:rsid w:val="00D14028"/>
    <w:rsid w:val="00D141D3"/>
    <w:rsid w:val="00D1624D"/>
    <w:rsid w:val="00D218E4"/>
    <w:rsid w:val="00D26980"/>
    <w:rsid w:val="00D321D6"/>
    <w:rsid w:val="00D33F12"/>
    <w:rsid w:val="00D35264"/>
    <w:rsid w:val="00D37509"/>
    <w:rsid w:val="00D40DC6"/>
    <w:rsid w:val="00D417D8"/>
    <w:rsid w:val="00D42EE9"/>
    <w:rsid w:val="00D43F56"/>
    <w:rsid w:val="00D47703"/>
    <w:rsid w:val="00D50D85"/>
    <w:rsid w:val="00D55D75"/>
    <w:rsid w:val="00D62D16"/>
    <w:rsid w:val="00D62E40"/>
    <w:rsid w:val="00D639AC"/>
    <w:rsid w:val="00D64231"/>
    <w:rsid w:val="00D67684"/>
    <w:rsid w:val="00D700AA"/>
    <w:rsid w:val="00D726DF"/>
    <w:rsid w:val="00D7450A"/>
    <w:rsid w:val="00D74A4A"/>
    <w:rsid w:val="00D801F8"/>
    <w:rsid w:val="00D83DAB"/>
    <w:rsid w:val="00D851F2"/>
    <w:rsid w:val="00D9034C"/>
    <w:rsid w:val="00D96D51"/>
    <w:rsid w:val="00D97156"/>
    <w:rsid w:val="00DA2C39"/>
    <w:rsid w:val="00DA57D1"/>
    <w:rsid w:val="00DB1D32"/>
    <w:rsid w:val="00DB3FFE"/>
    <w:rsid w:val="00DB52B3"/>
    <w:rsid w:val="00DB54B7"/>
    <w:rsid w:val="00DC2900"/>
    <w:rsid w:val="00DC7A6E"/>
    <w:rsid w:val="00DD1827"/>
    <w:rsid w:val="00DD65B2"/>
    <w:rsid w:val="00DD7611"/>
    <w:rsid w:val="00DE3AF5"/>
    <w:rsid w:val="00DE4943"/>
    <w:rsid w:val="00DE4B1D"/>
    <w:rsid w:val="00DE5B69"/>
    <w:rsid w:val="00DE6B27"/>
    <w:rsid w:val="00DF0933"/>
    <w:rsid w:val="00DF1774"/>
    <w:rsid w:val="00DF5203"/>
    <w:rsid w:val="00DF5CAE"/>
    <w:rsid w:val="00DF6292"/>
    <w:rsid w:val="00E00E0B"/>
    <w:rsid w:val="00E04A68"/>
    <w:rsid w:val="00E137A1"/>
    <w:rsid w:val="00E14D81"/>
    <w:rsid w:val="00E20BE6"/>
    <w:rsid w:val="00E22352"/>
    <w:rsid w:val="00E252E6"/>
    <w:rsid w:val="00E26160"/>
    <w:rsid w:val="00E261F9"/>
    <w:rsid w:val="00E32F59"/>
    <w:rsid w:val="00E3537C"/>
    <w:rsid w:val="00E373BD"/>
    <w:rsid w:val="00E47260"/>
    <w:rsid w:val="00E52A4B"/>
    <w:rsid w:val="00E5709E"/>
    <w:rsid w:val="00E6103C"/>
    <w:rsid w:val="00E6449B"/>
    <w:rsid w:val="00E6469B"/>
    <w:rsid w:val="00E6539F"/>
    <w:rsid w:val="00E657C8"/>
    <w:rsid w:val="00E752D6"/>
    <w:rsid w:val="00E76301"/>
    <w:rsid w:val="00E80628"/>
    <w:rsid w:val="00E810A5"/>
    <w:rsid w:val="00E84C00"/>
    <w:rsid w:val="00E910DB"/>
    <w:rsid w:val="00E920F3"/>
    <w:rsid w:val="00EA03CE"/>
    <w:rsid w:val="00EA0EC1"/>
    <w:rsid w:val="00EA34A0"/>
    <w:rsid w:val="00EA46F6"/>
    <w:rsid w:val="00EA6B2C"/>
    <w:rsid w:val="00EA745C"/>
    <w:rsid w:val="00EB6A8D"/>
    <w:rsid w:val="00EB72DB"/>
    <w:rsid w:val="00EC7A59"/>
    <w:rsid w:val="00ED114A"/>
    <w:rsid w:val="00ED21EA"/>
    <w:rsid w:val="00ED5F86"/>
    <w:rsid w:val="00F03225"/>
    <w:rsid w:val="00F036D1"/>
    <w:rsid w:val="00F041F9"/>
    <w:rsid w:val="00F04DC7"/>
    <w:rsid w:val="00F10CF0"/>
    <w:rsid w:val="00F12605"/>
    <w:rsid w:val="00F132B4"/>
    <w:rsid w:val="00F24745"/>
    <w:rsid w:val="00F24A9E"/>
    <w:rsid w:val="00F257A8"/>
    <w:rsid w:val="00F3077B"/>
    <w:rsid w:val="00F32F4B"/>
    <w:rsid w:val="00F37C02"/>
    <w:rsid w:val="00F412DB"/>
    <w:rsid w:val="00F56CE2"/>
    <w:rsid w:val="00F63008"/>
    <w:rsid w:val="00F67B39"/>
    <w:rsid w:val="00F70AE5"/>
    <w:rsid w:val="00F70FBC"/>
    <w:rsid w:val="00F74017"/>
    <w:rsid w:val="00F82044"/>
    <w:rsid w:val="00F8388E"/>
    <w:rsid w:val="00F83FF5"/>
    <w:rsid w:val="00F903F3"/>
    <w:rsid w:val="00F94595"/>
    <w:rsid w:val="00F94C95"/>
    <w:rsid w:val="00F97E9F"/>
    <w:rsid w:val="00FA0EAC"/>
    <w:rsid w:val="00FA3740"/>
    <w:rsid w:val="00FB1278"/>
    <w:rsid w:val="00FB4890"/>
    <w:rsid w:val="00FC13B2"/>
    <w:rsid w:val="00FC2DFB"/>
    <w:rsid w:val="00FD384B"/>
    <w:rsid w:val="00FD588A"/>
    <w:rsid w:val="00FE4478"/>
    <w:rsid w:val="00FF0E30"/>
    <w:rsid w:val="00FF13C7"/>
    <w:rsid w:val="00FF48C4"/>
    <w:rsid w:val="00FF4DED"/>
    <w:rsid w:val="00FF5414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  <o:r id="V:Rule3" type="connector" idref="#AutoShape 123"/>
        <o:r id="V:Rule4" type="connector" idref="#AutoShape 122"/>
        <o:r id="V:Rule5" type="connector" idref="#AutoShape 132"/>
        <o:r id="V:Rule6" type="connector" idref="#AutoShape 131"/>
        <o:r id="V:Rule7" type="connector" idref="#AutoShape 130"/>
        <o:r id="V:Rule8" type="connector" idref="#AutoShape 133"/>
        <o:r id="V:Rule9" type="connector" idref="#AutoShape 134"/>
        <o:r id="V:Rule10" type="connector" idref="#AutoShape 11"/>
        <o:r id="V:Rule11" type="connector" idref="#AutoShape 10"/>
        <o:r id="V:Rule12" type="connector" idref="#AutoShape 9"/>
        <o:r id="V:Rule13" type="connector" idref="#AutoShape 8"/>
        <o:r id="V:Rule14" type="connector" idref="#AutoShape 20"/>
        <o:r id="V:Rule15" type="connector" idref="#AutoShape 19"/>
        <o:r id="V:Rule16" type="connector" idref="#AutoShape 16"/>
        <o:r id="V:Rule17" type="connector" idref="#AutoShape 18"/>
        <o:r id="V:Rule18" type="connector" idref="#AutoShape 17"/>
        <o:r id="V:Rule19" type="connector" idref="#AutoShape 15"/>
        <o:r id="V:Rule20" type="connector" idref="#AutoShape 140"/>
        <o:r id="V:Rule21" type="connector" idref="#AutoShape 139"/>
        <o:r id="V:Rule22" type="connector" idref="#AutoShape 137"/>
        <o:r id="V:Rule23" type="connector" idref="#AutoShape 136"/>
        <o:r id="V:Rule24" type="connector" idref="#AutoShape 138"/>
        <o:r id="V:Rule25" type="connector" idref="#AutoShape 35"/>
        <o:r id="V:Rule26" type="connector" idref="#AutoShape 36"/>
        <o:r id="V:Rule27" type="connector" idref="#AutoShape 34"/>
        <o:r id="V:Rule28" type="connector" idref="#AutoShape 33"/>
        <o:r id="V:Rule29" type="connector" idref="#AutoShape 42"/>
        <o:r id="V:Rule30" type="connector" idref="#AutoShape 37"/>
        <o:r id="V:Rule31" type="connector" idref="#AutoShape 43"/>
        <o:r id="V:Rule32" type="connector" idref="#AutoShape 44"/>
        <o:r id="V:Rule33" type="connector" idref="#AutoShape 41"/>
        <o:r id="V:Rule34" type="connector" idref="#AutoShape 40"/>
        <o:r id="V:Rule35" type="connector" idref="#AutoShape 48"/>
        <o:r id="V:Rule36" type="connector" idref="#AutoShape 45"/>
        <o:r id="V:Rule37" type="connector" idref="#AutoShape 51"/>
        <o:r id="V:Rule38" type="connector" idref="#AutoShape 50"/>
        <o:r id="V:Rule39" type="connector" idref="#AutoShape 49"/>
        <o:r id="V:Rule40" type="connector" idref="#AutoShape 47"/>
        <o:r id="V:Rule41" type="connector" idref="#AutoShape 46"/>
        <o:r id="V:Rule42" type="connector" idref="#AutoShape 61"/>
        <o:r id="V:Rule43" type="connector" idref="#AutoShape 60"/>
        <o:r id="V:Rule44" type="connector" idref="#AutoShape 59"/>
        <o:r id="V:Rule45" type="connector" idref="#AutoShape 58"/>
        <o:r id="V:Rule46" type="connector" idref="#AutoShape 57"/>
        <o:r id="V:Rule47" type="connector" idref="#AutoShape 82"/>
        <o:r id="V:Rule48" type="connector" idref="#AutoShape 81"/>
        <o:r id="V:Rule49" type="connector" idref="#AutoShape 76"/>
        <o:r id="V:Rule50" type="connector" idref="#AutoShape 75"/>
        <o:r id="V:Rule51" type="connector" idref="#AutoShape 74"/>
        <o:r id="V:Rule52" type="connector" idref="#AutoShape 83"/>
        <o:r id="V:Rule53" type="connector" idref="#AutoShape 73"/>
        <o:r id="V:Rule54" type="connector" idref="#AutoShape 80"/>
        <o:r id="V:Rule55" type="connector" idref="#AutoShape 77"/>
        <o:r id="V:Rule56" type="connector" idref="#Прямая со стрелкой 3"/>
        <o:r id="V:Rule57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68"/>
  </w:style>
  <w:style w:type="paragraph" w:styleId="1">
    <w:name w:val="heading 1"/>
    <w:basedOn w:val="a"/>
    <w:link w:val="10"/>
    <w:uiPriority w:val="9"/>
    <w:qFormat/>
    <w:rsid w:val="00B128D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058F"/>
  </w:style>
  <w:style w:type="paragraph" w:customStyle="1" w:styleId="Heading">
    <w:name w:val="Heading"/>
    <w:basedOn w:val="Standard"/>
    <w:next w:val="Textbody"/>
    <w:rsid w:val="00CF058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F058F"/>
    <w:pPr>
      <w:spacing w:after="120"/>
    </w:pPr>
  </w:style>
  <w:style w:type="paragraph" w:styleId="a3">
    <w:name w:val="List"/>
    <w:basedOn w:val="Textbody"/>
    <w:rsid w:val="00CF058F"/>
  </w:style>
  <w:style w:type="paragraph" w:customStyle="1" w:styleId="11">
    <w:name w:val="Название объекта1"/>
    <w:basedOn w:val="Standard"/>
    <w:rsid w:val="00CF05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058F"/>
    <w:pPr>
      <w:suppressLineNumbers/>
    </w:pPr>
  </w:style>
  <w:style w:type="paragraph" w:styleId="a4">
    <w:name w:val="Normal (Web)"/>
    <w:basedOn w:val="a"/>
    <w:uiPriority w:val="99"/>
    <w:unhideWhenUsed/>
    <w:rsid w:val="0016157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3C7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B6F"/>
  </w:style>
  <w:style w:type="paragraph" w:styleId="a7">
    <w:name w:val="footer"/>
    <w:basedOn w:val="a"/>
    <w:link w:val="a8"/>
    <w:uiPriority w:val="99"/>
    <w:unhideWhenUsed/>
    <w:rsid w:val="003C7B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7B6F"/>
  </w:style>
  <w:style w:type="character" w:styleId="a9">
    <w:name w:val="Hyperlink"/>
    <w:basedOn w:val="a0"/>
    <w:uiPriority w:val="99"/>
    <w:semiHidden/>
    <w:unhideWhenUsed/>
    <w:rsid w:val="00092864"/>
    <w:rPr>
      <w:color w:val="0000FF"/>
      <w:u w:val="single"/>
    </w:rPr>
  </w:style>
  <w:style w:type="character" w:styleId="aa">
    <w:name w:val="Strong"/>
    <w:basedOn w:val="a0"/>
    <w:uiPriority w:val="22"/>
    <w:qFormat/>
    <w:rsid w:val="00092864"/>
    <w:rPr>
      <w:b/>
      <w:bCs/>
    </w:rPr>
  </w:style>
  <w:style w:type="paragraph" w:styleId="ab">
    <w:name w:val="List Paragraph"/>
    <w:basedOn w:val="a"/>
    <w:uiPriority w:val="34"/>
    <w:qFormat/>
    <w:rsid w:val="004422D5"/>
    <w:pPr>
      <w:ind w:left="720"/>
      <w:contextualSpacing/>
    </w:pPr>
  </w:style>
  <w:style w:type="paragraph" w:customStyle="1" w:styleId="12">
    <w:name w:val="Абзац списка1"/>
    <w:basedOn w:val="a"/>
    <w:rsid w:val="00B65FF7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table" w:styleId="ac">
    <w:name w:val="Table Grid"/>
    <w:basedOn w:val="a1"/>
    <w:uiPriority w:val="59"/>
    <w:rsid w:val="001B2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DF177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C36BC4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6BC4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28D3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paragraph">
    <w:name w:val="paragraph"/>
    <w:basedOn w:val="a"/>
    <w:rsid w:val="00FC13B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FC13B2"/>
  </w:style>
  <w:style w:type="character" w:customStyle="1" w:styleId="eop">
    <w:name w:val="eop"/>
    <w:basedOn w:val="a0"/>
    <w:rsid w:val="00FC13B2"/>
  </w:style>
  <w:style w:type="character" w:customStyle="1" w:styleId="contextualspellingandgrammarerror">
    <w:name w:val="contextualspellingandgrammarerror"/>
    <w:basedOn w:val="a0"/>
    <w:rsid w:val="00FC13B2"/>
  </w:style>
  <w:style w:type="paragraph" w:customStyle="1" w:styleId="psection">
    <w:name w:val="psection"/>
    <w:basedOn w:val="a"/>
    <w:rsid w:val="00D6423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table" w:customStyle="1" w:styleId="14">
    <w:name w:val="Сетка таблицы1"/>
    <w:basedOn w:val="a1"/>
    <w:next w:val="ac"/>
    <w:uiPriority w:val="59"/>
    <w:rsid w:val="004D390D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1458C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15">
    <w:name w:val="index 1"/>
    <w:basedOn w:val="a"/>
    <w:next w:val="a"/>
    <w:semiHidden/>
    <w:rsid w:val="00AB3547"/>
    <w:pPr>
      <w:suppressAutoHyphens w:val="0"/>
      <w:autoSpaceDN/>
      <w:textAlignment w:val="auto"/>
    </w:pPr>
    <w:rPr>
      <w:rFonts w:ascii="Arial" w:eastAsia="Times New Roman" w:hAnsi="Arial" w:cs="Times New Roman"/>
      <w:kern w:val="0"/>
      <w:sz w:val="14"/>
      <w:szCs w:val="20"/>
      <w:lang w:val="ru-RU" w:eastAsia="ru-RU" w:bidi="ar-SA"/>
    </w:rPr>
  </w:style>
  <w:style w:type="paragraph" w:styleId="af">
    <w:name w:val="Body Text"/>
    <w:basedOn w:val="a"/>
    <w:link w:val="af0"/>
    <w:rsid w:val="00AB3547"/>
    <w:pPr>
      <w:suppressAutoHyphens w:val="0"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AB3547"/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7277">
          <w:marLeft w:val="0"/>
          <w:marRight w:val="0"/>
          <w:marTop w:val="120"/>
          <w:marBottom w:val="6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6391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742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98384">
          <w:marLeft w:val="0"/>
          <w:marRight w:val="0"/>
          <w:marTop w:val="0"/>
          <w:marBottom w:val="22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007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6198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1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 процент коммерческого кредита</c:v>
                </c:pt>
                <c:pt idx="1">
                  <c:v>Недостаточный спрос на предметы лизнга</c:v>
                </c:pt>
                <c:pt idx="2">
                  <c:v>Несовершенство нормативно-правового регулирпования лизинговой деятельности</c:v>
                </c:pt>
                <c:pt idx="3">
                  <c:v>Недостаток финансовых средств</c:v>
                </c:pt>
                <c:pt idx="4">
                  <c:v>Сложность с получением кредита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83</c:v>
                </c:pt>
                <c:pt idx="1">
                  <c:v>29.3</c:v>
                </c:pt>
                <c:pt idx="2">
                  <c:v>28.6</c:v>
                </c:pt>
                <c:pt idx="3">
                  <c:v>20.9</c:v>
                </c:pt>
                <c:pt idx="4">
                  <c:v>16.7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4A-435E-8FC2-B5C8FABFD8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 процент коммерческого кредита</c:v>
                </c:pt>
                <c:pt idx="1">
                  <c:v>Недостаточный спрос на предметы лизнга</c:v>
                </c:pt>
                <c:pt idx="2">
                  <c:v>Несовершенство нормативно-правового регулирпования лизинговой деятельности</c:v>
                </c:pt>
                <c:pt idx="3">
                  <c:v>Недостаток финансовых средств</c:v>
                </c:pt>
                <c:pt idx="4">
                  <c:v>Сложность с получением кредита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73.900000000000006</c:v>
                </c:pt>
                <c:pt idx="1">
                  <c:v>18.8</c:v>
                </c:pt>
                <c:pt idx="2">
                  <c:v>40.6</c:v>
                </c:pt>
                <c:pt idx="3">
                  <c:v>9.3000000000000007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4A-435E-8FC2-B5C8FABFD8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Высокий процент коммерческого кредита</c:v>
                </c:pt>
                <c:pt idx="1">
                  <c:v>Недостаточный спрос на предметы лизнга</c:v>
                </c:pt>
                <c:pt idx="2">
                  <c:v>Несовершенство нормативно-правового регулирпования лизинговой деятельности</c:v>
                </c:pt>
                <c:pt idx="3">
                  <c:v>Недостаток финансовых средств</c:v>
                </c:pt>
                <c:pt idx="4">
                  <c:v>Сложность с получением кредита</c:v>
                </c:pt>
              </c:strCache>
            </c:strRef>
          </c:cat>
          <c:val>
            <c:numRef>
              <c:f>Лист1!$D$2:$D$6</c:f>
              <c:numCache>
                <c:formatCode>0.00</c:formatCode>
                <c:ptCount val="5"/>
                <c:pt idx="0">
                  <c:v>65.5</c:v>
                </c:pt>
                <c:pt idx="1">
                  <c:v>8.4</c:v>
                </c:pt>
                <c:pt idx="2">
                  <c:v>37</c:v>
                </c:pt>
                <c:pt idx="3">
                  <c:v>8.2000000000000011</c:v>
                </c:pt>
                <c:pt idx="4">
                  <c:v>8.2000000000000011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4A-435E-8FC2-B5C8FABFD865}"/>
            </c:ext>
          </c:extLst>
        </c:ser>
        <c:dLbls>
          <c:showVal val="1"/>
        </c:dLbls>
        <c:gapWidth val="75"/>
        <c:axId val="69126400"/>
        <c:axId val="69128192"/>
      </c:barChart>
      <c:catAx>
        <c:axId val="69126400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9128192"/>
        <c:crosses val="autoZero"/>
        <c:auto val="1"/>
        <c:lblAlgn val="ctr"/>
        <c:lblOffset val="100"/>
      </c:catAx>
      <c:valAx>
        <c:axId val="69128192"/>
        <c:scaling>
          <c:orientation val="minMax"/>
        </c:scaling>
        <c:delete val="1"/>
        <c:axPos val="b"/>
        <c:numFmt formatCode="0.00" sourceLinked="1"/>
        <c:majorTickMark val="none"/>
        <c:tickLblPos val="none"/>
        <c:crossAx val="691264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6649059492563358"/>
          <c:y val="0.89649637545306859"/>
          <c:w val="0.26053732866724993"/>
          <c:h val="7.175759280089998E-2"/>
        </c:manualLayout>
      </c:layout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1329-23D3-4332-887A-B9E40EEB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7053</Words>
  <Characters>40206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murzina</dc:creator>
  <cp:lastModifiedBy>Admin</cp:lastModifiedBy>
  <cp:revision>2</cp:revision>
  <cp:lastPrinted>2018-12-14T05:05:00Z</cp:lastPrinted>
  <dcterms:created xsi:type="dcterms:W3CDTF">2019-06-11T17:22:00Z</dcterms:created>
  <dcterms:modified xsi:type="dcterms:W3CDTF">2019-06-11T17:22:00Z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