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AAA" w:rsidRPr="00212AAA" w:rsidRDefault="00212AAA" w:rsidP="00212AAA">
      <w:pPr>
        <w:autoSpaceDE w:val="0"/>
        <w:autoSpaceDN w:val="0"/>
        <w:adjustRightInd w:val="0"/>
        <w:spacing w:line="360" w:lineRule="auto"/>
        <w:ind w:firstLine="851"/>
        <w:jc w:val="center"/>
        <w:rPr>
          <w:rFonts w:cs="Times New Roman"/>
          <w:b/>
          <w:bCs/>
          <w:szCs w:val="28"/>
        </w:rPr>
      </w:pPr>
    </w:p>
    <w:p w:rsidR="003473C9" w:rsidRDefault="003473C9" w:rsidP="003473C9">
      <w:pPr>
        <w:spacing w:line="276" w:lineRule="auto"/>
        <w:jc w:val="center"/>
        <w:rPr>
          <w:noProof/>
          <w:color w:val="0033CC"/>
          <w:szCs w:val="28"/>
        </w:rPr>
      </w:pPr>
      <w:r>
        <w:rPr>
          <w:noProof/>
          <w:color w:val="0033CC"/>
          <w:szCs w:val="28"/>
        </w:rPr>
        <w:drawing>
          <wp:anchor distT="0" distB="0" distL="114300" distR="114300" simplePos="0" relativeHeight="251659264" behindDoc="1" locked="0" layoutInCell="1" allowOverlap="1">
            <wp:simplePos x="0" y="0"/>
            <wp:positionH relativeFrom="margin">
              <wp:posOffset>89535</wp:posOffset>
            </wp:positionH>
            <wp:positionV relativeFrom="paragraph">
              <wp:posOffset>-269240</wp:posOffset>
            </wp:positionV>
            <wp:extent cx="657225" cy="657225"/>
            <wp:effectExtent l="0" t="0" r="0" b="0"/>
            <wp:wrapNone/>
            <wp:docPr id="11" name="Рисунок 5"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e.sv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8"/>
                        </a:ext>
                      </a:extLst>
                    </a:blip>
                    <a:stretch>
                      <a:fillRect/>
                    </a:stretch>
                  </pic:blipFill>
                  <pic:spPr>
                    <a:xfrm>
                      <a:off x="0" y="0"/>
                      <a:ext cx="657225" cy="657225"/>
                    </a:xfrm>
                    <a:prstGeom prst="rect">
                      <a:avLst/>
                    </a:prstGeom>
                    <a:effectLst>
                      <a:innerShdw blurRad="63500" dist="50800" dir="18900000">
                        <a:prstClr val="black">
                          <a:alpha val="50000"/>
                        </a:prstClr>
                      </a:innerShdw>
                    </a:effectLst>
                  </pic:spPr>
                </pic:pic>
              </a:graphicData>
            </a:graphic>
          </wp:anchor>
        </w:drawing>
      </w:r>
      <w:r w:rsidRPr="004D20EF">
        <w:rPr>
          <w:noProof/>
          <w:color w:val="0033CC"/>
          <w:szCs w:val="28"/>
        </w:rPr>
        <w:t xml:space="preserve">I Летний всемирный научный марафон </w:t>
      </w:r>
      <w:r>
        <w:rPr>
          <w:noProof/>
          <w:color w:val="0033CC"/>
          <w:szCs w:val="28"/>
        </w:rPr>
        <w:t>–</w:t>
      </w:r>
      <w:r w:rsidRPr="004D20EF">
        <w:rPr>
          <w:noProof/>
          <w:color w:val="0033CC"/>
          <w:szCs w:val="28"/>
        </w:rPr>
        <w:t xml:space="preserve"> 2019</w:t>
      </w:r>
    </w:p>
    <w:p w:rsidR="003473C9" w:rsidRDefault="003473C9" w:rsidP="003473C9">
      <w:pPr>
        <w:spacing w:line="276" w:lineRule="auto"/>
        <w:jc w:val="center"/>
        <w:rPr>
          <w:color w:val="0033CC"/>
          <w:szCs w:val="28"/>
        </w:rPr>
      </w:pPr>
      <w:r w:rsidRPr="00D51215">
        <w:rPr>
          <w:color w:val="0033CC"/>
          <w:szCs w:val="28"/>
        </w:rPr>
        <w:t>Территория инновационных идей, технологий и творческих решений</w:t>
      </w:r>
    </w:p>
    <w:p w:rsidR="003473C9" w:rsidRDefault="003473C9" w:rsidP="00212AAA">
      <w:pPr>
        <w:autoSpaceDE w:val="0"/>
        <w:autoSpaceDN w:val="0"/>
        <w:adjustRightInd w:val="0"/>
        <w:ind w:firstLine="851"/>
        <w:jc w:val="center"/>
        <w:rPr>
          <w:rFonts w:ascii="Times New Roman CYR" w:hAnsi="Times New Roman CYR" w:cs="Times New Roman CYR"/>
          <w:szCs w:val="28"/>
        </w:rPr>
      </w:pPr>
    </w:p>
    <w:p w:rsidR="003473C9" w:rsidRDefault="003473C9" w:rsidP="00212AAA">
      <w:pPr>
        <w:autoSpaceDE w:val="0"/>
        <w:autoSpaceDN w:val="0"/>
        <w:adjustRightInd w:val="0"/>
        <w:ind w:firstLine="851"/>
        <w:jc w:val="center"/>
        <w:rPr>
          <w:rFonts w:ascii="Times New Roman CYR" w:hAnsi="Times New Roman CYR" w:cs="Times New Roman CYR"/>
          <w:szCs w:val="28"/>
        </w:rPr>
      </w:pPr>
    </w:p>
    <w:p w:rsidR="00212AAA" w:rsidRDefault="00212AAA" w:rsidP="00212AAA">
      <w:pPr>
        <w:autoSpaceDE w:val="0"/>
        <w:autoSpaceDN w:val="0"/>
        <w:adjustRightInd w:val="0"/>
        <w:ind w:firstLine="851"/>
        <w:jc w:val="center"/>
        <w:rPr>
          <w:rFonts w:ascii="Times New Roman CYR" w:hAnsi="Times New Roman CYR" w:cs="Times New Roman CYR"/>
          <w:szCs w:val="28"/>
        </w:rPr>
      </w:pPr>
      <w:r>
        <w:rPr>
          <w:rFonts w:ascii="Times New Roman CYR" w:hAnsi="Times New Roman CYR" w:cs="Times New Roman CYR"/>
          <w:szCs w:val="28"/>
        </w:rPr>
        <w:t>Государственное учреждение образования</w:t>
      </w:r>
    </w:p>
    <w:p w:rsidR="00212AAA" w:rsidRPr="00212AAA" w:rsidRDefault="00212AAA" w:rsidP="00212AAA">
      <w:pPr>
        <w:autoSpaceDE w:val="0"/>
        <w:autoSpaceDN w:val="0"/>
        <w:adjustRightInd w:val="0"/>
        <w:ind w:firstLine="851"/>
        <w:jc w:val="center"/>
        <w:rPr>
          <w:rFonts w:cs="Times New Roman"/>
          <w:szCs w:val="28"/>
        </w:rPr>
      </w:pPr>
      <w:r w:rsidRPr="00212AAA">
        <w:rPr>
          <w:rFonts w:cs="Times New Roman"/>
          <w:szCs w:val="28"/>
        </w:rPr>
        <w:t>«</w:t>
      </w:r>
      <w:r>
        <w:rPr>
          <w:rFonts w:ascii="Times New Roman CYR" w:hAnsi="Times New Roman CYR" w:cs="Times New Roman CYR"/>
          <w:szCs w:val="28"/>
        </w:rPr>
        <w:t>Гимназия №2 г. Солигорска</w:t>
      </w:r>
      <w:r w:rsidRPr="00212AAA">
        <w:rPr>
          <w:rFonts w:cs="Times New Roman"/>
          <w:szCs w:val="28"/>
        </w:rPr>
        <w:t>»</w:t>
      </w:r>
    </w:p>
    <w:p w:rsidR="00212AAA" w:rsidRDefault="00212AAA" w:rsidP="00212AAA">
      <w:pPr>
        <w:autoSpaceDE w:val="0"/>
        <w:autoSpaceDN w:val="0"/>
        <w:adjustRightInd w:val="0"/>
        <w:spacing w:line="360" w:lineRule="auto"/>
        <w:ind w:firstLine="851"/>
        <w:jc w:val="center"/>
        <w:rPr>
          <w:rFonts w:cs="Times New Roman"/>
          <w:b/>
          <w:bCs/>
          <w:szCs w:val="28"/>
        </w:rPr>
      </w:pPr>
    </w:p>
    <w:p w:rsidR="003473C9" w:rsidRDefault="003473C9" w:rsidP="00212AAA">
      <w:pPr>
        <w:autoSpaceDE w:val="0"/>
        <w:autoSpaceDN w:val="0"/>
        <w:adjustRightInd w:val="0"/>
        <w:spacing w:line="360" w:lineRule="auto"/>
        <w:ind w:firstLine="851"/>
        <w:jc w:val="center"/>
        <w:rPr>
          <w:rFonts w:cs="Times New Roman"/>
          <w:b/>
          <w:bCs/>
          <w:szCs w:val="28"/>
        </w:rPr>
      </w:pPr>
    </w:p>
    <w:p w:rsidR="003473C9" w:rsidRPr="00212AAA" w:rsidRDefault="003473C9" w:rsidP="00212AAA">
      <w:pPr>
        <w:autoSpaceDE w:val="0"/>
        <w:autoSpaceDN w:val="0"/>
        <w:adjustRightInd w:val="0"/>
        <w:spacing w:line="360" w:lineRule="auto"/>
        <w:ind w:firstLine="851"/>
        <w:jc w:val="center"/>
        <w:rPr>
          <w:rFonts w:cs="Times New Roman"/>
          <w:b/>
          <w:bCs/>
          <w:szCs w:val="28"/>
        </w:rPr>
      </w:pPr>
    </w:p>
    <w:p w:rsidR="003473C9" w:rsidRPr="003473C9" w:rsidRDefault="003473C9" w:rsidP="003473C9">
      <w:pPr>
        <w:spacing w:line="276" w:lineRule="auto"/>
        <w:jc w:val="center"/>
        <w:rPr>
          <w:szCs w:val="28"/>
        </w:rPr>
      </w:pPr>
      <w:r>
        <w:rPr>
          <w:szCs w:val="28"/>
        </w:rPr>
        <w:t>Ступень обучения</w:t>
      </w:r>
      <w:r w:rsidRPr="00F37ED7">
        <w:rPr>
          <w:szCs w:val="28"/>
        </w:rPr>
        <w:t xml:space="preserve">: </w:t>
      </w:r>
      <w:r>
        <w:rPr>
          <w:szCs w:val="28"/>
          <w:lang w:val="be-BY"/>
        </w:rPr>
        <w:t>ІІ</w:t>
      </w:r>
      <w:r>
        <w:rPr>
          <w:szCs w:val="28"/>
        </w:rPr>
        <w:t xml:space="preserve"> ступень общего среднего образования</w:t>
      </w:r>
    </w:p>
    <w:p w:rsidR="003473C9" w:rsidRDefault="003473C9" w:rsidP="003473C9">
      <w:pPr>
        <w:spacing w:line="276" w:lineRule="auto"/>
        <w:jc w:val="center"/>
        <w:rPr>
          <w:szCs w:val="28"/>
        </w:rPr>
      </w:pPr>
      <w:r>
        <w:rPr>
          <w:szCs w:val="28"/>
        </w:rPr>
        <w:t>Направление: Физико-математические науки</w:t>
      </w:r>
    </w:p>
    <w:p w:rsidR="00212AAA" w:rsidRPr="00212AAA" w:rsidRDefault="003473C9" w:rsidP="003473C9">
      <w:pPr>
        <w:autoSpaceDE w:val="0"/>
        <w:autoSpaceDN w:val="0"/>
        <w:adjustRightInd w:val="0"/>
        <w:spacing w:line="360" w:lineRule="auto"/>
        <w:ind w:firstLine="851"/>
        <w:jc w:val="center"/>
        <w:rPr>
          <w:rFonts w:cs="Times New Roman"/>
          <w:b/>
          <w:bCs/>
          <w:szCs w:val="28"/>
        </w:rPr>
      </w:pPr>
      <w:r>
        <w:rPr>
          <w:szCs w:val="28"/>
        </w:rPr>
        <w:t>Тематика</w:t>
      </w:r>
      <w:r w:rsidRPr="00F37ED7">
        <w:rPr>
          <w:szCs w:val="28"/>
        </w:rPr>
        <w:t xml:space="preserve">: </w:t>
      </w:r>
      <w:r>
        <w:rPr>
          <w:szCs w:val="28"/>
        </w:rPr>
        <w:t>Энергосберегающие технологии</w:t>
      </w:r>
    </w:p>
    <w:p w:rsidR="003473C9" w:rsidRDefault="003473C9" w:rsidP="00212AAA">
      <w:pPr>
        <w:autoSpaceDE w:val="0"/>
        <w:autoSpaceDN w:val="0"/>
        <w:adjustRightInd w:val="0"/>
        <w:ind w:firstLine="0"/>
        <w:jc w:val="center"/>
        <w:rPr>
          <w:rFonts w:ascii="Times New Roman CYR" w:hAnsi="Times New Roman CYR" w:cs="Times New Roman CYR"/>
          <w:b/>
          <w:bCs/>
          <w:sz w:val="36"/>
          <w:szCs w:val="36"/>
        </w:rPr>
      </w:pPr>
    </w:p>
    <w:p w:rsidR="00212AAA" w:rsidRPr="00212AAA" w:rsidRDefault="003473C9" w:rsidP="00212AAA">
      <w:pPr>
        <w:autoSpaceDE w:val="0"/>
        <w:autoSpaceDN w:val="0"/>
        <w:adjustRightInd w:val="0"/>
        <w:ind w:firstLine="0"/>
        <w:jc w:val="center"/>
        <w:rPr>
          <w:rFonts w:cs="Times New Roman"/>
          <w:b/>
          <w:bCs/>
          <w:i/>
          <w:iCs/>
          <w:sz w:val="36"/>
          <w:szCs w:val="36"/>
        </w:rPr>
      </w:pPr>
      <w:r>
        <w:rPr>
          <w:rFonts w:ascii="Times New Roman CYR" w:hAnsi="Times New Roman CYR" w:cs="Times New Roman CYR"/>
          <w:b/>
          <w:bCs/>
          <w:sz w:val="36"/>
          <w:szCs w:val="36"/>
        </w:rPr>
        <w:t>Исследовательская работа</w:t>
      </w:r>
    </w:p>
    <w:p w:rsidR="00212AAA" w:rsidRPr="00212AAA" w:rsidRDefault="00212AAA" w:rsidP="00212AAA">
      <w:pPr>
        <w:autoSpaceDE w:val="0"/>
        <w:autoSpaceDN w:val="0"/>
        <w:adjustRightInd w:val="0"/>
        <w:ind w:firstLine="0"/>
        <w:jc w:val="center"/>
        <w:rPr>
          <w:rFonts w:cs="Times New Roman"/>
          <w:b/>
          <w:bCs/>
          <w:i/>
          <w:iCs/>
          <w:sz w:val="36"/>
          <w:szCs w:val="36"/>
        </w:rPr>
      </w:pPr>
    </w:p>
    <w:p w:rsidR="00212AAA" w:rsidRDefault="00212AAA" w:rsidP="00212AAA">
      <w:pPr>
        <w:autoSpaceDE w:val="0"/>
        <w:autoSpaceDN w:val="0"/>
        <w:adjustRightInd w:val="0"/>
        <w:ind w:firstLine="0"/>
        <w:jc w:val="center"/>
        <w:rPr>
          <w:rFonts w:ascii="Times New Roman CYR" w:hAnsi="Times New Roman CYR" w:cs="Times New Roman CYR"/>
          <w:b/>
          <w:bCs/>
          <w:sz w:val="44"/>
          <w:szCs w:val="44"/>
        </w:rPr>
      </w:pPr>
      <w:r>
        <w:rPr>
          <w:rFonts w:ascii="Times New Roman CYR" w:hAnsi="Times New Roman CYR" w:cs="Times New Roman CYR"/>
          <w:b/>
          <w:bCs/>
          <w:sz w:val="52"/>
          <w:szCs w:val="52"/>
        </w:rPr>
        <w:t>Изучение фотометрии</w:t>
      </w:r>
    </w:p>
    <w:p w:rsidR="00212AAA" w:rsidRPr="00212AAA" w:rsidRDefault="00212AAA" w:rsidP="00212AAA">
      <w:pPr>
        <w:autoSpaceDE w:val="0"/>
        <w:autoSpaceDN w:val="0"/>
        <w:adjustRightInd w:val="0"/>
        <w:ind w:firstLine="0"/>
        <w:jc w:val="center"/>
        <w:rPr>
          <w:rFonts w:cs="Times New Roman"/>
          <w:b/>
          <w:bCs/>
          <w:color w:val="1D1B11"/>
          <w:sz w:val="36"/>
          <w:szCs w:val="36"/>
        </w:rPr>
      </w:pPr>
    </w:p>
    <w:p w:rsidR="00212AAA" w:rsidRPr="00212AAA" w:rsidRDefault="00212AAA" w:rsidP="00212AAA">
      <w:pPr>
        <w:autoSpaceDE w:val="0"/>
        <w:autoSpaceDN w:val="0"/>
        <w:adjustRightInd w:val="0"/>
        <w:spacing w:line="360" w:lineRule="auto"/>
        <w:ind w:firstLine="851"/>
        <w:jc w:val="center"/>
        <w:rPr>
          <w:rFonts w:cs="Times New Roman"/>
          <w:b/>
          <w:bCs/>
          <w:szCs w:val="28"/>
        </w:rPr>
      </w:pPr>
    </w:p>
    <w:p w:rsidR="00212AAA" w:rsidRPr="00212AAA" w:rsidRDefault="005107C4" w:rsidP="00212AAA">
      <w:pPr>
        <w:tabs>
          <w:tab w:val="left" w:pos="5529"/>
        </w:tabs>
        <w:autoSpaceDE w:val="0"/>
        <w:autoSpaceDN w:val="0"/>
        <w:adjustRightInd w:val="0"/>
        <w:ind w:left="5529" w:firstLine="0"/>
        <w:jc w:val="left"/>
        <w:rPr>
          <w:rFonts w:cs="Times New Roman"/>
          <w:szCs w:val="28"/>
        </w:rPr>
      </w:pPr>
      <w:r>
        <w:rPr>
          <w:rFonts w:ascii="Times New Roman CYR" w:hAnsi="Times New Roman CYR" w:cs="Times New Roman CYR"/>
          <w:b/>
          <w:bCs/>
          <w:szCs w:val="28"/>
        </w:rPr>
        <w:t>Работу выполнил</w:t>
      </w:r>
      <w:r w:rsidR="00212AAA">
        <w:rPr>
          <w:rFonts w:ascii="Times New Roman CYR" w:hAnsi="Times New Roman CYR" w:cs="Times New Roman CYR"/>
          <w:b/>
          <w:bCs/>
          <w:szCs w:val="28"/>
        </w:rPr>
        <w:t>:</w:t>
      </w:r>
      <w:r w:rsidR="00212AAA">
        <w:rPr>
          <w:rFonts w:ascii="Times New Roman CYR" w:hAnsi="Times New Roman CYR" w:cs="Times New Roman CYR"/>
          <w:szCs w:val="28"/>
        </w:rPr>
        <w:t xml:space="preserve"> Тро</w:t>
      </w:r>
      <w:r w:rsidR="001768D2">
        <w:rPr>
          <w:rFonts w:ascii="Times New Roman CYR" w:hAnsi="Times New Roman CYR" w:cs="Times New Roman CYR"/>
          <w:szCs w:val="28"/>
        </w:rPr>
        <w:t>фимович Тимофей Александрович, 9</w:t>
      </w:r>
      <w:r w:rsidR="00212AAA">
        <w:rPr>
          <w:rFonts w:ascii="Times New Roman CYR" w:hAnsi="Times New Roman CYR" w:cs="Times New Roman CYR"/>
          <w:szCs w:val="28"/>
        </w:rPr>
        <w:t xml:space="preserve"> </w:t>
      </w:r>
      <w:r w:rsidR="00212AAA" w:rsidRPr="00212AAA">
        <w:rPr>
          <w:rFonts w:cs="Times New Roman"/>
          <w:szCs w:val="28"/>
        </w:rPr>
        <w:t>«</w:t>
      </w:r>
      <w:r w:rsidR="00212AAA">
        <w:rPr>
          <w:rFonts w:ascii="Times New Roman CYR" w:hAnsi="Times New Roman CYR" w:cs="Times New Roman CYR"/>
          <w:szCs w:val="28"/>
        </w:rPr>
        <w:t>Б</w:t>
      </w:r>
      <w:r w:rsidR="00212AAA" w:rsidRPr="00212AAA">
        <w:rPr>
          <w:rFonts w:cs="Times New Roman"/>
          <w:szCs w:val="28"/>
        </w:rPr>
        <w:t xml:space="preserve">», </w:t>
      </w:r>
    </w:p>
    <w:p w:rsidR="00212AAA" w:rsidRDefault="00212AAA" w:rsidP="00212AAA">
      <w:pPr>
        <w:tabs>
          <w:tab w:val="left" w:pos="5529"/>
        </w:tabs>
        <w:autoSpaceDE w:val="0"/>
        <w:autoSpaceDN w:val="0"/>
        <w:adjustRightInd w:val="0"/>
        <w:ind w:left="5529" w:firstLine="0"/>
        <w:jc w:val="left"/>
        <w:rPr>
          <w:rFonts w:ascii="Times New Roman CYR" w:hAnsi="Times New Roman CYR" w:cs="Times New Roman CYR"/>
          <w:szCs w:val="28"/>
        </w:rPr>
      </w:pPr>
      <w:r>
        <w:rPr>
          <w:rFonts w:ascii="Times New Roman CYR" w:hAnsi="Times New Roman CYR" w:cs="Times New Roman CYR"/>
          <w:szCs w:val="28"/>
        </w:rPr>
        <w:t xml:space="preserve">Государственное учреждение образования  </w:t>
      </w:r>
    </w:p>
    <w:p w:rsidR="00212AAA" w:rsidRPr="00212AAA" w:rsidRDefault="00212AAA" w:rsidP="00212AAA">
      <w:pPr>
        <w:tabs>
          <w:tab w:val="left" w:pos="5529"/>
        </w:tabs>
        <w:autoSpaceDE w:val="0"/>
        <w:autoSpaceDN w:val="0"/>
        <w:adjustRightInd w:val="0"/>
        <w:ind w:left="5529" w:firstLine="0"/>
        <w:jc w:val="left"/>
        <w:rPr>
          <w:rFonts w:cs="Times New Roman"/>
          <w:szCs w:val="28"/>
        </w:rPr>
      </w:pPr>
      <w:r w:rsidRPr="00212AAA">
        <w:rPr>
          <w:rFonts w:cs="Times New Roman"/>
          <w:szCs w:val="28"/>
        </w:rPr>
        <w:t>«</w:t>
      </w:r>
      <w:r>
        <w:rPr>
          <w:rFonts w:ascii="Times New Roman CYR" w:hAnsi="Times New Roman CYR" w:cs="Times New Roman CYR"/>
          <w:szCs w:val="28"/>
        </w:rPr>
        <w:t>Гимназия №2 г. Солигорска</w:t>
      </w:r>
      <w:r w:rsidRPr="00212AAA">
        <w:rPr>
          <w:rFonts w:cs="Times New Roman"/>
          <w:szCs w:val="28"/>
        </w:rPr>
        <w:t>»</w:t>
      </w:r>
    </w:p>
    <w:p w:rsidR="00212AAA" w:rsidRPr="00212AAA" w:rsidRDefault="00212AAA" w:rsidP="00212AAA">
      <w:pPr>
        <w:tabs>
          <w:tab w:val="left" w:pos="5529"/>
        </w:tabs>
        <w:autoSpaceDE w:val="0"/>
        <w:autoSpaceDN w:val="0"/>
        <w:adjustRightInd w:val="0"/>
        <w:ind w:left="5529" w:firstLine="0"/>
        <w:jc w:val="left"/>
        <w:rPr>
          <w:rFonts w:cs="Times New Roman"/>
          <w:szCs w:val="28"/>
        </w:rPr>
      </w:pPr>
    </w:p>
    <w:p w:rsidR="00212AAA" w:rsidRDefault="005107C4" w:rsidP="00212AAA">
      <w:pPr>
        <w:tabs>
          <w:tab w:val="left" w:pos="5529"/>
        </w:tabs>
        <w:autoSpaceDE w:val="0"/>
        <w:autoSpaceDN w:val="0"/>
        <w:adjustRightInd w:val="0"/>
        <w:ind w:left="5529" w:firstLine="0"/>
        <w:jc w:val="left"/>
        <w:rPr>
          <w:rFonts w:ascii="Times New Roman CYR" w:hAnsi="Times New Roman CYR" w:cs="Times New Roman CYR"/>
          <w:b/>
          <w:bCs/>
          <w:szCs w:val="28"/>
        </w:rPr>
      </w:pPr>
      <w:r>
        <w:rPr>
          <w:rFonts w:ascii="Times New Roman CYR" w:hAnsi="Times New Roman CYR" w:cs="Times New Roman CYR"/>
          <w:b/>
          <w:bCs/>
          <w:szCs w:val="28"/>
        </w:rPr>
        <w:t>Научный р</w:t>
      </w:r>
      <w:r w:rsidR="00212AAA">
        <w:rPr>
          <w:rFonts w:ascii="Times New Roman CYR" w:hAnsi="Times New Roman CYR" w:cs="Times New Roman CYR"/>
          <w:b/>
          <w:bCs/>
          <w:szCs w:val="28"/>
        </w:rPr>
        <w:t xml:space="preserve">уководитель: </w:t>
      </w:r>
    </w:p>
    <w:p w:rsidR="00212AAA" w:rsidRDefault="00212AAA" w:rsidP="00212AAA">
      <w:pPr>
        <w:tabs>
          <w:tab w:val="left" w:pos="5529"/>
        </w:tabs>
        <w:autoSpaceDE w:val="0"/>
        <w:autoSpaceDN w:val="0"/>
        <w:adjustRightInd w:val="0"/>
        <w:ind w:left="5529" w:firstLine="0"/>
        <w:jc w:val="left"/>
        <w:rPr>
          <w:rFonts w:ascii="Times New Roman CYR" w:hAnsi="Times New Roman CYR" w:cs="Times New Roman CYR"/>
          <w:szCs w:val="28"/>
        </w:rPr>
      </w:pPr>
      <w:r>
        <w:rPr>
          <w:rFonts w:ascii="Times New Roman CYR" w:hAnsi="Times New Roman CYR" w:cs="Times New Roman CYR"/>
          <w:szCs w:val="28"/>
        </w:rPr>
        <w:t>Шубин Анатолий Николаевич,</w:t>
      </w:r>
    </w:p>
    <w:p w:rsidR="00212AAA" w:rsidRDefault="00212AAA" w:rsidP="00212AAA">
      <w:pPr>
        <w:tabs>
          <w:tab w:val="left" w:pos="5529"/>
        </w:tabs>
        <w:autoSpaceDE w:val="0"/>
        <w:autoSpaceDN w:val="0"/>
        <w:adjustRightInd w:val="0"/>
        <w:ind w:left="5529" w:firstLine="0"/>
        <w:jc w:val="left"/>
        <w:rPr>
          <w:rFonts w:ascii="Times New Roman CYR" w:hAnsi="Times New Roman CYR" w:cs="Times New Roman CYR"/>
          <w:szCs w:val="28"/>
        </w:rPr>
      </w:pPr>
      <w:r>
        <w:rPr>
          <w:rFonts w:ascii="Times New Roman CYR" w:hAnsi="Times New Roman CYR" w:cs="Times New Roman CYR"/>
          <w:szCs w:val="28"/>
        </w:rPr>
        <w:t>учитель физики</w:t>
      </w:r>
    </w:p>
    <w:p w:rsidR="00212AAA" w:rsidRDefault="00212AAA" w:rsidP="00212AAA">
      <w:pPr>
        <w:tabs>
          <w:tab w:val="left" w:pos="5529"/>
        </w:tabs>
        <w:autoSpaceDE w:val="0"/>
        <w:autoSpaceDN w:val="0"/>
        <w:adjustRightInd w:val="0"/>
        <w:ind w:left="5529" w:firstLine="0"/>
        <w:jc w:val="left"/>
        <w:rPr>
          <w:rFonts w:ascii="Times New Roman CYR" w:hAnsi="Times New Roman CYR" w:cs="Times New Roman CYR"/>
          <w:szCs w:val="28"/>
        </w:rPr>
      </w:pPr>
      <w:r>
        <w:rPr>
          <w:rFonts w:ascii="Times New Roman CYR" w:hAnsi="Times New Roman CYR" w:cs="Times New Roman CYR"/>
          <w:szCs w:val="28"/>
        </w:rPr>
        <w:t>Адрес учреждения образования,</w:t>
      </w:r>
    </w:p>
    <w:p w:rsidR="00212AAA" w:rsidRDefault="00212AAA" w:rsidP="00212AAA">
      <w:pPr>
        <w:tabs>
          <w:tab w:val="left" w:pos="5529"/>
        </w:tabs>
        <w:autoSpaceDE w:val="0"/>
        <w:autoSpaceDN w:val="0"/>
        <w:adjustRightInd w:val="0"/>
        <w:ind w:left="5529" w:firstLine="0"/>
        <w:jc w:val="left"/>
        <w:rPr>
          <w:rFonts w:ascii="Times New Roman CYR" w:hAnsi="Times New Roman CYR" w:cs="Times New Roman CYR"/>
          <w:szCs w:val="28"/>
        </w:rPr>
      </w:pPr>
      <w:r>
        <w:rPr>
          <w:rFonts w:ascii="Times New Roman CYR" w:hAnsi="Times New Roman CYR" w:cs="Times New Roman CYR"/>
          <w:szCs w:val="28"/>
        </w:rPr>
        <w:t>Минская обл., г. Солигорск, ул. Богомолова ,22 А, 223710</w:t>
      </w:r>
    </w:p>
    <w:p w:rsidR="00212AAA" w:rsidRDefault="00212AAA" w:rsidP="00212AAA">
      <w:pPr>
        <w:tabs>
          <w:tab w:val="left" w:pos="5529"/>
        </w:tabs>
        <w:autoSpaceDE w:val="0"/>
        <w:autoSpaceDN w:val="0"/>
        <w:adjustRightInd w:val="0"/>
        <w:ind w:left="5529" w:firstLine="0"/>
        <w:jc w:val="left"/>
        <w:rPr>
          <w:rFonts w:ascii="Times New Roman CYR" w:hAnsi="Times New Roman CYR" w:cs="Times New Roman CYR"/>
          <w:szCs w:val="28"/>
        </w:rPr>
      </w:pPr>
      <w:r>
        <w:rPr>
          <w:rFonts w:ascii="Times New Roman CYR" w:hAnsi="Times New Roman CYR" w:cs="Times New Roman CYR"/>
          <w:szCs w:val="28"/>
        </w:rPr>
        <w:t>контактный телефон:8(0174)263879</w:t>
      </w:r>
    </w:p>
    <w:p w:rsidR="00212AAA" w:rsidRPr="00212AAA" w:rsidRDefault="00212AAA" w:rsidP="00212AAA">
      <w:pPr>
        <w:tabs>
          <w:tab w:val="left" w:pos="5529"/>
        </w:tabs>
        <w:autoSpaceDE w:val="0"/>
        <w:autoSpaceDN w:val="0"/>
        <w:adjustRightInd w:val="0"/>
        <w:spacing w:line="360" w:lineRule="auto"/>
        <w:ind w:firstLine="851"/>
        <w:jc w:val="center"/>
        <w:rPr>
          <w:rFonts w:cs="Times New Roman"/>
          <w:b/>
          <w:bCs/>
          <w:szCs w:val="28"/>
        </w:rPr>
      </w:pPr>
    </w:p>
    <w:p w:rsidR="00212AAA" w:rsidRDefault="00212AAA" w:rsidP="00212AAA">
      <w:pPr>
        <w:autoSpaceDE w:val="0"/>
        <w:autoSpaceDN w:val="0"/>
        <w:adjustRightInd w:val="0"/>
        <w:spacing w:line="360" w:lineRule="auto"/>
        <w:ind w:firstLine="851"/>
        <w:jc w:val="center"/>
        <w:rPr>
          <w:rFonts w:ascii="Times New Roman CYR" w:hAnsi="Times New Roman CYR" w:cs="Times New Roman CYR"/>
          <w:b/>
          <w:bCs/>
          <w:szCs w:val="28"/>
        </w:rPr>
      </w:pPr>
      <w:r>
        <w:rPr>
          <w:rFonts w:ascii="Times New Roman CYR" w:hAnsi="Times New Roman CYR" w:cs="Times New Roman CYR"/>
          <w:b/>
          <w:bCs/>
          <w:szCs w:val="28"/>
        </w:rPr>
        <w:t>Солигорск, 2019</w:t>
      </w:r>
    </w:p>
    <w:p w:rsidR="00212AAA" w:rsidRPr="00212AAA" w:rsidRDefault="00212AAA" w:rsidP="00212AAA">
      <w:pPr>
        <w:autoSpaceDE w:val="0"/>
        <w:autoSpaceDN w:val="0"/>
        <w:adjustRightInd w:val="0"/>
        <w:spacing w:line="360" w:lineRule="auto"/>
        <w:ind w:firstLine="851"/>
        <w:jc w:val="center"/>
        <w:rPr>
          <w:rFonts w:cs="Times New Roman"/>
          <w:b/>
          <w:bCs/>
          <w:szCs w:val="28"/>
        </w:rPr>
      </w:pPr>
    </w:p>
    <w:p w:rsidR="00212AAA" w:rsidRDefault="00212AAA" w:rsidP="00212AAA">
      <w:pPr>
        <w:autoSpaceDE w:val="0"/>
        <w:autoSpaceDN w:val="0"/>
        <w:adjustRightInd w:val="0"/>
        <w:spacing w:line="360" w:lineRule="auto"/>
        <w:ind w:firstLine="851"/>
        <w:jc w:val="center"/>
        <w:rPr>
          <w:rFonts w:ascii="Times New Roman CYR" w:hAnsi="Times New Roman CYR" w:cs="Times New Roman CYR"/>
          <w:b/>
          <w:bCs/>
          <w:szCs w:val="28"/>
        </w:rPr>
      </w:pPr>
      <w:r>
        <w:rPr>
          <w:rFonts w:ascii="Times New Roman CYR" w:hAnsi="Times New Roman CYR" w:cs="Times New Roman CYR"/>
          <w:b/>
          <w:bCs/>
          <w:szCs w:val="28"/>
        </w:rPr>
        <w:t>ОГЛАВЛЕНИЕ</w:t>
      </w:r>
    </w:p>
    <w:p w:rsidR="00212AAA" w:rsidRDefault="00212AAA" w:rsidP="00212AAA">
      <w:pPr>
        <w:autoSpaceDE w:val="0"/>
        <w:autoSpaceDN w:val="0"/>
        <w:adjustRightInd w:val="0"/>
        <w:spacing w:line="360" w:lineRule="auto"/>
        <w:ind w:right="-454" w:firstLine="851"/>
        <w:rPr>
          <w:rFonts w:ascii="Times New Roman CYR" w:hAnsi="Times New Roman CYR" w:cs="Times New Roman CYR"/>
          <w:szCs w:val="28"/>
        </w:rPr>
      </w:pPr>
      <w:r>
        <w:rPr>
          <w:rFonts w:ascii="Times New Roman CYR" w:hAnsi="Times New Roman CYR" w:cs="Times New Roman CYR"/>
          <w:szCs w:val="28"/>
        </w:rPr>
        <w:t>Введение……………………………………………………3</w:t>
      </w:r>
    </w:p>
    <w:p w:rsidR="00212AAA" w:rsidRDefault="00212AAA" w:rsidP="00212AAA">
      <w:pPr>
        <w:autoSpaceDE w:val="0"/>
        <w:autoSpaceDN w:val="0"/>
        <w:adjustRightInd w:val="0"/>
        <w:spacing w:line="360" w:lineRule="auto"/>
        <w:ind w:right="-454" w:firstLine="851"/>
        <w:rPr>
          <w:rFonts w:ascii="Times New Roman CYR" w:hAnsi="Times New Roman CYR" w:cs="Times New Roman CYR"/>
          <w:szCs w:val="28"/>
        </w:rPr>
      </w:pPr>
      <w:r>
        <w:rPr>
          <w:rFonts w:ascii="Times New Roman CYR" w:hAnsi="Times New Roman CYR" w:cs="Times New Roman CYR"/>
          <w:szCs w:val="28"/>
        </w:rPr>
        <w:t>Теоретическая часть работы…..………………….……….4</w:t>
      </w:r>
    </w:p>
    <w:p w:rsidR="00212AAA" w:rsidRDefault="00212AAA" w:rsidP="00212AAA">
      <w:pPr>
        <w:autoSpaceDE w:val="0"/>
        <w:autoSpaceDN w:val="0"/>
        <w:adjustRightInd w:val="0"/>
        <w:spacing w:line="360" w:lineRule="auto"/>
        <w:ind w:right="-454" w:firstLine="851"/>
        <w:rPr>
          <w:rFonts w:ascii="Times New Roman CYR" w:hAnsi="Times New Roman CYR" w:cs="Times New Roman CYR"/>
          <w:szCs w:val="28"/>
        </w:rPr>
      </w:pPr>
      <w:r>
        <w:rPr>
          <w:rFonts w:ascii="Times New Roman CYR" w:hAnsi="Times New Roman CYR" w:cs="Times New Roman CYR"/>
          <w:szCs w:val="28"/>
        </w:rPr>
        <w:t>Практическая часть работы………………….……………5</w:t>
      </w:r>
    </w:p>
    <w:p w:rsidR="00212AAA" w:rsidRDefault="00212AAA" w:rsidP="00212AAA">
      <w:pPr>
        <w:autoSpaceDE w:val="0"/>
        <w:autoSpaceDN w:val="0"/>
        <w:adjustRightInd w:val="0"/>
        <w:spacing w:line="360" w:lineRule="auto"/>
        <w:ind w:right="-454" w:firstLine="851"/>
        <w:rPr>
          <w:rFonts w:ascii="Times New Roman CYR" w:hAnsi="Times New Roman CYR" w:cs="Times New Roman CYR"/>
          <w:szCs w:val="28"/>
        </w:rPr>
      </w:pPr>
      <w:r>
        <w:rPr>
          <w:rFonts w:ascii="Times New Roman CYR" w:hAnsi="Times New Roman CYR" w:cs="Times New Roman CYR"/>
          <w:szCs w:val="28"/>
        </w:rPr>
        <w:t>Заключение………….……………………………….........17</w:t>
      </w:r>
    </w:p>
    <w:p w:rsidR="00212AAA" w:rsidRDefault="00212AAA" w:rsidP="00212AAA">
      <w:pPr>
        <w:autoSpaceDE w:val="0"/>
        <w:autoSpaceDN w:val="0"/>
        <w:adjustRightInd w:val="0"/>
        <w:spacing w:line="360" w:lineRule="auto"/>
        <w:ind w:firstLine="851"/>
        <w:jc w:val="left"/>
        <w:rPr>
          <w:rFonts w:ascii="Times New Roman CYR" w:hAnsi="Times New Roman CYR" w:cs="Times New Roman CYR"/>
          <w:szCs w:val="28"/>
        </w:rPr>
      </w:pPr>
      <w:r>
        <w:rPr>
          <w:rFonts w:ascii="Times New Roman CYR" w:hAnsi="Times New Roman CYR" w:cs="Times New Roman CYR"/>
          <w:szCs w:val="28"/>
        </w:rPr>
        <w:t>Список используемых источников…………..………….18</w:t>
      </w:r>
    </w:p>
    <w:p w:rsidR="00212AAA" w:rsidRDefault="00212AAA" w:rsidP="00212AAA">
      <w:pPr>
        <w:autoSpaceDE w:val="0"/>
        <w:autoSpaceDN w:val="0"/>
        <w:adjustRightInd w:val="0"/>
        <w:spacing w:line="360" w:lineRule="auto"/>
        <w:ind w:right="-454" w:firstLine="851"/>
        <w:rPr>
          <w:rFonts w:ascii="Times New Roman CYR" w:hAnsi="Times New Roman CYR" w:cs="Times New Roman CYR"/>
          <w:szCs w:val="28"/>
        </w:rPr>
      </w:pPr>
      <w:r>
        <w:rPr>
          <w:rFonts w:ascii="Times New Roman CYR" w:hAnsi="Times New Roman CYR" w:cs="Times New Roman CYR"/>
          <w:szCs w:val="28"/>
        </w:rPr>
        <w:t>Приложение………………………………………………19</w:t>
      </w:r>
    </w:p>
    <w:p w:rsidR="00212AAA" w:rsidRPr="00212AAA" w:rsidRDefault="00212AAA" w:rsidP="00212AAA">
      <w:pPr>
        <w:autoSpaceDE w:val="0"/>
        <w:autoSpaceDN w:val="0"/>
        <w:adjustRightInd w:val="0"/>
        <w:spacing w:line="360" w:lineRule="auto"/>
        <w:ind w:right="-454" w:firstLine="851"/>
        <w:rPr>
          <w:rFonts w:cs="Times New Roman"/>
          <w:szCs w:val="28"/>
        </w:rPr>
      </w:pPr>
    </w:p>
    <w:p w:rsidR="00212AAA" w:rsidRPr="00212AAA" w:rsidRDefault="00212AAA" w:rsidP="00212AAA">
      <w:pPr>
        <w:autoSpaceDE w:val="0"/>
        <w:autoSpaceDN w:val="0"/>
        <w:adjustRightInd w:val="0"/>
        <w:spacing w:after="200" w:line="360" w:lineRule="auto"/>
        <w:ind w:right="-454" w:firstLine="851"/>
        <w:rPr>
          <w:rFonts w:cs="Times New Roman"/>
          <w:szCs w:val="28"/>
        </w:rPr>
      </w:pPr>
      <w:r w:rsidRPr="00212AAA">
        <w:rPr>
          <w:rFonts w:cs="Times New Roman"/>
          <w:szCs w:val="28"/>
        </w:rPr>
        <w:br w:type="page"/>
      </w:r>
    </w:p>
    <w:p w:rsidR="00212AAA" w:rsidRDefault="00212AAA" w:rsidP="00212AAA">
      <w:pPr>
        <w:autoSpaceDE w:val="0"/>
        <w:autoSpaceDN w:val="0"/>
        <w:adjustRightInd w:val="0"/>
        <w:spacing w:line="360" w:lineRule="auto"/>
        <w:ind w:firstLine="0"/>
        <w:jc w:val="center"/>
        <w:rPr>
          <w:rFonts w:ascii="Times New Roman CYR" w:hAnsi="Times New Roman CYR" w:cs="Times New Roman CYR"/>
          <w:b/>
          <w:bCs/>
          <w:szCs w:val="28"/>
        </w:rPr>
      </w:pPr>
      <w:r>
        <w:rPr>
          <w:rFonts w:ascii="Times New Roman CYR" w:hAnsi="Times New Roman CYR" w:cs="Times New Roman CYR"/>
          <w:b/>
          <w:bCs/>
          <w:szCs w:val="28"/>
        </w:rPr>
        <w:lastRenderedPageBreak/>
        <w:t>ВВЕДЕНИЕ</w:t>
      </w:r>
    </w:p>
    <w:p w:rsidR="00212AAA" w:rsidRPr="00212AAA" w:rsidRDefault="00212AAA" w:rsidP="00212AAA">
      <w:pPr>
        <w:autoSpaceDE w:val="0"/>
        <w:autoSpaceDN w:val="0"/>
        <w:adjustRightInd w:val="0"/>
        <w:spacing w:line="360" w:lineRule="auto"/>
        <w:ind w:firstLine="0"/>
        <w:rPr>
          <w:rFonts w:cs="Times New Roman"/>
          <w:b/>
          <w:bCs/>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i/>
          <w:iCs/>
          <w:szCs w:val="28"/>
        </w:rPr>
      </w:pPr>
      <w:r w:rsidRPr="00212AAA">
        <w:rPr>
          <w:rFonts w:cs="Times New Roman"/>
          <w:i/>
          <w:iCs/>
          <w:szCs w:val="28"/>
        </w:rPr>
        <w:t>1.</w:t>
      </w:r>
      <w:r w:rsidRPr="00212AAA">
        <w:rPr>
          <w:rFonts w:cs="Times New Roman"/>
          <w:szCs w:val="28"/>
        </w:rPr>
        <w:t xml:space="preserve"> </w:t>
      </w:r>
      <w:r>
        <w:rPr>
          <w:rFonts w:ascii="Times New Roman CYR" w:hAnsi="Times New Roman CYR" w:cs="Times New Roman CYR"/>
          <w:b/>
          <w:bCs/>
          <w:i/>
          <w:iCs/>
          <w:szCs w:val="28"/>
        </w:rPr>
        <w:t>Актуальность темы</w:t>
      </w:r>
      <w:r>
        <w:rPr>
          <w:rFonts w:ascii="Times New Roman CYR" w:hAnsi="Times New Roman CYR" w:cs="Times New Roman CYR"/>
          <w:i/>
          <w:iCs/>
          <w:szCs w:val="28"/>
        </w:rPr>
        <w:t xml:space="preserve">. </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Pr>
          <w:rFonts w:ascii="Times New Roman CYR" w:hAnsi="Times New Roman CYR" w:cs="Times New Roman CYR"/>
          <w:color w:val="000000"/>
          <w:szCs w:val="28"/>
        </w:rPr>
        <w:t xml:space="preserve">Курс физики “Фотометрия” не изучается в курсе физики школьной программы. </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Pr>
          <w:rFonts w:ascii="Times New Roman CYR" w:hAnsi="Times New Roman CYR" w:cs="Times New Roman CYR"/>
          <w:color w:val="000000"/>
          <w:szCs w:val="28"/>
        </w:rPr>
        <w:t xml:space="preserve">Один раз на уроке я посмотрел на таблицу “Международная система СИ” и увидел там силу света, измеряемую в канделах. Я заинтересовался этим и спросил у учителя физики: </w:t>
      </w:r>
      <w:r w:rsidRPr="00212AAA">
        <w:rPr>
          <w:rFonts w:cs="Times New Roman"/>
          <w:color w:val="000000"/>
          <w:szCs w:val="28"/>
        </w:rPr>
        <w:t>«</w:t>
      </w:r>
      <w:r>
        <w:rPr>
          <w:rFonts w:ascii="Times New Roman CYR" w:hAnsi="Times New Roman CYR" w:cs="Times New Roman CYR"/>
          <w:color w:val="000000"/>
          <w:szCs w:val="28"/>
        </w:rPr>
        <w:t>Что это за величина</w:t>
      </w:r>
      <w:r w:rsidRPr="00212AAA">
        <w:rPr>
          <w:rFonts w:cs="Times New Roman"/>
          <w:color w:val="000000"/>
          <w:szCs w:val="28"/>
        </w:rPr>
        <w:t xml:space="preserve">»? </w:t>
      </w:r>
      <w:r>
        <w:rPr>
          <w:rFonts w:ascii="Times New Roman CYR" w:hAnsi="Times New Roman CYR" w:cs="Times New Roman CYR"/>
          <w:color w:val="000000"/>
          <w:szCs w:val="28"/>
        </w:rPr>
        <w:t>Тогда учитель предложил мне провести исследовательскую работу и углубленно изучить эту тему.</w:t>
      </w:r>
    </w:p>
    <w:p w:rsidR="00212AAA" w:rsidRDefault="00212AAA" w:rsidP="00212AAA">
      <w:pPr>
        <w:autoSpaceDE w:val="0"/>
        <w:autoSpaceDN w:val="0"/>
        <w:adjustRightInd w:val="0"/>
        <w:spacing w:line="360" w:lineRule="auto"/>
        <w:ind w:firstLine="0"/>
        <w:rPr>
          <w:rFonts w:ascii="Times New Roman CYR" w:hAnsi="Times New Roman CYR" w:cs="Times New Roman CYR"/>
          <w:szCs w:val="28"/>
        </w:rPr>
      </w:pPr>
      <w:r w:rsidRPr="00212AAA">
        <w:rPr>
          <w:rFonts w:cs="Times New Roman"/>
          <w:i/>
          <w:iCs/>
          <w:szCs w:val="28"/>
        </w:rPr>
        <w:t xml:space="preserve">2. </w:t>
      </w:r>
      <w:r>
        <w:rPr>
          <w:rFonts w:ascii="Times New Roman CYR" w:hAnsi="Times New Roman CYR" w:cs="Times New Roman CYR"/>
          <w:b/>
          <w:bCs/>
          <w:i/>
          <w:iCs/>
          <w:szCs w:val="28"/>
        </w:rPr>
        <w:t xml:space="preserve">Цель: </w:t>
      </w:r>
    </w:p>
    <w:p w:rsidR="00212AAA" w:rsidRDefault="00212AAA" w:rsidP="00212AAA">
      <w:p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 xml:space="preserve">Изучить теоретический материал курса физики </w:t>
      </w:r>
      <w:r w:rsidRPr="00212AAA">
        <w:rPr>
          <w:rFonts w:cs="Times New Roman"/>
          <w:szCs w:val="28"/>
        </w:rPr>
        <w:t>«</w:t>
      </w:r>
      <w:r>
        <w:rPr>
          <w:rFonts w:ascii="Times New Roman CYR" w:hAnsi="Times New Roman CYR" w:cs="Times New Roman CYR"/>
          <w:szCs w:val="28"/>
        </w:rPr>
        <w:t>Фотометрия</w:t>
      </w:r>
      <w:r w:rsidRPr="00212AAA">
        <w:rPr>
          <w:rFonts w:cs="Times New Roman"/>
          <w:szCs w:val="28"/>
        </w:rPr>
        <w:t xml:space="preserve">», </w:t>
      </w:r>
      <w:r>
        <w:rPr>
          <w:rFonts w:ascii="Times New Roman CYR" w:hAnsi="Times New Roman CYR" w:cs="Times New Roman CYR"/>
          <w:szCs w:val="28"/>
        </w:rPr>
        <w:t>провести исследования различных источников света и определить их фотометрические параметры, определить экономическую эффективность этих источников света, сравнить параметры этих ламп с санитарными нормами, определить удобства работы при освещении данными лампами, создать индикатор освещенности.</w:t>
      </w:r>
    </w:p>
    <w:p w:rsidR="00212AAA" w:rsidRDefault="00212AAA" w:rsidP="00212AAA">
      <w:pPr>
        <w:autoSpaceDE w:val="0"/>
        <w:autoSpaceDN w:val="0"/>
        <w:adjustRightInd w:val="0"/>
        <w:spacing w:line="360" w:lineRule="auto"/>
        <w:ind w:firstLine="0"/>
        <w:rPr>
          <w:rFonts w:ascii="Times New Roman CYR" w:hAnsi="Times New Roman CYR" w:cs="Times New Roman CYR"/>
          <w:b/>
          <w:bCs/>
          <w:i/>
          <w:iCs/>
          <w:szCs w:val="28"/>
        </w:rPr>
      </w:pPr>
      <w:r w:rsidRPr="00212AAA">
        <w:rPr>
          <w:rFonts w:cs="Times New Roman"/>
          <w:szCs w:val="28"/>
        </w:rPr>
        <w:t xml:space="preserve">3. </w:t>
      </w:r>
      <w:r>
        <w:rPr>
          <w:rFonts w:ascii="Times New Roman CYR" w:hAnsi="Times New Roman CYR" w:cs="Times New Roman CYR"/>
          <w:b/>
          <w:bCs/>
          <w:i/>
          <w:iCs/>
          <w:szCs w:val="28"/>
        </w:rPr>
        <w:t>Для достижения цели были решены следующие задачи:</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Изучение научной литературы по фотометрии и санитарные нормы освещенности учебных заведений.</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Провести исследования различных источников света и определить их фотометрические параметры.</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Определить экономическую эффективность этих источников света.</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Создать индикатор освещенности от различных источников света.</w:t>
      </w:r>
    </w:p>
    <w:p w:rsidR="00212AAA" w:rsidRDefault="00212AAA" w:rsidP="00212AAA">
      <w:pPr>
        <w:autoSpaceDE w:val="0"/>
        <w:autoSpaceDN w:val="0"/>
        <w:adjustRightInd w:val="0"/>
        <w:spacing w:line="360" w:lineRule="auto"/>
        <w:ind w:firstLine="0"/>
        <w:rPr>
          <w:rFonts w:ascii="Times New Roman CYR" w:hAnsi="Times New Roman CYR" w:cs="Times New Roman CYR"/>
          <w:i/>
          <w:iCs/>
          <w:szCs w:val="28"/>
        </w:rPr>
      </w:pPr>
      <w:r w:rsidRPr="00212AAA">
        <w:rPr>
          <w:rFonts w:cs="Times New Roman"/>
          <w:i/>
          <w:iCs/>
          <w:szCs w:val="28"/>
        </w:rPr>
        <w:t>4.</w:t>
      </w:r>
      <w:r>
        <w:rPr>
          <w:rFonts w:ascii="Times New Roman CYR" w:hAnsi="Times New Roman CYR" w:cs="Times New Roman CYR"/>
          <w:b/>
          <w:bCs/>
          <w:i/>
          <w:iCs/>
          <w:szCs w:val="28"/>
        </w:rPr>
        <w:t>Гипотеза</w:t>
      </w:r>
      <w:r>
        <w:rPr>
          <w:rFonts w:ascii="Times New Roman CYR" w:hAnsi="Times New Roman CYR" w:cs="Times New Roman CYR"/>
          <w:i/>
          <w:iCs/>
          <w:szCs w:val="28"/>
        </w:rPr>
        <w:t xml:space="preserve">. </w:t>
      </w:r>
      <w:r>
        <w:rPr>
          <w:rFonts w:ascii="Times New Roman CYR" w:hAnsi="Times New Roman CYR" w:cs="Times New Roman CYR"/>
          <w:szCs w:val="28"/>
        </w:rPr>
        <w:t>Энергосберегающие и светодиодные лампы экономически выгоднее ламп накаливания, а лампы накаливания более соответствуют санитарным нормам освещенности.</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i/>
          <w:iCs/>
          <w:szCs w:val="28"/>
        </w:rPr>
        <w:t>5.</w:t>
      </w:r>
      <w:r>
        <w:rPr>
          <w:rFonts w:ascii="Times New Roman CYR" w:hAnsi="Times New Roman CYR" w:cs="Times New Roman CYR"/>
          <w:b/>
          <w:bCs/>
          <w:i/>
          <w:iCs/>
          <w:szCs w:val="28"/>
        </w:rPr>
        <w:t xml:space="preserve">Объект исследования. </w:t>
      </w:r>
      <w:r>
        <w:rPr>
          <w:rFonts w:ascii="Times New Roman CYR" w:hAnsi="Times New Roman CYR" w:cs="Times New Roman CYR"/>
          <w:szCs w:val="28"/>
        </w:rPr>
        <w:t>Фотометрические параметры источников света</w:t>
      </w:r>
      <w:r>
        <w:rPr>
          <w:rFonts w:ascii="Times New Roman CYR" w:hAnsi="Times New Roman CYR" w:cs="Times New Roman CYR"/>
          <w:color w:val="000000"/>
          <w:szCs w:val="28"/>
        </w:rPr>
        <w:t>.</w:t>
      </w:r>
    </w:p>
    <w:p w:rsidR="00212AAA" w:rsidRPr="00212AAA" w:rsidRDefault="00212AAA" w:rsidP="00212AAA">
      <w:pPr>
        <w:autoSpaceDE w:val="0"/>
        <w:autoSpaceDN w:val="0"/>
        <w:adjustRightInd w:val="0"/>
        <w:spacing w:line="360" w:lineRule="auto"/>
        <w:ind w:firstLine="0"/>
        <w:rPr>
          <w:rFonts w:cs="Times New Roman"/>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szCs w:val="28"/>
        </w:rPr>
      </w:pPr>
      <w:r w:rsidRPr="00212AAA">
        <w:rPr>
          <w:rFonts w:cs="Times New Roman"/>
          <w:i/>
          <w:iCs/>
          <w:szCs w:val="28"/>
        </w:rPr>
        <w:t>6.</w:t>
      </w:r>
      <w:r>
        <w:rPr>
          <w:rFonts w:ascii="Times New Roman CYR" w:hAnsi="Times New Roman CYR" w:cs="Times New Roman CYR"/>
          <w:b/>
          <w:bCs/>
          <w:i/>
          <w:iCs/>
          <w:szCs w:val="28"/>
        </w:rPr>
        <w:t>Предмет исследования</w:t>
      </w:r>
      <w:r>
        <w:rPr>
          <w:rFonts w:ascii="Times New Roman CYR" w:hAnsi="Times New Roman CYR" w:cs="Times New Roman CYR"/>
          <w:i/>
          <w:iCs/>
          <w:szCs w:val="28"/>
        </w:rPr>
        <w:t xml:space="preserve">. </w:t>
      </w:r>
      <w:r>
        <w:rPr>
          <w:rFonts w:ascii="Times New Roman CYR" w:hAnsi="Times New Roman CYR" w:cs="Times New Roman CYR"/>
          <w:szCs w:val="28"/>
        </w:rPr>
        <w:t>Лампы накаливания, светодиодные лампы, энергосберегающие лампы.</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i/>
          <w:iCs/>
          <w:szCs w:val="28"/>
        </w:rPr>
        <w:lastRenderedPageBreak/>
        <w:t>7.</w:t>
      </w:r>
      <w:r>
        <w:rPr>
          <w:rFonts w:ascii="Times New Roman CYR" w:hAnsi="Times New Roman CYR" w:cs="Times New Roman CYR"/>
          <w:b/>
          <w:bCs/>
          <w:i/>
          <w:iCs/>
          <w:szCs w:val="28"/>
        </w:rPr>
        <w:t>Научная новизна</w:t>
      </w:r>
      <w:r>
        <w:rPr>
          <w:rFonts w:ascii="Times New Roman CYR" w:hAnsi="Times New Roman CYR" w:cs="Times New Roman CYR"/>
          <w:i/>
          <w:iCs/>
          <w:szCs w:val="28"/>
        </w:rPr>
        <w:t>.</w:t>
      </w:r>
      <w:r>
        <w:rPr>
          <w:rFonts w:ascii="Times New Roman CYR" w:hAnsi="Times New Roman CYR" w:cs="Times New Roman CYR"/>
          <w:color w:val="000000"/>
          <w:szCs w:val="28"/>
        </w:rPr>
        <w:t xml:space="preserve"> В последнее время все чаще стали использовать светодиодные и энергосберегающие лампы, на упаковках которых указан световой поток данной лампы, на который большинство покупателей совершенно не обращают внимание, так как не знают, что такое люмен.  Мы решили проверить, действительно ли эти лампы лучше ламп накаливания соответствующих световых потоков и дать санитарные и экономические характеристики различным источникам света, которые используют в быту и в учебных заведениях. </w:t>
      </w:r>
    </w:p>
    <w:p w:rsidR="00212AAA" w:rsidRPr="00212AAA" w:rsidRDefault="00212AAA" w:rsidP="00212AAA">
      <w:pPr>
        <w:autoSpaceDE w:val="0"/>
        <w:autoSpaceDN w:val="0"/>
        <w:adjustRightInd w:val="0"/>
        <w:spacing w:line="360" w:lineRule="auto"/>
        <w:ind w:left="567" w:firstLine="0"/>
        <w:rPr>
          <w:rFonts w:cs="Times New Roman"/>
          <w:color w:val="000000"/>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i/>
          <w:iCs/>
          <w:szCs w:val="28"/>
        </w:rPr>
      </w:pPr>
      <w:r w:rsidRPr="00212AAA">
        <w:rPr>
          <w:rFonts w:cs="Times New Roman"/>
          <w:i/>
          <w:iCs/>
          <w:szCs w:val="28"/>
        </w:rPr>
        <w:t>8.</w:t>
      </w:r>
      <w:r>
        <w:rPr>
          <w:rFonts w:ascii="Times New Roman CYR" w:hAnsi="Times New Roman CYR" w:cs="Times New Roman CYR"/>
          <w:b/>
          <w:bCs/>
          <w:i/>
          <w:iCs/>
          <w:szCs w:val="28"/>
        </w:rPr>
        <w:t>Практическая значимость</w:t>
      </w:r>
      <w:r>
        <w:rPr>
          <w:rFonts w:ascii="Times New Roman CYR" w:hAnsi="Times New Roman CYR" w:cs="Times New Roman CYR"/>
          <w:i/>
          <w:iCs/>
          <w:szCs w:val="28"/>
        </w:rPr>
        <w:t xml:space="preserve">. </w:t>
      </w:r>
      <w:r>
        <w:rPr>
          <w:rFonts w:ascii="Times New Roman CYR" w:hAnsi="Times New Roman CYR" w:cs="Times New Roman CYR"/>
          <w:szCs w:val="28"/>
        </w:rPr>
        <w:t>Результаты исследования могут быть полезны в выборе источников света для учебных заведений и для освещения учебного стола ученика дома, а также использование световых потоков источников света для получения дополнительной электрической энергии.</w:t>
      </w:r>
    </w:p>
    <w:p w:rsidR="00212AAA" w:rsidRPr="00212AAA" w:rsidRDefault="00212AAA" w:rsidP="00212AAA">
      <w:pPr>
        <w:autoSpaceDE w:val="0"/>
        <w:autoSpaceDN w:val="0"/>
        <w:adjustRightInd w:val="0"/>
        <w:spacing w:line="360" w:lineRule="auto"/>
        <w:ind w:firstLine="0"/>
        <w:rPr>
          <w:rFonts w:cs="Times New Roman"/>
          <w:i/>
          <w:iCs/>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b/>
          <w:bCs/>
          <w:i/>
          <w:iCs/>
          <w:szCs w:val="28"/>
        </w:rPr>
      </w:pPr>
      <w:r>
        <w:rPr>
          <w:rFonts w:cs="Times New Roman"/>
          <w:i/>
          <w:iCs/>
          <w:szCs w:val="28"/>
          <w:lang w:val="en-US"/>
        </w:rPr>
        <w:t>9.</w:t>
      </w:r>
      <w:r>
        <w:rPr>
          <w:rFonts w:ascii="Times New Roman CYR" w:hAnsi="Times New Roman CYR" w:cs="Times New Roman CYR"/>
          <w:b/>
          <w:bCs/>
          <w:i/>
          <w:iCs/>
          <w:szCs w:val="28"/>
        </w:rPr>
        <w:t>Методы научного исследования:</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теоретический;</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экспериментальный;</w:t>
      </w:r>
    </w:p>
    <w:p w:rsidR="00212AAA" w:rsidRDefault="00212AAA" w:rsidP="00212AAA">
      <w:pPr>
        <w:numPr>
          <w:ilvl w:val="0"/>
          <w:numId w:val="1"/>
        </w:num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сравнительный</w:t>
      </w:r>
    </w:p>
    <w:p w:rsidR="00212AAA" w:rsidRDefault="00212AAA" w:rsidP="00212AAA">
      <w:pPr>
        <w:autoSpaceDE w:val="0"/>
        <w:autoSpaceDN w:val="0"/>
        <w:adjustRightInd w:val="0"/>
        <w:spacing w:after="200" w:line="360" w:lineRule="auto"/>
        <w:ind w:firstLine="0"/>
        <w:jc w:val="center"/>
        <w:rPr>
          <w:rFonts w:ascii="Times New Roman CYR" w:hAnsi="Times New Roman CYR" w:cs="Times New Roman CYR"/>
          <w:b/>
          <w:bCs/>
          <w:szCs w:val="28"/>
        </w:rPr>
      </w:pPr>
      <w:r>
        <w:rPr>
          <w:rFonts w:ascii="Times New Roman CYR" w:hAnsi="Times New Roman CYR" w:cs="Times New Roman CYR"/>
          <w:b/>
          <w:bCs/>
          <w:szCs w:val="28"/>
        </w:rPr>
        <w:t>ТЕОРЕТИЧЕСКАЯ ЧАСТЬ</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color w:val="000000"/>
          <w:szCs w:val="28"/>
        </w:rPr>
        <w:t xml:space="preserve"> </w:t>
      </w:r>
      <w:r>
        <w:rPr>
          <w:rFonts w:ascii="Times New Roman CYR" w:hAnsi="Times New Roman CYR" w:cs="Times New Roman CYR"/>
          <w:color w:val="000000"/>
          <w:szCs w:val="28"/>
        </w:rPr>
        <w:t xml:space="preserve">Фотометрия - раздел оптики, связанный с измерением энергии, переносимой световой волной, или с измерением величин, связанных с энергией электромагнитных волн оптического диапазона. Все приемники оптического излучения можно разделить на два основных класса: </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Pr>
          <w:rFonts w:ascii="Times New Roman CYR" w:hAnsi="Times New Roman CYR" w:cs="Times New Roman CYR"/>
          <w:color w:val="000000"/>
          <w:szCs w:val="28"/>
        </w:rPr>
        <w:t xml:space="preserve">а) широкополосные или неселективные, в основе работы которых лежит тепловое действие света (термоэлементы, болометры). Для них разработана система </w:t>
      </w:r>
      <w:r>
        <w:rPr>
          <w:rFonts w:ascii="Times New Roman CYR" w:hAnsi="Times New Roman CYR" w:cs="Times New Roman CYR"/>
          <w:b/>
          <w:bCs/>
          <w:color w:val="000000"/>
          <w:szCs w:val="28"/>
        </w:rPr>
        <w:t xml:space="preserve">энергетических </w:t>
      </w:r>
      <w:r>
        <w:rPr>
          <w:rFonts w:ascii="Times New Roman CYR" w:hAnsi="Times New Roman CYR" w:cs="Times New Roman CYR"/>
          <w:color w:val="000000"/>
          <w:szCs w:val="28"/>
        </w:rPr>
        <w:t xml:space="preserve">характеристик светового потока. </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Pr>
          <w:rFonts w:ascii="Times New Roman CYR" w:hAnsi="Times New Roman CYR" w:cs="Times New Roman CYR"/>
          <w:color w:val="000000"/>
          <w:szCs w:val="28"/>
        </w:rPr>
        <w:lastRenderedPageBreak/>
        <w:t xml:space="preserve">б) селективные, работа которых основана на фотоэлектрическом и фотохимическом действии света (глаз человека, фотоэлементы) для которых вводится система </w:t>
      </w:r>
      <w:r>
        <w:rPr>
          <w:rFonts w:ascii="Times New Roman CYR" w:hAnsi="Times New Roman CYR" w:cs="Times New Roman CYR"/>
          <w:b/>
          <w:bCs/>
          <w:i/>
          <w:iCs/>
          <w:color w:val="000000"/>
          <w:szCs w:val="28"/>
        </w:rPr>
        <w:t xml:space="preserve">световых </w:t>
      </w:r>
      <w:r>
        <w:rPr>
          <w:rFonts w:ascii="Times New Roman CYR" w:hAnsi="Times New Roman CYR" w:cs="Times New Roman CYR"/>
          <w:color w:val="000000"/>
          <w:szCs w:val="28"/>
        </w:rPr>
        <w:t xml:space="preserve">величин и единиц. Энергетические и световые величины взаимосвязаны. </w:t>
      </w:r>
    </w:p>
    <w:p w:rsidR="00212AAA" w:rsidRPr="00212AAA" w:rsidRDefault="00212AAA" w:rsidP="00212AAA">
      <w:pPr>
        <w:autoSpaceDE w:val="0"/>
        <w:autoSpaceDN w:val="0"/>
        <w:adjustRightInd w:val="0"/>
        <w:spacing w:line="360" w:lineRule="auto"/>
        <w:ind w:firstLine="0"/>
        <w:rPr>
          <w:rFonts w:cs="Times New Roman"/>
          <w:color w:val="000000"/>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color w:val="000000"/>
          <w:szCs w:val="28"/>
        </w:rPr>
        <w:t xml:space="preserve">  1. </w:t>
      </w:r>
      <w:r>
        <w:rPr>
          <w:rFonts w:ascii="Times New Roman CYR" w:hAnsi="Times New Roman CYR" w:cs="Times New Roman CYR"/>
          <w:b/>
          <w:bCs/>
          <w:color w:val="000000"/>
          <w:szCs w:val="28"/>
        </w:rPr>
        <w:t xml:space="preserve">Сила света </w:t>
      </w:r>
      <w:r>
        <w:rPr>
          <w:rFonts w:ascii="Times New Roman CYR" w:hAnsi="Times New Roman CYR" w:cs="Times New Roman CYR"/>
          <w:b/>
          <w:bCs/>
          <w:i/>
          <w:iCs/>
          <w:color w:val="000000"/>
          <w:szCs w:val="28"/>
        </w:rPr>
        <w:t>J</w:t>
      </w:r>
      <w:r>
        <w:rPr>
          <w:rFonts w:ascii="Times New Roman CYR" w:hAnsi="Times New Roman CYR" w:cs="Times New Roman CYR"/>
          <w:color w:val="000000"/>
          <w:szCs w:val="28"/>
        </w:rPr>
        <w:t xml:space="preserve">. Основная фотометрическая величина в системе СИ – сила света источника, измеряемая в канделах (кд). Кандела – это сила света, испускаемого с 1/60 см2 поверхности эталонного источника в направлении нормали. В качестве эталонного источника принято излучение абсолютно черного тела при температуре затвердевания чистой платины. </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color w:val="000000"/>
          <w:szCs w:val="28"/>
        </w:rPr>
        <w:t xml:space="preserve">2. </w:t>
      </w:r>
      <w:r>
        <w:rPr>
          <w:rFonts w:ascii="Times New Roman CYR" w:hAnsi="Times New Roman CYR" w:cs="Times New Roman CYR"/>
          <w:b/>
          <w:bCs/>
          <w:color w:val="000000"/>
          <w:szCs w:val="28"/>
        </w:rPr>
        <w:t>Световой поток</w:t>
      </w:r>
      <w:r>
        <w:rPr>
          <w:rFonts w:ascii="Times New Roman CYR" w:hAnsi="Times New Roman CYR" w:cs="Times New Roman CYR"/>
          <w:color w:val="000000"/>
          <w:szCs w:val="28"/>
        </w:rPr>
        <w:t xml:space="preserve">. Определяется как произведение силы света источника на величину телесного угла, в котором распространяется излучение: </w:t>
      </w:r>
    </w:p>
    <w:p w:rsidR="00212AAA" w:rsidRPr="00212AAA" w:rsidRDefault="00212AAA" w:rsidP="00212AAA">
      <w:pPr>
        <w:autoSpaceDE w:val="0"/>
        <w:autoSpaceDN w:val="0"/>
        <w:adjustRightInd w:val="0"/>
        <w:spacing w:line="360" w:lineRule="auto"/>
        <w:ind w:firstLine="0"/>
        <w:rPr>
          <w:rFonts w:cs="Times New Roman"/>
          <w:color w:val="000000"/>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Pr>
          <w:rFonts w:ascii="Times New Roman CYR" w:hAnsi="Times New Roman CYR" w:cs="Times New Roman CYR"/>
          <w:color w:val="000000"/>
          <w:szCs w:val="28"/>
        </w:rPr>
        <w:t xml:space="preserve">За единицу светового потока принимают </w:t>
      </w:r>
      <w:r>
        <w:rPr>
          <w:rFonts w:ascii="Times New Roman CYR" w:hAnsi="Times New Roman CYR" w:cs="Times New Roman CYR"/>
          <w:i/>
          <w:iCs/>
          <w:color w:val="000000"/>
          <w:szCs w:val="28"/>
        </w:rPr>
        <w:t xml:space="preserve">люмен </w:t>
      </w:r>
      <w:r>
        <w:rPr>
          <w:rFonts w:ascii="Times New Roman CYR" w:hAnsi="Times New Roman CYR" w:cs="Times New Roman CYR"/>
          <w:color w:val="000000"/>
          <w:szCs w:val="28"/>
        </w:rPr>
        <w:t xml:space="preserve">(лм) – световой поток от точечного источника силой света 1 кд, распространяющийся в пределах телесного угла 1 ср. </w:t>
      </w: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color w:val="000000"/>
          <w:szCs w:val="28"/>
        </w:rPr>
        <w:t xml:space="preserve">3. </w:t>
      </w:r>
      <w:r>
        <w:rPr>
          <w:rFonts w:ascii="Times New Roman CYR" w:hAnsi="Times New Roman CYR" w:cs="Times New Roman CYR"/>
          <w:b/>
          <w:bCs/>
          <w:color w:val="000000"/>
          <w:szCs w:val="28"/>
        </w:rPr>
        <w:t>Освещенность</w:t>
      </w:r>
      <w:r>
        <w:rPr>
          <w:rFonts w:ascii="Times New Roman CYR" w:hAnsi="Times New Roman CYR" w:cs="Times New Roman CYR"/>
          <w:color w:val="000000"/>
          <w:szCs w:val="28"/>
        </w:rPr>
        <w:t xml:space="preserve">. Физическая величина, равная световому потоку, приходящему на единицу площади освещаемой поверхности: </w:t>
      </w:r>
    </w:p>
    <w:p w:rsidR="00212AAA" w:rsidRPr="00212AAA" w:rsidRDefault="00212AAA" w:rsidP="00212AAA">
      <w:pPr>
        <w:autoSpaceDE w:val="0"/>
        <w:autoSpaceDN w:val="0"/>
        <w:adjustRightInd w:val="0"/>
        <w:spacing w:line="360" w:lineRule="auto"/>
        <w:ind w:firstLine="0"/>
        <w:rPr>
          <w:rFonts w:cs="Times New Roman"/>
          <w:color w:val="000000"/>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Pr>
          <w:rFonts w:ascii="Times New Roman CYR" w:hAnsi="Times New Roman CYR" w:cs="Times New Roman CYR"/>
          <w:color w:val="000000"/>
          <w:szCs w:val="28"/>
        </w:rPr>
        <w:t xml:space="preserve">Освещенность измеряется в </w:t>
      </w:r>
      <w:r>
        <w:rPr>
          <w:rFonts w:ascii="Times New Roman CYR" w:hAnsi="Times New Roman CYR" w:cs="Times New Roman CYR"/>
          <w:i/>
          <w:iCs/>
          <w:color w:val="000000"/>
          <w:szCs w:val="28"/>
        </w:rPr>
        <w:t xml:space="preserve">люксах </w:t>
      </w:r>
      <w:r>
        <w:rPr>
          <w:rFonts w:ascii="Times New Roman CYR" w:hAnsi="Times New Roman CYR" w:cs="Times New Roman CYR"/>
          <w:color w:val="000000"/>
          <w:szCs w:val="28"/>
        </w:rPr>
        <w:t>(лк): 1 лк =1 лм/.</w:t>
      </w:r>
    </w:p>
    <w:p w:rsidR="00212AAA" w:rsidRPr="00212AAA" w:rsidRDefault="00212AAA" w:rsidP="00212AAA">
      <w:pPr>
        <w:autoSpaceDE w:val="0"/>
        <w:autoSpaceDN w:val="0"/>
        <w:adjustRightInd w:val="0"/>
        <w:spacing w:line="360" w:lineRule="auto"/>
        <w:ind w:firstLine="0"/>
        <w:rPr>
          <w:rFonts w:cs="Times New Roman"/>
          <w:color w:val="000000"/>
          <w:szCs w:val="28"/>
        </w:rPr>
      </w:pPr>
    </w:p>
    <w:p w:rsidR="00212AAA" w:rsidRDefault="00212AAA" w:rsidP="00212AAA">
      <w:pPr>
        <w:autoSpaceDE w:val="0"/>
        <w:autoSpaceDN w:val="0"/>
        <w:adjustRightInd w:val="0"/>
        <w:spacing w:line="360" w:lineRule="auto"/>
        <w:ind w:firstLine="0"/>
        <w:rPr>
          <w:rFonts w:ascii="Times New Roman CYR" w:hAnsi="Times New Roman CYR" w:cs="Times New Roman CYR"/>
          <w:color w:val="000000"/>
          <w:szCs w:val="28"/>
        </w:rPr>
      </w:pPr>
      <w:r w:rsidRPr="00212AAA">
        <w:rPr>
          <w:rFonts w:cs="Times New Roman"/>
          <w:color w:val="000000"/>
          <w:szCs w:val="28"/>
        </w:rPr>
        <w:t xml:space="preserve"> </w:t>
      </w:r>
      <w:r>
        <w:rPr>
          <w:rFonts w:ascii="Times New Roman CYR" w:hAnsi="Times New Roman CYR" w:cs="Times New Roman CYR"/>
          <w:color w:val="000000"/>
          <w:szCs w:val="28"/>
        </w:rPr>
        <w:t xml:space="preserve">Освещенность площадки </w:t>
      </w:r>
      <w:r>
        <w:rPr>
          <w:rFonts w:ascii="Times New Roman CYR" w:hAnsi="Times New Roman CYR" w:cs="Times New Roman CYR"/>
          <w:i/>
          <w:iCs/>
          <w:color w:val="000000"/>
          <w:szCs w:val="28"/>
        </w:rPr>
        <w:t xml:space="preserve">d, </w:t>
      </w:r>
      <w:r>
        <w:rPr>
          <w:rFonts w:ascii="Times New Roman CYR" w:hAnsi="Times New Roman CYR" w:cs="Times New Roman CYR"/>
          <w:color w:val="000000"/>
          <w:szCs w:val="28"/>
        </w:rPr>
        <w:t xml:space="preserve">создаваемую точечным источником (т.е. таким источником, размеры которого малы по сравнению с расстоянием до точки наблюдения), можно представить следующим образом (рис. 1): </w:t>
      </w:r>
    </w:p>
    <w:p w:rsidR="00212AAA" w:rsidRPr="00212AAA" w:rsidRDefault="00212AAA" w:rsidP="00212AAA">
      <w:pPr>
        <w:autoSpaceDE w:val="0"/>
        <w:autoSpaceDN w:val="0"/>
        <w:adjustRightInd w:val="0"/>
        <w:spacing w:line="360" w:lineRule="auto"/>
        <w:ind w:firstLine="0"/>
        <w:rPr>
          <w:rFonts w:cs="Times New Roman"/>
          <w:color w:val="000000"/>
          <w:szCs w:val="28"/>
        </w:rPr>
      </w:pPr>
    </w:p>
    <w:p w:rsidR="00212AAA" w:rsidRPr="00212AAA" w:rsidRDefault="00212AAA" w:rsidP="00212AAA">
      <w:pPr>
        <w:autoSpaceDE w:val="0"/>
        <w:autoSpaceDN w:val="0"/>
        <w:adjustRightInd w:val="0"/>
        <w:spacing w:after="200" w:line="360" w:lineRule="auto"/>
        <w:ind w:firstLine="0"/>
        <w:jc w:val="center"/>
        <w:rPr>
          <w:rFonts w:cs="Times New Roman"/>
          <w:b/>
          <w:bCs/>
          <w:szCs w:val="28"/>
        </w:rPr>
      </w:pPr>
    </w:p>
    <w:p w:rsidR="00212AAA" w:rsidRDefault="00212AAA" w:rsidP="00212AAA">
      <w:pPr>
        <w:autoSpaceDE w:val="0"/>
        <w:autoSpaceDN w:val="0"/>
        <w:adjustRightInd w:val="0"/>
        <w:spacing w:after="200" w:line="360" w:lineRule="auto"/>
        <w:ind w:firstLine="0"/>
        <w:jc w:val="center"/>
        <w:rPr>
          <w:rFonts w:ascii="Times New Roman CYR" w:hAnsi="Times New Roman CYR" w:cs="Times New Roman CYR"/>
          <w:b/>
          <w:bCs/>
          <w:szCs w:val="28"/>
        </w:rPr>
      </w:pPr>
      <w:r>
        <w:rPr>
          <w:rFonts w:ascii="Times New Roman CYR" w:hAnsi="Times New Roman CYR" w:cs="Times New Roman CYR"/>
          <w:b/>
          <w:bCs/>
          <w:szCs w:val="28"/>
        </w:rPr>
        <w:t>ПРАКТИЧЕСКАЯ ЧАСТЬ</w:t>
      </w:r>
    </w:p>
    <w:p w:rsidR="00212AAA" w:rsidRDefault="00212AAA" w:rsidP="00212AAA">
      <w:pPr>
        <w:numPr>
          <w:ilvl w:val="0"/>
          <w:numId w:val="1"/>
        </w:num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lastRenderedPageBreak/>
        <w:t>Определение энергосберегающего эффекта</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Цель опыта:</w:t>
      </w:r>
      <w:r>
        <w:rPr>
          <w:rFonts w:ascii="Times New Roman CYR" w:hAnsi="Times New Roman CYR" w:cs="Times New Roman CYR"/>
          <w:color w:val="222222"/>
          <w:szCs w:val="28"/>
          <w:highlight w:val="white"/>
        </w:rPr>
        <w:t xml:space="preserve"> Определение энергии электрического тока за одинаковый промежуток времени работы лампы накаливания, энергосберегающей лампы и светодиодной лампы соответствующих мощностей.</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u w:val="single"/>
        </w:rPr>
      </w:pPr>
      <w:r>
        <w:rPr>
          <w:rFonts w:ascii="Times New Roman CYR" w:hAnsi="Times New Roman CYR" w:cs="Times New Roman CYR"/>
          <w:b/>
          <w:bCs/>
          <w:color w:val="222222"/>
          <w:szCs w:val="28"/>
          <w:highlight w:val="white"/>
        </w:rPr>
        <w:t>Оборудование:</w:t>
      </w:r>
      <w:r>
        <w:rPr>
          <w:rFonts w:ascii="Times New Roman CYR" w:hAnsi="Times New Roman CYR" w:cs="Times New Roman CYR"/>
          <w:color w:val="222222"/>
          <w:szCs w:val="28"/>
          <w:highlight w:val="white"/>
        </w:rPr>
        <w:t xml:space="preserve"> лампа накаливания, энергосберегающая лампа, светодиодная лампа, электросчетчик, часы.</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Выполнение опыта:</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При выключенных всех электроприборах, потребляющих электроэнергию мы поочередно включали лампу накаливания, энергосберегающую лампу и светодиодную лампы соответствующих мощностей на 60 минут, вычисляли расход электроэнергии каждой лампы и стоимость электроэнергии, расходуемой данной лампой в копейках. Результаты занесем в таблицу 1.</w:t>
      </w:r>
    </w:p>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r>
        <w:rPr>
          <w:rFonts w:ascii="Times New Roman CYR" w:hAnsi="Times New Roman CYR" w:cs="Times New Roman CYR"/>
          <w:b/>
          <w:bCs/>
          <w:color w:val="222222"/>
          <w:szCs w:val="28"/>
          <w:highlight w:val="white"/>
        </w:rPr>
        <w:t xml:space="preserve">Таблица 1: </w:t>
      </w:r>
      <w:r>
        <w:rPr>
          <w:rFonts w:cs="Times New Roman"/>
          <w:b/>
          <w:bCs/>
          <w:color w:val="222222"/>
          <w:szCs w:val="28"/>
          <w:highlight w:val="white"/>
          <w:lang w:val="en-US"/>
        </w:rPr>
        <w:t>«</w:t>
      </w:r>
      <w:r>
        <w:rPr>
          <w:rFonts w:ascii="Times New Roman CYR" w:hAnsi="Times New Roman CYR" w:cs="Times New Roman CYR"/>
          <w:b/>
          <w:bCs/>
          <w:color w:val="222222"/>
          <w:szCs w:val="28"/>
          <w:highlight w:val="white"/>
        </w:rPr>
        <w:t>Расход электроэнергии лампой</w:t>
      </w:r>
      <w:r>
        <w:rPr>
          <w:rFonts w:cs="Times New Roman"/>
          <w:b/>
          <w:bCs/>
          <w:color w:val="222222"/>
          <w:szCs w:val="28"/>
          <w:highlight w:val="white"/>
          <w:lang w:val="en-US"/>
        </w:rPr>
        <w:t>»</w:t>
      </w:r>
    </w:p>
    <w:tbl>
      <w:tblPr>
        <w:tblW w:w="0" w:type="auto"/>
        <w:tblInd w:w="108" w:type="dxa"/>
        <w:tblLayout w:type="fixed"/>
        <w:tblLook w:val="0000"/>
      </w:tblPr>
      <w:tblGrid>
        <w:gridCol w:w="328"/>
        <w:gridCol w:w="1004"/>
        <w:gridCol w:w="1018"/>
        <w:gridCol w:w="1234"/>
        <w:gridCol w:w="1471"/>
        <w:gridCol w:w="1468"/>
        <w:gridCol w:w="1262"/>
        <w:gridCol w:w="1679"/>
      </w:tblGrid>
      <w:tr w:rsidR="00212AAA">
        <w:tblPrEx>
          <w:tblCellMar>
            <w:top w:w="0" w:type="dxa"/>
            <w:bottom w:w="0" w:type="dxa"/>
          </w:tblCellMar>
        </w:tblPrEx>
        <w:trPr>
          <w:trHeight w:val="2405"/>
        </w:trPr>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00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Наименование</w:t>
            </w:r>
          </w:p>
        </w:tc>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Вт</w:t>
            </w:r>
          </w:p>
        </w:tc>
        <w:tc>
          <w:tcPr>
            <w:tcW w:w="12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Время</w:t>
            </w:r>
          </w:p>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работы:</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t, </w:t>
            </w:r>
            <w:r>
              <w:rPr>
                <w:rFonts w:ascii="Times New Roman CYR" w:hAnsi="Times New Roman CYR" w:cs="Times New Roman CYR"/>
                <w:color w:val="222222"/>
                <w:szCs w:val="28"/>
                <w:highlight w:val="white"/>
              </w:rPr>
              <w:t>с</w:t>
            </w:r>
          </w:p>
        </w:tc>
        <w:tc>
          <w:tcPr>
            <w:tcW w:w="147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Начальные показания счетчика:</w:t>
            </w:r>
          </w:p>
          <w:p w:rsidR="00212AAA" w:rsidRPr="00212AAA" w:rsidRDefault="00212AAA">
            <w:pPr>
              <w:autoSpaceDE w:val="0"/>
              <w:autoSpaceDN w:val="0"/>
              <w:adjustRightInd w:val="0"/>
              <w:spacing w:line="360" w:lineRule="auto"/>
              <w:ind w:firstLine="0"/>
              <w:rPr>
                <w:rFonts w:ascii="Calibri" w:hAnsi="Calibri" w:cs="Calibri"/>
                <w:sz w:val="22"/>
              </w:rPr>
            </w:pPr>
            <w:r w:rsidRPr="00212AAA">
              <w:rPr>
                <w:rFonts w:cs="Times New Roman"/>
                <w:color w:val="222222"/>
                <w:szCs w:val="28"/>
                <w:highlight w:val="white"/>
              </w:rPr>
              <w:t>,</w:t>
            </w:r>
            <w:r>
              <w:rPr>
                <w:rFonts w:ascii="Times New Roman CYR" w:hAnsi="Times New Roman CYR" w:cs="Times New Roman CYR"/>
                <w:color w:val="222222"/>
                <w:szCs w:val="28"/>
                <w:highlight w:val="white"/>
              </w:rPr>
              <w:t>кВт*ч</w:t>
            </w:r>
          </w:p>
        </w:tc>
        <w:tc>
          <w:tcPr>
            <w:tcW w:w="146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Конечные показания счетчика:</w:t>
            </w:r>
          </w:p>
          <w:p w:rsidR="00212AAA" w:rsidRPr="00212AAA" w:rsidRDefault="00212AAA">
            <w:pPr>
              <w:autoSpaceDE w:val="0"/>
              <w:autoSpaceDN w:val="0"/>
              <w:adjustRightInd w:val="0"/>
              <w:spacing w:line="360" w:lineRule="auto"/>
              <w:ind w:firstLine="0"/>
              <w:rPr>
                <w:rFonts w:ascii="Calibri" w:hAnsi="Calibri" w:cs="Calibri"/>
                <w:sz w:val="22"/>
              </w:rPr>
            </w:pPr>
            <w:r w:rsidRPr="00212AAA">
              <w:rPr>
                <w:rFonts w:cs="Times New Roman"/>
                <w:color w:val="222222"/>
                <w:szCs w:val="28"/>
                <w:highlight w:val="white"/>
              </w:rPr>
              <w:t xml:space="preserve"> , </w:t>
            </w:r>
            <w:r>
              <w:rPr>
                <w:rFonts w:ascii="Times New Roman CYR" w:hAnsi="Times New Roman CYR" w:cs="Times New Roman CYR"/>
                <w:color w:val="222222"/>
                <w:szCs w:val="28"/>
                <w:highlight w:val="white"/>
              </w:rPr>
              <w:t>кВт*ч</w:t>
            </w:r>
          </w:p>
        </w:tc>
        <w:tc>
          <w:tcPr>
            <w:tcW w:w="126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Расход электроэнергии лампой:</w:t>
            </w:r>
          </w:p>
          <w:p w:rsidR="00212AAA" w:rsidRPr="00212AAA" w:rsidRDefault="00212AAA">
            <w:pPr>
              <w:autoSpaceDE w:val="0"/>
              <w:autoSpaceDN w:val="0"/>
              <w:adjustRightInd w:val="0"/>
              <w:spacing w:line="360" w:lineRule="auto"/>
              <w:ind w:firstLine="0"/>
              <w:rPr>
                <w:rFonts w:ascii="Calibri" w:hAnsi="Calibri" w:cs="Calibri"/>
                <w:sz w:val="22"/>
              </w:rPr>
            </w:pPr>
            <w:r>
              <w:rPr>
                <w:rFonts w:cs="Times New Roman"/>
                <w:color w:val="222222"/>
                <w:szCs w:val="28"/>
                <w:highlight w:val="white"/>
                <w:lang w:val="en-US"/>
              </w:rPr>
              <w:t>A</w:t>
            </w:r>
            <w:r w:rsidRPr="00212AAA">
              <w:rPr>
                <w:rFonts w:cs="Times New Roman"/>
                <w:color w:val="222222"/>
                <w:szCs w:val="28"/>
                <w:highlight w:val="white"/>
              </w:rPr>
              <w:t xml:space="preserve">, </w:t>
            </w:r>
            <w:r>
              <w:rPr>
                <w:rFonts w:ascii="Times New Roman CYR" w:hAnsi="Times New Roman CYR" w:cs="Times New Roman CYR"/>
                <w:color w:val="222222"/>
                <w:szCs w:val="28"/>
                <w:highlight w:val="white"/>
              </w:rPr>
              <w:t>кВт*ч</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Стоимость,</w:t>
            </w:r>
          </w:p>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копейки</w:t>
            </w:r>
          </w:p>
        </w:tc>
      </w:tr>
      <w:tr w:rsidR="00212AAA">
        <w:tblPrEx>
          <w:tblCellMar>
            <w:top w:w="0" w:type="dxa"/>
            <w:bottom w:w="0" w:type="dxa"/>
          </w:tblCellMar>
        </w:tblPrEx>
        <w:trPr>
          <w:trHeight w:val="547"/>
        </w:trPr>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00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Лампа накаливания</w:t>
            </w:r>
          </w:p>
        </w:tc>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60</w:t>
            </w:r>
          </w:p>
        </w:tc>
        <w:tc>
          <w:tcPr>
            <w:tcW w:w="12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3600</w:t>
            </w:r>
          </w:p>
        </w:tc>
        <w:tc>
          <w:tcPr>
            <w:tcW w:w="147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29538,114</w:t>
            </w:r>
          </w:p>
        </w:tc>
        <w:tc>
          <w:tcPr>
            <w:tcW w:w="146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29538,177</w:t>
            </w:r>
          </w:p>
        </w:tc>
        <w:tc>
          <w:tcPr>
            <w:tcW w:w="126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0,063</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0,9</w:t>
            </w:r>
          </w:p>
        </w:tc>
      </w:tr>
      <w:tr w:rsidR="00212AAA">
        <w:tblPrEx>
          <w:tblCellMar>
            <w:top w:w="0" w:type="dxa"/>
            <w:bottom w:w="0" w:type="dxa"/>
          </w:tblCellMar>
        </w:tblPrEx>
        <w:trPr>
          <w:trHeight w:val="967"/>
        </w:trPr>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00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Энергосбер</w:t>
            </w:r>
            <w:r>
              <w:rPr>
                <w:rFonts w:ascii="Times New Roman CYR" w:hAnsi="Times New Roman CYR" w:cs="Times New Roman CYR"/>
                <w:color w:val="222222"/>
                <w:szCs w:val="28"/>
                <w:highlight w:val="white"/>
              </w:rPr>
              <w:lastRenderedPageBreak/>
              <w:t>егающая лампа</w:t>
            </w:r>
          </w:p>
        </w:tc>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lastRenderedPageBreak/>
              <w:t>13</w:t>
            </w:r>
          </w:p>
        </w:tc>
        <w:tc>
          <w:tcPr>
            <w:tcW w:w="12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3600</w:t>
            </w:r>
          </w:p>
        </w:tc>
        <w:tc>
          <w:tcPr>
            <w:tcW w:w="147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29538,177</w:t>
            </w:r>
          </w:p>
        </w:tc>
        <w:tc>
          <w:tcPr>
            <w:tcW w:w="146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29538,191</w:t>
            </w:r>
          </w:p>
        </w:tc>
        <w:tc>
          <w:tcPr>
            <w:tcW w:w="126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0,014</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w:t>
            </w:r>
          </w:p>
        </w:tc>
      </w:tr>
      <w:tr w:rsidR="00212AAA">
        <w:tblPrEx>
          <w:tblCellMar>
            <w:top w:w="0" w:type="dxa"/>
            <w:bottom w:w="0" w:type="dxa"/>
          </w:tblCellMar>
        </w:tblPrEx>
        <w:trPr>
          <w:trHeight w:val="647"/>
        </w:trPr>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lastRenderedPageBreak/>
              <w:t>3</w:t>
            </w:r>
          </w:p>
        </w:tc>
        <w:tc>
          <w:tcPr>
            <w:tcW w:w="100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Светодиодная лампа</w:t>
            </w:r>
          </w:p>
        </w:tc>
        <w:tc>
          <w:tcPr>
            <w:tcW w:w="101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6</w:t>
            </w:r>
          </w:p>
        </w:tc>
        <w:tc>
          <w:tcPr>
            <w:tcW w:w="12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3600</w:t>
            </w:r>
          </w:p>
        </w:tc>
        <w:tc>
          <w:tcPr>
            <w:tcW w:w="147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29538,191</w:t>
            </w:r>
          </w:p>
        </w:tc>
        <w:tc>
          <w:tcPr>
            <w:tcW w:w="146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29538,196</w:t>
            </w:r>
          </w:p>
        </w:tc>
        <w:tc>
          <w:tcPr>
            <w:tcW w:w="126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0,005</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0,07</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i/>
          <w:iCs/>
          <w:color w:val="222222"/>
          <w:szCs w:val="28"/>
          <w:highlight w:val="white"/>
        </w:rPr>
      </w:pPr>
      <w:r>
        <w:rPr>
          <w:rFonts w:ascii="Times New Roman CYR" w:hAnsi="Times New Roman CYR" w:cs="Times New Roman CYR"/>
          <w:b/>
          <w:bCs/>
          <w:color w:val="222222"/>
          <w:szCs w:val="28"/>
          <w:highlight w:val="white"/>
        </w:rPr>
        <w:t xml:space="preserve">Вывод: </w:t>
      </w:r>
      <w:r>
        <w:rPr>
          <w:rFonts w:ascii="Times New Roman CYR" w:hAnsi="Times New Roman CYR" w:cs="Times New Roman CYR"/>
          <w:color w:val="222222"/>
          <w:szCs w:val="28"/>
          <w:highlight w:val="white"/>
        </w:rPr>
        <w:t>Наибольший расход электроэнергии у лампы накаливания, а наименьший – у светодиодной. Расход электроэнергии лампой накаливания в 4,5 раза больше, чем у энергосберегающей и в 13 раз больше, чем у светодиодной. Соответственно самая экономически выгодная - светодиодная лампа, а самая невыгодная – накаливания, т.к. стоимость расходуемой электроэнергии у лампы накаливания значительно больше, чем у светодиодной и энергосберегающей. Т.к., мощность определяется по формуле ,  то работа электрического тока  определяется по формуле   . Т.о., лампа накаливания использует  = 0,063 кВт*ч*1000 Вт*3600 с = 226800 Дж, энергосберегающая лампа - , светодиодная лампа - =0.005 кВт*1000 Вт*3600 с=18000 Дж. Если бы лампа накаливания была бы мощностью 6 Вт, как светодиодная, то она бы использовала 22680 Дж, а энергосберегающая – 23226 Дж. Следовательно, энергосберегающая лампа на первый взгляд не такая уж и сберегающая. На самом деле лампа накаливания мощностью 6 Вт не дает должный световой поток и освещённость. Поэтому из вышеназванных соответствующих ламп наиболее энергетически выгодная – светодиодна.</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sidRPr="00212AAA">
        <w:rPr>
          <w:rFonts w:cs="Times New Roman"/>
          <w:b/>
          <w:bCs/>
          <w:color w:val="222222"/>
          <w:szCs w:val="28"/>
          <w:highlight w:val="white"/>
        </w:rPr>
        <w:t>2.</w:t>
      </w:r>
      <w:r w:rsidRPr="00212AAA">
        <w:rPr>
          <w:rFonts w:cs="Times New Roman"/>
          <w:color w:val="222222"/>
          <w:szCs w:val="28"/>
          <w:highlight w:val="white"/>
        </w:rPr>
        <w:t xml:space="preserve"> </w:t>
      </w:r>
      <w:r>
        <w:rPr>
          <w:rFonts w:ascii="Times New Roman CYR" w:hAnsi="Times New Roman CYR" w:cs="Times New Roman CYR"/>
          <w:b/>
          <w:bCs/>
          <w:color w:val="222222"/>
          <w:szCs w:val="28"/>
          <w:highlight w:val="white"/>
        </w:rPr>
        <w:t>Определение электрического напряжения, силы тока и мощности электрической цепи, получаемой от световых потоков ламп различной модификации</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lastRenderedPageBreak/>
        <w:t>Цель опыта:</w:t>
      </w:r>
      <w:r>
        <w:rPr>
          <w:rFonts w:ascii="Times New Roman CYR" w:hAnsi="Times New Roman CYR" w:cs="Times New Roman CYR"/>
          <w:color w:val="222222"/>
          <w:szCs w:val="28"/>
          <w:highlight w:val="white"/>
        </w:rPr>
        <w:t xml:space="preserve"> определить   электрическое напряжение, силы тока и мощности электрической цепи, получаемой от световых потоков ламп различной модификации, определить тип соединения солнечных батарей, который является наиболее выгодным.</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Оборудование:</w:t>
      </w:r>
      <w:r>
        <w:rPr>
          <w:rFonts w:ascii="Times New Roman CYR" w:hAnsi="Times New Roman CYR" w:cs="Times New Roman CYR"/>
          <w:color w:val="222222"/>
          <w:szCs w:val="28"/>
          <w:highlight w:val="white"/>
        </w:rPr>
        <w:t xml:space="preserve"> лампа накаливания, энергосберегающая лампа, светодиодная лампа, солнечные батареи, миллиамперметр, вольтметр.</w:t>
      </w: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Выполнение опыта:</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Сначала мы брали 1 солнечную батарею, подключали к ней лампочку, миллиамперметр и вольтметр и ставили эту электрическую цепь на разных расстояниях от лампы.</w:t>
      </w:r>
    </w:p>
    <w:p w:rsidR="00212AAA" w:rsidRDefault="00212AAA" w:rsidP="00212AAA">
      <w:pPr>
        <w:autoSpaceDE w:val="0"/>
        <w:autoSpaceDN w:val="0"/>
        <w:adjustRightInd w:val="0"/>
        <w:spacing w:after="200" w:line="360" w:lineRule="auto"/>
        <w:ind w:left="567"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Схема электрической цепи:</w:t>
      </w: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Default="00212AAA" w:rsidP="00212AAA">
      <w:pPr>
        <w:autoSpaceDE w:val="0"/>
        <w:autoSpaceDN w:val="0"/>
        <w:adjustRightInd w:val="0"/>
        <w:spacing w:after="200" w:line="360" w:lineRule="auto"/>
        <w:ind w:left="567"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Результаты опыта занесём в таблицы 2-4:</w:t>
      </w: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2:</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Лампа накаливания, световой поток падает на 1 солнечную батарею</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0,4</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0,4</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0,16</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lastRenderedPageBreak/>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1,2</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0,6</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1,6</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0,6</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0,96</w:t>
            </w:r>
          </w:p>
        </w:tc>
      </w:tr>
    </w:tbl>
    <w:p w:rsidR="00212AAA" w:rsidRDefault="00212AAA" w:rsidP="00212AAA">
      <w:pPr>
        <w:autoSpaceDE w:val="0"/>
        <w:autoSpaceDN w:val="0"/>
        <w:adjustRightInd w:val="0"/>
        <w:spacing w:after="200" w:line="360" w:lineRule="auto"/>
        <w:ind w:firstLine="0"/>
        <w:rPr>
          <w:rFonts w:cs="Times New Roman"/>
          <w:color w:val="222222"/>
          <w:szCs w:val="28"/>
          <w:highlight w:val="white"/>
          <w:lang w:val="en-US"/>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3:</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Энергосберегающая лампа, световой поток падает на 1 солнечную батарею</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0,015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0,04</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0,0625</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4:</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Светодиодная лампа, световой поток падает на 1 солнечную батарею</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0,0025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0,01</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0,0225</w:t>
            </w:r>
          </w:p>
        </w:tc>
      </w:tr>
    </w:tbl>
    <w:p w:rsidR="00212AAA" w:rsidRDefault="00212AAA" w:rsidP="00212AAA">
      <w:pPr>
        <w:autoSpaceDE w:val="0"/>
        <w:autoSpaceDN w:val="0"/>
        <w:adjustRightInd w:val="0"/>
        <w:spacing w:after="200" w:line="360" w:lineRule="auto"/>
        <w:ind w:left="567" w:firstLine="0"/>
        <w:rPr>
          <w:rFonts w:cs="Times New Roman"/>
          <w:color w:val="222222"/>
          <w:szCs w:val="28"/>
          <w:highlight w:val="white"/>
          <w:u w:val="single"/>
          <w:lang w:val="en-US"/>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Потом мы взяли 2 солнечные батареи, соединенные последовательно, подключали к ним лампочку, миллиамперметр и вольтметр и ставили эту электрическую цепь на разных расстояниях от лампы.</w:t>
      </w:r>
    </w:p>
    <w:p w:rsidR="00212AAA" w:rsidRDefault="00212AAA" w:rsidP="00212AAA">
      <w:pPr>
        <w:autoSpaceDE w:val="0"/>
        <w:autoSpaceDN w:val="0"/>
        <w:adjustRightInd w:val="0"/>
        <w:spacing w:after="200" w:line="360" w:lineRule="auto"/>
        <w:ind w:left="567"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Схема электрической цепи:</w:t>
      </w: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Результаты опыта занесем в таблицы 5-7:</w:t>
      </w: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5:</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Лампа накаливания, световой поток падает на 2 батареи, соединенные последовательно</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0,45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0,45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0,2025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1,9</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0,6</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1,14</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3,3</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0,8</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2,64</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6:</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Энергосберегающая лампа, световой поток падает на 2 батареи, соединенные последовательно</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lastRenderedPageBreak/>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0,01</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0,0225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0,04</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7:</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Светодиодная лампа, световой поток падает на 2 батареи, соединенные последовательно</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0,01</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0,0225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0,04</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Затем мы взяли 2 солнечные батареи, соединенные параллельно, подключали к ним лампочку, миллиамперметр и вольтметр и ставили эту электрическую цепь на разных расстояниях от лампы.</w:t>
      </w:r>
    </w:p>
    <w:p w:rsidR="00212AAA" w:rsidRDefault="00212AAA" w:rsidP="00212AAA">
      <w:pPr>
        <w:autoSpaceDE w:val="0"/>
        <w:autoSpaceDN w:val="0"/>
        <w:adjustRightInd w:val="0"/>
        <w:spacing w:after="200" w:line="360" w:lineRule="auto"/>
        <w:ind w:left="567"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Схема электрической цепи:</w:t>
      </w: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u w:val="single"/>
        </w:rPr>
      </w:pPr>
      <w:r w:rsidRPr="00212AAA">
        <w:rPr>
          <w:rFonts w:cs="Times New Roman"/>
          <w:color w:val="222222"/>
          <w:szCs w:val="28"/>
          <w:highlight w:val="white"/>
          <w:u w:val="single"/>
        </w:rPr>
        <w:t xml:space="preserve">   </w:t>
      </w: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left="567" w:firstLine="0"/>
        <w:rPr>
          <w:rFonts w:cs="Times New Roman"/>
          <w:color w:val="222222"/>
          <w:szCs w:val="28"/>
          <w:highlight w:val="white"/>
          <w:u w:val="single"/>
        </w:rPr>
      </w:pPr>
    </w:p>
    <w:p w:rsidR="00212AAA" w:rsidRPr="00212AAA" w:rsidRDefault="00212AAA" w:rsidP="00212AAA">
      <w:pPr>
        <w:autoSpaceDE w:val="0"/>
        <w:autoSpaceDN w:val="0"/>
        <w:adjustRightInd w:val="0"/>
        <w:spacing w:after="200" w:line="360" w:lineRule="auto"/>
        <w:ind w:firstLine="0"/>
        <w:rPr>
          <w:rFonts w:cs="Times New Roman"/>
          <w:b/>
          <w:bCs/>
          <w:color w:val="222222"/>
          <w:szCs w:val="28"/>
          <w:highlight w:val="white"/>
        </w:rPr>
      </w:pPr>
    </w:p>
    <w:p w:rsidR="00212AAA" w:rsidRPr="00212AAA" w:rsidRDefault="00212AAA" w:rsidP="00212AAA">
      <w:pPr>
        <w:autoSpaceDE w:val="0"/>
        <w:autoSpaceDN w:val="0"/>
        <w:adjustRightInd w:val="0"/>
        <w:spacing w:after="200" w:line="360" w:lineRule="auto"/>
        <w:ind w:firstLine="0"/>
        <w:rPr>
          <w:rFonts w:cs="Times New Roman"/>
          <w:b/>
          <w:bCs/>
          <w:color w:val="222222"/>
          <w:szCs w:val="28"/>
          <w:highlight w:val="white"/>
        </w:rPr>
      </w:pPr>
    </w:p>
    <w:p w:rsidR="00212AAA" w:rsidRPr="00212AAA" w:rsidRDefault="00212AAA" w:rsidP="00212AAA">
      <w:pPr>
        <w:autoSpaceDE w:val="0"/>
        <w:autoSpaceDN w:val="0"/>
        <w:adjustRightInd w:val="0"/>
        <w:spacing w:after="200" w:line="360" w:lineRule="auto"/>
        <w:ind w:firstLine="0"/>
        <w:rPr>
          <w:rFonts w:cs="Times New Roman"/>
          <w:b/>
          <w:bCs/>
          <w:color w:val="222222"/>
          <w:szCs w:val="28"/>
          <w:highlight w:val="white"/>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Результаты опыта занесем в таблицы 8-10:</w:t>
      </w: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8:</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Лампа накаливания, световой поток падает на 2 батареи, соединенные параллельно</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   </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0,01</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0,3</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0,06</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0,8</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0,4</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0,32</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Таблица 9:</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Энергосберегающая лампа, световой поток падает на 2 батареи, соединенные параллельно</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0,05   </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0,0075  </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0,15</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0,015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0,02</w:t>
            </w:r>
          </w:p>
        </w:tc>
      </w:tr>
    </w:tbl>
    <w:p w:rsidR="00212AAA" w:rsidRDefault="00212AAA" w:rsidP="00212AAA">
      <w:pPr>
        <w:autoSpaceDE w:val="0"/>
        <w:autoSpaceDN w:val="0"/>
        <w:adjustRightInd w:val="0"/>
        <w:spacing w:after="200" w:line="360" w:lineRule="auto"/>
        <w:ind w:left="567" w:firstLine="0"/>
        <w:rPr>
          <w:rFonts w:cs="Times New Roman"/>
          <w:color w:val="222222"/>
          <w:szCs w:val="28"/>
          <w:highlight w:val="white"/>
          <w:u w:val="single"/>
          <w:lang w:val="en-US"/>
        </w:rPr>
      </w:pP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lastRenderedPageBreak/>
        <w:t>Таблица 10:</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Светодиодная лампа, световой поток падает на 2 батареи, соединенные параллельно</w:t>
      </w:r>
      <w:r w:rsidRPr="00212AAA">
        <w:rPr>
          <w:rFonts w:cs="Times New Roman"/>
          <w:color w:val="222222"/>
          <w:szCs w:val="28"/>
          <w:highlight w:val="white"/>
        </w:rPr>
        <w:t>»</w:t>
      </w:r>
    </w:p>
    <w:tbl>
      <w:tblPr>
        <w:tblW w:w="0" w:type="auto"/>
        <w:tblInd w:w="675" w:type="dxa"/>
        <w:tblLayout w:type="fixed"/>
        <w:tblLook w:val="0000"/>
      </w:tblPr>
      <w:tblGrid>
        <w:gridCol w:w="534"/>
        <w:gridCol w:w="1638"/>
        <w:gridCol w:w="1417"/>
        <w:gridCol w:w="1703"/>
        <w:gridCol w:w="1485"/>
      </w:tblGrid>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Расстояние: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L, </w:t>
            </w:r>
            <w:r>
              <w:rPr>
                <w:rFonts w:ascii="Times New Roman CYR" w:hAnsi="Times New Roman CYR" w:cs="Times New Roman CYR"/>
                <w:color w:val="222222"/>
                <w:szCs w:val="28"/>
                <w:highlight w:val="white"/>
              </w:rPr>
              <w:t>м</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0,025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0,025     </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0,000625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2</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0,05</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0,05  </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0,0025</w:t>
            </w:r>
          </w:p>
        </w:tc>
      </w:tr>
      <w:tr w:rsidR="00212AAA">
        <w:tblPrEx>
          <w:tblCellMar>
            <w:top w:w="0" w:type="dxa"/>
            <w:bottom w:w="0" w:type="dxa"/>
          </w:tblCellMar>
        </w:tblPrEx>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w:t>
            </w:r>
          </w:p>
        </w:tc>
        <w:tc>
          <w:tcPr>
            <w:tcW w:w="163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w:t>
            </w:r>
          </w:p>
        </w:tc>
        <w:tc>
          <w:tcPr>
            <w:tcW w:w="170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0,1</w:t>
            </w:r>
          </w:p>
        </w:tc>
        <w:tc>
          <w:tcPr>
            <w:tcW w:w="148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0,01</w:t>
            </w:r>
          </w:p>
        </w:tc>
      </w:tr>
    </w:tbl>
    <w:p w:rsidR="00212AAA" w:rsidRDefault="00212AAA" w:rsidP="00212AAA">
      <w:pPr>
        <w:autoSpaceDE w:val="0"/>
        <w:autoSpaceDN w:val="0"/>
        <w:adjustRightInd w:val="0"/>
        <w:spacing w:after="200" w:line="360" w:lineRule="auto"/>
        <w:ind w:firstLine="0"/>
        <w:rPr>
          <w:rFonts w:cs="Times New Roman"/>
          <w:b/>
          <w:bCs/>
          <w:color w:val="222222"/>
          <w:szCs w:val="28"/>
          <w:highlight w:val="white"/>
          <w:lang w:val="en-US"/>
        </w:rPr>
      </w:pP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 xml:space="preserve">Вывод: </w:t>
      </w:r>
      <w:r>
        <w:rPr>
          <w:rFonts w:ascii="Times New Roman CYR" w:hAnsi="Times New Roman CYR" w:cs="Times New Roman CYR"/>
          <w:color w:val="222222"/>
          <w:szCs w:val="28"/>
          <w:highlight w:val="white"/>
        </w:rPr>
        <w:t>параллельное соединение</w:t>
      </w:r>
      <w:r>
        <w:rPr>
          <w:rFonts w:ascii="Times New Roman CYR" w:hAnsi="Times New Roman CYR" w:cs="Times New Roman CYR"/>
          <w:b/>
          <w:bCs/>
          <w:color w:val="222222"/>
          <w:szCs w:val="28"/>
          <w:highlight w:val="white"/>
        </w:rPr>
        <w:t xml:space="preserve"> </w:t>
      </w:r>
      <w:r>
        <w:rPr>
          <w:rFonts w:ascii="Times New Roman CYR" w:hAnsi="Times New Roman CYR" w:cs="Times New Roman CYR"/>
          <w:color w:val="222222"/>
          <w:szCs w:val="28"/>
          <w:highlight w:val="white"/>
        </w:rPr>
        <w:t>солнечных батарей нецелесообразно, так как получаемая мощность электрического тока меньше, чем от одной батареи. Экономически выгодно соединять батареи последовательно, так как получаемая мощность увеличивается. Мощность электрической цепи, в которой используются электроэнергия от солнечной батареи очень мала, так как площадь самой батареи маленькая. Если использовать промышленные солнечные батареи, то можно получить значительное напряжение и силу тока в цепи, что даст возможность получать значительные мощности.</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sidRPr="00212AAA">
        <w:rPr>
          <w:rFonts w:cs="Times New Roman"/>
          <w:b/>
          <w:bCs/>
          <w:color w:val="222222"/>
          <w:szCs w:val="28"/>
          <w:highlight w:val="white"/>
        </w:rPr>
        <w:t>3.</w:t>
      </w:r>
      <w:r>
        <w:rPr>
          <w:rFonts w:ascii="Times New Roman CYR" w:hAnsi="Times New Roman CYR" w:cs="Times New Roman CYR"/>
          <w:b/>
          <w:bCs/>
          <w:color w:val="222222"/>
          <w:szCs w:val="28"/>
          <w:highlight w:val="white"/>
        </w:rPr>
        <w:t>Определение фотометрических величин от ламп различной модификации.</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sidRPr="00212AAA">
        <w:rPr>
          <w:rFonts w:cs="Times New Roman"/>
          <w:b/>
          <w:bCs/>
          <w:color w:val="222222"/>
          <w:szCs w:val="28"/>
          <w:highlight w:val="white"/>
        </w:rPr>
        <w:t xml:space="preserve"> </w:t>
      </w:r>
      <w:r>
        <w:rPr>
          <w:rFonts w:ascii="Times New Roman CYR" w:hAnsi="Times New Roman CYR" w:cs="Times New Roman CYR"/>
          <w:b/>
          <w:bCs/>
          <w:color w:val="222222"/>
          <w:szCs w:val="28"/>
          <w:highlight w:val="white"/>
        </w:rPr>
        <w:t>Цель опыта:</w:t>
      </w:r>
      <w:r>
        <w:rPr>
          <w:rFonts w:ascii="Times New Roman CYR" w:hAnsi="Times New Roman CYR" w:cs="Times New Roman CYR"/>
          <w:color w:val="222222"/>
          <w:szCs w:val="28"/>
          <w:highlight w:val="white"/>
        </w:rPr>
        <w:t xml:space="preserve"> определить фотометрические величины, электрическое напряжение и силу тока от ламп различной модификации.</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Оборудование:</w:t>
      </w:r>
      <w:r>
        <w:rPr>
          <w:rFonts w:ascii="Times New Roman CYR" w:hAnsi="Times New Roman CYR" w:cs="Times New Roman CYR"/>
          <w:color w:val="222222"/>
          <w:szCs w:val="28"/>
          <w:highlight w:val="white"/>
        </w:rPr>
        <w:t xml:space="preserve"> лампа накаливания, энергосберегающая лампа, светодиодная лампа, солнечные батареи.</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Pr>
          <w:rFonts w:ascii="Times New Roman CYR" w:hAnsi="Times New Roman CYR" w:cs="Times New Roman CYR"/>
          <w:b/>
          <w:bCs/>
          <w:color w:val="222222"/>
          <w:szCs w:val="28"/>
          <w:highlight w:val="white"/>
        </w:rPr>
        <w:t>Выполнение опыта:</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lastRenderedPageBreak/>
        <w:t>С помощью линейки мы измерили площадь солнечных батарей, измеряли напряжение, силу тока и определили мощность электрической цепи. На упаковке ламп указан световой поток, даваемый лампой. Используя формулы фотометрических величин, мы рассчитали силу света и освещенность, даваемые этими лампами. Для проведения опыта я взял одну солнечную батарею, которую поставил на расстояние 25 см от лампы. Данные опыта занесем в таблицу 11.</w:t>
      </w: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sidRPr="00212AAA">
        <w:rPr>
          <w:rFonts w:cs="Times New Roman"/>
          <w:color w:val="222222"/>
          <w:szCs w:val="28"/>
          <w:highlight w:val="white"/>
        </w:rPr>
        <w:t xml:space="preserve"> </w:t>
      </w:r>
      <w:r>
        <w:rPr>
          <w:rFonts w:ascii="Times New Roman CYR" w:hAnsi="Times New Roman CYR" w:cs="Times New Roman CYR"/>
          <w:b/>
          <w:bCs/>
          <w:color w:val="222222"/>
          <w:szCs w:val="28"/>
          <w:highlight w:val="white"/>
        </w:rPr>
        <w:t>Таблица 11:</w:t>
      </w:r>
      <w:r>
        <w:rPr>
          <w:rFonts w:ascii="Times New Roman CYR" w:hAnsi="Times New Roman CYR" w:cs="Times New Roman CYR"/>
          <w:color w:val="222222"/>
          <w:szCs w:val="28"/>
          <w:highlight w:val="white"/>
        </w:rPr>
        <w:t xml:space="preserve"> </w:t>
      </w:r>
      <w:r w:rsidRPr="00212AAA">
        <w:rPr>
          <w:rFonts w:cs="Times New Roman"/>
          <w:color w:val="222222"/>
          <w:szCs w:val="28"/>
          <w:highlight w:val="white"/>
        </w:rPr>
        <w:t>«</w:t>
      </w:r>
      <w:r>
        <w:rPr>
          <w:rFonts w:ascii="Times New Roman CYR" w:hAnsi="Times New Roman CYR" w:cs="Times New Roman CYR"/>
          <w:color w:val="222222"/>
          <w:szCs w:val="28"/>
          <w:highlight w:val="white"/>
        </w:rPr>
        <w:t>Световой поток падает на 1 солнечную батарею</w:t>
      </w:r>
      <w:r w:rsidRPr="00212AAA">
        <w:rPr>
          <w:rFonts w:cs="Times New Roman"/>
          <w:color w:val="222222"/>
          <w:szCs w:val="28"/>
          <w:highlight w:val="white"/>
        </w:rPr>
        <w:t>»</w:t>
      </w:r>
    </w:p>
    <w:tbl>
      <w:tblPr>
        <w:tblW w:w="0" w:type="auto"/>
        <w:tblInd w:w="675" w:type="dxa"/>
        <w:tblLayout w:type="fixed"/>
        <w:tblLook w:val="0000"/>
      </w:tblPr>
      <w:tblGrid>
        <w:gridCol w:w="347"/>
        <w:gridCol w:w="755"/>
        <w:gridCol w:w="882"/>
        <w:gridCol w:w="881"/>
        <w:gridCol w:w="881"/>
        <w:gridCol w:w="629"/>
        <w:gridCol w:w="881"/>
        <w:gridCol w:w="755"/>
        <w:gridCol w:w="628"/>
        <w:gridCol w:w="882"/>
        <w:gridCol w:w="1343"/>
      </w:tblGrid>
      <w:tr w:rsidR="00212AAA">
        <w:tblPrEx>
          <w:tblCellMar>
            <w:top w:w="0" w:type="dxa"/>
            <w:bottom w:w="0" w:type="dxa"/>
          </w:tblCellMar>
        </w:tblPrEx>
        <w:trPr>
          <w:trHeight w:val="1163"/>
        </w:trPr>
        <w:tc>
          <w:tcPr>
            <w:tcW w:w="34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u w:val="single"/>
                <w:lang w:val="en-US"/>
              </w:rPr>
              <w:t>№</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Наимено-вание</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 xml:space="preserve">Площадь солнечной батареи: </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S, </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Телесный угол:</w:t>
            </w:r>
          </w:p>
          <w:p w:rsidR="00212AAA" w:rsidRPr="00212AAA" w:rsidRDefault="00212AAA">
            <w:pPr>
              <w:autoSpaceDE w:val="0"/>
              <w:autoSpaceDN w:val="0"/>
              <w:adjustRightInd w:val="0"/>
              <w:spacing w:line="360" w:lineRule="auto"/>
              <w:ind w:firstLine="0"/>
              <w:rPr>
                <w:rFonts w:ascii="Calibri" w:hAnsi="Calibri" w:cs="Calibri"/>
                <w:sz w:val="22"/>
              </w:rPr>
            </w:pPr>
            <w:r w:rsidRPr="00212AAA">
              <w:rPr>
                <w:rFonts w:cs="Times New Roman"/>
                <w:color w:val="222222"/>
                <w:szCs w:val="28"/>
                <w:highlight w:val="white"/>
              </w:rPr>
              <w:t xml:space="preserve">Ω, </w:t>
            </w:r>
            <w:r>
              <w:rPr>
                <w:rFonts w:ascii="Times New Roman CYR" w:hAnsi="Times New Roman CYR" w:cs="Times New Roman CYR"/>
                <w:color w:val="222222"/>
                <w:szCs w:val="28"/>
                <w:highlight w:val="white"/>
              </w:rPr>
              <w:t>с.р,</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Световой поток:</w:t>
            </w:r>
          </w:p>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Ф, лм</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света:</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J,  </w:t>
            </w:r>
            <w:r>
              <w:rPr>
                <w:rFonts w:ascii="Times New Roman CYR" w:hAnsi="Times New Roman CYR" w:cs="Times New Roman CYR"/>
                <w:color w:val="222222"/>
                <w:szCs w:val="28"/>
                <w:highlight w:val="white"/>
              </w:rPr>
              <w:t>кд</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Освещен-</w:t>
            </w:r>
          </w:p>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ность:</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 E, </w:t>
            </w:r>
            <w:r>
              <w:rPr>
                <w:rFonts w:ascii="Times New Roman CYR" w:hAnsi="Times New Roman CYR" w:cs="Times New Roman CYR"/>
                <w:color w:val="222222"/>
                <w:szCs w:val="28"/>
                <w:highlight w:val="white"/>
              </w:rPr>
              <w:t>лк</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Напря-жение:</w:t>
            </w:r>
          </w:p>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 xml:space="preserve">V, </w:t>
            </w:r>
            <w:r>
              <w:rPr>
                <w:rFonts w:ascii="Times New Roman CYR" w:hAnsi="Times New Roman CYR" w:cs="Times New Roman CYR"/>
                <w:color w:val="222222"/>
                <w:szCs w:val="28"/>
                <w:highlight w:val="white"/>
              </w:rPr>
              <w:t>В</w:t>
            </w:r>
          </w:p>
        </w:tc>
        <w:tc>
          <w:tcPr>
            <w:tcW w:w="6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Сила тока:</w:t>
            </w:r>
          </w:p>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cs="Times New Roman"/>
                <w:color w:val="222222"/>
                <w:szCs w:val="28"/>
                <w:highlight w:val="white"/>
                <w:lang w:val="en-US"/>
              </w:rPr>
              <w:t xml:space="preserve">I, </w:t>
            </w:r>
            <w:r>
              <w:rPr>
                <w:rFonts w:ascii="Times New Roman CYR" w:hAnsi="Times New Roman CYR" w:cs="Times New Roman CYR"/>
                <w:color w:val="222222"/>
                <w:szCs w:val="28"/>
                <w:highlight w:val="white"/>
              </w:rPr>
              <w:t>мA</w:t>
            </w:r>
          </w:p>
          <w:p w:rsidR="00212AAA" w:rsidRDefault="00212AAA">
            <w:pPr>
              <w:autoSpaceDE w:val="0"/>
              <w:autoSpaceDN w:val="0"/>
              <w:adjustRightInd w:val="0"/>
              <w:spacing w:line="360" w:lineRule="auto"/>
              <w:ind w:firstLine="0"/>
              <w:rPr>
                <w:rFonts w:ascii="Calibri" w:hAnsi="Calibri" w:cs="Calibri"/>
                <w:sz w:val="22"/>
                <w:lang w:val="en-US"/>
              </w:rPr>
            </w:pP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 лампы:</w:t>
            </w:r>
          </w:p>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Вт</w:t>
            </w:r>
          </w:p>
          <w:p w:rsidR="00212AAA" w:rsidRDefault="00212AAA">
            <w:pPr>
              <w:autoSpaceDE w:val="0"/>
              <w:autoSpaceDN w:val="0"/>
              <w:adjustRightInd w:val="0"/>
              <w:spacing w:line="360" w:lineRule="auto"/>
              <w:ind w:firstLine="0"/>
              <w:rPr>
                <w:rFonts w:ascii="Calibri" w:hAnsi="Calibri" w:cs="Calibri"/>
                <w:sz w:val="22"/>
                <w:lang w:val="en-US"/>
              </w:rPr>
            </w:pPr>
          </w:p>
        </w:tc>
        <w:tc>
          <w:tcPr>
            <w:tcW w:w="13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Мощность эл. цепи, даваемая от солнечной батареи:</w:t>
            </w:r>
          </w:p>
          <w:p w:rsidR="00212AAA" w:rsidRDefault="00212AAA">
            <w:pPr>
              <w:autoSpaceDE w:val="0"/>
              <w:autoSpaceDN w:val="0"/>
              <w:adjustRightInd w:val="0"/>
              <w:spacing w:line="360" w:lineRule="auto"/>
              <w:ind w:firstLine="0"/>
              <w:rPr>
                <w:rFonts w:ascii="Times New Roman CYR" w:hAnsi="Times New Roman CYR" w:cs="Times New Roman CYR"/>
                <w:color w:val="222222"/>
                <w:szCs w:val="28"/>
                <w:highlight w:val="white"/>
              </w:rPr>
            </w:pPr>
            <w:r>
              <w:rPr>
                <w:rFonts w:cs="Times New Roman"/>
                <w:color w:val="222222"/>
                <w:szCs w:val="28"/>
                <w:highlight w:val="white"/>
                <w:lang w:val="en-US"/>
              </w:rPr>
              <w:t xml:space="preserve">P, </w:t>
            </w:r>
            <w:r>
              <w:rPr>
                <w:rFonts w:ascii="Times New Roman CYR" w:hAnsi="Times New Roman CYR" w:cs="Times New Roman CYR"/>
                <w:color w:val="222222"/>
                <w:szCs w:val="28"/>
                <w:highlight w:val="white"/>
              </w:rPr>
              <w:t>мВт</w:t>
            </w:r>
          </w:p>
          <w:p w:rsidR="00212AAA" w:rsidRDefault="00212AAA">
            <w:pPr>
              <w:autoSpaceDE w:val="0"/>
              <w:autoSpaceDN w:val="0"/>
              <w:adjustRightInd w:val="0"/>
              <w:spacing w:line="360" w:lineRule="auto"/>
              <w:ind w:firstLine="0"/>
              <w:rPr>
                <w:rFonts w:cs="Times New Roman"/>
                <w:color w:val="222222"/>
                <w:szCs w:val="28"/>
                <w:highlight w:val="white"/>
                <w:lang w:val="en-US"/>
              </w:rPr>
            </w:pPr>
          </w:p>
          <w:p w:rsidR="00212AAA" w:rsidRDefault="00212AAA">
            <w:pPr>
              <w:autoSpaceDE w:val="0"/>
              <w:autoSpaceDN w:val="0"/>
              <w:adjustRightInd w:val="0"/>
              <w:spacing w:line="360" w:lineRule="auto"/>
              <w:ind w:firstLine="0"/>
              <w:rPr>
                <w:rFonts w:ascii="Calibri" w:hAnsi="Calibri" w:cs="Calibri"/>
                <w:sz w:val="22"/>
                <w:lang w:val="en-US"/>
              </w:rPr>
            </w:pPr>
          </w:p>
        </w:tc>
      </w:tr>
      <w:tr w:rsidR="00212AAA">
        <w:tblPrEx>
          <w:tblCellMar>
            <w:top w:w="0" w:type="dxa"/>
            <w:bottom w:w="0" w:type="dxa"/>
          </w:tblCellMar>
        </w:tblPrEx>
        <w:trPr>
          <w:trHeight w:val="670"/>
        </w:trPr>
        <w:tc>
          <w:tcPr>
            <w:tcW w:w="34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u w:val="single"/>
                <w:lang w:val="en-US"/>
              </w:rPr>
              <w:t>1</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Лампа накаливания</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0.0124</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700</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56</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tabs>
                <w:tab w:val="left" w:pos="680"/>
              </w:tabs>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896</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0,6</w:t>
            </w:r>
          </w:p>
        </w:tc>
        <w:tc>
          <w:tcPr>
            <w:tcW w:w="6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1,6</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60</w:t>
            </w:r>
          </w:p>
        </w:tc>
        <w:tc>
          <w:tcPr>
            <w:tcW w:w="13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0,96</w:t>
            </w:r>
          </w:p>
        </w:tc>
      </w:tr>
      <w:tr w:rsidR="00212AAA">
        <w:tblPrEx>
          <w:tblCellMar>
            <w:top w:w="0" w:type="dxa"/>
            <w:bottom w:w="0" w:type="dxa"/>
          </w:tblCellMar>
        </w:tblPrEx>
        <w:trPr>
          <w:trHeight w:val="882"/>
        </w:trPr>
        <w:tc>
          <w:tcPr>
            <w:tcW w:w="34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u w:val="single"/>
                <w:lang w:val="en-US"/>
              </w:rPr>
              <w:t>2</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Энергос</w:t>
            </w:r>
            <w:r>
              <w:rPr>
                <w:rFonts w:ascii="Times New Roman CYR" w:hAnsi="Times New Roman CYR" w:cs="Times New Roman CYR"/>
                <w:color w:val="222222"/>
                <w:szCs w:val="28"/>
                <w:highlight w:val="white"/>
              </w:rPr>
              <w:lastRenderedPageBreak/>
              <w:t>берегающая лампа</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lastRenderedPageBreak/>
              <w:t>0.0124</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720</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57</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917</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0,25</w:t>
            </w:r>
          </w:p>
        </w:tc>
        <w:tc>
          <w:tcPr>
            <w:tcW w:w="6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0,25</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13</w:t>
            </w:r>
          </w:p>
        </w:tc>
        <w:tc>
          <w:tcPr>
            <w:tcW w:w="13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0,0625</w:t>
            </w:r>
          </w:p>
        </w:tc>
      </w:tr>
      <w:tr w:rsidR="00212AAA">
        <w:tblPrEx>
          <w:tblCellMar>
            <w:top w:w="0" w:type="dxa"/>
            <w:bottom w:w="0" w:type="dxa"/>
          </w:tblCellMar>
        </w:tblPrEx>
        <w:trPr>
          <w:trHeight w:val="686"/>
        </w:trPr>
        <w:tc>
          <w:tcPr>
            <w:tcW w:w="347"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u w:val="single"/>
                <w:lang w:val="en-US"/>
              </w:rPr>
              <w:lastRenderedPageBreak/>
              <w:t>3</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Светодиодная лампа</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0.0124</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0,2</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420</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33</w:t>
            </w:r>
          </w:p>
        </w:tc>
        <w:tc>
          <w:tcPr>
            <w:tcW w:w="881"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535</w:t>
            </w:r>
          </w:p>
        </w:tc>
        <w:tc>
          <w:tcPr>
            <w:tcW w:w="755"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0,15</w:t>
            </w:r>
          </w:p>
        </w:tc>
        <w:tc>
          <w:tcPr>
            <w:tcW w:w="628"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0,15</w:t>
            </w:r>
          </w:p>
        </w:tc>
        <w:tc>
          <w:tcPr>
            <w:tcW w:w="88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6</w:t>
            </w:r>
          </w:p>
        </w:tc>
        <w:tc>
          <w:tcPr>
            <w:tcW w:w="13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color w:val="222222"/>
                <w:szCs w:val="28"/>
                <w:highlight w:val="white"/>
                <w:lang w:val="en-US"/>
              </w:rPr>
              <w:t>0,0225</w:t>
            </w:r>
          </w:p>
        </w:tc>
      </w:tr>
    </w:tbl>
    <w:p w:rsidR="00212AAA" w:rsidRDefault="00212AAA" w:rsidP="00212AAA">
      <w:pPr>
        <w:autoSpaceDE w:val="0"/>
        <w:autoSpaceDN w:val="0"/>
        <w:adjustRightInd w:val="0"/>
        <w:spacing w:after="200" w:line="360" w:lineRule="auto"/>
        <w:ind w:firstLine="0"/>
        <w:rPr>
          <w:rFonts w:cs="Times New Roman"/>
          <w:color w:val="222222"/>
          <w:szCs w:val="28"/>
          <w:highlight w:val="white"/>
          <w:lang w:val="en-US"/>
        </w:rPr>
      </w:pPr>
    </w:p>
    <w:p w:rsidR="00212AAA" w:rsidRDefault="00212AAA" w:rsidP="00212AAA">
      <w:pPr>
        <w:autoSpaceDE w:val="0"/>
        <w:autoSpaceDN w:val="0"/>
        <w:adjustRightInd w:val="0"/>
        <w:spacing w:after="200" w:line="360" w:lineRule="auto"/>
        <w:ind w:firstLine="567"/>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Вывод:</w:t>
      </w:r>
      <w:r>
        <w:rPr>
          <w:rFonts w:ascii="Times New Roman CYR" w:hAnsi="Times New Roman CYR" w:cs="Times New Roman CYR"/>
          <w:color w:val="222222"/>
          <w:szCs w:val="28"/>
          <w:highlight w:val="white"/>
        </w:rPr>
        <w:t xml:space="preserve"> из ламп соответствующих мощностей наибольший световой поток, силу света и освещенность дает энергосберегающая лампа, лампа накаливания помимо светового потока дает тепловое инфракрасное излучение, поэтому даваемая мощность электрического тока, полученная с помощью лампы накаливания – максимальная. Хотя световой поток от энергосберегающей лампы был немного выше, чем у лампы накаливания, мощность электрической энергии, даваемая от солнечной батареи в электрическую цепь больше у лампы накаливания. Было бы абсурдно получать электрическую энергию с помощью солнечной батареи от другого источника света, на работу которого затрачивается более значительная электроэнергия, чем полученная с помощью солнечной батареи. Однако, если использовать солнечные батареи на предприятиях, где используются круглосуточная освещенность, например, в теплицах, где выращивают овощи или цветы, или на птицефабриках, где используют лампы накаливания в качестве регулирования  температуры инкубатора для получения энергии, можно использовать солнечные батареи </w:t>
      </w:r>
      <w:r>
        <w:rPr>
          <w:rFonts w:ascii="Times New Roman CYR" w:hAnsi="Times New Roman CYR" w:cs="Times New Roman CYR"/>
          <w:color w:val="222222"/>
          <w:szCs w:val="28"/>
          <w:highlight w:val="white"/>
        </w:rPr>
        <w:lastRenderedPageBreak/>
        <w:t>даже небольшой мощности и получать энергию, например, для подогрева воды или других хозяйственных нужд.</w:t>
      </w:r>
    </w:p>
    <w:p w:rsidR="00212AAA" w:rsidRDefault="00212AAA" w:rsidP="00212AAA">
      <w:pPr>
        <w:autoSpaceDE w:val="0"/>
        <w:autoSpaceDN w:val="0"/>
        <w:adjustRightInd w:val="0"/>
        <w:spacing w:after="200" w:line="360" w:lineRule="auto"/>
        <w:ind w:firstLine="0"/>
        <w:rPr>
          <w:rFonts w:ascii="Times New Roman CYR" w:hAnsi="Times New Roman CYR" w:cs="Times New Roman CYR"/>
          <w:b/>
          <w:bCs/>
          <w:color w:val="222222"/>
          <w:szCs w:val="28"/>
          <w:highlight w:val="white"/>
        </w:rPr>
      </w:pPr>
      <w:r w:rsidRPr="00212AAA">
        <w:rPr>
          <w:rFonts w:cs="Times New Roman"/>
          <w:b/>
          <w:bCs/>
          <w:color w:val="222222"/>
          <w:szCs w:val="28"/>
          <w:highlight w:val="white"/>
        </w:rPr>
        <w:t>4.</w:t>
      </w:r>
      <w:r>
        <w:rPr>
          <w:rFonts w:ascii="Times New Roman CYR" w:hAnsi="Times New Roman CYR" w:cs="Times New Roman CYR"/>
          <w:b/>
          <w:bCs/>
          <w:color w:val="222222"/>
          <w:szCs w:val="28"/>
          <w:highlight w:val="white"/>
        </w:rPr>
        <w:t>Определение удобства работы при освещении лампами соответствующих мощностей.</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Цель опыта:</w:t>
      </w:r>
      <w:r>
        <w:rPr>
          <w:rFonts w:ascii="Times New Roman CYR" w:hAnsi="Times New Roman CYR" w:cs="Times New Roman CYR"/>
          <w:color w:val="222222"/>
          <w:szCs w:val="28"/>
          <w:highlight w:val="white"/>
        </w:rPr>
        <w:t xml:space="preserve"> определить удобства работы при освещении данными лампами и сравнить освещенность с санитарными нормами.</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Оборудование:</w:t>
      </w:r>
      <w:r>
        <w:rPr>
          <w:rFonts w:ascii="Times New Roman CYR" w:hAnsi="Times New Roman CYR" w:cs="Times New Roman CYR"/>
          <w:color w:val="222222"/>
          <w:szCs w:val="28"/>
          <w:highlight w:val="white"/>
        </w:rPr>
        <w:t xml:space="preserve"> лампа накаливания, энергосберегающая лампа, светодиодная лампа, самодельная модель электрической цепи в квартире.</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b/>
          <w:bCs/>
          <w:color w:val="222222"/>
          <w:szCs w:val="28"/>
          <w:highlight w:val="white"/>
        </w:rPr>
        <w:t>Выполнение опыта:</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Pr>
          <w:rFonts w:ascii="Times New Roman CYR" w:hAnsi="Times New Roman CYR" w:cs="Times New Roman CYR"/>
          <w:color w:val="222222"/>
          <w:szCs w:val="28"/>
          <w:highlight w:val="white"/>
        </w:rPr>
        <w:t>Мы предложили выполнить нашим членам семьи различные домашние работы под освещением данных ламп и результаты занесли в таблицу 12.</w:t>
      </w:r>
    </w:p>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r>
        <w:rPr>
          <w:rFonts w:ascii="Times New Roman CYR" w:hAnsi="Times New Roman CYR" w:cs="Times New Roman CYR"/>
          <w:b/>
          <w:bCs/>
          <w:color w:val="222222"/>
          <w:szCs w:val="28"/>
          <w:highlight w:val="white"/>
        </w:rPr>
        <w:t xml:space="preserve">Таблица 12: </w:t>
      </w:r>
      <w:r w:rsidRPr="00212AAA">
        <w:rPr>
          <w:rFonts w:cs="Times New Roman"/>
          <w:color w:val="222222"/>
          <w:szCs w:val="28"/>
          <w:highlight w:val="white"/>
        </w:rPr>
        <w:t>«</w:t>
      </w:r>
      <w:r>
        <w:rPr>
          <w:rFonts w:ascii="Times New Roman CYR" w:hAnsi="Times New Roman CYR" w:cs="Times New Roman CYR"/>
          <w:szCs w:val="28"/>
        </w:rPr>
        <w:t>Ощущения от работы с освещением данными лампами</w:t>
      </w:r>
      <w:r w:rsidRPr="00212AAA">
        <w:rPr>
          <w:rFonts w:cs="Times New Roman"/>
          <w:szCs w:val="28"/>
        </w:rPr>
        <w:t>»</w:t>
      </w:r>
    </w:p>
    <w:tbl>
      <w:tblPr>
        <w:tblW w:w="0" w:type="auto"/>
        <w:tblInd w:w="108" w:type="dxa"/>
        <w:tblLayout w:type="fixed"/>
        <w:tblLook w:val="0000"/>
      </w:tblPr>
      <w:tblGrid>
        <w:gridCol w:w="792"/>
        <w:gridCol w:w="2643"/>
        <w:gridCol w:w="6419"/>
      </w:tblGrid>
      <w:tr w:rsidR="00212AAA" w:rsidRPr="00212AAA">
        <w:tblPrEx>
          <w:tblCellMar>
            <w:top w:w="0" w:type="dxa"/>
            <w:bottom w:w="0" w:type="dxa"/>
          </w:tblCellMar>
        </w:tblPrEx>
        <w:trPr>
          <w:trHeight w:val="1"/>
        </w:trPr>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b/>
                <w:bCs/>
                <w:szCs w:val="28"/>
                <w:lang w:val="en-US"/>
              </w:rPr>
              <w:t>№</w:t>
            </w:r>
          </w:p>
        </w:tc>
        <w:tc>
          <w:tcPr>
            <w:tcW w:w="26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b/>
                <w:bCs/>
                <w:szCs w:val="28"/>
              </w:rPr>
              <w:t>Наименование</w:t>
            </w:r>
          </w:p>
        </w:tc>
        <w:tc>
          <w:tcPr>
            <w:tcW w:w="6419" w:type="dxa"/>
            <w:tcBorders>
              <w:top w:val="single" w:sz="3" w:space="0" w:color="000000"/>
              <w:left w:val="single" w:sz="3" w:space="0" w:color="000000"/>
              <w:bottom w:val="single" w:sz="3" w:space="0" w:color="000000"/>
              <w:right w:val="single" w:sz="3" w:space="0" w:color="000000"/>
            </w:tcBorders>
            <w:shd w:val="clear" w:color="000000" w:fill="FFFFFF"/>
          </w:tcPr>
          <w:p w:rsidR="00212AAA" w:rsidRPr="00212AAA" w:rsidRDefault="00212AAA">
            <w:pPr>
              <w:autoSpaceDE w:val="0"/>
              <w:autoSpaceDN w:val="0"/>
              <w:adjustRightInd w:val="0"/>
              <w:spacing w:line="360" w:lineRule="auto"/>
              <w:ind w:firstLine="0"/>
              <w:rPr>
                <w:rFonts w:ascii="Calibri" w:hAnsi="Calibri" w:cs="Calibri"/>
                <w:sz w:val="22"/>
              </w:rPr>
            </w:pPr>
            <w:r>
              <w:rPr>
                <w:rFonts w:ascii="Times New Roman CYR" w:hAnsi="Times New Roman CYR" w:cs="Times New Roman CYR"/>
                <w:b/>
                <w:bCs/>
                <w:szCs w:val="28"/>
              </w:rPr>
              <w:t>Ощущения от работы с освещением данными лампами</w:t>
            </w:r>
          </w:p>
        </w:tc>
      </w:tr>
      <w:tr w:rsidR="00212AAA" w:rsidRPr="00212AAA">
        <w:tblPrEx>
          <w:tblCellMar>
            <w:top w:w="0" w:type="dxa"/>
            <w:bottom w:w="0" w:type="dxa"/>
          </w:tblCellMar>
        </w:tblPrEx>
        <w:trPr>
          <w:trHeight w:val="1"/>
        </w:trPr>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b/>
                <w:bCs/>
                <w:szCs w:val="28"/>
                <w:lang w:val="en-US"/>
              </w:rPr>
              <w:t>1</w:t>
            </w:r>
          </w:p>
        </w:tc>
        <w:tc>
          <w:tcPr>
            <w:tcW w:w="26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Лампа накаливания</w:t>
            </w:r>
          </w:p>
        </w:tc>
        <w:tc>
          <w:tcPr>
            <w:tcW w:w="6419" w:type="dxa"/>
            <w:tcBorders>
              <w:top w:val="single" w:sz="3" w:space="0" w:color="000000"/>
              <w:left w:val="single" w:sz="3" w:space="0" w:color="000000"/>
              <w:bottom w:val="single" w:sz="3" w:space="0" w:color="000000"/>
              <w:right w:val="single" w:sz="3" w:space="0" w:color="000000"/>
            </w:tcBorders>
            <w:shd w:val="clear" w:color="000000" w:fill="FFFFFF"/>
          </w:tcPr>
          <w:p w:rsidR="00212AAA" w:rsidRPr="00212AAA" w:rsidRDefault="00212AAA">
            <w:pPr>
              <w:autoSpaceDE w:val="0"/>
              <w:autoSpaceDN w:val="0"/>
              <w:adjustRightInd w:val="0"/>
              <w:spacing w:line="360" w:lineRule="auto"/>
              <w:ind w:firstLine="0"/>
              <w:rPr>
                <w:rFonts w:ascii="Calibri" w:hAnsi="Calibri" w:cs="Calibri"/>
                <w:sz w:val="22"/>
              </w:rPr>
            </w:pPr>
            <w:r>
              <w:rPr>
                <w:rFonts w:ascii="Times New Roman CYR" w:hAnsi="Times New Roman CYR" w:cs="Times New Roman CYR"/>
                <w:szCs w:val="28"/>
              </w:rPr>
              <w:t>Лампа накаливания дает большое количество света (больше,  чем энергосберегающая и светодиодная лампы), но лампа накаливания очень сильно нагревается.</w:t>
            </w:r>
          </w:p>
        </w:tc>
      </w:tr>
      <w:tr w:rsidR="00212AAA" w:rsidRPr="00212AAA">
        <w:tblPrEx>
          <w:tblCellMar>
            <w:top w:w="0" w:type="dxa"/>
            <w:bottom w:w="0" w:type="dxa"/>
          </w:tblCellMar>
        </w:tblPrEx>
        <w:trPr>
          <w:trHeight w:val="1"/>
        </w:trPr>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b/>
                <w:bCs/>
                <w:szCs w:val="28"/>
                <w:lang w:val="en-US"/>
              </w:rPr>
              <w:t>2</w:t>
            </w:r>
          </w:p>
        </w:tc>
        <w:tc>
          <w:tcPr>
            <w:tcW w:w="26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Энергосберегающая лампа</w:t>
            </w:r>
          </w:p>
        </w:tc>
        <w:tc>
          <w:tcPr>
            <w:tcW w:w="6419" w:type="dxa"/>
            <w:tcBorders>
              <w:top w:val="single" w:sz="3" w:space="0" w:color="000000"/>
              <w:left w:val="single" w:sz="3" w:space="0" w:color="000000"/>
              <w:bottom w:val="single" w:sz="3" w:space="0" w:color="000000"/>
              <w:right w:val="single" w:sz="3" w:space="0" w:color="000000"/>
            </w:tcBorders>
            <w:shd w:val="clear" w:color="000000" w:fill="FFFFFF"/>
          </w:tcPr>
          <w:p w:rsidR="00212AAA" w:rsidRPr="00212AAA" w:rsidRDefault="00212AAA">
            <w:pPr>
              <w:autoSpaceDE w:val="0"/>
              <w:autoSpaceDN w:val="0"/>
              <w:adjustRightInd w:val="0"/>
              <w:spacing w:line="360" w:lineRule="auto"/>
              <w:ind w:firstLine="0"/>
              <w:rPr>
                <w:rFonts w:ascii="Calibri" w:hAnsi="Calibri" w:cs="Calibri"/>
                <w:sz w:val="22"/>
              </w:rPr>
            </w:pPr>
            <w:r>
              <w:rPr>
                <w:rFonts w:ascii="Times New Roman CYR" w:hAnsi="Times New Roman CYR" w:cs="Times New Roman CYR"/>
                <w:szCs w:val="28"/>
              </w:rPr>
              <w:t>Энергосберегающая лампа дает достаточное количество света для работы при освещении данной лампой, лампа нагревается, но не так сильно, как накаливания</w:t>
            </w:r>
          </w:p>
        </w:tc>
      </w:tr>
      <w:tr w:rsidR="00212AAA" w:rsidRPr="00212AAA">
        <w:tblPrEx>
          <w:tblCellMar>
            <w:top w:w="0" w:type="dxa"/>
            <w:bottom w:w="0" w:type="dxa"/>
          </w:tblCellMar>
        </w:tblPrEx>
        <w:trPr>
          <w:trHeight w:val="1"/>
        </w:trPr>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cs="Times New Roman"/>
                <w:b/>
                <w:bCs/>
                <w:szCs w:val="28"/>
                <w:lang w:val="en-US"/>
              </w:rPr>
              <w:t>3</w:t>
            </w:r>
          </w:p>
        </w:tc>
        <w:tc>
          <w:tcPr>
            <w:tcW w:w="2643" w:type="dxa"/>
            <w:tcBorders>
              <w:top w:val="single" w:sz="3" w:space="0" w:color="000000"/>
              <w:left w:val="single" w:sz="3" w:space="0" w:color="000000"/>
              <w:bottom w:val="single" w:sz="3" w:space="0" w:color="000000"/>
              <w:right w:val="single" w:sz="3" w:space="0" w:color="000000"/>
            </w:tcBorders>
            <w:shd w:val="clear" w:color="000000" w:fill="FFFFFF"/>
          </w:tcPr>
          <w:p w:rsidR="00212AAA" w:rsidRDefault="00212AAA">
            <w:pPr>
              <w:autoSpaceDE w:val="0"/>
              <w:autoSpaceDN w:val="0"/>
              <w:adjustRightInd w:val="0"/>
              <w:spacing w:line="360" w:lineRule="auto"/>
              <w:ind w:firstLine="0"/>
              <w:rPr>
                <w:rFonts w:ascii="Calibri" w:hAnsi="Calibri" w:cs="Calibri"/>
                <w:sz w:val="22"/>
                <w:lang w:val="en-US"/>
              </w:rPr>
            </w:pPr>
            <w:r>
              <w:rPr>
                <w:rFonts w:ascii="Times New Roman CYR" w:hAnsi="Times New Roman CYR" w:cs="Times New Roman CYR"/>
                <w:color w:val="222222"/>
                <w:szCs w:val="28"/>
                <w:highlight w:val="white"/>
              </w:rPr>
              <w:t>Светодиодная лампа</w:t>
            </w:r>
          </w:p>
        </w:tc>
        <w:tc>
          <w:tcPr>
            <w:tcW w:w="6419" w:type="dxa"/>
            <w:tcBorders>
              <w:top w:val="single" w:sz="3" w:space="0" w:color="000000"/>
              <w:left w:val="single" w:sz="3" w:space="0" w:color="000000"/>
              <w:bottom w:val="single" w:sz="3" w:space="0" w:color="000000"/>
              <w:right w:val="single" w:sz="3" w:space="0" w:color="000000"/>
            </w:tcBorders>
            <w:shd w:val="clear" w:color="000000" w:fill="FFFFFF"/>
          </w:tcPr>
          <w:p w:rsidR="00212AAA" w:rsidRPr="00212AAA" w:rsidRDefault="00212AAA">
            <w:pPr>
              <w:autoSpaceDE w:val="0"/>
              <w:autoSpaceDN w:val="0"/>
              <w:adjustRightInd w:val="0"/>
              <w:spacing w:line="360" w:lineRule="auto"/>
              <w:ind w:firstLine="0"/>
              <w:rPr>
                <w:rFonts w:ascii="Calibri" w:hAnsi="Calibri" w:cs="Calibri"/>
                <w:sz w:val="22"/>
              </w:rPr>
            </w:pPr>
            <w:r>
              <w:rPr>
                <w:rFonts w:ascii="Times New Roman CYR" w:hAnsi="Times New Roman CYR" w:cs="Times New Roman CYR"/>
                <w:szCs w:val="28"/>
              </w:rPr>
              <w:t xml:space="preserve">Светодиодная лампа дает достаточное количество света для работы при освещении данными лампами, эта лампа почти не нагревается, дает </w:t>
            </w:r>
            <w:r>
              <w:rPr>
                <w:rFonts w:ascii="Times New Roman CYR" w:hAnsi="Times New Roman CYR" w:cs="Times New Roman CYR"/>
                <w:szCs w:val="28"/>
              </w:rPr>
              <w:lastRenderedPageBreak/>
              <w:t>самый приятный для глаз цвет – белый.</w:t>
            </w:r>
          </w:p>
        </w:tc>
      </w:tr>
    </w:tbl>
    <w:p w:rsidR="00212AAA" w:rsidRPr="00212AAA" w:rsidRDefault="00212AAA" w:rsidP="00212AAA">
      <w:pPr>
        <w:autoSpaceDE w:val="0"/>
        <w:autoSpaceDN w:val="0"/>
        <w:adjustRightInd w:val="0"/>
        <w:spacing w:after="200" w:line="360" w:lineRule="auto"/>
        <w:ind w:firstLine="0"/>
        <w:rPr>
          <w:rFonts w:cs="Times New Roman"/>
          <w:color w:val="222222"/>
          <w:szCs w:val="28"/>
          <w:highlight w:val="white"/>
        </w:rPr>
      </w:pPr>
    </w:p>
    <w:p w:rsidR="00212AAA" w:rsidRDefault="00212AAA" w:rsidP="00212AAA">
      <w:p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color w:val="222222"/>
          <w:szCs w:val="28"/>
          <w:highlight w:val="white"/>
        </w:rPr>
        <w:t>Затем мы сравнили освещенность данных ламп, взятые из прошлого опыта и сравнили с нормами освещенности.</w:t>
      </w:r>
      <w:r>
        <w:rPr>
          <w:rFonts w:ascii="Times New Roman CYR" w:hAnsi="Times New Roman CYR" w:cs="Times New Roman CYR"/>
          <w:szCs w:val="28"/>
        </w:rPr>
        <w:t xml:space="preserve">  Согласно санитарным нормам, основными нормируемыми показателями являются освещенность на рабочих местах в классе, общий индекс цветопередачи, коэффициент пульсаций освещенности. Так как, стандартная частота переменного тока 50 Герц, то глаз человека не замечает данную пульсацию (до 20 Герц). Освещенность кабинетов составляет согласно нормам СЭС - 400 люкс, если источники света расположены на расстоянии не менее 3 м от пола. Так как мы измеряли освещенность, даваемую нашими лампами на расстоянии 0,25 м, то освещенность от этих ламп на расстоянии 3 м от нее уменьшается в 12 раз и составит 75 люкс – для лампы накаливания, 76 люкс – для энергосберегающей лампы, 45 люкс – для светодиодной лампы. Следовательно, для освещенности рабочих мест в классе необходимо минимум 6 ламп накаливания, или 6 энергосберегающих, или 9 светодиодных ламп соответствующей мощности ( 60 Вт для лампы накаливания). В нашем кабинете физики 12 ламп дневного света мощностью 75 Вт, дающие общую освещенность 5000 люкс, то есть 417 люкс, что соответствует санитарным нормам.</w:t>
      </w:r>
    </w:p>
    <w:p w:rsidR="00212AAA" w:rsidRDefault="00212AAA" w:rsidP="00212AAA">
      <w:pPr>
        <w:autoSpaceDE w:val="0"/>
        <w:autoSpaceDN w:val="0"/>
        <w:adjustRightInd w:val="0"/>
        <w:spacing w:line="360" w:lineRule="auto"/>
        <w:ind w:firstLine="0"/>
        <w:rPr>
          <w:rFonts w:ascii="Times New Roman CYR" w:hAnsi="Times New Roman CYR" w:cs="Times New Roman CYR"/>
          <w:szCs w:val="28"/>
        </w:rPr>
      </w:pPr>
      <w:r>
        <w:rPr>
          <w:rFonts w:ascii="Times New Roman CYR" w:hAnsi="Times New Roman CYR" w:cs="Times New Roman CYR"/>
          <w:szCs w:val="28"/>
        </w:rPr>
        <w:t>В целях работы мы планировали получить индикатор освещенности на основе солнечной батареи и светодиодной лампы, работающей при низком напряжении до полтора вольта и низкой силе тока. Однако, площадь нашей солнечной батареи недостаточная, чтобы данный индикатор работал. Для данных целей уже существует прибор: люксметр Ю-116, основанный на работе фотоэлементов.</w:t>
      </w:r>
    </w:p>
    <w:p w:rsidR="00212AAA" w:rsidRDefault="00212AAA" w:rsidP="00212AAA">
      <w:pPr>
        <w:autoSpaceDE w:val="0"/>
        <w:autoSpaceDN w:val="0"/>
        <w:adjustRightInd w:val="0"/>
        <w:spacing w:after="200" w:line="360" w:lineRule="auto"/>
        <w:ind w:firstLine="0"/>
        <w:rPr>
          <w:rFonts w:ascii="Times New Roman CYR" w:hAnsi="Times New Roman CYR" w:cs="Times New Roman CYR"/>
          <w:szCs w:val="28"/>
        </w:rPr>
      </w:pPr>
      <w:r>
        <w:rPr>
          <w:rFonts w:ascii="Times New Roman CYR" w:hAnsi="Times New Roman CYR" w:cs="Times New Roman CYR"/>
          <w:b/>
          <w:bCs/>
          <w:color w:val="222222"/>
          <w:szCs w:val="28"/>
          <w:highlight w:val="white"/>
        </w:rPr>
        <w:t>Вывод:</w:t>
      </w:r>
      <w:r>
        <w:rPr>
          <w:rFonts w:ascii="Times New Roman CYR" w:hAnsi="Times New Roman CYR" w:cs="Times New Roman CYR"/>
          <w:color w:val="222222"/>
          <w:szCs w:val="28"/>
          <w:highlight w:val="white"/>
        </w:rPr>
        <w:t xml:space="preserve"> </w:t>
      </w:r>
      <w:r>
        <w:rPr>
          <w:rFonts w:ascii="Times New Roman CYR" w:hAnsi="Times New Roman CYR" w:cs="Times New Roman CYR"/>
          <w:szCs w:val="28"/>
        </w:rPr>
        <w:t xml:space="preserve">Лампа накаливания дает больше света, чем энергосберегающая и светодиодная лампы, но она очень сильно нагревается. Энергосберегающая </w:t>
      </w:r>
      <w:r>
        <w:rPr>
          <w:rFonts w:ascii="Times New Roman CYR" w:hAnsi="Times New Roman CYR" w:cs="Times New Roman CYR"/>
          <w:szCs w:val="28"/>
        </w:rPr>
        <w:lastRenderedPageBreak/>
        <w:t>лампа дает немного меньше света, чем остальные, нагревается слабее лампы накаливания. Светодиодная лампа дает хорошее количество света, самый приятный для глаз свет – белый, почти не нагревается. Наиболее удобной была работа с освещением светодиодной лампой. Для освещенности рабочих мест в классе необходимо минимум 6 ламп накаливания, или 6 энергосберегающих, или 9 светодиодных ламп соответствующей мощности (60 Вт для лампы накаливания).</w:t>
      </w:r>
    </w:p>
    <w:p w:rsidR="00212AAA" w:rsidRDefault="00212AAA" w:rsidP="00212AAA">
      <w:pPr>
        <w:autoSpaceDE w:val="0"/>
        <w:autoSpaceDN w:val="0"/>
        <w:adjustRightInd w:val="0"/>
        <w:spacing w:after="200" w:line="360" w:lineRule="auto"/>
        <w:ind w:firstLine="0"/>
        <w:jc w:val="center"/>
        <w:rPr>
          <w:rFonts w:ascii="Times New Roman CYR" w:hAnsi="Times New Roman CYR" w:cs="Times New Roman CYR"/>
          <w:szCs w:val="28"/>
        </w:rPr>
      </w:pPr>
      <w:r>
        <w:rPr>
          <w:rFonts w:ascii="Times New Roman CYR" w:hAnsi="Times New Roman CYR" w:cs="Times New Roman CYR"/>
          <w:b/>
          <w:bCs/>
          <w:szCs w:val="28"/>
        </w:rPr>
        <w:t>ЗАКЛЮЧЕНИЕ</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sidRPr="00212AAA">
        <w:rPr>
          <w:rFonts w:cs="Times New Roman"/>
          <w:color w:val="222222"/>
          <w:szCs w:val="28"/>
          <w:highlight w:val="white"/>
        </w:rPr>
        <w:t>1.</w:t>
      </w:r>
      <w:r>
        <w:rPr>
          <w:rFonts w:ascii="Times New Roman CYR" w:hAnsi="Times New Roman CYR" w:cs="Times New Roman CYR"/>
          <w:color w:val="222222"/>
          <w:szCs w:val="28"/>
          <w:highlight w:val="white"/>
        </w:rPr>
        <w:t>Наибольший расход электроэнергии у лампы накаливания, а наименьший – у светодиодной. Соответственно самая экономически выгодная - светодиодная лампа, а самая невыгодная – накаливания, т.к. стоимость расходуемой электроэнергии у лампы накаливания значительно больше, чем у светодиодной и энергосберегающей.</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sidRPr="00212AAA">
        <w:rPr>
          <w:rFonts w:cs="Times New Roman"/>
          <w:color w:val="222222"/>
          <w:szCs w:val="28"/>
          <w:highlight w:val="white"/>
        </w:rPr>
        <w:t>2.</w:t>
      </w:r>
      <w:r>
        <w:rPr>
          <w:rFonts w:ascii="Times New Roman CYR" w:hAnsi="Times New Roman CYR" w:cs="Times New Roman CYR"/>
          <w:color w:val="222222"/>
          <w:szCs w:val="28"/>
          <w:highlight w:val="white"/>
        </w:rPr>
        <w:t>Параллельное соединение солнечных батарей нецелесообразно, так как получаемая мощность электрического тока меньше, чем от одной батареи. Экономически выгодно соединять батареи последовательно, так как получаемая мощность увеличивается.</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sidRPr="00212AAA">
        <w:rPr>
          <w:rFonts w:cs="Times New Roman"/>
          <w:color w:val="222222"/>
          <w:szCs w:val="28"/>
          <w:highlight w:val="white"/>
        </w:rPr>
        <w:t xml:space="preserve">3.   </w:t>
      </w:r>
      <w:r>
        <w:rPr>
          <w:rFonts w:ascii="Times New Roman CYR" w:hAnsi="Times New Roman CYR" w:cs="Times New Roman CYR"/>
          <w:color w:val="222222"/>
          <w:szCs w:val="28"/>
          <w:highlight w:val="white"/>
        </w:rPr>
        <w:t>Из ламп соответствующих мощностей наибольший световой поток, силу света и освещенность дает энергосберегающая лампа, лампа накаливания помимо светового потока дает тепловое инфракрасное излучение, поэтому даваемая мощность электрического тока, полученная с помощью лампы накаливания – максимальная. Можно использовать солнечные батареи на предприятиях, где используются круглосуточная освещенность, например, в теплицах, где выращивают овощи или цветы, или на птицефабриках, где используют лампы накаливания в качестве регулирования температуры инкубатора для получения энергии</w:t>
      </w:r>
    </w:p>
    <w:p w:rsidR="00212AAA" w:rsidRDefault="00212AAA" w:rsidP="00212AAA">
      <w:pPr>
        <w:autoSpaceDE w:val="0"/>
        <w:autoSpaceDN w:val="0"/>
        <w:adjustRightInd w:val="0"/>
        <w:spacing w:after="200" w:line="360" w:lineRule="auto"/>
        <w:ind w:firstLine="0"/>
        <w:rPr>
          <w:rFonts w:ascii="Times New Roman CYR" w:hAnsi="Times New Roman CYR" w:cs="Times New Roman CYR"/>
          <w:szCs w:val="28"/>
        </w:rPr>
      </w:pPr>
      <w:r w:rsidRPr="00212AAA">
        <w:rPr>
          <w:rFonts w:cs="Times New Roman"/>
          <w:szCs w:val="28"/>
        </w:rPr>
        <w:lastRenderedPageBreak/>
        <w:t>4.</w:t>
      </w:r>
      <w:r>
        <w:rPr>
          <w:rFonts w:ascii="Times New Roman CYR" w:hAnsi="Times New Roman CYR" w:cs="Times New Roman CYR"/>
          <w:szCs w:val="28"/>
        </w:rPr>
        <w:t xml:space="preserve">Наиболее удобная -   работа с освещением светодиодной лампой. Для освещенности рабочих мест в классе необходимо минимум 6 ламп накаливания, или 6 энергосберегающих, или 9 светодиодных ламп соответствующей мощности </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sidRPr="00212AAA">
        <w:rPr>
          <w:rFonts w:cs="Times New Roman"/>
          <w:szCs w:val="28"/>
        </w:rPr>
        <w:t xml:space="preserve">( 60 </w:t>
      </w:r>
      <w:r>
        <w:rPr>
          <w:rFonts w:ascii="Times New Roman CYR" w:hAnsi="Times New Roman CYR" w:cs="Times New Roman CYR"/>
          <w:szCs w:val="28"/>
        </w:rPr>
        <w:t>Вт для лампы накаливания).</w:t>
      </w:r>
    </w:p>
    <w:p w:rsidR="00212AAA" w:rsidRDefault="00212AAA" w:rsidP="00212AAA">
      <w:pPr>
        <w:autoSpaceDE w:val="0"/>
        <w:autoSpaceDN w:val="0"/>
        <w:adjustRightInd w:val="0"/>
        <w:spacing w:after="200" w:line="360" w:lineRule="auto"/>
        <w:ind w:firstLine="0"/>
        <w:rPr>
          <w:rFonts w:ascii="Times New Roman CYR" w:hAnsi="Times New Roman CYR" w:cs="Times New Roman CYR"/>
          <w:color w:val="222222"/>
          <w:szCs w:val="28"/>
          <w:highlight w:val="white"/>
        </w:rPr>
      </w:pPr>
      <w:r w:rsidRPr="00212AAA">
        <w:rPr>
          <w:rFonts w:cs="Times New Roman"/>
          <w:szCs w:val="28"/>
        </w:rPr>
        <w:t>5.</w:t>
      </w:r>
      <w:r>
        <w:rPr>
          <w:rFonts w:ascii="Times New Roman CYR" w:hAnsi="Times New Roman CYR" w:cs="Times New Roman CYR"/>
          <w:szCs w:val="28"/>
        </w:rPr>
        <w:t>Энергосберегающие и светодиодные лампы экономически выгоднее ламп накаливания, а лампы накаливания более соответствуют санитарным нормам освещенности, что подтверждает нашу гипотезу.</w:t>
      </w:r>
    </w:p>
    <w:p w:rsidR="00212AAA" w:rsidRDefault="00212AAA" w:rsidP="00212AAA">
      <w:pPr>
        <w:autoSpaceDE w:val="0"/>
        <w:autoSpaceDN w:val="0"/>
        <w:adjustRightInd w:val="0"/>
        <w:spacing w:after="200" w:line="360" w:lineRule="auto"/>
        <w:ind w:firstLine="0"/>
        <w:jc w:val="center"/>
        <w:rPr>
          <w:rFonts w:ascii="Times New Roman CYR" w:hAnsi="Times New Roman CYR" w:cs="Times New Roman CYR"/>
          <w:b/>
          <w:bCs/>
          <w:szCs w:val="28"/>
        </w:rPr>
      </w:pPr>
      <w:r>
        <w:rPr>
          <w:rFonts w:ascii="Times New Roman CYR" w:hAnsi="Times New Roman CYR" w:cs="Times New Roman CYR"/>
          <w:b/>
          <w:bCs/>
          <w:szCs w:val="28"/>
        </w:rPr>
        <w:t>СПИСОК ИСПОЛЬЗУЕМЫХ ИСТОЧНИКОВ</w:t>
      </w:r>
    </w:p>
    <w:p w:rsidR="00212AAA" w:rsidRDefault="00212AAA" w:rsidP="00212AAA">
      <w:pPr>
        <w:tabs>
          <w:tab w:val="left" w:pos="0"/>
        </w:tabs>
        <w:autoSpaceDE w:val="0"/>
        <w:autoSpaceDN w:val="0"/>
        <w:adjustRightInd w:val="0"/>
        <w:spacing w:after="200" w:line="360" w:lineRule="auto"/>
        <w:ind w:firstLine="0"/>
        <w:jc w:val="left"/>
        <w:rPr>
          <w:rFonts w:ascii="Times New Roman CYR" w:hAnsi="Times New Roman CYR" w:cs="Times New Roman CYR"/>
          <w:szCs w:val="28"/>
        </w:rPr>
      </w:pPr>
      <w:r w:rsidRPr="00212AAA">
        <w:rPr>
          <w:rFonts w:cs="Times New Roman"/>
          <w:szCs w:val="28"/>
        </w:rPr>
        <w:t xml:space="preserve">1. </w:t>
      </w:r>
      <w:r>
        <w:rPr>
          <w:rFonts w:ascii="Times New Roman CYR" w:hAnsi="Times New Roman CYR" w:cs="Times New Roman CYR"/>
          <w:szCs w:val="28"/>
        </w:rPr>
        <w:t>Кравченя, Э. М.,Охрана труда и основы энергосбережения / Э. М. Кравченя, Р. Н. Козел, И. П. Свирид. – Минск: ТетраСистемс, 2008. – 87 с.</w:t>
      </w:r>
    </w:p>
    <w:p w:rsidR="00212AAA" w:rsidRDefault="00212AAA" w:rsidP="00212AAA">
      <w:pPr>
        <w:tabs>
          <w:tab w:val="left" w:pos="0"/>
        </w:tabs>
        <w:autoSpaceDE w:val="0"/>
        <w:autoSpaceDN w:val="0"/>
        <w:adjustRightInd w:val="0"/>
        <w:spacing w:after="200" w:line="360" w:lineRule="auto"/>
        <w:ind w:firstLine="0"/>
        <w:jc w:val="left"/>
        <w:rPr>
          <w:rFonts w:ascii="Times New Roman CYR" w:hAnsi="Times New Roman CYR" w:cs="Times New Roman CYR"/>
          <w:szCs w:val="28"/>
        </w:rPr>
      </w:pPr>
      <w:r w:rsidRPr="00212AAA">
        <w:rPr>
          <w:rFonts w:cs="Times New Roman"/>
          <w:szCs w:val="28"/>
        </w:rPr>
        <w:t>2.</w:t>
      </w:r>
      <w:r>
        <w:rPr>
          <w:rFonts w:ascii="Times New Roman CYR" w:hAnsi="Times New Roman CYR" w:cs="Times New Roman CYR"/>
          <w:szCs w:val="28"/>
        </w:rPr>
        <w:t xml:space="preserve">Ландсберг, Г.С. Оптика / Г. С. Ландсберг. – издательство </w:t>
      </w:r>
      <w:r w:rsidRPr="00212AAA">
        <w:rPr>
          <w:rFonts w:cs="Times New Roman"/>
          <w:szCs w:val="28"/>
        </w:rPr>
        <w:t>«</w:t>
      </w:r>
      <w:r>
        <w:rPr>
          <w:rFonts w:ascii="Times New Roman CYR" w:hAnsi="Times New Roman CYR" w:cs="Times New Roman CYR"/>
          <w:szCs w:val="28"/>
        </w:rPr>
        <w:t>Наука</w:t>
      </w:r>
      <w:r w:rsidRPr="00212AAA">
        <w:rPr>
          <w:rFonts w:cs="Times New Roman"/>
          <w:szCs w:val="28"/>
        </w:rPr>
        <w:t xml:space="preserve">». –  </w:t>
      </w:r>
      <w:r>
        <w:rPr>
          <w:rFonts w:ascii="Times New Roman CYR" w:hAnsi="Times New Roman CYR" w:cs="Times New Roman CYR"/>
          <w:szCs w:val="28"/>
        </w:rPr>
        <w:t>Москва: 1976. – 56 с.</w:t>
      </w:r>
    </w:p>
    <w:p w:rsidR="00212AAA" w:rsidRDefault="00212AAA" w:rsidP="00212AAA">
      <w:pPr>
        <w:autoSpaceDE w:val="0"/>
        <w:autoSpaceDN w:val="0"/>
        <w:adjustRightInd w:val="0"/>
        <w:spacing w:after="200" w:line="360" w:lineRule="auto"/>
        <w:ind w:firstLine="0"/>
        <w:rPr>
          <w:rFonts w:ascii="Times New Roman CYR" w:hAnsi="Times New Roman CYR" w:cs="Times New Roman CYR"/>
          <w:szCs w:val="28"/>
        </w:rPr>
      </w:pPr>
      <w:r w:rsidRPr="00212AAA">
        <w:rPr>
          <w:rFonts w:cs="Times New Roman"/>
          <w:szCs w:val="28"/>
        </w:rPr>
        <w:t>3.</w:t>
      </w:r>
      <w:r>
        <w:rPr>
          <w:rFonts w:ascii="Times New Roman CYR" w:hAnsi="Times New Roman CYR" w:cs="Times New Roman CYR"/>
          <w:szCs w:val="28"/>
        </w:rPr>
        <w:t xml:space="preserve">Электронный журнал об электрике [Электронный ресурс] / Электронный журнал. – Москва,2018. – Режим доступа: </w:t>
      </w:r>
      <w:hyperlink r:id="rId9" w:history="1">
        <w:r>
          <w:rPr>
            <w:rFonts w:ascii="Times New Roman CYR" w:hAnsi="Times New Roman CYR" w:cs="Times New Roman CYR"/>
            <w:color w:val="0000FF"/>
            <w:szCs w:val="28"/>
            <w:u w:val="single"/>
          </w:rPr>
          <w:t>https://proprovoda.ru</w:t>
        </w:r>
      </w:hyperlink>
      <w:r w:rsidRPr="00212AAA">
        <w:rPr>
          <w:rFonts w:cs="Times New Roman"/>
          <w:color w:val="0000FF"/>
          <w:szCs w:val="28"/>
          <w:u w:val="single"/>
        </w:rPr>
        <w:t xml:space="preserve">. – </w:t>
      </w:r>
      <w:r>
        <w:rPr>
          <w:rFonts w:ascii="Times New Roman CYR" w:hAnsi="Times New Roman CYR" w:cs="Times New Roman CYR"/>
          <w:color w:val="0000FF"/>
          <w:szCs w:val="28"/>
          <w:u w:val="single"/>
        </w:rPr>
        <w:t>Дата доступа: 12.11.2018</w:t>
      </w:r>
    </w:p>
    <w:p w:rsidR="00212AAA" w:rsidRPr="00212AAA" w:rsidRDefault="00212AAA" w:rsidP="00212AAA">
      <w:pPr>
        <w:autoSpaceDE w:val="0"/>
        <w:autoSpaceDN w:val="0"/>
        <w:adjustRightInd w:val="0"/>
        <w:spacing w:after="200" w:line="360" w:lineRule="auto"/>
        <w:ind w:firstLine="0"/>
        <w:jc w:val="left"/>
        <w:rPr>
          <w:rFonts w:cs="Times New Roman"/>
          <w:b/>
          <w:bCs/>
          <w:szCs w:val="28"/>
        </w:rPr>
      </w:pPr>
    </w:p>
    <w:p w:rsidR="00212AAA" w:rsidRPr="00212AAA" w:rsidRDefault="00212AAA" w:rsidP="00212AAA">
      <w:pPr>
        <w:autoSpaceDE w:val="0"/>
        <w:autoSpaceDN w:val="0"/>
        <w:adjustRightInd w:val="0"/>
        <w:spacing w:after="200" w:line="360" w:lineRule="auto"/>
        <w:ind w:firstLine="0"/>
        <w:jc w:val="left"/>
        <w:rPr>
          <w:rFonts w:cs="Times New Roman"/>
          <w:b/>
          <w:bCs/>
          <w:szCs w:val="28"/>
        </w:rPr>
      </w:pPr>
    </w:p>
    <w:p w:rsidR="00212AAA" w:rsidRPr="00212AAA" w:rsidRDefault="00212AAA" w:rsidP="00212AAA">
      <w:pPr>
        <w:autoSpaceDE w:val="0"/>
        <w:autoSpaceDN w:val="0"/>
        <w:adjustRightInd w:val="0"/>
        <w:spacing w:after="200" w:line="276" w:lineRule="auto"/>
        <w:ind w:firstLine="0"/>
        <w:jc w:val="left"/>
        <w:rPr>
          <w:rFonts w:ascii="Arial" w:hAnsi="Arial" w:cs="Arial"/>
          <w:b/>
          <w:bCs/>
          <w:szCs w:val="28"/>
        </w:rPr>
      </w:pPr>
    </w:p>
    <w:p w:rsidR="00212AAA" w:rsidRPr="00212AAA" w:rsidRDefault="00212AAA" w:rsidP="00212AAA">
      <w:pPr>
        <w:autoSpaceDE w:val="0"/>
        <w:autoSpaceDN w:val="0"/>
        <w:adjustRightInd w:val="0"/>
        <w:spacing w:after="200" w:line="276" w:lineRule="auto"/>
        <w:ind w:firstLine="0"/>
        <w:jc w:val="left"/>
        <w:rPr>
          <w:rFonts w:ascii="Arial" w:hAnsi="Arial" w:cs="Arial"/>
          <w:b/>
          <w:bCs/>
          <w:szCs w:val="28"/>
        </w:rPr>
      </w:pPr>
    </w:p>
    <w:p w:rsidR="00212AAA" w:rsidRPr="00212AAA" w:rsidRDefault="00212AAA" w:rsidP="00212AAA">
      <w:pPr>
        <w:autoSpaceDE w:val="0"/>
        <w:autoSpaceDN w:val="0"/>
        <w:adjustRightInd w:val="0"/>
        <w:spacing w:after="200" w:line="276" w:lineRule="auto"/>
        <w:ind w:firstLine="0"/>
        <w:jc w:val="left"/>
        <w:rPr>
          <w:rFonts w:ascii="Arial" w:hAnsi="Arial" w:cs="Arial"/>
          <w:b/>
          <w:bCs/>
          <w:szCs w:val="28"/>
        </w:rPr>
      </w:pPr>
    </w:p>
    <w:p w:rsidR="00212AAA" w:rsidRDefault="00212AAA" w:rsidP="00212AAA">
      <w:pPr>
        <w:autoSpaceDE w:val="0"/>
        <w:autoSpaceDN w:val="0"/>
        <w:adjustRightInd w:val="0"/>
        <w:spacing w:after="200" w:line="276" w:lineRule="auto"/>
        <w:ind w:firstLine="0"/>
        <w:jc w:val="right"/>
        <w:rPr>
          <w:rFonts w:ascii="Arial CYR" w:hAnsi="Arial CYR" w:cs="Arial CYR"/>
          <w:b/>
          <w:bCs/>
          <w:szCs w:val="28"/>
        </w:rPr>
      </w:pPr>
      <w:r w:rsidRPr="00212AAA">
        <w:rPr>
          <w:rFonts w:ascii="Arial" w:hAnsi="Arial" w:cs="Arial"/>
          <w:b/>
          <w:bCs/>
          <w:szCs w:val="28"/>
        </w:rPr>
        <w:t xml:space="preserve">                                                                              </w:t>
      </w:r>
      <w:r>
        <w:rPr>
          <w:rFonts w:ascii="Times New Roman CYR" w:hAnsi="Times New Roman CYR" w:cs="Times New Roman CYR"/>
          <w:b/>
          <w:bCs/>
          <w:szCs w:val="28"/>
        </w:rPr>
        <w:t>Приложение 1</w:t>
      </w:r>
    </w:p>
    <w:p w:rsidR="00212AAA" w:rsidRDefault="00212AAA" w:rsidP="00212AAA">
      <w:pPr>
        <w:autoSpaceDE w:val="0"/>
        <w:autoSpaceDN w:val="0"/>
        <w:adjustRightInd w:val="0"/>
        <w:spacing w:after="200" w:line="276" w:lineRule="auto"/>
        <w:ind w:firstLine="0"/>
        <w:jc w:val="right"/>
        <w:rPr>
          <w:rFonts w:ascii="Arial" w:hAnsi="Arial" w:cs="Arial"/>
          <w:b/>
          <w:bCs/>
          <w:szCs w:val="28"/>
          <w:lang w:val="en-US"/>
        </w:rPr>
      </w:pPr>
    </w:p>
    <w:p w:rsidR="00212AAA" w:rsidRDefault="00212AAA" w:rsidP="00212AAA">
      <w:pPr>
        <w:autoSpaceDE w:val="0"/>
        <w:autoSpaceDN w:val="0"/>
        <w:adjustRightInd w:val="0"/>
        <w:spacing w:after="200" w:line="276" w:lineRule="auto"/>
        <w:ind w:firstLine="0"/>
        <w:jc w:val="right"/>
        <w:rPr>
          <w:rFonts w:cs="Times New Roman"/>
          <w:b/>
          <w:bCs/>
          <w:szCs w:val="28"/>
          <w:lang w:val="en-US"/>
        </w:rPr>
      </w:pPr>
      <w:r>
        <w:rPr>
          <w:rFonts w:ascii="Arial" w:hAnsi="Arial" w:cs="Arial"/>
          <w:b/>
          <w:bCs/>
          <w:szCs w:val="28"/>
          <w:lang w:val="en-US"/>
        </w:rPr>
        <w:lastRenderedPageBreak/>
        <w:t xml:space="preserve">  </w:t>
      </w:r>
    </w:p>
    <w:p w:rsidR="00212AAA" w:rsidRDefault="00212AAA" w:rsidP="00212AAA">
      <w:pPr>
        <w:autoSpaceDE w:val="0"/>
        <w:autoSpaceDN w:val="0"/>
        <w:adjustRightInd w:val="0"/>
        <w:spacing w:after="200" w:line="276" w:lineRule="auto"/>
        <w:ind w:firstLine="0"/>
        <w:jc w:val="left"/>
        <w:rPr>
          <w:rFonts w:ascii="Calibri" w:hAnsi="Calibri" w:cs="Calibri"/>
          <w:sz w:val="22"/>
          <w:lang w:val="en-US"/>
        </w:rPr>
      </w:pPr>
    </w:p>
    <w:p w:rsidR="00212AAA" w:rsidRDefault="00212AAA" w:rsidP="00212AAA">
      <w:pPr>
        <w:tabs>
          <w:tab w:val="left" w:pos="2520"/>
        </w:tabs>
        <w:autoSpaceDE w:val="0"/>
        <w:autoSpaceDN w:val="0"/>
        <w:adjustRightInd w:val="0"/>
        <w:spacing w:after="200" w:line="276" w:lineRule="auto"/>
        <w:ind w:firstLine="0"/>
        <w:jc w:val="left"/>
        <w:rPr>
          <w:rFonts w:ascii="Calibri" w:hAnsi="Calibri" w:cs="Calibri"/>
          <w:sz w:val="22"/>
          <w:lang w:val="en-US"/>
        </w:rPr>
      </w:pPr>
      <w:r>
        <w:rPr>
          <w:rFonts w:ascii="Calibri" w:hAnsi="Calibri" w:cs="Calibri"/>
          <w:noProof/>
          <w:sz w:val="22"/>
          <w:lang w:eastAsia="ru-RU"/>
        </w:rPr>
        <w:drawing>
          <wp:inline distT="0" distB="0" distL="0" distR="0">
            <wp:extent cx="2804160" cy="3733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04160" cy="3733800"/>
                    </a:xfrm>
                    <a:prstGeom prst="rect">
                      <a:avLst/>
                    </a:prstGeom>
                    <a:noFill/>
                    <a:ln w="9525">
                      <a:noFill/>
                      <a:miter lim="800000"/>
                      <a:headEnd/>
                      <a:tailEnd/>
                    </a:ln>
                  </pic:spPr>
                </pic:pic>
              </a:graphicData>
            </a:graphic>
          </wp:inline>
        </w:drawing>
      </w:r>
      <w:r>
        <w:rPr>
          <w:rFonts w:ascii="Calibri" w:hAnsi="Calibri" w:cs="Calibri"/>
          <w:sz w:val="22"/>
          <w:lang w:val="en-US"/>
        </w:rPr>
        <w:t xml:space="preserve">             </w:t>
      </w:r>
      <w:r>
        <w:rPr>
          <w:rFonts w:ascii="Calibri" w:hAnsi="Calibri" w:cs="Calibri"/>
          <w:noProof/>
          <w:sz w:val="22"/>
          <w:lang w:eastAsia="ru-RU"/>
        </w:rPr>
        <w:drawing>
          <wp:inline distT="0" distB="0" distL="0" distR="0">
            <wp:extent cx="2735580" cy="285750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735580" cy="2857500"/>
                    </a:xfrm>
                    <a:prstGeom prst="rect">
                      <a:avLst/>
                    </a:prstGeom>
                    <a:noFill/>
                    <a:ln w="9525">
                      <a:noFill/>
                      <a:miter lim="800000"/>
                      <a:headEnd/>
                      <a:tailEnd/>
                    </a:ln>
                  </pic:spPr>
                </pic:pic>
              </a:graphicData>
            </a:graphic>
          </wp:inline>
        </w:drawing>
      </w:r>
      <w:r>
        <w:rPr>
          <w:rFonts w:ascii="Calibri" w:hAnsi="Calibri" w:cs="Calibri"/>
          <w:sz w:val="22"/>
          <w:lang w:val="en-US"/>
        </w:rPr>
        <w:t xml:space="preserve">                           </w:t>
      </w:r>
    </w:p>
    <w:p w:rsidR="00212AAA" w:rsidRDefault="00212AAA" w:rsidP="00212AAA">
      <w:pPr>
        <w:tabs>
          <w:tab w:val="left" w:pos="2520"/>
        </w:tabs>
        <w:autoSpaceDE w:val="0"/>
        <w:autoSpaceDN w:val="0"/>
        <w:adjustRightInd w:val="0"/>
        <w:spacing w:after="200" w:line="276" w:lineRule="auto"/>
        <w:ind w:firstLine="0"/>
        <w:jc w:val="left"/>
        <w:rPr>
          <w:rFonts w:ascii="Calibri" w:hAnsi="Calibri" w:cs="Calibri"/>
          <w:b/>
          <w:bCs/>
          <w:sz w:val="22"/>
        </w:rPr>
      </w:pPr>
      <w:r>
        <w:rPr>
          <w:rFonts w:ascii="Calibri" w:hAnsi="Calibri" w:cs="Calibri"/>
          <w:b/>
          <w:bCs/>
          <w:sz w:val="22"/>
          <w:lang w:val="en-US"/>
        </w:rPr>
        <w:t xml:space="preserve">                       </w:t>
      </w:r>
      <w:r>
        <w:rPr>
          <w:rFonts w:ascii="Calibri" w:hAnsi="Calibri" w:cs="Calibri"/>
          <w:b/>
          <w:bCs/>
          <w:sz w:val="22"/>
        </w:rPr>
        <w:t xml:space="preserve">Рис.1: Лампа накаливания </w:t>
      </w:r>
    </w:p>
    <w:p w:rsidR="00212AAA" w:rsidRDefault="00212AAA" w:rsidP="00212AAA">
      <w:pPr>
        <w:tabs>
          <w:tab w:val="left" w:pos="2520"/>
        </w:tabs>
        <w:autoSpaceDE w:val="0"/>
        <w:autoSpaceDN w:val="0"/>
        <w:adjustRightInd w:val="0"/>
        <w:spacing w:after="200" w:line="276" w:lineRule="auto"/>
        <w:ind w:firstLine="0"/>
        <w:jc w:val="left"/>
        <w:rPr>
          <w:rFonts w:ascii="Calibri" w:hAnsi="Calibri" w:cs="Calibri"/>
          <w:sz w:val="22"/>
          <w:lang w:val="en-US"/>
        </w:rPr>
      </w:pPr>
      <w:r>
        <w:rPr>
          <w:rFonts w:ascii="Calibri" w:hAnsi="Calibri" w:cs="Calibri"/>
          <w:noProof/>
          <w:sz w:val="22"/>
          <w:lang w:eastAsia="ru-RU"/>
        </w:rPr>
        <w:drawing>
          <wp:inline distT="0" distB="0" distL="0" distR="0">
            <wp:extent cx="3215640" cy="278892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15640" cy="2788920"/>
                    </a:xfrm>
                    <a:prstGeom prst="rect">
                      <a:avLst/>
                    </a:prstGeom>
                    <a:noFill/>
                    <a:ln w="9525">
                      <a:noFill/>
                      <a:miter lim="800000"/>
                      <a:headEnd/>
                      <a:tailEnd/>
                    </a:ln>
                  </pic:spPr>
                </pic:pic>
              </a:graphicData>
            </a:graphic>
          </wp:inline>
        </w:drawing>
      </w:r>
    </w:p>
    <w:p w:rsidR="00212AAA" w:rsidRPr="00212AAA" w:rsidRDefault="00212AAA" w:rsidP="00212AAA">
      <w:pPr>
        <w:autoSpaceDE w:val="0"/>
        <w:autoSpaceDN w:val="0"/>
        <w:adjustRightInd w:val="0"/>
        <w:spacing w:line="276" w:lineRule="auto"/>
        <w:ind w:firstLine="0"/>
        <w:jc w:val="left"/>
        <w:rPr>
          <w:rFonts w:ascii="Calibri" w:hAnsi="Calibri" w:cs="Calibri"/>
          <w:b/>
          <w:bCs/>
          <w:sz w:val="22"/>
        </w:rPr>
      </w:pPr>
      <w:r w:rsidRPr="00212AAA">
        <w:rPr>
          <w:rFonts w:ascii="Calibri" w:hAnsi="Calibri" w:cs="Calibri"/>
          <w:b/>
          <w:bCs/>
          <w:sz w:val="22"/>
        </w:rPr>
        <w:t xml:space="preserve">                                                                          </w:t>
      </w:r>
    </w:p>
    <w:p w:rsidR="00212AAA" w:rsidRDefault="00212AAA" w:rsidP="00212AAA">
      <w:pPr>
        <w:autoSpaceDE w:val="0"/>
        <w:autoSpaceDN w:val="0"/>
        <w:adjustRightInd w:val="0"/>
        <w:spacing w:line="276" w:lineRule="auto"/>
        <w:ind w:firstLine="0"/>
        <w:jc w:val="left"/>
        <w:rPr>
          <w:rFonts w:ascii="Calibri" w:hAnsi="Calibri" w:cs="Calibri"/>
          <w:b/>
          <w:bCs/>
          <w:sz w:val="22"/>
        </w:rPr>
      </w:pPr>
      <w:r w:rsidRPr="00212AAA">
        <w:rPr>
          <w:rFonts w:ascii="Calibri" w:hAnsi="Calibri" w:cs="Calibri"/>
          <w:b/>
          <w:bCs/>
          <w:sz w:val="22"/>
        </w:rPr>
        <w:t xml:space="preserve"> </w:t>
      </w:r>
      <w:r>
        <w:rPr>
          <w:rFonts w:ascii="Calibri" w:hAnsi="Calibri" w:cs="Calibri"/>
          <w:b/>
          <w:bCs/>
          <w:sz w:val="22"/>
        </w:rPr>
        <w:t xml:space="preserve">Рис.2: Упаковка светодиодной лампы </w:t>
      </w:r>
    </w:p>
    <w:p w:rsidR="00212AAA" w:rsidRDefault="00212AAA" w:rsidP="00212AAA">
      <w:pPr>
        <w:autoSpaceDE w:val="0"/>
        <w:autoSpaceDN w:val="0"/>
        <w:adjustRightInd w:val="0"/>
        <w:spacing w:line="276" w:lineRule="auto"/>
        <w:ind w:firstLine="0"/>
        <w:jc w:val="left"/>
        <w:rPr>
          <w:rFonts w:ascii="Calibri" w:hAnsi="Calibri" w:cs="Calibri"/>
          <w:b/>
          <w:bCs/>
          <w:sz w:val="22"/>
        </w:rPr>
      </w:pPr>
      <w:r>
        <w:rPr>
          <w:rFonts w:ascii="Calibri" w:hAnsi="Calibri" w:cs="Calibri"/>
          <w:b/>
          <w:bCs/>
          <w:sz w:val="22"/>
        </w:rPr>
        <w:t>с указанием светового потока 450 лм</w:t>
      </w:r>
    </w:p>
    <w:p w:rsidR="00212AAA" w:rsidRDefault="00212AAA" w:rsidP="00212AAA">
      <w:pPr>
        <w:autoSpaceDE w:val="0"/>
        <w:autoSpaceDN w:val="0"/>
        <w:adjustRightInd w:val="0"/>
        <w:spacing w:after="200" w:line="276" w:lineRule="auto"/>
        <w:ind w:firstLine="0"/>
        <w:jc w:val="center"/>
        <w:rPr>
          <w:rFonts w:ascii="Calibri" w:hAnsi="Calibri" w:cs="Calibri"/>
          <w:b/>
          <w:bCs/>
          <w:sz w:val="22"/>
        </w:rPr>
      </w:pPr>
      <w:r w:rsidRPr="00212AAA">
        <w:rPr>
          <w:rFonts w:ascii="Calibri" w:hAnsi="Calibri" w:cs="Calibri"/>
          <w:b/>
          <w:bCs/>
          <w:sz w:val="22"/>
        </w:rPr>
        <w:t xml:space="preserve">                                                         </w:t>
      </w:r>
      <w:r>
        <w:rPr>
          <w:rFonts w:ascii="Calibri" w:hAnsi="Calibri" w:cs="Calibri"/>
          <w:b/>
          <w:bCs/>
          <w:sz w:val="22"/>
        </w:rPr>
        <w:t>Рис.3: Показания миллиамперметра в одном из экспериментов.</w:t>
      </w: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r w:rsidRPr="00212AAA">
        <w:rPr>
          <w:rFonts w:ascii="Calibri" w:hAnsi="Calibri" w:cs="Calibri"/>
          <w:i/>
          <w:iCs/>
          <w:sz w:val="22"/>
        </w:rPr>
        <w:t xml:space="preserve">                                              </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r w:rsidRPr="00212AAA">
        <w:rPr>
          <w:rFonts w:ascii="Calibri" w:hAnsi="Calibri" w:cs="Calibri"/>
          <w:i/>
          <w:iCs/>
          <w:sz w:val="22"/>
        </w:rPr>
        <w:t xml:space="preserve">                                                    </w:t>
      </w:r>
    </w:p>
    <w:p w:rsidR="00212AAA" w:rsidRDefault="00212AAA" w:rsidP="00212AAA">
      <w:pPr>
        <w:autoSpaceDE w:val="0"/>
        <w:autoSpaceDN w:val="0"/>
        <w:adjustRightInd w:val="0"/>
        <w:spacing w:after="200" w:line="276" w:lineRule="auto"/>
        <w:ind w:firstLine="0"/>
        <w:jc w:val="right"/>
        <w:rPr>
          <w:rFonts w:ascii="Times New Roman CYR" w:hAnsi="Times New Roman CYR" w:cs="Times New Roman CYR"/>
          <w:b/>
          <w:bCs/>
          <w:szCs w:val="28"/>
        </w:rPr>
      </w:pPr>
      <w:r>
        <w:rPr>
          <w:rFonts w:ascii="Times New Roman CYR" w:hAnsi="Times New Roman CYR" w:cs="Times New Roman CYR"/>
          <w:b/>
          <w:bCs/>
          <w:szCs w:val="28"/>
        </w:rPr>
        <w:t>Приложение 2</w:t>
      </w: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r>
        <w:rPr>
          <w:rFonts w:ascii="Calibri" w:hAnsi="Calibri" w:cs="Calibri"/>
          <w:i/>
          <w:iCs/>
          <w:sz w:val="22"/>
          <w:lang w:val="en-US"/>
        </w:rPr>
        <w:t xml:space="preserve">                                                      </w:t>
      </w: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r>
        <w:rPr>
          <w:rFonts w:ascii="Calibri" w:hAnsi="Calibri" w:cs="Calibri"/>
          <w:i/>
          <w:iCs/>
          <w:sz w:val="22"/>
          <w:lang w:val="en-US"/>
        </w:rPr>
        <w:t xml:space="preserve">                           </w:t>
      </w: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r>
        <w:rPr>
          <w:rFonts w:ascii="Calibri" w:hAnsi="Calibri" w:cs="Calibri"/>
          <w:i/>
          <w:iCs/>
          <w:sz w:val="22"/>
          <w:lang w:val="en-US"/>
        </w:rPr>
        <w:t xml:space="preserve">    </w:t>
      </w: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r>
        <w:rPr>
          <w:rFonts w:ascii="Calibri" w:hAnsi="Calibri" w:cs="Calibri"/>
          <w:noProof/>
          <w:sz w:val="22"/>
          <w:lang w:eastAsia="ru-RU"/>
        </w:rPr>
        <w:drawing>
          <wp:inline distT="0" distB="0" distL="0" distR="0">
            <wp:extent cx="2933700" cy="21945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33700" cy="2194560"/>
                    </a:xfrm>
                    <a:prstGeom prst="rect">
                      <a:avLst/>
                    </a:prstGeom>
                    <a:noFill/>
                    <a:ln w="9525">
                      <a:noFill/>
                      <a:miter lim="800000"/>
                      <a:headEnd/>
                      <a:tailEnd/>
                    </a:ln>
                  </pic:spPr>
                </pic:pic>
              </a:graphicData>
            </a:graphic>
          </wp:inline>
        </w:drawing>
      </w: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b/>
          <w:bCs/>
          <w:sz w:val="22"/>
        </w:rPr>
      </w:pPr>
      <w:r>
        <w:rPr>
          <w:rFonts w:ascii="Calibri" w:hAnsi="Calibri" w:cs="Calibri"/>
          <w:noProof/>
          <w:sz w:val="22"/>
          <w:lang w:eastAsia="ru-RU"/>
        </w:rPr>
        <w:lastRenderedPageBreak/>
        <w:drawing>
          <wp:inline distT="0" distB="0" distL="0" distR="0">
            <wp:extent cx="2956560" cy="39471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956560" cy="3947160"/>
                    </a:xfrm>
                    <a:prstGeom prst="rect">
                      <a:avLst/>
                    </a:prstGeom>
                    <a:noFill/>
                    <a:ln w="9525">
                      <a:noFill/>
                      <a:miter lim="800000"/>
                      <a:headEnd/>
                      <a:tailEnd/>
                    </a:ln>
                  </pic:spPr>
                </pic:pic>
              </a:graphicData>
            </a:graphic>
          </wp:inline>
        </w:drawing>
      </w:r>
      <w:r>
        <w:rPr>
          <w:rFonts w:ascii="Calibri" w:hAnsi="Calibri" w:cs="Calibri"/>
          <w:b/>
          <w:bCs/>
          <w:sz w:val="22"/>
        </w:rPr>
        <w:t>Рис.4: Электрическая цепь с параллельным соединением солнечных батарей</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Default="00212AAA" w:rsidP="00212AAA">
      <w:pPr>
        <w:autoSpaceDE w:val="0"/>
        <w:autoSpaceDN w:val="0"/>
        <w:adjustRightInd w:val="0"/>
        <w:spacing w:after="200" w:line="276" w:lineRule="auto"/>
        <w:ind w:firstLine="0"/>
        <w:jc w:val="left"/>
        <w:rPr>
          <w:rFonts w:ascii="Calibri" w:hAnsi="Calibri" w:cs="Calibri"/>
          <w:b/>
          <w:bCs/>
          <w:sz w:val="22"/>
        </w:rPr>
      </w:pPr>
      <w:r>
        <w:rPr>
          <w:rFonts w:ascii="Calibri" w:hAnsi="Calibri" w:cs="Calibri"/>
          <w:noProof/>
          <w:sz w:val="22"/>
          <w:lang w:eastAsia="ru-RU"/>
        </w:rPr>
        <w:drawing>
          <wp:inline distT="0" distB="0" distL="0" distR="0">
            <wp:extent cx="3474720" cy="26060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474720" cy="2606040"/>
                    </a:xfrm>
                    <a:prstGeom prst="rect">
                      <a:avLst/>
                    </a:prstGeom>
                    <a:noFill/>
                    <a:ln w="9525">
                      <a:noFill/>
                      <a:miter lim="800000"/>
                      <a:headEnd/>
                      <a:tailEnd/>
                    </a:ln>
                  </pic:spPr>
                </pic:pic>
              </a:graphicData>
            </a:graphic>
          </wp:inline>
        </w:drawing>
      </w:r>
      <w:r w:rsidRPr="00212AAA">
        <w:rPr>
          <w:rFonts w:ascii="Calibri" w:hAnsi="Calibri" w:cs="Calibri"/>
          <w:i/>
          <w:iCs/>
          <w:sz w:val="22"/>
        </w:rPr>
        <w:t xml:space="preserve">  </w:t>
      </w:r>
      <w:r>
        <w:rPr>
          <w:rFonts w:ascii="Calibri" w:hAnsi="Calibri" w:cs="Calibri"/>
          <w:b/>
          <w:bCs/>
          <w:sz w:val="22"/>
        </w:rPr>
        <w:t>Рис.5: Показания вольтметра в одном из эксперимента</w:t>
      </w:r>
    </w:p>
    <w:p w:rsidR="00212AAA" w:rsidRPr="00212AAA" w:rsidRDefault="00212AAA" w:rsidP="00212AAA">
      <w:pPr>
        <w:autoSpaceDE w:val="0"/>
        <w:autoSpaceDN w:val="0"/>
        <w:adjustRightInd w:val="0"/>
        <w:spacing w:after="200" w:line="276" w:lineRule="auto"/>
        <w:ind w:firstLine="0"/>
        <w:jc w:val="left"/>
        <w:rPr>
          <w:rFonts w:ascii="Calibri" w:hAnsi="Calibri" w:cs="Calibri"/>
          <w:b/>
          <w:bCs/>
          <w:sz w:val="22"/>
        </w:rPr>
      </w:pPr>
    </w:p>
    <w:p w:rsidR="00212AAA" w:rsidRDefault="00212AAA" w:rsidP="00212AAA">
      <w:pPr>
        <w:autoSpaceDE w:val="0"/>
        <w:autoSpaceDN w:val="0"/>
        <w:adjustRightInd w:val="0"/>
        <w:spacing w:after="200" w:line="276" w:lineRule="auto"/>
        <w:ind w:firstLine="0"/>
        <w:jc w:val="right"/>
        <w:rPr>
          <w:rFonts w:ascii="Calibri" w:hAnsi="Calibri" w:cs="Calibri"/>
          <w:b/>
          <w:bCs/>
          <w:sz w:val="22"/>
        </w:rPr>
      </w:pPr>
      <w:r w:rsidRPr="00212AAA">
        <w:rPr>
          <w:rFonts w:ascii="Calibri" w:hAnsi="Calibri" w:cs="Calibri"/>
          <w:b/>
          <w:bCs/>
          <w:sz w:val="22"/>
        </w:rPr>
        <w:lastRenderedPageBreak/>
        <w:t xml:space="preserve"> </w:t>
      </w:r>
      <w:r>
        <w:rPr>
          <w:rFonts w:ascii="Calibri" w:hAnsi="Calibri" w:cs="Calibri"/>
          <w:b/>
          <w:bCs/>
          <w:sz w:val="22"/>
        </w:rPr>
        <w:t xml:space="preserve">Рис.6: Проведение эксперимента с 1 солнечной батареей   на расстоянии 25 см                    </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Default="00212AAA" w:rsidP="00212AAA">
      <w:pPr>
        <w:autoSpaceDE w:val="0"/>
        <w:autoSpaceDN w:val="0"/>
        <w:adjustRightInd w:val="0"/>
        <w:spacing w:after="200" w:line="276" w:lineRule="auto"/>
        <w:ind w:firstLine="0"/>
        <w:jc w:val="right"/>
        <w:rPr>
          <w:rFonts w:ascii="Times New Roman CYR" w:hAnsi="Times New Roman CYR" w:cs="Times New Roman CYR"/>
          <w:b/>
          <w:bCs/>
          <w:szCs w:val="28"/>
        </w:rPr>
      </w:pPr>
      <w:r>
        <w:rPr>
          <w:rFonts w:ascii="Times New Roman CYR" w:hAnsi="Times New Roman CYR" w:cs="Times New Roman CYR"/>
          <w:b/>
          <w:bCs/>
          <w:szCs w:val="28"/>
        </w:rPr>
        <w:t>Приложение 3</w:t>
      </w:r>
    </w:p>
    <w:p w:rsidR="00212AAA" w:rsidRDefault="00212AAA" w:rsidP="00212AAA">
      <w:pPr>
        <w:autoSpaceDE w:val="0"/>
        <w:autoSpaceDN w:val="0"/>
        <w:adjustRightInd w:val="0"/>
        <w:spacing w:after="200" w:line="276" w:lineRule="auto"/>
        <w:ind w:firstLine="0"/>
        <w:jc w:val="left"/>
        <w:rPr>
          <w:rFonts w:ascii="Arial" w:hAnsi="Arial" w:cs="Arial"/>
          <w:b/>
          <w:bCs/>
          <w:i/>
          <w:iCs/>
          <w:szCs w:val="28"/>
          <w:lang w:val="en-US"/>
        </w:rPr>
      </w:pPr>
    </w:p>
    <w:p w:rsidR="00212AAA" w:rsidRDefault="00212AAA" w:rsidP="00212AAA">
      <w:pPr>
        <w:autoSpaceDE w:val="0"/>
        <w:autoSpaceDN w:val="0"/>
        <w:adjustRightInd w:val="0"/>
        <w:spacing w:after="200" w:line="276" w:lineRule="auto"/>
        <w:ind w:firstLine="0"/>
        <w:jc w:val="center"/>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center"/>
        <w:rPr>
          <w:rFonts w:ascii="Calibri" w:hAnsi="Calibri" w:cs="Calibri"/>
          <w:i/>
          <w:iCs/>
          <w:sz w:val="22"/>
          <w:lang w:val="en-US"/>
        </w:rPr>
      </w:pPr>
      <w:r>
        <w:rPr>
          <w:rFonts w:ascii="Calibri" w:hAnsi="Calibri" w:cs="Calibri"/>
          <w:noProof/>
          <w:sz w:val="22"/>
          <w:lang w:eastAsia="ru-RU"/>
        </w:rPr>
        <w:drawing>
          <wp:inline distT="0" distB="0" distL="0" distR="0">
            <wp:extent cx="3566160" cy="26746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566160" cy="2674620"/>
                    </a:xfrm>
                    <a:prstGeom prst="rect">
                      <a:avLst/>
                    </a:prstGeom>
                    <a:noFill/>
                    <a:ln w="9525">
                      <a:noFill/>
                      <a:miter lim="800000"/>
                      <a:headEnd/>
                      <a:tailEnd/>
                    </a:ln>
                  </pic:spPr>
                </pic:pic>
              </a:graphicData>
            </a:graphic>
          </wp:inline>
        </w:drawing>
      </w:r>
    </w:p>
    <w:p w:rsidR="00212AAA" w:rsidRDefault="00212AAA" w:rsidP="00212AAA">
      <w:pPr>
        <w:autoSpaceDE w:val="0"/>
        <w:autoSpaceDN w:val="0"/>
        <w:adjustRightInd w:val="0"/>
        <w:spacing w:after="200" w:line="276" w:lineRule="auto"/>
        <w:ind w:firstLine="0"/>
        <w:jc w:val="center"/>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center"/>
        <w:rPr>
          <w:rFonts w:ascii="Calibri" w:hAnsi="Calibri" w:cs="Calibri"/>
          <w:i/>
          <w:iCs/>
          <w:sz w:val="22"/>
          <w:lang w:val="en-US"/>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r w:rsidRPr="00212AAA">
        <w:rPr>
          <w:rFonts w:ascii="Calibri" w:hAnsi="Calibri" w:cs="Calibri"/>
          <w:i/>
          <w:iCs/>
          <w:sz w:val="22"/>
        </w:rPr>
        <w:t xml:space="preserve">                            </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r>
        <w:rPr>
          <w:rFonts w:ascii="Calibri" w:hAnsi="Calibri" w:cs="Calibri"/>
          <w:noProof/>
          <w:sz w:val="22"/>
          <w:lang w:eastAsia="ru-RU"/>
        </w:rPr>
        <w:lastRenderedPageBreak/>
        <w:drawing>
          <wp:inline distT="0" distB="0" distL="0" distR="0">
            <wp:extent cx="3779520" cy="28346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779520" cy="2834640"/>
                    </a:xfrm>
                    <a:prstGeom prst="rect">
                      <a:avLst/>
                    </a:prstGeom>
                    <a:noFill/>
                    <a:ln w="9525">
                      <a:noFill/>
                      <a:miter lim="800000"/>
                      <a:headEnd/>
                      <a:tailEnd/>
                    </a:ln>
                  </pic:spPr>
                </pic:pic>
              </a:graphicData>
            </a:graphic>
          </wp:inline>
        </w:drawing>
      </w:r>
      <w:r w:rsidRPr="00212AAA">
        <w:rPr>
          <w:rFonts w:ascii="Calibri" w:hAnsi="Calibri" w:cs="Calibri"/>
          <w:i/>
          <w:iCs/>
          <w:sz w:val="22"/>
        </w:rPr>
        <w:t xml:space="preserve">                 </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Default="00212AAA" w:rsidP="00212AAA">
      <w:pPr>
        <w:autoSpaceDE w:val="0"/>
        <w:autoSpaceDN w:val="0"/>
        <w:adjustRightInd w:val="0"/>
        <w:spacing w:after="200" w:line="276" w:lineRule="auto"/>
        <w:ind w:firstLine="0"/>
        <w:jc w:val="left"/>
        <w:rPr>
          <w:rFonts w:ascii="Calibri" w:hAnsi="Calibri" w:cs="Calibri"/>
          <w:b/>
          <w:bCs/>
          <w:sz w:val="22"/>
        </w:rPr>
      </w:pPr>
      <w:r>
        <w:rPr>
          <w:rFonts w:ascii="Calibri" w:hAnsi="Calibri" w:cs="Calibri"/>
          <w:b/>
          <w:bCs/>
          <w:sz w:val="22"/>
        </w:rPr>
        <w:t xml:space="preserve">Рис.7: Проведение эксперимента с 1 солнечной батареей   на расстоянии 1 м  </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Default="00212AAA" w:rsidP="00212AAA">
      <w:pPr>
        <w:autoSpaceDE w:val="0"/>
        <w:autoSpaceDN w:val="0"/>
        <w:adjustRightInd w:val="0"/>
        <w:spacing w:after="200" w:line="276" w:lineRule="auto"/>
        <w:ind w:firstLine="0"/>
        <w:jc w:val="center"/>
        <w:rPr>
          <w:rFonts w:ascii="Calibri" w:hAnsi="Calibri" w:cs="Calibri"/>
          <w:b/>
          <w:bCs/>
          <w:sz w:val="22"/>
        </w:rPr>
      </w:pPr>
      <w:r>
        <w:rPr>
          <w:rFonts w:ascii="Calibri" w:hAnsi="Calibri" w:cs="Calibri"/>
          <w:b/>
          <w:bCs/>
          <w:sz w:val="22"/>
        </w:rPr>
        <w:t>Рис.8: Проведение эксперимента с потреблением элетроэнергии лампой</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Default="00212AAA" w:rsidP="00212AAA">
      <w:pPr>
        <w:autoSpaceDE w:val="0"/>
        <w:autoSpaceDN w:val="0"/>
        <w:adjustRightInd w:val="0"/>
        <w:spacing w:after="200" w:line="276" w:lineRule="auto"/>
        <w:ind w:firstLine="0"/>
        <w:jc w:val="right"/>
        <w:rPr>
          <w:rFonts w:ascii="Times New Roman CYR" w:hAnsi="Times New Roman CYR" w:cs="Times New Roman CYR"/>
          <w:b/>
          <w:bCs/>
          <w:szCs w:val="28"/>
        </w:rPr>
      </w:pPr>
      <w:r>
        <w:rPr>
          <w:rFonts w:ascii="Times New Roman CYR" w:hAnsi="Times New Roman CYR" w:cs="Times New Roman CYR"/>
          <w:b/>
          <w:bCs/>
          <w:szCs w:val="28"/>
        </w:rPr>
        <w:t>Приложение 4</w:t>
      </w: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p>
    <w:p w:rsidR="00212AAA" w:rsidRDefault="00212AAA" w:rsidP="00212AAA">
      <w:pPr>
        <w:autoSpaceDE w:val="0"/>
        <w:autoSpaceDN w:val="0"/>
        <w:adjustRightInd w:val="0"/>
        <w:spacing w:after="200" w:line="276" w:lineRule="auto"/>
        <w:ind w:firstLine="0"/>
        <w:jc w:val="left"/>
        <w:rPr>
          <w:rFonts w:ascii="Calibri" w:hAnsi="Calibri" w:cs="Calibri"/>
          <w:i/>
          <w:iCs/>
          <w:sz w:val="22"/>
          <w:lang w:val="en-US"/>
        </w:rPr>
      </w:pPr>
      <w:r>
        <w:rPr>
          <w:rFonts w:ascii="Calibri" w:hAnsi="Calibri" w:cs="Calibri"/>
          <w:noProof/>
          <w:sz w:val="22"/>
          <w:lang w:eastAsia="ru-RU"/>
        </w:rPr>
        <w:drawing>
          <wp:inline distT="0" distB="0" distL="0" distR="0">
            <wp:extent cx="2659380" cy="3550920"/>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659380" cy="3550920"/>
                    </a:xfrm>
                    <a:prstGeom prst="rect">
                      <a:avLst/>
                    </a:prstGeom>
                    <a:noFill/>
                    <a:ln w="9525">
                      <a:noFill/>
                      <a:miter lim="800000"/>
                      <a:headEnd/>
                      <a:tailEnd/>
                    </a:ln>
                  </pic:spPr>
                </pic:pic>
              </a:graphicData>
            </a:graphic>
          </wp:inline>
        </w:drawing>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r w:rsidRPr="00212AAA">
        <w:rPr>
          <w:rFonts w:ascii="Calibri" w:hAnsi="Calibri" w:cs="Calibri"/>
          <w:i/>
          <w:iCs/>
          <w:sz w:val="22"/>
        </w:rPr>
        <w:t xml:space="preserve">                  </w:t>
      </w: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212AAA" w:rsidRPr="00212AAA" w:rsidRDefault="00212AAA" w:rsidP="00212AAA">
      <w:pPr>
        <w:autoSpaceDE w:val="0"/>
        <w:autoSpaceDN w:val="0"/>
        <w:adjustRightInd w:val="0"/>
        <w:spacing w:after="200" w:line="276" w:lineRule="auto"/>
        <w:ind w:firstLine="0"/>
        <w:jc w:val="left"/>
        <w:rPr>
          <w:rFonts w:ascii="Calibri" w:hAnsi="Calibri" w:cs="Calibri"/>
          <w:i/>
          <w:iCs/>
          <w:sz w:val="22"/>
        </w:rPr>
      </w:pPr>
    </w:p>
    <w:p w:rsidR="00212AAA" w:rsidRDefault="00212AAA" w:rsidP="00212AAA">
      <w:pPr>
        <w:autoSpaceDE w:val="0"/>
        <w:autoSpaceDN w:val="0"/>
        <w:adjustRightInd w:val="0"/>
        <w:spacing w:after="200" w:line="276" w:lineRule="auto"/>
        <w:ind w:firstLine="0"/>
        <w:jc w:val="center"/>
        <w:rPr>
          <w:rFonts w:ascii="Calibri" w:hAnsi="Calibri" w:cs="Calibri"/>
          <w:b/>
          <w:bCs/>
          <w:sz w:val="24"/>
          <w:szCs w:val="24"/>
        </w:rPr>
      </w:pPr>
      <w:r>
        <w:rPr>
          <w:rFonts w:ascii="Calibri" w:hAnsi="Calibri" w:cs="Calibri"/>
          <w:b/>
          <w:bCs/>
          <w:sz w:val="24"/>
          <w:szCs w:val="24"/>
        </w:rPr>
        <w:t>Рис.9: Проведение эксперимента с последовательным соединением солнечных батарей</w:t>
      </w:r>
    </w:p>
    <w:p w:rsidR="00212AAA" w:rsidRPr="00212AAA" w:rsidRDefault="00212AAA" w:rsidP="00212AAA">
      <w:pPr>
        <w:autoSpaceDE w:val="0"/>
        <w:autoSpaceDN w:val="0"/>
        <w:adjustRightInd w:val="0"/>
        <w:spacing w:after="200" w:line="276" w:lineRule="auto"/>
        <w:ind w:firstLine="0"/>
        <w:jc w:val="center"/>
        <w:rPr>
          <w:rFonts w:ascii="Calibri" w:hAnsi="Calibri" w:cs="Calibri"/>
          <w:i/>
          <w:iCs/>
          <w:sz w:val="22"/>
        </w:rPr>
      </w:pPr>
    </w:p>
    <w:p w:rsidR="00F35E23" w:rsidRDefault="00F35E23"/>
    <w:sectPr w:rsidR="00F35E23" w:rsidSect="000A7EA3">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62A" w:rsidRDefault="001A262A" w:rsidP="003473C9">
      <w:r>
        <w:separator/>
      </w:r>
    </w:p>
  </w:endnote>
  <w:endnote w:type="continuationSeparator" w:id="1">
    <w:p w:rsidR="001A262A" w:rsidRDefault="001A262A" w:rsidP="003473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62A" w:rsidRDefault="001A262A" w:rsidP="003473C9">
      <w:r>
        <w:separator/>
      </w:r>
    </w:p>
  </w:footnote>
  <w:footnote w:type="continuationSeparator" w:id="1">
    <w:p w:rsidR="001A262A" w:rsidRDefault="001A262A" w:rsidP="003473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A12D19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212AAA"/>
    <w:rsid w:val="0003624F"/>
    <w:rsid w:val="000535D4"/>
    <w:rsid w:val="00102ED1"/>
    <w:rsid w:val="001768D2"/>
    <w:rsid w:val="001A262A"/>
    <w:rsid w:val="00212AAA"/>
    <w:rsid w:val="002E2050"/>
    <w:rsid w:val="003473C9"/>
    <w:rsid w:val="00387587"/>
    <w:rsid w:val="00397F35"/>
    <w:rsid w:val="00445AE2"/>
    <w:rsid w:val="0044620D"/>
    <w:rsid w:val="004D28FA"/>
    <w:rsid w:val="00502168"/>
    <w:rsid w:val="005107C4"/>
    <w:rsid w:val="00666BB9"/>
    <w:rsid w:val="0067178B"/>
    <w:rsid w:val="007B52AB"/>
    <w:rsid w:val="007E7382"/>
    <w:rsid w:val="008D5B97"/>
    <w:rsid w:val="00AE7C22"/>
    <w:rsid w:val="00B5035E"/>
    <w:rsid w:val="00D563DC"/>
    <w:rsid w:val="00DA3708"/>
    <w:rsid w:val="00DA5FB8"/>
    <w:rsid w:val="00EA0AD7"/>
    <w:rsid w:val="00EE3422"/>
    <w:rsid w:val="00F023FE"/>
    <w:rsid w:val="00F35E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A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2AAA"/>
    <w:rPr>
      <w:rFonts w:ascii="Tahoma" w:hAnsi="Tahoma" w:cs="Tahoma"/>
      <w:sz w:val="16"/>
      <w:szCs w:val="16"/>
    </w:rPr>
  </w:style>
  <w:style w:type="character" w:customStyle="1" w:styleId="a4">
    <w:name w:val="Текст выноски Знак"/>
    <w:basedOn w:val="a0"/>
    <w:link w:val="a3"/>
    <w:uiPriority w:val="99"/>
    <w:semiHidden/>
    <w:rsid w:val="00212AAA"/>
    <w:rPr>
      <w:rFonts w:ascii="Tahoma" w:hAnsi="Tahoma" w:cs="Tahoma"/>
      <w:sz w:val="16"/>
      <w:szCs w:val="16"/>
    </w:rPr>
  </w:style>
  <w:style w:type="paragraph" w:styleId="a5">
    <w:name w:val="header"/>
    <w:basedOn w:val="a"/>
    <w:link w:val="a6"/>
    <w:uiPriority w:val="99"/>
    <w:semiHidden/>
    <w:unhideWhenUsed/>
    <w:rsid w:val="003473C9"/>
    <w:pPr>
      <w:tabs>
        <w:tab w:val="center" w:pos="4677"/>
        <w:tab w:val="right" w:pos="9355"/>
      </w:tabs>
    </w:pPr>
  </w:style>
  <w:style w:type="character" w:customStyle="1" w:styleId="a6">
    <w:name w:val="Верхний колонтитул Знак"/>
    <w:basedOn w:val="a0"/>
    <w:link w:val="a5"/>
    <w:uiPriority w:val="99"/>
    <w:semiHidden/>
    <w:rsid w:val="003473C9"/>
  </w:style>
  <w:style w:type="paragraph" w:styleId="a7">
    <w:name w:val="footer"/>
    <w:basedOn w:val="a"/>
    <w:link w:val="a8"/>
    <w:uiPriority w:val="99"/>
    <w:semiHidden/>
    <w:unhideWhenUsed/>
    <w:rsid w:val="003473C9"/>
    <w:pPr>
      <w:tabs>
        <w:tab w:val="center" w:pos="4677"/>
        <w:tab w:val="right" w:pos="9355"/>
      </w:tabs>
    </w:pPr>
  </w:style>
  <w:style w:type="character" w:customStyle="1" w:styleId="a8">
    <w:name w:val="Нижний колонтитул Знак"/>
    <w:basedOn w:val="a0"/>
    <w:link w:val="a7"/>
    <w:uiPriority w:val="99"/>
    <w:semiHidden/>
    <w:rsid w:val="003473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oprovoda.ru/"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3034</Words>
  <Characters>17299</Characters>
  <Application>Microsoft Office Word</Application>
  <DocSecurity>0</DocSecurity>
  <Lines>144</Lines>
  <Paragraphs>40</Paragraphs>
  <ScaleCrop>false</ScaleCrop>
  <Company>SPecialiST RePack</Company>
  <LinksUpToDate>false</LinksUpToDate>
  <CharactersWithSpaces>20293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2019-08-29T11:32:00Z</dcterms:created>
  <dcterms:modified xsi:type="dcterms:W3CDTF">2019-08-29T11:39:00Z</dcterms:modified>
</cp:coreProperties>
</file>