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2B" w:rsidRPr="00D72FF4" w:rsidRDefault="007843DB" w:rsidP="007725B6">
      <w:pPr>
        <w:shd w:val="clear" w:color="auto" w:fill="FFFFFF"/>
        <w:spacing w:after="0" w:line="36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Генезис субъективного права на высшее образование, закрепленного в ч. 3 ст. 43 Конституции Российской Федерации. </w:t>
      </w:r>
    </w:p>
    <w:p w:rsidR="00642795" w:rsidRDefault="00642795" w:rsidP="00B14883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049" w:rsidRDefault="006178AE" w:rsidP="00B14883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AE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исследования обусловлена современной трансформацией социальных отношений. Российское высшее образование интегрируется в международную образовательную среду. </w:t>
      </w:r>
      <w:r w:rsidR="00D25676">
        <w:rPr>
          <w:rFonts w:ascii="Times New Roman" w:eastAsia="Times New Roman" w:hAnsi="Times New Roman" w:cs="Times New Roman"/>
          <w:sz w:val="28"/>
          <w:szCs w:val="28"/>
        </w:rPr>
        <w:t xml:space="preserve">Именно с этим фактом автор связывает изменение не только субъективной наполненности указанного конституционного права. </w:t>
      </w:r>
      <w:r w:rsidR="00206049">
        <w:rPr>
          <w:rFonts w:ascii="Times New Roman" w:eastAsia="Times New Roman" w:hAnsi="Times New Roman" w:cs="Times New Roman"/>
          <w:sz w:val="28"/>
          <w:szCs w:val="28"/>
        </w:rPr>
        <w:t xml:space="preserve">Объективизация </w:t>
      </w:r>
      <w:r w:rsidR="00206049" w:rsidRPr="00206049">
        <w:rPr>
          <w:rFonts w:ascii="Times New Roman" w:eastAsia="Times New Roman" w:hAnsi="Times New Roman" w:cs="Times New Roman"/>
          <w:sz w:val="28"/>
          <w:szCs w:val="28"/>
        </w:rPr>
        <w:t>ч. 3 ст. 43 Конституции России</w:t>
      </w:r>
      <w:r w:rsidR="00206049">
        <w:rPr>
          <w:rFonts w:ascii="Times New Roman" w:eastAsia="Times New Roman" w:hAnsi="Times New Roman" w:cs="Times New Roman"/>
          <w:sz w:val="28"/>
          <w:szCs w:val="28"/>
        </w:rPr>
        <w:t xml:space="preserve"> связана с современным состоянием образовательного</w:t>
      </w:r>
      <w:r w:rsidR="003E78A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где всё большее</w:t>
      </w:r>
      <w:r w:rsidR="00206049">
        <w:rPr>
          <w:rFonts w:ascii="Times New Roman" w:eastAsia="Times New Roman" w:hAnsi="Times New Roman" w:cs="Times New Roman"/>
          <w:sz w:val="28"/>
          <w:szCs w:val="28"/>
        </w:rPr>
        <w:t xml:space="preserve"> значение получает развитие обязательственной роли государства в отношениях в сфере образования. </w:t>
      </w:r>
    </w:p>
    <w:p w:rsidR="002A20D6" w:rsidRDefault="002A20D6" w:rsidP="002A20D6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2067B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рассмотрение и анализ конституционного права</w:t>
      </w:r>
      <w:r w:rsidRPr="002A20D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получение высшего образования как субъективного права.</w:t>
      </w:r>
    </w:p>
    <w:p w:rsidR="002A20D6" w:rsidRDefault="001E2B49" w:rsidP="002A20D6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Pr="001E2B49">
        <w:rPr>
          <w:rFonts w:ascii="Times New Roman" w:eastAsia="Times New Roman" w:hAnsi="Times New Roman" w:cs="Times New Roman"/>
          <w:sz w:val="28"/>
          <w:szCs w:val="28"/>
        </w:rPr>
        <w:t>исследования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0D6">
        <w:rPr>
          <w:rFonts w:ascii="Times New Roman" w:eastAsia="Times New Roman" w:hAnsi="Times New Roman" w:cs="Times New Roman"/>
          <w:sz w:val="28"/>
          <w:szCs w:val="28"/>
        </w:rPr>
        <w:t>раскрытие содержания конституционного права</w:t>
      </w:r>
      <w:r w:rsidR="002A20D6" w:rsidRPr="002A20D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A20D6">
        <w:rPr>
          <w:rFonts w:ascii="Times New Roman" w:eastAsia="Times New Roman" w:hAnsi="Times New Roman" w:cs="Times New Roman"/>
          <w:sz w:val="28"/>
          <w:szCs w:val="28"/>
        </w:rPr>
        <w:t xml:space="preserve"> получение высшего образования как субъективного права</w:t>
      </w:r>
      <w:r w:rsidR="002A20D6" w:rsidRPr="002A20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20D6">
        <w:rPr>
          <w:rFonts w:ascii="Times New Roman" w:eastAsia="Times New Roman" w:hAnsi="Times New Roman" w:cs="Times New Roman"/>
          <w:sz w:val="28"/>
          <w:szCs w:val="28"/>
        </w:rPr>
        <w:t>а также его характеристика относительно влияния</w:t>
      </w:r>
      <w:r w:rsidR="002A20D6" w:rsidRPr="002A20D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образовательных процессов на </w:t>
      </w:r>
      <w:r w:rsidR="002A20D6">
        <w:rPr>
          <w:rFonts w:ascii="Times New Roman" w:eastAsia="Times New Roman" w:hAnsi="Times New Roman" w:cs="Times New Roman"/>
          <w:sz w:val="28"/>
          <w:szCs w:val="28"/>
        </w:rPr>
        <w:t xml:space="preserve">российскую систему высшего образования. </w:t>
      </w:r>
    </w:p>
    <w:p w:rsidR="00A73E07" w:rsidRPr="00A73E07" w:rsidRDefault="00A73E07" w:rsidP="00A73E07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07"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исследования: общественные отношения в сфере образования. </w:t>
      </w:r>
    </w:p>
    <w:p w:rsidR="00A73E07" w:rsidRDefault="00A73E07" w:rsidP="00A73E07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07">
        <w:rPr>
          <w:rFonts w:ascii="Times New Roman" w:eastAsia="Times New Roman" w:hAnsi="Times New Roman" w:cs="Times New Roman"/>
          <w:sz w:val="28"/>
          <w:szCs w:val="28"/>
        </w:rPr>
        <w:t>Предмет исследования: национальные нормативные правовые акты и международные договоры.</w:t>
      </w:r>
      <w:bookmarkStart w:id="0" w:name="_GoBack"/>
      <w:bookmarkEnd w:id="0"/>
    </w:p>
    <w:p w:rsidR="00111F03" w:rsidRDefault="003E78A2" w:rsidP="00B14883">
      <w:pPr>
        <w:shd w:val="clear" w:color="auto" w:fill="FFFFFF"/>
        <w:spacing w:after="0" w:line="360" w:lineRule="auto"/>
        <w:ind w:left="14" w:right="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8A2">
        <w:rPr>
          <w:rFonts w:ascii="Times New Roman" w:eastAsia="Times New Roman" w:hAnsi="Times New Roman" w:cs="Times New Roman"/>
          <w:sz w:val="28"/>
          <w:szCs w:val="28"/>
        </w:rPr>
        <w:t xml:space="preserve">Научная </w:t>
      </w:r>
      <w:r w:rsidR="0064568F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Pr="003E78A2">
        <w:rPr>
          <w:rFonts w:ascii="Times New Roman" w:eastAsia="Times New Roman" w:hAnsi="Times New Roman" w:cs="Times New Roman"/>
          <w:sz w:val="28"/>
          <w:szCs w:val="28"/>
        </w:rPr>
        <w:t xml:space="preserve"> предположить, что </w:t>
      </w:r>
      <w:r w:rsidR="009909A1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="00111F03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9909A1">
        <w:rPr>
          <w:rFonts w:ascii="Times New Roman" w:eastAsia="Times New Roman" w:hAnsi="Times New Roman" w:cs="Times New Roman"/>
          <w:sz w:val="28"/>
          <w:szCs w:val="28"/>
        </w:rPr>
        <w:t>отворчество</w:t>
      </w:r>
      <w:r w:rsidR="00111F03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конституционной формулы ч. 3 ст. 43 и в целом отношений в сфере образования движется в направлении международного (интернационального) </w:t>
      </w:r>
      <w:r w:rsidR="009909A1">
        <w:rPr>
          <w:rFonts w:ascii="Times New Roman" w:eastAsia="Times New Roman" w:hAnsi="Times New Roman" w:cs="Times New Roman"/>
          <w:sz w:val="28"/>
          <w:szCs w:val="28"/>
        </w:rPr>
        <w:t xml:space="preserve">развития субъективной и объективной составляющей </w:t>
      </w:r>
      <w:r w:rsidR="00A35C2B" w:rsidRPr="00A35C2B">
        <w:rPr>
          <w:rFonts w:ascii="Times New Roman" w:eastAsia="Times New Roman" w:hAnsi="Times New Roman" w:cs="Times New Roman"/>
          <w:sz w:val="28"/>
          <w:szCs w:val="28"/>
        </w:rPr>
        <w:t>ч. 3 ст. 43</w:t>
      </w:r>
      <w:r w:rsidR="00A35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247" w:rsidRPr="0089700B" w:rsidRDefault="00EA53C0" w:rsidP="008970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Позиция автора относительно субъективности положения ч. 3 ст. 43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EC4">
        <w:rPr>
          <w:rFonts w:ascii="Times New Roman" w:eastAsia="Times New Roman" w:hAnsi="Times New Roman" w:cs="Times New Roman"/>
          <w:sz w:val="28"/>
          <w:szCs w:val="28"/>
        </w:rPr>
        <w:t>прежде всего основана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суждениях выдающихся российских ученых – правоведов. </w:t>
      </w:r>
      <w:proofErr w:type="gramStart"/>
      <w:r w:rsidR="00875CF6" w:rsidRPr="00B14883">
        <w:rPr>
          <w:rFonts w:ascii="Times New Roman" w:eastAsia="Times New Roman" w:hAnsi="Times New Roman" w:cs="Times New Roman"/>
          <w:sz w:val="28"/>
          <w:szCs w:val="28"/>
        </w:rPr>
        <w:t>Например, Л.</w:t>
      </w:r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>Дольникова</w:t>
      </w:r>
      <w:proofErr w:type="spellEnd"/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рассматривая содержание конституционного права на образование, понимает под образованием «процесс и </w:t>
      </w:r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усвоения систематизированных знаний, умений и навыков»</w:t>
      </w:r>
      <w:r w:rsidR="00CE65AE" w:rsidRPr="00B148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>. По мнению И.Е. Фарбера конституционное право на образование</w:t>
      </w:r>
      <w:r w:rsidR="00FC6539" w:rsidRPr="00B148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>это субъективное право, используемое в различных формах обучения</w:t>
      </w:r>
      <w:r w:rsidR="00CE65AE" w:rsidRPr="00B148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="00CE65AE" w:rsidRPr="00B14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65AE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Заслуживает внимания определение С.С. Алексеева, который, абстрагируясь от права на высшее образование, утверждает, что п</w:t>
      </w:r>
      <w:r w:rsidR="00CE65AE" w:rsidRPr="00B14883">
        <w:rPr>
          <w:rFonts w:ascii="Times New Roman" w:eastAsia="Calibri" w:hAnsi="Times New Roman" w:cs="Times New Roman"/>
          <w:sz w:val="28"/>
          <w:szCs w:val="28"/>
        </w:rPr>
        <w:t>рава человека</w:t>
      </w:r>
      <w:r w:rsidR="00FC6539" w:rsidRPr="00B14883">
        <w:rPr>
          <w:rFonts w:ascii="Times New Roman" w:eastAsia="Calibri" w:hAnsi="Times New Roman" w:cs="Times New Roman"/>
          <w:sz w:val="28"/>
          <w:szCs w:val="28"/>
        </w:rPr>
        <w:t>-</w:t>
      </w:r>
      <w:r w:rsidR="00CE65AE" w:rsidRPr="00B14883">
        <w:rPr>
          <w:rFonts w:ascii="Times New Roman" w:eastAsia="Calibri" w:hAnsi="Times New Roman" w:cs="Times New Roman"/>
          <w:sz w:val="28"/>
          <w:szCs w:val="28"/>
        </w:rPr>
        <w:t>это субъективные права, выражающие не потенциальные</w:t>
      </w:r>
      <w:proofErr w:type="gramEnd"/>
      <w:r w:rsidR="00CE65AE" w:rsidRPr="00B148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E65AE" w:rsidRPr="00B14883">
        <w:rPr>
          <w:rFonts w:ascii="Times New Roman" w:eastAsia="Calibri" w:hAnsi="Times New Roman" w:cs="Times New Roman"/>
          <w:sz w:val="28"/>
          <w:szCs w:val="28"/>
        </w:rPr>
        <w:t>а реальные возможности индивида, закрепленные в конституциях и законах</w:t>
      </w:r>
      <w:r w:rsidR="00CE65AE" w:rsidRPr="00B1488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="00CE65AE" w:rsidRPr="00B14883">
        <w:rPr>
          <w:rFonts w:ascii="Times New Roman" w:eastAsia="Calibri" w:hAnsi="Times New Roman" w:cs="Times New Roman"/>
          <w:sz w:val="28"/>
          <w:szCs w:val="28"/>
        </w:rPr>
        <w:t>.</w:t>
      </w:r>
      <w:r w:rsidR="00875CF6" w:rsidRPr="00B1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729" w:rsidRPr="00B14883">
        <w:rPr>
          <w:rFonts w:ascii="Times New Roman" w:eastAsia="Times New Roman" w:hAnsi="Times New Roman" w:cs="Times New Roman"/>
          <w:sz w:val="28"/>
          <w:szCs w:val="28"/>
        </w:rPr>
        <w:t xml:space="preserve">Развивая суждение </w:t>
      </w:r>
      <w:r w:rsidR="007E772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С.С. Алексеева, </w:t>
      </w:r>
      <w:r w:rsidR="007E7729" w:rsidRPr="00B14883">
        <w:rPr>
          <w:rFonts w:ascii="Times New Roman" w:eastAsia="Times New Roman" w:hAnsi="Times New Roman" w:cs="Times New Roman"/>
          <w:sz w:val="28"/>
          <w:szCs w:val="28"/>
        </w:rPr>
        <w:t xml:space="preserve">О.Ю. Назарова отмечает, что </w:t>
      </w:r>
      <w:r w:rsidR="007E772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субъективный смысл права на высшее образование</w:t>
      </w:r>
      <w:r w:rsidR="00FC653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772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</w:t>
      </w:r>
      <w:r w:rsidR="007E7729" w:rsidRPr="00B14883">
        <w:rPr>
          <w:rFonts w:ascii="Times New Roman" w:eastAsia="Times New Roman" w:hAnsi="Times New Roman" w:cs="Times New Roman"/>
          <w:iCs/>
          <w:sz w:val="28"/>
          <w:szCs w:val="28"/>
        </w:rPr>
        <w:t>совокупность возможностей каждого человека, на получение образования, реализуемых в конкретных правоотношениях</w:t>
      </w:r>
      <w:r w:rsidR="00CE65AE" w:rsidRPr="00B14883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footnoteReference w:id="4"/>
      </w:r>
      <w:r w:rsidR="007E7729" w:rsidRPr="00B148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9700B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этим, </w:t>
      </w:r>
      <w:r w:rsidR="008970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конституционное</w:t>
      </w:r>
      <w:r w:rsidR="00897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</w:t>
      </w:r>
      <w:r w:rsidR="007E772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получение высшего образования представляет собой </w:t>
      </w:r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субъективное право, </w:t>
      </w:r>
      <w:r w:rsidR="00F0777D" w:rsidRPr="00B14883">
        <w:rPr>
          <w:rFonts w:ascii="Times New Roman" w:eastAsia="Calibri" w:hAnsi="Times New Roman" w:cs="Times New Roman"/>
          <w:sz w:val="28"/>
          <w:szCs w:val="28"/>
        </w:rPr>
        <w:t>содержанием которого</w:t>
      </w:r>
      <w:r w:rsidR="00F0777D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совокупность и пределы реальных правовых возможностей индивида</w:t>
      </w:r>
      <w:r w:rsidR="00FC653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отдельные</w:t>
      </w:r>
      <w:proofErr w:type="gramEnd"/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правомочия обучающегося, в той или иной мере обеспеченных государством, по средствам </w:t>
      </w:r>
      <w:proofErr w:type="gramStart"/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F0777D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он удовлетворяет личные потребности в сфере высшего образования.</w:t>
      </w:r>
      <w:r w:rsidR="000D5247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6F31" w:rsidRPr="00B14883" w:rsidRDefault="000D5247" w:rsidP="00B1488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Рассматривая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динамику </w:t>
      </w:r>
      <w:proofErr w:type="gramStart"/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объёма субъективных правомочий граждан Российской Федерации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образования необходимо проанализировать соответствующие нормативные правовые акты.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="007E772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действовали два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акта,</w:t>
      </w:r>
      <w:r w:rsidR="002933F4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регулирующие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субъективные правомочия обучающегося в вузе. </w:t>
      </w:r>
      <w:proofErr w:type="gramStart"/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Два нормативных правовых акта</w:t>
      </w:r>
      <w:r w:rsidR="00FC6539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6F31" w:rsidRPr="00B14883">
        <w:rPr>
          <w:rFonts w:ascii="Times New Roman" w:hAnsi="Times New Roman" w:cs="Times New Roman"/>
          <w:sz w:val="28"/>
          <w:szCs w:val="28"/>
        </w:rPr>
        <w:t>Закон Российской Федера</w:t>
      </w:r>
      <w:r w:rsidR="00134CE9" w:rsidRPr="00B14883">
        <w:rPr>
          <w:rFonts w:ascii="Times New Roman" w:hAnsi="Times New Roman" w:cs="Times New Roman"/>
          <w:sz w:val="28"/>
          <w:szCs w:val="28"/>
        </w:rPr>
        <w:t>ции от 10 июля 1992 г</w:t>
      </w:r>
      <w:r w:rsidR="0050388C" w:rsidRPr="00B14883">
        <w:rPr>
          <w:rFonts w:ascii="Times New Roman" w:hAnsi="Times New Roman" w:cs="Times New Roman"/>
          <w:sz w:val="28"/>
          <w:szCs w:val="28"/>
        </w:rPr>
        <w:t>.</w:t>
      </w:r>
      <w:r w:rsidR="00134CE9" w:rsidRPr="00B14883">
        <w:rPr>
          <w:rFonts w:ascii="Times New Roman" w:hAnsi="Times New Roman" w:cs="Times New Roman"/>
          <w:sz w:val="28"/>
          <w:szCs w:val="28"/>
        </w:rPr>
        <w:t xml:space="preserve"> </w:t>
      </w:r>
      <w:r w:rsidR="004D6DE6" w:rsidRPr="00B14883">
        <w:rPr>
          <w:rFonts w:ascii="Times New Roman" w:hAnsi="Times New Roman" w:cs="Times New Roman"/>
          <w:sz w:val="28"/>
          <w:szCs w:val="28"/>
        </w:rPr>
        <w:t xml:space="preserve">№ 3266-1 </w:t>
      </w:r>
      <w:r w:rsidR="009D6F31" w:rsidRPr="00B14883">
        <w:rPr>
          <w:rFonts w:ascii="Times New Roman" w:hAnsi="Times New Roman" w:cs="Times New Roman"/>
          <w:sz w:val="28"/>
          <w:szCs w:val="28"/>
        </w:rPr>
        <w:t>«Об образовании»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9D6F31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="009D6F3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E9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августа 1996 г</w:t>
      </w:r>
      <w:r w:rsidR="0050388C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6DE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125-ФЗ</w:t>
      </w:r>
      <w:r w:rsidR="004D6DE6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F31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высшем и послевузовском профессиональном образовании», которые в настоящее время утратили силу</w:t>
      </w:r>
      <w:r w:rsidR="002933F4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9D6F31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содержали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субъективные правомочия обучающегося: </w:t>
      </w:r>
      <w:r w:rsidR="009D6F31" w:rsidRPr="00B14883">
        <w:rPr>
          <w:rFonts w:ascii="Times New Roman" w:hAnsi="Times New Roman" w:cs="Times New Roman"/>
          <w:sz w:val="28"/>
          <w:szCs w:val="28"/>
        </w:rPr>
        <w:t>на получение образования, на обучение по индивидуальным учебным планам, на ускоренный курс обучения, на бесплатное пользование библиотеч</w:t>
      </w:r>
      <w:r w:rsidR="008B2481" w:rsidRPr="00B14883">
        <w:rPr>
          <w:rFonts w:ascii="Times New Roman" w:hAnsi="Times New Roman" w:cs="Times New Roman"/>
          <w:sz w:val="28"/>
          <w:szCs w:val="28"/>
        </w:rPr>
        <w:t>но-</w:t>
      </w:r>
      <w:r w:rsidR="009D6F31" w:rsidRPr="00B14883">
        <w:rPr>
          <w:rFonts w:ascii="Times New Roman" w:hAnsi="Times New Roman" w:cs="Times New Roman"/>
          <w:sz w:val="28"/>
          <w:szCs w:val="28"/>
        </w:rPr>
        <w:lastRenderedPageBreak/>
        <w:t>информационными ресурсами библиотек, на</w:t>
      </w:r>
      <w:proofErr w:type="gramEnd"/>
      <w:r w:rsidR="009D6F31" w:rsidRPr="00B1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F31" w:rsidRPr="00B14883">
        <w:rPr>
          <w:rFonts w:ascii="Times New Roman" w:hAnsi="Times New Roman" w:cs="Times New Roman"/>
          <w:sz w:val="28"/>
          <w:szCs w:val="28"/>
        </w:rPr>
        <w:t>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убеждений, на дополнительный оплачиваемый отпуск по месту работы, на сокращенную рабочую неделю (обучающиеся в образовательных учреждениях по очно</w:t>
      </w:r>
      <w:r w:rsidR="00FC6539" w:rsidRPr="00B14883">
        <w:rPr>
          <w:rFonts w:ascii="Times New Roman" w:hAnsi="Times New Roman" w:cs="Times New Roman"/>
          <w:sz w:val="28"/>
          <w:szCs w:val="28"/>
        </w:rPr>
        <w:t>-</w:t>
      </w:r>
      <w:r w:rsidR="009D6F31" w:rsidRPr="00B14883">
        <w:rPr>
          <w:rFonts w:ascii="Times New Roman" w:hAnsi="Times New Roman" w:cs="Times New Roman"/>
          <w:sz w:val="28"/>
          <w:szCs w:val="28"/>
        </w:rPr>
        <w:t>заочной и заочной форме), на создание студенческих отрядов, на свободное посещение мероприятий, не предусмотренных</w:t>
      </w:r>
      <w:proofErr w:type="gramEnd"/>
      <w:r w:rsidR="009D6F31" w:rsidRPr="00B1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F31" w:rsidRPr="00B14883">
        <w:rPr>
          <w:rFonts w:ascii="Times New Roman" w:hAnsi="Times New Roman" w:cs="Times New Roman"/>
          <w:sz w:val="28"/>
          <w:szCs w:val="28"/>
        </w:rPr>
        <w:t xml:space="preserve">учебным планом, на перевод в другое образовательное учреждение, реализующее образовательную программу соответствующего уровня, на выбор </w:t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факультативных и элективных курсов, на участие в формировании содержания своего образования, освоение помимо учебных дисциплин по избранным направлениям подготовки (специальностям) любых других учебных дисциплин, на участие в обсуждении и решении важнейших вопросов деятельности вузов, </w:t>
      </w:r>
      <w:r w:rsidR="00A06218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06218" w:rsidRPr="00B14883">
        <w:rPr>
          <w:rFonts w:ascii="Times New Roman" w:hAnsi="Times New Roman" w:cs="Times New Roman"/>
          <w:sz w:val="28"/>
          <w:szCs w:val="28"/>
        </w:rPr>
        <w:t xml:space="preserve">бесплатное пользование услугами учебных, научных и других подразделений вуза, </w:t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во всех видах</w:t>
      </w:r>
      <w:r w:rsidR="008B248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</w:t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исследовательских работ, конференциях, симпозиумах, </w:t>
      </w:r>
      <w:r w:rsidR="009D6F31" w:rsidRPr="00B1488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работ для публикации, на обжалование приказов и распоряжений администрации вуза, </w:t>
      </w:r>
      <w:r w:rsidR="009D6F31" w:rsidRPr="00B14883">
        <w:rPr>
          <w:rFonts w:ascii="Times New Roman" w:hAnsi="Times New Roman" w:cs="Times New Roman"/>
          <w:sz w:val="28"/>
          <w:szCs w:val="28"/>
        </w:rPr>
        <w:t xml:space="preserve">на </w:t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 образования по военной специальности, на переход с платного обучения на бесплатное, на восстановление в вузе, на получение информации о положении в сфере занятости</w:t>
      </w:r>
      <w:r w:rsidR="00A06218" w:rsidRPr="00B148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9D6F3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9D6F31" w:rsidRPr="00B14883" w:rsidRDefault="002933F4" w:rsidP="00B14883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Ныне действующий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образовании в </w:t>
      </w:r>
      <w:r w:rsidR="009D6F31"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расширил правомочия обучающегося. В соответствии со ст. 34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</w:t>
      </w:r>
      <w:r w:rsidR="009D6F31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образовании в </w:t>
      </w:r>
      <w:r w:rsidR="009D6F31"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 к новым правомочиям обучающегося относятся:</w:t>
      </w:r>
    </w:p>
    <w:p w:rsidR="009D6F31" w:rsidRPr="00387CD5" w:rsidRDefault="009D6F31" w:rsidP="002F15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CD5">
        <w:rPr>
          <w:rFonts w:ascii="Times New Roman" w:hAnsi="Times New Roman" w:cs="Times New Roman"/>
          <w:sz w:val="28"/>
          <w:szCs w:val="28"/>
        </w:rPr>
        <w:t>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D6F31" w:rsidRPr="00387CD5" w:rsidRDefault="009D6F31" w:rsidP="002F15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CD5">
        <w:rPr>
          <w:rFonts w:ascii="Times New Roman" w:hAnsi="Times New Roman" w:cs="Times New Roman"/>
          <w:sz w:val="28"/>
          <w:szCs w:val="28"/>
        </w:rPr>
        <w:lastRenderedPageBreak/>
        <w:t>право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D6F31" w:rsidRPr="00387CD5" w:rsidRDefault="009D6F31" w:rsidP="002F152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CD5">
        <w:rPr>
          <w:rFonts w:ascii="Times New Roman" w:hAnsi="Times New Roman" w:cs="Times New Roman"/>
          <w:sz w:val="28"/>
          <w:szCs w:val="28"/>
        </w:rPr>
        <w:t>право 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9D6F31" w:rsidRPr="00EA53C0" w:rsidRDefault="009D6F31" w:rsidP="00EA53C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CD5">
        <w:rPr>
          <w:rFonts w:ascii="Times New Roman" w:hAnsi="Times New Roman" w:cs="Times New Roman"/>
          <w:sz w:val="28"/>
          <w:szCs w:val="28"/>
        </w:rPr>
        <w:t>право на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государств.</w:t>
      </w:r>
    </w:p>
    <w:p w:rsidR="00AB2BB9" w:rsidRPr="00B14883" w:rsidRDefault="00AB2BB9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По мнению профессора Г.И. </w:t>
      </w:r>
      <w:proofErr w:type="spellStart"/>
      <w:r w:rsidRPr="00B14883">
        <w:rPr>
          <w:rFonts w:ascii="Times New Roman" w:eastAsia="Calibri" w:hAnsi="Times New Roman" w:cs="Times New Roman"/>
          <w:sz w:val="28"/>
          <w:szCs w:val="28"/>
        </w:rPr>
        <w:t>Тункина</w:t>
      </w:r>
      <w:proofErr w:type="spellEnd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 с принятием Всеобщей декларации прав человека, международное сообщество получило стандарт правового положения личности, в соответствии с которым государства должны соизмерять обращение с собственными гражданами</w:t>
      </w:r>
      <w:r w:rsidRPr="00B1488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="00742F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Конвенцией </w:t>
      </w: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Объединённых Наций</w:t>
      </w:r>
      <w:r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14 декабря 1960 г</w:t>
      </w:r>
      <w:r w:rsidR="00956818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 борьбе с дискриминацией в области образования» и </w:t>
      </w:r>
      <w:r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Международном пакте об экономических, социальных и культурных правах от 16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декабря 1966 г</w:t>
      </w:r>
      <w:r w:rsidR="00956818"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Pr="00B1488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были закреплены нормы о том, что г</w:t>
      </w:r>
      <w:r w:rsidRPr="00B14883">
        <w:rPr>
          <w:rFonts w:ascii="Times New Roman" w:eastAsia="Calibri" w:hAnsi="Times New Roman" w:cs="Times New Roman"/>
          <w:sz w:val="28"/>
          <w:szCs w:val="28"/>
        </w:rPr>
        <w:t>осударства обязуются сделать высшее образование доступным для всех на основе полного равенства и в зависимости от способностей каждого</w:t>
      </w:r>
      <w:r w:rsidRPr="00B1488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 путем принятия всех необходимых мер</w:t>
      </w:r>
      <w:r w:rsidRPr="00B1488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. Следовательно, с принятием этих документов государства не только признают право на высшее </w:t>
      </w:r>
      <w:r w:rsidRPr="00B1488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образование, но и берут на себя обязательство обеспечить его.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 соглашается с позициями </w:t>
      </w:r>
      <w:r w:rsidRPr="00B1488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14883">
        <w:rPr>
          <w:rFonts w:ascii="Times New Roman" w:hAnsi="Times New Roman" w:cs="Times New Roman"/>
          <w:sz w:val="28"/>
          <w:szCs w:val="28"/>
        </w:rPr>
        <w:t>Карташкина</w:t>
      </w:r>
      <w:proofErr w:type="spellEnd"/>
      <w:r w:rsidRPr="00B14883">
        <w:rPr>
          <w:rFonts w:ascii="Times New Roman" w:hAnsi="Times New Roman" w:cs="Times New Roman"/>
          <w:sz w:val="28"/>
          <w:szCs w:val="28"/>
        </w:rPr>
        <w:t xml:space="preserve"> и Е. А. Лукашевой, которые отмечают, что общепризнанные принципы и нормы международного права являются </w:t>
      </w:r>
      <w:proofErr w:type="gramStart"/>
      <w:r w:rsidRPr="00B14883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B14883">
        <w:rPr>
          <w:rFonts w:ascii="Times New Roman" w:hAnsi="Times New Roman" w:cs="Times New Roman"/>
          <w:sz w:val="28"/>
          <w:szCs w:val="28"/>
        </w:rPr>
        <w:t xml:space="preserve"> всеми государствами. Любое лицо вправе требовать их соблюдения</w:t>
      </w:r>
      <w:r w:rsidRPr="00B14883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B14883">
        <w:rPr>
          <w:rFonts w:ascii="Times New Roman" w:hAnsi="Times New Roman" w:cs="Times New Roman"/>
          <w:sz w:val="28"/>
          <w:szCs w:val="28"/>
        </w:rPr>
        <w:t>.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883">
        <w:rPr>
          <w:rFonts w:ascii="Times New Roman" w:eastAsia="Times New Roman" w:hAnsi="Times New Roman" w:cs="Times New Roman"/>
          <w:sz w:val="28"/>
          <w:szCs w:val="28"/>
        </w:rPr>
        <w:t xml:space="preserve">Как верно отметил </w:t>
      </w:r>
      <w:r w:rsidR="00617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Лазарев: «Отсутствие в </w:t>
      </w:r>
      <w:hyperlink r:id="rId9" w:history="1">
        <w:r w:rsidRPr="00B1488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Конституции</w:t>
        </w:r>
      </w:hyperlink>
      <w:r w:rsidRPr="00B14883">
        <w:rPr>
          <w:rFonts w:ascii="Times New Roman" w:hAnsi="Times New Roman" w:cs="Times New Roman"/>
          <w:sz w:val="28"/>
          <w:szCs w:val="28"/>
        </w:rPr>
        <w:t xml:space="preserve"> 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записи о тех или иных общепризнанных правах и свободах человека и гражданина не означает их непризнания (отрицания) или принижения значения (умаления). </w:t>
      </w:r>
      <w:proofErr w:type="gramStart"/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иметь в виду также те права и свободы, которые приобретут статус общепризнанных в будущем»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10"/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Даниленко отметил, что в наш век гумани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тарные и практические соображения привели все страны к признанию того, что уважение основных прав человека соответствует их национальным и общим интересам</w:t>
      </w:r>
      <w:r w:rsidRPr="00B148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EF0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3C" w:rsidRPr="00B14883">
        <w:rPr>
          <w:rFonts w:ascii="Times New Roman" w:eastAsia="Calibri" w:hAnsi="Times New Roman" w:cs="Times New Roman"/>
          <w:sz w:val="28"/>
          <w:szCs w:val="28"/>
        </w:rPr>
        <w:t>Права человека реализуются на основе политических, экономических, социальных, правовых, культурных и иных условий.</w:t>
      </w:r>
      <w:proofErr w:type="gramEnd"/>
      <w:r w:rsidR="0066303C" w:rsidRPr="00B14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3C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и обеспечение этих прав вменяется в обязанность государству</w:t>
      </w:r>
      <w:r w:rsidR="0066303C" w:rsidRPr="00B1488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="0066303C" w:rsidRPr="00B14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EF0" w:rsidRPr="00B14883" w:rsidRDefault="00B17EF0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883">
        <w:rPr>
          <w:rFonts w:ascii="Times New Roman" w:eastAsia="Times New Roman" w:hAnsi="Times New Roman" w:cs="Times New Roman"/>
          <w:sz w:val="28"/>
          <w:szCs w:val="28"/>
        </w:rPr>
        <w:t>Т.С. Румянцева определяет конституционное право на образование как совокупность (</w:t>
      </w:r>
      <w:r w:rsidRPr="00B14883">
        <w:rPr>
          <w:rFonts w:ascii="Times New Roman" w:eastAsia="Times New Roman" w:hAnsi="Times New Roman" w:cs="Times New Roman"/>
          <w:iCs/>
          <w:sz w:val="28"/>
          <w:szCs w:val="28"/>
        </w:rPr>
        <w:t xml:space="preserve">систему) норм, регулирующих </w:t>
      </w:r>
      <w:r w:rsidRPr="00B14883">
        <w:rPr>
          <w:rFonts w:ascii="Times New Roman" w:eastAsia="Times New Roman" w:hAnsi="Times New Roman" w:cs="Times New Roman"/>
          <w:sz w:val="28"/>
          <w:szCs w:val="28"/>
        </w:rPr>
        <w:t>общественные отношения, связанные с получением образования</w:t>
      </w:r>
      <w:r w:rsidRPr="00B148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 w:rsidRPr="00B14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E6F" w:rsidRPr="00B1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BB9" w:rsidRPr="00B14883">
        <w:rPr>
          <w:rFonts w:ascii="Times New Roman" w:eastAsia="Times New Roman" w:hAnsi="Times New Roman" w:cs="Times New Roman"/>
          <w:sz w:val="28"/>
          <w:szCs w:val="28"/>
        </w:rPr>
        <w:t>Признание, соблюдение и защита являются фундаментальными и необходимыми детерминантами реализации конституционного права на получение высшего образования и предполагают деятельность государства, направленную на создание и обеспечение политических, экономических, культурных, правовых и социальных условий для его реализации, а также установление правовых гарантий и</w:t>
      </w:r>
      <w:proofErr w:type="gramEnd"/>
      <w:r w:rsidR="00AB2BB9" w:rsidRPr="00B14883">
        <w:rPr>
          <w:rFonts w:ascii="Times New Roman" w:eastAsia="Times New Roman" w:hAnsi="Times New Roman" w:cs="Times New Roman"/>
          <w:sz w:val="28"/>
          <w:szCs w:val="28"/>
        </w:rPr>
        <w:t xml:space="preserve"> механизмов</w:t>
      </w:r>
      <w:r w:rsidR="00AB2BB9" w:rsidRPr="00B1488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="00AB2BB9" w:rsidRPr="00B14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23C6" w:rsidRPr="00B14883" w:rsidRDefault="00643BDF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</w:t>
      </w:r>
      <w:r w:rsidR="00AB2BB9" w:rsidRPr="00B14883">
        <w:rPr>
          <w:rFonts w:ascii="Times New Roman" w:eastAsia="Times New Roman" w:hAnsi="Times New Roman" w:cs="Times New Roman"/>
          <w:sz w:val="28"/>
          <w:szCs w:val="28"/>
        </w:rPr>
        <w:t xml:space="preserve"> внимания заслуживают мнение </w:t>
      </w:r>
      <w:r w:rsidR="00AB2BB9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Е.Ю. </w:t>
      </w:r>
      <w:proofErr w:type="spellStart"/>
      <w:r w:rsidR="00AB2BB9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Бархатовой</w:t>
      </w:r>
      <w:proofErr w:type="spellEnd"/>
      <w:r w:rsidR="00AB2BB9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которая отмечает, что от г</w:t>
      </w:r>
      <w:r w:rsidR="00AB2BB9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осударства требуется активная деятельность по созданию условий для реализации прав человека и гражданина»</w:t>
      </w:r>
      <w:r w:rsidR="00AB2BB9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footnoteReference w:id="15"/>
      </w:r>
      <w:r w:rsidR="00AB2BB9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2BB9" w:rsidRPr="00B1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3C6" w:rsidRPr="00B14883">
        <w:rPr>
          <w:rFonts w:ascii="Times New Roman" w:eastAsia="Times New Roman" w:hAnsi="Times New Roman" w:cs="Times New Roman"/>
          <w:sz w:val="28"/>
          <w:szCs w:val="28"/>
        </w:rPr>
        <w:t xml:space="preserve">Мнение </w:t>
      </w:r>
      <w:r w:rsidR="004723C6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Е.Ю. </w:t>
      </w:r>
      <w:proofErr w:type="spellStart"/>
      <w:r w:rsidR="004723C6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Бархатовой</w:t>
      </w:r>
      <w:proofErr w:type="spellEnd"/>
      <w:r w:rsidR="004723C6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дополняет В.М. Сырых и </w:t>
      </w:r>
      <w:r w:rsidR="0066303C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указыв</w:t>
      </w:r>
      <w:r w:rsidR="004723C6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ает, что </w:t>
      </w:r>
      <w:r w:rsidR="004723C6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применительно к конституционному праву на получение высшего образования </w:t>
      </w:r>
      <w:r w:rsidR="004723C6" w:rsidRPr="00B14883">
        <w:rPr>
          <w:rFonts w:ascii="Times New Roman" w:hAnsi="Times New Roman" w:cs="Times New Roman"/>
          <w:sz w:val="28"/>
          <w:szCs w:val="28"/>
        </w:rPr>
        <w:t xml:space="preserve">в условиях гражданского общества повышается статус образования, в </w:t>
      </w:r>
      <w:proofErr w:type="gramStart"/>
      <w:r w:rsidR="004723C6" w:rsidRPr="00B1488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723C6" w:rsidRPr="00B14883">
        <w:rPr>
          <w:rFonts w:ascii="Times New Roman" w:hAnsi="Times New Roman" w:cs="Times New Roman"/>
          <w:sz w:val="28"/>
          <w:szCs w:val="28"/>
        </w:rPr>
        <w:t xml:space="preserve"> с чем право на получение высшего образования не только провозглашается, но и создаются приемлемые условия для его реализации</w:t>
      </w:r>
      <w:r w:rsidR="004723C6" w:rsidRPr="00B14883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="004723C6" w:rsidRPr="00B14883">
        <w:rPr>
          <w:rFonts w:ascii="Times New Roman" w:hAnsi="Times New Roman" w:cs="Times New Roman"/>
          <w:sz w:val="28"/>
          <w:szCs w:val="28"/>
        </w:rPr>
        <w:t>.</w:t>
      </w:r>
    </w:p>
    <w:p w:rsidR="0056622D" w:rsidRPr="00AB3065" w:rsidRDefault="00206049" w:rsidP="00AB306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мнению автора, д</w:t>
      </w:r>
      <w:r w:rsidR="00815C9A" w:rsidRPr="00B14883">
        <w:rPr>
          <w:rFonts w:ascii="Times New Roman" w:eastAsia="Calibri" w:hAnsi="Times New Roman" w:cs="Times New Roman"/>
          <w:sz w:val="28"/>
          <w:szCs w:val="28"/>
        </w:rPr>
        <w:t>ля того, чтобы обучающиеся в вузах смогли получить наиболее качественные знания, умения, навыки и ко</w:t>
      </w:r>
      <w:r>
        <w:rPr>
          <w:rFonts w:ascii="Times New Roman" w:eastAsia="Calibri" w:hAnsi="Times New Roman" w:cs="Times New Roman"/>
          <w:sz w:val="28"/>
          <w:szCs w:val="28"/>
        </w:rPr>
        <w:t>мпетенции</w:t>
      </w:r>
      <w:r w:rsidR="00815C9A" w:rsidRPr="00B14883">
        <w:rPr>
          <w:rFonts w:ascii="Times New Roman" w:eastAsia="Calibri" w:hAnsi="Times New Roman" w:cs="Times New Roman"/>
          <w:sz w:val="28"/>
          <w:szCs w:val="28"/>
        </w:rPr>
        <w:t xml:space="preserve"> национальные системы образования различных государств</w:t>
      </w:r>
      <w:r w:rsidR="0066303C" w:rsidRPr="00B14883">
        <w:rPr>
          <w:rFonts w:ascii="Times New Roman" w:eastAsia="Calibri" w:hAnsi="Times New Roman" w:cs="Times New Roman"/>
          <w:sz w:val="28"/>
          <w:szCs w:val="28"/>
        </w:rPr>
        <w:t xml:space="preserve"> направлены на сотрудничество.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6539" w:rsidRPr="00B14883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отечественном конституционно-</w:t>
      </w:r>
      <w:r w:rsidR="000D2FD1" w:rsidRPr="00B14883">
        <w:rPr>
          <w:rFonts w:ascii="Times New Roman" w:eastAsia="Times New Roman" w:hAnsi="Times New Roman" w:cs="Times New Roman"/>
          <w:sz w:val="28"/>
          <w:szCs w:val="28"/>
        </w:rPr>
        <w:t xml:space="preserve">правовом регулировании 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</w:rPr>
        <w:t xml:space="preserve">имеются необходимые правовые конструкции для </w:t>
      </w:r>
      <w:r w:rsidR="00815C9A" w:rsidRPr="00B14883">
        <w:rPr>
          <w:rFonts w:ascii="Times New Roman" w:eastAsia="Times New Roman" w:hAnsi="Times New Roman" w:cs="Times New Roman"/>
          <w:sz w:val="28"/>
          <w:szCs w:val="28"/>
        </w:rPr>
        <w:t>международного сотрудничества в сфере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является полноправным участником региональных</w:t>
      </w:r>
      <w:r w:rsidR="00815C9A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межгосударственных объединений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(Содружество независимых государств, Шанхайская организация сотрудничества, Совет Европы и др.) и международных межгосударственных объединениях (БРИКС, </w:t>
      </w:r>
      <w:r w:rsidR="00EC4C36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Объединённых Наций по вопросам образования, науки и культуры) которые регулируют вопросы высшего образования.</w:t>
      </w:r>
      <w:proofErr w:type="gramEnd"/>
      <w:r w:rsidR="00EC4C36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Эти организации по своей структуре, целям деятельности, а также юридическому статусу не являются наднациональными организациями, которые имели бы право издавать обязательные для выполнения решения в сфере образования. Вместе с тем, перспектива дальнейшего сотрудничества в сфере образования, а также развитие </w:t>
      </w:r>
      <w:r w:rsidR="00E85640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различных</w:t>
      </w:r>
      <w:r w:rsidR="00EC4C36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 </w:t>
      </w:r>
      <w:r w:rsidR="00E85640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взаимодействия данных объединений </w:t>
      </w:r>
      <w:r w:rsidR="00643BDF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очень высока.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Правомочия</w:t>
      </w:r>
      <w:r w:rsidR="00EC4C36" w:rsidRPr="00B14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межгосударственных объединениях </w:t>
      </w:r>
      <w:r w:rsid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в ст. 79. </w:t>
      </w:r>
      <w:proofErr w:type="gramStart"/>
      <w:r w:rsid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065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643BDF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36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заключение международных договоров в различных сферах, в том числе по вопросам образования, а также их реализацию и место в право</w:t>
      </w:r>
      <w:r w:rsidR="000D2FD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вой системе России </w:t>
      </w:r>
      <w:r w:rsidR="000D2FD1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закреплено</w:t>
      </w:r>
      <w:r w:rsidR="00FF4945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AB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4 ст. 15, </w:t>
      </w:r>
      <w:r w:rsidR="00AB3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«к» ст. 71, </w:t>
      </w:r>
      <w:r w:rsidR="00EC4C36"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«о» ч. 1 ст. </w:t>
      </w:r>
      <w:r w:rsidR="00EC4C36"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</w:t>
      </w:r>
      <w:r w:rsidR="00AB30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т. 80, </w:t>
      </w:r>
      <w:r w:rsidR="00EC4C36" w:rsidRP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«б» </w:t>
      </w:r>
      <w:r w:rsidR="0056622D" w:rsidRPr="00A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86 </w:t>
      </w:r>
      <w:r w:rsidR="00A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End"/>
    </w:p>
    <w:p w:rsidR="00EC4C36" w:rsidRPr="00AB3065" w:rsidRDefault="00EC4C36" w:rsidP="00AB30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«г» </w:t>
      </w:r>
      <w:r w:rsidRP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56622D" w:rsidRPr="00AB3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</w:t>
      </w:r>
      <w:r w:rsidR="00B544BE" w:rsidRPr="00B148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="00CD4CE1" w:rsidRPr="00AB3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</w:t>
      </w:r>
      <w:r w:rsidRPr="00B148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п. «е» ч. 1 ст. 72 Конституции </w:t>
      </w:r>
      <w:r w:rsidR="00AB3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AB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субъекты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 реализовывать политику в сфере образования</w:t>
      </w:r>
      <w:r w:rsidR="009D569E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4C36" w:rsidRPr="00B14883" w:rsidRDefault="005A77F1" w:rsidP="00B14883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В 45 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CC0DCE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закреплены правовые нормы,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касающиеся </w:t>
      </w:r>
      <w:r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права на получение высшего </w:t>
      </w:r>
      <w:r w:rsidR="00692E27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  <w:r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соответствующих гарантий</w:t>
      </w:r>
      <w:r w:rsidR="00CC0DCE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FF4945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7A2C2C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 w:rsidR="00924E0D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A2C2C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7A2C2C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74F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содержи</w:t>
      </w:r>
      <w:r w:rsidR="00FF4945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92774F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следующая формулировка</w:t>
      </w:r>
      <w:r w:rsidR="00C948E0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EC4C36" w:rsidRPr="00B14883" w:rsidRDefault="00EC4C36" w:rsidP="00B14883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48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B14883">
        <w:rPr>
          <w:rFonts w:ascii="Times New Roman" w:eastAsia="Calibri" w:hAnsi="Times New Roman" w:cs="Times New Roman"/>
          <w:sz w:val="28"/>
          <w:szCs w:val="28"/>
        </w:rPr>
        <w:t>Каждый (гражданин) впра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>ве получить высшее образование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в Конституциях </w:t>
      </w:r>
      <w:r w:rsidR="00F17B88" w:rsidRPr="00B14883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 Адыгея</w:t>
      </w:r>
      <w:r w:rsidR="009D569E" w:rsidRPr="00B14883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9"/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Башкортостан</w:t>
      </w:r>
      <w:r w:rsidR="009D569E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0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Бурятия</w:t>
      </w:r>
      <w:r w:rsidR="009D569E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1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Дагестан</w:t>
      </w:r>
      <w:r w:rsidR="009D569E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2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Ингушетия</w:t>
      </w:r>
      <w:r w:rsidR="009D569E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3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="00161735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Карачаево-Черкессия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4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Коми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5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Крым</w:t>
      </w:r>
      <w:r w:rsidR="0049073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6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</w:t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Марий Эл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7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Мордовия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8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Саха (Якутия)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29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Северная Осетия-Алания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0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Татарстан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1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Тыва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2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Хакасия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3"/>
      </w:r>
      <w:r w:rsidR="00161735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Чечня</w:t>
      </w:r>
      <w:r w:rsidR="00A93EF1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4"/>
      </w:r>
      <w:r w:rsidR="00A93E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="00161735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Чувашия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5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="00F17B88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и У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ставе Оренбургской области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6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 </w:t>
      </w:r>
    </w:p>
    <w:p w:rsidR="00EC4C36" w:rsidRPr="00B14883" w:rsidRDefault="00EC4C36" w:rsidP="00B14883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4883">
        <w:rPr>
          <w:rFonts w:ascii="Times New Roman" w:eastAsia="Calibri" w:hAnsi="Times New Roman" w:cs="Times New Roman"/>
          <w:sz w:val="28"/>
          <w:szCs w:val="28"/>
        </w:rPr>
        <w:t>«Гарантируется право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B14883">
        <w:rPr>
          <w:rFonts w:ascii="Times New Roman" w:eastAsia="Calibri" w:hAnsi="Times New Roman" w:cs="Times New Roman"/>
          <w:sz w:val="28"/>
          <w:szCs w:val="28"/>
        </w:rPr>
        <w:t>на получение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F17B88" w:rsidRPr="00B14883">
        <w:rPr>
          <w:rFonts w:ascii="Times New Roman" w:eastAsia="Calibri" w:hAnsi="Times New Roman" w:cs="Times New Roman"/>
          <w:sz w:val="28"/>
          <w:szCs w:val="28"/>
        </w:rPr>
        <w:t>в Уставах</w:t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Алтайского края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7"/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и Московской области</w:t>
      </w:r>
      <w:r w:rsidR="00F11FCA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38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. </w:t>
      </w:r>
    </w:p>
    <w:p w:rsidR="005A77F1" w:rsidRPr="00B14883" w:rsidRDefault="00F17B88" w:rsidP="00B14883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В</w:t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25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Конституциях и У</w:t>
      </w:r>
      <w:r w:rsidR="00EC4C36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ставах субъектов </w:t>
      </w:r>
      <w:r w:rsidR="00EC4C36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C4C36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="005A77F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закреплены </w:t>
      </w:r>
      <w:r w:rsidR="00CC0DCE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иные формулировки</w:t>
      </w:r>
      <w:r w:rsidR="005A77F1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EC4C36" w:rsidRPr="00B14883" w:rsidRDefault="00EC4C36" w:rsidP="00B14883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B14883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B14883">
        <w:rPr>
          <w:rFonts w:ascii="Times New Roman" w:eastAsia="Calibri" w:hAnsi="Times New Roman" w:cs="Times New Roman"/>
          <w:sz w:val="28"/>
          <w:szCs w:val="28"/>
        </w:rPr>
        <w:t>Каждый имеет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 xml:space="preserve"> право на высшее образование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в Конституции </w:t>
      </w:r>
      <w:r w:rsidRPr="00B14883">
        <w:rPr>
          <w:rFonts w:ascii="Times New Roman" w:eastAsia="Calibri" w:hAnsi="Times New Roman" w:cs="Times New Roman"/>
          <w:kern w:val="36"/>
          <w:sz w:val="28"/>
          <w:szCs w:val="28"/>
        </w:rPr>
        <w:t>Кабардино-</w:t>
      </w:r>
      <w:r w:rsidRPr="00B14883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Балкарской Республики</w:t>
      </w:r>
      <w:r w:rsidR="002F5C0B" w:rsidRPr="00B14883">
        <w:rPr>
          <w:rStyle w:val="a4"/>
          <w:rFonts w:ascii="Times New Roman" w:eastAsia="Calibri" w:hAnsi="Times New Roman" w:cs="Times New Roman"/>
          <w:kern w:val="36"/>
          <w:sz w:val="28"/>
          <w:szCs w:val="28"/>
        </w:rPr>
        <w:footnoteReference w:id="39"/>
      </w:r>
      <w:r w:rsidRPr="00B14883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Гарантируется на конкурсной основе бесплатность высшего (профессионального) образо</w:t>
      </w:r>
      <w:r w:rsidR="008B2481"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</w:t>
      </w:r>
      <w:proofErr w:type="gramStart"/>
      <w:r w:rsidR="008B2481"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B0ECD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Конституциях Республик</w:t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Алтай</w:t>
      </w:r>
      <w:r w:rsidR="002F5C0B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0"/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Карелия</w:t>
      </w:r>
      <w:r w:rsidR="002F5C0B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1"/>
      </w:r>
      <w:r w:rsidR="00AB0ECD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У</w:t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ставах </w:t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Курской</w:t>
      </w:r>
      <w:r w:rsidR="00161735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2"/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Тамбовской</w:t>
      </w:r>
      <w:r w:rsidR="00161735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3"/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Тверской</w:t>
      </w:r>
      <w:r w:rsidR="00161735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4"/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Томской</w:t>
      </w:r>
      <w:r w:rsidR="00161735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5"/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Тульской</w:t>
      </w:r>
      <w:r w:rsidR="002F5C0B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6"/>
      </w:r>
      <w:r w:rsidR="00161735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B0ECD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областей и </w:t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Забайкальского края</w:t>
      </w:r>
      <w:r w:rsidR="002F5C0B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47"/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EC4C36" w:rsidRPr="00B14883" w:rsidRDefault="00E07F59" w:rsidP="00B14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C36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«Создаются условия для получения на конкурсной основе высшего проф</w:t>
      </w:r>
      <w:r w:rsidR="008B2481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ессионального образования</w:t>
      </w:r>
      <w:proofErr w:type="gramStart"/>
      <w:r w:rsidR="008B2481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AB0ECD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</w:t>
      </w:r>
      <w:r w:rsidR="00EC4C36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ставе Камчатского края</w:t>
      </w:r>
      <w:r w:rsidR="002F5C0B" w:rsidRPr="00B148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8"/>
      </w:r>
      <w:r w:rsidR="00EC4C36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условия для обеспечения пр</w:t>
      </w:r>
      <w:r w:rsidR="008B248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ав граждан на образование</w:t>
      </w:r>
      <w:proofErr w:type="gramStart"/>
      <w:r w:rsidR="008B248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="009B55EB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в У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ставе Иркутской области</w:t>
      </w:r>
      <w:r w:rsidR="002F5C0B" w:rsidRPr="00B148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49"/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«Принимаются меры, позволяющие населению расширить доступность п</w:t>
      </w:r>
      <w:r w:rsidR="008B2481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олучения высшего образования</w:t>
      </w:r>
      <w:proofErr w:type="gramStart"/>
      <w:r w:rsidR="008B2481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»-</w:t>
      </w:r>
      <w:proofErr w:type="gramEnd"/>
      <w:r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9B55EB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ставе Амурской области</w:t>
      </w:r>
      <w:r w:rsidR="002F5C0B" w:rsidRPr="00B14883">
        <w:rPr>
          <w:rStyle w:val="a4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50"/>
      </w:r>
      <w:r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«Органы государственной власти края … обеспечивают реализацию 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</w:t>
      </w:r>
      <w:r w:rsidR="008B248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прав на … образование</w:t>
      </w:r>
      <w:proofErr w:type="gramStart"/>
      <w:r w:rsidR="008B2481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="009B55EB"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в У</w:t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ставе Красноярского края</w:t>
      </w:r>
      <w:r w:rsidR="00EA4A1E" w:rsidRPr="00B1488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51"/>
      </w: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00BAC" w:rsidRPr="00B14883" w:rsidRDefault="00200BAC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«Органы государственной власти осуществляют </w:t>
      </w:r>
      <w:r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меры по обеспечению государственных гарантий прав граж</w:t>
      </w:r>
      <w:r w:rsidR="008B2481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 на получение образования</w:t>
      </w:r>
      <w:proofErr w:type="gramStart"/>
      <w:r w:rsidR="008B2481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»-</w:t>
      </w:r>
      <w:proofErr w:type="gramEnd"/>
      <w:r w:rsidR="009B55EB" w:rsidRPr="00B14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Уставе 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Ямало</w:t>
      </w:r>
      <w:r w:rsidR="008B248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-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Ненецкого автономного округа</w:t>
      </w:r>
      <w:r w:rsidR="00EA4A1E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52"/>
      </w:r>
      <w:r w:rsidR="0064608F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148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Право на образование является</w:t>
      </w:r>
      <w:r w:rsidR="008B2481" w:rsidRPr="00B148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непосредственно действующим</w:t>
      </w:r>
      <w:proofErr w:type="gramStart"/>
      <w:r w:rsidR="008B2481" w:rsidRPr="00B148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»-</w:t>
      </w:r>
      <w:proofErr w:type="gramEnd"/>
      <w:r w:rsidRPr="00B148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EA4A1E"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Степном Уложении</w:t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Республики Калмыкия</w:t>
      </w:r>
      <w:r w:rsidR="00EA4A1E" w:rsidRPr="00B14883">
        <w:rPr>
          <w:rStyle w:val="a4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ootnoteReference w:id="53"/>
      </w:r>
      <w:r w:rsidRPr="00B14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«Обеспечиваются права человека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Новосибирской области</w:t>
      </w:r>
      <w:r w:rsidR="00542AB0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4"/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«Признает и поддерживает основопо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лагающую роль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</w:t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Чукотского автономного округа</w:t>
      </w:r>
      <w:r w:rsidR="00542AB0" w:rsidRPr="00B14883">
        <w:rPr>
          <w:rStyle w:val="a4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ootnoteReference w:id="55"/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83">
        <w:rPr>
          <w:rFonts w:ascii="Times New Roman" w:eastAsia="Calibri" w:hAnsi="Times New Roman" w:cs="Times New Roman"/>
          <w:sz w:val="28"/>
          <w:szCs w:val="28"/>
        </w:rPr>
        <w:lastRenderedPageBreak/>
        <w:t>«Органы государственной власти способствуют реализации прав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 xml:space="preserve"> граждан в сфере образования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B55EB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Уставах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Ханты-</w:t>
      </w:r>
      <w:r w:rsidR="008B248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Мансийского автономного округа</w:t>
      </w:r>
      <w:r w:rsidR="00063B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-</w:t>
      </w:r>
      <w:r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Югры</w:t>
      </w:r>
      <w:r w:rsidR="00542AB0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56"/>
      </w:r>
      <w:r w:rsidR="00542AB0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Челябинской области</w:t>
      </w:r>
      <w:r w:rsidR="00542AB0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57"/>
      </w:r>
      <w:r w:rsidR="00542AB0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83">
        <w:rPr>
          <w:rFonts w:ascii="Times New Roman" w:eastAsia="Calibri" w:hAnsi="Times New Roman" w:cs="Times New Roman"/>
          <w:sz w:val="28"/>
          <w:szCs w:val="28"/>
        </w:rPr>
        <w:t>«Гарантируется обеспечение защиты прав человека и гражд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>анина в сфере образования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9B55EB" w:rsidRPr="00B14883">
        <w:rPr>
          <w:rFonts w:ascii="Times New Roman" w:eastAsia="Calibri" w:hAnsi="Times New Roman" w:cs="Times New Roman"/>
          <w:sz w:val="28"/>
          <w:szCs w:val="28"/>
        </w:rPr>
        <w:t>в У</w:t>
      </w:r>
      <w:r w:rsidRPr="00B14883">
        <w:rPr>
          <w:rFonts w:ascii="Times New Roman" w:eastAsia="Calibri" w:hAnsi="Times New Roman" w:cs="Times New Roman"/>
          <w:sz w:val="28"/>
          <w:szCs w:val="28"/>
        </w:rPr>
        <w:t>ставе Свердловской области</w:t>
      </w:r>
      <w:r w:rsidR="00542AB0" w:rsidRPr="00B14883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58"/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Гарантируются и обеспечиваются права и свободы гр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сфере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Мурманской области</w:t>
      </w:r>
      <w:r w:rsidR="00B4005C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9"/>
      </w:r>
      <w:r w:rsidR="00B4005C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«Обеспечиваются государственные гарантии прав и свобод человека в сфере образования и условия для реализ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права на образование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B0D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Магаданской области</w:t>
      </w:r>
      <w:r w:rsidR="00B4005C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0"/>
      </w:r>
      <w:r w:rsidR="00B4005C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«Признается право каждого на образование, выбор форм его получения и вида образовательного учре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Калининградской области</w:t>
      </w:r>
      <w:r w:rsidR="00B4005C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1"/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Гарантируются права граждан</w:t>
      </w:r>
      <w:r w:rsidR="008B2481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образования</w:t>
      </w:r>
      <w:proofErr w:type="gramStart"/>
      <w:r w:rsidR="008B2481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9B55EB"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</w:t>
      </w: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ставе Владимирской области</w:t>
      </w:r>
      <w:r w:rsidR="00B4005C" w:rsidRPr="00B148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2"/>
      </w:r>
      <w:r w:rsidRPr="00B14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4C36" w:rsidRPr="00B14883" w:rsidRDefault="00EC4C36" w:rsidP="00B14883">
      <w:pPr>
        <w:shd w:val="clear" w:color="auto" w:fill="FFFFFF"/>
        <w:spacing w:after="0" w:line="360" w:lineRule="auto"/>
        <w:ind w:left="19"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83">
        <w:rPr>
          <w:rFonts w:ascii="Times New Roman" w:eastAsia="Calibri" w:hAnsi="Times New Roman" w:cs="Times New Roman"/>
          <w:sz w:val="28"/>
          <w:szCs w:val="28"/>
        </w:rPr>
        <w:t>«Гарантиру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>ется право на образование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9B55EB" w:rsidRPr="00B14883">
        <w:rPr>
          <w:rFonts w:ascii="Times New Roman" w:eastAsia="Calibri" w:hAnsi="Times New Roman" w:cs="Times New Roman"/>
          <w:sz w:val="28"/>
          <w:szCs w:val="28"/>
        </w:rPr>
        <w:t>в У</w:t>
      </w:r>
      <w:r w:rsidRPr="00B14883">
        <w:rPr>
          <w:rFonts w:ascii="Times New Roman" w:eastAsia="Calibri" w:hAnsi="Times New Roman" w:cs="Times New Roman"/>
          <w:sz w:val="28"/>
          <w:szCs w:val="28"/>
        </w:rPr>
        <w:t>ставе Кемеровской области</w:t>
      </w:r>
      <w:r w:rsidR="00B4005C" w:rsidRPr="00B14883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63"/>
      </w:r>
      <w:r w:rsidRPr="00B148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E0D" w:rsidRPr="00B14883" w:rsidRDefault="005A77F1" w:rsidP="00B14883">
      <w:pPr>
        <w:shd w:val="clear" w:color="auto" w:fill="FFFFFF"/>
        <w:spacing w:after="0" w:line="360" w:lineRule="auto"/>
        <w:ind w:left="19"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4883">
        <w:rPr>
          <w:rFonts w:ascii="Times New Roman" w:eastAsia="Calibri" w:hAnsi="Times New Roman" w:cs="Times New Roman"/>
          <w:sz w:val="28"/>
          <w:szCs w:val="28"/>
        </w:rPr>
        <w:t>Не</w:t>
      </w:r>
      <w:r w:rsidR="00924E0D" w:rsidRPr="00B14883">
        <w:rPr>
          <w:rFonts w:ascii="Times New Roman" w:eastAsia="Calibri" w:hAnsi="Times New Roman" w:cs="Times New Roman"/>
          <w:sz w:val="28"/>
          <w:szCs w:val="28"/>
        </w:rPr>
        <w:t xml:space="preserve"> выявлено положений, выражающих </w:t>
      </w:r>
      <w:r w:rsidR="00924E0D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право на получение высшего образования и соответствующих гарантий в </w:t>
      </w:r>
      <w:r w:rsidR="00794D21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40 Конституция и Уставах субъектов Российской Федерации, а именно: в </w:t>
      </w:r>
      <w:r w:rsidR="00924E0D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Конституции</w:t>
      </w:r>
      <w:r w:rsidR="00924E0D" w:rsidRPr="00B1488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Удмуртской Республики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4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в Уставах Архангельской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5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Астраханской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6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Белгородской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7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Брянской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8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Волгоградской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69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Вологодской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0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Воронежской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1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Ивановской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2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Калужской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3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, </w:t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lastRenderedPageBreak/>
        <w:t>Кировской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4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Костромской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5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Курганской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6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Ленинградской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7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Липецкой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8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Нижегородской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79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Новгородской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0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Омской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1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Орловской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2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Пензенской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3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Псковской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4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Ростовской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5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Рязанской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6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Самарской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7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Саратовской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8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Сахалинской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89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Смоленской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0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Тюменской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1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Ульяновской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2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Ярославской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3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областей, Краснодарского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4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Пермского</w:t>
      </w:r>
      <w:proofErr w:type="gramEnd"/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5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Приморского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6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Ставропольского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7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Хабаровского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8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краев, Ненецкого автономного округа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99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Еврейской автономной области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100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городов федерального значения Москвы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101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, Санкт-Петербурга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102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и Севастополя</w:t>
      </w:r>
      <w:r w:rsidR="00924E0D" w:rsidRPr="00B14883">
        <w:rPr>
          <w:rStyle w:val="a4"/>
          <w:rFonts w:ascii="Times New Roman" w:eastAsia="Calibri" w:hAnsi="Times New Roman" w:cs="Times New Roman"/>
          <w:bCs/>
          <w:kern w:val="36"/>
          <w:sz w:val="28"/>
          <w:szCs w:val="28"/>
        </w:rPr>
        <w:footnoteReference w:id="103"/>
      </w:r>
      <w:r w:rsidR="00924E0D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>.</w:t>
      </w:r>
    </w:p>
    <w:p w:rsidR="00EC4C36" w:rsidRPr="00B14883" w:rsidRDefault="00794D21" w:rsidP="00B14883">
      <w:pPr>
        <w:shd w:val="clear" w:color="auto" w:fill="FFFFFF"/>
        <w:spacing w:after="0" w:line="360" w:lineRule="auto"/>
        <w:ind w:left="1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Правовые нормы о международном сотрудничестве</w:t>
      </w:r>
      <w:r w:rsidR="00EC4C36"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образования </w:t>
      </w:r>
      <w:r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закреплены</w:t>
      </w:r>
      <w:r w:rsidR="007A2C2C"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="007A2C2C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7A2C2C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A2C2C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C36"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следующих формулировках: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создают условия для международного сотруднич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в сфере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ставах Амурской области</w:t>
      </w:r>
      <w:r w:rsidR="00FD637E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4"/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Ханты-М</w:t>
      </w:r>
      <w:r w:rsidR="008B2481"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ансийского автономного округа-</w:t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Югры</w:t>
      </w:r>
      <w:r w:rsidR="00FD637E" w:rsidRPr="00B14883">
        <w:rPr>
          <w:rStyle w:val="a4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ootnoteReference w:id="105"/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Чукотского автономного округа</w:t>
      </w:r>
      <w:r w:rsidR="00FD637E" w:rsidRPr="00B14883">
        <w:rPr>
          <w:rStyle w:val="a4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ootnoteReference w:id="106"/>
      </w:r>
      <w:r w:rsidRPr="00B148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«На органы государственной власти (на регион, в лице её государственных органов) возлагаются обязанности создавать условия для международного сотруднич</w:t>
      </w:r>
      <w:r w:rsidR="008B248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ества в сфере образования</w:t>
      </w:r>
      <w:proofErr w:type="gramStart"/>
      <w:r w:rsidR="008B248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»-</w:t>
      </w:r>
      <w:proofErr w:type="gramEnd"/>
      <w:r w:rsidR="009B55EB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в У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ставах Московской</w:t>
      </w:r>
      <w:r w:rsidR="00FD637E" w:rsidRPr="00B14883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footnoteReference w:id="107"/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Оренбургской</w:t>
      </w:r>
      <w:r w:rsidR="00FD637E" w:rsidRPr="00B14883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footnoteReference w:id="108"/>
      </w:r>
      <w:r w:rsidR="009B55EB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областей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 области обеспечиваются создание условий для международного сотрудничества </w:t>
      </w:r>
      <w:r w:rsidR="008B2481" w:rsidRPr="00B14883">
        <w:rPr>
          <w:rFonts w:ascii="Times New Roman" w:eastAsia="Calibri" w:hAnsi="Times New Roman" w:cs="Times New Roman"/>
          <w:sz w:val="28"/>
          <w:szCs w:val="28"/>
        </w:rPr>
        <w:t>в сфере образования</w:t>
      </w:r>
      <w:proofErr w:type="gramStart"/>
      <w:r w:rsidR="008B2481" w:rsidRPr="00B14883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="009B55EB" w:rsidRPr="00B14883">
        <w:rPr>
          <w:rFonts w:ascii="Times New Roman" w:eastAsia="Calibri" w:hAnsi="Times New Roman" w:cs="Times New Roman"/>
          <w:sz w:val="28"/>
          <w:szCs w:val="28"/>
        </w:rPr>
        <w:t>в У</w:t>
      </w:r>
      <w:r w:rsidRPr="00B14883">
        <w:rPr>
          <w:rFonts w:ascii="Times New Roman" w:eastAsia="Calibri" w:hAnsi="Times New Roman" w:cs="Times New Roman"/>
          <w:sz w:val="28"/>
          <w:szCs w:val="28"/>
        </w:rPr>
        <w:t>ставе Кемеровской области</w:t>
      </w:r>
      <w:r w:rsidR="00FD637E" w:rsidRPr="00B14883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09"/>
      </w:r>
      <w:r w:rsidRPr="00B148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Область создает условия для международного сотруднич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ества в сфере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»-</w:t>
      </w:r>
      <w:proofErr w:type="gramEnd"/>
      <w:r w:rsidR="009B55EB"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</w:t>
      </w:r>
      <w:r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ставе Курской области</w:t>
      </w:r>
      <w:r w:rsidR="00FD637E" w:rsidRPr="00B14883"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110"/>
      </w:r>
      <w:r w:rsidRPr="00B14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C4C36" w:rsidRPr="00B14883" w:rsidRDefault="00EC4C36" w:rsidP="00B148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 содействует развитию международных и внешнеэкономических связе</w:t>
      </w:r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образования</w:t>
      </w:r>
      <w:proofErr w:type="gramStart"/>
      <w:r w:rsidR="008B248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Республики Тыва</w:t>
      </w:r>
      <w:r w:rsidR="008D6CBA" w:rsidRPr="00B1488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1"/>
      </w:r>
      <w:r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C36" w:rsidRPr="00B14883" w:rsidRDefault="00EC4C36" w:rsidP="00B1488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94D2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77 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Конституциях и Уставах субъектов Российской Федерации не выявлено положений, закрепляющих </w:t>
      </w:r>
      <w:r w:rsidR="00794D2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правовые </w:t>
      </w:r>
      <w:r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нормы о </w:t>
      </w:r>
      <w:r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международном сотрудничестве в сфере образования. </w:t>
      </w:r>
    </w:p>
    <w:p w:rsidR="006810E1" w:rsidRDefault="00EC4C36" w:rsidP="00B1488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="006810E1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 85 регионов Российской Федерации </w:t>
      </w:r>
      <w:r w:rsidR="00CC0DCE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="00CC0DCE" w:rsidRPr="00B14883"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CC0DCE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закреплены правовые нормы, </w:t>
      </w:r>
      <w:r w:rsidR="00CC0DCE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касающиеся </w:t>
      </w:r>
      <w:r w:rsidR="00CC0DCE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права на получение высшего образование и соответствующих гарантий. </w:t>
      </w:r>
      <w:r w:rsidR="006810E1" w:rsidRPr="00B1488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Не </w:t>
      </w:r>
      <w:r w:rsidR="006810E1" w:rsidRPr="00B14883">
        <w:rPr>
          <w:rFonts w:ascii="Times New Roman" w:eastAsia="Calibri" w:hAnsi="Times New Roman" w:cs="Times New Roman"/>
          <w:sz w:val="28"/>
          <w:szCs w:val="28"/>
        </w:rPr>
        <w:t xml:space="preserve">выявлено положений, выражающих </w:t>
      </w:r>
      <w:r w:rsidR="006810E1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 на получение высшего образования и соответствующих гарантий в 40 Конституция и Уставах субъ</w:t>
      </w:r>
      <w:r w:rsidR="00CC0DCE" w:rsidRPr="00B148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ектов Российской Федерации. </w:t>
      </w:r>
      <w:r w:rsidR="006810E1" w:rsidRPr="00B14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Правовые нормы о международном сотрудничестве в сфере образования закреплены в 8 </w:t>
      </w:r>
      <w:r w:rsidR="006810E1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6810E1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6810E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77 Конституциях и Уставах субъектов Российской Федерации не </w:t>
      </w:r>
      <w:r w:rsidR="006810E1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выявлено </w:t>
      </w:r>
      <w:r w:rsidR="00CC0DCE" w:rsidRPr="00B14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соответствующих положений. </w:t>
      </w:r>
    </w:p>
    <w:p w:rsidR="00842CAF" w:rsidRPr="00842CAF" w:rsidRDefault="00842CAF" w:rsidP="00842C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Автор отмечает, что в будущем конституционная формула ч. 3 ст. 43 Конституции РФ будет расширяться в субъективном смысле и дополняться новыми конструкциями корреспондирующего обязательственного характера, прежде всего в отношении государства и вузов.</w:t>
      </w:r>
      <w:r w:rsidRPr="00842C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C42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</w:t>
      </w:r>
      <w:r w:rsidR="00337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авовые нормы в сфере высшего образования б</w:t>
      </w:r>
      <w:r w:rsidR="00BC42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удут </w:t>
      </w:r>
      <w:r w:rsidR="00337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всё более смещены в сферу ре</w:t>
      </w:r>
      <w:r w:rsidR="000B56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гулирования информационного взаимодействия участников отношений в сфере образования. </w:t>
      </w:r>
      <w:r w:rsidR="00DC78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Однако, здесь</w:t>
      </w:r>
      <w:r w:rsidR="00E379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 мнению автора, будет</w:t>
      </w:r>
      <w:r w:rsidR="00DC78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379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скрываться</w:t>
      </w:r>
      <w:r w:rsidR="00DC78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379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DC78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дво</w:t>
      </w:r>
      <w:r w:rsidR="00E379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йной стандарт» реализации ч. 3 ст. 43. С </w:t>
      </w:r>
      <w:r w:rsidR="005C58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одной стороны, конституционное право на высшее образование, не лишённое чувства добросовестности и справедливости, с другой стороны, подвергнутое техническому или автоматическому исполнению. </w:t>
      </w:r>
      <w:r w:rsidR="000333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Всё объемлющий рост научного знания, форм реализации образовательной деятельности, возрастание и актуализация принципа </w:t>
      </w:r>
      <w:r w:rsidR="004456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обучения в течени</w:t>
      </w:r>
      <w:proofErr w:type="gramStart"/>
      <w:r w:rsidR="004456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proofErr w:type="gramEnd"/>
      <w:r w:rsidR="004456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всей жизни также будет менять содержание </w:t>
      </w:r>
      <w:r w:rsidR="0044563D" w:rsidRPr="004456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ч. 3 ст. 43</w:t>
      </w:r>
      <w:r w:rsidR="004456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02AA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Например, могут исчезнуть цензовые барьеры при поступлении в вузы, его сроки окончания, усвоения некоторых учебных модулей и др. </w:t>
      </w:r>
      <w:r w:rsidR="000239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Более того, правовые нормы, регламентирующие </w:t>
      </w:r>
      <w:r w:rsidR="003E78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интеграционные процессы будут всё более детализированы и углублены. </w:t>
      </w:r>
    </w:p>
    <w:p w:rsidR="00DC131C" w:rsidRPr="00AC6BB9" w:rsidRDefault="002256E7" w:rsidP="00AC6BB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="00987E3E" w:rsidRPr="00B1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6B4D" w:rsidRPr="00B14883">
        <w:rPr>
          <w:rFonts w:ascii="Times New Roman" w:eastAsia="Calibri" w:hAnsi="Times New Roman" w:cs="Times New Roman"/>
          <w:sz w:val="28"/>
          <w:szCs w:val="28"/>
        </w:rPr>
        <w:t xml:space="preserve">Конституционное право на </w:t>
      </w:r>
      <w:r w:rsidR="00FC6539" w:rsidRPr="00B14883">
        <w:rPr>
          <w:rFonts w:ascii="Times New Roman" w:eastAsia="Calibri" w:hAnsi="Times New Roman" w:cs="Times New Roman"/>
          <w:sz w:val="28"/>
          <w:szCs w:val="28"/>
        </w:rPr>
        <w:t>получение высшего образования-</w:t>
      </w:r>
      <w:r w:rsidR="00256B4D" w:rsidRPr="00B14883">
        <w:rPr>
          <w:rFonts w:ascii="Times New Roman" w:eastAsia="Calibri" w:hAnsi="Times New Roman" w:cs="Times New Roman"/>
          <w:sz w:val="28"/>
          <w:szCs w:val="28"/>
        </w:rPr>
        <w:t>субъективное право, в содержание которого входят отдельные правомочия обучающегося, закреплённые в ФЗ об образовании в Российской Федерации.</w:t>
      </w:r>
      <w:proofErr w:type="gramEnd"/>
      <w:r w:rsidR="00256B4D" w:rsidRPr="00B14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FDD" w:rsidRPr="00B1488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D04D69" w:rsidRPr="00B14883">
        <w:rPr>
          <w:rFonts w:ascii="Times New Roman" w:eastAsia="Calibri" w:hAnsi="Times New Roman" w:cs="Times New Roman"/>
          <w:sz w:val="28"/>
          <w:szCs w:val="28"/>
        </w:rPr>
        <w:t xml:space="preserve">международного сотрудничества России в сфере образования и </w:t>
      </w:r>
      <w:r w:rsidR="00256B4D" w:rsidRPr="00B14883">
        <w:rPr>
          <w:rFonts w:ascii="Times New Roman" w:eastAsia="Calibri" w:hAnsi="Times New Roman" w:cs="Times New Roman"/>
          <w:sz w:val="28"/>
          <w:szCs w:val="28"/>
        </w:rPr>
        <w:t xml:space="preserve">влияние международных образовательных процессов на отечественную систему высшего образования детерминировало содержание конституционного права на получение высшего образования. </w:t>
      </w:r>
      <w:r w:rsidR="00AC6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8394C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онституционная трактовка ч. 3 ст. 43, а также конституционные положения, касающиеся права на получение высшего образования и соответствующих гарантий, </w:t>
      </w:r>
      <w:r w:rsidR="00B7195D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закреплённые в </w:t>
      </w:r>
      <w:r w:rsidR="00B7195D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Конституциях и Уставах субъектов </w:t>
      </w:r>
      <w:r w:rsidR="00B7195D" w:rsidRPr="00B1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7195D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539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содержат каких-</w:t>
      </w:r>
      <w:r w:rsidR="00F8394C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норм, ограничивающих международное сотрудничество</w:t>
      </w:r>
      <w:r w:rsidR="00B7195D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образования</w:t>
      </w:r>
      <w:r w:rsidR="00447E5F" w:rsidRPr="00B148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3F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дает основание утверждать</w:t>
      </w:r>
      <w:r w:rsidR="00D82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63F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в России создается образовательное законодательство</w:t>
      </w:r>
      <w:r w:rsidR="00F8394C" w:rsidRPr="00B14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международных </w:t>
      </w:r>
      <w:r w:rsidR="00D82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трендов</w:t>
      </w:r>
      <w:r w:rsidR="00D86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высшего образования. </w:t>
      </w:r>
    </w:p>
    <w:sectPr w:rsidR="00DC131C" w:rsidRPr="00AC6BB9" w:rsidSect="00B14883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63" w:rsidRDefault="00EC0D63" w:rsidP="00336070">
      <w:pPr>
        <w:spacing w:after="0" w:line="240" w:lineRule="auto"/>
      </w:pPr>
      <w:r>
        <w:separator/>
      </w:r>
    </w:p>
  </w:endnote>
  <w:endnote w:type="continuationSeparator" w:id="0">
    <w:p w:rsidR="00EC0D63" w:rsidRDefault="00EC0D63" w:rsidP="0033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63" w:rsidRDefault="00EC0D63" w:rsidP="00336070">
      <w:pPr>
        <w:spacing w:after="0" w:line="240" w:lineRule="auto"/>
      </w:pPr>
      <w:r>
        <w:separator/>
      </w:r>
    </w:p>
  </w:footnote>
  <w:footnote w:type="continuationSeparator" w:id="0">
    <w:p w:rsidR="00EC0D63" w:rsidRDefault="00EC0D63" w:rsidP="00336070">
      <w:pPr>
        <w:spacing w:after="0" w:line="240" w:lineRule="auto"/>
      </w:pPr>
      <w:r>
        <w:continuationSeparator/>
      </w:r>
    </w:p>
  </w:footnote>
  <w:footnote w:id="1">
    <w:p w:rsidR="002067B1" w:rsidRPr="001C5802" w:rsidRDefault="002067B1" w:rsidP="001C5802">
      <w:pPr>
        <w:pStyle w:val="a6"/>
        <w:contextualSpacing/>
        <w:jc w:val="both"/>
        <w:rPr>
          <w:rFonts w:ascii="Times New Roman" w:hAnsi="Times New Roman" w:cs="Times New Roman"/>
        </w:rPr>
      </w:pPr>
      <w:r w:rsidRPr="001C5802">
        <w:rPr>
          <w:rStyle w:val="a4"/>
          <w:rFonts w:ascii="Times New Roman" w:hAnsi="Times New Roman" w:cs="Times New Roman"/>
        </w:rPr>
        <w:footnoteRef/>
      </w:r>
      <w:r w:rsidRPr="001C5802">
        <w:rPr>
          <w:rFonts w:ascii="Times New Roman" w:hAnsi="Times New Roman" w:cs="Times New Roman"/>
        </w:rPr>
        <w:t xml:space="preserve"> </w:t>
      </w:r>
      <w:proofErr w:type="spellStart"/>
      <w:r w:rsidRPr="001C5802">
        <w:rPr>
          <w:rFonts w:ascii="Times New Roman" w:hAnsi="Times New Roman" w:cs="Times New Roman"/>
        </w:rPr>
        <w:t>Дольникова</w:t>
      </w:r>
      <w:proofErr w:type="spellEnd"/>
      <w:r w:rsidRPr="001C5802">
        <w:rPr>
          <w:rFonts w:ascii="Times New Roman" w:hAnsi="Times New Roman" w:cs="Times New Roman"/>
        </w:rPr>
        <w:t xml:space="preserve"> Л.А. Конституционное право на образование советских граждан: </w:t>
      </w:r>
      <w:proofErr w:type="spellStart"/>
      <w:r w:rsidRPr="001C5802">
        <w:rPr>
          <w:rFonts w:ascii="Times New Roman" w:hAnsi="Times New Roman" w:cs="Times New Roman"/>
        </w:rPr>
        <w:t>дис</w:t>
      </w:r>
      <w:proofErr w:type="spellEnd"/>
      <w:r w:rsidRPr="001C5802">
        <w:rPr>
          <w:rFonts w:ascii="Times New Roman" w:hAnsi="Times New Roman" w:cs="Times New Roman"/>
        </w:rPr>
        <w:t>. кан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наук. Саратов, 1984</w:t>
      </w:r>
      <w:r w:rsidRPr="001C5802">
        <w:rPr>
          <w:rFonts w:ascii="Times New Roman" w:hAnsi="Times New Roman" w:cs="Times New Roman"/>
        </w:rPr>
        <w:t>. С. 37.</w:t>
      </w:r>
    </w:p>
  </w:footnote>
  <w:footnote w:id="2">
    <w:p w:rsidR="002067B1" w:rsidRPr="001C5802" w:rsidRDefault="002067B1" w:rsidP="001C5802">
      <w:pPr>
        <w:pStyle w:val="a6"/>
        <w:contextualSpacing/>
        <w:jc w:val="both"/>
        <w:rPr>
          <w:rFonts w:ascii="Times New Roman" w:hAnsi="Times New Roman" w:cs="Times New Roman"/>
        </w:rPr>
      </w:pPr>
      <w:r w:rsidRPr="001C5802">
        <w:rPr>
          <w:rStyle w:val="a4"/>
          <w:rFonts w:ascii="Times New Roman" w:hAnsi="Times New Roman" w:cs="Times New Roman"/>
        </w:rPr>
        <w:footnoteRef/>
      </w:r>
      <w:r w:rsidRPr="001C5802">
        <w:rPr>
          <w:rFonts w:ascii="Times New Roman" w:hAnsi="Times New Roman" w:cs="Times New Roman"/>
        </w:rPr>
        <w:t xml:space="preserve"> Фарбер И. Е. Свобода и права человека в Советском государстве. Саратов, 19</w:t>
      </w:r>
      <w:r>
        <w:rPr>
          <w:rFonts w:ascii="Times New Roman" w:hAnsi="Times New Roman" w:cs="Times New Roman"/>
        </w:rPr>
        <w:t>74</w:t>
      </w:r>
      <w:r w:rsidRPr="001C5802">
        <w:rPr>
          <w:rFonts w:ascii="Times New Roman" w:hAnsi="Times New Roman" w:cs="Times New Roman"/>
        </w:rPr>
        <w:t>. С. 98.</w:t>
      </w:r>
    </w:p>
  </w:footnote>
  <w:footnote w:id="3">
    <w:p w:rsidR="002067B1" w:rsidRPr="001C5802" w:rsidRDefault="002067B1" w:rsidP="001C5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802"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Алексеев С. С. Теория права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1C5802"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z w:val="20"/>
          <w:szCs w:val="20"/>
        </w:rPr>
        <w:t>: Издательство БЕК, 1995. С</w:t>
      </w:r>
      <w:r w:rsidRPr="001C5802">
        <w:rPr>
          <w:rFonts w:ascii="Times New Roman" w:hAnsi="Times New Roman" w:cs="Times New Roman"/>
          <w:sz w:val="20"/>
          <w:szCs w:val="20"/>
        </w:rPr>
        <w:t>. 21</w:t>
      </w:r>
    </w:p>
  </w:footnote>
  <w:footnote w:id="4">
    <w:p w:rsidR="002067B1" w:rsidRDefault="002067B1" w:rsidP="001C5802">
      <w:pPr>
        <w:pStyle w:val="a6"/>
        <w:contextualSpacing/>
        <w:jc w:val="both"/>
      </w:pPr>
      <w:r w:rsidRPr="001C5802">
        <w:rPr>
          <w:rStyle w:val="a4"/>
          <w:rFonts w:ascii="Times New Roman" w:hAnsi="Times New Roman" w:cs="Times New Roman"/>
        </w:rPr>
        <w:footnoteRef/>
      </w:r>
      <w:r w:rsidRPr="001C5802">
        <w:rPr>
          <w:rFonts w:ascii="Times New Roman" w:hAnsi="Times New Roman" w:cs="Times New Roman"/>
        </w:rPr>
        <w:t xml:space="preserve"> Назарова О.Ю. О природе права на образ</w:t>
      </w:r>
      <w:r>
        <w:rPr>
          <w:rFonts w:ascii="Times New Roman" w:hAnsi="Times New Roman" w:cs="Times New Roman"/>
        </w:rPr>
        <w:t>ование // Вестник ТГПУ. 1999</w:t>
      </w:r>
      <w:r w:rsidRPr="001C5802">
        <w:rPr>
          <w:rFonts w:ascii="Times New Roman" w:hAnsi="Times New Roman" w:cs="Times New Roman"/>
        </w:rPr>
        <w:t xml:space="preserve">. </w:t>
      </w:r>
      <w:proofErr w:type="spellStart"/>
      <w:r w:rsidRPr="001C5802">
        <w:rPr>
          <w:rFonts w:ascii="Times New Roman" w:hAnsi="Times New Roman" w:cs="Times New Roman"/>
        </w:rPr>
        <w:t>Вып</w:t>
      </w:r>
      <w:proofErr w:type="spellEnd"/>
      <w:r w:rsidRPr="001C5802">
        <w:rPr>
          <w:rFonts w:ascii="Times New Roman" w:hAnsi="Times New Roman" w:cs="Times New Roman"/>
        </w:rPr>
        <w:t>. 3(13). Сер</w:t>
      </w:r>
      <w:proofErr w:type="gramStart"/>
      <w:r w:rsidRPr="001C5802">
        <w:rPr>
          <w:rFonts w:ascii="Times New Roman" w:hAnsi="Times New Roman" w:cs="Times New Roman"/>
        </w:rPr>
        <w:t xml:space="preserve">.: </w:t>
      </w:r>
      <w:proofErr w:type="gramEnd"/>
      <w:r w:rsidRPr="001C5802">
        <w:rPr>
          <w:rFonts w:ascii="Times New Roman" w:hAnsi="Times New Roman" w:cs="Times New Roman"/>
        </w:rPr>
        <w:t>Гуманитарные науки (правоведение). С. 25.</w:t>
      </w:r>
    </w:p>
  </w:footnote>
  <w:footnote w:id="5">
    <w:p w:rsidR="002067B1" w:rsidRPr="00A06218" w:rsidRDefault="002067B1" w:rsidP="00A06218">
      <w:pPr>
        <w:pStyle w:val="a6"/>
        <w:contextualSpacing/>
        <w:jc w:val="both"/>
        <w:rPr>
          <w:rFonts w:ascii="Times New Roman" w:hAnsi="Times New Roman" w:cs="Times New Roman"/>
        </w:rPr>
      </w:pPr>
      <w:r w:rsidRPr="00A06218">
        <w:rPr>
          <w:rStyle w:val="a4"/>
          <w:rFonts w:ascii="Times New Roman" w:hAnsi="Times New Roman" w:cs="Times New Roman"/>
        </w:rPr>
        <w:footnoteRef/>
      </w:r>
      <w:r w:rsidRPr="00A06218">
        <w:rPr>
          <w:rFonts w:ascii="Times New Roman" w:hAnsi="Times New Roman" w:cs="Times New Roman"/>
        </w:rPr>
        <w:t xml:space="preserve"> Зако</w:t>
      </w:r>
      <w:r>
        <w:rPr>
          <w:rFonts w:ascii="Times New Roman" w:hAnsi="Times New Roman" w:cs="Times New Roman"/>
        </w:rPr>
        <w:t xml:space="preserve">н Российской Федерации </w:t>
      </w:r>
      <w:r w:rsidRPr="00A06218">
        <w:rPr>
          <w:rFonts w:ascii="Times New Roman" w:hAnsi="Times New Roman" w:cs="Times New Roman"/>
        </w:rPr>
        <w:t>от 10 июля 1992 г</w:t>
      </w:r>
      <w:r>
        <w:rPr>
          <w:rFonts w:ascii="Times New Roman" w:hAnsi="Times New Roman" w:cs="Times New Roman"/>
        </w:rPr>
        <w:t>.</w:t>
      </w:r>
      <w:r w:rsidRPr="00A06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3266-</w:t>
      </w:r>
      <w:r w:rsidRPr="00A06218">
        <w:rPr>
          <w:rFonts w:ascii="Times New Roman" w:hAnsi="Times New Roman" w:cs="Times New Roman"/>
        </w:rPr>
        <w:t>1 «Об образовании»</w:t>
      </w:r>
      <w:r w:rsidRPr="00A06218">
        <w:rPr>
          <w:rFonts w:ascii="Times New Roman" w:eastAsia="Calibri" w:hAnsi="Times New Roman" w:cs="Times New Roman"/>
          <w:lang w:eastAsia="ru-RU"/>
        </w:rPr>
        <w:t xml:space="preserve"> // СПС «Консультант Плюс»; </w:t>
      </w:r>
      <w:r w:rsidRPr="00A06218">
        <w:rPr>
          <w:rFonts w:ascii="Times New Roman" w:eastAsia="Times New Roman" w:hAnsi="Times New Roman" w:cs="Times New Roman"/>
          <w:kern w:val="36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218">
        <w:rPr>
          <w:rFonts w:ascii="Times New Roman" w:eastAsia="Times New Roman" w:hAnsi="Times New Roman" w:cs="Times New Roman"/>
          <w:lang w:eastAsia="ru-RU"/>
        </w:rPr>
        <w:t>от 22 августа 1996 г</w:t>
      </w:r>
      <w:r>
        <w:rPr>
          <w:rFonts w:ascii="Times New Roman" w:eastAsia="Times New Roman" w:hAnsi="Times New Roman" w:cs="Times New Roman"/>
          <w:lang w:eastAsia="ru-RU"/>
        </w:rPr>
        <w:t>. № 125-</w:t>
      </w:r>
      <w:r w:rsidRPr="00A06218">
        <w:rPr>
          <w:rFonts w:ascii="Times New Roman" w:eastAsia="Times New Roman" w:hAnsi="Times New Roman" w:cs="Times New Roman"/>
          <w:lang w:eastAsia="ru-RU"/>
        </w:rPr>
        <w:t>ФЗ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218">
        <w:rPr>
          <w:rFonts w:ascii="Times New Roman" w:eastAsia="Times New Roman" w:hAnsi="Times New Roman" w:cs="Times New Roman"/>
          <w:kern w:val="36"/>
          <w:lang w:eastAsia="ru-RU"/>
        </w:rPr>
        <w:t>«О высшем и послевузовском профессиональном образовании»</w:t>
      </w:r>
      <w:r w:rsidRPr="00A06218">
        <w:rPr>
          <w:rFonts w:ascii="Times New Roman" w:eastAsia="Calibri" w:hAnsi="Times New Roman" w:cs="Times New Roman"/>
          <w:lang w:eastAsia="ru-RU"/>
        </w:rPr>
        <w:t xml:space="preserve"> // СПС «Консультант Плюс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06218">
        <w:rPr>
          <w:rFonts w:ascii="Times New Roman" w:eastAsia="Calibri" w:hAnsi="Times New Roman" w:cs="Times New Roman"/>
          <w:lang w:eastAsia="ru-RU"/>
        </w:rPr>
        <w:t>.</w:t>
      </w:r>
    </w:p>
  </w:footnote>
  <w:footnote w:id="6">
    <w:p w:rsidR="002067B1" w:rsidRPr="00574C3A" w:rsidRDefault="002067B1" w:rsidP="00AB2BB9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C7532">
        <w:rPr>
          <w:rStyle w:val="a4"/>
          <w:rFonts w:ascii="Times New Roman" w:hAnsi="Times New Roman" w:cs="Times New Roman"/>
          <w:color w:val="000000" w:themeColor="text1"/>
        </w:rPr>
        <w:footnoteRef/>
      </w:r>
      <w:r w:rsidRPr="00FC7532">
        <w:rPr>
          <w:rFonts w:ascii="Times New Roman" w:hAnsi="Times New Roman" w:cs="Times New Roman"/>
          <w:color w:val="000000" w:themeColor="text1"/>
        </w:rPr>
        <w:t xml:space="preserve"> Международное право: Учебник</w:t>
      </w:r>
      <w:proofErr w:type="gramStart"/>
      <w:r w:rsidRPr="00FC7532">
        <w:rPr>
          <w:rFonts w:ascii="Times New Roman" w:hAnsi="Times New Roman" w:cs="Times New Roman"/>
          <w:color w:val="000000" w:themeColor="text1"/>
        </w:rPr>
        <w:t xml:space="preserve"> / П</w:t>
      </w:r>
      <w:proofErr w:type="gramEnd"/>
      <w:r w:rsidRPr="00FC7532">
        <w:rPr>
          <w:rFonts w:ascii="Times New Roman" w:hAnsi="Times New Roman" w:cs="Times New Roman"/>
          <w:color w:val="000000" w:themeColor="text1"/>
        </w:rPr>
        <w:t xml:space="preserve">од ред. </w:t>
      </w:r>
      <w:proofErr w:type="spellStart"/>
      <w:r w:rsidRPr="00FC7532">
        <w:rPr>
          <w:rFonts w:ascii="Times New Roman" w:hAnsi="Times New Roman" w:cs="Times New Roman"/>
          <w:color w:val="000000" w:themeColor="text1"/>
        </w:rPr>
        <w:t>Тункина</w:t>
      </w:r>
      <w:proofErr w:type="spellEnd"/>
      <w:r w:rsidRPr="00FC7532">
        <w:rPr>
          <w:rFonts w:ascii="Times New Roman" w:hAnsi="Times New Roman" w:cs="Times New Roman"/>
          <w:color w:val="000000" w:themeColor="text1"/>
        </w:rPr>
        <w:t xml:space="preserve"> Г.И. М., 1994</w:t>
      </w:r>
      <w:r>
        <w:rPr>
          <w:rFonts w:ascii="Times New Roman" w:hAnsi="Times New Roman" w:cs="Times New Roman"/>
          <w:color w:val="000000" w:themeColor="text1"/>
        </w:rPr>
        <w:t>.</w:t>
      </w:r>
      <w:r w:rsidRPr="00FC7532">
        <w:rPr>
          <w:rFonts w:ascii="Times New Roman" w:hAnsi="Times New Roman" w:cs="Times New Roman"/>
          <w:color w:val="000000" w:themeColor="text1"/>
        </w:rPr>
        <w:t xml:space="preserve"> С. 286.</w:t>
      </w:r>
    </w:p>
  </w:footnote>
  <w:footnote w:id="7">
    <w:p w:rsidR="002067B1" w:rsidRPr="00FF4945" w:rsidRDefault="002067B1" w:rsidP="00AB2BB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4945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F49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4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Конвенция Организации Объединенных Наций «О борьбе с дискриминацией в области образования». Принята </w:t>
      </w:r>
      <w:r w:rsidRPr="00FF4945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 xml:space="preserve">Генеральной конференцией Организации Объединённых Наций по вопросам образования, науки в культуры на ее одиннадцатой сессии </w:t>
      </w:r>
      <w:r w:rsidRPr="00FF4945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от 14 декабря </w:t>
      </w:r>
      <w:smartTag w:uri="urn:schemas-microsoft-com:office:smarttags" w:element="metricconverter">
        <w:smartTagPr>
          <w:attr w:name="ProductID" w:val="1960 г"/>
        </w:smartTagPr>
        <w:r w:rsidRPr="00FF4945">
          <w:rPr>
            <w:rFonts w:ascii="Times New Roman" w:hAnsi="Times New Roman" w:cs="Times New Roman"/>
            <w:color w:val="000000" w:themeColor="text1"/>
            <w:kern w:val="36"/>
            <w:sz w:val="20"/>
            <w:szCs w:val="20"/>
            <w:lang w:eastAsia="ru-RU"/>
          </w:rPr>
          <w:t>1960 г</w:t>
        </w:r>
        <w:r>
          <w:rPr>
            <w:rFonts w:ascii="Times New Roman" w:hAnsi="Times New Roman" w:cs="Times New Roman"/>
            <w:color w:val="000000" w:themeColor="text1"/>
            <w:kern w:val="36"/>
            <w:sz w:val="20"/>
            <w:szCs w:val="20"/>
            <w:lang w:eastAsia="ru-RU"/>
          </w:rPr>
          <w:t>.</w:t>
        </w:r>
      </w:smartTag>
      <w:r w:rsidRPr="00FF4945"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FF4945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// СПС «Гарант».</w:t>
      </w:r>
    </w:p>
  </w:footnote>
  <w:footnote w:id="8">
    <w:p w:rsidR="002067B1" w:rsidRPr="00BE7EE6" w:rsidRDefault="002067B1" w:rsidP="00AB2BB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FF4945">
        <w:rPr>
          <w:rStyle w:val="a4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FF49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4945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Международный пакт об экономических, социальных и культурных правах. </w:t>
      </w:r>
      <w:r w:rsidRPr="00FF4945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Принят </w:t>
      </w:r>
      <w:hyperlink r:id="rId1" w:history="1">
        <w:r w:rsidRPr="00FF4945">
          <w:rPr>
            <w:rFonts w:ascii="Times New Roman" w:hAnsi="Times New Roman" w:cs="Times New Roman"/>
            <w:iCs/>
            <w:color w:val="000000" w:themeColor="text1"/>
            <w:sz w:val="20"/>
            <w:szCs w:val="20"/>
            <w:shd w:val="clear" w:color="auto" w:fill="FFFFFF"/>
          </w:rPr>
          <w:t>резолюцией 2200 А (XXI)</w:t>
        </w:r>
      </w:hyperlink>
      <w:r w:rsidRPr="00FF4945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 Генеральной Ассамблеи Организации Объединенных Наций от 16 декабря 1966 г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.</w:t>
      </w:r>
      <w:r w:rsidRPr="00FF4945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4945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// СПС «Гарант».</w:t>
      </w:r>
    </w:p>
  </w:footnote>
  <w:footnote w:id="9">
    <w:p w:rsidR="002067B1" w:rsidRPr="00574C3A" w:rsidRDefault="002067B1" w:rsidP="00AB2BB9">
      <w:pPr>
        <w:pStyle w:val="a6"/>
        <w:contextualSpacing/>
        <w:jc w:val="both"/>
        <w:rPr>
          <w:rFonts w:ascii="Times New Roman" w:hAnsi="Times New Roman" w:cs="Times New Roman"/>
        </w:rPr>
      </w:pPr>
      <w:r w:rsidRPr="00574C3A">
        <w:rPr>
          <w:rStyle w:val="a4"/>
          <w:rFonts w:ascii="Times New Roman" w:hAnsi="Times New Roman" w:cs="Times New Roman"/>
        </w:rPr>
        <w:footnoteRef/>
      </w:r>
      <w:r w:rsidRPr="00574C3A">
        <w:rPr>
          <w:rFonts w:ascii="Times New Roman" w:hAnsi="Times New Roman" w:cs="Times New Roman"/>
        </w:rPr>
        <w:t xml:space="preserve"> Конституция Р</w:t>
      </w:r>
      <w:r>
        <w:rPr>
          <w:rFonts w:ascii="Times New Roman" w:hAnsi="Times New Roman" w:cs="Times New Roman"/>
        </w:rPr>
        <w:t>оссийской Федерации. Коммен</w:t>
      </w:r>
      <w:r w:rsidRPr="00574C3A">
        <w:rPr>
          <w:rFonts w:ascii="Times New Roman" w:hAnsi="Times New Roman" w:cs="Times New Roman"/>
        </w:rPr>
        <w:t xml:space="preserve">тарий/Под общей редакцией Б. Н. </w:t>
      </w:r>
      <w:proofErr w:type="spellStart"/>
      <w:r w:rsidRPr="00574C3A">
        <w:rPr>
          <w:rFonts w:ascii="Times New Roman" w:hAnsi="Times New Roman" w:cs="Times New Roman"/>
        </w:rPr>
        <w:t>Топорнина</w:t>
      </w:r>
      <w:proofErr w:type="spellEnd"/>
      <w:r w:rsidRPr="00574C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Ю. М. Батурина, Р. Г. Орехова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 w:rsidRPr="00574C3A">
        <w:rPr>
          <w:rFonts w:ascii="Times New Roman" w:hAnsi="Times New Roman" w:cs="Times New Roman"/>
        </w:rPr>
        <w:t xml:space="preserve">М.: </w:t>
      </w:r>
      <w:proofErr w:type="spellStart"/>
      <w:r w:rsidRPr="00574C3A">
        <w:rPr>
          <w:rFonts w:ascii="Times New Roman" w:hAnsi="Times New Roman" w:cs="Times New Roman"/>
        </w:rPr>
        <w:t>Юрид</w:t>
      </w:r>
      <w:proofErr w:type="spellEnd"/>
      <w:r w:rsidRPr="00574C3A">
        <w:rPr>
          <w:rFonts w:ascii="Times New Roman" w:hAnsi="Times New Roman" w:cs="Times New Roman"/>
        </w:rPr>
        <w:t>. лит., 1994</w:t>
      </w:r>
      <w:r>
        <w:rPr>
          <w:rFonts w:ascii="Times New Roman" w:hAnsi="Times New Roman" w:cs="Times New Roman"/>
        </w:rPr>
        <w:t>. С. 122-123.</w:t>
      </w:r>
    </w:p>
  </w:footnote>
  <w:footnote w:id="10">
    <w:p w:rsidR="002067B1" w:rsidRPr="007345C0" w:rsidRDefault="002067B1" w:rsidP="00AB2BB9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7345C0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7345C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345C0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Комментарий к Конституции Российской Федерации (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под общ</w:t>
      </w:r>
      <w:proofErr w:type="gramStart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ед. Л.В. Лазарева).</w:t>
      </w:r>
      <w:r w:rsidRPr="000811A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val="en-US" w:eastAsia="ru-RU"/>
        </w:rPr>
        <w:t>URL</w:t>
      </w:r>
      <w:r w:rsidRPr="007345C0"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 xml:space="preserve">: </w:t>
      </w:r>
      <w:hyperlink r:id="rId2" w:history="1">
        <w:r w:rsidRPr="007345C0">
          <w:rPr>
            <w:rFonts w:ascii="Times New Roman" w:eastAsia="Calibri" w:hAnsi="Times New Roman"/>
            <w:bCs/>
            <w:color w:val="auto"/>
            <w:sz w:val="20"/>
            <w:szCs w:val="20"/>
            <w:shd w:val="clear" w:color="auto" w:fill="FCFDFE"/>
          </w:rPr>
          <w:t>http://constitution.garant.ru/science-work/comment/5366634</w:t>
        </w:r>
      </w:hyperlink>
      <w:r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 xml:space="preserve"> </w:t>
      </w:r>
      <w:r w:rsidRPr="000811AB"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>(</w:t>
      </w:r>
      <w:r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>дата обращения: 26.06.</w:t>
      </w:r>
      <w:r w:rsidRPr="007345C0"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>2015</w:t>
      </w:r>
      <w:r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>)</w:t>
      </w:r>
      <w:r w:rsidRPr="007345C0">
        <w:rPr>
          <w:rFonts w:ascii="Times New Roman" w:eastAsia="Calibri" w:hAnsi="Times New Roman"/>
          <w:bCs/>
          <w:color w:val="auto"/>
          <w:sz w:val="20"/>
          <w:szCs w:val="20"/>
          <w:shd w:val="clear" w:color="auto" w:fill="FCFDFE"/>
        </w:rPr>
        <w:t>.</w:t>
      </w:r>
    </w:p>
  </w:footnote>
  <w:footnote w:id="11">
    <w:p w:rsidR="002067B1" w:rsidRPr="007345C0" w:rsidRDefault="002067B1" w:rsidP="00AB2BB9">
      <w:pPr>
        <w:pStyle w:val="a6"/>
        <w:contextualSpacing/>
        <w:jc w:val="both"/>
        <w:rPr>
          <w:rFonts w:ascii="Times New Roman" w:hAnsi="Times New Roman" w:cs="Times New Roman"/>
        </w:rPr>
      </w:pPr>
      <w:r w:rsidRPr="007345C0">
        <w:rPr>
          <w:rStyle w:val="a4"/>
          <w:rFonts w:ascii="Times New Roman" w:hAnsi="Times New Roman" w:cs="Times New Roman"/>
        </w:rPr>
        <w:footnoteRef/>
      </w:r>
      <w:r w:rsidRPr="007345C0">
        <w:rPr>
          <w:rFonts w:ascii="Times New Roman" w:hAnsi="Times New Roman" w:cs="Times New Roman"/>
        </w:rPr>
        <w:t xml:space="preserve"> См.: </w:t>
      </w:r>
      <w:proofErr w:type="spellStart"/>
      <w:r w:rsidRPr="007345C0">
        <w:rPr>
          <w:rFonts w:ascii="Times New Roman" w:hAnsi="Times New Roman" w:cs="Times New Roman"/>
        </w:rPr>
        <w:t>Данипенко</w:t>
      </w:r>
      <w:proofErr w:type="spellEnd"/>
      <w:r w:rsidRPr="007345C0">
        <w:rPr>
          <w:rFonts w:ascii="Times New Roman" w:hAnsi="Times New Roman" w:cs="Times New Roman"/>
        </w:rPr>
        <w:t xml:space="preserve"> Г.М. Международная защита прав человека. М., 2000. С. 22</w:t>
      </w:r>
    </w:p>
  </w:footnote>
  <w:footnote w:id="12">
    <w:p w:rsidR="002067B1" w:rsidRPr="00574C3A" w:rsidRDefault="002067B1" w:rsidP="0066303C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74C3A">
        <w:rPr>
          <w:rStyle w:val="a4"/>
          <w:rFonts w:ascii="Times New Roman" w:hAnsi="Times New Roman" w:cs="Times New Roman"/>
          <w:color w:val="000000" w:themeColor="text1"/>
        </w:rPr>
        <w:footnoteRef/>
      </w:r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См.: </w:t>
      </w:r>
      <w:proofErr w:type="spellStart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Лейбо</w:t>
      </w:r>
      <w:proofErr w:type="spellEnd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Ю. И., </w:t>
      </w:r>
      <w:proofErr w:type="spellStart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Толстопятенко</w:t>
      </w:r>
      <w:proofErr w:type="spellEnd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Г. П., </w:t>
      </w:r>
      <w:proofErr w:type="spellStart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Экштайн</w:t>
      </w:r>
      <w:proofErr w:type="spellEnd"/>
      <w:r w:rsidRPr="00574C3A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К. А</w:t>
      </w:r>
      <w:r w:rsidRPr="00574C3A">
        <w:rPr>
          <w:rFonts w:ascii="Times New Roman" w:hAnsi="Times New Roman" w:cs="Times New Roman"/>
          <w:color w:val="000000" w:themeColor="text1"/>
        </w:rPr>
        <w:t xml:space="preserve">. Права и свободы человека и гражданина. Научно-практический комментарий ко второй главе Конституции </w:t>
      </w:r>
      <w:r w:rsidRPr="002C3A5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оссийской </w:t>
      </w:r>
      <w:r w:rsidRPr="002C3A5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574C3A">
        <w:rPr>
          <w:rFonts w:ascii="Times New Roman" w:hAnsi="Times New Roman" w:cs="Times New Roman"/>
          <w:color w:val="000000" w:themeColor="text1"/>
        </w:rPr>
        <w:t>. М.: ЭКОМ, 2000</w:t>
      </w:r>
      <w:r>
        <w:rPr>
          <w:rFonts w:ascii="Times New Roman" w:hAnsi="Times New Roman" w:cs="Times New Roman"/>
          <w:color w:val="000000" w:themeColor="text1"/>
        </w:rPr>
        <w:t>.</w:t>
      </w:r>
      <w:r w:rsidRPr="00574C3A">
        <w:rPr>
          <w:rFonts w:ascii="Times New Roman" w:hAnsi="Times New Roman" w:cs="Times New Roman"/>
          <w:color w:val="000000" w:themeColor="text1"/>
        </w:rPr>
        <w:t xml:space="preserve"> С. 18; Глухарева Л.И. Современные проблемы теории прав человека. М., 2004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BE7EE6">
        <w:rPr>
          <w:rFonts w:ascii="Times New Roman" w:hAnsi="Times New Roman"/>
        </w:rPr>
        <w:t>Баглай</w:t>
      </w:r>
      <w:proofErr w:type="spellEnd"/>
      <w:r w:rsidRPr="00BE7EE6">
        <w:rPr>
          <w:rFonts w:ascii="Times New Roman" w:hAnsi="Times New Roman"/>
        </w:rPr>
        <w:t xml:space="preserve"> М.В. Конституционное право Росс</w:t>
      </w:r>
      <w:r>
        <w:rPr>
          <w:rFonts w:ascii="Times New Roman" w:hAnsi="Times New Roman"/>
        </w:rPr>
        <w:t>ийской Федерации. Изд. 2-е.-</w:t>
      </w:r>
      <w:r w:rsidRPr="00BE7EE6">
        <w:rPr>
          <w:rFonts w:ascii="Times New Roman" w:hAnsi="Times New Roman"/>
        </w:rPr>
        <w:t>М.: НОРМ</w:t>
      </w:r>
      <w:r>
        <w:rPr>
          <w:rFonts w:ascii="Times New Roman" w:hAnsi="Times New Roman"/>
        </w:rPr>
        <w:t xml:space="preserve">А-ИНФРА, 1999.-С. 157-158; </w:t>
      </w:r>
      <w:r w:rsidRPr="00574C3A">
        <w:rPr>
          <w:rFonts w:ascii="Times New Roman" w:hAnsi="Times New Roman" w:cs="Times New Roman"/>
        </w:rPr>
        <w:t>Тихомиров Ю.А. Интернационализация национального права // Московский юридический форум «Глобализация, государство, право, XXI век». М., 2004. С. 168,169.</w:t>
      </w:r>
    </w:p>
  </w:footnote>
  <w:footnote w:id="13">
    <w:p w:rsidR="002067B1" w:rsidRPr="000A76C8" w:rsidRDefault="002067B1" w:rsidP="00B17EF0">
      <w:pPr>
        <w:pStyle w:val="a6"/>
        <w:contextualSpacing/>
        <w:jc w:val="both"/>
        <w:rPr>
          <w:rFonts w:ascii="Times New Roman" w:hAnsi="Times New Roman"/>
        </w:rPr>
      </w:pPr>
      <w:r w:rsidRPr="000A76C8">
        <w:rPr>
          <w:rStyle w:val="a4"/>
          <w:rFonts w:ascii="Times New Roman" w:hAnsi="Times New Roman"/>
        </w:rPr>
        <w:footnoteRef/>
      </w:r>
      <w:r w:rsidRPr="000A76C8">
        <w:rPr>
          <w:rFonts w:ascii="Times New Roman" w:hAnsi="Times New Roman"/>
        </w:rPr>
        <w:t xml:space="preserve"> См.: Румянцева Т.С. Конституционное право на образование в социалистических странах: </w:t>
      </w:r>
      <w:proofErr w:type="spellStart"/>
      <w:r w:rsidRPr="000A76C8">
        <w:rPr>
          <w:rFonts w:ascii="Times New Roman" w:hAnsi="Times New Roman"/>
        </w:rPr>
        <w:t>дис</w:t>
      </w:r>
      <w:proofErr w:type="spellEnd"/>
      <w:proofErr w:type="gramStart"/>
      <w:r w:rsidRPr="000A76C8">
        <w:rPr>
          <w:rFonts w:ascii="Times New Roman" w:hAnsi="Times New Roman"/>
        </w:rPr>
        <w:t xml:space="preserve">.... </w:t>
      </w:r>
      <w:proofErr w:type="gramEnd"/>
      <w:r w:rsidRPr="000A76C8">
        <w:rPr>
          <w:rFonts w:ascii="Times New Roman" w:hAnsi="Times New Roman"/>
        </w:rPr>
        <w:t xml:space="preserve">канд. </w:t>
      </w:r>
      <w:proofErr w:type="spellStart"/>
      <w:r w:rsidRPr="000A76C8">
        <w:rPr>
          <w:rFonts w:ascii="Times New Roman" w:hAnsi="Times New Roman"/>
        </w:rPr>
        <w:t>юрид</w:t>
      </w:r>
      <w:proofErr w:type="spellEnd"/>
      <w:r w:rsidRPr="000A76C8">
        <w:rPr>
          <w:rFonts w:ascii="Times New Roman" w:hAnsi="Times New Roman"/>
        </w:rPr>
        <w:t>. наук. М., 1984. С. 56.</w:t>
      </w:r>
    </w:p>
  </w:footnote>
  <w:footnote w:id="14">
    <w:p w:rsidR="002067B1" w:rsidRPr="007345C0" w:rsidRDefault="002067B1" w:rsidP="00AB2BB9">
      <w:pPr>
        <w:pStyle w:val="a6"/>
        <w:contextualSpacing/>
        <w:jc w:val="both"/>
        <w:rPr>
          <w:rFonts w:ascii="Times New Roman" w:hAnsi="Times New Roman" w:cs="Times New Roman"/>
        </w:rPr>
      </w:pPr>
      <w:r w:rsidRPr="007345C0">
        <w:rPr>
          <w:rStyle w:val="a4"/>
          <w:rFonts w:ascii="Times New Roman" w:hAnsi="Times New Roman" w:cs="Times New Roman"/>
        </w:rPr>
        <w:footnoteRef/>
      </w:r>
      <w:r w:rsidRPr="007345C0">
        <w:rPr>
          <w:rFonts w:ascii="Times New Roman" w:hAnsi="Times New Roman" w:cs="Times New Roman"/>
        </w:rPr>
        <w:t xml:space="preserve"> См.: Конституционное право Российской Федерации: учебник / Г.Н. </w:t>
      </w:r>
      <w:proofErr w:type="spellStart"/>
      <w:r w:rsidRPr="007345C0">
        <w:rPr>
          <w:rFonts w:ascii="Times New Roman" w:hAnsi="Times New Roman" w:cs="Times New Roman"/>
        </w:rPr>
        <w:t>Комкова</w:t>
      </w:r>
      <w:proofErr w:type="spellEnd"/>
      <w:r w:rsidRPr="007345C0">
        <w:rPr>
          <w:rFonts w:ascii="Times New Roman" w:hAnsi="Times New Roman" w:cs="Times New Roman"/>
        </w:rPr>
        <w:t xml:space="preserve">, Е.В. Колесников, М.А. </w:t>
      </w:r>
      <w:proofErr w:type="spellStart"/>
      <w:r w:rsidRPr="007345C0">
        <w:rPr>
          <w:rFonts w:ascii="Times New Roman" w:hAnsi="Times New Roman" w:cs="Times New Roman"/>
        </w:rPr>
        <w:t>Кулушева</w:t>
      </w:r>
      <w:proofErr w:type="spellEnd"/>
      <w:r w:rsidRPr="007345C0">
        <w:rPr>
          <w:rFonts w:ascii="Times New Roman" w:hAnsi="Times New Roman" w:cs="Times New Roman"/>
        </w:rPr>
        <w:t xml:space="preserve">. 2-е изд., </w:t>
      </w:r>
      <w:proofErr w:type="spellStart"/>
      <w:r w:rsidRPr="007345C0">
        <w:rPr>
          <w:rFonts w:ascii="Times New Roman" w:hAnsi="Times New Roman" w:cs="Times New Roman"/>
        </w:rPr>
        <w:t>перераб</w:t>
      </w:r>
      <w:proofErr w:type="spellEnd"/>
      <w:r w:rsidRPr="007345C0">
        <w:rPr>
          <w:rFonts w:ascii="Times New Roman" w:hAnsi="Times New Roman" w:cs="Times New Roman"/>
        </w:rPr>
        <w:t>. и доп. М., 2010</w:t>
      </w:r>
      <w:r>
        <w:rPr>
          <w:rFonts w:ascii="Times New Roman" w:hAnsi="Times New Roman" w:cs="Times New Roman"/>
        </w:rPr>
        <w:t>.</w:t>
      </w:r>
      <w:r w:rsidRPr="007345C0">
        <w:rPr>
          <w:rFonts w:ascii="Times New Roman" w:hAnsi="Times New Roman" w:cs="Times New Roman"/>
        </w:rPr>
        <w:t xml:space="preserve"> С. 78; Постатейный научно-практический комментарий к Конституции Российской Федерации коллектива ученых-правоведов под руководством ректора МГЮА, академика РАН </w:t>
      </w:r>
      <w:proofErr w:type="spellStart"/>
      <w:r w:rsidRPr="007345C0">
        <w:rPr>
          <w:rFonts w:ascii="Times New Roman" w:hAnsi="Times New Roman" w:cs="Times New Roman"/>
        </w:rPr>
        <w:t>О.Е.Кутафина</w:t>
      </w:r>
      <w:proofErr w:type="spellEnd"/>
      <w:r w:rsidRPr="007345C0">
        <w:rPr>
          <w:rFonts w:ascii="Times New Roman" w:hAnsi="Times New Roman" w:cs="Times New Roman"/>
        </w:rPr>
        <w:t xml:space="preserve">. с. 11-12; </w:t>
      </w:r>
    </w:p>
  </w:footnote>
  <w:footnote w:id="15">
    <w:p w:rsidR="002067B1" w:rsidRPr="00BE7EE6" w:rsidRDefault="002067B1" w:rsidP="00AB2BB9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7345C0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7345C0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7345C0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Бархатова</w:t>
      </w:r>
      <w:proofErr w:type="spellEnd"/>
      <w:r w:rsidRPr="007345C0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Е.Ю. Комментарий к Конст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итуции Российской Федерации</w:t>
      </w:r>
      <w:proofErr w:type="gramStart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.-</w:t>
      </w:r>
      <w:proofErr w:type="gramEnd"/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«Проспект», 2010.</w:t>
      </w:r>
    </w:p>
  </w:footnote>
  <w:footnote w:id="16">
    <w:p w:rsidR="002067B1" w:rsidRPr="00610A02" w:rsidRDefault="002067B1" w:rsidP="004723C6">
      <w:pPr>
        <w:pStyle w:val="a6"/>
        <w:contextualSpacing/>
        <w:jc w:val="both"/>
        <w:rPr>
          <w:rFonts w:ascii="Times New Roman" w:hAnsi="Times New Roman"/>
        </w:rPr>
      </w:pPr>
      <w:r w:rsidRPr="002700B6">
        <w:rPr>
          <w:rStyle w:val="a4"/>
          <w:rFonts w:ascii="Times New Roman" w:hAnsi="Times New Roman" w:cs="Times New Roman"/>
        </w:rPr>
        <w:footnoteRef/>
      </w:r>
      <w:r w:rsidRPr="002700B6">
        <w:rPr>
          <w:rFonts w:ascii="Times New Roman" w:hAnsi="Times New Roman" w:cs="Times New Roman"/>
        </w:rPr>
        <w:t xml:space="preserve"> Сырых В.М. д-р юр. наук, профессор. Введение в теорию обр</w:t>
      </w:r>
      <w:r>
        <w:rPr>
          <w:rFonts w:ascii="Times New Roman" w:hAnsi="Times New Roman" w:cs="Times New Roman"/>
        </w:rPr>
        <w:t>азовательного права. М. 2002.</w:t>
      </w:r>
      <w:r w:rsidRPr="002700B6">
        <w:rPr>
          <w:rFonts w:ascii="Times New Roman" w:hAnsi="Times New Roman" w:cs="Times New Roman"/>
        </w:rPr>
        <w:t xml:space="preserve"> С. 39</w:t>
      </w:r>
    </w:p>
  </w:footnote>
  <w:footnote w:id="17">
    <w:p w:rsidR="002067B1" w:rsidRDefault="002067B1">
      <w:pPr>
        <w:pStyle w:val="a6"/>
      </w:pPr>
      <w:r>
        <w:rPr>
          <w:rStyle w:val="a4"/>
        </w:rPr>
        <w:footnoteRef/>
      </w:r>
      <w: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Конституция Российской Федерации от 12 декабря 1993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// СПС «Консультант Плюс».</w:t>
      </w:r>
    </w:p>
  </w:footnote>
  <w:footnote w:id="18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19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Адыгея от 10 марта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20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Башкортостан от 24 декабря 1993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 ВС-22/15 // СПС «Гарант».</w:t>
      </w:r>
    </w:p>
  </w:footnote>
  <w:footnote w:id="21">
    <w:p w:rsidR="002067B1" w:rsidRPr="009B55EB" w:rsidRDefault="002067B1" w:rsidP="009B55EB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Конституция Республики Бурятия от 22 февраля 1994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// СПС «Гарант».</w:t>
      </w:r>
    </w:p>
  </w:footnote>
  <w:footnote w:id="22">
    <w:p w:rsidR="002067B1" w:rsidRPr="009B55EB" w:rsidRDefault="002067B1" w:rsidP="009B55EB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Конституция Республики Дагестан от 10 июля 2003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// СПС «Гарант».</w:t>
      </w:r>
    </w:p>
  </w:footnote>
  <w:footnote w:id="23">
    <w:p w:rsidR="002067B1" w:rsidRPr="009B55EB" w:rsidRDefault="002067B1" w:rsidP="009B55EB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Конституция Республики Ингушетия от 27 февраля 1994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// СПС «Гарант».</w:t>
      </w:r>
    </w:p>
  </w:footnote>
  <w:footnote w:id="24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Карачаево-Черкесской Республики от 5 марта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25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Коми от 17 февраля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26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Конституция Республики Крым от 11 апреля 2014 г</w:t>
      </w:r>
      <w:r>
        <w:rPr>
          <w:rFonts w:ascii="Times New Roman" w:hAnsi="Times New Roman" w:cs="Times New Roman"/>
        </w:rPr>
        <w:t>.</w:t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hAnsi="Times New Roman" w:cs="Times New Roman"/>
          <w:bCs/>
          <w:kern w:val="36"/>
          <w:lang w:eastAsia="ru-RU"/>
        </w:rPr>
        <w:t>// СПС «Гарант».</w:t>
      </w:r>
    </w:p>
  </w:footnote>
  <w:footnote w:id="27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Марий Эл от 24 июня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28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Мордовия от 21 сентября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29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(Основной Закон) Республики Саха (Якутия) от 4 апреля 1992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0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Северная Осетия-Алания от 12 ноября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1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Татарстан от 6 ноября 1992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2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Тыва от 6 мая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3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Хакасия от 25 мая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4">
    <w:p w:rsidR="002067B1" w:rsidRPr="009B55EB" w:rsidRDefault="002067B1" w:rsidP="00A93EF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Чеченской Республики от 23 марта 2003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5">
    <w:p w:rsidR="002067B1" w:rsidRPr="0095292E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Чувашской Республики от 30 ноября 2000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6">
    <w:p w:rsidR="002067B1" w:rsidRPr="0095292E" w:rsidRDefault="002067B1" w:rsidP="0095292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Оренбургск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ой области от 20 ноября 2000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г.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724/213-ОЗ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37">
    <w:p w:rsidR="002067B1" w:rsidRPr="0095292E" w:rsidRDefault="002067B1" w:rsidP="0095292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Алтайского края от 5 июня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3-ЗС // СПС «Гарант».</w:t>
      </w:r>
    </w:p>
  </w:footnote>
  <w:footnote w:id="38">
    <w:p w:rsidR="002067B1" w:rsidRPr="0095292E" w:rsidRDefault="002067B1" w:rsidP="0095292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Московско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й области от 11 декабря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55/96-ОЗ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 // СПС «Гарант».</w:t>
      </w:r>
    </w:p>
  </w:footnote>
  <w:footnote w:id="39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Кабардино-Балкарской Республики от 1 сентября 1997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28-РЗ  // СПС «Гарант».</w:t>
      </w:r>
    </w:p>
  </w:footnote>
  <w:footnote w:id="40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Алтай от 7 июня 1997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1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Республики Карелия от 7 февраля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2">
    <w:p w:rsidR="002067B1" w:rsidRPr="009B55EB" w:rsidRDefault="002067B1" w:rsidP="0016173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Курской области от 2 октября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 67-ЗКО «Устав Курской области» // СПС «Гарант».</w:t>
      </w:r>
    </w:p>
  </w:footnote>
  <w:footnote w:id="43">
    <w:p w:rsidR="002067B1" w:rsidRPr="009B55EB" w:rsidRDefault="002067B1" w:rsidP="0016173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Тамбовской области от 30 ноября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4">
    <w:p w:rsidR="002067B1" w:rsidRPr="009B55EB" w:rsidRDefault="002067B1" w:rsidP="0016173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Тверской области от 5 ноября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5">
    <w:p w:rsidR="002067B1" w:rsidRPr="009B55EB" w:rsidRDefault="002067B1" w:rsidP="00161735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Устав (Основной Закон) Томской области от 26 июля 1995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 № 136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6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Тульской области от 12 ноября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265-ЗТО // СПС «Гарант».</w:t>
      </w:r>
    </w:p>
  </w:footnote>
  <w:footnote w:id="47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Забайкальского края от 11 февраля 2009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125-ЗЗК «Устав Забайкальского края» // СПС «Гарант».</w:t>
      </w:r>
    </w:p>
  </w:footnote>
  <w:footnote w:id="48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Камчатского края от 4 декабря 2008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 № 141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49">
    <w:p w:rsidR="002067B1" w:rsidRPr="00542AB0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Иркутской области от 17 апреля 2009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50">
    <w:p w:rsidR="002067B1" w:rsidRPr="00542AB0" w:rsidRDefault="002067B1" w:rsidP="00542AB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Амурской области от 13 декабря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 № 40-ОЗ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51">
    <w:p w:rsidR="002067B1" w:rsidRPr="00542AB0" w:rsidRDefault="002067B1" w:rsidP="00542AB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Красноярского края от 5 июня 2008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5-1777</w:t>
      </w:r>
      <w:r w:rsidRPr="0093200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52">
    <w:p w:rsidR="002067B1" w:rsidRPr="00542AB0" w:rsidRDefault="002067B1" w:rsidP="00542AB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BA59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Ямало-Ненецкого автономно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го округа от 28 декабря 1998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BA59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56-ЗАО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53">
    <w:p w:rsidR="002067B1" w:rsidRPr="00542AB0" w:rsidRDefault="002067B1" w:rsidP="00542AB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Степное Уложение (Конституция) Республики Калмыкия от 5 апреля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54">
    <w:p w:rsidR="002067B1" w:rsidRPr="00542AB0" w:rsidRDefault="002067B1" w:rsidP="00542AB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Новосибирской области 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18 апреля 2005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282-ОЗ</w:t>
      </w:r>
      <w:r w:rsidRPr="00542AB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55">
    <w:p w:rsidR="002067B1" w:rsidRPr="00567FE6" w:rsidRDefault="002067B1" w:rsidP="00567FE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42AB0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42AB0">
        <w:rPr>
          <w:rFonts w:ascii="Times New Roman" w:hAnsi="Times New Roman" w:cs="Times New Roman"/>
          <w:sz w:val="20"/>
          <w:szCs w:val="20"/>
        </w:rPr>
        <w:t xml:space="preserve"> </w:t>
      </w:r>
      <w:r w:rsidRPr="00BA59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Чукотского автономн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ого округа от 28 ноября 1997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</w:t>
      </w:r>
      <w:r w:rsidRPr="00BA590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26-ОЗ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56">
    <w:p w:rsidR="002067B1" w:rsidRPr="00567FE6" w:rsidRDefault="002067B1" w:rsidP="00567FE6">
      <w:pPr>
        <w:pStyle w:val="2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</w:pPr>
      <w:r w:rsidRPr="00567FE6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567FE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A590C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Устав (Основной закон) Ханты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-Мансийского автономного округа-</w:t>
      </w:r>
      <w:r w:rsidRPr="00BA590C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Югры</w:t>
      </w:r>
      <w:r w:rsidRPr="00567FE6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</w:t>
      </w:r>
      <w:r w:rsidRPr="00567FE6"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>от 26 апреля 1995 г</w:t>
      </w:r>
      <w:r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>.</w:t>
      </w:r>
      <w:r w:rsidRPr="00567FE6"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 xml:space="preserve"> № 4-оз </w:t>
      </w:r>
      <w:r w:rsidRPr="00567FE6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// СПС «Гарант».</w:t>
      </w:r>
    </w:p>
  </w:footnote>
  <w:footnote w:id="57">
    <w:p w:rsidR="002067B1" w:rsidRPr="00567FE6" w:rsidRDefault="002067B1" w:rsidP="00567FE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67FE6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67FE6">
        <w:rPr>
          <w:rFonts w:ascii="Times New Roman" w:hAnsi="Times New Roman" w:cs="Times New Roman"/>
          <w:sz w:val="20"/>
          <w:szCs w:val="20"/>
        </w:rPr>
        <w:t xml:space="preserve"> </w:t>
      </w:r>
      <w:r w:rsidRPr="00F10C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Закон Челябинской области 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25 мая 2006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F10C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F10C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22-ЗО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«</w:t>
      </w:r>
      <w:r w:rsidRPr="00F10C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вной Закон) Челябинской области» // СПС «Гарант».</w:t>
      </w:r>
    </w:p>
  </w:footnote>
  <w:footnote w:id="58">
    <w:p w:rsidR="002067B1" w:rsidRPr="00567FE6" w:rsidRDefault="002067B1" w:rsidP="00567F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7FE6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67FE6">
        <w:rPr>
          <w:rFonts w:ascii="Times New Roman" w:hAnsi="Times New Roman" w:cs="Times New Roman"/>
          <w:sz w:val="20"/>
          <w:szCs w:val="20"/>
        </w:rPr>
        <w:t xml:space="preserve"> </w:t>
      </w:r>
      <w:r w:rsidRPr="009B6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Устав Свердловской области</w:t>
      </w:r>
      <w:r w:rsidRPr="00567F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67F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25 ноября 1994 г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67F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88 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59">
    <w:p w:rsidR="002067B1" w:rsidRPr="00567FE6" w:rsidRDefault="002067B1" w:rsidP="00567FE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67FE6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67FE6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Мурманской области 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26 ноября 1997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567FE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60">
    <w:p w:rsidR="002067B1" w:rsidRPr="009B55EB" w:rsidRDefault="002067B1" w:rsidP="009B55EB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Устав (Основной Закон) Магаданской области от 28 декабря 2001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№ 218-ОЗ // СПС «Гарант».</w:t>
      </w:r>
    </w:p>
  </w:footnote>
  <w:footnote w:id="61">
    <w:p w:rsidR="002067B1" w:rsidRPr="009B55EB" w:rsidRDefault="002067B1" w:rsidP="009B55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Устав (Основной Закон) Калининградской области от 28 декабря 1995 г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62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Владимирской области от 14 августа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62-ОЗ // СПС «Гарант».</w:t>
      </w:r>
    </w:p>
  </w:footnote>
  <w:footnote w:id="63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Кемеровской области от 9 апреля 1997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 45 // СПС «Гарант».</w:t>
      </w:r>
    </w:p>
  </w:footnote>
  <w:footnote w:id="64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Конституция Удмуртской Республики от 7 декабря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65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Архангельской области от 23 мая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66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Астраханской области от 9 апреля 2007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21/2007-ОЗ // СПС «Гарант».</w:t>
      </w:r>
    </w:p>
  </w:footnote>
  <w:footnote w:id="67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Белгородской области от 31 декабря 2003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108 «Устав Белгородской области» // СПС «Гарант».</w:t>
      </w:r>
    </w:p>
  </w:footnote>
  <w:footnote w:id="68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Брянской области от 26 января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7-З «Устав Брянской области» // СПС «Гарант».</w:t>
      </w:r>
    </w:p>
  </w:footnote>
  <w:footnote w:id="69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Волгоградской области от 17 июля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73-ОД // СПС «Гарант».</w:t>
      </w:r>
    </w:p>
  </w:footnote>
  <w:footnote w:id="70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Вологодской области от 18 октября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 № 716-ОЗ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71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Воронежской области от 7 июня 2006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72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Ивановской области от 18 февраля 2009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20-ОЗ // СПС «Гарант».</w:t>
      </w:r>
    </w:p>
  </w:footnote>
  <w:footnote w:id="73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4274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Калуж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ской области от 27 марта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45 // СПС «Гарант».</w:t>
      </w:r>
    </w:p>
  </w:footnote>
  <w:footnote w:id="74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Кировской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27 марта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12-ЗО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75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Костромской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24 апреля 2008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300-4-ЗКО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76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Курганской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1 декабря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90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77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Закон Ленинградской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27 октября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6-ОЗ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«Устав Ленинградской области» // СПС «Гарант».</w:t>
      </w:r>
    </w:p>
  </w:footnote>
  <w:footnote w:id="78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Липецкой области Российской Федерации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9 апреля 2003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6C36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46-ОЗ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// СПС «Гарант».</w:t>
      </w:r>
    </w:p>
  </w:footnote>
  <w:footnote w:id="79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Нижегородской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30 декабря 2005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219-З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80">
    <w:p w:rsidR="002067B1" w:rsidRPr="0095292E" w:rsidRDefault="002067B1" w:rsidP="00924E0D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5292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5292E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Закон Новгородской области от 3 сентября 1994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№ 2-ОЗ «Устав Новгородской области (Основной Закон)» // СПС «Гарант».</w:t>
      </w:r>
    </w:p>
  </w:footnote>
  <w:footnote w:id="81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(Основной Закон) Омской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26 декабря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82">
    <w:p w:rsidR="002067B1" w:rsidRPr="0095292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(Основной Закон) Орловской области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</w:t>
      </w:r>
      <w:r w:rsidRPr="004B1DA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26 февраля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83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F84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Пензенско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й области от 10 сентября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84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F84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Псковск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ой области от 12 апреля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F84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1-У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// СПС «Гарант».</w:t>
      </w:r>
    </w:p>
  </w:footnote>
  <w:footnote w:id="85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F84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Областной закон Росто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вской области от 29 мая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F84DA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19-ЗС 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«Устав Ростовской области» // СПС «Гарант».</w:t>
      </w:r>
    </w:p>
  </w:footnote>
  <w:footnote w:id="86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Рязанской области от 18 ноября 2005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115-ОЗ // СПС «Гарант».</w:t>
      </w:r>
    </w:p>
  </w:footnote>
  <w:footnote w:id="87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5292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5292E">
        <w:rPr>
          <w:rFonts w:ascii="Times New Roman" w:hAnsi="Times New Roman" w:cs="Times New Roman"/>
          <w:sz w:val="20"/>
          <w:szCs w:val="20"/>
        </w:rPr>
        <w:t xml:space="preserve"> 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Самарско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й области от 18 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декабря 2006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179-ГД</w:t>
      </w:r>
      <w:r w:rsidRPr="009529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88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Сарато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вской области от 2 июня 2005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46-ЗСО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89">
    <w:p w:rsidR="002067B1" w:rsidRPr="00FD637E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Сахалинской облас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ти от 9 июля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270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// СПС «Гарант».</w:t>
      </w:r>
    </w:p>
  </w:footnote>
  <w:footnote w:id="90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Смоле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нской области от 15 мая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</w:t>
      </w:r>
      <w:r w:rsidRPr="009B627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37-з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 // СПС «Гарант».</w:t>
      </w:r>
    </w:p>
  </w:footnote>
  <w:footnote w:id="91">
    <w:p w:rsidR="002067B1" w:rsidRPr="00C200B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C200B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200BB">
        <w:rPr>
          <w:rFonts w:ascii="Times New Roman" w:hAnsi="Times New Roman" w:cs="Times New Roman"/>
          <w:sz w:val="20"/>
          <w:szCs w:val="20"/>
        </w:rPr>
        <w:t xml:space="preserve"> </w:t>
      </w:r>
      <w:r w:rsidRPr="00D352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Тюмен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ской области от 30 июня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Pr="00D352D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6</w:t>
      </w:r>
      <w:r w:rsidRPr="00C200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92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Ульяновской области от 19 мая 2005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93">
    <w:p w:rsidR="002067B1" w:rsidRPr="009B55EB" w:rsidRDefault="002067B1" w:rsidP="00924E0D">
      <w:pPr>
        <w:pStyle w:val="2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Устав Ярославской области </w:t>
      </w:r>
      <w:r w:rsidRPr="009B55EB"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>от 1 октября 2010 г</w:t>
      </w:r>
      <w:r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color w:val="auto"/>
          <w:spacing w:val="2"/>
          <w:sz w:val="20"/>
          <w:szCs w:val="20"/>
          <w:lang w:eastAsia="ru-RU"/>
        </w:rPr>
        <w:t xml:space="preserve"> № 30-з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// СПС «Гарант».</w:t>
      </w:r>
    </w:p>
  </w:footnote>
  <w:footnote w:id="94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Краснодарского края от 19 сентября 1996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95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Пермского края от 27 апреля 2007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32-ПК // СПС «Гарант».</w:t>
      </w:r>
    </w:p>
  </w:footnote>
  <w:footnote w:id="96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Приморского края от 6 октября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14-КЗ // СПС «Гарант».</w:t>
      </w:r>
    </w:p>
  </w:footnote>
  <w:footnote w:id="97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Ставропольского края от 12 октября 1994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6-кз «Устав (Основной закон) Ставропольского края» // СПС «Гарант».</w:t>
      </w:r>
    </w:p>
  </w:footnote>
  <w:footnote w:id="98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Хабаровского края от </w:t>
      </w:r>
      <w:r w:rsidRPr="009B55E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30 ноября 1995 г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  <w:r w:rsidRPr="009B55E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№ 150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99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Устав Ненецкого автономного округа </w:t>
      </w:r>
      <w:r w:rsidRPr="009B55E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от 11 сентября 1995 г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Pr="009B55EB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 24 // СПС «Гарант».</w:t>
      </w:r>
    </w:p>
  </w:footnote>
  <w:footnote w:id="100">
    <w:p w:rsidR="002067B1" w:rsidRPr="009B55EB" w:rsidRDefault="002067B1" w:rsidP="00924E0D">
      <w:pPr>
        <w:pStyle w:val="1"/>
        <w:spacing w:before="0" w:line="240" w:lineRule="auto"/>
        <w:contextualSpacing/>
        <w:jc w:val="both"/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B55E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Устав Еврейской автономной области от 8 октября 1997 г</w:t>
      </w:r>
      <w:r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hAnsi="Times New Roman"/>
          <w:bCs/>
          <w:color w:val="auto"/>
          <w:kern w:val="36"/>
          <w:sz w:val="20"/>
          <w:szCs w:val="20"/>
          <w:lang w:eastAsia="ru-RU"/>
        </w:rPr>
        <w:t xml:space="preserve"> № 40-ОЗ // СПС «Гарант».</w:t>
      </w:r>
    </w:p>
  </w:footnote>
  <w:footnote w:id="101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города Москвы от 28 июня 1995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102">
    <w:p w:rsidR="002067B1" w:rsidRPr="009B55EB" w:rsidRDefault="002067B1" w:rsidP="00924E0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Санкт-Петербурга от 14 января 1998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// СПС «Гарант».</w:t>
      </w:r>
    </w:p>
  </w:footnote>
  <w:footnote w:id="103">
    <w:p w:rsidR="002067B1" w:rsidRPr="009B55EB" w:rsidRDefault="002067B1" w:rsidP="00924E0D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hAnsi="Times New Roman" w:cs="Times New Roman"/>
          <w:shd w:val="clear" w:color="auto" w:fill="FFFFFF"/>
        </w:rPr>
        <w:t>Устав города Севастополя от 14 апреля 2014 г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9B55EB">
        <w:rPr>
          <w:rFonts w:ascii="Times New Roman" w:hAnsi="Times New Roman" w:cs="Times New Roman"/>
          <w:shd w:val="clear" w:color="auto" w:fill="FFFFFF"/>
        </w:rPr>
        <w:t xml:space="preserve"> № 1-ЗС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// СПС «Гарант».</w:t>
      </w:r>
    </w:p>
  </w:footnote>
  <w:footnote w:id="104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Устав (Основной Закон) Амурской области от 13 декабря 1995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№ 40-ОЗ  // СПС «Гарант».</w:t>
      </w:r>
    </w:p>
  </w:footnote>
  <w:footnote w:id="105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hAnsi="Times New Roman" w:cs="Times New Roman"/>
          <w:bCs/>
          <w:kern w:val="36"/>
          <w:lang w:eastAsia="ru-RU"/>
        </w:rPr>
        <w:t>Устав (Основной закон) Ханты-М</w:t>
      </w:r>
      <w:r>
        <w:rPr>
          <w:rFonts w:ascii="Times New Roman" w:hAnsi="Times New Roman" w:cs="Times New Roman"/>
          <w:bCs/>
          <w:kern w:val="36"/>
          <w:lang w:eastAsia="ru-RU"/>
        </w:rPr>
        <w:t>ансийского автономного округа-</w:t>
      </w:r>
      <w:r w:rsidRPr="009B55EB">
        <w:rPr>
          <w:rFonts w:ascii="Times New Roman" w:hAnsi="Times New Roman" w:cs="Times New Roman"/>
          <w:bCs/>
          <w:kern w:val="36"/>
          <w:lang w:eastAsia="ru-RU"/>
        </w:rPr>
        <w:t xml:space="preserve">Югры </w:t>
      </w:r>
      <w:r w:rsidRPr="009B55EB">
        <w:rPr>
          <w:rFonts w:ascii="Times New Roman" w:hAnsi="Times New Roman" w:cs="Times New Roman"/>
          <w:spacing w:val="2"/>
          <w:lang w:eastAsia="ru-RU"/>
        </w:rPr>
        <w:t>от 26 апреля 1995 г</w:t>
      </w:r>
      <w:r>
        <w:rPr>
          <w:rFonts w:ascii="Times New Roman" w:hAnsi="Times New Roman" w:cs="Times New Roman"/>
          <w:spacing w:val="2"/>
          <w:lang w:eastAsia="ru-RU"/>
        </w:rPr>
        <w:t xml:space="preserve">. </w:t>
      </w:r>
      <w:r w:rsidRPr="009B55EB">
        <w:rPr>
          <w:rFonts w:ascii="Times New Roman" w:hAnsi="Times New Roman" w:cs="Times New Roman"/>
          <w:spacing w:val="2"/>
          <w:lang w:eastAsia="ru-RU"/>
        </w:rPr>
        <w:t xml:space="preserve">№ 4-оз </w:t>
      </w:r>
      <w:r w:rsidRPr="009B55EB">
        <w:rPr>
          <w:rFonts w:ascii="Times New Roman" w:hAnsi="Times New Roman" w:cs="Times New Roman"/>
          <w:bCs/>
          <w:kern w:val="36"/>
          <w:lang w:eastAsia="ru-RU"/>
        </w:rPr>
        <w:t>// СПС «Гарант».</w:t>
      </w:r>
    </w:p>
  </w:footnote>
  <w:footnote w:id="106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Устав Чукотского автономного округа от 28 ноября 1997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№ 26-ОЗ // СПС «Гарант».</w:t>
      </w:r>
    </w:p>
  </w:footnote>
  <w:footnote w:id="107">
    <w:p w:rsidR="002067B1" w:rsidRPr="009B55EB" w:rsidRDefault="002067B1" w:rsidP="009B55EB">
      <w:pPr>
        <w:pStyle w:val="a6"/>
        <w:contextualSpacing/>
        <w:jc w:val="both"/>
        <w:rPr>
          <w:rFonts w:ascii="Times New Roman" w:hAnsi="Times New Roman" w:cs="Times New Roman"/>
        </w:rPr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Устав Московской области от 11 декабря 1996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№ 55/96-ОЗ // СПС «Гарант».</w:t>
      </w:r>
    </w:p>
  </w:footnote>
  <w:footnote w:id="108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Устав (Основной Закон) Оренбургской области от 20 но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ября 2000 г.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№ 724/213-ОЗ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// СПС «Гарант».</w:t>
      </w:r>
    </w:p>
  </w:footnote>
  <w:footnote w:id="109">
    <w:p w:rsidR="002067B1" w:rsidRDefault="002067B1" w:rsidP="009B55EB">
      <w:pPr>
        <w:pStyle w:val="a6"/>
        <w:contextualSpacing/>
        <w:jc w:val="both"/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Устав (Основной Закон) Кемеровской области от 9 апреля 1997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№ 45 // СПС «Гарант».</w:t>
      </w:r>
    </w:p>
  </w:footnote>
  <w:footnote w:id="110">
    <w:p w:rsidR="002067B1" w:rsidRPr="009B55EB" w:rsidRDefault="002067B1" w:rsidP="009B55E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55EB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9B55EB">
        <w:rPr>
          <w:rFonts w:ascii="Times New Roman" w:hAnsi="Times New Roman" w:cs="Times New Roman"/>
          <w:sz w:val="20"/>
          <w:szCs w:val="20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Закон Курской области от 2 октября 2001 г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№ 67-ЗКО «Устав Курской области» // СПС «Гарант».</w:t>
      </w:r>
    </w:p>
  </w:footnote>
  <w:footnote w:id="111">
    <w:p w:rsidR="002067B1" w:rsidRDefault="002067B1" w:rsidP="009B55EB">
      <w:pPr>
        <w:pStyle w:val="a6"/>
        <w:contextualSpacing/>
        <w:jc w:val="both"/>
      </w:pPr>
      <w:r w:rsidRPr="009B55EB">
        <w:rPr>
          <w:rStyle w:val="a4"/>
          <w:rFonts w:ascii="Times New Roman" w:hAnsi="Times New Roman" w:cs="Times New Roman"/>
        </w:rPr>
        <w:footnoteRef/>
      </w:r>
      <w:r w:rsidRPr="009B55EB">
        <w:rPr>
          <w:rFonts w:ascii="Times New Roman" w:hAnsi="Times New Roman" w:cs="Times New Roman"/>
        </w:rPr>
        <w:t xml:space="preserve"> 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>Конституция Республики Тыва от 6 мая 2001 г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Pr="009B55EB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// СПС «Гарант».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1861"/>
      <w:docPartObj>
        <w:docPartGallery w:val="Page Numbers (Top of Page)"/>
        <w:docPartUnique/>
      </w:docPartObj>
    </w:sdtPr>
    <w:sdtEndPr/>
    <w:sdtContent>
      <w:p w:rsidR="002067B1" w:rsidRDefault="002067B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E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067B1" w:rsidRDefault="002067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A16"/>
    <w:multiLevelType w:val="hybridMultilevel"/>
    <w:tmpl w:val="207ED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006E2"/>
    <w:multiLevelType w:val="hybridMultilevel"/>
    <w:tmpl w:val="8E08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249"/>
    <w:multiLevelType w:val="hybridMultilevel"/>
    <w:tmpl w:val="50867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F20B26"/>
    <w:multiLevelType w:val="hybridMultilevel"/>
    <w:tmpl w:val="8E24A840"/>
    <w:lvl w:ilvl="0" w:tplc="A336B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F1684"/>
    <w:multiLevelType w:val="multilevel"/>
    <w:tmpl w:val="D09E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2438E9"/>
    <w:multiLevelType w:val="hybridMultilevel"/>
    <w:tmpl w:val="9076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116"/>
    <w:multiLevelType w:val="hybridMultilevel"/>
    <w:tmpl w:val="504020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E5270CE"/>
    <w:multiLevelType w:val="hybridMultilevel"/>
    <w:tmpl w:val="F75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E34D2"/>
    <w:multiLevelType w:val="hybridMultilevel"/>
    <w:tmpl w:val="E8802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1A3A57"/>
    <w:multiLevelType w:val="hybridMultilevel"/>
    <w:tmpl w:val="569E7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74E11ABE"/>
    <w:multiLevelType w:val="multilevel"/>
    <w:tmpl w:val="4ED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3820EF"/>
    <w:multiLevelType w:val="hybridMultilevel"/>
    <w:tmpl w:val="65C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B1C"/>
    <w:rsid w:val="00000774"/>
    <w:rsid w:val="00000CE3"/>
    <w:rsid w:val="00001B18"/>
    <w:rsid w:val="00001DD4"/>
    <w:rsid w:val="00002624"/>
    <w:rsid w:val="00003416"/>
    <w:rsid w:val="0000350A"/>
    <w:rsid w:val="00003B70"/>
    <w:rsid w:val="0000446C"/>
    <w:rsid w:val="00004E7A"/>
    <w:rsid w:val="00004EE2"/>
    <w:rsid w:val="00005378"/>
    <w:rsid w:val="000059F1"/>
    <w:rsid w:val="00007399"/>
    <w:rsid w:val="00007916"/>
    <w:rsid w:val="00010136"/>
    <w:rsid w:val="00010428"/>
    <w:rsid w:val="00011737"/>
    <w:rsid w:val="0001220A"/>
    <w:rsid w:val="0001293D"/>
    <w:rsid w:val="00013713"/>
    <w:rsid w:val="00013C6A"/>
    <w:rsid w:val="000142FE"/>
    <w:rsid w:val="00014515"/>
    <w:rsid w:val="0001516F"/>
    <w:rsid w:val="00020ACF"/>
    <w:rsid w:val="0002189E"/>
    <w:rsid w:val="00022F27"/>
    <w:rsid w:val="00023916"/>
    <w:rsid w:val="00024769"/>
    <w:rsid w:val="000253C1"/>
    <w:rsid w:val="000257E4"/>
    <w:rsid w:val="00026E10"/>
    <w:rsid w:val="000278D2"/>
    <w:rsid w:val="00027EB1"/>
    <w:rsid w:val="000305B4"/>
    <w:rsid w:val="00031E04"/>
    <w:rsid w:val="00032256"/>
    <w:rsid w:val="00032627"/>
    <w:rsid w:val="000331B2"/>
    <w:rsid w:val="000333FB"/>
    <w:rsid w:val="000335E2"/>
    <w:rsid w:val="00034294"/>
    <w:rsid w:val="000351C2"/>
    <w:rsid w:val="00037011"/>
    <w:rsid w:val="00040363"/>
    <w:rsid w:val="000404C4"/>
    <w:rsid w:val="00040C77"/>
    <w:rsid w:val="00042E25"/>
    <w:rsid w:val="000433D3"/>
    <w:rsid w:val="00044032"/>
    <w:rsid w:val="0004452C"/>
    <w:rsid w:val="00044857"/>
    <w:rsid w:val="00050608"/>
    <w:rsid w:val="00050D1D"/>
    <w:rsid w:val="000522B0"/>
    <w:rsid w:val="000547C8"/>
    <w:rsid w:val="00055AF5"/>
    <w:rsid w:val="00056B05"/>
    <w:rsid w:val="00057600"/>
    <w:rsid w:val="00057AB7"/>
    <w:rsid w:val="00060B15"/>
    <w:rsid w:val="00061EF5"/>
    <w:rsid w:val="00062156"/>
    <w:rsid w:val="00062187"/>
    <w:rsid w:val="00062220"/>
    <w:rsid w:val="0006243D"/>
    <w:rsid w:val="00062879"/>
    <w:rsid w:val="00062E51"/>
    <w:rsid w:val="00063204"/>
    <w:rsid w:val="00063633"/>
    <w:rsid w:val="00063B0D"/>
    <w:rsid w:val="00064032"/>
    <w:rsid w:val="0006728E"/>
    <w:rsid w:val="000674A9"/>
    <w:rsid w:val="0007287A"/>
    <w:rsid w:val="00072B60"/>
    <w:rsid w:val="00073BA2"/>
    <w:rsid w:val="00073DF9"/>
    <w:rsid w:val="000740F0"/>
    <w:rsid w:val="000754C3"/>
    <w:rsid w:val="00076BEC"/>
    <w:rsid w:val="00077401"/>
    <w:rsid w:val="00077BB6"/>
    <w:rsid w:val="000811AB"/>
    <w:rsid w:val="000819B0"/>
    <w:rsid w:val="00081D68"/>
    <w:rsid w:val="0008395E"/>
    <w:rsid w:val="0008504D"/>
    <w:rsid w:val="000879CC"/>
    <w:rsid w:val="00090256"/>
    <w:rsid w:val="0009046C"/>
    <w:rsid w:val="0009211E"/>
    <w:rsid w:val="00092E17"/>
    <w:rsid w:val="000948D8"/>
    <w:rsid w:val="00096350"/>
    <w:rsid w:val="000964F5"/>
    <w:rsid w:val="00097054"/>
    <w:rsid w:val="000A0E10"/>
    <w:rsid w:val="000A1E00"/>
    <w:rsid w:val="000A28ED"/>
    <w:rsid w:val="000A57D5"/>
    <w:rsid w:val="000A6EDE"/>
    <w:rsid w:val="000B0219"/>
    <w:rsid w:val="000B03E7"/>
    <w:rsid w:val="000B1878"/>
    <w:rsid w:val="000B37E3"/>
    <w:rsid w:val="000B396B"/>
    <w:rsid w:val="000B512E"/>
    <w:rsid w:val="000B5612"/>
    <w:rsid w:val="000B566C"/>
    <w:rsid w:val="000B6425"/>
    <w:rsid w:val="000B644B"/>
    <w:rsid w:val="000C1124"/>
    <w:rsid w:val="000C11F4"/>
    <w:rsid w:val="000C1917"/>
    <w:rsid w:val="000C2A1A"/>
    <w:rsid w:val="000C4823"/>
    <w:rsid w:val="000C576F"/>
    <w:rsid w:val="000C592B"/>
    <w:rsid w:val="000C5CDB"/>
    <w:rsid w:val="000C6C03"/>
    <w:rsid w:val="000D11A3"/>
    <w:rsid w:val="000D156B"/>
    <w:rsid w:val="000D1716"/>
    <w:rsid w:val="000D1CD7"/>
    <w:rsid w:val="000D2DD7"/>
    <w:rsid w:val="000D2FD1"/>
    <w:rsid w:val="000D4A16"/>
    <w:rsid w:val="000D4CA4"/>
    <w:rsid w:val="000D5247"/>
    <w:rsid w:val="000D5FE2"/>
    <w:rsid w:val="000D6814"/>
    <w:rsid w:val="000E0CB0"/>
    <w:rsid w:val="000E1CC4"/>
    <w:rsid w:val="000E1DAE"/>
    <w:rsid w:val="000E2132"/>
    <w:rsid w:val="000E24C3"/>
    <w:rsid w:val="000E2EE3"/>
    <w:rsid w:val="000E3214"/>
    <w:rsid w:val="000E3B7B"/>
    <w:rsid w:val="000E4FF3"/>
    <w:rsid w:val="000E53D5"/>
    <w:rsid w:val="000E5D84"/>
    <w:rsid w:val="000E637A"/>
    <w:rsid w:val="000E6543"/>
    <w:rsid w:val="000E6D88"/>
    <w:rsid w:val="000E6DF4"/>
    <w:rsid w:val="000F1466"/>
    <w:rsid w:val="000F1B9E"/>
    <w:rsid w:val="000F1C9F"/>
    <w:rsid w:val="000F2A31"/>
    <w:rsid w:val="000F3BBC"/>
    <w:rsid w:val="000F3CFB"/>
    <w:rsid w:val="000F4B6D"/>
    <w:rsid w:val="000F718C"/>
    <w:rsid w:val="001033D3"/>
    <w:rsid w:val="00103F5A"/>
    <w:rsid w:val="001043D1"/>
    <w:rsid w:val="00105F48"/>
    <w:rsid w:val="00105FE2"/>
    <w:rsid w:val="00106BB4"/>
    <w:rsid w:val="00107467"/>
    <w:rsid w:val="0011001C"/>
    <w:rsid w:val="0011103C"/>
    <w:rsid w:val="001110A6"/>
    <w:rsid w:val="00111A60"/>
    <w:rsid w:val="00111A88"/>
    <w:rsid w:val="00111F03"/>
    <w:rsid w:val="00112A4B"/>
    <w:rsid w:val="00112CCD"/>
    <w:rsid w:val="001134D5"/>
    <w:rsid w:val="0012046D"/>
    <w:rsid w:val="00121B9A"/>
    <w:rsid w:val="00122416"/>
    <w:rsid w:val="001236FE"/>
    <w:rsid w:val="00123C94"/>
    <w:rsid w:val="00123DE7"/>
    <w:rsid w:val="0012461D"/>
    <w:rsid w:val="00125A06"/>
    <w:rsid w:val="00125C7E"/>
    <w:rsid w:val="00130BC2"/>
    <w:rsid w:val="001321DE"/>
    <w:rsid w:val="00132EC9"/>
    <w:rsid w:val="00133AD5"/>
    <w:rsid w:val="001347D8"/>
    <w:rsid w:val="00134CE9"/>
    <w:rsid w:val="001350C5"/>
    <w:rsid w:val="001360CE"/>
    <w:rsid w:val="00136609"/>
    <w:rsid w:val="00140442"/>
    <w:rsid w:val="00140766"/>
    <w:rsid w:val="00144793"/>
    <w:rsid w:val="00144997"/>
    <w:rsid w:val="0014519C"/>
    <w:rsid w:val="00147B2F"/>
    <w:rsid w:val="001503CE"/>
    <w:rsid w:val="0015267D"/>
    <w:rsid w:val="001534BF"/>
    <w:rsid w:val="00153746"/>
    <w:rsid w:val="001537C5"/>
    <w:rsid w:val="00154D35"/>
    <w:rsid w:val="00154F07"/>
    <w:rsid w:val="00155487"/>
    <w:rsid w:val="00155C56"/>
    <w:rsid w:val="00155E81"/>
    <w:rsid w:val="001564C0"/>
    <w:rsid w:val="001573DC"/>
    <w:rsid w:val="00161735"/>
    <w:rsid w:val="00161965"/>
    <w:rsid w:val="0016201F"/>
    <w:rsid w:val="00162347"/>
    <w:rsid w:val="00162876"/>
    <w:rsid w:val="00163C10"/>
    <w:rsid w:val="00163E0B"/>
    <w:rsid w:val="00163FF2"/>
    <w:rsid w:val="001640FF"/>
    <w:rsid w:val="00164A3F"/>
    <w:rsid w:val="00165809"/>
    <w:rsid w:val="00165A84"/>
    <w:rsid w:val="00165CD5"/>
    <w:rsid w:val="00166314"/>
    <w:rsid w:val="00166760"/>
    <w:rsid w:val="00171397"/>
    <w:rsid w:val="00171905"/>
    <w:rsid w:val="00172F4F"/>
    <w:rsid w:val="001743F8"/>
    <w:rsid w:val="00175594"/>
    <w:rsid w:val="00175E10"/>
    <w:rsid w:val="0017606F"/>
    <w:rsid w:val="00176640"/>
    <w:rsid w:val="0017665B"/>
    <w:rsid w:val="00176E5F"/>
    <w:rsid w:val="00176EAE"/>
    <w:rsid w:val="00177079"/>
    <w:rsid w:val="00183301"/>
    <w:rsid w:val="00183420"/>
    <w:rsid w:val="001834E6"/>
    <w:rsid w:val="00184478"/>
    <w:rsid w:val="001845B3"/>
    <w:rsid w:val="00184BE7"/>
    <w:rsid w:val="0018532C"/>
    <w:rsid w:val="00185626"/>
    <w:rsid w:val="00187DA0"/>
    <w:rsid w:val="001906EF"/>
    <w:rsid w:val="00191802"/>
    <w:rsid w:val="00192671"/>
    <w:rsid w:val="001930E7"/>
    <w:rsid w:val="0019365D"/>
    <w:rsid w:val="00193AEF"/>
    <w:rsid w:val="001946E1"/>
    <w:rsid w:val="001962C1"/>
    <w:rsid w:val="001964B9"/>
    <w:rsid w:val="00197212"/>
    <w:rsid w:val="001A0804"/>
    <w:rsid w:val="001A20C3"/>
    <w:rsid w:val="001A2789"/>
    <w:rsid w:val="001A2929"/>
    <w:rsid w:val="001A3E79"/>
    <w:rsid w:val="001A3FE5"/>
    <w:rsid w:val="001A4217"/>
    <w:rsid w:val="001A42F3"/>
    <w:rsid w:val="001B11CF"/>
    <w:rsid w:val="001B211D"/>
    <w:rsid w:val="001B322C"/>
    <w:rsid w:val="001B4ACE"/>
    <w:rsid w:val="001B6E73"/>
    <w:rsid w:val="001B7114"/>
    <w:rsid w:val="001B77BC"/>
    <w:rsid w:val="001B7D84"/>
    <w:rsid w:val="001C0774"/>
    <w:rsid w:val="001C0882"/>
    <w:rsid w:val="001C0BCE"/>
    <w:rsid w:val="001C169E"/>
    <w:rsid w:val="001C1808"/>
    <w:rsid w:val="001C1B80"/>
    <w:rsid w:val="001C1E30"/>
    <w:rsid w:val="001C2240"/>
    <w:rsid w:val="001C4176"/>
    <w:rsid w:val="001C4237"/>
    <w:rsid w:val="001C5802"/>
    <w:rsid w:val="001C6894"/>
    <w:rsid w:val="001D0B8F"/>
    <w:rsid w:val="001D0BD5"/>
    <w:rsid w:val="001D12E2"/>
    <w:rsid w:val="001D1425"/>
    <w:rsid w:val="001D3128"/>
    <w:rsid w:val="001D31CA"/>
    <w:rsid w:val="001D377E"/>
    <w:rsid w:val="001D3FC6"/>
    <w:rsid w:val="001D416A"/>
    <w:rsid w:val="001D46BB"/>
    <w:rsid w:val="001D4BB5"/>
    <w:rsid w:val="001D593C"/>
    <w:rsid w:val="001D6027"/>
    <w:rsid w:val="001D6401"/>
    <w:rsid w:val="001D672D"/>
    <w:rsid w:val="001D6A6D"/>
    <w:rsid w:val="001D7680"/>
    <w:rsid w:val="001E07D4"/>
    <w:rsid w:val="001E12DC"/>
    <w:rsid w:val="001E1F99"/>
    <w:rsid w:val="001E2B49"/>
    <w:rsid w:val="001E4A1A"/>
    <w:rsid w:val="001E4B12"/>
    <w:rsid w:val="001E4DCE"/>
    <w:rsid w:val="001E6095"/>
    <w:rsid w:val="001E61AD"/>
    <w:rsid w:val="001E72CA"/>
    <w:rsid w:val="001F193C"/>
    <w:rsid w:val="001F204E"/>
    <w:rsid w:val="001F21A6"/>
    <w:rsid w:val="001F32DE"/>
    <w:rsid w:val="001F3348"/>
    <w:rsid w:val="001F4F04"/>
    <w:rsid w:val="00200BAC"/>
    <w:rsid w:val="00201891"/>
    <w:rsid w:val="00203FA0"/>
    <w:rsid w:val="002043ED"/>
    <w:rsid w:val="002045FB"/>
    <w:rsid w:val="00204F6A"/>
    <w:rsid w:val="00205B83"/>
    <w:rsid w:val="00206049"/>
    <w:rsid w:val="002067B1"/>
    <w:rsid w:val="00206D2F"/>
    <w:rsid w:val="002071F7"/>
    <w:rsid w:val="002076D5"/>
    <w:rsid w:val="00207721"/>
    <w:rsid w:val="00210BB4"/>
    <w:rsid w:val="00212340"/>
    <w:rsid w:val="00212924"/>
    <w:rsid w:val="0021469C"/>
    <w:rsid w:val="002146F5"/>
    <w:rsid w:val="00214AF2"/>
    <w:rsid w:val="00214DD9"/>
    <w:rsid w:val="00215103"/>
    <w:rsid w:val="00216940"/>
    <w:rsid w:val="00216F16"/>
    <w:rsid w:val="00217E34"/>
    <w:rsid w:val="00220253"/>
    <w:rsid w:val="0022049C"/>
    <w:rsid w:val="00220B56"/>
    <w:rsid w:val="002212FA"/>
    <w:rsid w:val="002232FB"/>
    <w:rsid w:val="002234FE"/>
    <w:rsid w:val="002256E7"/>
    <w:rsid w:val="00225C75"/>
    <w:rsid w:val="00230501"/>
    <w:rsid w:val="00230778"/>
    <w:rsid w:val="002309D0"/>
    <w:rsid w:val="00230D69"/>
    <w:rsid w:val="00230F55"/>
    <w:rsid w:val="00232178"/>
    <w:rsid w:val="00232B5B"/>
    <w:rsid w:val="00232FD4"/>
    <w:rsid w:val="0023306A"/>
    <w:rsid w:val="00233302"/>
    <w:rsid w:val="00234A3E"/>
    <w:rsid w:val="00235161"/>
    <w:rsid w:val="00235338"/>
    <w:rsid w:val="002367DE"/>
    <w:rsid w:val="00237141"/>
    <w:rsid w:val="00242532"/>
    <w:rsid w:val="002431E7"/>
    <w:rsid w:val="00245958"/>
    <w:rsid w:val="00246188"/>
    <w:rsid w:val="00246E86"/>
    <w:rsid w:val="002479D9"/>
    <w:rsid w:val="00247D6C"/>
    <w:rsid w:val="00250C10"/>
    <w:rsid w:val="0025124E"/>
    <w:rsid w:val="00251275"/>
    <w:rsid w:val="0025182B"/>
    <w:rsid w:val="002536EF"/>
    <w:rsid w:val="00254925"/>
    <w:rsid w:val="00255420"/>
    <w:rsid w:val="00256248"/>
    <w:rsid w:val="00256640"/>
    <w:rsid w:val="00256B4D"/>
    <w:rsid w:val="00256B62"/>
    <w:rsid w:val="002574E3"/>
    <w:rsid w:val="002602CF"/>
    <w:rsid w:val="00260D24"/>
    <w:rsid w:val="00261783"/>
    <w:rsid w:val="00262955"/>
    <w:rsid w:val="00263383"/>
    <w:rsid w:val="00263BEB"/>
    <w:rsid w:val="00264336"/>
    <w:rsid w:val="00265AB5"/>
    <w:rsid w:val="002669C9"/>
    <w:rsid w:val="00266D5B"/>
    <w:rsid w:val="002700B6"/>
    <w:rsid w:val="00270B94"/>
    <w:rsid w:val="00271992"/>
    <w:rsid w:val="00273E9C"/>
    <w:rsid w:val="00275993"/>
    <w:rsid w:val="00276C45"/>
    <w:rsid w:val="00277A12"/>
    <w:rsid w:val="00277A94"/>
    <w:rsid w:val="00277BD9"/>
    <w:rsid w:val="00277EDF"/>
    <w:rsid w:val="00280931"/>
    <w:rsid w:val="0028112F"/>
    <w:rsid w:val="002814C8"/>
    <w:rsid w:val="00282246"/>
    <w:rsid w:val="0028275A"/>
    <w:rsid w:val="00283F16"/>
    <w:rsid w:val="002861E1"/>
    <w:rsid w:val="002916DC"/>
    <w:rsid w:val="002933F4"/>
    <w:rsid w:val="00294934"/>
    <w:rsid w:val="002969AD"/>
    <w:rsid w:val="002969C3"/>
    <w:rsid w:val="00296DFA"/>
    <w:rsid w:val="00296E9A"/>
    <w:rsid w:val="00296F6A"/>
    <w:rsid w:val="002A05DC"/>
    <w:rsid w:val="002A0A20"/>
    <w:rsid w:val="002A1868"/>
    <w:rsid w:val="002A18E9"/>
    <w:rsid w:val="002A1D83"/>
    <w:rsid w:val="002A1E86"/>
    <w:rsid w:val="002A1EE4"/>
    <w:rsid w:val="002A20D6"/>
    <w:rsid w:val="002A2626"/>
    <w:rsid w:val="002A2A7A"/>
    <w:rsid w:val="002A3759"/>
    <w:rsid w:val="002A67C5"/>
    <w:rsid w:val="002A7C6F"/>
    <w:rsid w:val="002B020B"/>
    <w:rsid w:val="002B02DC"/>
    <w:rsid w:val="002B14F3"/>
    <w:rsid w:val="002B278E"/>
    <w:rsid w:val="002B3F8E"/>
    <w:rsid w:val="002B4BF7"/>
    <w:rsid w:val="002B6C06"/>
    <w:rsid w:val="002B6D68"/>
    <w:rsid w:val="002B773D"/>
    <w:rsid w:val="002B7F58"/>
    <w:rsid w:val="002C061C"/>
    <w:rsid w:val="002C08A5"/>
    <w:rsid w:val="002C0A9A"/>
    <w:rsid w:val="002C1EA6"/>
    <w:rsid w:val="002C22A7"/>
    <w:rsid w:val="002C41FA"/>
    <w:rsid w:val="002C435E"/>
    <w:rsid w:val="002C462F"/>
    <w:rsid w:val="002C5511"/>
    <w:rsid w:val="002C5F13"/>
    <w:rsid w:val="002C614D"/>
    <w:rsid w:val="002C6BBE"/>
    <w:rsid w:val="002C6E86"/>
    <w:rsid w:val="002C6FCB"/>
    <w:rsid w:val="002C7B7B"/>
    <w:rsid w:val="002D04F7"/>
    <w:rsid w:val="002D13E9"/>
    <w:rsid w:val="002D1A4D"/>
    <w:rsid w:val="002D1C8A"/>
    <w:rsid w:val="002D3FEC"/>
    <w:rsid w:val="002D4622"/>
    <w:rsid w:val="002D46D1"/>
    <w:rsid w:val="002D5B52"/>
    <w:rsid w:val="002D5DEA"/>
    <w:rsid w:val="002D78A7"/>
    <w:rsid w:val="002E1AEB"/>
    <w:rsid w:val="002E2146"/>
    <w:rsid w:val="002E2A81"/>
    <w:rsid w:val="002E3942"/>
    <w:rsid w:val="002E462C"/>
    <w:rsid w:val="002E5647"/>
    <w:rsid w:val="002E5F52"/>
    <w:rsid w:val="002E62A0"/>
    <w:rsid w:val="002E6371"/>
    <w:rsid w:val="002E7B86"/>
    <w:rsid w:val="002F1525"/>
    <w:rsid w:val="002F1EA1"/>
    <w:rsid w:val="002F2E49"/>
    <w:rsid w:val="002F406B"/>
    <w:rsid w:val="002F573F"/>
    <w:rsid w:val="002F5C0B"/>
    <w:rsid w:val="002F67FE"/>
    <w:rsid w:val="002F6AF7"/>
    <w:rsid w:val="003006C7"/>
    <w:rsid w:val="003016C0"/>
    <w:rsid w:val="00301846"/>
    <w:rsid w:val="0030339B"/>
    <w:rsid w:val="00303544"/>
    <w:rsid w:val="0030369B"/>
    <w:rsid w:val="00303736"/>
    <w:rsid w:val="003050F0"/>
    <w:rsid w:val="00306340"/>
    <w:rsid w:val="00310EC1"/>
    <w:rsid w:val="003123E9"/>
    <w:rsid w:val="00315644"/>
    <w:rsid w:val="00315685"/>
    <w:rsid w:val="003202B9"/>
    <w:rsid w:val="00320595"/>
    <w:rsid w:val="00320CAE"/>
    <w:rsid w:val="00320CED"/>
    <w:rsid w:val="0032150F"/>
    <w:rsid w:val="00321599"/>
    <w:rsid w:val="003217F4"/>
    <w:rsid w:val="00322411"/>
    <w:rsid w:val="00322E03"/>
    <w:rsid w:val="003235D8"/>
    <w:rsid w:val="003244B0"/>
    <w:rsid w:val="00324613"/>
    <w:rsid w:val="003254D4"/>
    <w:rsid w:val="00327B77"/>
    <w:rsid w:val="003306C7"/>
    <w:rsid w:val="00330A9B"/>
    <w:rsid w:val="003311BD"/>
    <w:rsid w:val="0033558D"/>
    <w:rsid w:val="00336070"/>
    <w:rsid w:val="00336BEE"/>
    <w:rsid w:val="0033762D"/>
    <w:rsid w:val="00341F53"/>
    <w:rsid w:val="00342CDF"/>
    <w:rsid w:val="00343E2B"/>
    <w:rsid w:val="00346880"/>
    <w:rsid w:val="00346A9A"/>
    <w:rsid w:val="00347F40"/>
    <w:rsid w:val="00350E22"/>
    <w:rsid w:val="00350E4B"/>
    <w:rsid w:val="00351462"/>
    <w:rsid w:val="003531A6"/>
    <w:rsid w:val="0035598C"/>
    <w:rsid w:val="0035610C"/>
    <w:rsid w:val="0035633C"/>
    <w:rsid w:val="00356801"/>
    <w:rsid w:val="00357D45"/>
    <w:rsid w:val="003617FB"/>
    <w:rsid w:val="00361CA0"/>
    <w:rsid w:val="00362283"/>
    <w:rsid w:val="003623F9"/>
    <w:rsid w:val="00362C38"/>
    <w:rsid w:val="00364137"/>
    <w:rsid w:val="00365387"/>
    <w:rsid w:val="00365DAA"/>
    <w:rsid w:val="003660B6"/>
    <w:rsid w:val="00367246"/>
    <w:rsid w:val="00371E5F"/>
    <w:rsid w:val="0037307E"/>
    <w:rsid w:val="00373C6F"/>
    <w:rsid w:val="00374791"/>
    <w:rsid w:val="0037513C"/>
    <w:rsid w:val="00375D8F"/>
    <w:rsid w:val="00375E28"/>
    <w:rsid w:val="00376020"/>
    <w:rsid w:val="0037705F"/>
    <w:rsid w:val="003807BC"/>
    <w:rsid w:val="00380A22"/>
    <w:rsid w:val="00381E33"/>
    <w:rsid w:val="0038200C"/>
    <w:rsid w:val="00382592"/>
    <w:rsid w:val="00383CEE"/>
    <w:rsid w:val="00383F3E"/>
    <w:rsid w:val="00383FF2"/>
    <w:rsid w:val="00385AD0"/>
    <w:rsid w:val="00386601"/>
    <w:rsid w:val="00387739"/>
    <w:rsid w:val="00387CD5"/>
    <w:rsid w:val="00393873"/>
    <w:rsid w:val="00395710"/>
    <w:rsid w:val="00396151"/>
    <w:rsid w:val="00397139"/>
    <w:rsid w:val="003A01D2"/>
    <w:rsid w:val="003A055A"/>
    <w:rsid w:val="003A068D"/>
    <w:rsid w:val="003A08AD"/>
    <w:rsid w:val="003A1E92"/>
    <w:rsid w:val="003A2495"/>
    <w:rsid w:val="003A2F63"/>
    <w:rsid w:val="003A3552"/>
    <w:rsid w:val="003A43B2"/>
    <w:rsid w:val="003A5240"/>
    <w:rsid w:val="003A52C5"/>
    <w:rsid w:val="003A7AA8"/>
    <w:rsid w:val="003B019C"/>
    <w:rsid w:val="003B0AF7"/>
    <w:rsid w:val="003B12F4"/>
    <w:rsid w:val="003B2CDA"/>
    <w:rsid w:val="003B3CDB"/>
    <w:rsid w:val="003B525D"/>
    <w:rsid w:val="003B533D"/>
    <w:rsid w:val="003B591C"/>
    <w:rsid w:val="003C0715"/>
    <w:rsid w:val="003C163A"/>
    <w:rsid w:val="003C1B65"/>
    <w:rsid w:val="003C1F69"/>
    <w:rsid w:val="003C2532"/>
    <w:rsid w:val="003C4761"/>
    <w:rsid w:val="003C5319"/>
    <w:rsid w:val="003C6176"/>
    <w:rsid w:val="003C6196"/>
    <w:rsid w:val="003D099D"/>
    <w:rsid w:val="003D0C1B"/>
    <w:rsid w:val="003D3809"/>
    <w:rsid w:val="003D40D8"/>
    <w:rsid w:val="003D417B"/>
    <w:rsid w:val="003D660A"/>
    <w:rsid w:val="003D6854"/>
    <w:rsid w:val="003D7BC7"/>
    <w:rsid w:val="003D7D2A"/>
    <w:rsid w:val="003E0D21"/>
    <w:rsid w:val="003E1B1F"/>
    <w:rsid w:val="003E27AA"/>
    <w:rsid w:val="003E2C5B"/>
    <w:rsid w:val="003E2F5E"/>
    <w:rsid w:val="003E3CF5"/>
    <w:rsid w:val="003E465E"/>
    <w:rsid w:val="003E476E"/>
    <w:rsid w:val="003E48C0"/>
    <w:rsid w:val="003E60B0"/>
    <w:rsid w:val="003E6139"/>
    <w:rsid w:val="003E78A2"/>
    <w:rsid w:val="003F0541"/>
    <w:rsid w:val="003F09FE"/>
    <w:rsid w:val="003F0A74"/>
    <w:rsid w:val="003F12D8"/>
    <w:rsid w:val="003F1A97"/>
    <w:rsid w:val="003F1EE1"/>
    <w:rsid w:val="003F2DDD"/>
    <w:rsid w:val="003F58B0"/>
    <w:rsid w:val="003F5AC0"/>
    <w:rsid w:val="003F63EC"/>
    <w:rsid w:val="003F66DB"/>
    <w:rsid w:val="0040114C"/>
    <w:rsid w:val="004012DF"/>
    <w:rsid w:val="004013BD"/>
    <w:rsid w:val="00401846"/>
    <w:rsid w:val="00402E89"/>
    <w:rsid w:val="00403722"/>
    <w:rsid w:val="004037CE"/>
    <w:rsid w:val="00404599"/>
    <w:rsid w:val="00405AD9"/>
    <w:rsid w:val="00405BE8"/>
    <w:rsid w:val="00406D3D"/>
    <w:rsid w:val="00406FDA"/>
    <w:rsid w:val="00410039"/>
    <w:rsid w:val="00410A5F"/>
    <w:rsid w:val="00410C26"/>
    <w:rsid w:val="004113DE"/>
    <w:rsid w:val="004114D0"/>
    <w:rsid w:val="00411A27"/>
    <w:rsid w:val="004138DB"/>
    <w:rsid w:val="00416AFF"/>
    <w:rsid w:val="00417093"/>
    <w:rsid w:val="004171CB"/>
    <w:rsid w:val="00417324"/>
    <w:rsid w:val="0042052C"/>
    <w:rsid w:val="0042087A"/>
    <w:rsid w:val="004227D8"/>
    <w:rsid w:val="004228B1"/>
    <w:rsid w:val="0042328E"/>
    <w:rsid w:val="004237D7"/>
    <w:rsid w:val="00423DE5"/>
    <w:rsid w:val="004247F4"/>
    <w:rsid w:val="00424EF2"/>
    <w:rsid w:val="0042563D"/>
    <w:rsid w:val="00426498"/>
    <w:rsid w:val="00430520"/>
    <w:rsid w:val="00430FF1"/>
    <w:rsid w:val="0043158A"/>
    <w:rsid w:val="00432AD8"/>
    <w:rsid w:val="004333B9"/>
    <w:rsid w:val="004336EA"/>
    <w:rsid w:val="004349D0"/>
    <w:rsid w:val="00434EB6"/>
    <w:rsid w:val="004361FC"/>
    <w:rsid w:val="00436335"/>
    <w:rsid w:val="004407FE"/>
    <w:rsid w:val="00441E2D"/>
    <w:rsid w:val="00442662"/>
    <w:rsid w:val="00442BD8"/>
    <w:rsid w:val="0044405A"/>
    <w:rsid w:val="00444AAC"/>
    <w:rsid w:val="00444D4E"/>
    <w:rsid w:val="0044563D"/>
    <w:rsid w:val="0044638E"/>
    <w:rsid w:val="0044727A"/>
    <w:rsid w:val="004476F9"/>
    <w:rsid w:val="00447E5F"/>
    <w:rsid w:val="00450A3F"/>
    <w:rsid w:val="00451563"/>
    <w:rsid w:val="0045398C"/>
    <w:rsid w:val="00453D5A"/>
    <w:rsid w:val="00454AE0"/>
    <w:rsid w:val="00454B04"/>
    <w:rsid w:val="00454B45"/>
    <w:rsid w:val="00454F88"/>
    <w:rsid w:val="004559F0"/>
    <w:rsid w:val="004569B0"/>
    <w:rsid w:val="00457C90"/>
    <w:rsid w:val="00457EE5"/>
    <w:rsid w:val="004608DD"/>
    <w:rsid w:val="00462B5D"/>
    <w:rsid w:val="00462F74"/>
    <w:rsid w:val="0046388C"/>
    <w:rsid w:val="00463E31"/>
    <w:rsid w:val="00464418"/>
    <w:rsid w:val="0046475D"/>
    <w:rsid w:val="00464F1F"/>
    <w:rsid w:val="004655AF"/>
    <w:rsid w:val="004658D2"/>
    <w:rsid w:val="00465CCD"/>
    <w:rsid w:val="004665C2"/>
    <w:rsid w:val="00466647"/>
    <w:rsid w:val="00466970"/>
    <w:rsid w:val="0046715A"/>
    <w:rsid w:val="00467644"/>
    <w:rsid w:val="004677F3"/>
    <w:rsid w:val="00467978"/>
    <w:rsid w:val="004679C5"/>
    <w:rsid w:val="00467D02"/>
    <w:rsid w:val="0047008F"/>
    <w:rsid w:val="0047128B"/>
    <w:rsid w:val="00471510"/>
    <w:rsid w:val="004720AB"/>
    <w:rsid w:val="004723C6"/>
    <w:rsid w:val="00474DCD"/>
    <w:rsid w:val="00476DD7"/>
    <w:rsid w:val="0047746E"/>
    <w:rsid w:val="00477FB0"/>
    <w:rsid w:val="0048218A"/>
    <w:rsid w:val="004826F6"/>
    <w:rsid w:val="00482952"/>
    <w:rsid w:val="00483851"/>
    <w:rsid w:val="004838AF"/>
    <w:rsid w:val="0048633F"/>
    <w:rsid w:val="0049073D"/>
    <w:rsid w:val="00490CB6"/>
    <w:rsid w:val="00491073"/>
    <w:rsid w:val="00491E9C"/>
    <w:rsid w:val="00491EC4"/>
    <w:rsid w:val="004920C4"/>
    <w:rsid w:val="00492443"/>
    <w:rsid w:val="00492C78"/>
    <w:rsid w:val="004943AF"/>
    <w:rsid w:val="004946FF"/>
    <w:rsid w:val="00494FA0"/>
    <w:rsid w:val="004A086A"/>
    <w:rsid w:val="004A21E1"/>
    <w:rsid w:val="004A2563"/>
    <w:rsid w:val="004A3E46"/>
    <w:rsid w:val="004A5B3E"/>
    <w:rsid w:val="004A718E"/>
    <w:rsid w:val="004A7CF3"/>
    <w:rsid w:val="004B13B8"/>
    <w:rsid w:val="004B1F2B"/>
    <w:rsid w:val="004B26BC"/>
    <w:rsid w:val="004B3605"/>
    <w:rsid w:val="004B3C6E"/>
    <w:rsid w:val="004B3E48"/>
    <w:rsid w:val="004C187A"/>
    <w:rsid w:val="004C206E"/>
    <w:rsid w:val="004C2587"/>
    <w:rsid w:val="004C2FE6"/>
    <w:rsid w:val="004C315D"/>
    <w:rsid w:val="004C335C"/>
    <w:rsid w:val="004C34F0"/>
    <w:rsid w:val="004C4ED8"/>
    <w:rsid w:val="004C5AF8"/>
    <w:rsid w:val="004C6189"/>
    <w:rsid w:val="004C65CC"/>
    <w:rsid w:val="004D1EC0"/>
    <w:rsid w:val="004D20B9"/>
    <w:rsid w:val="004D228A"/>
    <w:rsid w:val="004D2724"/>
    <w:rsid w:val="004D4CC6"/>
    <w:rsid w:val="004D4E7C"/>
    <w:rsid w:val="004D6579"/>
    <w:rsid w:val="004D6CCD"/>
    <w:rsid w:val="004D6DE6"/>
    <w:rsid w:val="004D7377"/>
    <w:rsid w:val="004E1361"/>
    <w:rsid w:val="004E1616"/>
    <w:rsid w:val="004E1B64"/>
    <w:rsid w:val="004E2B5B"/>
    <w:rsid w:val="004E3DB2"/>
    <w:rsid w:val="004E3E97"/>
    <w:rsid w:val="004E4113"/>
    <w:rsid w:val="004E47B4"/>
    <w:rsid w:val="004E48AE"/>
    <w:rsid w:val="004E52FE"/>
    <w:rsid w:val="004E54E9"/>
    <w:rsid w:val="004E5EC0"/>
    <w:rsid w:val="004E6C6F"/>
    <w:rsid w:val="004E74E1"/>
    <w:rsid w:val="004E7EBF"/>
    <w:rsid w:val="004F0884"/>
    <w:rsid w:val="004F0BDB"/>
    <w:rsid w:val="004F1401"/>
    <w:rsid w:val="004F2C44"/>
    <w:rsid w:val="004F40CD"/>
    <w:rsid w:val="004F4F33"/>
    <w:rsid w:val="004F6C37"/>
    <w:rsid w:val="004F79D0"/>
    <w:rsid w:val="004F7BBF"/>
    <w:rsid w:val="00500547"/>
    <w:rsid w:val="00502117"/>
    <w:rsid w:val="00502320"/>
    <w:rsid w:val="00502C8E"/>
    <w:rsid w:val="0050388C"/>
    <w:rsid w:val="00503B80"/>
    <w:rsid w:val="00504D97"/>
    <w:rsid w:val="00505584"/>
    <w:rsid w:val="00507605"/>
    <w:rsid w:val="00510358"/>
    <w:rsid w:val="0051051D"/>
    <w:rsid w:val="005116C1"/>
    <w:rsid w:val="0051358E"/>
    <w:rsid w:val="00516070"/>
    <w:rsid w:val="00516287"/>
    <w:rsid w:val="0051678F"/>
    <w:rsid w:val="00516B34"/>
    <w:rsid w:val="005179B6"/>
    <w:rsid w:val="00520BB7"/>
    <w:rsid w:val="00520D79"/>
    <w:rsid w:val="005216BF"/>
    <w:rsid w:val="0052170B"/>
    <w:rsid w:val="00521802"/>
    <w:rsid w:val="00522087"/>
    <w:rsid w:val="0052235F"/>
    <w:rsid w:val="005233D7"/>
    <w:rsid w:val="00523EEC"/>
    <w:rsid w:val="00524411"/>
    <w:rsid w:val="005249B5"/>
    <w:rsid w:val="0052585C"/>
    <w:rsid w:val="00526039"/>
    <w:rsid w:val="0052630C"/>
    <w:rsid w:val="00526ADC"/>
    <w:rsid w:val="00531423"/>
    <w:rsid w:val="005315E9"/>
    <w:rsid w:val="005329F5"/>
    <w:rsid w:val="005341AC"/>
    <w:rsid w:val="00536F5B"/>
    <w:rsid w:val="00541725"/>
    <w:rsid w:val="00542AB0"/>
    <w:rsid w:val="00543B12"/>
    <w:rsid w:val="005443DE"/>
    <w:rsid w:val="005448BA"/>
    <w:rsid w:val="00545B3A"/>
    <w:rsid w:val="005469A5"/>
    <w:rsid w:val="00546E60"/>
    <w:rsid w:val="00547D78"/>
    <w:rsid w:val="005500D2"/>
    <w:rsid w:val="00551F0C"/>
    <w:rsid w:val="00552958"/>
    <w:rsid w:val="00554352"/>
    <w:rsid w:val="00554F11"/>
    <w:rsid w:val="00554F24"/>
    <w:rsid w:val="00556AF0"/>
    <w:rsid w:val="0056091D"/>
    <w:rsid w:val="00560A0C"/>
    <w:rsid w:val="00561378"/>
    <w:rsid w:val="00561B71"/>
    <w:rsid w:val="00563011"/>
    <w:rsid w:val="005631E6"/>
    <w:rsid w:val="00563D2D"/>
    <w:rsid w:val="00563FD9"/>
    <w:rsid w:val="00564687"/>
    <w:rsid w:val="005649E0"/>
    <w:rsid w:val="00565172"/>
    <w:rsid w:val="0056622D"/>
    <w:rsid w:val="00567D03"/>
    <w:rsid w:val="00567FE6"/>
    <w:rsid w:val="00570153"/>
    <w:rsid w:val="00571953"/>
    <w:rsid w:val="0057201E"/>
    <w:rsid w:val="0057284B"/>
    <w:rsid w:val="00574C3A"/>
    <w:rsid w:val="00575C6F"/>
    <w:rsid w:val="00576435"/>
    <w:rsid w:val="00577E1B"/>
    <w:rsid w:val="005806F9"/>
    <w:rsid w:val="00581667"/>
    <w:rsid w:val="005818C4"/>
    <w:rsid w:val="00582317"/>
    <w:rsid w:val="00582B73"/>
    <w:rsid w:val="00583E87"/>
    <w:rsid w:val="005840EE"/>
    <w:rsid w:val="0058469D"/>
    <w:rsid w:val="00586003"/>
    <w:rsid w:val="00586B6D"/>
    <w:rsid w:val="005875C4"/>
    <w:rsid w:val="00587B67"/>
    <w:rsid w:val="00591AD5"/>
    <w:rsid w:val="00591BE2"/>
    <w:rsid w:val="00591D7D"/>
    <w:rsid w:val="00591E15"/>
    <w:rsid w:val="00593267"/>
    <w:rsid w:val="0059326C"/>
    <w:rsid w:val="00593537"/>
    <w:rsid w:val="005939B8"/>
    <w:rsid w:val="00593E1F"/>
    <w:rsid w:val="00594F25"/>
    <w:rsid w:val="0059514E"/>
    <w:rsid w:val="005956BA"/>
    <w:rsid w:val="00595830"/>
    <w:rsid w:val="005976B7"/>
    <w:rsid w:val="005A1140"/>
    <w:rsid w:val="005A280D"/>
    <w:rsid w:val="005A38B3"/>
    <w:rsid w:val="005A4E25"/>
    <w:rsid w:val="005A6809"/>
    <w:rsid w:val="005A6FCF"/>
    <w:rsid w:val="005A77F1"/>
    <w:rsid w:val="005A7D99"/>
    <w:rsid w:val="005B09A1"/>
    <w:rsid w:val="005B12EA"/>
    <w:rsid w:val="005B1D8C"/>
    <w:rsid w:val="005B1E84"/>
    <w:rsid w:val="005B2348"/>
    <w:rsid w:val="005B3B64"/>
    <w:rsid w:val="005B43A9"/>
    <w:rsid w:val="005B4D0D"/>
    <w:rsid w:val="005B7EEF"/>
    <w:rsid w:val="005C2844"/>
    <w:rsid w:val="005C2A1B"/>
    <w:rsid w:val="005C32C0"/>
    <w:rsid w:val="005C366F"/>
    <w:rsid w:val="005C41A5"/>
    <w:rsid w:val="005C585D"/>
    <w:rsid w:val="005C5E40"/>
    <w:rsid w:val="005C5E51"/>
    <w:rsid w:val="005C5E78"/>
    <w:rsid w:val="005D0E26"/>
    <w:rsid w:val="005D1CD3"/>
    <w:rsid w:val="005D2B65"/>
    <w:rsid w:val="005D331B"/>
    <w:rsid w:val="005D529B"/>
    <w:rsid w:val="005D6C1D"/>
    <w:rsid w:val="005E1065"/>
    <w:rsid w:val="005E20D3"/>
    <w:rsid w:val="005E294E"/>
    <w:rsid w:val="005E5209"/>
    <w:rsid w:val="005F118C"/>
    <w:rsid w:val="005F2814"/>
    <w:rsid w:val="005F2A5E"/>
    <w:rsid w:val="005F2E31"/>
    <w:rsid w:val="005F3980"/>
    <w:rsid w:val="005F553D"/>
    <w:rsid w:val="005F5D26"/>
    <w:rsid w:val="005F6E04"/>
    <w:rsid w:val="006002DA"/>
    <w:rsid w:val="006019C0"/>
    <w:rsid w:val="006038B1"/>
    <w:rsid w:val="00603E6F"/>
    <w:rsid w:val="00604254"/>
    <w:rsid w:val="0060460D"/>
    <w:rsid w:val="00604781"/>
    <w:rsid w:val="00605AA8"/>
    <w:rsid w:val="00606057"/>
    <w:rsid w:val="00606071"/>
    <w:rsid w:val="006074AB"/>
    <w:rsid w:val="00607663"/>
    <w:rsid w:val="00607992"/>
    <w:rsid w:val="0061080E"/>
    <w:rsid w:val="00611A9F"/>
    <w:rsid w:val="00611EB7"/>
    <w:rsid w:val="00612E3C"/>
    <w:rsid w:val="006161EC"/>
    <w:rsid w:val="00616577"/>
    <w:rsid w:val="006165C9"/>
    <w:rsid w:val="00616C2A"/>
    <w:rsid w:val="006178AE"/>
    <w:rsid w:val="00617DC6"/>
    <w:rsid w:val="00620AE2"/>
    <w:rsid w:val="00620ED4"/>
    <w:rsid w:val="00621F98"/>
    <w:rsid w:val="006222D0"/>
    <w:rsid w:val="006223A1"/>
    <w:rsid w:val="00624599"/>
    <w:rsid w:val="00624CA2"/>
    <w:rsid w:val="00624DDE"/>
    <w:rsid w:val="00625B4C"/>
    <w:rsid w:val="00627F96"/>
    <w:rsid w:val="006306C3"/>
    <w:rsid w:val="00631237"/>
    <w:rsid w:val="00631973"/>
    <w:rsid w:val="0063269C"/>
    <w:rsid w:val="006338F9"/>
    <w:rsid w:val="00634262"/>
    <w:rsid w:val="0063441F"/>
    <w:rsid w:val="00634A92"/>
    <w:rsid w:val="00636B1C"/>
    <w:rsid w:val="00637D0B"/>
    <w:rsid w:val="006418B0"/>
    <w:rsid w:val="00642795"/>
    <w:rsid w:val="00642DC5"/>
    <w:rsid w:val="00643A98"/>
    <w:rsid w:val="00643BDF"/>
    <w:rsid w:val="00643C75"/>
    <w:rsid w:val="00644655"/>
    <w:rsid w:val="0064568F"/>
    <w:rsid w:val="00645F7E"/>
    <w:rsid w:val="0064608F"/>
    <w:rsid w:val="0064715C"/>
    <w:rsid w:val="00647350"/>
    <w:rsid w:val="00650EC9"/>
    <w:rsid w:val="00651649"/>
    <w:rsid w:val="0065190F"/>
    <w:rsid w:val="00651D59"/>
    <w:rsid w:val="00652785"/>
    <w:rsid w:val="00654B2E"/>
    <w:rsid w:val="006551B9"/>
    <w:rsid w:val="00655FAC"/>
    <w:rsid w:val="00661370"/>
    <w:rsid w:val="00661F0D"/>
    <w:rsid w:val="0066303C"/>
    <w:rsid w:val="006630DE"/>
    <w:rsid w:val="0066334E"/>
    <w:rsid w:val="006636D2"/>
    <w:rsid w:val="006647B5"/>
    <w:rsid w:val="00664D5C"/>
    <w:rsid w:val="0066683F"/>
    <w:rsid w:val="006677F1"/>
    <w:rsid w:val="00667847"/>
    <w:rsid w:val="00667A2F"/>
    <w:rsid w:val="00667C03"/>
    <w:rsid w:val="0067010D"/>
    <w:rsid w:val="00670597"/>
    <w:rsid w:val="006719E6"/>
    <w:rsid w:val="00672B4A"/>
    <w:rsid w:val="006733EC"/>
    <w:rsid w:val="00673AFD"/>
    <w:rsid w:val="006749C5"/>
    <w:rsid w:val="006810E1"/>
    <w:rsid w:val="0068166F"/>
    <w:rsid w:val="00683084"/>
    <w:rsid w:val="00683103"/>
    <w:rsid w:val="0068377C"/>
    <w:rsid w:val="0068713F"/>
    <w:rsid w:val="006872E1"/>
    <w:rsid w:val="00687E44"/>
    <w:rsid w:val="006908CF"/>
    <w:rsid w:val="00690976"/>
    <w:rsid w:val="00690B56"/>
    <w:rsid w:val="00691689"/>
    <w:rsid w:val="00692E27"/>
    <w:rsid w:val="0069313E"/>
    <w:rsid w:val="00694345"/>
    <w:rsid w:val="00697646"/>
    <w:rsid w:val="00697C9E"/>
    <w:rsid w:val="00697D3D"/>
    <w:rsid w:val="006A1ED6"/>
    <w:rsid w:val="006A6224"/>
    <w:rsid w:val="006A7627"/>
    <w:rsid w:val="006B000F"/>
    <w:rsid w:val="006B061C"/>
    <w:rsid w:val="006B19FA"/>
    <w:rsid w:val="006B2ED2"/>
    <w:rsid w:val="006B38DE"/>
    <w:rsid w:val="006B3CD1"/>
    <w:rsid w:val="006B426C"/>
    <w:rsid w:val="006B44A8"/>
    <w:rsid w:val="006B4E60"/>
    <w:rsid w:val="006B5236"/>
    <w:rsid w:val="006B5CF5"/>
    <w:rsid w:val="006B632D"/>
    <w:rsid w:val="006B662E"/>
    <w:rsid w:val="006B72E4"/>
    <w:rsid w:val="006C05DC"/>
    <w:rsid w:val="006C0912"/>
    <w:rsid w:val="006C1983"/>
    <w:rsid w:val="006C33E1"/>
    <w:rsid w:val="006C544F"/>
    <w:rsid w:val="006D07DE"/>
    <w:rsid w:val="006D26FE"/>
    <w:rsid w:val="006D2FC2"/>
    <w:rsid w:val="006D32D8"/>
    <w:rsid w:val="006D582C"/>
    <w:rsid w:val="006D69EA"/>
    <w:rsid w:val="006D6C47"/>
    <w:rsid w:val="006D793A"/>
    <w:rsid w:val="006E1206"/>
    <w:rsid w:val="006E2425"/>
    <w:rsid w:val="006E2B80"/>
    <w:rsid w:val="006E3667"/>
    <w:rsid w:val="006E4325"/>
    <w:rsid w:val="006E491B"/>
    <w:rsid w:val="006E4B84"/>
    <w:rsid w:val="006E4DAB"/>
    <w:rsid w:val="006E4E66"/>
    <w:rsid w:val="006E53A1"/>
    <w:rsid w:val="006E53E4"/>
    <w:rsid w:val="006E5493"/>
    <w:rsid w:val="006E551F"/>
    <w:rsid w:val="006E7231"/>
    <w:rsid w:val="006F0056"/>
    <w:rsid w:val="006F090E"/>
    <w:rsid w:val="006F0D94"/>
    <w:rsid w:val="006F0F1A"/>
    <w:rsid w:val="006F1367"/>
    <w:rsid w:val="006F13B9"/>
    <w:rsid w:val="006F2D13"/>
    <w:rsid w:val="006F2E8A"/>
    <w:rsid w:val="006F3FAD"/>
    <w:rsid w:val="006F54A9"/>
    <w:rsid w:val="006F6856"/>
    <w:rsid w:val="006F7003"/>
    <w:rsid w:val="007033D1"/>
    <w:rsid w:val="007039A8"/>
    <w:rsid w:val="00703B77"/>
    <w:rsid w:val="00703C33"/>
    <w:rsid w:val="00704006"/>
    <w:rsid w:val="00704748"/>
    <w:rsid w:val="00705AF1"/>
    <w:rsid w:val="00707AFA"/>
    <w:rsid w:val="00707DE0"/>
    <w:rsid w:val="007104D1"/>
    <w:rsid w:val="0071089F"/>
    <w:rsid w:val="00710CFD"/>
    <w:rsid w:val="00711FDD"/>
    <w:rsid w:val="007123BB"/>
    <w:rsid w:val="007136C7"/>
    <w:rsid w:val="007147B8"/>
    <w:rsid w:val="00714B75"/>
    <w:rsid w:val="007151FF"/>
    <w:rsid w:val="00716F75"/>
    <w:rsid w:val="007172EF"/>
    <w:rsid w:val="007206D4"/>
    <w:rsid w:val="00720F10"/>
    <w:rsid w:val="00722B19"/>
    <w:rsid w:val="00723E4C"/>
    <w:rsid w:val="00724A7A"/>
    <w:rsid w:val="00727948"/>
    <w:rsid w:val="00731430"/>
    <w:rsid w:val="00731657"/>
    <w:rsid w:val="00731EDD"/>
    <w:rsid w:val="007322F2"/>
    <w:rsid w:val="00732EE7"/>
    <w:rsid w:val="007345C0"/>
    <w:rsid w:val="00734BA5"/>
    <w:rsid w:val="007356E8"/>
    <w:rsid w:val="00735B48"/>
    <w:rsid w:val="00735D87"/>
    <w:rsid w:val="007422AE"/>
    <w:rsid w:val="00742FCC"/>
    <w:rsid w:val="00742FFD"/>
    <w:rsid w:val="00747DC9"/>
    <w:rsid w:val="00751537"/>
    <w:rsid w:val="007533FD"/>
    <w:rsid w:val="007545D8"/>
    <w:rsid w:val="00755B0B"/>
    <w:rsid w:val="00755DD8"/>
    <w:rsid w:val="0075613B"/>
    <w:rsid w:val="007562E8"/>
    <w:rsid w:val="007564B5"/>
    <w:rsid w:val="007573A0"/>
    <w:rsid w:val="00760056"/>
    <w:rsid w:val="007627A3"/>
    <w:rsid w:val="00762B53"/>
    <w:rsid w:val="00763D5A"/>
    <w:rsid w:val="00763DAD"/>
    <w:rsid w:val="0076442A"/>
    <w:rsid w:val="007652D0"/>
    <w:rsid w:val="0076636C"/>
    <w:rsid w:val="00766407"/>
    <w:rsid w:val="00766549"/>
    <w:rsid w:val="00767AD8"/>
    <w:rsid w:val="00767E7A"/>
    <w:rsid w:val="00770483"/>
    <w:rsid w:val="00770BD8"/>
    <w:rsid w:val="007725B6"/>
    <w:rsid w:val="00772A1F"/>
    <w:rsid w:val="00772F3A"/>
    <w:rsid w:val="007744D1"/>
    <w:rsid w:val="00775029"/>
    <w:rsid w:val="007754FB"/>
    <w:rsid w:val="00775501"/>
    <w:rsid w:val="00780899"/>
    <w:rsid w:val="00780B2D"/>
    <w:rsid w:val="00780E3D"/>
    <w:rsid w:val="00781744"/>
    <w:rsid w:val="00781D6B"/>
    <w:rsid w:val="007826B6"/>
    <w:rsid w:val="00782B22"/>
    <w:rsid w:val="007843DB"/>
    <w:rsid w:val="00784526"/>
    <w:rsid w:val="00784CA2"/>
    <w:rsid w:val="007856DD"/>
    <w:rsid w:val="00785723"/>
    <w:rsid w:val="00786369"/>
    <w:rsid w:val="00786837"/>
    <w:rsid w:val="0078700E"/>
    <w:rsid w:val="00787D6F"/>
    <w:rsid w:val="00787E3F"/>
    <w:rsid w:val="00787F34"/>
    <w:rsid w:val="00790493"/>
    <w:rsid w:val="00790D78"/>
    <w:rsid w:val="007925F8"/>
    <w:rsid w:val="00793B6D"/>
    <w:rsid w:val="00793BA5"/>
    <w:rsid w:val="00794984"/>
    <w:rsid w:val="00794D21"/>
    <w:rsid w:val="00795BFE"/>
    <w:rsid w:val="007964AC"/>
    <w:rsid w:val="00796B82"/>
    <w:rsid w:val="007970F6"/>
    <w:rsid w:val="007975DB"/>
    <w:rsid w:val="007976FE"/>
    <w:rsid w:val="007A1713"/>
    <w:rsid w:val="007A2C2C"/>
    <w:rsid w:val="007A2F22"/>
    <w:rsid w:val="007A346C"/>
    <w:rsid w:val="007A46DE"/>
    <w:rsid w:val="007A4E91"/>
    <w:rsid w:val="007A540A"/>
    <w:rsid w:val="007A541C"/>
    <w:rsid w:val="007A740E"/>
    <w:rsid w:val="007A75B9"/>
    <w:rsid w:val="007A79E6"/>
    <w:rsid w:val="007B142B"/>
    <w:rsid w:val="007B1BB0"/>
    <w:rsid w:val="007B5075"/>
    <w:rsid w:val="007B5B61"/>
    <w:rsid w:val="007B6F6C"/>
    <w:rsid w:val="007B713B"/>
    <w:rsid w:val="007B744D"/>
    <w:rsid w:val="007C0008"/>
    <w:rsid w:val="007C043B"/>
    <w:rsid w:val="007C2FC5"/>
    <w:rsid w:val="007C337F"/>
    <w:rsid w:val="007C4148"/>
    <w:rsid w:val="007C4617"/>
    <w:rsid w:val="007C5162"/>
    <w:rsid w:val="007C6B50"/>
    <w:rsid w:val="007C6EDF"/>
    <w:rsid w:val="007D0D76"/>
    <w:rsid w:val="007D1378"/>
    <w:rsid w:val="007D19AE"/>
    <w:rsid w:val="007D1B9E"/>
    <w:rsid w:val="007D29E6"/>
    <w:rsid w:val="007D4113"/>
    <w:rsid w:val="007D5382"/>
    <w:rsid w:val="007D5779"/>
    <w:rsid w:val="007D5A14"/>
    <w:rsid w:val="007D7F32"/>
    <w:rsid w:val="007E13B2"/>
    <w:rsid w:val="007E1438"/>
    <w:rsid w:val="007E1BEB"/>
    <w:rsid w:val="007E3187"/>
    <w:rsid w:val="007E386A"/>
    <w:rsid w:val="007E5306"/>
    <w:rsid w:val="007E6316"/>
    <w:rsid w:val="007E6CBF"/>
    <w:rsid w:val="007E70EB"/>
    <w:rsid w:val="007E7501"/>
    <w:rsid w:val="007E7729"/>
    <w:rsid w:val="007E7769"/>
    <w:rsid w:val="007E7BAE"/>
    <w:rsid w:val="007F069C"/>
    <w:rsid w:val="007F4366"/>
    <w:rsid w:val="007F4528"/>
    <w:rsid w:val="007F49DC"/>
    <w:rsid w:val="007F578C"/>
    <w:rsid w:val="007F61E3"/>
    <w:rsid w:val="007F6B49"/>
    <w:rsid w:val="007F7068"/>
    <w:rsid w:val="007F7F62"/>
    <w:rsid w:val="00800D80"/>
    <w:rsid w:val="0080147E"/>
    <w:rsid w:val="0080154A"/>
    <w:rsid w:val="008035B6"/>
    <w:rsid w:val="008042AD"/>
    <w:rsid w:val="008044E5"/>
    <w:rsid w:val="00805047"/>
    <w:rsid w:val="0080507F"/>
    <w:rsid w:val="008064E7"/>
    <w:rsid w:val="00806B94"/>
    <w:rsid w:val="00811083"/>
    <w:rsid w:val="008127AB"/>
    <w:rsid w:val="00812B12"/>
    <w:rsid w:val="008131AB"/>
    <w:rsid w:val="0081412C"/>
    <w:rsid w:val="00814EBD"/>
    <w:rsid w:val="008150E2"/>
    <w:rsid w:val="00815424"/>
    <w:rsid w:val="008157B3"/>
    <w:rsid w:val="00815A2C"/>
    <w:rsid w:val="00815C9A"/>
    <w:rsid w:val="00817728"/>
    <w:rsid w:val="00817A50"/>
    <w:rsid w:val="00817CDC"/>
    <w:rsid w:val="00820B60"/>
    <w:rsid w:val="008213AA"/>
    <w:rsid w:val="00822E6E"/>
    <w:rsid w:val="0082327A"/>
    <w:rsid w:val="008253B3"/>
    <w:rsid w:val="008300B2"/>
    <w:rsid w:val="008345FB"/>
    <w:rsid w:val="008353A8"/>
    <w:rsid w:val="00836685"/>
    <w:rsid w:val="00836744"/>
    <w:rsid w:val="008372B9"/>
    <w:rsid w:val="0083792B"/>
    <w:rsid w:val="00837BAE"/>
    <w:rsid w:val="00837C8F"/>
    <w:rsid w:val="008409A9"/>
    <w:rsid w:val="00841142"/>
    <w:rsid w:val="008411C0"/>
    <w:rsid w:val="00841305"/>
    <w:rsid w:val="00841D98"/>
    <w:rsid w:val="00842AC5"/>
    <w:rsid w:val="00842CAF"/>
    <w:rsid w:val="00842F4E"/>
    <w:rsid w:val="008437BE"/>
    <w:rsid w:val="00843CB3"/>
    <w:rsid w:val="00843D98"/>
    <w:rsid w:val="00844323"/>
    <w:rsid w:val="00845ED6"/>
    <w:rsid w:val="00845F53"/>
    <w:rsid w:val="00846B63"/>
    <w:rsid w:val="0085199E"/>
    <w:rsid w:val="0085366D"/>
    <w:rsid w:val="00855282"/>
    <w:rsid w:val="008554F8"/>
    <w:rsid w:val="00855F6F"/>
    <w:rsid w:val="008574E5"/>
    <w:rsid w:val="00860056"/>
    <w:rsid w:val="00862153"/>
    <w:rsid w:val="0086296F"/>
    <w:rsid w:val="00862F24"/>
    <w:rsid w:val="0086381B"/>
    <w:rsid w:val="00864C7E"/>
    <w:rsid w:val="00865C07"/>
    <w:rsid w:val="00866B58"/>
    <w:rsid w:val="0086758D"/>
    <w:rsid w:val="008701B2"/>
    <w:rsid w:val="00870EF7"/>
    <w:rsid w:val="0087114A"/>
    <w:rsid w:val="00871FD5"/>
    <w:rsid w:val="00873043"/>
    <w:rsid w:val="008731A3"/>
    <w:rsid w:val="008732F2"/>
    <w:rsid w:val="00873B6D"/>
    <w:rsid w:val="00873C34"/>
    <w:rsid w:val="00875058"/>
    <w:rsid w:val="00875CF6"/>
    <w:rsid w:val="00877BE5"/>
    <w:rsid w:val="008800DF"/>
    <w:rsid w:val="00880453"/>
    <w:rsid w:val="00880F79"/>
    <w:rsid w:val="008818F2"/>
    <w:rsid w:val="00884F1B"/>
    <w:rsid w:val="00887EB6"/>
    <w:rsid w:val="00887F1D"/>
    <w:rsid w:val="00890745"/>
    <w:rsid w:val="00890B1C"/>
    <w:rsid w:val="008926F2"/>
    <w:rsid w:val="00892C31"/>
    <w:rsid w:val="00894F4F"/>
    <w:rsid w:val="00895279"/>
    <w:rsid w:val="008963B7"/>
    <w:rsid w:val="0089700B"/>
    <w:rsid w:val="00897561"/>
    <w:rsid w:val="00897714"/>
    <w:rsid w:val="00897B63"/>
    <w:rsid w:val="008A03B8"/>
    <w:rsid w:val="008A062E"/>
    <w:rsid w:val="008A2665"/>
    <w:rsid w:val="008A2A06"/>
    <w:rsid w:val="008A2AA7"/>
    <w:rsid w:val="008A3626"/>
    <w:rsid w:val="008A412C"/>
    <w:rsid w:val="008A48C1"/>
    <w:rsid w:val="008A4E9B"/>
    <w:rsid w:val="008A592B"/>
    <w:rsid w:val="008A5A49"/>
    <w:rsid w:val="008A63DA"/>
    <w:rsid w:val="008A75BB"/>
    <w:rsid w:val="008A7B00"/>
    <w:rsid w:val="008B2104"/>
    <w:rsid w:val="008B2481"/>
    <w:rsid w:val="008B2AA2"/>
    <w:rsid w:val="008B3538"/>
    <w:rsid w:val="008B5010"/>
    <w:rsid w:val="008B57AB"/>
    <w:rsid w:val="008B6E95"/>
    <w:rsid w:val="008B7455"/>
    <w:rsid w:val="008B7B6B"/>
    <w:rsid w:val="008C0EE8"/>
    <w:rsid w:val="008C27E0"/>
    <w:rsid w:val="008C3BC6"/>
    <w:rsid w:val="008C6331"/>
    <w:rsid w:val="008C6D26"/>
    <w:rsid w:val="008C7F0A"/>
    <w:rsid w:val="008D0F72"/>
    <w:rsid w:val="008D37A7"/>
    <w:rsid w:val="008D4214"/>
    <w:rsid w:val="008D43E1"/>
    <w:rsid w:val="008D4A7A"/>
    <w:rsid w:val="008D54AE"/>
    <w:rsid w:val="008D575B"/>
    <w:rsid w:val="008D5C5B"/>
    <w:rsid w:val="008D6384"/>
    <w:rsid w:val="008D6C0D"/>
    <w:rsid w:val="008D6CBA"/>
    <w:rsid w:val="008D7290"/>
    <w:rsid w:val="008E138F"/>
    <w:rsid w:val="008E31D1"/>
    <w:rsid w:val="008E3807"/>
    <w:rsid w:val="008E46A3"/>
    <w:rsid w:val="008E50EB"/>
    <w:rsid w:val="008E5FAE"/>
    <w:rsid w:val="008E6BEE"/>
    <w:rsid w:val="008E736D"/>
    <w:rsid w:val="008F0B05"/>
    <w:rsid w:val="008F0CB4"/>
    <w:rsid w:val="008F27F0"/>
    <w:rsid w:val="008F4562"/>
    <w:rsid w:val="008F531A"/>
    <w:rsid w:val="008F5FC1"/>
    <w:rsid w:val="008F6133"/>
    <w:rsid w:val="008F70ED"/>
    <w:rsid w:val="008F77C8"/>
    <w:rsid w:val="008F7C46"/>
    <w:rsid w:val="00902E57"/>
    <w:rsid w:val="009036B8"/>
    <w:rsid w:val="00906A8A"/>
    <w:rsid w:val="00907BA3"/>
    <w:rsid w:val="009100A8"/>
    <w:rsid w:val="00911FC4"/>
    <w:rsid w:val="00912D56"/>
    <w:rsid w:val="00913604"/>
    <w:rsid w:val="00913D7F"/>
    <w:rsid w:val="00915537"/>
    <w:rsid w:val="0091594B"/>
    <w:rsid w:val="00915A0C"/>
    <w:rsid w:val="00916162"/>
    <w:rsid w:val="00920C4C"/>
    <w:rsid w:val="00922B56"/>
    <w:rsid w:val="00924C48"/>
    <w:rsid w:val="00924E0D"/>
    <w:rsid w:val="009260C4"/>
    <w:rsid w:val="0092640B"/>
    <w:rsid w:val="0092774F"/>
    <w:rsid w:val="00930D86"/>
    <w:rsid w:val="009312DA"/>
    <w:rsid w:val="0093176B"/>
    <w:rsid w:val="00931894"/>
    <w:rsid w:val="00931F33"/>
    <w:rsid w:val="00932005"/>
    <w:rsid w:val="0093247E"/>
    <w:rsid w:val="00933C60"/>
    <w:rsid w:val="00937E5C"/>
    <w:rsid w:val="00937E60"/>
    <w:rsid w:val="0094003A"/>
    <w:rsid w:val="00940B02"/>
    <w:rsid w:val="00941A19"/>
    <w:rsid w:val="00944CF9"/>
    <w:rsid w:val="009460F1"/>
    <w:rsid w:val="009470D2"/>
    <w:rsid w:val="009471EA"/>
    <w:rsid w:val="00947681"/>
    <w:rsid w:val="00947AA4"/>
    <w:rsid w:val="00950B8D"/>
    <w:rsid w:val="00951BD7"/>
    <w:rsid w:val="00951DDC"/>
    <w:rsid w:val="00952498"/>
    <w:rsid w:val="009524C6"/>
    <w:rsid w:val="0095292E"/>
    <w:rsid w:val="00953A61"/>
    <w:rsid w:val="009540AD"/>
    <w:rsid w:val="00954766"/>
    <w:rsid w:val="00954F01"/>
    <w:rsid w:val="00955D6A"/>
    <w:rsid w:val="009562BB"/>
    <w:rsid w:val="00956818"/>
    <w:rsid w:val="00957353"/>
    <w:rsid w:val="009577FF"/>
    <w:rsid w:val="00960771"/>
    <w:rsid w:val="00962FF6"/>
    <w:rsid w:val="00964996"/>
    <w:rsid w:val="00965653"/>
    <w:rsid w:val="0096799B"/>
    <w:rsid w:val="00971789"/>
    <w:rsid w:val="00971E92"/>
    <w:rsid w:val="00972630"/>
    <w:rsid w:val="00973028"/>
    <w:rsid w:val="00973A7D"/>
    <w:rsid w:val="0097508D"/>
    <w:rsid w:val="00975E98"/>
    <w:rsid w:val="00976CC1"/>
    <w:rsid w:val="00976EB3"/>
    <w:rsid w:val="00976F3E"/>
    <w:rsid w:val="009836E9"/>
    <w:rsid w:val="00983ECF"/>
    <w:rsid w:val="0098425D"/>
    <w:rsid w:val="0098540D"/>
    <w:rsid w:val="009858F5"/>
    <w:rsid w:val="00986AEB"/>
    <w:rsid w:val="00986DA0"/>
    <w:rsid w:val="0098760B"/>
    <w:rsid w:val="00987E3E"/>
    <w:rsid w:val="00987EA6"/>
    <w:rsid w:val="0099086A"/>
    <w:rsid w:val="009909A1"/>
    <w:rsid w:val="00990EB9"/>
    <w:rsid w:val="00992952"/>
    <w:rsid w:val="00992C61"/>
    <w:rsid w:val="00992E11"/>
    <w:rsid w:val="00993410"/>
    <w:rsid w:val="00994577"/>
    <w:rsid w:val="00994865"/>
    <w:rsid w:val="00994D1F"/>
    <w:rsid w:val="00995CFA"/>
    <w:rsid w:val="00995FEF"/>
    <w:rsid w:val="00996634"/>
    <w:rsid w:val="009A290C"/>
    <w:rsid w:val="009A2A6D"/>
    <w:rsid w:val="009A3C06"/>
    <w:rsid w:val="009A4AED"/>
    <w:rsid w:val="009A4D28"/>
    <w:rsid w:val="009A6880"/>
    <w:rsid w:val="009A732F"/>
    <w:rsid w:val="009A73A7"/>
    <w:rsid w:val="009A7774"/>
    <w:rsid w:val="009B13AA"/>
    <w:rsid w:val="009B2502"/>
    <w:rsid w:val="009B36B2"/>
    <w:rsid w:val="009B3F5E"/>
    <w:rsid w:val="009B5487"/>
    <w:rsid w:val="009B55EB"/>
    <w:rsid w:val="009B575A"/>
    <w:rsid w:val="009B6415"/>
    <w:rsid w:val="009B64AA"/>
    <w:rsid w:val="009B6CFA"/>
    <w:rsid w:val="009B7981"/>
    <w:rsid w:val="009C11F2"/>
    <w:rsid w:val="009C1793"/>
    <w:rsid w:val="009C1B69"/>
    <w:rsid w:val="009C23F5"/>
    <w:rsid w:val="009C31F1"/>
    <w:rsid w:val="009C3F62"/>
    <w:rsid w:val="009C5E73"/>
    <w:rsid w:val="009C5EF7"/>
    <w:rsid w:val="009C6A8F"/>
    <w:rsid w:val="009C79C4"/>
    <w:rsid w:val="009D380A"/>
    <w:rsid w:val="009D4D7D"/>
    <w:rsid w:val="009D50A8"/>
    <w:rsid w:val="009D569E"/>
    <w:rsid w:val="009D5DB2"/>
    <w:rsid w:val="009D5F79"/>
    <w:rsid w:val="009D6ACF"/>
    <w:rsid w:val="009D6DC4"/>
    <w:rsid w:val="009D6F31"/>
    <w:rsid w:val="009D7F40"/>
    <w:rsid w:val="009E0F81"/>
    <w:rsid w:val="009E1B6A"/>
    <w:rsid w:val="009E2C11"/>
    <w:rsid w:val="009E32A9"/>
    <w:rsid w:val="009E3D66"/>
    <w:rsid w:val="009E4383"/>
    <w:rsid w:val="009E4959"/>
    <w:rsid w:val="009E605F"/>
    <w:rsid w:val="009E6B69"/>
    <w:rsid w:val="009F01CB"/>
    <w:rsid w:val="009F070E"/>
    <w:rsid w:val="009F3D2F"/>
    <w:rsid w:val="009F4DF1"/>
    <w:rsid w:val="00A00207"/>
    <w:rsid w:val="00A00504"/>
    <w:rsid w:val="00A00961"/>
    <w:rsid w:val="00A0137D"/>
    <w:rsid w:val="00A016A8"/>
    <w:rsid w:val="00A0186F"/>
    <w:rsid w:val="00A01C70"/>
    <w:rsid w:val="00A02664"/>
    <w:rsid w:val="00A03969"/>
    <w:rsid w:val="00A05220"/>
    <w:rsid w:val="00A052F3"/>
    <w:rsid w:val="00A06218"/>
    <w:rsid w:val="00A064B8"/>
    <w:rsid w:val="00A06674"/>
    <w:rsid w:val="00A0681C"/>
    <w:rsid w:val="00A06853"/>
    <w:rsid w:val="00A06A50"/>
    <w:rsid w:val="00A105CB"/>
    <w:rsid w:val="00A10940"/>
    <w:rsid w:val="00A11269"/>
    <w:rsid w:val="00A126B6"/>
    <w:rsid w:val="00A1312E"/>
    <w:rsid w:val="00A13973"/>
    <w:rsid w:val="00A2076F"/>
    <w:rsid w:val="00A23E22"/>
    <w:rsid w:val="00A24AA0"/>
    <w:rsid w:val="00A24AB3"/>
    <w:rsid w:val="00A25297"/>
    <w:rsid w:val="00A25E4D"/>
    <w:rsid w:val="00A27BDF"/>
    <w:rsid w:val="00A27D03"/>
    <w:rsid w:val="00A3094C"/>
    <w:rsid w:val="00A3165D"/>
    <w:rsid w:val="00A31B29"/>
    <w:rsid w:val="00A31CDB"/>
    <w:rsid w:val="00A338D4"/>
    <w:rsid w:val="00A33AF7"/>
    <w:rsid w:val="00A34F55"/>
    <w:rsid w:val="00A350BD"/>
    <w:rsid w:val="00A35A4B"/>
    <w:rsid w:val="00A35C2B"/>
    <w:rsid w:val="00A366B2"/>
    <w:rsid w:val="00A3790A"/>
    <w:rsid w:val="00A37A76"/>
    <w:rsid w:val="00A37CC3"/>
    <w:rsid w:val="00A37E1F"/>
    <w:rsid w:val="00A404DA"/>
    <w:rsid w:val="00A41CF7"/>
    <w:rsid w:val="00A42B16"/>
    <w:rsid w:val="00A470E0"/>
    <w:rsid w:val="00A479FE"/>
    <w:rsid w:val="00A47B41"/>
    <w:rsid w:val="00A501C6"/>
    <w:rsid w:val="00A52639"/>
    <w:rsid w:val="00A56512"/>
    <w:rsid w:val="00A56E89"/>
    <w:rsid w:val="00A571B7"/>
    <w:rsid w:val="00A575CB"/>
    <w:rsid w:val="00A61657"/>
    <w:rsid w:val="00A62654"/>
    <w:rsid w:val="00A62ACE"/>
    <w:rsid w:val="00A647A6"/>
    <w:rsid w:val="00A655DF"/>
    <w:rsid w:val="00A66102"/>
    <w:rsid w:val="00A66210"/>
    <w:rsid w:val="00A6722E"/>
    <w:rsid w:val="00A67EE7"/>
    <w:rsid w:val="00A72226"/>
    <w:rsid w:val="00A7375D"/>
    <w:rsid w:val="00A73C4B"/>
    <w:rsid w:val="00A73E07"/>
    <w:rsid w:val="00A77F70"/>
    <w:rsid w:val="00A80748"/>
    <w:rsid w:val="00A80D0D"/>
    <w:rsid w:val="00A81A2C"/>
    <w:rsid w:val="00A81B5C"/>
    <w:rsid w:val="00A82493"/>
    <w:rsid w:val="00A82F45"/>
    <w:rsid w:val="00A82FB3"/>
    <w:rsid w:val="00A831B3"/>
    <w:rsid w:val="00A84085"/>
    <w:rsid w:val="00A84978"/>
    <w:rsid w:val="00A84B7B"/>
    <w:rsid w:val="00A85441"/>
    <w:rsid w:val="00A855FF"/>
    <w:rsid w:val="00A85709"/>
    <w:rsid w:val="00A869F9"/>
    <w:rsid w:val="00A86A3C"/>
    <w:rsid w:val="00A87D9F"/>
    <w:rsid w:val="00A90557"/>
    <w:rsid w:val="00A91839"/>
    <w:rsid w:val="00A918B4"/>
    <w:rsid w:val="00A91D1F"/>
    <w:rsid w:val="00A92891"/>
    <w:rsid w:val="00A92BAC"/>
    <w:rsid w:val="00A93EF1"/>
    <w:rsid w:val="00A9478D"/>
    <w:rsid w:val="00A95E74"/>
    <w:rsid w:val="00A97FF4"/>
    <w:rsid w:val="00AA0B2D"/>
    <w:rsid w:val="00AA0FC8"/>
    <w:rsid w:val="00AA1969"/>
    <w:rsid w:val="00AA21D2"/>
    <w:rsid w:val="00AA2C96"/>
    <w:rsid w:val="00AA49FD"/>
    <w:rsid w:val="00AA4AB0"/>
    <w:rsid w:val="00AA5B8A"/>
    <w:rsid w:val="00AA759E"/>
    <w:rsid w:val="00AA7790"/>
    <w:rsid w:val="00AA7BEF"/>
    <w:rsid w:val="00AA7C0B"/>
    <w:rsid w:val="00AB04DC"/>
    <w:rsid w:val="00AB0AA7"/>
    <w:rsid w:val="00AB0ECD"/>
    <w:rsid w:val="00AB1687"/>
    <w:rsid w:val="00AB17EE"/>
    <w:rsid w:val="00AB2897"/>
    <w:rsid w:val="00AB2BB9"/>
    <w:rsid w:val="00AB3065"/>
    <w:rsid w:val="00AB315B"/>
    <w:rsid w:val="00AB38A8"/>
    <w:rsid w:val="00AB445D"/>
    <w:rsid w:val="00AB4553"/>
    <w:rsid w:val="00AB4A5F"/>
    <w:rsid w:val="00AB5487"/>
    <w:rsid w:val="00AB563F"/>
    <w:rsid w:val="00AB57DA"/>
    <w:rsid w:val="00AB6471"/>
    <w:rsid w:val="00AB6BCA"/>
    <w:rsid w:val="00AB7D1B"/>
    <w:rsid w:val="00AC0E8A"/>
    <w:rsid w:val="00AC0F9A"/>
    <w:rsid w:val="00AC11B6"/>
    <w:rsid w:val="00AC2600"/>
    <w:rsid w:val="00AC325E"/>
    <w:rsid w:val="00AC33C1"/>
    <w:rsid w:val="00AC354A"/>
    <w:rsid w:val="00AC3FDC"/>
    <w:rsid w:val="00AC3FF8"/>
    <w:rsid w:val="00AC4984"/>
    <w:rsid w:val="00AC4C64"/>
    <w:rsid w:val="00AC5487"/>
    <w:rsid w:val="00AC6BB9"/>
    <w:rsid w:val="00AC7A4C"/>
    <w:rsid w:val="00AD2736"/>
    <w:rsid w:val="00AD3142"/>
    <w:rsid w:val="00AD44A1"/>
    <w:rsid w:val="00AD45BB"/>
    <w:rsid w:val="00AD468D"/>
    <w:rsid w:val="00AD637E"/>
    <w:rsid w:val="00AE2CD8"/>
    <w:rsid w:val="00AE2D48"/>
    <w:rsid w:val="00AE2FE9"/>
    <w:rsid w:val="00AE3111"/>
    <w:rsid w:val="00AE4D93"/>
    <w:rsid w:val="00AE4E53"/>
    <w:rsid w:val="00AE7C09"/>
    <w:rsid w:val="00AE7CF8"/>
    <w:rsid w:val="00AF05F0"/>
    <w:rsid w:val="00AF0894"/>
    <w:rsid w:val="00AF0BBB"/>
    <w:rsid w:val="00AF12F5"/>
    <w:rsid w:val="00AF13E9"/>
    <w:rsid w:val="00AF17CD"/>
    <w:rsid w:val="00AF2D35"/>
    <w:rsid w:val="00AF2FF0"/>
    <w:rsid w:val="00AF350E"/>
    <w:rsid w:val="00AF3622"/>
    <w:rsid w:val="00AF44CF"/>
    <w:rsid w:val="00AF44E0"/>
    <w:rsid w:val="00AF4EB2"/>
    <w:rsid w:val="00AF66C6"/>
    <w:rsid w:val="00AF6A7A"/>
    <w:rsid w:val="00B008B6"/>
    <w:rsid w:val="00B008E2"/>
    <w:rsid w:val="00B00B76"/>
    <w:rsid w:val="00B0140A"/>
    <w:rsid w:val="00B033B9"/>
    <w:rsid w:val="00B03ED4"/>
    <w:rsid w:val="00B06B55"/>
    <w:rsid w:val="00B06CF2"/>
    <w:rsid w:val="00B076AD"/>
    <w:rsid w:val="00B11B9A"/>
    <w:rsid w:val="00B121C2"/>
    <w:rsid w:val="00B12293"/>
    <w:rsid w:val="00B1308D"/>
    <w:rsid w:val="00B13DC5"/>
    <w:rsid w:val="00B14221"/>
    <w:rsid w:val="00B14883"/>
    <w:rsid w:val="00B148B3"/>
    <w:rsid w:val="00B15241"/>
    <w:rsid w:val="00B15FC6"/>
    <w:rsid w:val="00B16B38"/>
    <w:rsid w:val="00B17EF0"/>
    <w:rsid w:val="00B20E5D"/>
    <w:rsid w:val="00B241FE"/>
    <w:rsid w:val="00B243D6"/>
    <w:rsid w:val="00B2451B"/>
    <w:rsid w:val="00B25251"/>
    <w:rsid w:val="00B25B5D"/>
    <w:rsid w:val="00B25F69"/>
    <w:rsid w:val="00B2622F"/>
    <w:rsid w:val="00B30100"/>
    <w:rsid w:val="00B303C1"/>
    <w:rsid w:val="00B3093D"/>
    <w:rsid w:val="00B31341"/>
    <w:rsid w:val="00B3140A"/>
    <w:rsid w:val="00B3240E"/>
    <w:rsid w:val="00B33C0A"/>
    <w:rsid w:val="00B34D78"/>
    <w:rsid w:val="00B34E8B"/>
    <w:rsid w:val="00B3523C"/>
    <w:rsid w:val="00B36C70"/>
    <w:rsid w:val="00B3753D"/>
    <w:rsid w:val="00B4005C"/>
    <w:rsid w:val="00B443B2"/>
    <w:rsid w:val="00B44A1C"/>
    <w:rsid w:val="00B44E5D"/>
    <w:rsid w:val="00B44F84"/>
    <w:rsid w:val="00B4518F"/>
    <w:rsid w:val="00B45305"/>
    <w:rsid w:val="00B45784"/>
    <w:rsid w:val="00B4703C"/>
    <w:rsid w:val="00B4769A"/>
    <w:rsid w:val="00B50303"/>
    <w:rsid w:val="00B507F6"/>
    <w:rsid w:val="00B511FE"/>
    <w:rsid w:val="00B544BE"/>
    <w:rsid w:val="00B54D56"/>
    <w:rsid w:val="00B54E29"/>
    <w:rsid w:val="00B551DB"/>
    <w:rsid w:val="00B55AB6"/>
    <w:rsid w:val="00B562B0"/>
    <w:rsid w:val="00B57109"/>
    <w:rsid w:val="00B57596"/>
    <w:rsid w:val="00B57F75"/>
    <w:rsid w:val="00B60F78"/>
    <w:rsid w:val="00B612B9"/>
    <w:rsid w:val="00B616DE"/>
    <w:rsid w:val="00B61E51"/>
    <w:rsid w:val="00B61F81"/>
    <w:rsid w:val="00B63514"/>
    <w:rsid w:val="00B64488"/>
    <w:rsid w:val="00B658AA"/>
    <w:rsid w:val="00B65FF0"/>
    <w:rsid w:val="00B67CB2"/>
    <w:rsid w:val="00B70153"/>
    <w:rsid w:val="00B7195D"/>
    <w:rsid w:val="00B7259A"/>
    <w:rsid w:val="00B74A37"/>
    <w:rsid w:val="00B74EFD"/>
    <w:rsid w:val="00B767A0"/>
    <w:rsid w:val="00B77188"/>
    <w:rsid w:val="00B777EA"/>
    <w:rsid w:val="00B77DF2"/>
    <w:rsid w:val="00B77EC7"/>
    <w:rsid w:val="00B80693"/>
    <w:rsid w:val="00B82388"/>
    <w:rsid w:val="00B82BC6"/>
    <w:rsid w:val="00B82D10"/>
    <w:rsid w:val="00B871BE"/>
    <w:rsid w:val="00B87AE9"/>
    <w:rsid w:val="00B87C85"/>
    <w:rsid w:val="00B87FA6"/>
    <w:rsid w:val="00B91DDD"/>
    <w:rsid w:val="00B946BB"/>
    <w:rsid w:val="00B94F12"/>
    <w:rsid w:val="00B9569A"/>
    <w:rsid w:val="00B95D24"/>
    <w:rsid w:val="00B95D6B"/>
    <w:rsid w:val="00B96D5F"/>
    <w:rsid w:val="00B96E3C"/>
    <w:rsid w:val="00B97F36"/>
    <w:rsid w:val="00BA07C7"/>
    <w:rsid w:val="00BA1904"/>
    <w:rsid w:val="00BA208C"/>
    <w:rsid w:val="00BA22C1"/>
    <w:rsid w:val="00BA2438"/>
    <w:rsid w:val="00BA3646"/>
    <w:rsid w:val="00BA51D0"/>
    <w:rsid w:val="00BA55AB"/>
    <w:rsid w:val="00BA7EB9"/>
    <w:rsid w:val="00BB0BB5"/>
    <w:rsid w:val="00BB13D6"/>
    <w:rsid w:val="00BB26C8"/>
    <w:rsid w:val="00BB2B72"/>
    <w:rsid w:val="00BB3929"/>
    <w:rsid w:val="00BB3A97"/>
    <w:rsid w:val="00BB42B9"/>
    <w:rsid w:val="00BB4EFD"/>
    <w:rsid w:val="00BB5C19"/>
    <w:rsid w:val="00BB63B4"/>
    <w:rsid w:val="00BB6B73"/>
    <w:rsid w:val="00BB6E54"/>
    <w:rsid w:val="00BB735C"/>
    <w:rsid w:val="00BB7770"/>
    <w:rsid w:val="00BB7A3C"/>
    <w:rsid w:val="00BB7BD7"/>
    <w:rsid w:val="00BB7ECB"/>
    <w:rsid w:val="00BC1772"/>
    <w:rsid w:val="00BC1A16"/>
    <w:rsid w:val="00BC2000"/>
    <w:rsid w:val="00BC37B1"/>
    <w:rsid w:val="00BC37C4"/>
    <w:rsid w:val="00BC4247"/>
    <w:rsid w:val="00BC5107"/>
    <w:rsid w:val="00BC59A2"/>
    <w:rsid w:val="00BC7232"/>
    <w:rsid w:val="00BC72D2"/>
    <w:rsid w:val="00BD11F0"/>
    <w:rsid w:val="00BD126A"/>
    <w:rsid w:val="00BD1E7B"/>
    <w:rsid w:val="00BD2021"/>
    <w:rsid w:val="00BD23FE"/>
    <w:rsid w:val="00BD2C49"/>
    <w:rsid w:val="00BD4FD9"/>
    <w:rsid w:val="00BD53D9"/>
    <w:rsid w:val="00BD5575"/>
    <w:rsid w:val="00BD5A5A"/>
    <w:rsid w:val="00BD7A4D"/>
    <w:rsid w:val="00BE01ED"/>
    <w:rsid w:val="00BE0398"/>
    <w:rsid w:val="00BE178D"/>
    <w:rsid w:val="00BE1C3A"/>
    <w:rsid w:val="00BE2007"/>
    <w:rsid w:val="00BE3417"/>
    <w:rsid w:val="00BE4508"/>
    <w:rsid w:val="00BE49C1"/>
    <w:rsid w:val="00BF0268"/>
    <w:rsid w:val="00BF02A3"/>
    <w:rsid w:val="00BF0BF4"/>
    <w:rsid w:val="00BF11FD"/>
    <w:rsid w:val="00BF2E85"/>
    <w:rsid w:val="00BF4800"/>
    <w:rsid w:val="00BF4DF7"/>
    <w:rsid w:val="00BF506A"/>
    <w:rsid w:val="00BF54BC"/>
    <w:rsid w:val="00BF639B"/>
    <w:rsid w:val="00BF70E3"/>
    <w:rsid w:val="00C019FD"/>
    <w:rsid w:val="00C0363B"/>
    <w:rsid w:val="00C04B55"/>
    <w:rsid w:val="00C06A45"/>
    <w:rsid w:val="00C06AA0"/>
    <w:rsid w:val="00C07CBD"/>
    <w:rsid w:val="00C07D07"/>
    <w:rsid w:val="00C10265"/>
    <w:rsid w:val="00C104D7"/>
    <w:rsid w:val="00C12674"/>
    <w:rsid w:val="00C12AED"/>
    <w:rsid w:val="00C13462"/>
    <w:rsid w:val="00C135B9"/>
    <w:rsid w:val="00C14CF1"/>
    <w:rsid w:val="00C15506"/>
    <w:rsid w:val="00C15997"/>
    <w:rsid w:val="00C15F92"/>
    <w:rsid w:val="00C172BD"/>
    <w:rsid w:val="00C17546"/>
    <w:rsid w:val="00C200BB"/>
    <w:rsid w:val="00C217F3"/>
    <w:rsid w:val="00C21A45"/>
    <w:rsid w:val="00C24ED0"/>
    <w:rsid w:val="00C25120"/>
    <w:rsid w:val="00C25F3B"/>
    <w:rsid w:val="00C26EE6"/>
    <w:rsid w:val="00C275C0"/>
    <w:rsid w:val="00C30360"/>
    <w:rsid w:val="00C30EBE"/>
    <w:rsid w:val="00C31311"/>
    <w:rsid w:val="00C328BA"/>
    <w:rsid w:val="00C32C38"/>
    <w:rsid w:val="00C33F29"/>
    <w:rsid w:val="00C351B9"/>
    <w:rsid w:val="00C376BF"/>
    <w:rsid w:val="00C378A9"/>
    <w:rsid w:val="00C379C1"/>
    <w:rsid w:val="00C40833"/>
    <w:rsid w:val="00C40940"/>
    <w:rsid w:val="00C40B4D"/>
    <w:rsid w:val="00C41175"/>
    <w:rsid w:val="00C420F8"/>
    <w:rsid w:val="00C4284F"/>
    <w:rsid w:val="00C44303"/>
    <w:rsid w:val="00C44AF4"/>
    <w:rsid w:val="00C45393"/>
    <w:rsid w:val="00C4547D"/>
    <w:rsid w:val="00C467C1"/>
    <w:rsid w:val="00C51BAB"/>
    <w:rsid w:val="00C51C04"/>
    <w:rsid w:val="00C52EA5"/>
    <w:rsid w:val="00C54882"/>
    <w:rsid w:val="00C55603"/>
    <w:rsid w:val="00C56C3E"/>
    <w:rsid w:val="00C600A2"/>
    <w:rsid w:val="00C605E4"/>
    <w:rsid w:val="00C60B7C"/>
    <w:rsid w:val="00C60D84"/>
    <w:rsid w:val="00C6117C"/>
    <w:rsid w:val="00C6370F"/>
    <w:rsid w:val="00C6406C"/>
    <w:rsid w:val="00C66765"/>
    <w:rsid w:val="00C70483"/>
    <w:rsid w:val="00C70E77"/>
    <w:rsid w:val="00C71527"/>
    <w:rsid w:val="00C720AD"/>
    <w:rsid w:val="00C72F5B"/>
    <w:rsid w:val="00C767CB"/>
    <w:rsid w:val="00C76852"/>
    <w:rsid w:val="00C800FF"/>
    <w:rsid w:val="00C8041C"/>
    <w:rsid w:val="00C804FE"/>
    <w:rsid w:val="00C80B42"/>
    <w:rsid w:val="00C80BD7"/>
    <w:rsid w:val="00C8187E"/>
    <w:rsid w:val="00C823CF"/>
    <w:rsid w:val="00C82708"/>
    <w:rsid w:val="00C8284C"/>
    <w:rsid w:val="00C83F20"/>
    <w:rsid w:val="00C83FBA"/>
    <w:rsid w:val="00C8587E"/>
    <w:rsid w:val="00C875C8"/>
    <w:rsid w:val="00C879E4"/>
    <w:rsid w:val="00C90200"/>
    <w:rsid w:val="00C90207"/>
    <w:rsid w:val="00C904F8"/>
    <w:rsid w:val="00C9286E"/>
    <w:rsid w:val="00C92E73"/>
    <w:rsid w:val="00C93D65"/>
    <w:rsid w:val="00C948E0"/>
    <w:rsid w:val="00C95ACF"/>
    <w:rsid w:val="00C95E48"/>
    <w:rsid w:val="00C9732F"/>
    <w:rsid w:val="00C97D7F"/>
    <w:rsid w:val="00CA0155"/>
    <w:rsid w:val="00CA05FC"/>
    <w:rsid w:val="00CA0E0F"/>
    <w:rsid w:val="00CA2501"/>
    <w:rsid w:val="00CA3463"/>
    <w:rsid w:val="00CA3C19"/>
    <w:rsid w:val="00CA44B9"/>
    <w:rsid w:val="00CA5B39"/>
    <w:rsid w:val="00CA6A98"/>
    <w:rsid w:val="00CA7BA4"/>
    <w:rsid w:val="00CB021B"/>
    <w:rsid w:val="00CB0A0A"/>
    <w:rsid w:val="00CB27F7"/>
    <w:rsid w:val="00CB3F0D"/>
    <w:rsid w:val="00CB408C"/>
    <w:rsid w:val="00CB4874"/>
    <w:rsid w:val="00CB5573"/>
    <w:rsid w:val="00CC0202"/>
    <w:rsid w:val="00CC0DCE"/>
    <w:rsid w:val="00CC12A0"/>
    <w:rsid w:val="00CC204F"/>
    <w:rsid w:val="00CC2C9C"/>
    <w:rsid w:val="00CC2F9D"/>
    <w:rsid w:val="00CC35FD"/>
    <w:rsid w:val="00CC3901"/>
    <w:rsid w:val="00CC5046"/>
    <w:rsid w:val="00CC54BC"/>
    <w:rsid w:val="00CC5566"/>
    <w:rsid w:val="00CC63ED"/>
    <w:rsid w:val="00CC6BCE"/>
    <w:rsid w:val="00CC6F0D"/>
    <w:rsid w:val="00CD06EE"/>
    <w:rsid w:val="00CD07C0"/>
    <w:rsid w:val="00CD0AAA"/>
    <w:rsid w:val="00CD2C6D"/>
    <w:rsid w:val="00CD3300"/>
    <w:rsid w:val="00CD37BA"/>
    <w:rsid w:val="00CD4C07"/>
    <w:rsid w:val="00CD4C36"/>
    <w:rsid w:val="00CD4CE1"/>
    <w:rsid w:val="00CD5DE6"/>
    <w:rsid w:val="00CD68F9"/>
    <w:rsid w:val="00CD7ACD"/>
    <w:rsid w:val="00CD7C1C"/>
    <w:rsid w:val="00CD7CC7"/>
    <w:rsid w:val="00CE1235"/>
    <w:rsid w:val="00CE26C2"/>
    <w:rsid w:val="00CE307F"/>
    <w:rsid w:val="00CE4BAC"/>
    <w:rsid w:val="00CE65AE"/>
    <w:rsid w:val="00CE6D55"/>
    <w:rsid w:val="00CE78F8"/>
    <w:rsid w:val="00CE7D4B"/>
    <w:rsid w:val="00CF1E21"/>
    <w:rsid w:val="00CF3EA1"/>
    <w:rsid w:val="00CF526D"/>
    <w:rsid w:val="00CF5D72"/>
    <w:rsid w:val="00CF5F3D"/>
    <w:rsid w:val="00CF6417"/>
    <w:rsid w:val="00CF6527"/>
    <w:rsid w:val="00CF6B0B"/>
    <w:rsid w:val="00CF7C82"/>
    <w:rsid w:val="00D015EC"/>
    <w:rsid w:val="00D02AA8"/>
    <w:rsid w:val="00D03202"/>
    <w:rsid w:val="00D04D69"/>
    <w:rsid w:val="00D05254"/>
    <w:rsid w:val="00D05F5A"/>
    <w:rsid w:val="00D0740C"/>
    <w:rsid w:val="00D112ED"/>
    <w:rsid w:val="00D13F8E"/>
    <w:rsid w:val="00D15198"/>
    <w:rsid w:val="00D15369"/>
    <w:rsid w:val="00D15E55"/>
    <w:rsid w:val="00D16019"/>
    <w:rsid w:val="00D17570"/>
    <w:rsid w:val="00D17767"/>
    <w:rsid w:val="00D20141"/>
    <w:rsid w:val="00D21603"/>
    <w:rsid w:val="00D21F19"/>
    <w:rsid w:val="00D233B7"/>
    <w:rsid w:val="00D233E9"/>
    <w:rsid w:val="00D23EF9"/>
    <w:rsid w:val="00D25676"/>
    <w:rsid w:val="00D25A6F"/>
    <w:rsid w:val="00D261BD"/>
    <w:rsid w:val="00D31723"/>
    <w:rsid w:val="00D317A8"/>
    <w:rsid w:val="00D31AC5"/>
    <w:rsid w:val="00D32173"/>
    <w:rsid w:val="00D341AE"/>
    <w:rsid w:val="00D359C2"/>
    <w:rsid w:val="00D378AD"/>
    <w:rsid w:val="00D378CD"/>
    <w:rsid w:val="00D37E1B"/>
    <w:rsid w:val="00D41537"/>
    <w:rsid w:val="00D41E71"/>
    <w:rsid w:val="00D43642"/>
    <w:rsid w:val="00D43698"/>
    <w:rsid w:val="00D443E4"/>
    <w:rsid w:val="00D44CD3"/>
    <w:rsid w:val="00D46451"/>
    <w:rsid w:val="00D5103E"/>
    <w:rsid w:val="00D517CA"/>
    <w:rsid w:val="00D522ED"/>
    <w:rsid w:val="00D527B9"/>
    <w:rsid w:val="00D52F13"/>
    <w:rsid w:val="00D5336B"/>
    <w:rsid w:val="00D5381C"/>
    <w:rsid w:val="00D54098"/>
    <w:rsid w:val="00D55A15"/>
    <w:rsid w:val="00D561EB"/>
    <w:rsid w:val="00D56BA0"/>
    <w:rsid w:val="00D57CAE"/>
    <w:rsid w:val="00D61252"/>
    <w:rsid w:val="00D614C4"/>
    <w:rsid w:val="00D6219B"/>
    <w:rsid w:val="00D622B3"/>
    <w:rsid w:val="00D624F3"/>
    <w:rsid w:val="00D6316B"/>
    <w:rsid w:val="00D63366"/>
    <w:rsid w:val="00D63DF9"/>
    <w:rsid w:val="00D648FA"/>
    <w:rsid w:val="00D64CC8"/>
    <w:rsid w:val="00D651B7"/>
    <w:rsid w:val="00D66323"/>
    <w:rsid w:val="00D6670C"/>
    <w:rsid w:val="00D678DC"/>
    <w:rsid w:val="00D701E0"/>
    <w:rsid w:val="00D7081E"/>
    <w:rsid w:val="00D70EB0"/>
    <w:rsid w:val="00D70FA5"/>
    <w:rsid w:val="00D719F2"/>
    <w:rsid w:val="00D7271B"/>
    <w:rsid w:val="00D72E80"/>
    <w:rsid w:val="00D72FF4"/>
    <w:rsid w:val="00D74112"/>
    <w:rsid w:val="00D74D5D"/>
    <w:rsid w:val="00D7690F"/>
    <w:rsid w:val="00D7721D"/>
    <w:rsid w:val="00D77CCC"/>
    <w:rsid w:val="00D82997"/>
    <w:rsid w:val="00D82A36"/>
    <w:rsid w:val="00D83739"/>
    <w:rsid w:val="00D849FD"/>
    <w:rsid w:val="00D84FB3"/>
    <w:rsid w:val="00D8618C"/>
    <w:rsid w:val="00D865E7"/>
    <w:rsid w:val="00D8666D"/>
    <w:rsid w:val="00D867E6"/>
    <w:rsid w:val="00D87137"/>
    <w:rsid w:val="00D9124F"/>
    <w:rsid w:val="00D9223F"/>
    <w:rsid w:val="00D9344A"/>
    <w:rsid w:val="00D94042"/>
    <w:rsid w:val="00D9433A"/>
    <w:rsid w:val="00D94EC7"/>
    <w:rsid w:val="00D97493"/>
    <w:rsid w:val="00D97DF3"/>
    <w:rsid w:val="00DA1A8A"/>
    <w:rsid w:val="00DA292E"/>
    <w:rsid w:val="00DA2FAA"/>
    <w:rsid w:val="00DA468F"/>
    <w:rsid w:val="00DA55EE"/>
    <w:rsid w:val="00DA5747"/>
    <w:rsid w:val="00DB08AD"/>
    <w:rsid w:val="00DB1F06"/>
    <w:rsid w:val="00DB2864"/>
    <w:rsid w:val="00DB3459"/>
    <w:rsid w:val="00DB3FC7"/>
    <w:rsid w:val="00DB4060"/>
    <w:rsid w:val="00DB449A"/>
    <w:rsid w:val="00DB5099"/>
    <w:rsid w:val="00DB5269"/>
    <w:rsid w:val="00DB57AC"/>
    <w:rsid w:val="00DC118D"/>
    <w:rsid w:val="00DC131C"/>
    <w:rsid w:val="00DC143E"/>
    <w:rsid w:val="00DC1F8A"/>
    <w:rsid w:val="00DC23BD"/>
    <w:rsid w:val="00DC24A1"/>
    <w:rsid w:val="00DC30CE"/>
    <w:rsid w:val="00DC336F"/>
    <w:rsid w:val="00DC379A"/>
    <w:rsid w:val="00DC4078"/>
    <w:rsid w:val="00DC4F10"/>
    <w:rsid w:val="00DC5DDE"/>
    <w:rsid w:val="00DC788C"/>
    <w:rsid w:val="00DC7B15"/>
    <w:rsid w:val="00DD1C4E"/>
    <w:rsid w:val="00DD25DF"/>
    <w:rsid w:val="00DD487B"/>
    <w:rsid w:val="00DD49CA"/>
    <w:rsid w:val="00DD4AEC"/>
    <w:rsid w:val="00DD62AB"/>
    <w:rsid w:val="00DD7A60"/>
    <w:rsid w:val="00DE1204"/>
    <w:rsid w:val="00DE1AC3"/>
    <w:rsid w:val="00DE25DB"/>
    <w:rsid w:val="00DE2693"/>
    <w:rsid w:val="00DE37AE"/>
    <w:rsid w:val="00DE409D"/>
    <w:rsid w:val="00DE4D0C"/>
    <w:rsid w:val="00DE540C"/>
    <w:rsid w:val="00DE5429"/>
    <w:rsid w:val="00DE5595"/>
    <w:rsid w:val="00DE61C4"/>
    <w:rsid w:val="00DE67E1"/>
    <w:rsid w:val="00DE6A8C"/>
    <w:rsid w:val="00DE7597"/>
    <w:rsid w:val="00DF0E27"/>
    <w:rsid w:val="00DF34A0"/>
    <w:rsid w:val="00DF45DB"/>
    <w:rsid w:val="00DF609E"/>
    <w:rsid w:val="00DF6444"/>
    <w:rsid w:val="00DF68C8"/>
    <w:rsid w:val="00DF6C6F"/>
    <w:rsid w:val="00DF6F63"/>
    <w:rsid w:val="00E00169"/>
    <w:rsid w:val="00E002B6"/>
    <w:rsid w:val="00E00DFC"/>
    <w:rsid w:val="00E00FAC"/>
    <w:rsid w:val="00E03417"/>
    <w:rsid w:val="00E03CE5"/>
    <w:rsid w:val="00E0425D"/>
    <w:rsid w:val="00E046D9"/>
    <w:rsid w:val="00E05B7A"/>
    <w:rsid w:val="00E05C2B"/>
    <w:rsid w:val="00E07F59"/>
    <w:rsid w:val="00E10D2A"/>
    <w:rsid w:val="00E153BA"/>
    <w:rsid w:val="00E20AAE"/>
    <w:rsid w:val="00E212E9"/>
    <w:rsid w:val="00E24F74"/>
    <w:rsid w:val="00E2644B"/>
    <w:rsid w:val="00E27011"/>
    <w:rsid w:val="00E27B16"/>
    <w:rsid w:val="00E30593"/>
    <w:rsid w:val="00E3112B"/>
    <w:rsid w:val="00E32E68"/>
    <w:rsid w:val="00E3508C"/>
    <w:rsid w:val="00E37902"/>
    <w:rsid w:val="00E402D0"/>
    <w:rsid w:val="00E40E13"/>
    <w:rsid w:val="00E41036"/>
    <w:rsid w:val="00E41500"/>
    <w:rsid w:val="00E41ADE"/>
    <w:rsid w:val="00E4256A"/>
    <w:rsid w:val="00E42C4C"/>
    <w:rsid w:val="00E43763"/>
    <w:rsid w:val="00E43835"/>
    <w:rsid w:val="00E43ACA"/>
    <w:rsid w:val="00E440EE"/>
    <w:rsid w:val="00E44580"/>
    <w:rsid w:val="00E44905"/>
    <w:rsid w:val="00E44AFD"/>
    <w:rsid w:val="00E451EC"/>
    <w:rsid w:val="00E45558"/>
    <w:rsid w:val="00E5010C"/>
    <w:rsid w:val="00E501F3"/>
    <w:rsid w:val="00E505F7"/>
    <w:rsid w:val="00E50B8F"/>
    <w:rsid w:val="00E50E42"/>
    <w:rsid w:val="00E5138D"/>
    <w:rsid w:val="00E52968"/>
    <w:rsid w:val="00E52BA7"/>
    <w:rsid w:val="00E52D0C"/>
    <w:rsid w:val="00E53248"/>
    <w:rsid w:val="00E54729"/>
    <w:rsid w:val="00E54F14"/>
    <w:rsid w:val="00E5504D"/>
    <w:rsid w:val="00E55545"/>
    <w:rsid w:val="00E55FDD"/>
    <w:rsid w:val="00E60AB5"/>
    <w:rsid w:val="00E61CBB"/>
    <w:rsid w:val="00E63006"/>
    <w:rsid w:val="00E654BA"/>
    <w:rsid w:val="00E65990"/>
    <w:rsid w:val="00E66652"/>
    <w:rsid w:val="00E66CA0"/>
    <w:rsid w:val="00E67E41"/>
    <w:rsid w:val="00E718A0"/>
    <w:rsid w:val="00E7669A"/>
    <w:rsid w:val="00E76793"/>
    <w:rsid w:val="00E773C9"/>
    <w:rsid w:val="00E81229"/>
    <w:rsid w:val="00E8171E"/>
    <w:rsid w:val="00E820F8"/>
    <w:rsid w:val="00E83182"/>
    <w:rsid w:val="00E83F79"/>
    <w:rsid w:val="00E85640"/>
    <w:rsid w:val="00E85ABF"/>
    <w:rsid w:val="00E86A9E"/>
    <w:rsid w:val="00E87360"/>
    <w:rsid w:val="00E874C6"/>
    <w:rsid w:val="00E909D1"/>
    <w:rsid w:val="00E91213"/>
    <w:rsid w:val="00E91C07"/>
    <w:rsid w:val="00E92B91"/>
    <w:rsid w:val="00E945B1"/>
    <w:rsid w:val="00E95118"/>
    <w:rsid w:val="00E95A06"/>
    <w:rsid w:val="00EA07D0"/>
    <w:rsid w:val="00EA0986"/>
    <w:rsid w:val="00EA0C89"/>
    <w:rsid w:val="00EA0F84"/>
    <w:rsid w:val="00EA239F"/>
    <w:rsid w:val="00EA28BC"/>
    <w:rsid w:val="00EA3C6D"/>
    <w:rsid w:val="00EA4A1E"/>
    <w:rsid w:val="00EA53C0"/>
    <w:rsid w:val="00EA543A"/>
    <w:rsid w:val="00EA5526"/>
    <w:rsid w:val="00EA62BD"/>
    <w:rsid w:val="00EA6C78"/>
    <w:rsid w:val="00EA71FB"/>
    <w:rsid w:val="00EA72BD"/>
    <w:rsid w:val="00EA7682"/>
    <w:rsid w:val="00EA76DC"/>
    <w:rsid w:val="00EA779D"/>
    <w:rsid w:val="00EA7954"/>
    <w:rsid w:val="00EB045F"/>
    <w:rsid w:val="00EB24E0"/>
    <w:rsid w:val="00EB40D2"/>
    <w:rsid w:val="00EB4390"/>
    <w:rsid w:val="00EB5429"/>
    <w:rsid w:val="00EB7A91"/>
    <w:rsid w:val="00EB7C86"/>
    <w:rsid w:val="00EC0D63"/>
    <w:rsid w:val="00EC1E64"/>
    <w:rsid w:val="00EC323A"/>
    <w:rsid w:val="00EC3A1D"/>
    <w:rsid w:val="00EC4C36"/>
    <w:rsid w:val="00EC654B"/>
    <w:rsid w:val="00EC685A"/>
    <w:rsid w:val="00EC7B32"/>
    <w:rsid w:val="00EC7D36"/>
    <w:rsid w:val="00ED09FA"/>
    <w:rsid w:val="00ED30E7"/>
    <w:rsid w:val="00ED4F72"/>
    <w:rsid w:val="00ED641D"/>
    <w:rsid w:val="00ED6A03"/>
    <w:rsid w:val="00ED6C8D"/>
    <w:rsid w:val="00ED79A8"/>
    <w:rsid w:val="00EE0252"/>
    <w:rsid w:val="00EE62FE"/>
    <w:rsid w:val="00EE68C6"/>
    <w:rsid w:val="00EE6AD9"/>
    <w:rsid w:val="00EF00C7"/>
    <w:rsid w:val="00EF0E1C"/>
    <w:rsid w:val="00EF11F5"/>
    <w:rsid w:val="00EF17CF"/>
    <w:rsid w:val="00EF34E1"/>
    <w:rsid w:val="00EF4BC7"/>
    <w:rsid w:val="00EF4E6D"/>
    <w:rsid w:val="00F02516"/>
    <w:rsid w:val="00F038CA"/>
    <w:rsid w:val="00F05241"/>
    <w:rsid w:val="00F06992"/>
    <w:rsid w:val="00F0777D"/>
    <w:rsid w:val="00F11011"/>
    <w:rsid w:val="00F11FCA"/>
    <w:rsid w:val="00F11FE2"/>
    <w:rsid w:val="00F12AB0"/>
    <w:rsid w:val="00F158A7"/>
    <w:rsid w:val="00F1592F"/>
    <w:rsid w:val="00F16050"/>
    <w:rsid w:val="00F170C0"/>
    <w:rsid w:val="00F17B88"/>
    <w:rsid w:val="00F2292A"/>
    <w:rsid w:val="00F23A17"/>
    <w:rsid w:val="00F24782"/>
    <w:rsid w:val="00F2491D"/>
    <w:rsid w:val="00F24D0D"/>
    <w:rsid w:val="00F25206"/>
    <w:rsid w:val="00F25B3D"/>
    <w:rsid w:val="00F26859"/>
    <w:rsid w:val="00F277F0"/>
    <w:rsid w:val="00F304A1"/>
    <w:rsid w:val="00F3079A"/>
    <w:rsid w:val="00F3203C"/>
    <w:rsid w:val="00F3207C"/>
    <w:rsid w:val="00F3257F"/>
    <w:rsid w:val="00F32889"/>
    <w:rsid w:val="00F35194"/>
    <w:rsid w:val="00F36973"/>
    <w:rsid w:val="00F37869"/>
    <w:rsid w:val="00F379D8"/>
    <w:rsid w:val="00F42C26"/>
    <w:rsid w:val="00F42F29"/>
    <w:rsid w:val="00F435D6"/>
    <w:rsid w:val="00F46BFB"/>
    <w:rsid w:val="00F46D09"/>
    <w:rsid w:val="00F473FF"/>
    <w:rsid w:val="00F50086"/>
    <w:rsid w:val="00F5070C"/>
    <w:rsid w:val="00F51E6B"/>
    <w:rsid w:val="00F51F3A"/>
    <w:rsid w:val="00F54F7B"/>
    <w:rsid w:val="00F555A4"/>
    <w:rsid w:val="00F564BB"/>
    <w:rsid w:val="00F57ADF"/>
    <w:rsid w:val="00F60D76"/>
    <w:rsid w:val="00F61EB4"/>
    <w:rsid w:val="00F64823"/>
    <w:rsid w:val="00F659E5"/>
    <w:rsid w:val="00F65EE5"/>
    <w:rsid w:val="00F66D72"/>
    <w:rsid w:val="00F707A5"/>
    <w:rsid w:val="00F720C7"/>
    <w:rsid w:val="00F72255"/>
    <w:rsid w:val="00F7227D"/>
    <w:rsid w:val="00F72378"/>
    <w:rsid w:val="00F8070D"/>
    <w:rsid w:val="00F81197"/>
    <w:rsid w:val="00F83692"/>
    <w:rsid w:val="00F8394C"/>
    <w:rsid w:val="00F8438C"/>
    <w:rsid w:val="00F84AB5"/>
    <w:rsid w:val="00F84E70"/>
    <w:rsid w:val="00F853A9"/>
    <w:rsid w:val="00F87B7D"/>
    <w:rsid w:val="00F91E08"/>
    <w:rsid w:val="00F92830"/>
    <w:rsid w:val="00F93323"/>
    <w:rsid w:val="00F93CDF"/>
    <w:rsid w:val="00F96086"/>
    <w:rsid w:val="00F97EF8"/>
    <w:rsid w:val="00FA18F1"/>
    <w:rsid w:val="00FA3223"/>
    <w:rsid w:val="00FA508D"/>
    <w:rsid w:val="00FA6678"/>
    <w:rsid w:val="00FA754D"/>
    <w:rsid w:val="00FB020E"/>
    <w:rsid w:val="00FB1351"/>
    <w:rsid w:val="00FB2089"/>
    <w:rsid w:val="00FB239A"/>
    <w:rsid w:val="00FB2538"/>
    <w:rsid w:val="00FB6A0E"/>
    <w:rsid w:val="00FB7AD7"/>
    <w:rsid w:val="00FB7CC9"/>
    <w:rsid w:val="00FB7FB0"/>
    <w:rsid w:val="00FC0316"/>
    <w:rsid w:val="00FC0646"/>
    <w:rsid w:val="00FC0DA0"/>
    <w:rsid w:val="00FC1C3C"/>
    <w:rsid w:val="00FC20B9"/>
    <w:rsid w:val="00FC388F"/>
    <w:rsid w:val="00FC3B6D"/>
    <w:rsid w:val="00FC3DE6"/>
    <w:rsid w:val="00FC4C13"/>
    <w:rsid w:val="00FC6539"/>
    <w:rsid w:val="00FC69D9"/>
    <w:rsid w:val="00FC6D95"/>
    <w:rsid w:val="00FC744C"/>
    <w:rsid w:val="00FC7532"/>
    <w:rsid w:val="00FC7976"/>
    <w:rsid w:val="00FD15DB"/>
    <w:rsid w:val="00FD1866"/>
    <w:rsid w:val="00FD50A6"/>
    <w:rsid w:val="00FD637E"/>
    <w:rsid w:val="00FD65A0"/>
    <w:rsid w:val="00FD6D35"/>
    <w:rsid w:val="00FE039D"/>
    <w:rsid w:val="00FE1C04"/>
    <w:rsid w:val="00FE2982"/>
    <w:rsid w:val="00FE2D95"/>
    <w:rsid w:val="00FE3A5F"/>
    <w:rsid w:val="00FE3E8A"/>
    <w:rsid w:val="00FE4654"/>
    <w:rsid w:val="00FE4F0D"/>
    <w:rsid w:val="00FE64B5"/>
    <w:rsid w:val="00FE6EF9"/>
    <w:rsid w:val="00FF0363"/>
    <w:rsid w:val="00FF3331"/>
    <w:rsid w:val="00FF3D8E"/>
    <w:rsid w:val="00FF4945"/>
    <w:rsid w:val="00FF4E5F"/>
    <w:rsid w:val="00FF6DC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607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607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607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56B4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07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unhideWhenUsed/>
    <w:rsid w:val="00336070"/>
    <w:rPr>
      <w:vertAlign w:val="superscript"/>
    </w:rPr>
  </w:style>
  <w:style w:type="paragraph" w:styleId="a5">
    <w:name w:val="List Paragraph"/>
    <w:basedOn w:val="a"/>
    <w:uiPriority w:val="34"/>
    <w:qFormat/>
    <w:rsid w:val="00336070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60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36070"/>
    <w:rPr>
      <w:sz w:val="20"/>
      <w:szCs w:val="20"/>
    </w:rPr>
  </w:style>
  <w:style w:type="character" w:customStyle="1" w:styleId="apple-converted-space">
    <w:name w:val="apple-converted-space"/>
    <w:basedOn w:val="a0"/>
    <w:rsid w:val="00336070"/>
  </w:style>
  <w:style w:type="paragraph" w:styleId="a8">
    <w:name w:val="footer"/>
    <w:basedOn w:val="a"/>
    <w:link w:val="a9"/>
    <w:uiPriority w:val="99"/>
    <w:unhideWhenUsed/>
    <w:rsid w:val="0033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070"/>
  </w:style>
  <w:style w:type="character" w:styleId="aa">
    <w:name w:val="Emphasis"/>
    <w:uiPriority w:val="20"/>
    <w:qFormat/>
    <w:rsid w:val="00336070"/>
    <w:rPr>
      <w:rFonts w:cs="Times New Roman"/>
      <w:i/>
      <w:iCs/>
    </w:rPr>
  </w:style>
  <w:style w:type="paragraph" w:styleId="ab">
    <w:name w:val="header"/>
    <w:basedOn w:val="a"/>
    <w:link w:val="ac"/>
    <w:uiPriority w:val="99"/>
    <w:unhideWhenUsed/>
    <w:rsid w:val="0033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070"/>
  </w:style>
  <w:style w:type="character" w:customStyle="1" w:styleId="10">
    <w:name w:val="Заголовок 1 Знак"/>
    <w:basedOn w:val="a0"/>
    <w:link w:val="1"/>
    <w:rsid w:val="0033607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07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070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d">
    <w:name w:val="Hyperlink"/>
    <w:rsid w:val="00336070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336070"/>
    <w:rPr>
      <w:rFonts w:cs="Times New Roman"/>
      <w:b/>
    </w:rPr>
  </w:style>
  <w:style w:type="character" w:customStyle="1" w:styleId="reference-text">
    <w:name w:val="reference-text"/>
    <w:uiPriority w:val="99"/>
    <w:rsid w:val="00336070"/>
    <w:rPr>
      <w:rFonts w:cs="Times New Roman"/>
    </w:rPr>
  </w:style>
  <w:style w:type="paragraph" w:customStyle="1" w:styleId="s1">
    <w:name w:val="s_1"/>
    <w:basedOn w:val="a"/>
    <w:rsid w:val="003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6070"/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6070"/>
    <w:rPr>
      <w:rFonts w:ascii="Courier New" w:eastAsia="Calibri" w:hAnsi="Courier New" w:cs="Courier New"/>
      <w:sz w:val="20"/>
      <w:szCs w:val="20"/>
    </w:rPr>
  </w:style>
  <w:style w:type="character" w:customStyle="1" w:styleId="FontStyle316">
    <w:name w:val="Font Style316"/>
    <w:basedOn w:val="a0"/>
    <w:uiPriority w:val="99"/>
    <w:rsid w:val="00256B4D"/>
    <w:rPr>
      <w:rFonts w:ascii="Times New Roman" w:hAnsi="Times New Roman" w:cs="Times New Roman"/>
      <w:sz w:val="18"/>
      <w:szCs w:val="18"/>
    </w:rPr>
  </w:style>
  <w:style w:type="character" w:customStyle="1" w:styleId="FontStyle308">
    <w:name w:val="Font Style308"/>
    <w:basedOn w:val="a0"/>
    <w:uiPriority w:val="99"/>
    <w:rsid w:val="00256B4D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56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256B4D"/>
  </w:style>
  <w:style w:type="paragraph" w:customStyle="1" w:styleId="ConsPlusNormal">
    <w:name w:val="ConsPlusNormal"/>
    <w:rsid w:val="00256B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256B4D"/>
    <w:rPr>
      <w:b w:val="0"/>
      <w:bCs w:val="0"/>
      <w:color w:val="106BBE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256B4D"/>
    <w:rPr>
      <w:color w:val="954F72" w:themeColor="followedHyperlink"/>
      <w:u w:val="single"/>
    </w:rPr>
  </w:style>
  <w:style w:type="character" w:customStyle="1" w:styleId="s10">
    <w:name w:val="s10"/>
    <w:basedOn w:val="a0"/>
    <w:rsid w:val="00256B4D"/>
  </w:style>
  <w:style w:type="paragraph" w:customStyle="1" w:styleId="100">
    <w:name w:val="Заголовок 10"/>
    <w:basedOn w:val="4"/>
    <w:autoRedefine/>
    <w:rsid w:val="00256B4D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56B4D"/>
    <w:pPr>
      <w:framePr w:w="4039" w:h="1563" w:hSpace="180" w:wrap="around" w:vAnchor="text" w:hAnchor="page" w:x="1297" w:y="-29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2">
    <w:name w:val="annotation text"/>
    <w:basedOn w:val="a"/>
    <w:link w:val="af3"/>
    <w:rsid w:val="0025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25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D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ED641D"/>
  </w:style>
  <w:style w:type="character" w:customStyle="1" w:styleId="s2">
    <w:name w:val="s2"/>
    <w:basedOn w:val="a0"/>
    <w:rsid w:val="00ED641D"/>
  </w:style>
  <w:style w:type="paragraph" w:customStyle="1" w:styleId="12">
    <w:name w:val="Обычный1"/>
    <w:basedOn w:val="a"/>
    <w:rsid w:val="003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7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5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D5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F578C"/>
    <w:pPr>
      <w:spacing w:after="0" w:line="240" w:lineRule="auto"/>
    </w:pPr>
  </w:style>
  <w:style w:type="paragraph" w:customStyle="1" w:styleId="21">
    <w:name w:val="Знак2"/>
    <w:basedOn w:val="a"/>
    <w:rsid w:val="003B2C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basedOn w:val="a0"/>
    <w:rsid w:val="00AB04DC"/>
  </w:style>
  <w:style w:type="character" w:customStyle="1" w:styleId="w">
    <w:name w:val="w"/>
    <w:basedOn w:val="a0"/>
    <w:rsid w:val="00073DF9"/>
  </w:style>
  <w:style w:type="table" w:styleId="af5">
    <w:name w:val="Table Grid"/>
    <w:basedOn w:val="a1"/>
    <w:uiPriority w:val="39"/>
    <w:rsid w:val="008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46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5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5219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8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51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3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7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9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garant.ru/rf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nstitution.garant.ru/science-work/comment/5366634" TargetMode="External"/><Relationship Id="rId1" Type="http://schemas.openxmlformats.org/officeDocument/2006/relationships/hyperlink" Target="http://www.un.org/ru/documents/ods.asp?m=A/RES/2200(XX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991B-D37D-462E-8373-BD0818C2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32737</TotalTime>
  <Pages>12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Kiselev</dc:creator>
  <cp:keywords/>
  <dc:description/>
  <cp:lastModifiedBy>igor</cp:lastModifiedBy>
  <cp:revision>1648</cp:revision>
  <dcterms:created xsi:type="dcterms:W3CDTF">2015-08-24T10:23:00Z</dcterms:created>
  <dcterms:modified xsi:type="dcterms:W3CDTF">2019-10-19T03:31:00Z</dcterms:modified>
</cp:coreProperties>
</file>