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2"/>
          <w:szCs w:val="24"/>
          <w:lang w:eastAsia="ja-JP"/>
        </w:rPr>
      </w:pPr>
      <w:bookmarkStart w:id="0" w:name="_GoBack"/>
      <w:bookmarkEnd w:id="0"/>
      <w:r w:rsidRPr="000D2994">
        <w:rPr>
          <w:rFonts w:eastAsia="Times New Roman" w:cs="Times New Roman"/>
          <w:b/>
          <w:sz w:val="22"/>
          <w:szCs w:val="24"/>
          <w:lang w:eastAsia="ja-JP"/>
        </w:rPr>
        <w:t>МИНИСТЕРСТВО НАУКИ И ВЫСШЕГО ОБРАЗОВАНИЯ РОССИЙСКОЙ ФЕДЕРАЦИИ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2"/>
          <w:szCs w:val="24"/>
          <w:lang w:eastAsia="ja-JP"/>
        </w:rPr>
      </w:pPr>
      <w:r w:rsidRPr="000D2994">
        <w:rPr>
          <w:rFonts w:eastAsia="Times New Roman" w:cs="Times New Roman"/>
          <w:b/>
          <w:sz w:val="22"/>
          <w:szCs w:val="24"/>
          <w:lang w:eastAsia="ja-JP"/>
        </w:rPr>
        <w:t>ФЕДЕРАЛЬНОЕ ГОСУДАРСТВЕННОЕ БЮДЖЕТНОЕ ОБРАЗОВАТЕЛЬНОЕ УЧРЕЖДЕНИЕ ВЫСШЕГО ОБРАЗОВАНИЯ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2"/>
          <w:szCs w:val="24"/>
          <w:lang w:eastAsia="ja-JP"/>
        </w:rPr>
      </w:pPr>
      <w:r w:rsidRPr="000D2994">
        <w:rPr>
          <w:rFonts w:eastAsia="Times New Roman" w:cs="Times New Roman"/>
          <w:b/>
          <w:sz w:val="22"/>
          <w:szCs w:val="24"/>
          <w:lang w:eastAsia="ja-JP"/>
        </w:rPr>
        <w:t xml:space="preserve">«СЕВЕРО-ОСЕТИНСКИЙ ГОСУДАРСТВЕННЫЙ УНИВЕРСИТЕТ 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2"/>
          <w:szCs w:val="24"/>
          <w:lang w:eastAsia="ja-JP"/>
        </w:rPr>
      </w:pPr>
      <w:r w:rsidRPr="000D2994">
        <w:rPr>
          <w:rFonts w:eastAsia="Times New Roman" w:cs="Times New Roman"/>
          <w:b/>
          <w:sz w:val="22"/>
          <w:szCs w:val="24"/>
          <w:lang w:eastAsia="ja-JP"/>
        </w:rPr>
        <w:t>ИМЕНИ КОСТА ЛЕВАНОВИЧА ХЕТАГУРОВА»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ja-JP"/>
        </w:rPr>
      </w:pPr>
    </w:p>
    <w:p w:rsidR="00067F5B" w:rsidRPr="000D2994" w:rsidRDefault="00067F5B" w:rsidP="00067F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ja-JP"/>
        </w:rPr>
      </w:pPr>
    </w:p>
    <w:p w:rsidR="00067F5B" w:rsidRPr="000D2994" w:rsidRDefault="00067F5B" w:rsidP="00067F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ja-JP"/>
        </w:rPr>
      </w:pPr>
      <w:r w:rsidRPr="000D2994">
        <w:rPr>
          <w:rFonts w:eastAsia="Times New Roman" w:cs="Times New Roman"/>
          <w:color w:val="000000"/>
          <w:szCs w:val="28"/>
          <w:lang w:eastAsia="ja-JP"/>
        </w:rPr>
        <w:t>Факультет русской филологии</w:t>
      </w:r>
    </w:p>
    <w:p w:rsidR="00067F5B" w:rsidRPr="000D2994" w:rsidRDefault="00067F5B" w:rsidP="00067F5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ja-JP"/>
        </w:rPr>
      </w:pPr>
      <w:r w:rsidRPr="000D2994">
        <w:rPr>
          <w:rFonts w:eastAsia="Times New Roman" w:cs="Times New Roman"/>
          <w:color w:val="000000"/>
          <w:szCs w:val="28"/>
          <w:lang w:eastAsia="ja-JP"/>
        </w:rPr>
        <w:t>Кафедра русского языка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highlight w:val="yellow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highlight w:val="yellow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38"/>
          <w:szCs w:val="38"/>
          <w:lang w:eastAsia="ja-JP"/>
        </w:rPr>
      </w:pPr>
      <w:r w:rsidRPr="000D2994">
        <w:rPr>
          <w:rFonts w:eastAsia="Times New Roman" w:cs="Times New Roman"/>
          <w:b/>
          <w:sz w:val="38"/>
          <w:szCs w:val="38"/>
          <w:lang w:eastAsia="ja-JP"/>
        </w:rPr>
        <w:t>КУРСОВАЯ РАБОТА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i/>
          <w:sz w:val="32"/>
          <w:szCs w:val="32"/>
          <w:lang w:eastAsia="ja-JP"/>
        </w:rPr>
      </w:pPr>
      <w:r w:rsidRPr="000D2994">
        <w:rPr>
          <w:rFonts w:eastAsia="Times New Roman" w:cs="Times New Roman"/>
          <w:i/>
          <w:sz w:val="32"/>
          <w:szCs w:val="32"/>
          <w:lang w:eastAsia="ja-JP"/>
        </w:rPr>
        <w:t xml:space="preserve">Новые слова в сфере </w:t>
      </w:r>
      <w:r w:rsidR="00712820" w:rsidRPr="000D2994">
        <w:rPr>
          <w:rFonts w:eastAsia="Times New Roman" w:cs="Times New Roman"/>
          <w:i/>
          <w:sz w:val="32"/>
          <w:szCs w:val="32"/>
          <w:lang w:eastAsia="ja-JP"/>
        </w:rPr>
        <w:t>образования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ja-JP"/>
        </w:rPr>
      </w:pPr>
    </w:p>
    <w:p w:rsidR="00067F5B" w:rsidRPr="000D2994" w:rsidRDefault="00067F5B" w:rsidP="00F02387">
      <w:pPr>
        <w:spacing w:after="0" w:line="240" w:lineRule="auto"/>
        <w:ind w:left="3261"/>
        <w:jc w:val="left"/>
        <w:rPr>
          <w:rFonts w:eastAsia="Times New Roman" w:cs="Times New Roman"/>
          <w:szCs w:val="28"/>
          <w:lang w:eastAsia="ja-JP"/>
        </w:rPr>
      </w:pPr>
      <w:r w:rsidRPr="000D2994">
        <w:rPr>
          <w:rFonts w:eastAsia="Times New Roman" w:cs="Times New Roman"/>
          <w:b/>
          <w:szCs w:val="28"/>
          <w:lang w:eastAsia="ja-JP"/>
        </w:rPr>
        <w:t>Исполнитель</w:t>
      </w:r>
      <w:r w:rsidRPr="000D2994">
        <w:rPr>
          <w:rFonts w:eastAsia="Times New Roman" w:cs="Times New Roman"/>
          <w:szCs w:val="28"/>
          <w:lang w:eastAsia="ja-JP"/>
        </w:rPr>
        <w:t>:</w:t>
      </w:r>
    </w:p>
    <w:p w:rsidR="00F02387" w:rsidRDefault="00F02387" w:rsidP="00F02387">
      <w:pPr>
        <w:spacing w:after="0" w:line="240" w:lineRule="auto"/>
        <w:ind w:left="3261"/>
        <w:jc w:val="left"/>
        <w:rPr>
          <w:rFonts w:eastAsia="Times New Roman" w:cs="Times New Roman"/>
          <w:szCs w:val="28"/>
          <w:lang w:eastAsia="ja-JP"/>
        </w:rPr>
      </w:pPr>
      <w:r>
        <w:rPr>
          <w:rFonts w:eastAsia="Times New Roman" w:cs="Times New Roman"/>
          <w:szCs w:val="28"/>
          <w:lang w:eastAsia="ja-JP"/>
        </w:rPr>
        <w:t xml:space="preserve">студентка </w:t>
      </w:r>
      <w:r w:rsidR="00712820" w:rsidRPr="000D2994">
        <w:rPr>
          <w:rFonts w:eastAsia="Times New Roman" w:cs="Times New Roman"/>
          <w:szCs w:val="28"/>
          <w:lang w:eastAsia="ja-JP"/>
        </w:rPr>
        <w:t>3</w:t>
      </w:r>
      <w:r w:rsidR="00067F5B" w:rsidRPr="000D2994">
        <w:rPr>
          <w:rFonts w:eastAsia="Times New Roman" w:cs="Times New Roman"/>
          <w:szCs w:val="28"/>
          <w:lang w:eastAsia="ja-JP"/>
        </w:rPr>
        <w:t xml:space="preserve"> курс</w:t>
      </w:r>
      <w:r w:rsidR="008F57D1">
        <w:rPr>
          <w:rFonts w:eastAsia="Times New Roman" w:cs="Times New Roman"/>
          <w:szCs w:val="28"/>
          <w:lang w:eastAsia="ja-JP"/>
        </w:rPr>
        <w:t>а</w:t>
      </w:r>
      <w:r w:rsidR="00067F5B" w:rsidRPr="000D2994">
        <w:rPr>
          <w:rFonts w:eastAsia="Times New Roman" w:cs="Times New Roman"/>
          <w:szCs w:val="28"/>
          <w:lang w:eastAsia="ja-JP"/>
        </w:rPr>
        <w:t xml:space="preserve"> ОФО</w:t>
      </w:r>
      <w:r>
        <w:rPr>
          <w:rFonts w:eastAsia="Times New Roman" w:cs="Times New Roman"/>
          <w:szCs w:val="28"/>
          <w:lang w:eastAsia="ja-JP"/>
        </w:rPr>
        <w:t xml:space="preserve"> </w:t>
      </w:r>
    </w:p>
    <w:p w:rsidR="00067F5B" w:rsidRPr="000D2994" w:rsidRDefault="00F02387" w:rsidP="00F02387">
      <w:pPr>
        <w:spacing w:after="0" w:line="240" w:lineRule="auto"/>
        <w:ind w:left="3261"/>
        <w:jc w:val="left"/>
        <w:rPr>
          <w:rFonts w:eastAsia="Times New Roman" w:cs="Times New Roman"/>
          <w:szCs w:val="28"/>
          <w:lang w:eastAsia="ja-JP"/>
        </w:rPr>
      </w:pPr>
      <w:r>
        <w:rPr>
          <w:rFonts w:eastAsia="Times New Roman" w:cs="Times New Roman"/>
          <w:szCs w:val="28"/>
          <w:lang w:eastAsia="ja-JP"/>
        </w:rPr>
        <w:t xml:space="preserve">направления </w:t>
      </w:r>
      <w:r w:rsidR="00D22F80" w:rsidRPr="000D2994">
        <w:rPr>
          <w:rFonts w:eastAsia="Times New Roman" w:cs="Times New Roman"/>
          <w:szCs w:val="28"/>
          <w:lang w:eastAsia="ja-JP"/>
        </w:rPr>
        <w:t>45.03.01 Филология</w:t>
      </w:r>
    </w:p>
    <w:p w:rsidR="00067F5B" w:rsidRPr="000D2994" w:rsidRDefault="00067F5B" w:rsidP="00F02387">
      <w:pPr>
        <w:spacing w:after="0" w:line="240" w:lineRule="auto"/>
        <w:ind w:left="3261"/>
        <w:jc w:val="left"/>
        <w:rPr>
          <w:rFonts w:eastAsia="Times New Roman" w:cs="Times New Roman"/>
          <w:color w:val="FF0000"/>
          <w:szCs w:val="28"/>
          <w:lang w:eastAsia="ja-JP"/>
        </w:rPr>
      </w:pPr>
      <w:proofErr w:type="spellStart"/>
      <w:r w:rsidRPr="000D2994">
        <w:rPr>
          <w:rFonts w:eastAsia="Times New Roman" w:cs="Times New Roman"/>
          <w:szCs w:val="28"/>
          <w:lang w:eastAsia="ja-JP"/>
        </w:rPr>
        <w:t>Дзукаева</w:t>
      </w:r>
      <w:proofErr w:type="spellEnd"/>
      <w:r w:rsidRPr="000D2994">
        <w:rPr>
          <w:rFonts w:eastAsia="Times New Roman" w:cs="Times New Roman"/>
          <w:szCs w:val="28"/>
          <w:lang w:eastAsia="ja-JP"/>
        </w:rPr>
        <w:t xml:space="preserve"> Тамара </w:t>
      </w:r>
      <w:proofErr w:type="spellStart"/>
      <w:r w:rsidRPr="000D2994">
        <w:rPr>
          <w:rFonts w:eastAsia="Times New Roman" w:cs="Times New Roman"/>
          <w:szCs w:val="28"/>
          <w:lang w:eastAsia="ja-JP"/>
        </w:rPr>
        <w:t>Султановна</w:t>
      </w:r>
      <w:proofErr w:type="spellEnd"/>
    </w:p>
    <w:p w:rsidR="00067F5B" w:rsidRPr="000D2994" w:rsidRDefault="00067F5B" w:rsidP="00F02387">
      <w:pPr>
        <w:spacing w:after="0" w:line="240" w:lineRule="auto"/>
        <w:ind w:left="3261"/>
        <w:jc w:val="left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ind w:left="4678"/>
        <w:jc w:val="left"/>
        <w:rPr>
          <w:rFonts w:eastAsia="Times New Roman" w:cs="Times New Roman"/>
          <w:szCs w:val="28"/>
          <w:lang w:eastAsia="ja-JP"/>
        </w:rPr>
      </w:pPr>
    </w:p>
    <w:p w:rsidR="00F02387" w:rsidRDefault="00067F5B" w:rsidP="00F02387">
      <w:pPr>
        <w:spacing w:after="0" w:line="240" w:lineRule="auto"/>
        <w:ind w:left="3119"/>
        <w:jc w:val="left"/>
        <w:rPr>
          <w:rFonts w:eastAsia="Times New Roman" w:cs="Times New Roman"/>
          <w:szCs w:val="28"/>
          <w:lang w:eastAsia="ja-JP"/>
        </w:rPr>
      </w:pPr>
      <w:r w:rsidRPr="000D2994">
        <w:rPr>
          <w:rFonts w:eastAsia="Times New Roman" w:cs="Times New Roman"/>
          <w:b/>
          <w:szCs w:val="28"/>
          <w:lang w:eastAsia="ja-JP"/>
        </w:rPr>
        <w:t>Научный руководитель</w:t>
      </w:r>
      <w:r w:rsidRPr="000D2994">
        <w:rPr>
          <w:rFonts w:eastAsia="Times New Roman" w:cs="Times New Roman"/>
          <w:szCs w:val="28"/>
          <w:lang w:eastAsia="ja-JP"/>
        </w:rPr>
        <w:t>:</w:t>
      </w:r>
      <w:r w:rsidR="00F02387">
        <w:rPr>
          <w:rFonts w:eastAsia="Times New Roman" w:cs="Times New Roman"/>
          <w:szCs w:val="28"/>
          <w:lang w:eastAsia="ja-JP"/>
        </w:rPr>
        <w:t xml:space="preserve"> </w:t>
      </w:r>
    </w:p>
    <w:p w:rsidR="00067F5B" w:rsidRPr="00F02387" w:rsidRDefault="003A1AAB" w:rsidP="00F02387">
      <w:pPr>
        <w:spacing w:after="0" w:line="240" w:lineRule="auto"/>
        <w:ind w:left="3119"/>
        <w:jc w:val="left"/>
        <w:rPr>
          <w:rFonts w:eastAsia="Times New Roman" w:cs="Times New Roman"/>
          <w:szCs w:val="28"/>
          <w:lang w:eastAsia="ja-JP"/>
        </w:rPr>
      </w:pPr>
      <w:r w:rsidRPr="000D2994">
        <w:rPr>
          <w:rFonts w:eastAsia="Times New Roman" w:cs="Times New Roman"/>
          <w:szCs w:val="28"/>
          <w:lang w:eastAsia="ja-JP"/>
        </w:rPr>
        <w:t>а</w:t>
      </w:r>
      <w:r w:rsidR="00D22F80" w:rsidRPr="000D2994">
        <w:rPr>
          <w:rFonts w:eastAsia="Times New Roman" w:cs="Times New Roman"/>
          <w:szCs w:val="28"/>
          <w:lang w:eastAsia="ja-JP"/>
        </w:rPr>
        <w:t xml:space="preserve">ссистент </w:t>
      </w:r>
      <w:r w:rsidR="00712820" w:rsidRPr="000D2994">
        <w:rPr>
          <w:rFonts w:eastAsia="Times New Roman" w:cs="Times New Roman"/>
          <w:szCs w:val="28"/>
          <w:lang w:eastAsia="ja-JP"/>
        </w:rPr>
        <w:t>Тараева А</w:t>
      </w:r>
      <w:r w:rsidR="008F57D1">
        <w:rPr>
          <w:rFonts w:eastAsia="Times New Roman" w:cs="Times New Roman"/>
          <w:szCs w:val="28"/>
          <w:lang w:eastAsia="ja-JP"/>
        </w:rPr>
        <w:t>лина Казбековна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ja-JP"/>
        </w:rPr>
      </w:pPr>
    </w:p>
    <w:p w:rsidR="00135C04" w:rsidRDefault="00135C04" w:rsidP="00067F5B">
      <w:pPr>
        <w:spacing w:after="0" w:line="240" w:lineRule="auto"/>
        <w:jc w:val="left"/>
        <w:rPr>
          <w:rFonts w:eastAsia="Times New Roman" w:cs="Times New Roman"/>
          <w:b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left"/>
        <w:rPr>
          <w:rFonts w:eastAsia="Times New Roman" w:cs="Times New Roman"/>
          <w:b/>
          <w:szCs w:val="28"/>
          <w:lang w:eastAsia="ja-JP"/>
        </w:rPr>
      </w:pPr>
      <w:r w:rsidRPr="000D2994">
        <w:rPr>
          <w:rFonts w:eastAsia="Times New Roman" w:cs="Times New Roman"/>
          <w:b/>
          <w:szCs w:val="28"/>
          <w:lang w:eastAsia="ja-JP"/>
        </w:rPr>
        <w:t>«Допущена к защите»</w:t>
      </w:r>
    </w:p>
    <w:p w:rsidR="00067F5B" w:rsidRPr="000D2994" w:rsidRDefault="00067F5B" w:rsidP="00067F5B">
      <w:pPr>
        <w:spacing w:after="0" w:line="240" w:lineRule="auto"/>
        <w:jc w:val="left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left"/>
        <w:rPr>
          <w:rFonts w:eastAsia="Times New Roman" w:cs="Times New Roman"/>
          <w:szCs w:val="28"/>
          <w:lang w:eastAsia="ja-JP"/>
        </w:rPr>
      </w:pPr>
      <w:r w:rsidRPr="000D2994">
        <w:rPr>
          <w:rFonts w:eastAsia="Times New Roman" w:cs="Times New Roman"/>
          <w:szCs w:val="28"/>
          <w:lang w:eastAsia="ja-JP"/>
        </w:rPr>
        <w:t xml:space="preserve">Заведующий кафедрой____________ доктор </w:t>
      </w:r>
      <w:proofErr w:type="spellStart"/>
      <w:r w:rsidRPr="000D2994">
        <w:rPr>
          <w:rFonts w:eastAsia="Times New Roman" w:cs="Times New Roman"/>
          <w:szCs w:val="28"/>
          <w:lang w:eastAsia="ja-JP"/>
        </w:rPr>
        <w:t>филол.наук</w:t>
      </w:r>
      <w:proofErr w:type="spellEnd"/>
      <w:r w:rsidRPr="000D2994">
        <w:rPr>
          <w:rFonts w:eastAsia="Times New Roman" w:cs="Times New Roman"/>
          <w:szCs w:val="28"/>
          <w:lang w:eastAsia="ja-JP"/>
        </w:rPr>
        <w:t>, проф. Сенько Е.В.</w:t>
      </w: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067F5B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135C04" w:rsidRDefault="00135C04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135C04" w:rsidRDefault="00135C04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</w:p>
    <w:p w:rsidR="00067F5B" w:rsidRPr="000D2994" w:rsidRDefault="00712820" w:rsidP="00067F5B">
      <w:pPr>
        <w:spacing w:after="0" w:line="240" w:lineRule="auto"/>
        <w:jc w:val="center"/>
        <w:rPr>
          <w:rFonts w:eastAsia="Times New Roman" w:cs="Times New Roman"/>
          <w:szCs w:val="28"/>
          <w:lang w:eastAsia="ja-JP"/>
        </w:rPr>
      </w:pPr>
      <w:r w:rsidRPr="000D2994">
        <w:rPr>
          <w:rFonts w:eastAsia="Times New Roman" w:cs="Times New Roman"/>
          <w:szCs w:val="28"/>
          <w:lang w:eastAsia="ja-JP"/>
        </w:rPr>
        <w:t>Владикавказ 2019</w:t>
      </w:r>
    </w:p>
    <w:p w:rsidR="00067F5B" w:rsidRPr="000D2994" w:rsidRDefault="00067F5B">
      <w:pPr>
        <w:jc w:val="left"/>
        <w:rPr>
          <w:rFonts w:eastAsia="Times New Roman" w:cs="Times New Roman"/>
          <w:szCs w:val="28"/>
          <w:lang w:eastAsia="ja-JP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Cs w:val="22"/>
          <w:lang w:eastAsia="ru-RU"/>
        </w:rPr>
        <w:id w:val="-1705626045"/>
        <w:docPartObj>
          <w:docPartGallery w:val="Table of Contents"/>
          <w:docPartUnique/>
        </w:docPartObj>
      </w:sdtPr>
      <w:sdtEndPr/>
      <w:sdtContent>
        <w:p w:rsidR="00013AA7" w:rsidRPr="000D2994" w:rsidRDefault="00013AA7" w:rsidP="00013AA7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2994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030104" w:rsidRDefault="00013AA7">
          <w:pPr>
            <w:pStyle w:val="11"/>
            <w:rPr>
              <w:rFonts w:asciiTheme="minorHAnsi" w:hAnsiTheme="minorHAnsi"/>
              <w:noProof/>
              <w:sz w:val="22"/>
            </w:rPr>
          </w:pPr>
          <w:r w:rsidRPr="000D2994">
            <w:rPr>
              <w:rFonts w:cs="Times New Roman"/>
            </w:rPr>
            <w:fldChar w:fldCharType="begin"/>
          </w:r>
          <w:r w:rsidRPr="000D2994">
            <w:rPr>
              <w:rFonts w:cs="Times New Roman"/>
            </w:rPr>
            <w:instrText xml:space="preserve"> TOC \o "1-3" \h \z \u </w:instrText>
          </w:r>
          <w:r w:rsidRPr="000D2994">
            <w:rPr>
              <w:rFonts w:cs="Times New Roman"/>
            </w:rPr>
            <w:fldChar w:fldCharType="separate"/>
          </w:r>
          <w:hyperlink w:anchor="_Toc11953996" w:history="1">
            <w:r w:rsidR="00030104" w:rsidRPr="00897F05">
              <w:rPr>
                <w:rStyle w:val="a3"/>
                <w:rFonts w:cs="Times New Roman"/>
                <w:noProof/>
              </w:rPr>
              <w:t>Введение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_Toc11953996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3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2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</w:rPr>
          </w:pPr>
          <w:hyperlink w:anchor="_Toc11953997" w:history="1">
            <w:r w:rsidR="00030104" w:rsidRPr="00897F05">
              <w:rPr>
                <w:rStyle w:val="a3"/>
                <w:rFonts w:cs="Times New Roman"/>
                <w:noProof/>
              </w:rPr>
              <w:t>Общая характеристика работы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_Toc11953997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3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3998" w:history="1">
            <w:r w:rsidR="00030104" w:rsidRPr="00897F05">
              <w:rPr>
                <w:rStyle w:val="a3"/>
                <w:noProof/>
              </w:rPr>
              <w:t>Глава I. Теоретические основы исследования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_Toc11953998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7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3999" w:history="1">
            <w:r w:rsidR="00030104" w:rsidRPr="00897F05">
              <w:rPr>
                <w:rStyle w:val="a3"/>
                <w:rFonts w:cs="Times New Roman"/>
                <w:noProof/>
              </w:rPr>
              <w:t>1.1 Процесс заимствования как результат межэтнических контактов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_Toc11953999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7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0" w:history="1">
            <w:r w:rsidR="00030104" w:rsidRPr="00897F05">
              <w:rPr>
                <w:rStyle w:val="a3"/>
                <w:rFonts w:cs="Times New Roman"/>
                <w:noProof/>
              </w:rPr>
              <w:t>1.2 Основные исторические этапы процесса заимствования в русском языке.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_Toc11954000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12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1" w:history="1">
            <w:r w:rsidR="00030104" w:rsidRPr="00897F05">
              <w:rPr>
                <w:rStyle w:val="a3"/>
                <w:rFonts w:cs="Times New Roman"/>
                <w:noProof/>
              </w:rPr>
              <w:t>1.3 Особенности современного этапа процесса заимствования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_Toc11954001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14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2" w:history="1">
            <w:r w:rsidR="00030104" w:rsidRPr="00897F05">
              <w:rPr>
                <w:rStyle w:val="a3"/>
                <w:rFonts w:cs="Times New Roman"/>
                <w:noProof/>
              </w:rPr>
              <w:t>1.4 Выводы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_Toc11954002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16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3" w:history="1">
            <w:r w:rsidR="00030104" w:rsidRPr="00897F05">
              <w:rPr>
                <w:rStyle w:val="a3"/>
                <w:noProof/>
              </w:rPr>
              <w:t>Глава II. Идеографическая классификация инолексем в сфере образования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_Toc11954003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18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4" w:history="1">
            <w:r w:rsidR="00030104" w:rsidRPr="00897F05">
              <w:rPr>
                <w:rStyle w:val="a3"/>
                <w:rFonts w:cs="Times New Roman"/>
                <w:noProof/>
              </w:rPr>
              <w:t>2.1  Понятие идеографической стратификации лексики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_Toc11954004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18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5" w:history="1">
            <w:r w:rsidR="00030104" w:rsidRPr="00897F05">
              <w:rPr>
                <w:rStyle w:val="a3"/>
                <w:rFonts w:cs="Times New Roman"/>
                <w:noProof/>
              </w:rPr>
              <w:t>2.2 Тематические разряды новых слов в сфере образования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_Toc11954005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19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6" w:history="1">
            <w:r w:rsidR="00030104" w:rsidRPr="00897F05">
              <w:rPr>
                <w:rStyle w:val="a3"/>
                <w:rFonts w:cs="Times New Roman"/>
                <w:noProof/>
              </w:rPr>
              <w:t>2.3 Выводы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_Toc11954006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24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7" w:history="1">
            <w:r w:rsidR="00030104" w:rsidRPr="00897F05">
              <w:rPr>
                <w:rStyle w:val="a3"/>
                <w:noProof/>
                <w:shd w:val="clear" w:color="auto" w:fill="FFFFFF"/>
              </w:rPr>
              <w:t>Заключение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_Toc11954007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26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8" w:history="1">
            <w:r w:rsidR="00030104" w:rsidRPr="00897F05">
              <w:rPr>
                <w:rStyle w:val="a3"/>
                <w:noProof/>
              </w:rPr>
              <w:t>Список использованной литературы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_Toc11954008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27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30104" w:rsidRDefault="003D0294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11954009" w:history="1">
            <w:r w:rsidR="00030104" w:rsidRPr="00897F05">
              <w:rPr>
                <w:rStyle w:val="a3"/>
                <w:noProof/>
              </w:rPr>
              <w:t>Список источников с сокращениями</w:t>
            </w:r>
            <w:r w:rsidR="00030104">
              <w:rPr>
                <w:noProof/>
                <w:webHidden/>
              </w:rPr>
              <w:tab/>
            </w:r>
            <w:r w:rsidR="00030104">
              <w:rPr>
                <w:noProof/>
                <w:webHidden/>
              </w:rPr>
              <w:fldChar w:fldCharType="begin"/>
            </w:r>
            <w:r w:rsidR="00030104">
              <w:rPr>
                <w:noProof/>
                <w:webHidden/>
              </w:rPr>
              <w:instrText xml:space="preserve"> PAGEREF _Toc11954009 \h </w:instrText>
            </w:r>
            <w:r w:rsidR="00030104">
              <w:rPr>
                <w:noProof/>
                <w:webHidden/>
              </w:rPr>
            </w:r>
            <w:r w:rsidR="00030104">
              <w:rPr>
                <w:noProof/>
                <w:webHidden/>
              </w:rPr>
              <w:fldChar w:fldCharType="separate"/>
            </w:r>
            <w:r w:rsidR="00DA32E8">
              <w:rPr>
                <w:noProof/>
                <w:webHidden/>
              </w:rPr>
              <w:t>30</w:t>
            </w:r>
            <w:r w:rsidR="00030104">
              <w:rPr>
                <w:noProof/>
                <w:webHidden/>
              </w:rPr>
              <w:fldChar w:fldCharType="end"/>
            </w:r>
          </w:hyperlink>
        </w:p>
        <w:p w:rsidR="00013AA7" w:rsidRPr="000D2994" w:rsidRDefault="00013AA7">
          <w:pPr>
            <w:rPr>
              <w:rFonts w:cs="Times New Roman"/>
            </w:rPr>
          </w:pPr>
          <w:r w:rsidRPr="000D2994">
            <w:rPr>
              <w:rFonts w:cs="Times New Roman"/>
              <w:b/>
              <w:bCs/>
            </w:rPr>
            <w:fldChar w:fldCharType="end"/>
          </w:r>
        </w:p>
      </w:sdtContent>
    </w:sdt>
    <w:p w:rsidR="00067F5B" w:rsidRPr="000D2994" w:rsidRDefault="00067F5B">
      <w:pPr>
        <w:jc w:val="left"/>
        <w:rPr>
          <w:rFonts w:eastAsia="Times New Roman" w:cs="Times New Roman"/>
          <w:sz w:val="24"/>
          <w:szCs w:val="24"/>
          <w:lang w:eastAsia="ja-JP"/>
        </w:rPr>
      </w:pPr>
    </w:p>
    <w:p w:rsidR="00730366" w:rsidRPr="000D2994" w:rsidRDefault="00730366" w:rsidP="00067F5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ja-JP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b/>
          <w:color w:val="000000" w:themeColor="text1"/>
        </w:rPr>
      </w:pPr>
    </w:p>
    <w:p w:rsidR="00067F5B" w:rsidRPr="000D2994" w:rsidRDefault="00067F5B">
      <w:pPr>
        <w:jc w:val="left"/>
        <w:rPr>
          <w:rFonts w:cs="Times New Roman"/>
          <w:b/>
          <w:sz w:val="32"/>
        </w:rPr>
      </w:pPr>
      <w:bookmarkStart w:id="1" w:name="_Toc516084694"/>
      <w:r w:rsidRPr="000D2994">
        <w:rPr>
          <w:rFonts w:cs="Times New Roman"/>
        </w:rPr>
        <w:br w:type="page"/>
      </w:r>
    </w:p>
    <w:p w:rsidR="00067F5B" w:rsidRPr="000D2994" w:rsidRDefault="003C6BBE" w:rsidP="007B188E">
      <w:pPr>
        <w:pStyle w:val="ab"/>
        <w:contextualSpacing/>
        <w:jc w:val="center"/>
        <w:rPr>
          <w:rFonts w:cs="Times New Roman"/>
          <w:sz w:val="32"/>
        </w:rPr>
      </w:pPr>
      <w:bookmarkStart w:id="2" w:name="_Toc11953996"/>
      <w:r w:rsidRPr="000D2994">
        <w:rPr>
          <w:rFonts w:cs="Times New Roman"/>
          <w:sz w:val="32"/>
        </w:rPr>
        <w:lastRenderedPageBreak/>
        <w:t>В</w:t>
      </w:r>
      <w:bookmarkStart w:id="3" w:name="_Toc515284755"/>
      <w:bookmarkEnd w:id="1"/>
      <w:r w:rsidR="00067F5B" w:rsidRPr="000D2994">
        <w:rPr>
          <w:rFonts w:cs="Times New Roman"/>
          <w:sz w:val="32"/>
        </w:rPr>
        <w:t>ведение</w:t>
      </w:r>
      <w:bookmarkEnd w:id="2"/>
    </w:p>
    <w:p w:rsidR="00CB3EDD" w:rsidRPr="000D2994" w:rsidRDefault="00F22283" w:rsidP="007B188E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4" w:name="_Toc11953997"/>
      <w:r w:rsidRPr="000D2994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работы</w:t>
      </w:r>
      <w:bookmarkEnd w:id="3"/>
      <w:bookmarkEnd w:id="4"/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ab/>
      </w:r>
      <w:r w:rsidR="00F22283" w:rsidRPr="000D2994">
        <w:rPr>
          <w:rFonts w:eastAsia="Times New Roman" w:cs="Times New Roman"/>
          <w:color w:val="000000" w:themeColor="text1"/>
        </w:rPr>
        <w:t>В настоящее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время тема заимствования иностранных слов в современный русский язык весьма актуальна. В силу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прогрессирующей глобализации языков процесс заимствования приобретает значительный масштаб. Функционирование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иностранных слов в разных функциональных разновидностях языка становится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привычным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 повсеместным. В связи с этим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процесс актуализации иноязычной лексики, ее исследование, несомненно, значимо для современной лингвистики.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ab/>
      </w:r>
      <w:r w:rsidR="00F22283" w:rsidRPr="000D2994">
        <w:rPr>
          <w:rFonts w:eastAsia="Times New Roman" w:cs="Times New Roman"/>
          <w:color w:val="000000" w:themeColor="text1"/>
        </w:rPr>
        <w:t>Данная тема всегда привлекала лингвистическое внимание. Изучением процесса заимствования занимались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Э.Ф. Володарская, К.С. Захватаева,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В.Г. Костомаров, Л.П. Крысин,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Е.В. Маринова, О. Ю. Руденко, Э.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Хауген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, О.С. Хлынова и др. Несмотря на традиционный интерес лингвистов к проблеме заимствований, в контактной лингвистике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остается еще много «белых пятен», вызывающих спорные, противоречивые решения.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ab/>
      </w:r>
      <w:r w:rsidR="00F22283" w:rsidRPr="000D2994">
        <w:rPr>
          <w:rFonts w:eastAsia="Times New Roman" w:cs="Times New Roman"/>
          <w:color w:val="000000" w:themeColor="text1"/>
        </w:rPr>
        <w:t xml:space="preserve">Актуальность исследования обусловливается не только значимостью иноязычных 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слов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 для</w:t>
      </w:r>
      <w:proofErr w:type="gramEnd"/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русской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лингвокультуры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, но и необходимостью разработки четкой терминологической основы, позволяющей в свою очередь обеспечить объективную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теоретическую базу для получения научных выводов..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b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>Объектом исследования</w:t>
      </w:r>
      <w:r w:rsidR="00F22283" w:rsidRPr="000D2994">
        <w:rPr>
          <w:rFonts w:eastAsia="Times New Roman" w:cs="Times New Roman"/>
          <w:color w:val="000000" w:themeColor="text1"/>
        </w:rPr>
        <w:t xml:space="preserve"> является заимствование как комплексный процесс, направленный на обновление системы и структуры языка.</w:t>
      </w:r>
      <w:r w:rsidR="00F22283" w:rsidRPr="000D2994">
        <w:rPr>
          <w:rFonts w:eastAsia="Times New Roman" w:cs="Times New Roman"/>
          <w:b/>
          <w:color w:val="000000" w:themeColor="text1"/>
        </w:rPr>
        <w:t xml:space="preserve">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>Предмет исследования –</w:t>
      </w:r>
      <w:r w:rsidR="00F22283" w:rsidRPr="000D2994">
        <w:rPr>
          <w:rFonts w:eastAsia="Times New Roman" w:cs="Times New Roman"/>
          <w:color w:val="000000" w:themeColor="text1"/>
        </w:rPr>
        <w:t xml:space="preserve"> теоретический аспект теории заимствования и идеографическая стратификация</w:t>
      </w:r>
      <w:r w:rsidRPr="000D2994">
        <w:rPr>
          <w:rFonts w:eastAsia="Times New Roman" w:cs="Times New Roman"/>
          <w:color w:val="000000" w:themeColor="text1"/>
        </w:rPr>
        <w:t xml:space="preserve">  </w:t>
      </w:r>
      <w:r w:rsidR="00F22283" w:rsidRPr="000D2994">
        <w:rPr>
          <w:rFonts w:eastAsia="Times New Roman" w:cs="Times New Roman"/>
          <w:color w:val="000000" w:themeColor="text1"/>
        </w:rPr>
        <w:t xml:space="preserve">иноязычной лексики, пополнившей русский </w:t>
      </w:r>
      <w:proofErr w:type="spellStart"/>
      <w:r w:rsidR="00712820" w:rsidRPr="000D2994">
        <w:rPr>
          <w:rFonts w:eastAsia="Times New Roman" w:cs="Times New Roman"/>
          <w:color w:val="000000" w:themeColor="text1"/>
        </w:rPr>
        <w:t>вокабуляр</w:t>
      </w:r>
      <w:proofErr w:type="spellEnd"/>
      <w:r w:rsidR="00712820" w:rsidRPr="000D2994">
        <w:rPr>
          <w:rFonts w:eastAsia="Times New Roman" w:cs="Times New Roman"/>
          <w:color w:val="000000" w:themeColor="text1"/>
        </w:rPr>
        <w:t xml:space="preserve"> в области образования.</w:t>
      </w:r>
      <w:r w:rsidR="00F22283" w:rsidRPr="000D2994">
        <w:rPr>
          <w:rFonts w:eastAsia="Times New Roman" w:cs="Times New Roman"/>
          <w:color w:val="000000" w:themeColor="text1"/>
        </w:rPr>
        <w:t xml:space="preserve">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ab/>
      </w:r>
      <w:r w:rsidR="00F22283"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>Цель</w:t>
      </w:r>
      <w:r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>работы</w:t>
      </w:r>
      <w:r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– системно-описательный анализ иноязычных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слов в современном русском языке, относящихся к сфере музыкального искусства.</w:t>
      </w:r>
    </w:p>
    <w:p w:rsidR="00CB3EDD" w:rsidRPr="000D2994" w:rsidRDefault="00F22283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>Для достижения поставленной цели необходимо решить следующие </w:t>
      </w:r>
      <w:r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>задачи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:</w:t>
      </w:r>
    </w:p>
    <w:p w:rsidR="00CB3EDD" w:rsidRPr="000D2994" w:rsidRDefault="00F22283" w:rsidP="005F2BD1">
      <w:pPr>
        <w:spacing w:line="360" w:lineRule="auto"/>
        <w:ind w:left="360"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>определить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исходные теоретические положения;</w:t>
      </w:r>
    </w:p>
    <w:p w:rsidR="00CB3EDD" w:rsidRPr="000D2994" w:rsidRDefault="00F22283" w:rsidP="005F2BD1">
      <w:pPr>
        <w:spacing w:line="360" w:lineRule="auto"/>
        <w:ind w:left="360"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lastRenderedPageBreak/>
        <w:t>выявить основные тематические группы новой лексики, связанной с областью музыкального искусства.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>Источниками исследования</w:t>
      </w:r>
      <w:r w:rsidRPr="000D2994">
        <w:rPr>
          <w:rFonts w:eastAsia="Times New Roman" w:cs="Times New Roman"/>
          <w:b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послужили современные СМИ, а также лексикографические издания: Толковый словарь современного русского языка конца ХХ века. Языковые изменения /Под ред. Г.Н. Скляревской (1998); Толковый словарь современного русского языка. Языковые изменения конца ХХ века / Под ред. Г.Н. Скляревской (2001); Толковый словарь русского языка начала XXI века. Актуальная лексика (2006); Новые слова и значения. Словарь-справочник по материалам прессы и литературы 90-х годов ХХ века: Т.1 / Отв. ред. Т.Н.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Буцева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(2009); Крысин Л.П. Толковый словарь иноязычных слов (2005); Комлев Н.Г. Словарь новых иностранных слов(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1995)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Шагалова Е.Н. «Самый новейший толковый словарь русского языка XXI века»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(2011).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ab/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Предпринятое в курсовой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работе описание новой лексики проводится на материале а</w:t>
      </w:r>
      <w:r w:rsidR="00712820" w:rsidRPr="000D2994">
        <w:rPr>
          <w:rFonts w:eastAsia="Times New Roman" w:cs="Times New Roman"/>
          <w:color w:val="000000" w:themeColor="text1"/>
          <w:shd w:val="clear" w:color="auto" w:fill="FFFFFF"/>
        </w:rPr>
        <w:t>вторской картотеки, содержащей 274 примера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иноязычных инноваций.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>Методологической основой</w:t>
      </w:r>
      <w:r w:rsidR="00F22283" w:rsidRPr="000D2994">
        <w:rPr>
          <w:rFonts w:eastAsia="Times New Roman" w:cs="Times New Roman"/>
          <w:color w:val="000000" w:themeColor="text1"/>
        </w:rPr>
        <w:t xml:space="preserve"> исследования является общелингвистическое положение о развитии и изменении языка, о необходимости изучать процесс заимствования с точки зрения принципа историзма, требующего рассматривать явления в связи с социально-историческими условиями.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>Теоретическую базу</w:t>
      </w:r>
      <w:r w:rsidR="00F22283" w:rsidRPr="000D2994">
        <w:rPr>
          <w:rFonts w:eastAsia="Times New Roman" w:cs="Times New Roman"/>
          <w:color w:val="000000" w:themeColor="text1"/>
        </w:rPr>
        <w:t xml:space="preserve"> исследования составляют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труды в области теории языковых контактов (Л.В.Щерба, Э.Ф. Володарская), теории заимствования в целом (Ж. Багана, Е.В.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Хапилина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Л.П. , Крысин, Е.В. Маринова, Ю. Руденко) и лексического заимствования в частности (Л.П. Крысин, М.А. Фомина).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ab/>
      </w:r>
      <w:r w:rsidR="00F22283" w:rsidRPr="000D2994">
        <w:rPr>
          <w:rFonts w:eastAsia="Times New Roman" w:cs="Times New Roman"/>
          <w:color w:val="000000" w:themeColor="text1"/>
        </w:rPr>
        <w:t xml:space="preserve">Реализация поставленных задач осуществлялась при помощи описательного </w:t>
      </w:r>
      <w:r w:rsidR="00F22283" w:rsidRPr="000D2994">
        <w:rPr>
          <w:rFonts w:eastAsia="Times New Roman" w:cs="Times New Roman"/>
          <w:b/>
          <w:color w:val="000000" w:themeColor="text1"/>
        </w:rPr>
        <w:t>метода</w:t>
      </w:r>
      <w:r w:rsidR="00F22283" w:rsidRPr="000D2994">
        <w:rPr>
          <w:rFonts w:eastAsia="Times New Roman" w:cs="Times New Roman"/>
          <w:color w:val="000000" w:themeColor="text1"/>
        </w:rPr>
        <w:t xml:space="preserve">, включающего приемы сопоставления, обобщения,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типологизации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анализируемого материала, в ряде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случаях анализируемые лексические единицы соотносились с их коррелятами в языке-источнике; использовались элементы статистического метода.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lastRenderedPageBreak/>
        <w:tab/>
      </w:r>
      <w:r w:rsidR="00F22283" w:rsidRPr="000D2994">
        <w:rPr>
          <w:rFonts w:eastAsia="Times New Roman" w:cs="Times New Roman"/>
          <w:b/>
          <w:color w:val="000000" w:themeColor="text1"/>
        </w:rPr>
        <w:t>Научная новизна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настоящей работы заключается в систематизации основных теоретических положений, связанных с исследуемой темой, а также в системно-описательном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анализе инноваций </w:t>
      </w:r>
      <w:r w:rsidR="00712820" w:rsidRPr="000D2994">
        <w:rPr>
          <w:rFonts w:eastAsia="Times New Roman" w:cs="Times New Roman"/>
          <w:color w:val="000000" w:themeColor="text1"/>
        </w:rPr>
        <w:t xml:space="preserve">в образовательной сфере </w:t>
      </w:r>
      <w:r w:rsidR="00F22283" w:rsidRPr="000D2994">
        <w:rPr>
          <w:rFonts w:eastAsia="Times New Roman" w:cs="Times New Roman"/>
          <w:color w:val="000000" w:themeColor="text1"/>
        </w:rPr>
        <w:t xml:space="preserve">на материале современного русского языка.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 xml:space="preserve">Теоретическая значимость исследования </w:t>
      </w:r>
      <w:r w:rsidR="00F22283" w:rsidRPr="000D2994">
        <w:rPr>
          <w:rFonts w:eastAsia="Times New Roman" w:cs="Times New Roman"/>
          <w:color w:val="000000" w:themeColor="text1"/>
        </w:rPr>
        <w:t>состоит в том, что материал курсовой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работы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вносит определенный вклад в научное описание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лексических единиц указанной тематики в современном русском языке. 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 xml:space="preserve">Практическая значимость </w:t>
      </w:r>
      <w:r w:rsidR="00F22283" w:rsidRPr="000D2994">
        <w:rPr>
          <w:rFonts w:eastAsia="Times New Roman" w:cs="Times New Roman"/>
          <w:color w:val="000000" w:themeColor="text1"/>
        </w:rPr>
        <w:t>обусловлена тем, что полученные результаты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могут быть использованы в практике преподавания курса лексикологии, специальных дисциплин аналогичной научной направленности.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b/>
          <w:color w:val="000000" w:themeColor="text1"/>
        </w:rPr>
      </w:pPr>
      <w:r w:rsidRPr="000D2994">
        <w:rPr>
          <w:rFonts w:eastAsia="Times New Roman" w:cs="Times New Roman"/>
          <w:b/>
          <w:color w:val="000000" w:themeColor="text1"/>
        </w:rPr>
        <w:tab/>
      </w:r>
      <w:r w:rsidR="00F22283" w:rsidRPr="000D2994">
        <w:rPr>
          <w:rFonts w:eastAsia="Times New Roman" w:cs="Times New Roman"/>
          <w:b/>
          <w:color w:val="000000" w:themeColor="text1"/>
        </w:rPr>
        <w:t>На защиту выносятся следующие положения: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613798" w:rsidRPr="000D2994">
        <w:rPr>
          <w:rFonts w:eastAsia="Times New Roman" w:cs="Times New Roman"/>
          <w:color w:val="000000" w:themeColor="text1"/>
        </w:rPr>
        <w:t>1.</w:t>
      </w:r>
      <w:r w:rsidR="004A109C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исторической динамике словарного состава русского литературного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языка одну из наиболее значимых составляющих представляют заимствования из различных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языков. На современном этапе развития российского общества процесс языкового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контактирования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приобретает новые характерные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черты: масштабность, интернациональный характер, усиление психологической составляющей в совокупности причин и др.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613798" w:rsidRPr="000D2994">
        <w:rPr>
          <w:rFonts w:eastAsia="Times New Roman" w:cs="Times New Roman"/>
          <w:color w:val="000000" w:themeColor="text1"/>
        </w:rPr>
        <w:t>2.</w:t>
      </w:r>
      <w:r w:rsidR="004A109C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Теория заимствования не отличается строгой системой специальных наименований. Правомерным представляется употребление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качестве родового наименования данного лексического пласта термина иноязычное слово, подчеркивающего его генетическую связь с другими языками; дополнительно можно отметить. что именно данный термин предпочитается в названном смысле современными исследователями. Термин заимствование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целесообразно применять к иноязычным словам, прошедшим адаптацию в языке-реципиенте. Таким образом,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 точки зрения включения в систему неисконные слова делятся на иноязычные и заимствованные, а с точки зрения происхождения – на исконные и иноязычные.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4A109C" w:rsidRPr="000D2994">
        <w:rPr>
          <w:rFonts w:eastAsia="Times New Roman" w:cs="Times New Roman"/>
          <w:color w:val="000000" w:themeColor="text1"/>
        </w:rPr>
        <w:t xml:space="preserve"> </w:t>
      </w:r>
      <w:r w:rsidR="00613798" w:rsidRPr="000D2994">
        <w:rPr>
          <w:rFonts w:eastAsia="Times New Roman" w:cs="Times New Roman"/>
          <w:color w:val="000000" w:themeColor="text1"/>
        </w:rPr>
        <w:t>3.</w:t>
      </w:r>
      <w:r w:rsidR="004A109C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Идеографическая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классификация исследуемой лексики позволяет выявить те области описываемой действительности, на которые более активно </w:t>
      </w:r>
      <w:r w:rsidR="00F22283" w:rsidRPr="000D2994">
        <w:rPr>
          <w:rFonts w:eastAsia="Times New Roman" w:cs="Times New Roman"/>
          <w:color w:val="000000" w:themeColor="text1"/>
        </w:rPr>
        <w:lastRenderedPageBreak/>
        <w:t xml:space="preserve">проецируются этнические контакты в данной сфере и которые в силу этого репрезентируют наибольшее число заимствований. </w:t>
      </w:r>
    </w:p>
    <w:p w:rsidR="003C6BBE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ab/>
      </w:r>
      <w:r w:rsidR="00F22283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b/>
          <w:color w:val="000000" w:themeColor="text1"/>
        </w:rPr>
        <w:t>Структура работы</w:t>
      </w:r>
      <w:r w:rsidR="00F22283" w:rsidRPr="000D2994">
        <w:rPr>
          <w:rFonts w:eastAsia="Times New Roman" w:cs="Times New Roman"/>
          <w:color w:val="000000" w:themeColor="text1"/>
        </w:rPr>
        <w:t>. Курсовая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работа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состоит из введения, двух глав, заключения, списка использованной литературы и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списка источников.</w:t>
      </w:r>
    </w:p>
    <w:p w:rsidR="003C6BBE" w:rsidRPr="000D2994" w:rsidRDefault="003C6BBE" w:rsidP="00376326">
      <w:pPr>
        <w:spacing w:line="360" w:lineRule="auto"/>
        <w:contextualSpacing/>
        <w:rPr>
          <w:rFonts w:cs="Times New Roman"/>
        </w:rPr>
      </w:pPr>
      <w:bookmarkStart w:id="5" w:name="_Toc515284756"/>
      <w:r w:rsidRPr="000D2994">
        <w:rPr>
          <w:rFonts w:cs="Times New Roman"/>
        </w:rPr>
        <w:br w:type="page"/>
      </w:r>
    </w:p>
    <w:p w:rsidR="003C6BBE" w:rsidRPr="000D2994" w:rsidRDefault="00F22283" w:rsidP="00FB2CAB">
      <w:pPr>
        <w:pStyle w:val="aa"/>
      </w:pPr>
      <w:bookmarkStart w:id="6" w:name="_Toc516084695"/>
      <w:bookmarkStart w:id="7" w:name="_Toc11953998"/>
      <w:r w:rsidRPr="000D2994">
        <w:lastRenderedPageBreak/>
        <w:t>Глава I.</w:t>
      </w:r>
      <w:r w:rsidR="003C6BBE" w:rsidRPr="000D2994">
        <w:t xml:space="preserve"> </w:t>
      </w:r>
      <w:r w:rsidRPr="000D2994">
        <w:t>Теоретические основы исследовани</w:t>
      </w:r>
      <w:bookmarkEnd w:id="5"/>
      <w:r w:rsidR="00730366" w:rsidRPr="000D2994">
        <w:t>я</w:t>
      </w:r>
      <w:bookmarkEnd w:id="6"/>
      <w:bookmarkEnd w:id="7"/>
    </w:p>
    <w:p w:rsidR="00613798" w:rsidRPr="000D2994" w:rsidRDefault="003C6BBE" w:rsidP="007B188E">
      <w:pPr>
        <w:pStyle w:val="ab"/>
        <w:contextualSpacing/>
        <w:outlineLvl w:val="1"/>
        <w:rPr>
          <w:rFonts w:cs="Times New Roman"/>
        </w:rPr>
      </w:pPr>
      <w:r w:rsidRPr="000D2994">
        <w:rPr>
          <w:rFonts w:cs="Times New Roman"/>
        </w:rPr>
        <w:t xml:space="preserve"> </w:t>
      </w:r>
      <w:r w:rsidR="004A109C" w:rsidRPr="000D2994">
        <w:rPr>
          <w:rFonts w:cs="Times New Roman"/>
        </w:rPr>
        <w:t xml:space="preserve"> </w:t>
      </w:r>
      <w:bookmarkStart w:id="8" w:name="_Toc515284757"/>
      <w:bookmarkStart w:id="9" w:name="_Toc516084696"/>
      <w:bookmarkStart w:id="10" w:name="_Toc11953999"/>
      <w:r w:rsidR="00F22283" w:rsidRPr="000D2994">
        <w:rPr>
          <w:rFonts w:cs="Times New Roman"/>
        </w:rPr>
        <w:t>1.1</w:t>
      </w:r>
      <w:r w:rsidRPr="000D2994">
        <w:rPr>
          <w:rFonts w:cs="Times New Roman"/>
        </w:rPr>
        <w:t xml:space="preserve"> </w:t>
      </w:r>
      <w:r w:rsidR="00F22283" w:rsidRPr="000D2994">
        <w:rPr>
          <w:rFonts w:cs="Times New Roman"/>
        </w:rPr>
        <w:t>Процесс заимствования как</w:t>
      </w:r>
      <w:r w:rsidRPr="000D2994">
        <w:rPr>
          <w:rFonts w:cs="Times New Roman"/>
        </w:rPr>
        <w:t xml:space="preserve"> </w:t>
      </w:r>
      <w:r w:rsidR="00F22283" w:rsidRPr="000D2994">
        <w:rPr>
          <w:rFonts w:cs="Times New Roman"/>
        </w:rPr>
        <w:t>результат межэтнических контактов</w:t>
      </w:r>
      <w:bookmarkEnd w:id="8"/>
      <w:bookmarkEnd w:id="9"/>
      <w:bookmarkEnd w:id="10"/>
    </w:p>
    <w:p w:rsidR="00AC7012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          </w:t>
      </w:r>
      <w:r w:rsidR="00F22283" w:rsidRPr="000D2994">
        <w:rPr>
          <w:rFonts w:eastAsia="Times New Roman" w:cs="Times New Roman"/>
          <w:color w:val="000000" w:themeColor="text1"/>
        </w:rPr>
        <w:t xml:space="preserve">Русский язык представляет собой динамическое явление. Множество факторов, внешних и внутренних, способствует процессу языкового развития. Один из них – это контакты языков. </w:t>
      </w:r>
      <w:r w:rsidR="00AC7012">
        <w:rPr>
          <w:rFonts w:eastAsia="Times New Roman" w:cs="Times New Roman"/>
          <w:color w:val="000000" w:themeColor="text1"/>
        </w:rPr>
        <w:t xml:space="preserve">  </w:t>
      </w:r>
    </w:p>
    <w:p w:rsidR="00CB3EDD" w:rsidRPr="000D2994" w:rsidRDefault="00AC7012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Языковой контакт происходит в результате взаимодействия двух или более языков или их разновидностей (диалектов, арго, профессиональной лекси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ки и т. д.) [Языковые контакты]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и понимается как «…соприкосновение языков, возникающее вследствие особых географических, исторических и социальных условий, приводящих к необходимости языкового общения человеческих коллективов, говорящих на разных языках» [Ахманова 1966: 535].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AC7012">
        <w:rPr>
          <w:rFonts w:eastAsia="Times New Roman" w:cs="Times New Roman"/>
          <w:color w:val="000000" w:themeColor="text1"/>
          <w:shd w:val="clear" w:color="auto" w:fill="FFFFFF"/>
        </w:rPr>
        <w:t xml:space="preserve">  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Указанные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контакты невозможны без контактов народов, контактов культур. «Существует мнение, что термин «языковые контакты» – всего лишь метафора, пусть довольно удачная и широко распространенная в научной литературе.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На самом деле возможны контакты не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языков, а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их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носителе</w:t>
      </w:r>
      <w:r w:rsidR="00730366" w:rsidRPr="000D2994">
        <w:rPr>
          <w:rFonts w:eastAsia="Times New Roman" w:cs="Times New Roman"/>
          <w:color w:val="000000" w:themeColor="text1"/>
          <w:shd w:val="clear" w:color="auto" w:fill="FFFFFF"/>
        </w:rPr>
        <w:t>й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» [Багана, </w:t>
      </w:r>
      <w:proofErr w:type="spellStart"/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Хапилина</w:t>
      </w:r>
      <w:proofErr w:type="spellEnd"/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2010: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12] Действительно, заимствование иноязычных элементов возможно лишь в условиях межкультурной коммуникации, т. е. коммуникации между представителями различных </w:t>
      </w:r>
      <w:proofErr w:type="gram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культур .</w:t>
      </w:r>
      <w:proofErr w:type="gram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 xml:space="preserve">«Межэтнические коммуникации - системная совокупность политических, экономических, социальных, дипломатических, правовых, военных и гуманитарных связей и отношений между основными субъектами мирового сообщества – народами, государствами, общественными силами, движениями и организациями» 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[</w:t>
      </w:r>
      <w:proofErr w:type="spell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Анцупов</w:t>
      </w:r>
      <w:proofErr w:type="spell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, </w:t>
      </w:r>
      <w:proofErr w:type="gram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Шипилов</w:t>
      </w:r>
      <w:r w:rsidR="0049154B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2006</w:t>
      </w:r>
      <w:proofErr w:type="gram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: 238 ]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Контакты народов носят различный характер. Они бывают односторонними и двусторонними, мирными и военными, осуществляются в сфере экономики, политики, культуры, на уровне государств и частных лиц… Но какими бы они ни были, они представляют собой </w:t>
      </w:r>
      <w:proofErr w:type="spell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неотъемдемое</w:t>
      </w:r>
      <w:proofErr w:type="spell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условие существования того или иного этноса и соответственно его языка.</w:t>
      </w:r>
    </w:p>
    <w:p w:rsidR="00CB3EDD" w:rsidRPr="000D2994" w:rsidRDefault="00AC7012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lastRenderedPageBreak/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связи с усилением контактов между странами в наш век глобализации все более актуальными становятся вопросы, связанные с взаимодействием различных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 языковых культур. Целая новая отрасль языкознания, а именно, контактная лингвистика, наращивает свою популярность в научных кругах и призвана решать проблемы, касающиеся различных аспектов языковых контактов. Вся проблематика контактной лингвистики вращается вокруг ее основных категорий: языковой контакт, билингвизм (двуязычие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) ,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заимствование и интерференция, переключение кодов, пиджин и креольские языки. В данном исследовании для нас интерес представляет понятие «заимствование».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</w:t>
      </w:r>
      <w:r w:rsidR="00AC7012"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Традиционно под заимствованием понимается переход языковых единиц из одного языка в другой, в котором единицы языка постепенно адаптируются.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 xml:space="preserve">Так, по мнению Л.П. Крысина, «представляется целесообразным называть заимствованием процесс перемещения различных элементов из одного языка в другой 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[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Крысин 2004: </w:t>
      </w:r>
      <w:proofErr w:type="gram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24 ]</w:t>
      </w:r>
      <w:proofErr w:type="gram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.</w:t>
      </w:r>
      <w:r w:rsidR="00F22283" w:rsidRPr="000D2994">
        <w:rPr>
          <w:rFonts w:eastAsia="Times New Roman" w:cs="Times New Roman"/>
          <w:color w:val="000000" w:themeColor="text1"/>
        </w:rPr>
        <w:t xml:space="preserve"> Под различными элементами понимаются единицы различных уровней структуры языка - фонологии, морфологии, синтаксиса, лексики, семантики, в связи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 чем можно говорить о разных видах заимствования: лек</w:t>
      </w:r>
      <w:r w:rsidR="0049154B">
        <w:rPr>
          <w:rFonts w:eastAsia="Times New Roman" w:cs="Times New Roman"/>
          <w:color w:val="000000" w:themeColor="text1"/>
        </w:rPr>
        <w:t>с</w:t>
      </w:r>
      <w:r w:rsidR="00F22283" w:rsidRPr="000D2994">
        <w:rPr>
          <w:rFonts w:eastAsia="Times New Roman" w:cs="Times New Roman"/>
          <w:color w:val="000000" w:themeColor="text1"/>
        </w:rPr>
        <w:t>ическом, фонетическом, синтаксическом и т.д. Конечно, самым интенсивным и наиболее актуальным является процесс заимствования слов, то есть лексическое заимствование. Ниже речь идет именно о нем.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   </w:t>
      </w:r>
      <w:r w:rsidR="00F22283" w:rsidRPr="000D2994">
        <w:rPr>
          <w:rFonts w:eastAsia="Times New Roman" w:cs="Times New Roman"/>
          <w:color w:val="000000" w:themeColor="text1"/>
        </w:rPr>
        <w:t>Нередко само определение лингвистического заимствования сводится исключительно к заимствованию лексических единиц. Так, О.С. Ахманова под заимствованием понимает «обращение к лексическому фонду других языков для выражения новых понятий, дальнейшей дифференциации уже имеющихся и обозначения неизвестных прежде предметов» [Ахманова 1969: 150–151].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</w:rPr>
        <w:t xml:space="preserve">       </w:t>
      </w:r>
      <w:r w:rsidR="00F22283" w:rsidRPr="000D2994">
        <w:rPr>
          <w:rFonts w:eastAsia="Times New Roman" w:cs="Times New Roman"/>
          <w:color w:val="000000" w:themeColor="text1"/>
        </w:rPr>
        <w:t xml:space="preserve">Отмечая универсальность процесса заимствования, Э. Ф. Володарская подчеркивает, что заимствование - это «языковое явление, заключающееся в акцепции одним языком лингвистического материала из другого языка вследствие экстралингвистических контактов между ними, различающихся по уровню и формам» </w:t>
      </w:r>
      <w:r w:rsidR="003C6BBE" w:rsidRPr="000D2994">
        <w:rPr>
          <w:rFonts w:eastAsia="Times New Roman" w:cs="Times New Roman"/>
          <w:color w:val="000000" w:themeColor="text1"/>
        </w:rPr>
        <w:t>[</w:t>
      </w:r>
      <w:r w:rsidR="00F22283" w:rsidRPr="000D2994">
        <w:rPr>
          <w:rFonts w:eastAsia="Times New Roman" w:cs="Times New Roman"/>
          <w:color w:val="000000" w:themeColor="text1"/>
        </w:rPr>
        <w:t xml:space="preserve">Володарская 2002: 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96 ]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lastRenderedPageBreak/>
        <w:t xml:space="preserve">       </w:t>
      </w:r>
      <w:r w:rsidR="00F22283" w:rsidRPr="000D2994">
        <w:rPr>
          <w:rFonts w:eastAsia="Times New Roman" w:cs="Times New Roman"/>
          <w:color w:val="000000" w:themeColor="text1"/>
        </w:rPr>
        <w:t>Неординарен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подход к понятию «заимствование» А.А. Ильиной. По ее мнению, процесс лексического заимствования трактуется не как перемещение иноязычных элементов лексики, а как создание в языке-реципиенте новых, своих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лексических элементов, специфика которых состоит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том, что они по происхождению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восходят не к иноязычной лексеме, а к ее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варианту, употребленному в речевом контексте воспринимающего языка, то есть лексическое заимствование – это имитационное моделирование иноязычных лексических элементов в процессе функционального освоения языком индивидуальных речевых новообразований, созданных по иноязычным образцам. [Ильина, Сычева 1998: 91-96].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Конечно, данные теории разные, но их объединяет то, что и в первом, и во втором случае подчеркивается творческое усилие языка-реципиента.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Несмотря на то, что заимствование – это «хроническая» тема научного интереса, теория заимствование не отличается единообразием. Наряду с различным понимание термина, обозначающего перемещение единиц из одного языка в другой, надо отметить наличие нескольких специальных обозначений для номинации слова, которое приходит в язык-реципиент из языка-донора. </w:t>
      </w:r>
      <w:r w:rsidR="00F22283" w:rsidRPr="000D2994">
        <w:rPr>
          <w:rFonts w:eastAsia="Times New Roman" w:cs="Times New Roman"/>
          <w:color w:val="000000" w:themeColor="text1"/>
        </w:rPr>
        <w:t xml:space="preserve">Для номинации чужих слов используются различные термины: </w:t>
      </w:r>
      <w:r w:rsidR="00F22283" w:rsidRPr="000D2994">
        <w:rPr>
          <w:rFonts w:eastAsia="Times New Roman" w:cs="Times New Roman"/>
          <w:i/>
          <w:color w:val="000000" w:themeColor="text1"/>
        </w:rPr>
        <w:t xml:space="preserve">иноязычные слова, иностранные слова, заимствованные слова, интернационализмы, экзотизмы, 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</w:rPr>
        <w:t>ксенизмы</w:t>
      </w:r>
      <w:proofErr w:type="spellEnd"/>
      <w:r w:rsidR="00F22283" w:rsidRPr="000D2994">
        <w:rPr>
          <w:rFonts w:eastAsia="Times New Roman" w:cs="Times New Roman"/>
          <w:i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 многие другие.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</w:rPr>
        <w:t xml:space="preserve"> Например, Л.П. Крысин определяет «заимствованное слово» как слово, вошедшее в лексическую систему языка-реципиента, а иностранное слово - как лексическую единицу, не принятую в систему заимствующего языка" [Крысин, 1996: </w:t>
      </w:r>
      <w:proofErr w:type="spellStart"/>
      <w:proofErr w:type="gramStart"/>
      <w:r w:rsidR="00F22283" w:rsidRPr="000D2994">
        <w:rPr>
          <w:rFonts w:eastAsia="Times New Roman" w:cs="Times New Roman"/>
          <w:color w:val="000000" w:themeColor="text1"/>
        </w:rPr>
        <w:t>www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]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. Н. М. Шанский считает, что «под заимствованием следует понимать всякое слово, пришедшее в русский язык извне, даже если оно по оставляющим его морфемам ничем не отличается от исконно русских слов» 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[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Шанский 1972: 86]</w:t>
      </w:r>
    </w:p>
    <w:p w:rsidR="00CB3EDD" w:rsidRPr="000D2994" w:rsidRDefault="00F22283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D067C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Понятие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«заимствованное слово» применительно только к тем словам, которые адаптировались, утратили все признаки иноязычности. </w:t>
      </w:r>
      <w:r w:rsidRPr="000D2994">
        <w:rPr>
          <w:rFonts w:eastAsia="Times New Roman" w:cs="Times New Roman"/>
          <w:color w:val="000000" w:themeColor="text1"/>
        </w:rPr>
        <w:t xml:space="preserve">А. И. Смирницкий указывает, что при заимствовании «слово порывает с системой </w:t>
      </w:r>
      <w:r w:rsidRPr="000D2994">
        <w:rPr>
          <w:rFonts w:eastAsia="Times New Roman" w:cs="Times New Roman"/>
          <w:color w:val="000000" w:themeColor="text1"/>
        </w:rPr>
        <w:lastRenderedPageBreak/>
        <w:t xml:space="preserve">того языка, в котором оно существовало ранее, и включается в систему другого языка», осмысливается в нем как основа и «оформляется по правилам и средствам этого языка» 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[Смирницкий 1956: 234-</w:t>
      </w:r>
      <w:proofErr w:type="gramStart"/>
      <w:r w:rsidRPr="000D2994">
        <w:rPr>
          <w:rFonts w:eastAsia="Times New Roman" w:cs="Times New Roman"/>
          <w:color w:val="000000" w:themeColor="text1"/>
          <w:shd w:val="clear" w:color="auto" w:fill="FFFFFF"/>
        </w:rPr>
        <w:t>235 ]</w:t>
      </w:r>
      <w:proofErr w:type="gramEnd"/>
      <w:r w:rsidRPr="000D2994">
        <w:rPr>
          <w:rFonts w:eastAsia="Times New Roman" w:cs="Times New Roman"/>
          <w:color w:val="000000" w:themeColor="text1"/>
          <w:shd w:val="clear" w:color="auto" w:fill="FFFFFF"/>
        </w:rPr>
        <w:t>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</w:t>
      </w:r>
      <w:r w:rsidR="00AC7012">
        <w:rPr>
          <w:rFonts w:eastAsia="Times New Roman" w:cs="Times New Roman"/>
          <w:color w:val="000000" w:themeColor="text1"/>
        </w:rPr>
        <w:t xml:space="preserve">  </w:t>
      </w:r>
      <w:r w:rsidR="00F22283" w:rsidRPr="000D2994">
        <w:rPr>
          <w:rFonts w:eastAsia="Times New Roman" w:cs="Times New Roman"/>
          <w:color w:val="000000" w:themeColor="text1"/>
        </w:rPr>
        <w:t>Можно сказать, что существуют два понимания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термина "заимствование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" :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узкое и широкое. В узком смысле заимствованием является иноязычное слово, пришедшее из другого языка, которое адаптировано в русском языке,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но еще не до конца принято в новый лексический строй. В широком понимании заимствованием является любое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неисконное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слово, которое вошло в состав лексики независимо, в какой период времени и на каком уровне адаптации оно находится.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Что касается термина «лексическое заимствование», то он служит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для обозначения лексемы, которая пришла в русский язык из другого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языка, языка-донора;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в этом случае этот термин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 термин «заимствованное слово» часто употребляются как синонимы. Итак, термин «заимствование» неоднозначен: он обозначает 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процесс, 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результат данного процесса.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Параллельно данному пониманию термина «заимствование» функционирует дефиниция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«вторичного заимствования»,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результат которого заключается в том, что в языке наряду с уже ассимилированной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инолексемой</w:t>
      </w:r>
      <w:proofErr w:type="spell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появляется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единица, совпадающая с ней в своем экспоненте, но имеющая совсем иную семантику: ср.: </w:t>
      </w:r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пилот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ʻ летчик, специалист по управлению самолетом или другим летательным аппаратом; спортсмен, управляющий бобом, малолитражным гоночным автомобилем’ 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 xml:space="preserve">пилот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ʻ пробный выпуск программы или периодического издания.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В указанных случаях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термин «заимствование» (лексическое заимствование) сближается с термином «вхождения», последние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не создаются в языке, а заимствуются. Поскольку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общелитературная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лексика может пополняться и за счет других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вариантов национального языка (территориальных и социальных диалектов, разговорной речи), вхождение может быть внешним и внутренним.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i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Терминологическое единство отсутствует и при обозначении разновидностей </w:t>
      </w:r>
      <w:proofErr w:type="spell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безэквивалентной</w:t>
      </w:r>
      <w:proofErr w:type="spell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лексики, демонстрирующей смешение таких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lastRenderedPageBreak/>
        <w:t xml:space="preserve">номинаций, как </w:t>
      </w:r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 xml:space="preserve">экзотизмы, 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ксенизмы</w:t>
      </w:r>
      <w:proofErr w:type="spellEnd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 xml:space="preserve">, варваризмы, вкрапления, 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этнографизмы</w:t>
      </w:r>
      <w:proofErr w:type="spellEnd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, макаронизмы, ориентализмы.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Наиболее частотны термины экзотизм и варваризм</w:t>
      </w:r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 xml:space="preserve">.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Экзотизм обычно определяется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как </w:t>
      </w:r>
      <w:proofErr w:type="spell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безэквивалентное</w:t>
      </w:r>
      <w:proofErr w:type="spell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слово с новой формой 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с новым содержанием, обозначающее так называемые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межъязыковые лакуны – понятия чужой культуры. Л.П. Крысин пишет: «К экзотическим словам применимо положение, которое можно сформулировать так: слово не может быть заимствовано прежде, чем заимствована вещь, им обозначаемая. Употребляться в языке такое иностранное слово может, но оно будет оставаться «чужим», экзотическим до тех пор, пока чужой и экзотической носителям данного языка будет казаться реалия, обозначаемая этим словом [Крысин 2008: </w:t>
      </w:r>
      <w:proofErr w:type="gram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28 ]</w:t>
      </w:r>
      <w:proofErr w:type="gram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. Относительно варваризмов можно заметить следующее: под ними обычно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понимаются иноязычные слова, не достаточно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освоенные или совсем не освоенные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языком-реципиентом в силу их фонетических и грамматических особенностей (греч.</w:t>
      </w:r>
      <w:r w:rsidR="0049154B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barbaristos</w:t>
      </w:r>
      <w:proofErr w:type="spellEnd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– чужеземно-территориальное закрепление). Варваризмы могут быть переданы или средствами языка-реципиента или употреблены без перевода. Первоначальная генетическая принадлежность таких слов стирается,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но ее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можно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восстановить, тем не менее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она не играет роли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опознавательного признака только той лексической системы, в которой варваризмы функционировали изначально: </w:t>
      </w:r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 xml:space="preserve">денди, сэр, 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tet</w:t>
      </w:r>
      <w:proofErr w:type="spellEnd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-a-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  <w:shd w:val="clear" w:color="auto" w:fill="FFFFFF"/>
        </w:rPr>
        <w:t>tet</w:t>
      </w:r>
      <w:proofErr w:type="spellEnd"/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 т.п. Сохранение чужой графической формы – серьезное препятствие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для фонетической передачи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иноязычного слова и для его включения в русскую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грамматику. 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Такие слова обычно имеют лексические эквиваленты в составе русского словарного фонда, но стилистически от них отличаются и закрепляются в той или иной сфере общения как специальные наименования или как выразительное средство; характерной чертой такого рода слов является их распространенность не только в русском, но и в других европейских языках. 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А.А. Реформатский не дифференцирует содержание указанных терминов и употребляет для обозначения объема выражаемых ими понятий идентичный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lastRenderedPageBreak/>
        <w:t>термин – варваризм: « иноязычные слова,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пригодные для колористического описания чуждых реалий и обычаев… таковы обычно личные имена, названия монет, должностей, деталей костюма, кушаний и напитков, обращения и т.д. [Реформатский 2006: 137 - 138 ].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В качестве терминов более общего характера, чем все названные выше, употребляются специальные наименования, имеющие форму словосочетания – иноязычное слово, иностранное слово, которые также трактуются неоднозначно.</w:t>
      </w:r>
    </w:p>
    <w:p w:rsidR="00CB3EDD" w:rsidRPr="000D2994" w:rsidRDefault="00FD067C" w:rsidP="00AC7012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Правомерным представляется употребление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качестве родового наименования данного лексического пласта термина иноязычное слово, подчеркивающего существенную черту единиц рассматриваемой системы – генетическую связь с другими языками; дополнительно можно отметить. что именно данный термин предпочитается в названном смысле современными исследователями. Термин заимствование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целесообразно применять к иноязычным словам, прошедшим адаптацию в языке-реципиенте. Таким образом,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с точки зрения включения в систему неисконные слова делятся на иноязычные и заимствованные, а с точки зрения происхождения – на исконные и иноязычные. </w:t>
      </w:r>
    </w:p>
    <w:p w:rsidR="00CB3EDD" w:rsidRPr="000D2994" w:rsidRDefault="00F22283" w:rsidP="007B188E">
      <w:pPr>
        <w:pStyle w:val="ab"/>
        <w:contextualSpacing/>
        <w:outlineLvl w:val="1"/>
        <w:rPr>
          <w:rFonts w:cs="Times New Roman"/>
        </w:rPr>
      </w:pPr>
      <w:bookmarkStart w:id="11" w:name="_Toc515284758"/>
      <w:bookmarkStart w:id="12" w:name="_Toc516084697"/>
      <w:bookmarkStart w:id="13" w:name="_Toc11954000"/>
      <w:r w:rsidRPr="000D2994">
        <w:rPr>
          <w:rFonts w:cs="Times New Roman"/>
        </w:rPr>
        <w:t>1.2 Основные исторические этапы процесса заимствования в русском языке</w:t>
      </w:r>
      <w:r w:rsidR="00CD1943" w:rsidRPr="000D2994">
        <w:rPr>
          <w:rFonts w:cs="Times New Roman"/>
        </w:rPr>
        <w:t>.</w:t>
      </w:r>
      <w:bookmarkEnd w:id="11"/>
      <w:bookmarkEnd w:id="12"/>
      <w:bookmarkEnd w:id="13"/>
    </w:p>
    <w:p w:rsidR="00CB3EDD" w:rsidRPr="000D2994" w:rsidRDefault="0077346D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</w:t>
      </w:r>
      <w:r w:rsidR="00AC7012">
        <w:rPr>
          <w:rFonts w:eastAsia="Times New Roman" w:cs="Times New Roman"/>
          <w:color w:val="000000" w:themeColor="text1"/>
        </w:rPr>
        <w:t xml:space="preserve">  </w:t>
      </w:r>
      <w:r w:rsidR="00F22283" w:rsidRPr="000D2994">
        <w:rPr>
          <w:rFonts w:eastAsia="Times New Roman" w:cs="Times New Roman"/>
          <w:color w:val="000000" w:themeColor="text1"/>
        </w:rPr>
        <w:t>С давних пор Россия устанавливала экономические, научные, политические и культурные контакты с другими народами. В связи с этим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с этим русский язык пополнялся словами из других языков. Эти слова именовали новые явления, вещи, понятия, процессы.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«Самые ранние заимствования, которые вошли в лексику русского языка, - это заимствования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тюркского, скандинавского и финно-угорского происхождения; из тюркских языков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 пришли слова, связанные </w:t>
      </w:r>
      <w:r w:rsidR="00730366" w:rsidRPr="000D2994">
        <w:rPr>
          <w:rFonts w:eastAsia="Times New Roman" w:cs="Times New Roman"/>
          <w:color w:val="000000" w:themeColor="text1"/>
        </w:rPr>
        <w:t>с торговлей и животноводством (</w:t>
      </w:r>
      <w:r w:rsidR="00F22283" w:rsidRPr="000D2994">
        <w:rPr>
          <w:rFonts w:eastAsia="Times New Roman" w:cs="Times New Roman"/>
          <w:i/>
          <w:color w:val="000000" w:themeColor="text1"/>
        </w:rPr>
        <w:t xml:space="preserve">товар, карман, 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</w:rPr>
        <w:t>лошадь,деньги</w:t>
      </w:r>
      <w:proofErr w:type="spellEnd"/>
      <w:r w:rsidR="00F22283" w:rsidRPr="000D2994">
        <w:rPr>
          <w:rFonts w:eastAsia="Times New Roman" w:cs="Times New Roman"/>
          <w:i/>
          <w:color w:val="000000" w:themeColor="text1"/>
        </w:rPr>
        <w:t>, сарафан</w:t>
      </w:r>
      <w:r w:rsidR="00F22283" w:rsidRPr="000D2994">
        <w:rPr>
          <w:rFonts w:eastAsia="Times New Roman" w:cs="Times New Roman"/>
          <w:color w:val="000000" w:themeColor="text1"/>
        </w:rPr>
        <w:t xml:space="preserve"> и др.); </w:t>
      </w:r>
      <w:r w:rsidR="00F22283" w:rsidRPr="000D2994">
        <w:rPr>
          <w:rFonts w:eastAsia="Times New Roman" w:cs="Times New Roman"/>
          <w:color w:val="000000" w:themeColor="text1"/>
        </w:rPr>
        <w:lastRenderedPageBreak/>
        <w:t>скандинавские языки обогатили русский язык словами, связанными с рыболовным ремеслом и некоторыми именами собственными(</w:t>
      </w:r>
      <w:r w:rsidR="00F22283" w:rsidRPr="000D2994">
        <w:rPr>
          <w:rFonts w:eastAsia="Times New Roman" w:cs="Times New Roman"/>
          <w:i/>
          <w:color w:val="000000" w:themeColor="text1"/>
        </w:rPr>
        <w:t>якорь, крюк, Ольга, Игорь и</w:t>
      </w:r>
      <w:r w:rsidR="00F22283" w:rsidRPr="000D2994">
        <w:rPr>
          <w:rFonts w:eastAsia="Times New Roman" w:cs="Times New Roman"/>
          <w:color w:val="000000" w:themeColor="text1"/>
        </w:rPr>
        <w:t xml:space="preserve"> др.); у финно-угорских народов были заимствованы слова, которые относились к быту северных народов (</w:t>
      </w:r>
      <w:r w:rsidR="00F22283" w:rsidRPr="000D2994">
        <w:rPr>
          <w:rFonts w:eastAsia="Times New Roman" w:cs="Times New Roman"/>
          <w:i/>
          <w:color w:val="000000" w:themeColor="text1"/>
        </w:rPr>
        <w:t>сани, пельмени, семга, сельдь</w:t>
      </w:r>
      <w:r w:rsidR="00F22283" w:rsidRPr="000D2994">
        <w:rPr>
          <w:rFonts w:eastAsia="Times New Roman" w:cs="Times New Roman"/>
          <w:color w:val="000000" w:themeColor="text1"/>
        </w:rPr>
        <w:t xml:space="preserve"> и др.)» 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[</w:t>
      </w:r>
      <w:r w:rsidR="00F22283" w:rsidRPr="000D2994">
        <w:rPr>
          <w:rFonts w:eastAsia="Times New Roman" w:cs="Times New Roman"/>
          <w:color w:val="000000" w:themeColor="text1"/>
        </w:rPr>
        <w:t>Пете 1989: 109, Фо</w:t>
      </w:r>
      <w:r w:rsidR="00730366" w:rsidRPr="000D2994">
        <w:rPr>
          <w:rFonts w:eastAsia="Times New Roman" w:cs="Times New Roman"/>
          <w:color w:val="000000" w:themeColor="text1"/>
        </w:rPr>
        <w:t xml:space="preserve">рмирование русской лексики, </w:t>
      </w:r>
      <w:proofErr w:type="spellStart"/>
      <w:r w:rsidR="00730366" w:rsidRPr="000D2994">
        <w:rPr>
          <w:rFonts w:eastAsia="Times New Roman" w:cs="Times New Roman"/>
          <w:color w:val="000000" w:themeColor="text1"/>
        </w:rPr>
        <w:t>www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]</w:t>
      </w:r>
    </w:p>
    <w:p w:rsidR="00CB3EDD" w:rsidRPr="000D2994" w:rsidRDefault="0077346D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</w:t>
      </w:r>
      <w:r w:rsidR="00FD067C" w:rsidRPr="000D2994">
        <w:rPr>
          <w:rFonts w:eastAsia="Times New Roman" w:cs="Times New Roman"/>
          <w:color w:val="000000" w:themeColor="text1"/>
        </w:rPr>
        <w:t xml:space="preserve">  </w:t>
      </w:r>
      <w:r w:rsidR="00F22283" w:rsidRPr="000D2994">
        <w:rPr>
          <w:rFonts w:eastAsia="Times New Roman" w:cs="Times New Roman"/>
          <w:color w:val="000000" w:themeColor="text1"/>
        </w:rPr>
        <w:t>Церковнославянский не считается прямыми предком русского языка,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но слова, которые были заимствованы из старославянского.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считаются особыми, так как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воспринимаются не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как заимствования, а как более правильная форма исконных слов языка. Большинство старославянизмов имеют более возвышенную, поэтическую окраску, так как церковнославянский язык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употреблялся в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официальных областях (политической, культурной, книжной). К этой категории можно отнести такие слова, как </w:t>
      </w:r>
      <w:r w:rsidR="00F22283" w:rsidRPr="000D2994">
        <w:rPr>
          <w:rFonts w:eastAsia="Times New Roman" w:cs="Times New Roman"/>
          <w:i/>
          <w:color w:val="000000" w:themeColor="text1"/>
        </w:rPr>
        <w:t>перст, уста, сладостный</w:t>
      </w:r>
      <w:r w:rsidR="00F22283" w:rsidRPr="000D2994">
        <w:rPr>
          <w:rFonts w:eastAsia="Times New Roman" w:cs="Times New Roman"/>
          <w:color w:val="000000" w:themeColor="text1"/>
        </w:rPr>
        <w:t xml:space="preserve">. Следует сказать, что многие старославянизмы не имеют внешних особых признаков и воспринимаются как исконные лексические единицы: </w:t>
      </w:r>
      <w:r w:rsidR="00F22283" w:rsidRPr="000D2994">
        <w:rPr>
          <w:rFonts w:eastAsia="Times New Roman" w:cs="Times New Roman"/>
          <w:i/>
          <w:color w:val="000000" w:themeColor="text1"/>
        </w:rPr>
        <w:t>ангел, время, художник</w:t>
      </w:r>
      <w:r w:rsidR="00F22283" w:rsidRPr="000D2994">
        <w:rPr>
          <w:rFonts w:eastAsia="Times New Roman" w:cs="Times New Roman"/>
          <w:color w:val="000000" w:themeColor="text1"/>
        </w:rPr>
        <w:t>. Известны также и такие старославянские слова,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которые употребляются одновременно с русскими вариантами, но отличаются от них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семантически, фонетически и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стилистическии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. Русский вариант считается более 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нейтральным ,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а церковнославянский - более высоким, торжественным: </w:t>
      </w:r>
      <w:r w:rsidR="00F22283" w:rsidRPr="000D2994">
        <w:rPr>
          <w:rFonts w:eastAsia="Times New Roman" w:cs="Times New Roman"/>
          <w:i/>
          <w:color w:val="000000" w:themeColor="text1"/>
        </w:rPr>
        <w:t xml:space="preserve">город-град, ворота-врата, золото-злато </w:t>
      </w:r>
      <w:r w:rsidR="00F22283" w:rsidRPr="000D2994">
        <w:rPr>
          <w:rFonts w:eastAsia="Times New Roman" w:cs="Times New Roman"/>
          <w:color w:val="000000" w:themeColor="text1"/>
        </w:rPr>
        <w:t>и др</w:t>
      </w:r>
      <w:r w:rsidR="00F22283" w:rsidRPr="000D2994">
        <w:rPr>
          <w:rFonts w:eastAsia="Times New Roman" w:cs="Times New Roman"/>
          <w:i/>
          <w:color w:val="000000" w:themeColor="text1"/>
        </w:rPr>
        <w:t xml:space="preserve">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</w:rPr>
        <w:t>«Греческий язык, можно сказать, больше всего повлиял на развитие русского языка, особенно в период перевода богослужебных книг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на старославянский;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до распространения христианства на Руси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также было заметно воздействие греческого языка на русскую языковую систему»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[Формирование новой лексики, </w:t>
      </w:r>
      <w:proofErr w:type="spellStart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www</w:t>
      </w:r>
      <w:proofErr w:type="spellEnd"/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]. В </w:t>
      </w:r>
      <w:r w:rsidR="00F22283" w:rsidRPr="000D2994">
        <w:rPr>
          <w:rFonts w:eastAsia="Times New Roman" w:cs="Times New Roman"/>
          <w:color w:val="000000" w:themeColor="text1"/>
        </w:rPr>
        <w:t xml:space="preserve">основном грецизмы – это слова научного, религиозного характера </w:t>
      </w:r>
      <w:r w:rsidR="00F22283" w:rsidRPr="000D2994">
        <w:rPr>
          <w:rFonts w:eastAsia="Times New Roman" w:cs="Times New Roman"/>
          <w:i/>
          <w:color w:val="000000" w:themeColor="text1"/>
        </w:rPr>
        <w:t xml:space="preserve">(ангел, грамматика, </w:t>
      </w:r>
      <w:proofErr w:type="gramStart"/>
      <w:r w:rsidR="00F22283" w:rsidRPr="000D2994">
        <w:rPr>
          <w:rFonts w:eastAsia="Times New Roman" w:cs="Times New Roman"/>
          <w:i/>
          <w:color w:val="000000" w:themeColor="text1"/>
        </w:rPr>
        <w:t xml:space="preserve">философия </w:t>
      </w:r>
      <w:r w:rsidR="00F22283" w:rsidRPr="000D2994">
        <w:rPr>
          <w:rFonts w:eastAsia="Times New Roman" w:cs="Times New Roman"/>
          <w:color w:val="000000" w:themeColor="text1"/>
        </w:rPr>
        <w:t>)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>, однако есть и слова,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связанные с бытовой сферой жизни (</w:t>
      </w:r>
      <w:r w:rsidR="00F22283" w:rsidRPr="000D2994">
        <w:rPr>
          <w:rFonts w:eastAsia="Times New Roman" w:cs="Times New Roman"/>
          <w:i/>
          <w:color w:val="000000" w:themeColor="text1"/>
        </w:rPr>
        <w:t>баня, вишня, лента, огурец</w:t>
      </w:r>
      <w:r w:rsidR="00F22283" w:rsidRPr="000D2994">
        <w:rPr>
          <w:rFonts w:eastAsia="Times New Roman" w:cs="Times New Roman"/>
          <w:color w:val="000000" w:themeColor="text1"/>
        </w:rPr>
        <w:t xml:space="preserve"> и др.).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Много слов пришло в русский язык из латинского языка; до настоящего времени латинский и греческий языки служат источником словообразования для многих специальных обозначений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разных сферах научной деятельности.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lastRenderedPageBreak/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 xml:space="preserve">Воздействие европейских языков особенно заметно в эпоху петровских преобразований, которые затронули все сферы жизни российского общества.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>Заимствования того времени были связаны с областью торговли, экономики и военной сферы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 сферой быта (</w:t>
      </w:r>
      <w:r w:rsidR="00F22283" w:rsidRPr="000D2994">
        <w:rPr>
          <w:rFonts w:eastAsia="Times New Roman" w:cs="Times New Roman"/>
          <w:i/>
          <w:color w:val="000000" w:themeColor="text1"/>
        </w:rPr>
        <w:t>штраф, лагерь, фронт, мундир</w:t>
      </w:r>
      <w:r w:rsidR="00F22283" w:rsidRPr="000D2994">
        <w:rPr>
          <w:rFonts w:eastAsia="Times New Roman" w:cs="Times New Roman"/>
          <w:color w:val="000000" w:themeColor="text1"/>
        </w:rPr>
        <w:t xml:space="preserve">, </w:t>
      </w:r>
      <w:r w:rsidR="00F22283" w:rsidRPr="000D2994">
        <w:rPr>
          <w:rFonts w:eastAsia="Times New Roman" w:cs="Times New Roman"/>
          <w:i/>
          <w:color w:val="000000" w:themeColor="text1"/>
        </w:rPr>
        <w:t xml:space="preserve">кухня, шляпа, бутерброд </w:t>
      </w:r>
      <w:r w:rsidR="00F22283" w:rsidRPr="000D2994">
        <w:rPr>
          <w:rFonts w:eastAsia="Times New Roman" w:cs="Times New Roman"/>
          <w:color w:val="000000" w:themeColor="text1"/>
        </w:rPr>
        <w:t>и др.). С генетической точки зрения данные иноязычные слова восходят в основном к своим немецким и голландским прототипам.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</w:t>
      </w:r>
      <w:r w:rsidR="00F22283" w:rsidRPr="000D2994">
        <w:rPr>
          <w:rFonts w:eastAsia="Times New Roman" w:cs="Times New Roman"/>
          <w:color w:val="000000" w:themeColor="text1"/>
        </w:rPr>
        <w:t xml:space="preserve"> В XVII в России началась эпоха галломании. Предпочтение всего французского достигает своей кульминации при правлении Екатерины Великой. Многие поколения высшего российского общества были воспитаны на французской культу</w:t>
      </w:r>
      <w:r w:rsidR="00AC7012">
        <w:rPr>
          <w:rFonts w:eastAsia="Times New Roman" w:cs="Times New Roman"/>
          <w:color w:val="000000" w:themeColor="text1"/>
        </w:rPr>
        <w:t>ре католическими священниками.</w:t>
      </w:r>
    </w:p>
    <w:p w:rsidR="00CB3EDD" w:rsidRPr="000D2994" w:rsidRDefault="00F22283" w:rsidP="007B188E">
      <w:pPr>
        <w:pStyle w:val="ab"/>
        <w:contextualSpacing/>
        <w:outlineLvl w:val="1"/>
        <w:rPr>
          <w:rFonts w:cs="Times New Roman"/>
        </w:rPr>
      </w:pPr>
      <w:bookmarkStart w:id="14" w:name="_Toc515284759"/>
      <w:bookmarkStart w:id="15" w:name="_Toc516084698"/>
      <w:bookmarkStart w:id="16" w:name="_Toc11954001"/>
      <w:r w:rsidRPr="000D2994">
        <w:rPr>
          <w:rFonts w:cs="Times New Roman"/>
        </w:rPr>
        <w:t>1.3 Особенности современного</w:t>
      </w:r>
      <w:r w:rsidR="003C6BBE" w:rsidRPr="000D2994">
        <w:rPr>
          <w:rFonts w:cs="Times New Roman"/>
        </w:rPr>
        <w:t xml:space="preserve"> </w:t>
      </w:r>
      <w:r w:rsidRPr="000D2994">
        <w:rPr>
          <w:rFonts w:cs="Times New Roman"/>
        </w:rPr>
        <w:t>этапа процесса заимствования</w:t>
      </w:r>
      <w:bookmarkEnd w:id="14"/>
      <w:bookmarkEnd w:id="15"/>
      <w:bookmarkEnd w:id="16"/>
    </w:p>
    <w:p w:rsidR="00CB3EDD" w:rsidRPr="000D2994" w:rsidRDefault="00FB2CAB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XX – ХХI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вв.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России были насыщены различными историческими событиями, которые, несомненно,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повлияли на лексический строй русского языка. Активные революционные настроения, начало Первой мировой войны, революция 1917,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гражданская война и Вторая мировая война, перестройка -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все это негативно сказалось на психологическом состоянии народа. Реформы и следующие за ними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изменения разного характера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отрицательно сказывались на положении страны. Соответственно менялось отношение к процессу заимствования, менялась и степень его интенсивности.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>На смену таким языкам-донорам, как французский и немецкий языки.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пришел английский язык, точнее его американский вариант. Американизмы активно стали проникать в самые различные сферы жизни российского общества, что объяснялось не только научно-техническим приоритетом США, но и восприятие американской жизни как некоего эталона человеческого бытия; появилось соответствующее знаковое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выражение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"американская мечта". Огромное и не всегда положительное влияние на лексику русского языка имеют электронные СМИ, интернет-форумы и разные хостинги, являющиеся активными проводниками американского влияния.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lastRenderedPageBreak/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 xml:space="preserve">Между тем в XXI веке наметилось усиление восточного влияния на лексику русского языка. Межкультурные контакты восточных языков с русским имеют многовековую историю, но «на языковом уровне восточное </w:t>
      </w:r>
      <w:proofErr w:type="spellStart"/>
      <w:proofErr w:type="gramStart"/>
      <w:r w:rsidR="00F22283" w:rsidRPr="000D2994">
        <w:rPr>
          <w:rFonts w:eastAsia="Times New Roman" w:cs="Times New Roman"/>
          <w:color w:val="000000" w:themeColor="text1"/>
        </w:rPr>
        <w:t>влияние,в</w:t>
      </w:r>
      <w:proofErr w:type="spellEnd"/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отличие от западного, не обеспечено языковыми данными, то есть не проиллюстрирован тот аспект, который ведет к раскрытию как раз наиболее длительного периода в русской межкультурной коммуникации…» [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Тарланов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, 2005: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73 ]. Сегодня это суждение является особенно актуальным, так как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последние годы влияние Запада ослабло и все большую роль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развитии интеграционных процессов играет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Восток, страны которого смогли пронести и сохранить сквозь века традиционный уклад жизни и свое мировоззрение. Все сказанное обусловило специфику процесса заимствования на современном этапе развития русского литературного языка.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</w:rPr>
        <w:t xml:space="preserve"> Трансляция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инолексем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в русскую языковую систему приобрела масштабный характер. Наряду с привычным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лексическим влиянием происходит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интенсивное употребление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русском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языке иноязычных морфем, в частности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аффиксоидов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английского происхождения, потеснивших позиции греко-латинских основ: </w:t>
      </w:r>
      <w:r w:rsidR="00F22283" w:rsidRPr="000D2994">
        <w:rPr>
          <w:rFonts w:eastAsia="Times New Roman" w:cs="Times New Roman"/>
          <w:i/>
          <w:color w:val="000000" w:themeColor="text1"/>
        </w:rPr>
        <w:t>нью-, пси-, топ-, фолк-; -</w:t>
      </w:r>
      <w:proofErr w:type="spellStart"/>
      <w:r w:rsidR="00F22283" w:rsidRPr="000D2994">
        <w:rPr>
          <w:rFonts w:eastAsia="Times New Roman" w:cs="Times New Roman"/>
          <w:i/>
          <w:color w:val="000000" w:themeColor="text1"/>
        </w:rPr>
        <w:t>гейт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, -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ленд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, -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мейкер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, -лен, -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мобиль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и др.;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 </w:t>
      </w:r>
      <w:r w:rsidR="00F22283" w:rsidRPr="000D2994">
        <w:rPr>
          <w:rFonts w:eastAsia="Times New Roman" w:cs="Times New Roman"/>
          <w:color w:val="000000" w:themeColor="text1"/>
        </w:rPr>
        <w:t xml:space="preserve">В синтаксисе сегодняшнего дня, по мнению В. В. 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Колесова ,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происходит «смена синтаксических парадигм»: основные изменения в области синтаксиса демонстрируют процессы сегментации, парцелляции и актуализации; результат дробления высказывания – замена «синкретизма прежней речи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аналитизмом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речи современной [Колесов 2004: 233, 236].</w:t>
      </w:r>
    </w:p>
    <w:p w:rsidR="00CB3EDD" w:rsidRPr="000D2994" w:rsidRDefault="00F22283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</w:t>
      </w:r>
      <w:r w:rsidR="00AC7012">
        <w:rPr>
          <w:rFonts w:eastAsia="Times New Roman" w:cs="Times New Roman"/>
          <w:color w:val="000000" w:themeColor="text1"/>
        </w:rPr>
        <w:t xml:space="preserve">  </w:t>
      </w:r>
      <w:r w:rsidR="00FD067C" w:rsidRPr="000D2994">
        <w:rPr>
          <w:rFonts w:eastAsia="Times New Roman" w:cs="Times New Roman"/>
          <w:color w:val="000000" w:themeColor="text1"/>
        </w:rPr>
        <w:t xml:space="preserve">  </w:t>
      </w:r>
      <w:r w:rsidRPr="000D2994">
        <w:rPr>
          <w:rFonts w:eastAsia="Times New Roman" w:cs="Times New Roman"/>
          <w:color w:val="000000" w:themeColor="text1"/>
        </w:rPr>
        <w:t>Масштабность современного процесса заимствования проявляется и в широком внедрении чужой графики, соединяемой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Pr="000D2994">
        <w:rPr>
          <w:rFonts w:eastAsia="Times New Roman" w:cs="Times New Roman"/>
          <w:color w:val="000000" w:themeColor="text1"/>
        </w:rPr>
        <w:t xml:space="preserve"> с кириллическим алфавитом; см., например: </w:t>
      </w:r>
      <w:proofErr w:type="spellStart"/>
      <w:r w:rsidRPr="000D2994">
        <w:rPr>
          <w:rFonts w:eastAsia="Times New Roman" w:cs="Times New Roman"/>
          <w:color w:val="000000" w:themeColor="text1"/>
        </w:rPr>
        <w:t>Zвезды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транспорта, DWD-диск, SPA-салон, </w:t>
      </w:r>
      <w:proofErr w:type="spellStart"/>
      <w:r w:rsidRPr="000D2994">
        <w:rPr>
          <w:rFonts w:eastAsia="Times New Roman" w:cs="Times New Roman"/>
          <w:color w:val="000000" w:themeColor="text1"/>
        </w:rPr>
        <w:t>off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«вон».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</w:t>
      </w:r>
      <w:r w:rsidR="00AC7012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Таким образом, современное заимствование – это «широкомасштабное явление, в современном русском языке оно функционирует как феномен, при </w:t>
      </w:r>
      <w:r w:rsidR="00F22283" w:rsidRPr="000D2994">
        <w:rPr>
          <w:rFonts w:eastAsia="Times New Roman" w:cs="Times New Roman"/>
          <w:color w:val="000000" w:themeColor="text1"/>
        </w:rPr>
        <w:lastRenderedPageBreak/>
        <w:t xml:space="preserve">этом масштаб указанного явления продолжает увеличиваться» (ср.: [Руденко2012:6]).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>Признак современного заимствования -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его интернациональный характер,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связанный с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тенденцией к глобализации многих сторон жизни: многие слова и их значимые части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оказываются общими для разных языковых систем.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Процесс заимствования в современном русском языке, как уже было отмечено.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несет на себе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печать еще одного, возрожденного,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влияния, а именно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активизацию восточного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воздействия на русскую лексическую систему. Таким образом, современный процесс заимствования протекает в русле наметившейся второй линии мировой глобализации.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>Поскольку современный процесс заимствования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протекает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 на фоне глобализации, он специфичен и в аспекте своей причинной обусловленности. Во-первых, это, как уже было сказано, его многоаспектность,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многомасштабность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. Во-вторых, 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его</w:t>
      </w:r>
      <w:r w:rsidR="003C6BBE" w:rsidRPr="000D2994">
        <w:rPr>
          <w:rFonts w:eastAsia="Times New Roman" w:cs="Times New Roman"/>
          <w:color w:val="000000" w:themeColor="text1"/>
        </w:rPr>
        <w:t xml:space="preserve">  </w:t>
      </w:r>
      <w:r w:rsidR="00F22283" w:rsidRPr="000D2994">
        <w:rPr>
          <w:rFonts w:eastAsia="Times New Roman" w:cs="Times New Roman"/>
          <w:color w:val="000000" w:themeColor="text1"/>
        </w:rPr>
        <w:t>психологическая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мотивированность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>. Чужое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слово, не имея ясной внутренней формы,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не ассоциируется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 нежелательными ассоциациями. В связи со сказанным можно утверждать, что наблюдается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ослабление чувства национальной принадлежности, «это повышает статус говорящего, дает ему, хотя и иллюзорное, представление о своей значимости … [Багана,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Хапилина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2010: 76]. Такой вывод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связан с характерными чертами исторической эпохи, главенствующими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нравственными установками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современного социума.</w:t>
      </w:r>
    </w:p>
    <w:p w:rsidR="00730366" w:rsidRPr="000D2994" w:rsidRDefault="00730366" w:rsidP="007B188E">
      <w:pPr>
        <w:pStyle w:val="ab"/>
        <w:contextualSpacing/>
        <w:jc w:val="center"/>
        <w:outlineLvl w:val="1"/>
        <w:rPr>
          <w:rFonts w:cs="Times New Roman"/>
        </w:rPr>
      </w:pPr>
      <w:bookmarkStart w:id="17" w:name="_Toc515284760"/>
      <w:bookmarkStart w:id="18" w:name="_Toc516084699"/>
      <w:bookmarkStart w:id="19" w:name="_Toc11954002"/>
      <w:r w:rsidRPr="000D2994">
        <w:rPr>
          <w:rFonts w:cs="Times New Roman"/>
        </w:rPr>
        <w:t xml:space="preserve">1.4 </w:t>
      </w:r>
      <w:r w:rsidR="00F22283" w:rsidRPr="000D2994">
        <w:rPr>
          <w:rFonts w:cs="Times New Roman"/>
        </w:rPr>
        <w:t>Выводы</w:t>
      </w:r>
      <w:bookmarkEnd w:id="17"/>
      <w:bookmarkEnd w:id="18"/>
      <w:bookmarkEnd w:id="19"/>
    </w:p>
    <w:p w:rsidR="00CB3EDD" w:rsidRPr="000D2994" w:rsidRDefault="00FB2CAB" w:rsidP="00FB2CAB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1. Важнейший фактор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исторического развития языков – их взаимодействие (или языковые контакты).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Языковой контакт</w:t>
      </w:r>
      <w:r w:rsidR="00F22283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понимается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как «…соприкосновение языков, возникающее вследствие особых географических, исторических и социальных условий, приводящих к необходимости языкового общения человеческих коллективов, говорящих на разных языках» [Ахманова 1966: 535]. </w:t>
      </w:r>
    </w:p>
    <w:p w:rsidR="00CB3EDD" w:rsidRPr="000D2994" w:rsidRDefault="00FB2CAB" w:rsidP="00FB2CAB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lastRenderedPageBreak/>
        <w:t xml:space="preserve">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2.</w:t>
      </w:r>
      <w:r w:rsidR="00F22283"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Наиболее существенными аспектами в теории языковых контактов являются заимствование, скрещивание и образование смешанных языков. Факторы заимствования различны: распространение влияния того или иного этноса, его приоритет на мировой арене, соответствующее влияние на разные сферы жизни других народов, в том числе и в сфере идеологии, сближение народов и др. На данном этапе языковой истории ученые констатируют процесс глобализации, активно затрагивающий и современные языковые системы.</w:t>
      </w:r>
    </w:p>
    <w:p w:rsidR="00CB3EDD" w:rsidRPr="000D2994" w:rsidRDefault="00FB2CAB" w:rsidP="00FB2CAB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</w:t>
      </w:r>
      <w:r w:rsidR="00F22283" w:rsidRPr="000D2994">
        <w:rPr>
          <w:rFonts w:eastAsia="Times New Roman" w:cs="Times New Roman"/>
          <w:color w:val="000000" w:themeColor="text1"/>
        </w:rPr>
        <w:t>3. Теория заимствования не отличается строгой системой специальных наименований. Правомерным представляется употребление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качестве родового наименования данного лексического пласта термина иноязычное слово, подчеркивающего существенную черту единиц рассматриваемой системы – генетическую связь с другими языками; дополнительно можно отметить. что именно данный термин предпочитается в названном смысле современными исследователями. Термин заимствование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целесообразно применять к иноязычным словам, прошедшим адаптацию в языке-реципиенте. Таким образом,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с точки зрения включения в систему неисконные слова делятся на иноязычные и заимствованные, а с точки зрения происхожден</w:t>
      </w:r>
      <w:r w:rsidR="00730366" w:rsidRPr="000D2994">
        <w:rPr>
          <w:rFonts w:eastAsia="Times New Roman" w:cs="Times New Roman"/>
          <w:color w:val="000000" w:themeColor="text1"/>
        </w:rPr>
        <w:t>ия – на исконные и иноязычные.</w:t>
      </w:r>
    </w:p>
    <w:p w:rsidR="007B188E" w:rsidRPr="000D2994" w:rsidRDefault="00FB2CAB" w:rsidP="00FB2CAB">
      <w:pPr>
        <w:spacing w:line="360" w:lineRule="auto"/>
        <w:contextualSpacing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</w:t>
      </w:r>
      <w:r w:rsidR="00F22283" w:rsidRPr="000D2994">
        <w:rPr>
          <w:rFonts w:eastAsia="Times New Roman" w:cs="Times New Roman"/>
          <w:color w:val="000000" w:themeColor="text1"/>
        </w:rPr>
        <w:t xml:space="preserve">4. Так 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как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 глобализация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является основным внешним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фоном современного процесса заимствования, последний имеет специфические черты, касающиеся обусловливающих его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причин.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На первый план детерминированности иноязычного влияния на русскую языковую систему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выдвигаются причины психологического порядка.</w:t>
      </w:r>
      <w:bookmarkStart w:id="20" w:name="_Toc515284761"/>
      <w:bookmarkStart w:id="21" w:name="_Toc516084700"/>
    </w:p>
    <w:p w:rsidR="00730366" w:rsidRPr="000D2994" w:rsidRDefault="00F22283" w:rsidP="00FB2CAB">
      <w:pPr>
        <w:pStyle w:val="aa"/>
      </w:pPr>
      <w:bookmarkStart w:id="22" w:name="_Toc11954003"/>
      <w:r w:rsidRPr="000D2994">
        <w:lastRenderedPageBreak/>
        <w:t xml:space="preserve">Глава II. Идеографическая классификация </w:t>
      </w:r>
      <w:bookmarkStart w:id="23" w:name="_Toc515284762"/>
      <w:bookmarkEnd w:id="20"/>
      <w:bookmarkEnd w:id="21"/>
      <w:proofErr w:type="spellStart"/>
      <w:r w:rsidR="00013AA7" w:rsidRPr="000D2994">
        <w:t>инолексем</w:t>
      </w:r>
      <w:proofErr w:type="spellEnd"/>
      <w:r w:rsidR="00013AA7" w:rsidRPr="000D2994">
        <w:t xml:space="preserve"> в сфере образования</w:t>
      </w:r>
      <w:bookmarkEnd w:id="22"/>
    </w:p>
    <w:p w:rsidR="00CB3EDD" w:rsidRPr="000D2994" w:rsidRDefault="00D22F80" w:rsidP="007B188E">
      <w:pPr>
        <w:pStyle w:val="ab"/>
        <w:contextualSpacing/>
        <w:outlineLvl w:val="1"/>
        <w:rPr>
          <w:rFonts w:cs="Times New Roman"/>
        </w:rPr>
      </w:pPr>
      <w:bookmarkStart w:id="24" w:name="_Toc516084701"/>
      <w:bookmarkStart w:id="25" w:name="_Toc11954004"/>
      <w:r w:rsidRPr="000D2994">
        <w:rPr>
          <w:rFonts w:cs="Times New Roman"/>
        </w:rPr>
        <w:t xml:space="preserve">2.1 </w:t>
      </w:r>
      <w:r w:rsidR="003C6BBE" w:rsidRPr="000D2994">
        <w:rPr>
          <w:rFonts w:cs="Times New Roman"/>
        </w:rPr>
        <w:t xml:space="preserve"> </w:t>
      </w:r>
      <w:r w:rsidR="00F22283" w:rsidRPr="000D2994">
        <w:rPr>
          <w:rFonts w:cs="Times New Roman"/>
        </w:rPr>
        <w:t>Понятие</w:t>
      </w:r>
      <w:r w:rsidR="003C6BBE" w:rsidRPr="000D2994">
        <w:rPr>
          <w:rFonts w:cs="Times New Roman"/>
        </w:rPr>
        <w:t xml:space="preserve"> </w:t>
      </w:r>
      <w:r w:rsidR="00F22283" w:rsidRPr="000D2994">
        <w:rPr>
          <w:rFonts w:cs="Times New Roman"/>
        </w:rPr>
        <w:t>идеографической стратификации лексики</w:t>
      </w:r>
      <w:bookmarkEnd w:id="23"/>
      <w:bookmarkEnd w:id="24"/>
      <w:bookmarkEnd w:id="25"/>
    </w:p>
    <w:p w:rsidR="00CB3EDD" w:rsidRPr="000D2994" w:rsidRDefault="00FB2CAB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Многие лингвисты в своих работах затрагивают вопрос идеографической классификации заимствова</w:t>
      </w:r>
      <w:r w:rsidR="00730366" w:rsidRPr="000D2994">
        <w:rPr>
          <w:rFonts w:eastAsia="Times New Roman" w:cs="Times New Roman"/>
          <w:color w:val="000000" w:themeColor="text1"/>
        </w:rPr>
        <w:t>ний. В отечественной лингвистике</w:t>
      </w:r>
      <w:r w:rsidR="00F22283" w:rsidRPr="000D2994">
        <w:rPr>
          <w:rFonts w:eastAsia="Times New Roman" w:cs="Times New Roman"/>
          <w:color w:val="000000" w:themeColor="text1"/>
        </w:rPr>
        <w:t xml:space="preserve"> об этом писали И. И. Срезневский, Л. В. Щерба, И. А.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Гульянов</w:t>
      </w:r>
      <w:proofErr w:type="spellEnd"/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и другие ученые.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Существуют так называемые идеографических словари, которые служат для определения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системности в окружающей языковой плоскости. Однако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О.С. Баранов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утверждает, что "отсутствует четкое понимание о том, что же такое идеографический словарь" [Баранов 2008];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из этого следует, что не существует четкого понимание, что такое идеографическая стратификация. Сказанное можно объяснить тем, что слово является самой сложной единицей языка, а лексическая подсистема – самой сложной во всей системе языка. Тем не менее лексика системна; критериями для объединения ее единиц могут быть самые разные факты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- лингвистические и внешние, представленные в тематических группах. Последние понимаются как «группа слов, включающая:</w:t>
      </w:r>
    </w:p>
    <w:p w:rsidR="00CB3EDD" w:rsidRPr="000D2994" w:rsidRDefault="00F22283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>1)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 слова одной и той же части речи одинаковой предметной направленности;</w:t>
      </w:r>
    </w:p>
    <w:p w:rsidR="00CB3EDD" w:rsidRPr="000D2994" w:rsidRDefault="00F22283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b/>
          <w:color w:val="000000" w:themeColor="text1"/>
          <w:shd w:val="clear" w:color="auto" w:fill="FFFFFF"/>
        </w:rPr>
        <w:t>2)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 слова других частей речи, необходимые для раскрытия той или иной темы»</w:t>
      </w:r>
    </w:p>
    <w:p w:rsidR="00CB3EDD" w:rsidRPr="000D2994" w:rsidRDefault="003C6BBE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>[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Жеребило 2010].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 </w:t>
      </w:r>
      <w:r w:rsidR="00F22283" w:rsidRPr="000D2994">
        <w:rPr>
          <w:rFonts w:eastAsia="Times New Roman" w:cs="Times New Roman"/>
          <w:color w:val="000000" w:themeColor="text1"/>
        </w:rPr>
        <w:t xml:space="preserve">Тематические группы – это «те лексические разряды …, которые наиболее активно функционируют и формируют языковое сознание современников. Эти лексические средства с наибольшей полнотой демонстрируют общественные изменения, находящие отражение в лексике </w:t>
      </w:r>
      <w:r w:rsidR="003C6BBE" w:rsidRPr="000D2994">
        <w:rPr>
          <w:rFonts w:eastAsia="Times New Roman" w:cs="Times New Roman"/>
          <w:color w:val="000000" w:themeColor="text1"/>
        </w:rPr>
        <w:t>[</w:t>
      </w:r>
      <w:r w:rsidR="00F22283" w:rsidRPr="000D2994">
        <w:rPr>
          <w:rFonts w:eastAsia="Times New Roman" w:cs="Times New Roman"/>
          <w:color w:val="000000" w:themeColor="text1"/>
        </w:rPr>
        <w:t xml:space="preserve">Толковый словарь…2006: 8]. Следует при этом иметь в виду, что идеографическая тематика подразумевает два подхода к презентации иллюстративного материала исследования. Во-первых, можно говорить именно о сферах функционирования лексических единиц. Во-вторых, можно акцентировать внимание на более узких разрядах, именуемых обычно тематическими группами, в частности в области музыки. Применим эту классификацию к новым словам, относящимся к сфере музыки. </w:t>
      </w:r>
      <w:r w:rsidR="00F22283" w:rsidRPr="000D2994">
        <w:rPr>
          <w:rFonts w:eastAsia="Times New Roman" w:cs="Times New Roman"/>
          <w:color w:val="000000" w:themeColor="text1"/>
        </w:rPr>
        <w:lastRenderedPageBreak/>
        <w:t>Отметим при этом, что, излагая сведения о слове, приходится выходить в мир вещей, так как лексика в отличие от других уровней языка непосредственно связана с объективной действительностью</w:t>
      </w:r>
    </w:p>
    <w:p w:rsidR="00CB3EDD" w:rsidRPr="000D2994" w:rsidRDefault="00D22F80" w:rsidP="007B188E">
      <w:pPr>
        <w:pStyle w:val="ab"/>
        <w:contextualSpacing/>
        <w:outlineLvl w:val="1"/>
        <w:rPr>
          <w:rFonts w:cs="Times New Roman"/>
        </w:rPr>
      </w:pPr>
      <w:bookmarkStart w:id="26" w:name="_Toc515284763"/>
      <w:bookmarkStart w:id="27" w:name="_Toc516084702"/>
      <w:bookmarkStart w:id="28" w:name="_Toc11954005"/>
      <w:r w:rsidRPr="000D2994">
        <w:rPr>
          <w:rFonts w:cs="Times New Roman"/>
        </w:rPr>
        <w:t>2.2</w:t>
      </w:r>
      <w:r w:rsidR="003C6BBE" w:rsidRPr="000D2994">
        <w:rPr>
          <w:rFonts w:cs="Times New Roman"/>
        </w:rPr>
        <w:t xml:space="preserve"> </w:t>
      </w:r>
      <w:r w:rsidR="00F22283" w:rsidRPr="000D2994">
        <w:rPr>
          <w:rFonts w:cs="Times New Roman"/>
        </w:rPr>
        <w:t xml:space="preserve">Тематические разряды новых слов в сфере </w:t>
      </w:r>
      <w:bookmarkEnd w:id="26"/>
      <w:bookmarkEnd w:id="27"/>
      <w:r w:rsidR="00712820" w:rsidRPr="000D2994">
        <w:rPr>
          <w:rFonts w:cs="Times New Roman"/>
        </w:rPr>
        <w:t>образования</w:t>
      </w:r>
      <w:bookmarkEnd w:id="28"/>
    </w:p>
    <w:p w:rsidR="00E57E40" w:rsidRPr="000D2994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Cs/>
          <w:color w:val="000000" w:themeColor="text1"/>
          <w:szCs w:val="28"/>
        </w:rPr>
        <w:t xml:space="preserve">    </w:t>
      </w:r>
      <w:r w:rsidR="00E57E40" w:rsidRPr="000D2994">
        <w:rPr>
          <w:rFonts w:eastAsia="Times New Roman" w:cs="Times New Roman"/>
          <w:bCs/>
          <w:color w:val="000000" w:themeColor="text1"/>
          <w:szCs w:val="28"/>
        </w:rPr>
        <w:t>Происходящие сегодня изменения в системе образования России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 заметно повлияли на терминологию в сфере образования. В связи вхождением в Болонский процесс обновлен понятийно-терминологический аппарат профессионального образования современной России, который отражает существенные изменения, идущие в самом профессиональном образовании.</w:t>
      </w:r>
    </w:p>
    <w:p w:rsidR="00FB2CAB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Люди начали активно использовать термины, характеризующие системы профессионального образования зарубежных стран, процессы международного сотрудничества в сфере профессионального образования, взаимодействие сфер труда и образования в нашей стране и за рубежом. Начали активно употреблять термины и определения, связанные со службой занятости, переподготовки кадров, повышения квалификации и опережающего обучения взрослых, которые стали актуальны в последнее время.</w:t>
      </w:r>
    </w:p>
    <w:p w:rsidR="00E57E40" w:rsidRPr="000D2994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В сфере образования все чаще начали использовать слова и словосочетания: «</w:t>
      </w:r>
      <w:r w:rsidR="00E57E40" w:rsidRPr="00FB2CAB">
        <w:rPr>
          <w:rFonts w:eastAsia="Times New Roman" w:cs="Times New Roman"/>
          <w:bCs/>
          <w:i/>
          <w:color w:val="000000" w:themeColor="text1"/>
          <w:szCs w:val="28"/>
        </w:rPr>
        <w:t>зачетная единица», «рейтинг» «</w:t>
      </w:r>
      <w:proofErr w:type="spellStart"/>
      <w:r w:rsidR="00E57E40" w:rsidRPr="00FB2CAB">
        <w:rPr>
          <w:rFonts w:eastAsia="Times New Roman" w:cs="Times New Roman"/>
          <w:bCs/>
          <w:i/>
          <w:color w:val="000000" w:themeColor="text1"/>
          <w:szCs w:val="28"/>
        </w:rPr>
        <w:t>балльно</w:t>
      </w:r>
      <w:proofErr w:type="spellEnd"/>
      <w:r w:rsidR="00E57E40" w:rsidRPr="00FB2CAB">
        <w:rPr>
          <w:rFonts w:eastAsia="Times New Roman" w:cs="Times New Roman"/>
          <w:bCs/>
          <w:i/>
          <w:color w:val="000000" w:themeColor="text1"/>
          <w:szCs w:val="28"/>
        </w:rPr>
        <w:t xml:space="preserve"> -рейтинговая система», «профиль подготовки», «бакалавр», «магистр»,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 и др</w:t>
      </w:r>
      <w:r>
        <w:rPr>
          <w:rFonts w:eastAsia="Times New Roman" w:cs="Times New Roman"/>
          <w:color w:val="000000" w:themeColor="text1"/>
          <w:szCs w:val="28"/>
        </w:rPr>
        <w:t>угие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. Естественно, многие из них заимствованные слова.</w:t>
      </w:r>
    </w:p>
    <w:p w:rsidR="00E57E40" w:rsidRPr="000D2994" w:rsidRDefault="00E57E40" w:rsidP="00E57E40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color w:val="000000" w:themeColor="text1"/>
          <w:szCs w:val="28"/>
        </w:rPr>
      </w:pPr>
    </w:p>
    <w:p w:rsidR="00E57E40" w:rsidRPr="000D2994" w:rsidRDefault="00E57E40" w:rsidP="006D76AC">
      <w:pPr>
        <w:pStyle w:val="a4"/>
        <w:numPr>
          <w:ilvl w:val="0"/>
          <w:numId w:val="19"/>
        </w:num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 w:rsidRPr="000D2994">
        <w:rPr>
          <w:rFonts w:eastAsia="Times New Roman" w:cs="Times New Roman"/>
          <w:color w:val="000000" w:themeColor="text1"/>
          <w:szCs w:val="28"/>
        </w:rPr>
        <w:t xml:space="preserve">Заимствованные слова в русском языке, которые </w:t>
      </w:r>
      <w:r w:rsidR="006D76AC" w:rsidRPr="000D2994">
        <w:rPr>
          <w:rFonts w:eastAsia="Times New Roman" w:cs="Times New Roman"/>
          <w:color w:val="000000" w:themeColor="text1"/>
          <w:szCs w:val="28"/>
        </w:rPr>
        <w:t xml:space="preserve"> используются для </w:t>
      </w:r>
      <w:r w:rsidRPr="000D2994">
        <w:rPr>
          <w:rFonts w:eastAsia="Times New Roman" w:cs="Times New Roman"/>
          <w:color w:val="000000" w:themeColor="text1"/>
          <w:szCs w:val="28"/>
        </w:rPr>
        <w:t xml:space="preserve">характеристики </w:t>
      </w:r>
      <w:proofErr w:type="spellStart"/>
      <w:r w:rsidRPr="000D2994">
        <w:rPr>
          <w:rFonts w:eastAsia="Times New Roman" w:cs="Times New Roman"/>
          <w:color w:val="000000" w:themeColor="text1"/>
          <w:szCs w:val="28"/>
        </w:rPr>
        <w:t>многоуровневости</w:t>
      </w:r>
      <w:proofErr w:type="spellEnd"/>
      <w:r w:rsidRPr="000D2994">
        <w:rPr>
          <w:rFonts w:eastAsia="Times New Roman" w:cs="Times New Roman"/>
          <w:color w:val="000000" w:themeColor="text1"/>
          <w:szCs w:val="28"/>
        </w:rPr>
        <w:t xml:space="preserve"> (многоступенчатости) системы высшего образования.</w:t>
      </w:r>
    </w:p>
    <w:p w:rsidR="00E57E40" w:rsidRPr="000D2994" w:rsidRDefault="00E57E40" w:rsidP="00E57E40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 w:rsidRPr="000D2994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 xml:space="preserve"> </w:t>
      </w:r>
      <w:r w:rsidRPr="000D2994">
        <w:rPr>
          <w:rFonts w:eastAsia="Times New Roman" w:cs="Times New Roman"/>
          <w:color w:val="000000" w:themeColor="text1"/>
          <w:szCs w:val="28"/>
        </w:rPr>
        <w:t xml:space="preserve">Слово </w:t>
      </w:r>
      <w:r w:rsidRPr="00FB2CAB">
        <w:rPr>
          <w:rFonts w:eastAsia="Times New Roman" w:cs="Times New Roman"/>
          <w:i/>
          <w:color w:val="000000" w:themeColor="text1"/>
          <w:szCs w:val="28"/>
        </w:rPr>
        <w:t>«</w:t>
      </w:r>
      <w:r w:rsidRPr="00FB2CAB">
        <w:rPr>
          <w:rFonts w:eastAsia="Times New Roman" w:cs="Times New Roman"/>
          <w:bCs/>
          <w:i/>
          <w:color w:val="000000" w:themeColor="text1"/>
          <w:szCs w:val="28"/>
        </w:rPr>
        <w:t>бакалавр</w:t>
      </w:r>
      <w:r w:rsidRPr="00FB2CAB">
        <w:rPr>
          <w:rFonts w:eastAsia="Times New Roman" w:cs="Times New Roman"/>
          <w:i/>
          <w:color w:val="000000" w:themeColor="text1"/>
          <w:szCs w:val="28"/>
        </w:rPr>
        <w:t>»</w:t>
      </w:r>
      <w:r w:rsidRPr="000D2994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0D2994">
        <w:rPr>
          <w:rFonts w:eastAsia="Times New Roman" w:cs="Times New Roman"/>
          <w:color w:val="000000" w:themeColor="text1"/>
          <w:szCs w:val="28"/>
        </w:rPr>
        <w:t>baccalarius</w:t>
      </w:r>
      <w:proofErr w:type="spellEnd"/>
      <w:r w:rsidRPr="000D2994">
        <w:rPr>
          <w:rFonts w:eastAsia="Times New Roman" w:cs="Times New Roman"/>
          <w:color w:val="000000" w:themeColor="text1"/>
          <w:szCs w:val="28"/>
        </w:rPr>
        <w:t xml:space="preserve"> - «молодой человек», </w:t>
      </w:r>
      <w:proofErr w:type="spellStart"/>
      <w:r w:rsidRPr="000D2994">
        <w:rPr>
          <w:rFonts w:eastAsia="Times New Roman" w:cs="Times New Roman"/>
          <w:color w:val="000000" w:themeColor="text1"/>
          <w:szCs w:val="28"/>
        </w:rPr>
        <w:t>baccalauri</w:t>
      </w:r>
      <w:proofErr w:type="spellEnd"/>
      <w:r w:rsidRPr="000D2994">
        <w:rPr>
          <w:rFonts w:eastAsia="Times New Roman" w:cs="Times New Roman"/>
          <w:color w:val="000000" w:themeColor="text1"/>
          <w:szCs w:val="28"/>
        </w:rPr>
        <w:t xml:space="preserve"> — «плод лавра») трактуется в словарях русского языка по-разному.</w:t>
      </w:r>
    </w:p>
    <w:p w:rsidR="00E57E40" w:rsidRPr="000D2994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Так, например, «Толковый словарь живого великорусского языка» В. Даля дает следующее определение:</w:t>
      </w:r>
    </w:p>
    <w:p w:rsidR="00E57E40" w:rsidRPr="000D2994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lastRenderedPageBreak/>
        <w:t xml:space="preserve">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 xml:space="preserve">«Получивший </w:t>
      </w:r>
      <w:proofErr w:type="spellStart"/>
      <w:r w:rsidR="00E57E40" w:rsidRPr="000D2994">
        <w:rPr>
          <w:rFonts w:eastAsia="Times New Roman" w:cs="Times New Roman"/>
          <w:color w:val="000000" w:themeColor="text1"/>
          <w:szCs w:val="28"/>
        </w:rPr>
        <w:t>бакала́врство</w:t>
      </w:r>
      <w:proofErr w:type="spellEnd"/>
      <w:r w:rsidR="00E57E40" w:rsidRPr="000D2994">
        <w:rPr>
          <w:rFonts w:eastAsia="Times New Roman" w:cs="Times New Roman"/>
          <w:color w:val="000000" w:themeColor="text1"/>
          <w:szCs w:val="28"/>
        </w:rPr>
        <w:t xml:space="preserve"> первую степень в иноземных университетах; в наших духовных академиях: адъюнкт-профессор». В «Толковом словаре русского языка» С. И. Ожегова «бакалавр» определяется как: «В некоторых странах: учёная степень, а также лицо, имеющее эту </w:t>
      </w:r>
      <w:proofErr w:type="gramStart"/>
      <w:r w:rsidR="00E57E40" w:rsidRPr="000D2994">
        <w:rPr>
          <w:rFonts w:eastAsia="Times New Roman" w:cs="Times New Roman"/>
          <w:color w:val="000000" w:themeColor="text1"/>
          <w:szCs w:val="28"/>
        </w:rPr>
        <w:t>степень(</w:t>
      </w:r>
      <w:proofErr w:type="gramEnd"/>
      <w:r w:rsidR="00E57E40" w:rsidRPr="000D2994">
        <w:rPr>
          <w:rFonts w:eastAsia="Times New Roman" w:cs="Times New Roman"/>
          <w:color w:val="000000" w:themeColor="text1"/>
          <w:szCs w:val="28"/>
        </w:rPr>
        <w:t>во Франции человек, сдавший экзамен за курс средней школы)» .</w:t>
      </w:r>
    </w:p>
    <w:p w:rsidR="00382C9F" w:rsidRPr="007D0E0D" w:rsidRDefault="00382C9F" w:rsidP="00382C9F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color w:val="000000" w:themeColor="text1"/>
          <w:szCs w:val="28"/>
        </w:rPr>
      </w:pPr>
      <w:r w:rsidRPr="00382C9F">
        <w:rPr>
          <w:rFonts w:eastAsia="Times New Roman" w:cs="Times New Roman"/>
          <w:color w:val="000000" w:themeColor="text1"/>
          <w:szCs w:val="28"/>
        </w:rPr>
        <w:t xml:space="preserve">   1. </w:t>
      </w:r>
      <w:r w:rsidR="00E57E40" w:rsidRPr="00382C9F">
        <w:rPr>
          <w:rFonts w:eastAsia="Times New Roman" w:cs="Times New Roman"/>
          <w:color w:val="000000" w:themeColor="text1"/>
          <w:szCs w:val="28"/>
        </w:rPr>
        <w:t>В наиболее системном виде значение слова «бакалавр» раскрыто в </w:t>
      </w:r>
      <w:r w:rsidR="00E57E40" w:rsidRPr="00382C9F">
        <w:rPr>
          <w:rFonts w:eastAsia="Times New Roman" w:cs="Times New Roman"/>
          <w:bCs/>
          <w:color w:val="000000" w:themeColor="text1"/>
          <w:szCs w:val="28"/>
        </w:rPr>
        <w:t xml:space="preserve">словаре </w:t>
      </w:r>
      <w:proofErr w:type="spellStart"/>
      <w:r w:rsidR="00E57E40" w:rsidRPr="00382C9F">
        <w:rPr>
          <w:rFonts w:eastAsia="Times New Roman" w:cs="Times New Roman"/>
          <w:bCs/>
          <w:color w:val="000000" w:themeColor="text1"/>
          <w:szCs w:val="28"/>
        </w:rPr>
        <w:t>Т.Ф.Ефремовой</w:t>
      </w:r>
      <w:proofErr w:type="spellEnd"/>
      <w:r w:rsidR="00E57E40" w:rsidRPr="00382C9F">
        <w:rPr>
          <w:rFonts w:eastAsia="Times New Roman" w:cs="Times New Roman"/>
          <w:color w:val="000000" w:themeColor="text1"/>
          <w:szCs w:val="28"/>
        </w:rPr>
        <w:t xml:space="preserve">: </w:t>
      </w:r>
    </w:p>
    <w:p w:rsidR="00382C9F" w:rsidRPr="00382C9F" w:rsidRDefault="00382C9F" w:rsidP="00382C9F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1)</w:t>
      </w:r>
      <w:r w:rsidRPr="00382C9F">
        <w:rPr>
          <w:rFonts w:eastAsia="Times New Roman" w:cs="Times New Roman"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а)</w:t>
      </w:r>
      <w:r w:rsidRPr="00382C9F">
        <w:rPr>
          <w:rFonts w:eastAsia="Times New Roman" w:cs="Times New Roman"/>
          <w:color w:val="000000" w:themeColor="text1"/>
          <w:szCs w:val="28"/>
        </w:rPr>
        <w:t xml:space="preserve"> </w:t>
      </w:r>
      <w:r w:rsidR="00E57E40" w:rsidRPr="00382C9F">
        <w:rPr>
          <w:rFonts w:eastAsia="Times New Roman" w:cs="Times New Roman"/>
          <w:color w:val="000000" w:themeColor="text1"/>
          <w:szCs w:val="28"/>
        </w:rPr>
        <w:t>Первая ученая степень, присваиваемая студентам по завершении начального этапа обучения в высшем учебном заведении</w:t>
      </w:r>
      <w:r w:rsidRPr="00382C9F">
        <w:rPr>
          <w:rFonts w:eastAsia="Times New Roman" w:cs="Times New Roman"/>
          <w:color w:val="000000" w:themeColor="text1"/>
          <w:szCs w:val="28"/>
        </w:rPr>
        <w:t xml:space="preserve"> </w:t>
      </w:r>
      <w:r w:rsidR="00E57E40" w:rsidRPr="00382C9F">
        <w:rPr>
          <w:rFonts w:eastAsia="Times New Roman" w:cs="Times New Roman"/>
          <w:color w:val="000000" w:themeColor="text1"/>
          <w:szCs w:val="28"/>
        </w:rPr>
        <w:t>(в России после</w:t>
      </w:r>
      <w:r w:rsidRPr="00382C9F">
        <w:rPr>
          <w:rFonts w:eastAsia="Times New Roman" w:cs="Times New Roman"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1991</w:t>
      </w:r>
      <w:r w:rsidRPr="00382C9F">
        <w:rPr>
          <w:rFonts w:eastAsia="Times New Roman" w:cs="Times New Roman"/>
          <w:color w:val="000000" w:themeColor="text1"/>
          <w:szCs w:val="28"/>
        </w:rPr>
        <w:t xml:space="preserve"> </w:t>
      </w:r>
      <w:r w:rsidR="00FB2CAB">
        <w:rPr>
          <w:rFonts w:eastAsia="Times New Roman" w:cs="Times New Roman"/>
          <w:color w:val="000000" w:themeColor="text1"/>
          <w:szCs w:val="28"/>
        </w:rPr>
        <w:t xml:space="preserve">г.) </w:t>
      </w:r>
      <w:r w:rsidR="00E57E40" w:rsidRPr="00382C9F">
        <w:rPr>
          <w:rFonts w:eastAsia="Times New Roman" w:cs="Times New Roman"/>
          <w:color w:val="000000" w:themeColor="text1"/>
          <w:szCs w:val="28"/>
        </w:rPr>
        <w:t xml:space="preserve">б) Лицо, имеющее такую степень. </w:t>
      </w:r>
    </w:p>
    <w:p w:rsidR="00E57E40" w:rsidRPr="00382C9F" w:rsidRDefault="00E57E40" w:rsidP="00382C9F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8"/>
        </w:rPr>
      </w:pPr>
      <w:r w:rsidRPr="00382C9F">
        <w:rPr>
          <w:rFonts w:eastAsia="Times New Roman" w:cs="Times New Roman"/>
          <w:color w:val="000000" w:themeColor="text1"/>
          <w:szCs w:val="28"/>
        </w:rPr>
        <w:t xml:space="preserve">2) Преподаватель духовной </w:t>
      </w:r>
      <w:proofErr w:type="gramStart"/>
      <w:r w:rsidRPr="00382C9F">
        <w:rPr>
          <w:rFonts w:eastAsia="Times New Roman" w:cs="Times New Roman"/>
          <w:color w:val="000000" w:themeColor="text1"/>
          <w:szCs w:val="28"/>
        </w:rPr>
        <w:t>академии(</w:t>
      </w:r>
      <w:proofErr w:type="gramEnd"/>
      <w:r w:rsidRPr="00382C9F">
        <w:rPr>
          <w:rFonts w:eastAsia="Times New Roman" w:cs="Times New Roman"/>
          <w:color w:val="000000" w:themeColor="text1"/>
          <w:szCs w:val="28"/>
        </w:rPr>
        <w:t>в Российском государстве до1869 г.)».</w:t>
      </w:r>
      <w:r w:rsidR="00D84FC7" w:rsidRPr="00382C9F">
        <w:rPr>
          <w:rFonts w:cs="Times New Roman"/>
          <w:color w:val="000000"/>
          <w:szCs w:val="28"/>
        </w:rPr>
        <w:t xml:space="preserve"> [Толково-</w:t>
      </w:r>
      <w:proofErr w:type="gramStart"/>
      <w:r w:rsidR="00D84FC7" w:rsidRPr="00382C9F">
        <w:rPr>
          <w:rFonts w:cs="Times New Roman"/>
          <w:color w:val="000000"/>
          <w:szCs w:val="28"/>
        </w:rPr>
        <w:t>образовательный  2000</w:t>
      </w:r>
      <w:proofErr w:type="gramEnd"/>
      <w:r w:rsidR="00D84FC7" w:rsidRPr="00382C9F">
        <w:rPr>
          <w:rFonts w:cs="Times New Roman"/>
          <w:color w:val="000000"/>
          <w:szCs w:val="28"/>
        </w:rPr>
        <w:t>, 109 с. ]</w:t>
      </w:r>
      <w:r w:rsidR="00382C9F" w:rsidRPr="00382C9F">
        <w:rPr>
          <w:rFonts w:cs="Times New Roman"/>
          <w:color w:val="000000"/>
          <w:szCs w:val="28"/>
        </w:rPr>
        <w:t xml:space="preserve"> </w:t>
      </w:r>
      <w:r w:rsidRPr="000D2994">
        <w:rPr>
          <w:rFonts w:eastAsia="Times New Roman" w:cs="Times New Roman"/>
          <w:color w:val="000000" w:themeColor="text1"/>
          <w:szCs w:val="28"/>
        </w:rPr>
        <w:t>Младшая ученая степень в некоторых иностранных государствах и в старину в России».</w:t>
      </w:r>
    </w:p>
    <w:p w:rsidR="00E57E40" w:rsidRPr="000D2994" w:rsidRDefault="0077346D" w:rsidP="00382C9F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 xml:space="preserve">Слово </w:t>
      </w:r>
      <w:r w:rsidR="00E57E40" w:rsidRPr="00FB2CAB">
        <w:rPr>
          <w:rFonts w:eastAsia="Times New Roman" w:cs="Times New Roman"/>
          <w:bCs/>
          <w:i/>
          <w:color w:val="000000" w:themeColor="text1"/>
          <w:szCs w:val="28"/>
        </w:rPr>
        <w:t>«магистр</w:t>
      </w:r>
      <w:r w:rsidR="00E57E40" w:rsidRPr="00FB2CAB">
        <w:rPr>
          <w:rFonts w:eastAsia="Times New Roman" w:cs="Times New Roman"/>
          <w:i/>
          <w:color w:val="000000" w:themeColor="text1"/>
          <w:szCs w:val="28"/>
        </w:rPr>
        <w:t>»</w:t>
      </w:r>
      <w:r w:rsidR="00E57E40" w:rsidRPr="000D2994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="00E57E40" w:rsidRPr="000D2994">
        <w:rPr>
          <w:rFonts w:eastAsia="Times New Roman" w:cs="Times New Roman"/>
          <w:color w:val="000000" w:themeColor="text1"/>
          <w:szCs w:val="28"/>
        </w:rPr>
        <w:t>magister</w:t>
      </w:r>
      <w:proofErr w:type="spellEnd"/>
      <w:r w:rsidR="00E57E40" w:rsidRPr="000D2994">
        <w:rPr>
          <w:rFonts w:eastAsia="Times New Roman" w:cs="Times New Roman"/>
          <w:color w:val="000000" w:themeColor="text1"/>
          <w:szCs w:val="28"/>
        </w:rPr>
        <w:t xml:space="preserve"> — наставник, учитель) трактуется в словарях русского языка также по-разному. Так, например, «Толковый словарь живого великорусского языка» В. Даля дает следующее определение:</w:t>
      </w:r>
    </w:p>
    <w:p w:rsidR="00E57E40" w:rsidRPr="008B1B89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  <w:lang w:val="en-US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«Глава и старшина некоторых военно-духовных орденов или братств. Получивший ученую степень магистра, среднюю между докторскою и кандидатскою». В некоторых странах: учёная степень, средняя между бакалавром и доктором наук, а также лицо, имеющее эту степень. В дореволюционной России: первая(низшая) учёная степень, дающая право на занятие университетской кафедры, а также лицо, имеющее эту степень. В средневековой Европе: глава духовно-рыцарского католического ордена».</w:t>
      </w:r>
      <w:r w:rsidR="008B1B89">
        <w:rPr>
          <w:rFonts w:eastAsia="Times New Roman" w:cs="Times New Roman"/>
          <w:color w:val="000000" w:themeColor="text1"/>
          <w:szCs w:val="28"/>
        </w:rPr>
        <w:t xml:space="preserve"> </w:t>
      </w:r>
      <w:r w:rsidR="008B1B89">
        <w:rPr>
          <w:rFonts w:eastAsia="Times New Roman" w:cs="Times New Roman"/>
          <w:color w:val="000000" w:themeColor="text1"/>
          <w:szCs w:val="28"/>
          <w:lang w:val="en-US"/>
        </w:rPr>
        <w:t>[</w:t>
      </w:r>
      <w:r w:rsidR="008B1B89">
        <w:rPr>
          <w:rFonts w:eastAsia="Times New Roman" w:cs="Times New Roman"/>
          <w:color w:val="000000" w:themeColor="text1"/>
          <w:szCs w:val="28"/>
        </w:rPr>
        <w:t>Даль 2011, 343</w:t>
      </w:r>
      <w:r w:rsidR="008B1B89">
        <w:rPr>
          <w:rFonts w:eastAsia="Times New Roman" w:cs="Times New Roman"/>
          <w:color w:val="000000" w:themeColor="text1"/>
          <w:szCs w:val="28"/>
          <w:lang w:val="en-US"/>
        </w:rPr>
        <w:t>]</w:t>
      </w:r>
    </w:p>
    <w:p w:rsidR="008B1B89" w:rsidRPr="00382C9F" w:rsidRDefault="00E57E40" w:rsidP="008B1B89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8"/>
        </w:rPr>
      </w:pPr>
      <w:r w:rsidRPr="000D2994">
        <w:rPr>
          <w:rFonts w:eastAsia="Times New Roman" w:cs="Times New Roman"/>
          <w:color w:val="000000" w:themeColor="text1"/>
          <w:szCs w:val="28"/>
        </w:rPr>
        <w:t xml:space="preserve">В наиболее системном виде значение слова «магистр» раскрыто в словаре Т.Ф. Ефремовой. В нем вторая- после бакалавра- ученая </w:t>
      </w:r>
      <w:proofErr w:type="gramStart"/>
      <w:r w:rsidRPr="000D2994">
        <w:rPr>
          <w:rFonts w:eastAsia="Times New Roman" w:cs="Times New Roman"/>
          <w:color w:val="000000" w:themeColor="text1"/>
          <w:szCs w:val="28"/>
        </w:rPr>
        <w:t>степень(</w:t>
      </w:r>
      <w:proofErr w:type="gramEnd"/>
      <w:r w:rsidRPr="000D2994">
        <w:rPr>
          <w:rFonts w:eastAsia="Times New Roman" w:cs="Times New Roman"/>
          <w:color w:val="000000" w:themeColor="text1"/>
          <w:szCs w:val="28"/>
        </w:rPr>
        <w:t xml:space="preserve">присваиваемая студентам по завершении второго этапа обучения в высшем учебном заведении России после 1991г.) Лицо, имеющее такую степень. Ученая степень, присуждавшаяся лицам, окончившим университет или духовную академию, </w:t>
      </w:r>
      <w:r w:rsidRPr="000D2994">
        <w:rPr>
          <w:rFonts w:eastAsia="Times New Roman" w:cs="Times New Roman"/>
          <w:color w:val="000000" w:themeColor="text1"/>
          <w:szCs w:val="28"/>
        </w:rPr>
        <w:lastRenderedPageBreak/>
        <w:t xml:space="preserve">выдержавшим специальный экзамен и защитившим соответствующую </w:t>
      </w:r>
      <w:proofErr w:type="gramStart"/>
      <w:r w:rsidRPr="000D2994">
        <w:rPr>
          <w:rFonts w:eastAsia="Times New Roman" w:cs="Times New Roman"/>
          <w:color w:val="000000" w:themeColor="text1"/>
          <w:szCs w:val="28"/>
        </w:rPr>
        <w:t>диссертацию(</w:t>
      </w:r>
      <w:proofErr w:type="gramEnd"/>
      <w:r w:rsidRPr="000D2994">
        <w:rPr>
          <w:rFonts w:eastAsia="Times New Roman" w:cs="Times New Roman"/>
          <w:color w:val="000000" w:themeColor="text1"/>
          <w:szCs w:val="28"/>
        </w:rPr>
        <w:t>в Российском государстве до 1917 г. и в некоторых других странах) Лицо, имеющее такую степень.</w:t>
      </w:r>
      <w:r w:rsidR="008B1B89" w:rsidRPr="008B1B89">
        <w:rPr>
          <w:rFonts w:cs="Times New Roman"/>
          <w:color w:val="000000"/>
          <w:szCs w:val="28"/>
        </w:rPr>
        <w:t xml:space="preserve"> </w:t>
      </w:r>
      <w:r w:rsidR="008B1B89" w:rsidRPr="00382C9F">
        <w:rPr>
          <w:rFonts w:cs="Times New Roman"/>
          <w:color w:val="000000"/>
          <w:szCs w:val="28"/>
        </w:rPr>
        <w:t>[Толково-</w:t>
      </w:r>
      <w:proofErr w:type="gramStart"/>
      <w:r w:rsidR="008B1B89" w:rsidRPr="00382C9F">
        <w:rPr>
          <w:rFonts w:cs="Times New Roman"/>
          <w:color w:val="000000"/>
          <w:szCs w:val="28"/>
        </w:rPr>
        <w:t>образовательный  2000</w:t>
      </w:r>
      <w:proofErr w:type="gramEnd"/>
      <w:r w:rsidR="008B1B89" w:rsidRPr="00382C9F">
        <w:rPr>
          <w:rFonts w:cs="Times New Roman"/>
          <w:color w:val="000000"/>
          <w:szCs w:val="28"/>
        </w:rPr>
        <w:t xml:space="preserve">, </w:t>
      </w:r>
      <w:r w:rsidR="008B1B89">
        <w:rPr>
          <w:rFonts w:cs="Times New Roman"/>
          <w:color w:val="000000"/>
          <w:szCs w:val="28"/>
        </w:rPr>
        <w:t>168</w:t>
      </w:r>
      <w:r w:rsidR="008B1B89" w:rsidRPr="00382C9F">
        <w:rPr>
          <w:rFonts w:cs="Times New Roman"/>
          <w:color w:val="000000"/>
          <w:szCs w:val="28"/>
        </w:rPr>
        <w:t xml:space="preserve"> с. ]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Аспирант</w:t>
      </w:r>
      <w:r w:rsidR="00BC280F" w:rsidRPr="00761FB8">
        <w:rPr>
          <w:rFonts w:cs="Times New Roman"/>
          <w:szCs w:val="28"/>
        </w:rPr>
        <w:t xml:space="preserve">, муж. (лат. </w:t>
      </w:r>
      <w:proofErr w:type="spellStart"/>
      <w:r w:rsidR="00BC280F" w:rsidRPr="00761FB8">
        <w:rPr>
          <w:rFonts w:cs="Times New Roman"/>
          <w:szCs w:val="28"/>
        </w:rPr>
        <w:t>aspirans</w:t>
      </w:r>
      <w:proofErr w:type="spellEnd"/>
      <w:r w:rsidR="00BC280F" w:rsidRPr="00761FB8">
        <w:rPr>
          <w:rFonts w:cs="Times New Roman"/>
          <w:szCs w:val="28"/>
        </w:rPr>
        <w:t xml:space="preserve"> - стремящийся к чему-нибудь) (неол.). Сотрудник научно-исследовательского учреждения, подготовляющийся к научной деятельности. (Новые слова и значения. Словарь-справочник по материалам прессы и литературы 90-х годов XX века 2009.)</w:t>
      </w:r>
    </w:p>
    <w:p w:rsidR="00BC280F" w:rsidRPr="00BC280F" w:rsidRDefault="00BC280F" w:rsidP="00BC280F">
      <w:pPr>
        <w:pStyle w:val="a4"/>
        <w:numPr>
          <w:ilvl w:val="0"/>
          <w:numId w:val="24"/>
        </w:numPr>
        <w:spacing w:line="360" w:lineRule="auto"/>
        <w:rPr>
          <w:rFonts w:cs="Times New Roman"/>
          <w:szCs w:val="28"/>
        </w:rPr>
      </w:pPr>
      <w:r w:rsidRPr="00BC280F">
        <w:rPr>
          <w:rFonts w:cs="Times New Roman"/>
          <w:szCs w:val="28"/>
        </w:rPr>
        <w:t xml:space="preserve">Слова, предназначенные для обозначения подведения итогов учебной деятельности. 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Экзамен</w:t>
      </w:r>
      <w:r w:rsidR="00BC280F" w:rsidRPr="00761FB8">
        <w:rPr>
          <w:rFonts w:cs="Times New Roman"/>
          <w:szCs w:val="28"/>
        </w:rPr>
        <w:t xml:space="preserve">, а, м. 1. по чему. Проверочное испытание по какому-н. учебному предмету. Принять, сдать, выдержать а. Э. но </w:t>
      </w:r>
      <w:proofErr w:type="spellStart"/>
      <w:r w:rsidR="00BC280F" w:rsidRPr="00761FB8">
        <w:rPr>
          <w:rFonts w:cs="Times New Roman"/>
          <w:szCs w:val="28"/>
        </w:rPr>
        <w:t>физшсе</w:t>
      </w:r>
      <w:proofErr w:type="spellEnd"/>
      <w:r w:rsidR="00BC280F" w:rsidRPr="00761FB8">
        <w:rPr>
          <w:rFonts w:cs="Times New Roman"/>
          <w:szCs w:val="28"/>
        </w:rPr>
        <w:t>. Государственные экзамены (выпускные экзамены в высших и средних специальных учебных заведениях). 2. на кого-что. Проверка знаний для получения ка-кого-н. звания, специальности, должности. Э. на домашнюю учительницу (устар.). Э. на чин (устар.). 3. перен., на что. Вообще проверка, испытание. Э. “а мужество. И прил. экзаменационный, -</w:t>
      </w:r>
      <w:proofErr w:type="spellStart"/>
      <w:r w:rsidR="00BC280F" w:rsidRPr="00761FB8">
        <w:rPr>
          <w:rFonts w:cs="Times New Roman"/>
          <w:szCs w:val="28"/>
        </w:rPr>
        <w:t>ая</w:t>
      </w:r>
      <w:proofErr w:type="spellEnd"/>
      <w:r w:rsidR="00BC280F" w:rsidRPr="00761FB8">
        <w:rPr>
          <w:rFonts w:cs="Times New Roman"/>
          <w:szCs w:val="28"/>
        </w:rPr>
        <w:t>, -</w:t>
      </w:r>
      <w:proofErr w:type="spellStart"/>
      <w:r w:rsidR="00BC280F" w:rsidRPr="00761FB8">
        <w:rPr>
          <w:rFonts w:cs="Times New Roman"/>
          <w:szCs w:val="28"/>
        </w:rPr>
        <w:t>ое</w:t>
      </w:r>
      <w:proofErr w:type="spellEnd"/>
      <w:r w:rsidR="00BC280F" w:rsidRPr="00761FB8">
        <w:rPr>
          <w:rFonts w:cs="Times New Roman"/>
          <w:szCs w:val="28"/>
        </w:rPr>
        <w:t xml:space="preserve"> (к 1 и 2 знач.). Экзаменационная сессия. (Новые слова и значения. Словарь-справочник по материалам прессы и литературы 90-х годов XX века 2009.)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Сессия</w:t>
      </w:r>
      <w:r w:rsidR="00BC280F" w:rsidRPr="00761FB8">
        <w:rPr>
          <w:rFonts w:cs="Times New Roman"/>
          <w:szCs w:val="28"/>
        </w:rPr>
        <w:t>, сущ. Период сдачи экзаменов в вузах, техникумах, специальных училищах. Экзаменационная с. Во время сессии. Сдать сессию (т. е. все экзамены сессии; разг.). (Новые слова и значения. Словарь-справочник по материалам прессы и литературы 90-х годов XX века 2009.)</w:t>
      </w:r>
    </w:p>
    <w:p w:rsidR="00BC280F" w:rsidRPr="00761FB8" w:rsidRDefault="00BC280F" w:rsidP="00BC280F">
      <w:pPr>
        <w:pStyle w:val="a4"/>
        <w:numPr>
          <w:ilvl w:val="0"/>
          <w:numId w:val="24"/>
        </w:numPr>
        <w:spacing w:line="360" w:lineRule="auto"/>
        <w:rPr>
          <w:rFonts w:cs="Times New Roman"/>
          <w:szCs w:val="28"/>
        </w:rPr>
      </w:pPr>
      <w:r w:rsidRPr="00761FB8">
        <w:rPr>
          <w:rFonts w:cs="Times New Roman"/>
          <w:szCs w:val="28"/>
        </w:rPr>
        <w:t xml:space="preserve">Заимствования, обозначающие различное техническое оборудования в сфере образования. 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Интерактивный</w:t>
      </w:r>
      <w:r w:rsidR="00BC280F" w:rsidRPr="00761FB8">
        <w:rPr>
          <w:rFonts w:cs="Times New Roman"/>
          <w:szCs w:val="28"/>
        </w:rPr>
        <w:t xml:space="preserve">, </w:t>
      </w:r>
      <w:proofErr w:type="spellStart"/>
      <w:r w:rsidR="00BC280F" w:rsidRPr="00761FB8">
        <w:rPr>
          <w:rFonts w:cs="Times New Roman"/>
          <w:szCs w:val="28"/>
        </w:rPr>
        <w:t>ая</w:t>
      </w:r>
      <w:proofErr w:type="spellEnd"/>
      <w:r w:rsidR="00BC280F" w:rsidRPr="00761FB8">
        <w:rPr>
          <w:rFonts w:cs="Times New Roman"/>
          <w:szCs w:val="28"/>
        </w:rPr>
        <w:t xml:space="preserve">, </w:t>
      </w:r>
      <w:proofErr w:type="spellStart"/>
      <w:r w:rsidR="00BC280F" w:rsidRPr="00761FB8">
        <w:rPr>
          <w:rFonts w:cs="Times New Roman"/>
          <w:szCs w:val="28"/>
        </w:rPr>
        <w:t>ое</w:t>
      </w:r>
      <w:proofErr w:type="spellEnd"/>
      <w:r w:rsidR="00BC280F" w:rsidRPr="00761FB8">
        <w:rPr>
          <w:rFonts w:cs="Times New Roman"/>
          <w:szCs w:val="28"/>
        </w:rPr>
        <w:t xml:space="preserve">, прил. Основанный на взаимодействии, диалоге. В галерее XL открыта интерактивная выставка Владислава Ефимова и Аристарха Чернышева «Пузыри». В инсталляции-игре надувать, как пузыри, предлагается </w:t>
      </w:r>
      <w:r w:rsidR="00BC280F" w:rsidRPr="00761FB8">
        <w:rPr>
          <w:rFonts w:cs="Times New Roman"/>
          <w:szCs w:val="28"/>
        </w:rPr>
        <w:lastRenderedPageBreak/>
        <w:t>самих художников. (Ъ-Газета 26.06.04). В числе прочих мероприятий Фестиваля – интерактивный уличный карнавал для детей и взрослых «Петрушки всего мира в Царском Селе» с участием театров кукол из России и зарубежных стран, а также фестиваль площадных спектаклей и уличных представлений. (НИ 01.08</w:t>
      </w:r>
      <w:r w:rsidR="00BC280F">
        <w:rPr>
          <w:rFonts w:cs="Times New Roman"/>
          <w:szCs w:val="28"/>
        </w:rPr>
        <w:t xml:space="preserve">.10). </w:t>
      </w:r>
      <w:proofErr w:type="gramStart"/>
      <w:r w:rsidR="00BC280F" w:rsidRPr="00761FB8">
        <w:rPr>
          <w:rFonts w:cs="Times New Roman"/>
          <w:szCs w:val="28"/>
        </w:rPr>
        <w:t>( Шагалова</w:t>
      </w:r>
      <w:proofErr w:type="gramEnd"/>
      <w:r w:rsidR="00BC280F" w:rsidRPr="00761FB8">
        <w:rPr>
          <w:rFonts w:cs="Times New Roman"/>
          <w:szCs w:val="28"/>
        </w:rPr>
        <w:t xml:space="preserve"> 2011 )</w:t>
      </w:r>
    </w:p>
    <w:p w:rsidR="00BC280F" w:rsidRPr="00BC280F" w:rsidRDefault="00BC280F" w:rsidP="00BC280F">
      <w:pPr>
        <w:pStyle w:val="a4"/>
        <w:numPr>
          <w:ilvl w:val="0"/>
          <w:numId w:val="24"/>
        </w:numPr>
        <w:spacing w:line="360" w:lineRule="auto"/>
        <w:rPr>
          <w:rFonts w:cs="Times New Roman"/>
          <w:szCs w:val="28"/>
        </w:rPr>
      </w:pPr>
      <w:r w:rsidRPr="00BC280F">
        <w:rPr>
          <w:rFonts w:cs="Times New Roman"/>
          <w:szCs w:val="28"/>
        </w:rPr>
        <w:t xml:space="preserve">Наименования различных типов занятий для учащихся 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Семинар</w:t>
      </w:r>
      <w:r w:rsidR="00BC280F" w:rsidRPr="00761FB8">
        <w:rPr>
          <w:rFonts w:cs="Times New Roman"/>
          <w:szCs w:val="28"/>
        </w:rPr>
        <w:t>, а, муж.  Групповые практические занятия под руководством преподавателя в высшем учебном заведении. (Новейший словарь иностранных слов и выражений 2006).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proofErr w:type="spellStart"/>
      <w:r w:rsidR="00BC280F" w:rsidRPr="00FB2CAB">
        <w:rPr>
          <w:rFonts w:cs="Times New Roman"/>
          <w:i/>
          <w:szCs w:val="28"/>
        </w:rPr>
        <w:t>Вебинар</w:t>
      </w:r>
      <w:proofErr w:type="spellEnd"/>
      <w:r w:rsidR="00BC280F" w:rsidRPr="00761FB8">
        <w:rPr>
          <w:rFonts w:cs="Times New Roman"/>
          <w:szCs w:val="28"/>
        </w:rPr>
        <w:t xml:space="preserve">, а, </w:t>
      </w:r>
      <w:proofErr w:type="spellStart"/>
      <w:r w:rsidR="00BC280F" w:rsidRPr="00761FB8">
        <w:rPr>
          <w:rFonts w:cs="Times New Roman"/>
          <w:szCs w:val="28"/>
        </w:rPr>
        <w:t>м.Лекция</w:t>
      </w:r>
      <w:proofErr w:type="spellEnd"/>
      <w:r w:rsidR="00BC280F" w:rsidRPr="00761FB8">
        <w:rPr>
          <w:rFonts w:cs="Times New Roman"/>
          <w:szCs w:val="28"/>
        </w:rPr>
        <w:t>, презентация (см. 2-е знач.), семинар, проводимые в режиме видеоконференции (см.), во время которой участники слушают выступающего и могут задавать ему вопросы и получать ответы в режиме реального времени. В настоящее время можно выделить два основных направления использования технологий дистанционного образования. Это работа с электронными курсами и проведение веб-семинаров (</w:t>
      </w:r>
      <w:proofErr w:type="spellStart"/>
      <w:r w:rsidR="00BC280F" w:rsidRPr="00761FB8">
        <w:rPr>
          <w:rFonts w:cs="Times New Roman"/>
          <w:szCs w:val="28"/>
        </w:rPr>
        <w:t>вебинаров</w:t>
      </w:r>
      <w:proofErr w:type="spellEnd"/>
      <w:r w:rsidR="00BC280F" w:rsidRPr="00761FB8">
        <w:rPr>
          <w:rFonts w:cs="Times New Roman"/>
          <w:szCs w:val="28"/>
        </w:rPr>
        <w:t>). (</w:t>
      </w:r>
      <w:proofErr w:type="spellStart"/>
      <w:r w:rsidR="00BC280F" w:rsidRPr="00761FB8">
        <w:rPr>
          <w:rFonts w:cs="Times New Roman"/>
          <w:szCs w:val="28"/>
        </w:rPr>
        <w:t>Изв</w:t>
      </w:r>
      <w:proofErr w:type="spellEnd"/>
      <w:r w:rsidR="00BC280F" w:rsidRPr="00761FB8">
        <w:rPr>
          <w:rFonts w:cs="Times New Roman"/>
          <w:szCs w:val="28"/>
        </w:rPr>
        <w:t xml:space="preserve">. 30.09.10). Є Англ. </w:t>
      </w:r>
      <w:proofErr w:type="spellStart"/>
      <w:r w:rsidR="00BC280F" w:rsidRPr="00761FB8">
        <w:rPr>
          <w:rFonts w:cs="Times New Roman"/>
          <w:szCs w:val="28"/>
        </w:rPr>
        <w:t>webinar</w:t>
      </w:r>
      <w:proofErr w:type="spellEnd"/>
      <w:r w:rsidR="00BC280F" w:rsidRPr="00761FB8">
        <w:rPr>
          <w:rFonts w:cs="Times New Roman"/>
          <w:szCs w:val="28"/>
        </w:rPr>
        <w:t xml:space="preserve"> &lt; веб- + </w:t>
      </w:r>
      <w:proofErr w:type="spellStart"/>
      <w:r w:rsidR="00BC280F" w:rsidRPr="00761FB8">
        <w:rPr>
          <w:rFonts w:cs="Times New Roman"/>
          <w:szCs w:val="28"/>
        </w:rPr>
        <w:t>seminar</w:t>
      </w:r>
      <w:proofErr w:type="spellEnd"/>
      <w:r w:rsidR="00BC280F" w:rsidRPr="00761FB8">
        <w:rPr>
          <w:rFonts w:cs="Times New Roman"/>
          <w:szCs w:val="28"/>
        </w:rPr>
        <w:t xml:space="preserve"> ‘семинар’. </w:t>
      </w:r>
      <w:proofErr w:type="gramStart"/>
      <w:r w:rsidR="00BC280F" w:rsidRPr="00761FB8">
        <w:rPr>
          <w:rFonts w:cs="Times New Roman"/>
          <w:szCs w:val="28"/>
        </w:rPr>
        <w:t>( Шагалова</w:t>
      </w:r>
      <w:proofErr w:type="gramEnd"/>
      <w:r w:rsidR="00BC280F" w:rsidRPr="00761FB8">
        <w:rPr>
          <w:rFonts w:cs="Times New Roman"/>
          <w:szCs w:val="28"/>
        </w:rPr>
        <w:t xml:space="preserve"> 2011 )</w:t>
      </w:r>
    </w:p>
    <w:p w:rsidR="00BC280F" w:rsidRPr="00761FB8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Презентация</w:t>
      </w:r>
      <w:r w:rsidR="00BC280F" w:rsidRPr="00761FB8">
        <w:rPr>
          <w:rFonts w:cs="Times New Roman"/>
          <w:szCs w:val="28"/>
        </w:rPr>
        <w:t xml:space="preserve">, и, ж. 1. Публичная акция представления какой-л. новой работы (кинофильма, книги, новой марки машины и т.п.). В бутике </w:t>
      </w:r>
      <w:proofErr w:type="spellStart"/>
      <w:r w:rsidR="00BC280F" w:rsidRPr="00761FB8">
        <w:rPr>
          <w:rFonts w:cs="Times New Roman"/>
          <w:szCs w:val="28"/>
        </w:rPr>
        <w:t>Versace</w:t>
      </w:r>
      <w:proofErr w:type="spellEnd"/>
      <w:r w:rsidR="00BC280F" w:rsidRPr="00761FB8">
        <w:rPr>
          <w:rFonts w:cs="Times New Roman"/>
          <w:szCs w:val="28"/>
        </w:rPr>
        <w:t xml:space="preserve"> презентация зимних коллекций. Уже появились мужские сорочки, костюмы-двойки и трикотаж, а на этой неделе здесь ожидают пальто, платья и кожаную коллекцию для женщин. (Ъ-</w:t>
      </w:r>
      <w:proofErr w:type="spellStart"/>
      <w:r w:rsidR="00BC280F" w:rsidRPr="00761FB8">
        <w:rPr>
          <w:rFonts w:cs="Times New Roman"/>
          <w:szCs w:val="28"/>
        </w:rPr>
        <w:t>Weekend</w:t>
      </w:r>
      <w:proofErr w:type="spellEnd"/>
      <w:r w:rsidR="00BC280F" w:rsidRPr="00761FB8">
        <w:rPr>
          <w:rFonts w:cs="Times New Roman"/>
          <w:szCs w:val="28"/>
        </w:rPr>
        <w:t xml:space="preserve"> 13.07.01). 2. В информатике – последовательность слайдов, подготовленная при помощи специальной программы (часто </w:t>
      </w:r>
      <w:proofErr w:type="spellStart"/>
      <w:r w:rsidR="00BC280F" w:rsidRPr="00761FB8">
        <w:rPr>
          <w:rFonts w:cs="Times New Roman"/>
          <w:szCs w:val="28"/>
        </w:rPr>
        <w:t>PowerPoint</w:t>
      </w:r>
      <w:proofErr w:type="spellEnd"/>
      <w:r w:rsidR="00BC280F" w:rsidRPr="00761FB8">
        <w:rPr>
          <w:rFonts w:cs="Times New Roman"/>
          <w:szCs w:val="28"/>
        </w:rPr>
        <w:t>) и объединенная единой темой. Следующие 10 испытаний призваны выявить самых стойких. Студентам предстоит пройти собеседование, сделать свою презентацию на открытии конкурса. (</w:t>
      </w:r>
      <w:proofErr w:type="spellStart"/>
      <w:r w:rsidR="00BC280F" w:rsidRPr="00761FB8">
        <w:rPr>
          <w:rFonts w:cs="Times New Roman"/>
          <w:szCs w:val="28"/>
        </w:rPr>
        <w:t>АиФНаМурмане</w:t>
      </w:r>
      <w:proofErr w:type="spellEnd"/>
      <w:r w:rsidR="00BC280F" w:rsidRPr="00761FB8">
        <w:rPr>
          <w:rFonts w:cs="Times New Roman"/>
          <w:szCs w:val="28"/>
        </w:rPr>
        <w:t xml:space="preserve"> 11.11.09). Стандартная презентация в </w:t>
      </w:r>
      <w:proofErr w:type="spellStart"/>
      <w:r w:rsidR="00BC280F" w:rsidRPr="00761FB8">
        <w:rPr>
          <w:rFonts w:cs="Times New Roman"/>
          <w:szCs w:val="28"/>
        </w:rPr>
        <w:t>PowerPoint</w:t>
      </w:r>
      <w:proofErr w:type="spellEnd"/>
      <w:r w:rsidR="00BC280F" w:rsidRPr="00761FB8">
        <w:rPr>
          <w:rFonts w:cs="Times New Roman"/>
          <w:szCs w:val="28"/>
        </w:rPr>
        <w:t xml:space="preserve"> хранится в корпорациях в среднем в семи экземплярах. </w:t>
      </w:r>
      <w:proofErr w:type="spellStart"/>
      <w:r w:rsidR="00BC280F" w:rsidRPr="00761FB8">
        <w:rPr>
          <w:rFonts w:cs="Times New Roman"/>
          <w:szCs w:val="28"/>
        </w:rPr>
        <w:t>Cтолько</w:t>
      </w:r>
      <w:proofErr w:type="spellEnd"/>
      <w:r w:rsidR="00BC280F" w:rsidRPr="00761FB8">
        <w:rPr>
          <w:rFonts w:cs="Times New Roman"/>
          <w:szCs w:val="28"/>
        </w:rPr>
        <w:t xml:space="preserve"> будущим поколениям не нужно. </w:t>
      </w:r>
      <w:proofErr w:type="gramStart"/>
      <w:r w:rsidR="00BC280F" w:rsidRPr="00761FB8">
        <w:rPr>
          <w:rFonts w:cs="Times New Roman"/>
          <w:szCs w:val="28"/>
        </w:rPr>
        <w:t>( Шагалова</w:t>
      </w:r>
      <w:proofErr w:type="gramEnd"/>
      <w:r w:rsidR="00BC280F" w:rsidRPr="00761FB8">
        <w:rPr>
          <w:rFonts w:cs="Times New Roman"/>
          <w:szCs w:val="28"/>
        </w:rPr>
        <w:t xml:space="preserve"> 2011 )</w:t>
      </w:r>
    </w:p>
    <w:p w:rsidR="00BC280F" w:rsidRPr="00BC280F" w:rsidRDefault="00BC280F" w:rsidP="00BC280F">
      <w:pPr>
        <w:pStyle w:val="a4"/>
        <w:numPr>
          <w:ilvl w:val="0"/>
          <w:numId w:val="24"/>
        </w:numPr>
        <w:spacing w:line="360" w:lineRule="auto"/>
        <w:rPr>
          <w:rFonts w:cs="Times New Roman"/>
          <w:szCs w:val="28"/>
        </w:rPr>
      </w:pPr>
      <w:r w:rsidRPr="00BC280F">
        <w:rPr>
          <w:rFonts w:cs="Times New Roman"/>
          <w:szCs w:val="28"/>
        </w:rPr>
        <w:lastRenderedPageBreak/>
        <w:t xml:space="preserve">Слова, служащие для обозначения должности и социального положения в сфере образования. 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</w:t>
      </w:r>
      <w:r w:rsidR="00BC280F" w:rsidRPr="00FB2CAB">
        <w:rPr>
          <w:rFonts w:cs="Times New Roman"/>
          <w:i/>
          <w:szCs w:val="28"/>
        </w:rPr>
        <w:t>Студент</w:t>
      </w:r>
      <w:r w:rsidR="00BC280F" w:rsidRPr="00FB2CAB">
        <w:rPr>
          <w:rFonts w:cs="Times New Roman"/>
          <w:szCs w:val="28"/>
        </w:rPr>
        <w:t>, -а, муж. Учащийся высшего учебного заведения (университета, института, консерватории). Международный день студентов. (Новейший словарь иностранных слов и выражений 2006).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</w:t>
      </w:r>
      <w:r w:rsidR="00BC280F" w:rsidRPr="00FB2CAB">
        <w:rPr>
          <w:rFonts w:cs="Times New Roman"/>
          <w:i/>
          <w:szCs w:val="28"/>
        </w:rPr>
        <w:t>Ректор</w:t>
      </w:r>
      <w:r w:rsidR="00BC280F" w:rsidRPr="00FB2CAB">
        <w:rPr>
          <w:rFonts w:cs="Times New Roman"/>
          <w:szCs w:val="28"/>
        </w:rPr>
        <w:t>, -а, мн. -ы, -</w:t>
      </w:r>
      <w:proofErr w:type="spellStart"/>
      <w:r w:rsidR="00BC280F" w:rsidRPr="00FB2CAB">
        <w:rPr>
          <w:rFonts w:cs="Times New Roman"/>
          <w:szCs w:val="28"/>
        </w:rPr>
        <w:t>ов</w:t>
      </w:r>
      <w:proofErr w:type="spellEnd"/>
      <w:r w:rsidR="00BC280F" w:rsidRPr="00FB2CAB">
        <w:rPr>
          <w:rFonts w:cs="Times New Roman"/>
          <w:szCs w:val="28"/>
        </w:rPr>
        <w:t xml:space="preserve">, муж. Лицо, стоящее во главе управления университетом и </w:t>
      </w:r>
      <w:proofErr w:type="spellStart"/>
      <w:r w:rsidR="00BC280F" w:rsidRPr="00FB2CAB">
        <w:rPr>
          <w:rFonts w:cs="Times New Roman"/>
          <w:szCs w:val="28"/>
        </w:rPr>
        <w:t>нек-рыми</w:t>
      </w:r>
      <w:proofErr w:type="spellEnd"/>
      <w:r w:rsidR="00BC280F" w:rsidRPr="00FB2CAB">
        <w:rPr>
          <w:rFonts w:cs="Times New Roman"/>
          <w:szCs w:val="28"/>
        </w:rPr>
        <w:t xml:space="preserve"> другими </w:t>
      </w:r>
      <w:proofErr w:type="spellStart"/>
      <w:r w:rsidR="00BC280F" w:rsidRPr="00FB2CAB">
        <w:rPr>
          <w:rFonts w:cs="Times New Roman"/>
          <w:szCs w:val="28"/>
        </w:rPr>
        <w:t>высшимиучебными</w:t>
      </w:r>
      <w:proofErr w:type="spellEnd"/>
      <w:r w:rsidR="00BC280F" w:rsidRPr="00FB2CAB">
        <w:rPr>
          <w:rFonts w:cs="Times New Roman"/>
          <w:szCs w:val="28"/>
        </w:rPr>
        <w:t xml:space="preserve"> заведениями. (Новейший словарь иностранных слов и выражений 2006).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</w:t>
      </w:r>
      <w:r w:rsidR="00BC280F" w:rsidRPr="00FB2CAB">
        <w:rPr>
          <w:rFonts w:cs="Times New Roman"/>
          <w:i/>
          <w:szCs w:val="28"/>
        </w:rPr>
        <w:t>Профессор</w:t>
      </w:r>
      <w:r w:rsidR="00BC280F" w:rsidRPr="00FB2CAB">
        <w:rPr>
          <w:rFonts w:cs="Times New Roman"/>
          <w:szCs w:val="28"/>
        </w:rPr>
        <w:t>, -а, мн. -а, -</w:t>
      </w:r>
      <w:proofErr w:type="spellStart"/>
      <w:r w:rsidR="00BC280F" w:rsidRPr="00FB2CAB">
        <w:rPr>
          <w:rFonts w:cs="Times New Roman"/>
          <w:szCs w:val="28"/>
        </w:rPr>
        <w:t>ов</w:t>
      </w:r>
      <w:proofErr w:type="spellEnd"/>
      <w:r w:rsidR="00BC280F" w:rsidRPr="00FB2CAB">
        <w:rPr>
          <w:rFonts w:cs="Times New Roman"/>
          <w:szCs w:val="28"/>
        </w:rPr>
        <w:t xml:space="preserve">, муж. Высшее учёное звание преподавателя высшего учебного заведения </w:t>
      </w:r>
      <w:proofErr w:type="spellStart"/>
      <w:r w:rsidR="00BC280F" w:rsidRPr="00FB2CAB">
        <w:rPr>
          <w:rFonts w:cs="Times New Roman"/>
          <w:szCs w:val="28"/>
        </w:rPr>
        <w:t>илинаучного</w:t>
      </w:r>
      <w:proofErr w:type="spellEnd"/>
      <w:r w:rsidR="00BC280F" w:rsidRPr="00FB2CAB">
        <w:rPr>
          <w:rFonts w:cs="Times New Roman"/>
          <w:szCs w:val="28"/>
        </w:rPr>
        <w:t xml:space="preserve"> сотрудника исследовательского института, а также лицо, имеющее это звание. (Новейший словарь иностранных слов и выражений 2006).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Доцент</w:t>
      </w:r>
      <w:r w:rsidR="00BC280F" w:rsidRPr="00FB2CAB">
        <w:rPr>
          <w:rFonts w:cs="Times New Roman"/>
          <w:szCs w:val="28"/>
        </w:rPr>
        <w:t>, а, муж. Учёное звание преподавателя высшего учебного заведения, предшествующее профессору, а также лицо, имеющее это звание. (Новейший словарь иностранных слов и выражений 2006).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BC280F" w:rsidRPr="00FB2CAB">
        <w:rPr>
          <w:rFonts w:cs="Times New Roman"/>
          <w:szCs w:val="28"/>
        </w:rPr>
        <w:t xml:space="preserve">И еще такие слова, которые мы не смогли отнести ни к одной выше описанных категорий, но относящихся к нашей области: 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r w:rsidR="00BC280F" w:rsidRPr="00FB2CAB">
        <w:rPr>
          <w:rFonts w:cs="Times New Roman"/>
          <w:i/>
          <w:szCs w:val="28"/>
        </w:rPr>
        <w:t>Мониторинг</w:t>
      </w:r>
      <w:r w:rsidR="00BC280F" w:rsidRPr="00FB2CAB">
        <w:rPr>
          <w:rFonts w:cs="Times New Roman"/>
          <w:szCs w:val="28"/>
        </w:rPr>
        <w:t xml:space="preserve">, а, м. Систематическое наблюдение за каким-л. процессом в целях его изучения, анализа, оценки и прогноза на будущее. </w:t>
      </w:r>
      <w:proofErr w:type="gramStart"/>
      <w:r w:rsidR="00BC280F" w:rsidRPr="00FB2CAB">
        <w:rPr>
          <w:rFonts w:cs="Times New Roman"/>
          <w:szCs w:val="28"/>
        </w:rPr>
        <w:t>..</w:t>
      </w:r>
      <w:proofErr w:type="gramEnd"/>
      <w:r w:rsidR="00BC280F" w:rsidRPr="00FB2CAB">
        <w:rPr>
          <w:rFonts w:cs="Times New Roman"/>
          <w:szCs w:val="28"/>
        </w:rPr>
        <w:t>комиссия будет продолжать мониторинг ситуации в аэропортах в праздничные дни, поскольку, несмотря на появляющиеся сообщения о нормализации графика полетов, проблемы с вылетом самолетов все равно остаются.. (</w:t>
      </w:r>
      <w:proofErr w:type="spellStart"/>
      <w:r w:rsidR="00BC280F" w:rsidRPr="00FB2CAB">
        <w:rPr>
          <w:rFonts w:cs="Times New Roman"/>
          <w:szCs w:val="28"/>
        </w:rPr>
        <w:t>Изв</w:t>
      </w:r>
      <w:proofErr w:type="spellEnd"/>
      <w:r w:rsidR="00BC280F" w:rsidRPr="00FB2CAB">
        <w:rPr>
          <w:rFonts w:cs="Times New Roman"/>
          <w:szCs w:val="28"/>
        </w:rPr>
        <w:t xml:space="preserve">. 30.12.10). Є Англ. </w:t>
      </w:r>
      <w:proofErr w:type="spellStart"/>
      <w:r w:rsidR="00BC280F" w:rsidRPr="00FB2CAB">
        <w:rPr>
          <w:rFonts w:cs="Times New Roman"/>
          <w:szCs w:val="28"/>
        </w:rPr>
        <w:t>monitoring</w:t>
      </w:r>
      <w:proofErr w:type="spellEnd"/>
      <w:r w:rsidR="00BC280F" w:rsidRPr="00FB2CAB">
        <w:rPr>
          <w:rFonts w:cs="Times New Roman"/>
          <w:szCs w:val="28"/>
        </w:rPr>
        <w:t xml:space="preserve"> &lt; </w:t>
      </w:r>
      <w:proofErr w:type="spellStart"/>
      <w:r w:rsidR="00BC280F" w:rsidRPr="00FB2CAB">
        <w:rPr>
          <w:rFonts w:cs="Times New Roman"/>
          <w:szCs w:val="28"/>
        </w:rPr>
        <w:t>monitor</w:t>
      </w:r>
      <w:proofErr w:type="spellEnd"/>
      <w:r w:rsidR="00BC280F" w:rsidRPr="00FB2CAB">
        <w:rPr>
          <w:rFonts w:cs="Times New Roman"/>
          <w:szCs w:val="28"/>
        </w:rPr>
        <w:t xml:space="preserve"> ‘контролировать, проверять’. </w:t>
      </w:r>
      <w:proofErr w:type="gramStart"/>
      <w:r w:rsidR="00BC280F" w:rsidRPr="00FB2CAB">
        <w:rPr>
          <w:rFonts w:cs="Times New Roman"/>
          <w:szCs w:val="28"/>
        </w:rPr>
        <w:t>( Шагалова</w:t>
      </w:r>
      <w:proofErr w:type="gramEnd"/>
      <w:r w:rsidR="00BC280F" w:rsidRPr="00FB2CAB">
        <w:rPr>
          <w:rFonts w:cs="Times New Roman"/>
          <w:szCs w:val="28"/>
        </w:rPr>
        <w:t xml:space="preserve"> 2011 )</w:t>
      </w:r>
    </w:p>
    <w:p w:rsidR="00BC280F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  </w:t>
      </w:r>
      <w:proofErr w:type="gramStart"/>
      <w:r w:rsidR="00BC280F" w:rsidRPr="00FB2CAB">
        <w:rPr>
          <w:rFonts w:cs="Times New Roman"/>
          <w:i/>
          <w:szCs w:val="28"/>
        </w:rPr>
        <w:t>Рейтинг</w:t>
      </w:r>
      <w:r w:rsidR="00BC280F" w:rsidRPr="00FB2CAB">
        <w:rPr>
          <w:rFonts w:cs="Times New Roman"/>
          <w:szCs w:val="28"/>
        </w:rPr>
        <w:t>,  (</w:t>
      </w:r>
      <w:proofErr w:type="gramEnd"/>
      <w:r w:rsidR="00BC280F" w:rsidRPr="00FB2CAB">
        <w:rPr>
          <w:rFonts w:cs="Times New Roman"/>
          <w:szCs w:val="28"/>
        </w:rPr>
        <w:t xml:space="preserve">от англ. </w:t>
      </w:r>
      <w:proofErr w:type="spellStart"/>
      <w:r w:rsidR="00BC280F" w:rsidRPr="00FB2CAB">
        <w:rPr>
          <w:rFonts w:cs="Times New Roman"/>
          <w:szCs w:val="28"/>
        </w:rPr>
        <w:t>rating</w:t>
      </w:r>
      <w:proofErr w:type="spellEnd"/>
      <w:r w:rsidR="00BC280F" w:rsidRPr="00FB2CAB">
        <w:rPr>
          <w:rFonts w:cs="Times New Roman"/>
          <w:szCs w:val="28"/>
        </w:rPr>
        <w:t xml:space="preserve"> - оценка, положение, ранг) - англ. </w:t>
      </w:r>
      <w:proofErr w:type="spellStart"/>
      <w:r w:rsidR="00BC280F" w:rsidRPr="00FB2CAB">
        <w:rPr>
          <w:rFonts w:cs="Times New Roman"/>
          <w:szCs w:val="28"/>
        </w:rPr>
        <w:t>rating</w:t>
      </w:r>
      <w:proofErr w:type="spellEnd"/>
      <w:r w:rsidR="00BC280F" w:rsidRPr="00FB2CAB">
        <w:rPr>
          <w:rFonts w:cs="Times New Roman"/>
          <w:szCs w:val="28"/>
        </w:rPr>
        <w:t xml:space="preserve">; нем. </w:t>
      </w:r>
      <w:proofErr w:type="spellStart"/>
      <w:r w:rsidR="00BC280F" w:rsidRPr="00FB2CAB">
        <w:rPr>
          <w:rFonts w:cs="Times New Roman"/>
          <w:szCs w:val="28"/>
        </w:rPr>
        <w:t>Gemeinverstandlichkeit</w:t>
      </w:r>
      <w:proofErr w:type="spellEnd"/>
      <w:r w:rsidR="00BC280F" w:rsidRPr="00FB2CAB">
        <w:rPr>
          <w:rFonts w:cs="Times New Roman"/>
          <w:szCs w:val="28"/>
        </w:rPr>
        <w:t xml:space="preserve">. Числовой </w:t>
      </w:r>
      <w:proofErr w:type="spellStart"/>
      <w:r w:rsidR="00BC280F" w:rsidRPr="00FB2CAB">
        <w:rPr>
          <w:rFonts w:cs="Times New Roman"/>
          <w:szCs w:val="28"/>
        </w:rPr>
        <w:t>показательуровня</w:t>
      </w:r>
      <w:proofErr w:type="spellEnd"/>
      <w:r w:rsidR="00BC280F" w:rsidRPr="00FB2CAB">
        <w:rPr>
          <w:rFonts w:cs="Times New Roman"/>
          <w:szCs w:val="28"/>
        </w:rPr>
        <w:t xml:space="preserve"> оценок деятельности учреждения, организации или отдельной личности. (Новейший словарь иностранных слов и выражений 2006).</w:t>
      </w:r>
    </w:p>
    <w:p w:rsidR="008B1B89" w:rsidRPr="00FB2CAB" w:rsidRDefault="00FB2CAB" w:rsidP="00FB2CAB">
      <w:pPr>
        <w:spacing w:line="360" w:lineRule="auto"/>
        <w:rPr>
          <w:rFonts w:cs="Times New Roman"/>
          <w:szCs w:val="28"/>
        </w:rPr>
      </w:pPr>
      <w:r>
        <w:rPr>
          <w:rFonts w:cs="Times New Roman"/>
          <w:i/>
          <w:szCs w:val="28"/>
        </w:rPr>
        <w:lastRenderedPageBreak/>
        <w:t xml:space="preserve">   </w:t>
      </w:r>
      <w:r w:rsidR="00BC280F" w:rsidRPr="00FB2CAB">
        <w:rPr>
          <w:rFonts w:cs="Times New Roman"/>
          <w:i/>
          <w:szCs w:val="28"/>
        </w:rPr>
        <w:t>Конференция</w:t>
      </w:r>
      <w:r w:rsidR="00BC280F" w:rsidRPr="00FB2CAB">
        <w:rPr>
          <w:rFonts w:cs="Times New Roman"/>
          <w:szCs w:val="28"/>
        </w:rPr>
        <w:t xml:space="preserve">, ж, (ср.-век. лат. </w:t>
      </w:r>
      <w:proofErr w:type="spellStart"/>
      <w:r w:rsidR="00BC280F" w:rsidRPr="00FB2CAB">
        <w:rPr>
          <w:rFonts w:cs="Times New Roman"/>
          <w:szCs w:val="28"/>
        </w:rPr>
        <w:t>conferentia</w:t>
      </w:r>
      <w:proofErr w:type="spellEnd"/>
      <w:r w:rsidR="00BC280F" w:rsidRPr="00FB2CAB">
        <w:rPr>
          <w:rFonts w:cs="Times New Roman"/>
          <w:szCs w:val="28"/>
        </w:rPr>
        <w:t xml:space="preserve">, от лат. </w:t>
      </w:r>
      <w:proofErr w:type="spellStart"/>
      <w:r w:rsidR="00BC280F" w:rsidRPr="00FB2CAB">
        <w:rPr>
          <w:rFonts w:cs="Times New Roman"/>
          <w:szCs w:val="28"/>
        </w:rPr>
        <w:t>confero</w:t>
      </w:r>
      <w:proofErr w:type="spellEnd"/>
      <w:r w:rsidR="00BC280F" w:rsidRPr="00FB2CAB">
        <w:rPr>
          <w:rFonts w:cs="Times New Roman"/>
          <w:szCs w:val="28"/>
        </w:rPr>
        <w:t xml:space="preserve"> - собираю в одно место) - собрание, </w:t>
      </w:r>
      <w:proofErr w:type="spellStart"/>
      <w:r w:rsidR="00BC280F" w:rsidRPr="00FB2CAB">
        <w:rPr>
          <w:rFonts w:cs="Times New Roman"/>
          <w:szCs w:val="28"/>
        </w:rPr>
        <w:t>совещаниепредставителей</w:t>
      </w:r>
      <w:proofErr w:type="spellEnd"/>
      <w:r w:rsidR="00BC280F" w:rsidRPr="00FB2CAB">
        <w:rPr>
          <w:rFonts w:cs="Times New Roman"/>
          <w:szCs w:val="28"/>
        </w:rPr>
        <w:t xml:space="preserve"> каких-либо организаций, групп, государств, а также отдельных лиц, ученых для </w:t>
      </w:r>
      <w:proofErr w:type="spellStart"/>
      <w:r w:rsidR="00BC280F" w:rsidRPr="00FB2CAB">
        <w:rPr>
          <w:rFonts w:cs="Times New Roman"/>
          <w:szCs w:val="28"/>
        </w:rPr>
        <w:t>обсужденияопределенных</w:t>
      </w:r>
      <w:proofErr w:type="spellEnd"/>
      <w:r w:rsidR="00BC280F" w:rsidRPr="00FB2CAB">
        <w:rPr>
          <w:rFonts w:cs="Times New Roman"/>
          <w:szCs w:val="28"/>
        </w:rPr>
        <w:t xml:space="preserve"> вопросов. </w:t>
      </w:r>
      <w:proofErr w:type="gramStart"/>
      <w:r w:rsidR="00BC280F" w:rsidRPr="00FB2CAB">
        <w:rPr>
          <w:rFonts w:cs="Times New Roman"/>
          <w:szCs w:val="28"/>
        </w:rPr>
        <w:t>( Шагалова</w:t>
      </w:r>
      <w:proofErr w:type="gramEnd"/>
      <w:r w:rsidR="00BC280F" w:rsidRPr="00FB2CAB">
        <w:rPr>
          <w:rFonts w:cs="Times New Roman"/>
          <w:szCs w:val="28"/>
        </w:rPr>
        <w:t xml:space="preserve"> 2011 )</w:t>
      </w:r>
    </w:p>
    <w:p w:rsidR="00E57E40" w:rsidRPr="000D2994" w:rsidRDefault="00E57E40" w:rsidP="00E57E40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 w:rsidRPr="000D2994">
        <w:rPr>
          <w:rFonts w:eastAsia="Times New Roman" w:cs="Times New Roman"/>
          <w:color w:val="000000" w:themeColor="text1"/>
          <w:szCs w:val="28"/>
        </w:rPr>
        <w:t>Данные слова заимствованы из английского языка.</w:t>
      </w:r>
    </w:p>
    <w:p w:rsidR="00E57E40" w:rsidRPr="000D2994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>Как известно, благодаря заимствованным словам язык двигается вперед, он развивается. Насколько сильно двигаются вперед технологии, настолько же сильно язык пополняется заимствованными словами</w:t>
      </w:r>
      <w:r w:rsidR="00E57E40" w:rsidRPr="000D2994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.</w:t>
      </w:r>
      <w:r w:rsidR="00E57E40" w:rsidRPr="000D2994">
        <w:rPr>
          <w:rFonts w:eastAsia="Times New Roman" w:cs="Times New Roman"/>
          <w:bCs/>
          <w:iCs/>
          <w:color w:val="000000" w:themeColor="text1"/>
          <w:szCs w:val="28"/>
        </w:rPr>
        <w:t xml:space="preserve"> В различных сферах, в том числе и в образовательной.</w:t>
      </w:r>
    </w:p>
    <w:p w:rsidR="00E57E40" w:rsidRPr="000D2994" w:rsidRDefault="00FB2CAB" w:rsidP="00FB2CAB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  </w:t>
      </w:r>
      <w:r w:rsidR="00E57E40" w:rsidRPr="000D2994">
        <w:rPr>
          <w:rFonts w:eastAsia="Times New Roman" w:cs="Times New Roman"/>
          <w:color w:val="000000" w:themeColor="text1"/>
          <w:szCs w:val="28"/>
        </w:rPr>
        <w:t xml:space="preserve">Установлено, что больше всего иноязычных слов в научном стиле, гораздо меньше в публицистическом, еще меньше в официально-деловом и художественном. Деятели науки, культуры, литераторы неоднократно подчеркивали мысль о том, что только </w:t>
      </w:r>
      <w:r w:rsidR="00E57E40" w:rsidRPr="000D2994">
        <w:rPr>
          <w:rFonts w:eastAsia="Times New Roman" w:cs="Times New Roman"/>
          <w:bCs/>
          <w:color w:val="000000" w:themeColor="text1"/>
          <w:szCs w:val="28"/>
        </w:rPr>
        <w:t>необходимость может сделать целесообразным использование заимствованных слов.</w:t>
      </w:r>
    </w:p>
    <w:p w:rsidR="00CB3EDD" w:rsidRPr="000D2994" w:rsidRDefault="00730366" w:rsidP="00013AA7">
      <w:pPr>
        <w:pStyle w:val="ab"/>
        <w:contextualSpacing/>
        <w:jc w:val="center"/>
        <w:outlineLvl w:val="1"/>
        <w:rPr>
          <w:rFonts w:cs="Times New Roman"/>
        </w:rPr>
      </w:pPr>
      <w:bookmarkStart w:id="29" w:name="_Toc515284764"/>
      <w:bookmarkStart w:id="30" w:name="_Toc516084703"/>
      <w:bookmarkStart w:id="31" w:name="_Toc11954006"/>
      <w:r w:rsidRPr="000D2994">
        <w:rPr>
          <w:rFonts w:cs="Times New Roman"/>
        </w:rPr>
        <w:t xml:space="preserve">2.3 </w:t>
      </w:r>
      <w:r w:rsidR="00F22283" w:rsidRPr="000D2994">
        <w:rPr>
          <w:rFonts w:cs="Times New Roman"/>
        </w:rPr>
        <w:t>Выводы</w:t>
      </w:r>
      <w:bookmarkEnd w:id="29"/>
      <w:bookmarkEnd w:id="30"/>
      <w:bookmarkEnd w:id="31"/>
    </w:p>
    <w:p w:rsidR="00CB3EDD" w:rsidRPr="000D2994" w:rsidRDefault="00FB2CAB" w:rsidP="00FB2CAB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1.</w:t>
      </w:r>
      <w:r w:rsidR="00F22283" w:rsidRPr="000D2994">
        <w:rPr>
          <w:rFonts w:eastAsia="Times New Roman" w:cs="Times New Roman"/>
          <w:b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Идеографическая тематика подразумевает два подхода к презентации иллюстративного материала исследования. Во-первых, можно говорить именно о сферах функционирования лексических единиц. Во-вторых, можно акцентировать внимание на более узких разрядах, именуемых обычно тематическими группами, в частности в области музыки. Применим эту классификацию к новым словам, относящимся к сфере музыки. Отметим при этом, что, излагая сведения о слове, приходится выходить в мир вещей, так как лексика в отличие от других уровней языка непосредственно связана с объективной действительностью.</w:t>
      </w:r>
    </w:p>
    <w:p w:rsidR="00CB3EDD" w:rsidRPr="000D2994" w:rsidRDefault="00FB2CAB" w:rsidP="00FB2CAB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2. Тематические группы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- это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группы слов, включающие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слова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одинаковой предметной направленности. Данные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«лексические разряды …,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наиболее активно функционируют и формируют языковое сознание современников. Эти лексические средства с наибольшей полнотой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lastRenderedPageBreak/>
        <w:t xml:space="preserve">демонстрируют общественные изменения, находящие отражение в лексике» 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>[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Толковый словарь…2006: 8].</w:t>
      </w:r>
    </w:p>
    <w:p w:rsidR="006D76AC" w:rsidRPr="00735124" w:rsidRDefault="00FB2CAB" w:rsidP="00FB2CAB">
      <w:pPr>
        <w:shd w:val="clear" w:color="auto" w:fill="FFFFFF"/>
        <w:spacing w:after="0" w:line="360" w:lineRule="auto"/>
        <w:rPr>
          <w:rFonts w:cs="Times New Roman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 xml:space="preserve">    </w:t>
      </w:r>
      <w:r w:rsidR="006D76AC" w:rsidRPr="000D2994">
        <w:rPr>
          <w:rFonts w:eastAsia="Times New Roman" w:cs="Times New Roman"/>
          <w:color w:val="000000" w:themeColor="text1"/>
          <w:shd w:val="clear" w:color="auto" w:fill="FFFFFF"/>
        </w:rPr>
        <w:t>3. Нами выделено 4 тематические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групп</w:t>
      </w:r>
      <w:r w:rsidR="006D76AC" w:rsidRPr="000D2994">
        <w:rPr>
          <w:rFonts w:eastAsia="Times New Roman" w:cs="Times New Roman"/>
          <w:color w:val="000000" w:themeColor="text1"/>
          <w:shd w:val="clear" w:color="auto" w:fill="FFFFFF"/>
        </w:rPr>
        <w:t>ы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среди новых слов </w:t>
      </w:r>
      <w:r w:rsidR="006D76AC" w:rsidRPr="000D2994">
        <w:rPr>
          <w:rFonts w:eastAsia="Times New Roman" w:cs="Times New Roman"/>
          <w:color w:val="000000" w:themeColor="text1"/>
          <w:shd w:val="clear" w:color="auto" w:fill="FFFFFF"/>
        </w:rPr>
        <w:t>сферы образования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; это </w:t>
      </w:r>
      <w:r w:rsidR="006D76AC" w:rsidRPr="000D2994">
        <w:rPr>
          <w:rFonts w:eastAsia="Times New Roman" w:cs="Times New Roman"/>
          <w:color w:val="000000" w:themeColor="text1"/>
          <w:szCs w:val="28"/>
        </w:rPr>
        <w:t xml:space="preserve">заимствованные слова в русском языке, которые  используются для характеристики </w:t>
      </w:r>
      <w:proofErr w:type="spellStart"/>
      <w:r w:rsidR="006D76AC" w:rsidRPr="000D2994">
        <w:rPr>
          <w:rFonts w:eastAsia="Times New Roman" w:cs="Times New Roman"/>
          <w:color w:val="000000" w:themeColor="text1"/>
          <w:szCs w:val="28"/>
        </w:rPr>
        <w:t>многоуровневости</w:t>
      </w:r>
      <w:proofErr w:type="spellEnd"/>
      <w:r w:rsidR="006D76AC" w:rsidRPr="000D2994">
        <w:rPr>
          <w:rFonts w:eastAsia="Times New Roman" w:cs="Times New Roman"/>
          <w:color w:val="000000" w:themeColor="text1"/>
          <w:szCs w:val="28"/>
        </w:rPr>
        <w:t xml:space="preserve"> (многоступенчатости) системы высшего образования, заимствования, обозначающие различное техническое оборудования в сфере образования, наименования различных типов занятий для учащихся, </w:t>
      </w:r>
      <w:r w:rsidR="006D76AC" w:rsidRPr="000D2994">
        <w:rPr>
          <w:rFonts w:cs="Times New Roman"/>
        </w:rPr>
        <w:t>слова, служащие для обозначения должности и социального положения в сфере образования</w:t>
      </w:r>
      <w:bookmarkStart w:id="32" w:name="_Toc515284765"/>
      <w:bookmarkStart w:id="33" w:name="_Toc516084704"/>
      <w:r w:rsidR="006D76AC" w:rsidRPr="000D2994">
        <w:rPr>
          <w:rFonts w:cs="Times New Roman"/>
        </w:rPr>
        <w:t>.</w:t>
      </w:r>
      <w:r w:rsidR="00735124">
        <w:rPr>
          <w:rFonts w:cs="Times New Roman"/>
        </w:rPr>
        <w:br w:type="page"/>
      </w:r>
    </w:p>
    <w:p w:rsidR="00CB3EDD" w:rsidRPr="000D2994" w:rsidRDefault="006D76AC" w:rsidP="00FB2CAB">
      <w:pPr>
        <w:pStyle w:val="aa"/>
        <w:rPr>
          <w:shd w:val="clear" w:color="auto" w:fill="FFFFFF"/>
        </w:rPr>
      </w:pPr>
      <w:bookmarkStart w:id="34" w:name="_Toc11954007"/>
      <w:r w:rsidRPr="000D2994">
        <w:rPr>
          <w:shd w:val="clear" w:color="auto" w:fill="FFFFFF"/>
        </w:rPr>
        <w:lastRenderedPageBreak/>
        <w:t>За</w:t>
      </w:r>
      <w:r w:rsidR="00F22283" w:rsidRPr="000D2994">
        <w:rPr>
          <w:shd w:val="clear" w:color="auto" w:fill="FFFFFF"/>
        </w:rPr>
        <w:t>ключение</w:t>
      </w:r>
      <w:bookmarkEnd w:id="32"/>
      <w:bookmarkEnd w:id="33"/>
      <w:bookmarkEnd w:id="34"/>
    </w:p>
    <w:p w:rsidR="00CB3EDD" w:rsidRPr="000D2994" w:rsidRDefault="00FB2CAB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</w:t>
      </w:r>
      <w:r w:rsidR="00FD067C" w:rsidRPr="000D2994">
        <w:rPr>
          <w:rFonts w:eastAsia="Times New Roman" w:cs="Times New Roman"/>
          <w:color w:val="000000" w:themeColor="text1"/>
        </w:rPr>
        <w:t xml:space="preserve"> </w:t>
      </w:r>
      <w:r w:rsidR="0077346D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Особое внимание ученых–лингвистов привлекает процесс заимствования как один из главных механизмов обновления словаря, оказывающий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несомненное влияние на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концептосферу</w:t>
      </w:r>
      <w:proofErr w:type="spellEnd"/>
      <w:r w:rsidR="00F22283" w:rsidRPr="000D2994">
        <w:rPr>
          <w:rFonts w:eastAsia="Times New Roman" w:cs="Times New Roman"/>
          <w:color w:val="000000" w:themeColor="text1"/>
        </w:rPr>
        <w:t xml:space="preserve"> носителей того или иного языка. В век глобализации, расширения межэтнических контактов указанный научный интерес особенно активен. 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  <w:shd w:val="clear" w:color="auto" w:fill="FFFFFF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В связи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с происходящим во всех сферах жизни современного общества процессом глобализации наблюдается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активизация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иноязычного влияния на русскую лексическую систему, Результат указанного обстоятельства – пополнение русской лексики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заимствованиями из различных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языков. указывающих на взаимный интерес разных</w:t>
      </w:r>
      <w:r w:rsidR="003C6BBE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  <w:shd w:val="clear" w:color="auto" w:fill="FFFFFF"/>
        </w:rPr>
        <w:t>культур и на то, что процесс взаимного проникновения языков контактирующих держав неизбежен.</w:t>
      </w:r>
    </w:p>
    <w:p w:rsidR="00CB3EDD" w:rsidRPr="000D2994" w:rsidRDefault="00FD067C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  </w:t>
      </w:r>
      <w:r w:rsidR="00F22283" w:rsidRPr="000D2994">
        <w:rPr>
          <w:rFonts w:eastAsia="Times New Roman" w:cs="Times New Roman"/>
          <w:color w:val="000000" w:themeColor="text1"/>
        </w:rPr>
        <w:t>Современные заимствования называют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 xml:space="preserve">реалии в разных сферах общественной жизни России, в том числе они активно транслируются в область современного музыкального искусства. С точки зрения процесса номинации </w:t>
      </w:r>
      <w:proofErr w:type="spellStart"/>
      <w:r w:rsidR="00F22283" w:rsidRPr="000D2994">
        <w:rPr>
          <w:rFonts w:eastAsia="Times New Roman" w:cs="Times New Roman"/>
          <w:color w:val="000000" w:themeColor="text1"/>
        </w:rPr>
        <w:t>инолексемы</w:t>
      </w:r>
      <w:proofErr w:type="spellEnd"/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репрезентирует в основном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лексику, связанную с родовыми понятиями указанной сферы, детализация которых будет происходить, видимо, в языке-</w:t>
      </w:r>
      <w:proofErr w:type="gramStart"/>
      <w:r w:rsidR="00F22283" w:rsidRPr="000D2994">
        <w:rPr>
          <w:rFonts w:eastAsia="Times New Roman" w:cs="Times New Roman"/>
          <w:color w:val="000000" w:themeColor="text1"/>
        </w:rPr>
        <w:t>реципиенте..</w:t>
      </w:r>
      <w:proofErr w:type="gramEnd"/>
      <w:r w:rsidR="00F22283" w:rsidRPr="000D2994">
        <w:rPr>
          <w:rFonts w:eastAsia="Times New Roman" w:cs="Times New Roman"/>
          <w:color w:val="000000" w:themeColor="text1"/>
        </w:rPr>
        <w:t xml:space="preserve"> Можно прогнозировать, что процесс пополнения русского языка новыми «музыкальными» наименованиями</w:t>
      </w:r>
      <w:r w:rsidR="003C6BBE" w:rsidRPr="000D2994">
        <w:rPr>
          <w:rFonts w:eastAsia="Times New Roman" w:cs="Times New Roman"/>
          <w:color w:val="000000" w:themeColor="text1"/>
        </w:rPr>
        <w:t xml:space="preserve"> </w:t>
      </w:r>
      <w:r w:rsidR="00F22283" w:rsidRPr="000D2994">
        <w:rPr>
          <w:rFonts w:eastAsia="Times New Roman" w:cs="Times New Roman"/>
          <w:color w:val="000000" w:themeColor="text1"/>
        </w:rPr>
        <w:t>в ближайшее время не снизит темпов своей интенсивности, а напротив, будет усиливаться. Бесспорно, изучение новых лексических единиц имеет большое значение в общественно-историческом, культурно-познавательном и лингвистическом отношениях; данное обстоятельство в свою очередь позволяет высказать соображения по поводу несомненных перспектив дальнейших исследований в области неологизации в аспекте процесса заимствования.</w:t>
      </w:r>
    </w:p>
    <w:p w:rsidR="00CB3EDD" w:rsidRPr="000D2994" w:rsidRDefault="00FB2CAB" w:rsidP="00376326">
      <w:pPr>
        <w:spacing w:line="360" w:lineRule="auto"/>
        <w:contextualSpacing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</w:t>
      </w:r>
      <w:r w:rsidR="00FD067C" w:rsidRPr="000D2994">
        <w:rPr>
          <w:rFonts w:eastAsia="Times New Roman" w:cs="Times New Roman"/>
          <w:color w:val="000000" w:themeColor="text1"/>
        </w:rPr>
        <w:t xml:space="preserve">  </w:t>
      </w:r>
      <w:r w:rsidR="00F22283" w:rsidRPr="000D2994">
        <w:rPr>
          <w:rFonts w:eastAsia="Times New Roman" w:cs="Times New Roman"/>
          <w:color w:val="000000" w:themeColor="text1"/>
        </w:rPr>
        <w:t>В связи с ориентацией России на Восток исследование ориентализмов также представляется актуальным. Если заимствования из английского языка детально исследованы, то заимствования из восточных языков исследованы еще недостаточно. Исследование указанных направлений расширит имеющиеся представления о лексической системе русского языка на современном этапе.</w:t>
      </w:r>
    </w:p>
    <w:p w:rsidR="00673F19" w:rsidRPr="000D2994" w:rsidRDefault="00673F19" w:rsidP="003C6BBE">
      <w:pPr>
        <w:spacing w:line="360" w:lineRule="auto"/>
        <w:rPr>
          <w:rFonts w:eastAsia="Times New Roman" w:cs="Times New Roman"/>
          <w:b/>
          <w:color w:val="000000" w:themeColor="text1"/>
        </w:rPr>
        <w:sectPr w:rsidR="00673F19" w:rsidRPr="000D2994" w:rsidSect="003C6BBE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35" w:name="_Toc515284766"/>
    </w:p>
    <w:p w:rsidR="0024632E" w:rsidRPr="000D2994" w:rsidRDefault="00FB2CAB" w:rsidP="00FB2CAB">
      <w:pPr>
        <w:pStyle w:val="aa"/>
        <w:rPr>
          <w:lang w:val="en-US"/>
        </w:rPr>
      </w:pPr>
      <w:bookmarkStart w:id="36" w:name="_Toc516084705"/>
      <w:bookmarkStart w:id="37" w:name="_Toc11954008"/>
      <w:r>
        <w:lastRenderedPageBreak/>
        <w:t>С</w:t>
      </w:r>
      <w:r w:rsidR="00F22283" w:rsidRPr="000D2994">
        <w:t>писок использованной литературы</w:t>
      </w:r>
      <w:bookmarkEnd w:id="35"/>
      <w:bookmarkEnd w:id="36"/>
      <w:bookmarkEnd w:id="37"/>
    </w:p>
    <w:p w:rsidR="000D2994" w:rsidRPr="000D2994" w:rsidRDefault="000D2994" w:rsidP="00FB2CAB">
      <w:pPr>
        <w:pStyle w:val="aa"/>
        <w:rPr>
          <w:lang w:val="en-US"/>
        </w:rPr>
      </w:pP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proofErr w:type="spellStart"/>
      <w:r w:rsidRPr="000D2994">
        <w:rPr>
          <w:rFonts w:eastAsia="Times New Roman" w:cs="Times New Roman"/>
          <w:color w:val="000000" w:themeColor="text1"/>
        </w:rPr>
        <w:t>Анцупов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А.Я., Шипилов А.</w:t>
      </w:r>
      <w:r w:rsidR="00E91814">
        <w:rPr>
          <w:rFonts w:eastAsia="Times New Roman" w:cs="Times New Roman"/>
          <w:color w:val="000000" w:themeColor="text1"/>
        </w:rPr>
        <w:t xml:space="preserve"> </w:t>
      </w:r>
      <w:r w:rsidRPr="000D2994">
        <w:rPr>
          <w:rFonts w:eastAsia="Times New Roman" w:cs="Times New Roman"/>
          <w:color w:val="000000" w:themeColor="text1"/>
        </w:rPr>
        <w:t xml:space="preserve">И. Словарь </w:t>
      </w:r>
      <w:proofErr w:type="spellStart"/>
      <w:r w:rsidRPr="000D2994">
        <w:rPr>
          <w:rFonts w:eastAsia="Times New Roman" w:cs="Times New Roman"/>
          <w:color w:val="000000" w:themeColor="text1"/>
        </w:rPr>
        <w:t>конфликтолога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. [Электронный ресурс]. – Режим доступа: </w:t>
      </w:r>
      <w:hyperlink r:id="rId9" w:anchor="v=onepage&amp;q&amp;f=false">
        <w:r w:rsidRPr="000D2994">
          <w:rPr>
            <w:rFonts w:eastAsia="Times New Roman" w:cs="Times New Roman"/>
            <w:color w:val="000000" w:themeColor="text1"/>
            <w:u w:val="single"/>
          </w:rPr>
          <w:t>https://books.google.ru/books?id=BL_DCwAAQBAJ&amp;printsec=frontcover&amp;hl=ru#v=onepage&amp;q&amp;f=false</w:t>
        </w:r>
      </w:hyperlink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>Ахманова О.С. Словарь лингвистических терминов. — М: Сов. энциклопедия, 1966. — С.519.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Багана Ж, </w:t>
      </w:r>
      <w:proofErr w:type="spellStart"/>
      <w:r w:rsidRPr="000D2994">
        <w:rPr>
          <w:rFonts w:eastAsia="Times New Roman" w:cs="Times New Roman"/>
          <w:color w:val="000000" w:themeColor="text1"/>
        </w:rPr>
        <w:t>Хапилина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Е.</w:t>
      </w:r>
      <w:r w:rsidR="00E91814">
        <w:rPr>
          <w:rFonts w:eastAsia="Times New Roman" w:cs="Times New Roman"/>
          <w:color w:val="000000" w:themeColor="text1"/>
        </w:rPr>
        <w:t xml:space="preserve"> </w:t>
      </w:r>
      <w:r w:rsidRPr="000D2994">
        <w:rPr>
          <w:rFonts w:eastAsia="Times New Roman" w:cs="Times New Roman"/>
          <w:color w:val="000000" w:themeColor="text1"/>
        </w:rPr>
        <w:t>В. Контактная лингвистика. Взаимодействие языков и билингвизм. — М.: Наука: Флинта, 2010. — 1218 с.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Баранов О.</w:t>
      </w:r>
      <w:r w:rsidR="00382C9F" w:rsidRPr="000D2994">
        <w:rPr>
          <w:rFonts w:eastAsia="Times New Roman" w:cs="Times New Roman"/>
          <w:color w:val="000000" w:themeColor="text1"/>
        </w:rPr>
        <w:t xml:space="preserve">С. Идеографический словарь русского языка. — М.: ЭТС, 1995. — 820 c. 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Боженко Л.Н. Заимствованная лексика в современном русском языке. [Электронный ресурс]. – Режим доступа: </w:t>
      </w:r>
      <w:hyperlink r:id="rId10" w:history="1"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http</w:t>
        </w:r>
        <w:r w:rsidRPr="000D2994">
          <w:rPr>
            <w:rStyle w:val="a3"/>
            <w:rFonts w:eastAsia="Times New Roman" w:cs="Times New Roman"/>
            <w:color w:val="000000" w:themeColor="text1"/>
          </w:rPr>
          <w:t>://</w:t>
        </w:r>
        <w:proofErr w:type="spellStart"/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filologdirect</w:t>
        </w:r>
        <w:proofErr w:type="spellEnd"/>
        <w:r w:rsidRPr="000D2994">
          <w:rPr>
            <w:rStyle w:val="a3"/>
            <w:rFonts w:eastAsia="Times New Roman" w:cs="Times New Roman"/>
            <w:color w:val="000000" w:themeColor="text1"/>
          </w:rPr>
          <w:t>.</w:t>
        </w:r>
        <w:proofErr w:type="spellStart"/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narod</w:t>
        </w:r>
        <w:proofErr w:type="spellEnd"/>
        <w:r w:rsidRPr="000D2994">
          <w:rPr>
            <w:rStyle w:val="a3"/>
            <w:rFonts w:eastAsia="Times New Roman" w:cs="Times New Roman"/>
            <w:color w:val="000000" w:themeColor="text1"/>
          </w:rPr>
          <w:t>.</w:t>
        </w:r>
        <w:proofErr w:type="spellStart"/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ru</w:t>
        </w:r>
        <w:proofErr w:type="spellEnd"/>
        <w:r w:rsidRPr="000D2994">
          <w:rPr>
            <w:rStyle w:val="a3"/>
            <w:rFonts w:eastAsia="Times New Roman" w:cs="Times New Roman"/>
            <w:color w:val="000000" w:themeColor="text1"/>
          </w:rPr>
          <w:t>/</w:t>
        </w:r>
        <w:proofErr w:type="spellStart"/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sra</w:t>
        </w:r>
        <w:proofErr w:type="spellEnd"/>
        <w:r w:rsidRPr="000D2994">
          <w:rPr>
            <w:rStyle w:val="a3"/>
            <w:rFonts w:eastAsia="Times New Roman" w:cs="Times New Roman"/>
            <w:color w:val="000000" w:themeColor="text1"/>
          </w:rPr>
          <w:t>/</w:t>
        </w:r>
        <w:proofErr w:type="spellStart"/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sra</w:t>
        </w:r>
        <w:proofErr w:type="spellEnd"/>
        <w:r w:rsidRPr="000D2994">
          <w:rPr>
            <w:rStyle w:val="a3"/>
            <w:rFonts w:eastAsia="Times New Roman" w:cs="Times New Roman"/>
            <w:color w:val="000000" w:themeColor="text1"/>
          </w:rPr>
          <w:t>_2006_19.</w:t>
        </w:r>
        <w:r w:rsidRPr="000D2994">
          <w:rPr>
            <w:rStyle w:val="a3"/>
            <w:rFonts w:eastAsia="Times New Roman" w:cs="Times New Roman"/>
            <w:color w:val="000000" w:themeColor="text1"/>
            <w:lang w:val="en-US"/>
          </w:rPr>
          <w:t>html</w:t>
        </w:r>
      </w:hyperlink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Брагина </w:t>
      </w:r>
      <w:r w:rsidR="001F798D">
        <w:rPr>
          <w:rFonts w:eastAsia="Times New Roman" w:cs="Times New Roman"/>
          <w:color w:val="000000" w:themeColor="text1"/>
        </w:rPr>
        <w:t>А.</w:t>
      </w:r>
      <w:r w:rsidRPr="000D2994">
        <w:rPr>
          <w:rFonts w:eastAsia="Times New Roman" w:cs="Times New Roman"/>
          <w:color w:val="000000" w:themeColor="text1"/>
        </w:rPr>
        <w:t>А. Неологизмы в русском языке. — М.: Просвещение, 1973. — 224 с.</w:t>
      </w:r>
    </w:p>
    <w:p w:rsidR="00382C9F" w:rsidRPr="000D2994" w:rsidRDefault="00E91814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Виноградов В.</w:t>
      </w:r>
      <w:r w:rsidR="00382C9F" w:rsidRPr="000D2994">
        <w:rPr>
          <w:rFonts w:eastAsia="Times New Roman" w:cs="Times New Roman"/>
          <w:color w:val="000000" w:themeColor="text1"/>
        </w:rPr>
        <w:t>В. Основные этапы истории русского языка. // Избранные труды. История русского литературного языка. — М., 1978. — 10–64 с.</w:t>
      </w:r>
    </w:p>
    <w:p w:rsidR="00382C9F" w:rsidRPr="00FB305E" w:rsidRDefault="00382C9F" w:rsidP="00FB305E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Володарская Э.Ф. Заимствование как отражение </w:t>
      </w:r>
      <w:proofErr w:type="spellStart"/>
      <w:r w:rsidRPr="000D2994">
        <w:rPr>
          <w:rFonts w:eastAsia="Times New Roman" w:cs="Times New Roman"/>
          <w:color w:val="000000" w:themeColor="text1"/>
        </w:rPr>
        <w:t>русско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—английских контактов. // Вопросы языкознания. — 2002. — </w:t>
      </w:r>
      <w:r w:rsidRPr="000D2994">
        <w:rPr>
          <w:rFonts w:eastAsia="Segoe UI Symbol" w:cs="Times New Roman"/>
          <w:color w:val="000000" w:themeColor="text1"/>
        </w:rPr>
        <w:t>№</w:t>
      </w:r>
      <w:r w:rsidRPr="000D2994">
        <w:rPr>
          <w:rFonts w:eastAsia="Times New Roman" w:cs="Times New Roman"/>
          <w:color w:val="000000" w:themeColor="text1"/>
        </w:rPr>
        <w:t xml:space="preserve"> 4. — [Электронный ресурс]. – Режим доступа: </w:t>
      </w:r>
      <w:r w:rsidRPr="000D2994">
        <w:rPr>
          <w:rFonts w:cs="Times New Roman"/>
          <w:color w:val="000000" w:themeColor="text1"/>
        </w:rPr>
        <w:t>http://issuesinlinguistics.ru/pubfiles/2002—4_96—118.pdf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proofErr w:type="spellStart"/>
      <w:r w:rsidRPr="000D2994">
        <w:rPr>
          <w:rFonts w:eastAsia="Times New Roman" w:cs="Times New Roman"/>
          <w:color w:val="000000" w:themeColor="text1"/>
          <w:shd w:val="clear" w:color="auto" w:fill="FFFFFF"/>
        </w:rPr>
        <w:t>Жеребило</w:t>
      </w:r>
      <w:proofErr w:type="spellEnd"/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Т.В. Словарь лингвистических терминов. — Назрань: Пилигрим, 2010. — 486 с.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</w:t>
      </w:r>
      <w:r w:rsidR="00E91814">
        <w:rPr>
          <w:rFonts w:eastAsia="Times New Roman" w:cs="Times New Roman"/>
          <w:color w:val="000000" w:themeColor="text1"/>
        </w:rPr>
        <w:t>Земская Е.</w:t>
      </w:r>
      <w:r w:rsidR="00382C9F" w:rsidRPr="000D2994">
        <w:rPr>
          <w:rFonts w:eastAsia="Times New Roman" w:cs="Times New Roman"/>
          <w:color w:val="000000" w:themeColor="text1"/>
        </w:rPr>
        <w:t>А. Словообразование как деятельность. — М.: Наука, 1992. — 221с.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Земская </w:t>
      </w:r>
      <w:r w:rsidR="00382C9F" w:rsidRPr="000D2994">
        <w:rPr>
          <w:rFonts w:eastAsia="Times New Roman" w:cs="Times New Roman"/>
          <w:color w:val="000000" w:themeColor="text1"/>
        </w:rPr>
        <w:t xml:space="preserve">Е.А. Активные процессы современного словопроизводства // Русский язык конца XX столетия. — М., 1996. — 90–140 с. 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lastRenderedPageBreak/>
        <w:t xml:space="preserve"> Ильина Л.А., Сычева О.</w:t>
      </w:r>
      <w:r w:rsidR="00E91814">
        <w:rPr>
          <w:rFonts w:eastAsia="Times New Roman" w:cs="Times New Roman"/>
          <w:color w:val="000000" w:themeColor="text1"/>
        </w:rPr>
        <w:t xml:space="preserve"> </w:t>
      </w:r>
      <w:r w:rsidRPr="000D2994">
        <w:rPr>
          <w:rFonts w:eastAsia="Times New Roman" w:cs="Times New Roman"/>
          <w:color w:val="000000" w:themeColor="text1"/>
        </w:rPr>
        <w:t xml:space="preserve">В. Лексическое заимствование: Переход </w:t>
      </w:r>
      <w:proofErr w:type="spellStart"/>
      <w:r w:rsidRPr="000D2994">
        <w:rPr>
          <w:rFonts w:eastAsia="Times New Roman" w:cs="Times New Roman"/>
          <w:color w:val="000000" w:themeColor="text1"/>
        </w:rPr>
        <w:t>иноязычий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или внутриязыковое создание? // Гуманитарные науки в Сибири. Серия филология. — Новосибирск, 1998. — </w:t>
      </w:r>
      <w:r w:rsidRPr="000D2994">
        <w:rPr>
          <w:rFonts w:eastAsia="Segoe UI Symbol" w:cs="Times New Roman"/>
          <w:color w:val="000000" w:themeColor="text1"/>
        </w:rPr>
        <w:t>№</w:t>
      </w:r>
      <w:r w:rsidRPr="000D2994">
        <w:rPr>
          <w:rFonts w:eastAsia="Times New Roman" w:cs="Times New Roman"/>
          <w:color w:val="000000" w:themeColor="text1"/>
        </w:rPr>
        <w:t xml:space="preserve"> 4. — 910020 — 96.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Калинин </w:t>
      </w:r>
      <w:r w:rsidR="00382C9F" w:rsidRPr="000D2994">
        <w:rPr>
          <w:rFonts w:eastAsia="Times New Roman" w:cs="Times New Roman"/>
          <w:color w:val="000000" w:themeColor="text1"/>
        </w:rPr>
        <w:t xml:space="preserve">А.В. Лексика русского языка. — М.: Издательство Московского университета, 1978. — 232с. 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Колесов </w:t>
      </w:r>
      <w:r w:rsidR="00E91814">
        <w:rPr>
          <w:rFonts w:eastAsia="Times New Roman" w:cs="Times New Roman"/>
          <w:color w:val="000000" w:themeColor="text1"/>
        </w:rPr>
        <w:t>В.</w:t>
      </w:r>
      <w:r w:rsidR="00382C9F" w:rsidRPr="000D2994">
        <w:rPr>
          <w:rFonts w:eastAsia="Times New Roman" w:cs="Times New Roman"/>
          <w:color w:val="000000" w:themeColor="text1"/>
        </w:rPr>
        <w:t xml:space="preserve">В. Язык и ментальность. — </w:t>
      </w:r>
      <w:proofErr w:type="gramStart"/>
      <w:r w:rsidR="00382C9F" w:rsidRPr="000D2994">
        <w:rPr>
          <w:rFonts w:eastAsia="Times New Roman" w:cs="Times New Roman"/>
          <w:color w:val="000000" w:themeColor="text1"/>
        </w:rPr>
        <w:t>СПб.:</w:t>
      </w:r>
      <w:proofErr w:type="gramEnd"/>
      <w:r w:rsidR="00382C9F" w:rsidRPr="000D2994">
        <w:rPr>
          <w:rFonts w:eastAsia="Times New Roman" w:cs="Times New Roman"/>
          <w:color w:val="000000" w:themeColor="text1"/>
        </w:rPr>
        <w:t xml:space="preserve"> Петербургское востоковедение, 2004.— 240 с.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0D2994">
        <w:rPr>
          <w:rFonts w:eastAsia="Times New Roman" w:cs="Times New Roman"/>
          <w:color w:val="000000" w:themeColor="text1"/>
        </w:rPr>
        <w:t>Котелова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Н.З. Теоретические аспекты лексикографического описания неологизмов // Советская лексикография: Сб. ст. — М., 1988. — С.46-63.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0D2994">
        <w:rPr>
          <w:rFonts w:eastAsia="Times New Roman" w:cs="Times New Roman"/>
          <w:color w:val="000000" w:themeColor="text1"/>
        </w:rPr>
        <w:t>Кронгауз</w:t>
      </w:r>
      <w:proofErr w:type="spellEnd"/>
      <w:r w:rsidR="001F798D">
        <w:rPr>
          <w:rFonts w:eastAsia="Times New Roman" w:cs="Times New Roman"/>
          <w:color w:val="000000" w:themeColor="text1"/>
        </w:rPr>
        <w:t xml:space="preserve"> М.</w:t>
      </w:r>
      <w:r w:rsidRPr="000D2994">
        <w:rPr>
          <w:rFonts w:eastAsia="Times New Roman" w:cs="Times New Roman"/>
          <w:color w:val="000000" w:themeColor="text1"/>
        </w:rPr>
        <w:t>А. Русский язык на грани нервного срыва. — М.: Знак: Языки славянских культур, 2008. — 232 с.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Крысин Л.</w:t>
      </w:r>
      <w:r w:rsidR="00382C9F" w:rsidRPr="000D2994">
        <w:rPr>
          <w:rFonts w:eastAsia="Times New Roman" w:cs="Times New Roman"/>
          <w:color w:val="000000" w:themeColor="text1"/>
        </w:rPr>
        <w:t>П.</w:t>
      </w:r>
      <w:r w:rsidR="00382C9F"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Лексическое заимствование и калькирование в русском языке последних десятилетий// Вопросы языкознания. — 2002. — </w:t>
      </w:r>
      <w:r w:rsidR="00382C9F" w:rsidRPr="000D2994">
        <w:rPr>
          <w:rFonts w:eastAsia="Segoe UI Symbol" w:cs="Times New Roman"/>
          <w:color w:val="000000" w:themeColor="text1"/>
          <w:shd w:val="clear" w:color="auto" w:fill="FFFFFF"/>
        </w:rPr>
        <w:t>№</w:t>
      </w:r>
      <w:r w:rsidR="00382C9F" w:rsidRPr="000D2994">
        <w:rPr>
          <w:rFonts w:eastAsia="Times New Roman" w:cs="Times New Roman"/>
          <w:color w:val="000000" w:themeColor="text1"/>
          <w:shd w:val="clear" w:color="auto" w:fill="FFFFFF"/>
        </w:rPr>
        <w:t>6. — 27 — 34.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Крысин Л.П. Иноязычные слова в современном русском языке. — М.: Наука, 1968. — 208 с.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Крысин Л.П. О русском языке наших дней // Изменяющийся языковой мир. — Пермь, 2002. — С. 3—91.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 Крысин Л.П. Русское слово, свое и чужое: Исследования по современному русскому языку и социолингвистике — М.: Языки славянской культуры, 2004. — 888 с.</w:t>
      </w:r>
    </w:p>
    <w:p w:rsidR="00382C9F" w:rsidRPr="000D2994" w:rsidRDefault="001F798D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Лопатин В.</w:t>
      </w:r>
      <w:r w:rsidR="00382C9F" w:rsidRPr="000D2994">
        <w:rPr>
          <w:rFonts w:eastAsia="Times New Roman" w:cs="Times New Roman"/>
          <w:color w:val="000000" w:themeColor="text1"/>
        </w:rPr>
        <w:t>В. Рождение слова. Неологизмы и окказиональные образования. — М.: Наука, 1973. — 152 с.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Морковкин В.В. Идеографические словари. — М.: Издательство Московского университета, 1970. — 71 с. 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Реформатский А.Н. Введение в языкознание. — М.: Аспект Пресс, 2006. — 536 с.</w:t>
      </w:r>
    </w:p>
    <w:p w:rsidR="00382C9F" w:rsidRPr="000D2994" w:rsidRDefault="00E91814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Реформатский</w:t>
      </w:r>
      <w:r w:rsidR="00382C9F" w:rsidRPr="000D2994">
        <w:rPr>
          <w:rFonts w:eastAsia="Times New Roman" w:cs="Times New Roman"/>
          <w:color w:val="000000" w:themeColor="text1"/>
        </w:rPr>
        <w:t xml:space="preserve"> А.А. Введение в языкознание. — М.: </w:t>
      </w:r>
      <w:proofErr w:type="spellStart"/>
      <w:r w:rsidR="00382C9F" w:rsidRPr="000D2994">
        <w:rPr>
          <w:rFonts w:eastAsia="Times New Roman" w:cs="Times New Roman"/>
          <w:color w:val="000000" w:themeColor="text1"/>
        </w:rPr>
        <w:t>Учпедгиз</w:t>
      </w:r>
      <w:proofErr w:type="spellEnd"/>
      <w:r w:rsidR="00382C9F" w:rsidRPr="000D2994">
        <w:rPr>
          <w:rFonts w:eastAsia="Times New Roman" w:cs="Times New Roman"/>
          <w:color w:val="000000" w:themeColor="text1"/>
        </w:rPr>
        <w:t>, 1955. — 400 с.</w:t>
      </w:r>
    </w:p>
    <w:p w:rsidR="00382C9F" w:rsidRPr="000D2994" w:rsidRDefault="00E91814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lastRenderedPageBreak/>
        <w:t xml:space="preserve"> Розенталь</w:t>
      </w:r>
      <w:r w:rsidR="00382C9F" w:rsidRPr="000D2994">
        <w:rPr>
          <w:rFonts w:eastAsia="Times New Roman" w:cs="Times New Roman"/>
          <w:color w:val="000000" w:themeColor="text1"/>
        </w:rPr>
        <w:t xml:space="preserve"> Д.Э. Современный русский язык. — М.: Высшая школа, 1991. — 560с.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Руденко О. Ю. Феномен </w:t>
      </w:r>
      <w:proofErr w:type="spellStart"/>
      <w:r w:rsidRPr="000D2994">
        <w:rPr>
          <w:rFonts w:eastAsia="Times New Roman" w:cs="Times New Roman"/>
          <w:color w:val="000000" w:themeColor="text1"/>
        </w:rPr>
        <w:t>иноязычности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в современном русском языке (на материале словарей и языка СМИ): </w:t>
      </w:r>
      <w:proofErr w:type="spellStart"/>
      <w:r w:rsidRPr="000D2994">
        <w:rPr>
          <w:rFonts w:eastAsia="Times New Roman" w:cs="Times New Roman"/>
          <w:color w:val="000000" w:themeColor="text1"/>
        </w:rPr>
        <w:t>автореф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. </w:t>
      </w:r>
      <w:proofErr w:type="spellStart"/>
      <w:r w:rsidRPr="000D2994">
        <w:rPr>
          <w:rFonts w:eastAsia="Times New Roman" w:cs="Times New Roman"/>
          <w:color w:val="000000" w:themeColor="text1"/>
        </w:rPr>
        <w:t>дисс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. … канд. </w:t>
      </w:r>
      <w:proofErr w:type="spellStart"/>
      <w:r w:rsidRPr="000D2994">
        <w:rPr>
          <w:rFonts w:eastAsia="Times New Roman" w:cs="Times New Roman"/>
          <w:color w:val="000000" w:themeColor="text1"/>
        </w:rPr>
        <w:t>филол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. наук. — Ростов-на-Дону, 2012. — 25 с. 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Сенько Е. В., </w:t>
      </w:r>
      <w:proofErr w:type="spellStart"/>
      <w:r w:rsidRPr="000D2994">
        <w:rPr>
          <w:rFonts w:eastAsia="Times New Roman" w:cs="Times New Roman"/>
          <w:color w:val="000000" w:themeColor="text1"/>
        </w:rPr>
        <w:t>Кисарова</w:t>
      </w:r>
      <w:proofErr w:type="spellEnd"/>
      <w:r w:rsidRPr="000D2994">
        <w:rPr>
          <w:rFonts w:eastAsia="Times New Roman" w:cs="Times New Roman"/>
          <w:color w:val="000000" w:themeColor="text1"/>
        </w:rPr>
        <w:t xml:space="preserve"> Э. Г. </w:t>
      </w:r>
      <w:r w:rsidRPr="000D2994">
        <w:rPr>
          <w:rFonts w:cs="Times New Roman"/>
          <w:color w:val="000000" w:themeColor="text1"/>
        </w:rPr>
        <w:t>Заимствование на современном этапе развития русского языка //Филологические науки. Вопросы теории и практики. — Тамбов, 2016. — С.152 —154.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Смирницкий А. И. Лексикология английского языка. — М.: Изд-во </w:t>
      </w:r>
      <w:proofErr w:type="gramStart"/>
      <w:r w:rsidRPr="000D2994">
        <w:rPr>
          <w:rFonts w:eastAsia="Times New Roman" w:cs="Times New Roman"/>
          <w:color w:val="000000" w:themeColor="text1"/>
        </w:rPr>
        <w:t>лит-</w:t>
      </w:r>
      <w:proofErr w:type="spellStart"/>
      <w:r w:rsidRPr="000D2994">
        <w:rPr>
          <w:rFonts w:eastAsia="Times New Roman" w:cs="Times New Roman"/>
          <w:color w:val="000000" w:themeColor="text1"/>
        </w:rPr>
        <w:t>ры</w:t>
      </w:r>
      <w:proofErr w:type="spellEnd"/>
      <w:proofErr w:type="gramEnd"/>
      <w:r w:rsidRPr="000D2994">
        <w:rPr>
          <w:rFonts w:eastAsia="Times New Roman" w:cs="Times New Roman"/>
          <w:color w:val="000000" w:themeColor="text1"/>
        </w:rPr>
        <w:t xml:space="preserve"> на </w:t>
      </w:r>
      <w:proofErr w:type="spellStart"/>
      <w:r w:rsidRPr="000D2994">
        <w:rPr>
          <w:rFonts w:eastAsia="Times New Roman" w:cs="Times New Roman"/>
          <w:color w:val="000000" w:themeColor="text1"/>
        </w:rPr>
        <w:t>иноязыках</w:t>
      </w:r>
      <w:proofErr w:type="spellEnd"/>
      <w:r w:rsidRPr="000D2994">
        <w:rPr>
          <w:rFonts w:eastAsia="Times New Roman" w:cs="Times New Roman"/>
          <w:color w:val="000000" w:themeColor="text1"/>
        </w:rPr>
        <w:t>, 1956.  — С.234—235.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Ферм Л. Особенности развития русской лексики в новейший период (на материале газет). — </w:t>
      </w:r>
      <w:proofErr w:type="spellStart"/>
      <w:r w:rsidRPr="000D2994">
        <w:rPr>
          <w:rFonts w:eastAsia="Times New Roman" w:cs="Times New Roman"/>
          <w:color w:val="000000" w:themeColor="text1"/>
        </w:rPr>
        <w:t>Uppsala</w:t>
      </w:r>
      <w:proofErr w:type="spellEnd"/>
      <w:r w:rsidRPr="000D2994">
        <w:rPr>
          <w:rFonts w:eastAsia="Times New Roman" w:cs="Times New Roman"/>
          <w:color w:val="000000" w:themeColor="text1"/>
        </w:rPr>
        <w:t>, 1994.—</w:t>
      </w:r>
      <w:r w:rsidRPr="00D21802">
        <w:rPr>
          <w:rFonts w:eastAsia="Times New Roman" w:cs="Times New Roman"/>
          <w:color w:val="000000" w:themeColor="text1"/>
        </w:rPr>
        <w:t xml:space="preserve">  </w:t>
      </w:r>
      <w:r w:rsidRPr="00382C9F">
        <w:rPr>
          <w:rFonts w:eastAsia="Times New Roman" w:cs="Times New Roman"/>
          <w:color w:val="000000" w:themeColor="text1"/>
        </w:rPr>
        <w:t>212</w:t>
      </w:r>
      <w:r w:rsidRPr="000D2994">
        <w:rPr>
          <w:rFonts w:eastAsia="Times New Roman" w:cs="Times New Roman"/>
          <w:color w:val="000000" w:themeColor="text1"/>
        </w:rPr>
        <w:t xml:space="preserve"> с</w:t>
      </w:r>
      <w:r w:rsidRPr="00382C9F">
        <w:rPr>
          <w:rFonts w:eastAsia="Times New Roman" w:cs="Times New Roman"/>
          <w:color w:val="000000" w:themeColor="text1"/>
        </w:rPr>
        <w:t>.</w:t>
      </w:r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Формирование русской лексики // [Электронный ресурс]. – Режим доступа: </w:t>
      </w:r>
      <w:hyperlink r:id="rId11" w:history="1">
        <w:r w:rsidRPr="000D2994">
          <w:rPr>
            <w:rFonts w:cs="Times New Roman"/>
            <w:color w:val="000000" w:themeColor="text1"/>
            <w:u w:val="single"/>
            <w:lang w:val="en-US"/>
          </w:rPr>
          <w:t>http</w:t>
        </w:r>
        <w:r w:rsidRPr="000D2994">
          <w:rPr>
            <w:rFonts w:cs="Times New Roman"/>
            <w:color w:val="000000" w:themeColor="text1"/>
            <w:u w:val="single"/>
          </w:rPr>
          <w:t>://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www</w:t>
        </w:r>
        <w:r w:rsidRPr="000D2994">
          <w:rPr>
            <w:rFonts w:cs="Times New Roman"/>
            <w:color w:val="000000" w:themeColor="text1"/>
            <w:u w:val="single"/>
          </w:rPr>
          <w:t>.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examen</w:t>
        </w:r>
        <w:r w:rsidRPr="000D2994">
          <w:rPr>
            <w:rFonts w:cs="Times New Roman"/>
            <w:color w:val="000000" w:themeColor="text1"/>
            <w:u w:val="single"/>
          </w:rPr>
          <w:t>.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ru</w:t>
        </w:r>
        <w:r w:rsidRPr="000D2994">
          <w:rPr>
            <w:rFonts w:cs="Times New Roman"/>
            <w:color w:val="000000" w:themeColor="text1"/>
            <w:u w:val="single"/>
          </w:rPr>
          <w:t>/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add</w:t>
        </w:r>
        <w:r w:rsidRPr="000D2994">
          <w:rPr>
            <w:rFonts w:cs="Times New Roman"/>
            <w:color w:val="000000" w:themeColor="text1"/>
            <w:u w:val="single"/>
          </w:rPr>
          <w:t>/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m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HYPERLINK</w:t>
        </w:r>
        <w:r w:rsidRPr="000D2994">
          <w:rPr>
            <w:rFonts w:cs="Times New Roman"/>
            <w:vanish/>
            <w:color w:val="000000" w:themeColor="text1"/>
            <w:u w:val="single"/>
          </w:rPr>
          <w:t xml:space="preserve"> "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http</w:t>
        </w:r>
        <w:r w:rsidRPr="000D2994">
          <w:rPr>
            <w:rFonts w:cs="Times New Roman"/>
            <w:vanish/>
            <w:color w:val="000000" w:themeColor="text1"/>
            <w:u w:val="single"/>
          </w:rPr>
          <w:t>://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www</w:t>
        </w:r>
        <w:r w:rsidRPr="000D2994">
          <w:rPr>
            <w:rFonts w:cs="Times New Roman"/>
            <w:vanish/>
            <w:color w:val="000000" w:themeColor="text1"/>
            <w:u w:val="single"/>
          </w:rPr>
          <w:t>.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examen</w:t>
        </w:r>
        <w:r w:rsidRPr="000D2994">
          <w:rPr>
            <w:rFonts w:cs="Times New Roman"/>
            <w:vanish/>
            <w:color w:val="000000" w:themeColor="text1"/>
            <w:u w:val="single"/>
          </w:rPr>
          <w:t>.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ru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add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manual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school</w:t>
        </w:r>
        <w:r w:rsidRPr="000D2994">
          <w:rPr>
            <w:rFonts w:cs="Times New Roman"/>
            <w:vanish/>
            <w:color w:val="000000" w:themeColor="text1"/>
            <w:u w:val="single"/>
          </w:rPr>
          <w:t>-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subjects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languages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russian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morfologiya</w:t>
        </w:r>
        <w:r w:rsidRPr="000D2994">
          <w:rPr>
            <w:rFonts w:cs="Times New Roman"/>
            <w:vanish/>
            <w:color w:val="000000" w:themeColor="text1"/>
            <w:u w:val="single"/>
          </w:rPr>
          <w:t>-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slovoobrazovanie</w:t>
        </w:r>
        <w:r w:rsidRPr="000D2994">
          <w:rPr>
            <w:rFonts w:cs="Times New Roman"/>
            <w:vanish/>
            <w:color w:val="000000" w:themeColor="text1"/>
            <w:u w:val="single"/>
          </w:rPr>
          <w:t>-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leksika</w:t>
        </w:r>
        <w:r w:rsidRPr="000D2994">
          <w:rPr>
            <w:rFonts w:cs="Times New Roman"/>
            <w:vanish/>
            <w:color w:val="000000" w:themeColor="text1"/>
            <w:u w:val="single"/>
          </w:rPr>
          <w:t>-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stilistika</w:t>
        </w:r>
        <w:r w:rsidRPr="000D2994">
          <w:rPr>
            <w:rFonts w:cs="Times New Roman"/>
            <w:vanish/>
            <w:color w:val="000000" w:themeColor="text1"/>
            <w:u w:val="single"/>
          </w:rPr>
          <w:t>/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formirovanie</w:t>
        </w:r>
        <w:r w:rsidRPr="000D2994">
          <w:rPr>
            <w:rFonts w:cs="Times New Roman"/>
            <w:vanish/>
            <w:color w:val="000000" w:themeColor="text1"/>
            <w:u w:val="single"/>
          </w:rPr>
          <w:t>-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russkoj</w:t>
        </w:r>
        <w:r w:rsidRPr="000D2994">
          <w:rPr>
            <w:rFonts w:cs="Times New Roman"/>
            <w:vanish/>
            <w:color w:val="000000" w:themeColor="text1"/>
            <w:u w:val="single"/>
          </w:rPr>
          <w:t>-</w:t>
        </w:r>
        <w:r w:rsidRPr="000D2994">
          <w:rPr>
            <w:rFonts w:cs="Times New Roman"/>
            <w:vanish/>
            <w:color w:val="000000" w:themeColor="text1"/>
            <w:u w:val="single"/>
            <w:lang w:val="en-US"/>
          </w:rPr>
          <w:t>leksiki</w:t>
        </w:r>
        <w:r w:rsidRPr="000D2994">
          <w:rPr>
            <w:rFonts w:cs="Times New Roman"/>
            <w:vanish/>
            <w:color w:val="000000" w:themeColor="text1"/>
            <w:u w:val="single"/>
          </w:rPr>
          <w:t>"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anual</w:t>
        </w:r>
        <w:r w:rsidRPr="000D2994">
          <w:rPr>
            <w:rFonts w:cs="Times New Roman"/>
            <w:color w:val="000000" w:themeColor="text1"/>
            <w:u w:val="single"/>
          </w:rPr>
          <w:t>/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school</w:t>
        </w:r>
        <w:r w:rsidRPr="000D2994">
          <w:rPr>
            <w:rFonts w:cs="Times New Roman"/>
            <w:color w:val="000000" w:themeColor="text1"/>
            <w:u w:val="single"/>
          </w:rPr>
          <w:t>—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subjects</w:t>
        </w:r>
        <w:r w:rsidRPr="000D2994">
          <w:rPr>
            <w:rFonts w:cs="Times New Roman"/>
            <w:color w:val="000000" w:themeColor="text1"/>
            <w:u w:val="single"/>
          </w:rPr>
          <w:t>/</w:t>
        </w:r>
        <w:r w:rsidRPr="000D2994">
          <w:rPr>
            <w:rFonts w:cs="Times New Roman"/>
            <w:color w:val="000000" w:themeColor="text1"/>
            <w:u w:val="single"/>
            <w:lang w:val="en-US"/>
          </w:rPr>
          <w:t>languages</w:t>
        </w:r>
        <w:r w:rsidRPr="000D2994">
          <w:rPr>
            <w:rFonts w:cs="Times New Roman"/>
            <w:color w:val="000000" w:themeColor="text1"/>
            <w:u w:val="single"/>
          </w:rPr>
          <w:t>/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russian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/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morfologiya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—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slovoobrazovanie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—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leksika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—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stilistika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/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formirovanie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—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russkoj</w:t>
        </w:r>
        <w:proofErr w:type="spellEnd"/>
        <w:r w:rsidRPr="000D2994">
          <w:rPr>
            <w:rFonts w:cs="Times New Roman"/>
            <w:color w:val="000000" w:themeColor="text1"/>
            <w:u w:val="single"/>
          </w:rPr>
          <w:t>—</w:t>
        </w:r>
        <w:proofErr w:type="spellStart"/>
        <w:r w:rsidRPr="000D2994">
          <w:rPr>
            <w:rFonts w:cs="Times New Roman"/>
            <w:color w:val="000000" w:themeColor="text1"/>
            <w:u w:val="single"/>
            <w:lang w:val="en-US"/>
          </w:rPr>
          <w:t>leksiki</w:t>
        </w:r>
        <w:proofErr w:type="spellEnd"/>
      </w:hyperlink>
    </w:p>
    <w:p w:rsidR="00382C9F" w:rsidRPr="000D2994" w:rsidRDefault="00382C9F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Чистякова О.Н. Заимствования в современном русском языке [Электронный ресурс]. – Режим доступа:  </w:t>
      </w:r>
      <w:hyperlink r:id="rId12" w:history="1">
        <w:r w:rsidRPr="000D2994">
          <w:rPr>
            <w:rStyle w:val="a3"/>
            <w:rFonts w:eastAsia="Times New Roman" w:cs="Times New Roman"/>
            <w:color w:val="000000" w:themeColor="text1"/>
          </w:rPr>
          <w:t>http://www.kls.ksu.ru/boduen/bodart</w:t>
        </w:r>
      </w:hyperlink>
    </w:p>
    <w:p w:rsidR="00382C9F" w:rsidRPr="000D2994" w:rsidRDefault="003C0D88" w:rsidP="000D2994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</w:rPr>
        <w:t>Шанский</w:t>
      </w:r>
      <w:proofErr w:type="spellEnd"/>
      <w:r w:rsidR="00382C9F" w:rsidRPr="000D2994">
        <w:rPr>
          <w:rFonts w:eastAsia="Times New Roman" w:cs="Times New Roman"/>
          <w:color w:val="000000" w:themeColor="text1"/>
        </w:rPr>
        <w:t xml:space="preserve"> Н.М. Лексикология современного русского </w:t>
      </w:r>
      <w:proofErr w:type="gramStart"/>
      <w:r w:rsidR="00382C9F" w:rsidRPr="000D2994">
        <w:rPr>
          <w:rFonts w:eastAsia="Times New Roman" w:cs="Times New Roman"/>
          <w:color w:val="000000" w:themeColor="text1"/>
        </w:rPr>
        <w:t>языка .</w:t>
      </w:r>
      <w:proofErr w:type="gramEnd"/>
      <w:r w:rsidR="00382C9F" w:rsidRPr="000D2994">
        <w:rPr>
          <w:rFonts w:eastAsia="Times New Roman" w:cs="Times New Roman"/>
          <w:color w:val="000000" w:themeColor="text1"/>
        </w:rPr>
        <w:t xml:space="preserve"> — М.: ЛКИ, 2007. — 304с.</w:t>
      </w:r>
    </w:p>
    <w:p w:rsidR="00382C9F" w:rsidRPr="00382C9F" w:rsidRDefault="00382C9F" w:rsidP="00382C9F">
      <w:pPr>
        <w:pStyle w:val="a4"/>
        <w:numPr>
          <w:ilvl w:val="0"/>
          <w:numId w:val="20"/>
        </w:numPr>
        <w:spacing w:line="360" w:lineRule="auto"/>
        <w:rPr>
          <w:rFonts w:eastAsia="Times New Roman" w:cs="Times New Roman"/>
          <w:color w:val="000000" w:themeColor="text1"/>
        </w:rPr>
      </w:pPr>
      <w:r w:rsidRPr="00382C9F">
        <w:rPr>
          <w:rFonts w:eastAsia="Times New Roman" w:cs="Times New Roman"/>
          <w:color w:val="000000" w:themeColor="text1"/>
        </w:rPr>
        <w:t xml:space="preserve"> </w:t>
      </w:r>
      <w:r w:rsidRPr="000D2994">
        <w:rPr>
          <w:rFonts w:eastAsia="Times New Roman" w:cs="Times New Roman"/>
          <w:color w:val="000000" w:themeColor="text1"/>
        </w:rPr>
        <w:t xml:space="preserve">Шахматов. А. А. Очерк современного русского литературного языка. — М.: </w:t>
      </w:r>
      <w:proofErr w:type="spellStart"/>
      <w:r w:rsidRPr="000D2994">
        <w:rPr>
          <w:rFonts w:eastAsia="Times New Roman" w:cs="Times New Roman"/>
          <w:color w:val="000000" w:themeColor="text1"/>
        </w:rPr>
        <w:t>Учпедгиз</w:t>
      </w:r>
      <w:proofErr w:type="spellEnd"/>
      <w:r w:rsidRPr="000D2994">
        <w:rPr>
          <w:rFonts w:eastAsia="Times New Roman" w:cs="Times New Roman"/>
          <w:color w:val="000000" w:themeColor="text1"/>
        </w:rPr>
        <w:t>, 1941. — 288 с.</w:t>
      </w:r>
    </w:p>
    <w:p w:rsidR="000D2994" w:rsidRPr="000D2994" w:rsidRDefault="000D2994" w:rsidP="000D2994">
      <w:pPr>
        <w:pStyle w:val="a4"/>
        <w:spacing w:line="360" w:lineRule="auto"/>
        <w:ind w:left="1423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673F19" w:rsidRPr="000D2994" w:rsidRDefault="00673F19" w:rsidP="003C6BBE">
      <w:pPr>
        <w:spacing w:line="360" w:lineRule="auto"/>
        <w:rPr>
          <w:rFonts w:eastAsia="Times New Roman" w:cs="Times New Roman"/>
          <w:color w:val="000000" w:themeColor="text1"/>
        </w:rPr>
        <w:sectPr w:rsidR="00673F19" w:rsidRPr="000D2994" w:rsidSect="003C6B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38" w:name="_Toc515284767"/>
    </w:p>
    <w:p w:rsidR="0026093D" w:rsidRPr="007D0E0D" w:rsidRDefault="00F22283" w:rsidP="00FB2CAB">
      <w:pPr>
        <w:pStyle w:val="aa"/>
      </w:pPr>
      <w:bookmarkStart w:id="39" w:name="_Toc516084706"/>
      <w:bookmarkStart w:id="40" w:name="_Toc11954009"/>
      <w:r w:rsidRPr="007D0E0D">
        <w:lastRenderedPageBreak/>
        <w:t>Список источников с сокращениями</w:t>
      </w:r>
      <w:bookmarkEnd w:id="38"/>
      <w:bookmarkEnd w:id="39"/>
      <w:bookmarkEnd w:id="40"/>
    </w:p>
    <w:p w:rsidR="00FB305E" w:rsidRPr="00382C9F" w:rsidRDefault="00FB305E" w:rsidP="00382C9F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cs="Times New Roman"/>
          <w:szCs w:val="28"/>
          <w:lang w:val="ru"/>
        </w:rPr>
        <w:t xml:space="preserve"> Даль 2011  </w:t>
      </w:r>
      <w:r w:rsidRPr="000D2994">
        <w:rPr>
          <w:rFonts w:eastAsia="Times New Roman" w:cs="Times New Roman"/>
          <w:color w:val="000000" w:themeColor="text1"/>
        </w:rPr>
        <w:t>—</w:t>
      </w:r>
      <w:r w:rsidRPr="00382C9F">
        <w:rPr>
          <w:rFonts w:cs="Times New Roman"/>
          <w:szCs w:val="28"/>
          <w:lang w:val="ru"/>
        </w:rPr>
        <w:t>Даль В. И.  Толковый словарь живого великорусского языка. В 4-х томах</w:t>
      </w:r>
      <w:r w:rsidRPr="000D2994">
        <w:rPr>
          <w:rFonts w:eastAsia="Times New Roman" w:cs="Times New Roman"/>
          <w:color w:val="000000" w:themeColor="text1"/>
        </w:rPr>
        <w:t>—</w:t>
      </w:r>
      <w:r>
        <w:rPr>
          <w:rFonts w:eastAsia="Times New Roman" w:cs="Times New Roman"/>
          <w:color w:val="000000" w:themeColor="text1"/>
        </w:rPr>
        <w:t xml:space="preserve"> М.:</w:t>
      </w:r>
      <w:r w:rsidRPr="000D2994">
        <w:rPr>
          <w:rFonts w:eastAsia="Times New Roman" w:cs="Times New Roman"/>
          <w:color w:val="000000" w:themeColor="text1"/>
        </w:rPr>
        <w:t xml:space="preserve"> </w:t>
      </w:r>
      <w:r w:rsidRPr="00382C9F">
        <w:rPr>
          <w:rFonts w:cs="Times New Roman"/>
          <w:szCs w:val="28"/>
          <w:lang w:val="ru"/>
        </w:rPr>
        <w:t>Дрофа, 2011 г.</w:t>
      </w:r>
      <w:r w:rsidRPr="00382C9F">
        <w:rPr>
          <w:rFonts w:eastAsia="Times New Roman" w:cs="Times New Roman"/>
          <w:color w:val="000000" w:themeColor="text1"/>
        </w:rPr>
        <w:t xml:space="preserve"> </w:t>
      </w:r>
      <w:r w:rsidRPr="000D2994">
        <w:rPr>
          <w:rFonts w:eastAsia="Times New Roman" w:cs="Times New Roman"/>
          <w:color w:val="000000" w:themeColor="text1"/>
        </w:rPr>
        <w:t xml:space="preserve">— </w:t>
      </w:r>
      <w:r w:rsidRPr="00382C9F">
        <w:rPr>
          <w:rFonts w:cs="Times New Roman"/>
          <w:szCs w:val="28"/>
          <w:lang w:val="ru"/>
        </w:rPr>
        <w:t>2734</w:t>
      </w:r>
      <w:r>
        <w:rPr>
          <w:rFonts w:cs="Times New Roman"/>
          <w:szCs w:val="28"/>
        </w:rPr>
        <w:t xml:space="preserve">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>Комлев 1995 — Комлев Н.Г. Словарь новых иностранных слов. — М.: Издательство МГУ, 1995. — 144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Крысин 1998 —Крысин Л.П. Толковый словарь иноязычных слов. — М.:  </w:t>
      </w:r>
      <w:proofErr w:type="spellStart"/>
      <w:r w:rsidRPr="000D2994">
        <w:rPr>
          <w:rFonts w:eastAsia="Times New Roman" w:cs="Times New Roman"/>
          <w:color w:val="000000" w:themeColor="text1"/>
        </w:rPr>
        <w:t>Эксмо</w:t>
      </w:r>
      <w:proofErr w:type="spellEnd"/>
      <w:r w:rsidRPr="000D2994">
        <w:rPr>
          <w:rFonts w:eastAsia="Times New Roman" w:cs="Times New Roman"/>
          <w:color w:val="000000" w:themeColor="text1"/>
        </w:rPr>
        <w:t>, 1998. — 847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Новое в русской лексике — Новое в русской лексике. Словарные материалы - 95. — М.: Рус. яз., 1984. — 287 с.                                   </w:t>
      </w:r>
    </w:p>
    <w:p w:rsidR="00FB305E" w:rsidRPr="000D2994" w:rsidRDefault="00FB305E" w:rsidP="00D84FC7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Новые слова и значения — Новые слова и значения // Под ред. Н. З. </w:t>
      </w:r>
      <w:proofErr w:type="spellStart"/>
      <w:r w:rsidRPr="000D2994">
        <w:rPr>
          <w:rFonts w:eastAsia="Times New Roman" w:cs="Times New Roman"/>
          <w:color w:val="000000" w:themeColor="text1"/>
        </w:rPr>
        <w:t>Котеловой</w:t>
      </w:r>
      <w:proofErr w:type="spellEnd"/>
      <w:r w:rsidRPr="000D2994">
        <w:rPr>
          <w:rFonts w:eastAsia="Times New Roman" w:cs="Times New Roman"/>
          <w:color w:val="000000" w:themeColor="text1"/>
        </w:rPr>
        <w:t>, Ю. С. Сорокина. — Л., 1984. —  543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>Ожегов, Шведова— Толковый словарь русского языка / Под ред. Ожегова С.И, Шведовой Н.Ю. — М., 1995. — 750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>Словарь 2006 — Толковый словарь русского языка начала XXI века. — М.: Эксмо, 2006. — 1136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FF0000"/>
        </w:rPr>
      </w:pPr>
      <w:r w:rsidRPr="000D2994">
        <w:rPr>
          <w:rFonts w:eastAsia="Times New Roman" w:cs="Times New Roman"/>
          <w:color w:val="000000" w:themeColor="text1"/>
        </w:rPr>
        <w:t xml:space="preserve"> Словарь</w:t>
      </w:r>
      <w:r w:rsidRPr="000D2994">
        <w:rPr>
          <w:rFonts w:cs="Times New Roman"/>
          <w:szCs w:val="28"/>
        </w:rPr>
        <w:t>–</w:t>
      </w:r>
      <w:r w:rsidRPr="000D2994">
        <w:rPr>
          <w:rFonts w:eastAsia="Times New Roman" w:cs="Times New Roman"/>
          <w:color w:val="000000" w:themeColor="text1"/>
        </w:rPr>
        <w:t xml:space="preserve">справочник — </w:t>
      </w:r>
      <w:r w:rsidRPr="000D2994">
        <w:rPr>
          <w:rFonts w:cs="Times New Roman"/>
          <w:szCs w:val="28"/>
        </w:rPr>
        <w:t>Новые слова и значения. Словарь–справочник по материалам прессы и литературы 90 —х годов 20 века / Отв. ред. Т.Н. Бурцева. — СПб: Изд-во «Дмитрий Буланин», 2009. — 813 с.</w:t>
      </w:r>
    </w:p>
    <w:p w:rsidR="00FB305E" w:rsidRPr="000D2994" w:rsidRDefault="00FB305E" w:rsidP="00D84FC7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cs="Times New Roman"/>
          <w:color w:val="000000"/>
          <w:szCs w:val="28"/>
        </w:rPr>
        <w:t xml:space="preserve"> Толково-образовательный 2000 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>—</w:t>
      </w:r>
      <w:r w:rsidRPr="000D2994">
        <w:rPr>
          <w:rFonts w:cs="Times New Roman"/>
          <w:color w:val="000000"/>
          <w:szCs w:val="28"/>
        </w:rPr>
        <w:t xml:space="preserve"> Ефремова Т.Ф. Новый словарь русского языка. Толково-образовательный.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—</w:t>
      </w:r>
      <w:r w:rsidRPr="000D2994">
        <w:rPr>
          <w:rFonts w:cs="Times New Roman"/>
          <w:color w:val="000000"/>
          <w:szCs w:val="28"/>
        </w:rPr>
        <w:t xml:space="preserve"> М.: Рус. яз., 2000.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—</w:t>
      </w:r>
      <w:r w:rsidRPr="000D2994">
        <w:rPr>
          <w:rFonts w:cs="Times New Roman"/>
          <w:color w:val="000000"/>
          <w:szCs w:val="28"/>
        </w:rPr>
        <w:t xml:space="preserve"> в 2 т.</w:t>
      </w: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—</w:t>
      </w:r>
      <w:r w:rsidRPr="000D2994">
        <w:rPr>
          <w:rFonts w:cs="Times New Roman"/>
          <w:color w:val="000000"/>
          <w:szCs w:val="28"/>
        </w:rPr>
        <w:t xml:space="preserve"> 1209 с. </w:t>
      </w:r>
    </w:p>
    <w:p w:rsidR="00FB305E" w:rsidRPr="000D2994" w:rsidRDefault="00420EBA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</w:t>
      </w:r>
      <w:r w:rsidR="00FB305E" w:rsidRPr="000D2994">
        <w:rPr>
          <w:rFonts w:eastAsia="Times New Roman" w:cs="Times New Roman"/>
          <w:color w:val="000000" w:themeColor="text1"/>
        </w:rPr>
        <w:t xml:space="preserve">Толковый словарь русского языка начала XXI века. Актуальная лексика / под ред. Г.Н. </w:t>
      </w:r>
      <w:proofErr w:type="spellStart"/>
      <w:r w:rsidR="00FB305E" w:rsidRPr="000D2994">
        <w:rPr>
          <w:rFonts w:eastAsia="Times New Roman" w:cs="Times New Roman"/>
          <w:color w:val="000000" w:themeColor="text1"/>
        </w:rPr>
        <w:t>Скляревской</w:t>
      </w:r>
      <w:proofErr w:type="spellEnd"/>
      <w:r w:rsidR="00FB305E" w:rsidRPr="000D2994">
        <w:rPr>
          <w:rFonts w:eastAsia="Times New Roman" w:cs="Times New Roman"/>
          <w:color w:val="000000" w:themeColor="text1"/>
        </w:rPr>
        <w:t xml:space="preserve">. – М.: </w:t>
      </w:r>
      <w:proofErr w:type="spellStart"/>
      <w:r w:rsidR="00FB305E" w:rsidRPr="000D2994">
        <w:rPr>
          <w:rFonts w:eastAsia="Times New Roman" w:cs="Times New Roman"/>
          <w:color w:val="000000" w:themeColor="text1"/>
        </w:rPr>
        <w:t>Эксмо</w:t>
      </w:r>
      <w:proofErr w:type="spellEnd"/>
      <w:r w:rsidR="00FB305E" w:rsidRPr="000D2994">
        <w:rPr>
          <w:rFonts w:eastAsia="Times New Roman" w:cs="Times New Roman"/>
          <w:color w:val="000000" w:themeColor="text1"/>
        </w:rPr>
        <w:t>, 2006.- 1136 с.</w:t>
      </w:r>
    </w:p>
    <w:p w:rsidR="00FB305E" w:rsidRPr="000D2994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</w:rPr>
        <w:t xml:space="preserve"> Толковый словарь ХХI века — Толковый словарь современного русского языка. Языковые изменения конца ХХI века / Под ред. Г.Н. Скляревской. —М.: Эксмо, 2001. — 1115 с. </w:t>
      </w:r>
    </w:p>
    <w:p w:rsidR="00FB305E" w:rsidRDefault="00FB305E" w:rsidP="005A5A96">
      <w:pPr>
        <w:pStyle w:val="a4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</w:rPr>
      </w:pPr>
      <w:r w:rsidRPr="000D2994">
        <w:rPr>
          <w:rFonts w:eastAsia="Times New Roman" w:cs="Times New Roman"/>
          <w:color w:val="000000" w:themeColor="text1"/>
          <w:shd w:val="clear" w:color="auto" w:fill="FFFFFF"/>
        </w:rPr>
        <w:t xml:space="preserve"> Шагалова 2011 — Шагалова Е.Н. Самый новейший толковый словарь русского языка XXI века — </w:t>
      </w:r>
      <w:r w:rsidRPr="000D2994">
        <w:rPr>
          <w:rFonts w:eastAsia="Times New Roman" w:cs="Times New Roman"/>
          <w:color w:val="000000" w:themeColor="text1"/>
        </w:rPr>
        <w:t>М., ACT, Астрель, 2011. — 413 с.</w:t>
      </w:r>
    </w:p>
    <w:p w:rsidR="00382C9F" w:rsidRPr="000D2994" w:rsidRDefault="00382C9F" w:rsidP="00382C9F">
      <w:pPr>
        <w:pStyle w:val="a4"/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b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b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b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p w:rsidR="00CB3EDD" w:rsidRPr="000D2994" w:rsidRDefault="00CB3EDD" w:rsidP="003C6BBE">
      <w:pPr>
        <w:spacing w:line="360" w:lineRule="auto"/>
        <w:rPr>
          <w:rFonts w:eastAsia="Times New Roman" w:cs="Times New Roman"/>
          <w:color w:val="000000" w:themeColor="text1"/>
        </w:rPr>
      </w:pPr>
    </w:p>
    <w:sectPr w:rsidR="00CB3EDD" w:rsidRPr="000D2994" w:rsidSect="003C6B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94" w:rsidRDefault="003D0294" w:rsidP="0077346D">
      <w:pPr>
        <w:spacing w:after="0" w:line="240" w:lineRule="auto"/>
      </w:pPr>
      <w:r>
        <w:separator/>
      </w:r>
    </w:p>
  </w:endnote>
  <w:endnote w:type="continuationSeparator" w:id="0">
    <w:p w:rsidR="003D0294" w:rsidRDefault="003D0294" w:rsidP="0077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94" w:rsidRDefault="003D0294" w:rsidP="0077346D">
      <w:pPr>
        <w:spacing w:after="0" w:line="240" w:lineRule="auto"/>
      </w:pPr>
      <w:r>
        <w:separator/>
      </w:r>
    </w:p>
  </w:footnote>
  <w:footnote w:type="continuationSeparator" w:id="0">
    <w:p w:rsidR="003D0294" w:rsidRDefault="003D0294" w:rsidP="0077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6D" w:rsidRDefault="0077346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18A"/>
    <w:multiLevelType w:val="multilevel"/>
    <w:tmpl w:val="DCE60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E4408"/>
    <w:multiLevelType w:val="multilevel"/>
    <w:tmpl w:val="5B346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F1B4F"/>
    <w:multiLevelType w:val="hybridMultilevel"/>
    <w:tmpl w:val="A01E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C6AA2"/>
    <w:multiLevelType w:val="hybridMultilevel"/>
    <w:tmpl w:val="A312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14B0"/>
    <w:multiLevelType w:val="hybridMultilevel"/>
    <w:tmpl w:val="929AB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63628"/>
    <w:multiLevelType w:val="multilevel"/>
    <w:tmpl w:val="D2D84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432FC"/>
    <w:multiLevelType w:val="hybridMultilevel"/>
    <w:tmpl w:val="2F04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512B6"/>
    <w:multiLevelType w:val="hybridMultilevel"/>
    <w:tmpl w:val="2530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12745"/>
    <w:multiLevelType w:val="hybridMultilevel"/>
    <w:tmpl w:val="6C080EB8"/>
    <w:lvl w:ilvl="0" w:tplc="E44A7F6E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44E60"/>
    <w:multiLevelType w:val="hybridMultilevel"/>
    <w:tmpl w:val="3DB23278"/>
    <w:lvl w:ilvl="0" w:tplc="D97E48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A4E4E"/>
    <w:multiLevelType w:val="hybridMultilevel"/>
    <w:tmpl w:val="E66C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7B3B"/>
    <w:multiLevelType w:val="multilevel"/>
    <w:tmpl w:val="BA7EE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1414AB"/>
    <w:multiLevelType w:val="multilevel"/>
    <w:tmpl w:val="45846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7C1B01"/>
    <w:multiLevelType w:val="hybridMultilevel"/>
    <w:tmpl w:val="31AC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76717"/>
    <w:multiLevelType w:val="hybridMultilevel"/>
    <w:tmpl w:val="2F04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B688B"/>
    <w:multiLevelType w:val="hybridMultilevel"/>
    <w:tmpl w:val="9162E0EC"/>
    <w:lvl w:ilvl="0" w:tplc="6AE6578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01832"/>
    <w:multiLevelType w:val="hybridMultilevel"/>
    <w:tmpl w:val="2F04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C5BF3"/>
    <w:multiLevelType w:val="multilevel"/>
    <w:tmpl w:val="6B506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9C0080"/>
    <w:multiLevelType w:val="multilevel"/>
    <w:tmpl w:val="D5629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595AA8"/>
    <w:multiLevelType w:val="multilevel"/>
    <w:tmpl w:val="51BC2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3971AE"/>
    <w:multiLevelType w:val="hybridMultilevel"/>
    <w:tmpl w:val="E9F4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B46CF"/>
    <w:multiLevelType w:val="hybridMultilevel"/>
    <w:tmpl w:val="1F402F12"/>
    <w:lvl w:ilvl="0" w:tplc="37EA60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B4371"/>
    <w:multiLevelType w:val="multilevel"/>
    <w:tmpl w:val="24589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CA3F8B"/>
    <w:multiLevelType w:val="hybridMultilevel"/>
    <w:tmpl w:val="EFDC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9"/>
  </w:num>
  <w:num w:numId="4">
    <w:abstractNumId w:val="12"/>
  </w:num>
  <w:num w:numId="5">
    <w:abstractNumId w:val="17"/>
  </w:num>
  <w:num w:numId="6">
    <w:abstractNumId w:val="18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8"/>
  </w:num>
  <w:num w:numId="12">
    <w:abstractNumId w:val="15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21"/>
  </w:num>
  <w:num w:numId="18">
    <w:abstractNumId w:val="10"/>
  </w:num>
  <w:num w:numId="19">
    <w:abstractNumId w:val="23"/>
  </w:num>
  <w:num w:numId="20">
    <w:abstractNumId w:val="6"/>
  </w:num>
  <w:num w:numId="21">
    <w:abstractNumId w:val="9"/>
  </w:num>
  <w:num w:numId="22">
    <w:abstractNumId w:val="16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DD"/>
    <w:rsid w:val="00013AA7"/>
    <w:rsid w:val="00020285"/>
    <w:rsid w:val="00030104"/>
    <w:rsid w:val="00067F51"/>
    <w:rsid w:val="00067F5B"/>
    <w:rsid w:val="000D2994"/>
    <w:rsid w:val="000D6764"/>
    <w:rsid w:val="00135B04"/>
    <w:rsid w:val="00135C04"/>
    <w:rsid w:val="00150877"/>
    <w:rsid w:val="001F798D"/>
    <w:rsid w:val="0024632E"/>
    <w:rsid w:val="0026093D"/>
    <w:rsid w:val="00294F72"/>
    <w:rsid w:val="00376326"/>
    <w:rsid w:val="00382C9F"/>
    <w:rsid w:val="0039745A"/>
    <w:rsid w:val="003A1AAB"/>
    <w:rsid w:val="003A3C3C"/>
    <w:rsid w:val="003C0D88"/>
    <w:rsid w:val="003C6BBE"/>
    <w:rsid w:val="003D0294"/>
    <w:rsid w:val="00420EBA"/>
    <w:rsid w:val="0049154B"/>
    <w:rsid w:val="004A109C"/>
    <w:rsid w:val="004D5BB7"/>
    <w:rsid w:val="00586653"/>
    <w:rsid w:val="005A5A96"/>
    <w:rsid w:val="005B12EF"/>
    <w:rsid w:val="005F2BD1"/>
    <w:rsid w:val="00613798"/>
    <w:rsid w:val="00673F19"/>
    <w:rsid w:val="006809A6"/>
    <w:rsid w:val="006D76AC"/>
    <w:rsid w:val="006E2243"/>
    <w:rsid w:val="00712820"/>
    <w:rsid w:val="00730366"/>
    <w:rsid w:val="00735124"/>
    <w:rsid w:val="0075435A"/>
    <w:rsid w:val="0077346D"/>
    <w:rsid w:val="007B0B52"/>
    <w:rsid w:val="007B188E"/>
    <w:rsid w:val="007D0E0D"/>
    <w:rsid w:val="0085120B"/>
    <w:rsid w:val="008B1B89"/>
    <w:rsid w:val="008F57D1"/>
    <w:rsid w:val="009C44D9"/>
    <w:rsid w:val="00A71D60"/>
    <w:rsid w:val="00AC7012"/>
    <w:rsid w:val="00B77104"/>
    <w:rsid w:val="00BC280F"/>
    <w:rsid w:val="00BD28EE"/>
    <w:rsid w:val="00C31F6B"/>
    <w:rsid w:val="00C370E9"/>
    <w:rsid w:val="00CB3EDD"/>
    <w:rsid w:val="00CC3208"/>
    <w:rsid w:val="00CD1943"/>
    <w:rsid w:val="00D21802"/>
    <w:rsid w:val="00D22F80"/>
    <w:rsid w:val="00D339E2"/>
    <w:rsid w:val="00D84FC7"/>
    <w:rsid w:val="00DA32E8"/>
    <w:rsid w:val="00E35081"/>
    <w:rsid w:val="00E57E40"/>
    <w:rsid w:val="00E91814"/>
    <w:rsid w:val="00F02387"/>
    <w:rsid w:val="00F22283"/>
    <w:rsid w:val="00F60394"/>
    <w:rsid w:val="00F60F3E"/>
    <w:rsid w:val="00FB2CAB"/>
    <w:rsid w:val="00FB305E"/>
    <w:rsid w:val="00FD067C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91CC2-8B06-47DF-9B50-E065D8ED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BE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1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19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8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63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1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CD1943"/>
    <w:pPr>
      <w:outlineLvl w:val="9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D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9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D1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D194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067F5B"/>
    <w:pPr>
      <w:tabs>
        <w:tab w:val="right" w:leader="dot" w:pos="9627"/>
      </w:tabs>
      <w:spacing w:after="100" w:line="360" w:lineRule="auto"/>
    </w:pPr>
  </w:style>
  <w:style w:type="paragraph" w:customStyle="1" w:styleId="57B12DE1EE284F81A396A3D349178189">
    <w:name w:val="57B12DE1EE284F81A396A3D349178189"/>
    <w:rsid w:val="00F22283"/>
    <w:rPr>
      <w:lang w:val="en-US" w:eastAsia="en-US"/>
    </w:rPr>
  </w:style>
  <w:style w:type="paragraph" w:styleId="a8">
    <w:name w:val="No Spacing"/>
    <w:link w:val="a9"/>
    <w:uiPriority w:val="1"/>
    <w:qFormat/>
    <w:rsid w:val="00F22283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F22283"/>
    <w:rPr>
      <w:lang w:eastAsia="en-US"/>
    </w:rPr>
  </w:style>
  <w:style w:type="paragraph" w:customStyle="1" w:styleId="aa">
    <w:name w:val="Глав заголовок"/>
    <w:basedOn w:val="ab"/>
    <w:link w:val="ac"/>
    <w:autoRedefine/>
    <w:qFormat/>
    <w:rsid w:val="00FB2CAB"/>
    <w:pPr>
      <w:ind w:left="0"/>
      <w:contextualSpacing/>
      <w:jc w:val="center"/>
    </w:pPr>
    <w:rPr>
      <w:rFonts w:cs="Times New Roman"/>
    </w:rPr>
  </w:style>
  <w:style w:type="paragraph" w:customStyle="1" w:styleId="ab">
    <w:name w:val="подглав заголовок"/>
    <w:basedOn w:val="1"/>
    <w:link w:val="ad"/>
    <w:qFormat/>
    <w:rsid w:val="00F60394"/>
    <w:pPr>
      <w:spacing w:line="480" w:lineRule="auto"/>
      <w:ind w:left="708"/>
    </w:pPr>
    <w:rPr>
      <w:rFonts w:ascii="Times New Roman" w:hAnsi="Times New Roman"/>
      <w:color w:val="auto"/>
    </w:rPr>
  </w:style>
  <w:style w:type="character" w:customStyle="1" w:styleId="ac">
    <w:name w:val="Глав заголовок Знак"/>
    <w:basedOn w:val="a0"/>
    <w:link w:val="aa"/>
    <w:rsid w:val="00FB2CAB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ad">
    <w:name w:val="подглав заголовок Знак"/>
    <w:basedOn w:val="10"/>
    <w:link w:val="ab"/>
    <w:rsid w:val="00F60394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w">
    <w:name w:val="w"/>
    <w:basedOn w:val="a0"/>
    <w:rsid w:val="00E57E40"/>
  </w:style>
  <w:style w:type="character" w:styleId="ae">
    <w:name w:val="Emphasis"/>
    <w:basedOn w:val="a0"/>
    <w:uiPriority w:val="20"/>
    <w:qFormat/>
    <w:rsid w:val="00E57E40"/>
    <w:rPr>
      <w:i/>
      <w:iCs/>
    </w:rPr>
  </w:style>
  <w:style w:type="paragraph" w:styleId="af">
    <w:name w:val="header"/>
    <w:basedOn w:val="a"/>
    <w:link w:val="af0"/>
    <w:uiPriority w:val="99"/>
    <w:unhideWhenUsed/>
    <w:rsid w:val="0077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7346D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773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34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s.ksu.ru/boduen/boda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amen.ru/add/manual/school-subjects/languages/russian/morfologiya-slovoobrazovanie-leksika-stilistika/formirovanie-russkoj-leksi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lologdirect.narod.ru/sra/sra_2006_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ru/books?id=BL_DCwAAQBAJ&amp;printsec=frontcover&amp;hl=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A0983-944D-48BC-ADB4-42DEAED7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Тараева Алина Казбековна</dc:creator>
  <cp:lastModifiedBy>Тараева Алина Казбековна</cp:lastModifiedBy>
  <cp:revision>2</cp:revision>
  <cp:lastPrinted>2019-06-20T17:23:00Z</cp:lastPrinted>
  <dcterms:created xsi:type="dcterms:W3CDTF">2019-06-24T07:07:00Z</dcterms:created>
  <dcterms:modified xsi:type="dcterms:W3CDTF">2019-06-24T07:07:00Z</dcterms:modified>
</cp:coreProperties>
</file>