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815" w:rsidRDefault="00113E7E" w:rsidP="00D627A1">
      <w:pPr>
        <w:spacing w:line="360" w:lineRule="auto"/>
        <w:jc w:val="center"/>
        <w:rPr>
          <w:rFonts w:ascii="Times New Roman" w:hAnsi="Times New Roman" w:cs="Times New Roman"/>
          <w:b/>
          <w:sz w:val="28"/>
          <w:szCs w:val="28"/>
        </w:rPr>
      </w:pPr>
      <w:r w:rsidRPr="00113E7E">
        <w:rPr>
          <w:rFonts w:ascii="Times New Roman" w:hAnsi="Times New Roman" w:cs="Times New Roman"/>
          <w:b/>
          <w:sz w:val="28"/>
          <w:szCs w:val="28"/>
        </w:rPr>
        <w:t>МЕТОД КЛЕТОЧНОГО И ОРГАНИЗМЕННОГО ИЗУЧЕНИЯ СОСТОЯНИЯ РАСТИТЕЛЬНОСТИ ПОД ДЕЙСТВИЕМ НЕГАТИВНОГО ФАКТОРА ДЛЯ ОЦЕНКИ ЭКОЛОГИЧЕСКОГО СОСТОЯНИЯ ОКРУЖАЮЩЕЙ СРЕДЫ</w:t>
      </w:r>
    </w:p>
    <w:p w:rsidR="00113E7E" w:rsidRPr="00113E7E" w:rsidRDefault="00113E7E" w:rsidP="00D627A1">
      <w:pPr>
        <w:spacing w:line="360" w:lineRule="auto"/>
        <w:jc w:val="center"/>
        <w:rPr>
          <w:rFonts w:ascii="Times New Roman" w:hAnsi="Times New Roman" w:cs="Times New Roman"/>
          <w:b/>
          <w:i/>
          <w:sz w:val="28"/>
          <w:szCs w:val="28"/>
        </w:rPr>
      </w:pPr>
      <w:r w:rsidRPr="00113E7E">
        <w:rPr>
          <w:rFonts w:ascii="Times New Roman" w:hAnsi="Times New Roman" w:cs="Times New Roman"/>
          <w:b/>
          <w:i/>
          <w:sz w:val="28"/>
          <w:szCs w:val="28"/>
        </w:rPr>
        <w:t>В.С. Головина</w:t>
      </w:r>
    </w:p>
    <w:p w:rsidR="00113E7E" w:rsidRPr="00113E7E" w:rsidRDefault="00113E7E" w:rsidP="00714A95">
      <w:pPr>
        <w:spacing w:after="0" w:line="360" w:lineRule="auto"/>
        <w:jc w:val="center"/>
        <w:rPr>
          <w:rFonts w:ascii="Times New Roman" w:hAnsi="Times New Roman" w:cs="Times New Roman"/>
          <w:i/>
          <w:sz w:val="28"/>
          <w:szCs w:val="28"/>
        </w:rPr>
      </w:pPr>
      <w:r w:rsidRPr="00113E7E">
        <w:rPr>
          <w:rFonts w:ascii="Times New Roman" w:hAnsi="Times New Roman" w:cs="Times New Roman"/>
          <w:i/>
          <w:sz w:val="28"/>
          <w:szCs w:val="28"/>
        </w:rPr>
        <w:t xml:space="preserve">Воронежский государственный технический университет, Российская </w:t>
      </w:r>
    </w:p>
    <w:p w:rsidR="00113E7E" w:rsidRDefault="00113E7E" w:rsidP="00714A95">
      <w:pPr>
        <w:spacing w:after="0" w:line="360" w:lineRule="auto"/>
        <w:jc w:val="center"/>
        <w:rPr>
          <w:rFonts w:ascii="Times New Roman" w:hAnsi="Times New Roman" w:cs="Times New Roman"/>
          <w:i/>
          <w:sz w:val="28"/>
          <w:szCs w:val="28"/>
        </w:rPr>
      </w:pPr>
      <w:r w:rsidRPr="00113E7E">
        <w:rPr>
          <w:rFonts w:ascii="Times New Roman" w:hAnsi="Times New Roman" w:cs="Times New Roman"/>
          <w:i/>
          <w:sz w:val="28"/>
          <w:szCs w:val="28"/>
        </w:rPr>
        <w:t>Федерация, 394006, г. Воронеж, ул. 20-летия Октября, 84</w:t>
      </w:r>
    </w:p>
    <w:p w:rsidR="00D627A1" w:rsidRPr="00D627A1" w:rsidRDefault="00113E7E" w:rsidP="00714A95">
      <w:pPr>
        <w:spacing w:after="0" w:line="360" w:lineRule="auto"/>
        <w:rPr>
          <w:rFonts w:ascii="Times New Roman" w:hAnsi="Times New Roman" w:cs="Times New Roman"/>
          <w:i/>
          <w:sz w:val="28"/>
          <w:szCs w:val="28"/>
        </w:rPr>
      </w:pPr>
      <w:r w:rsidRPr="00D627A1">
        <w:rPr>
          <w:rFonts w:ascii="Times New Roman" w:hAnsi="Times New Roman" w:cs="Times New Roman"/>
          <w:i/>
          <w:sz w:val="28"/>
          <w:szCs w:val="28"/>
        </w:rPr>
        <w:t>*Адрес для переписки:</w:t>
      </w:r>
      <w:r w:rsidR="00D627A1" w:rsidRPr="00D627A1">
        <w:rPr>
          <w:rFonts w:ascii="Times New Roman" w:hAnsi="Times New Roman" w:cs="Times New Roman"/>
          <w:i/>
          <w:sz w:val="28"/>
          <w:szCs w:val="28"/>
        </w:rPr>
        <w:t xml:space="preserve"> Головина Виктория Сергеевна, </w:t>
      </w:r>
    </w:p>
    <w:p w:rsidR="00113E7E" w:rsidRPr="00BB76CD" w:rsidRDefault="00D627A1" w:rsidP="00714A95">
      <w:pPr>
        <w:spacing w:after="0" w:line="360" w:lineRule="auto"/>
        <w:rPr>
          <w:rFonts w:ascii="Times New Roman" w:hAnsi="Times New Roman" w:cs="Times New Roman"/>
          <w:i/>
          <w:sz w:val="28"/>
          <w:szCs w:val="28"/>
          <w:lang w:val="en-US"/>
        </w:rPr>
      </w:pPr>
      <w:r w:rsidRPr="00D627A1">
        <w:rPr>
          <w:rFonts w:ascii="Times New Roman" w:hAnsi="Times New Roman" w:cs="Times New Roman"/>
          <w:i/>
          <w:sz w:val="28"/>
          <w:szCs w:val="28"/>
          <w:lang w:val="en-US"/>
        </w:rPr>
        <w:t>E</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mail</w:t>
      </w:r>
      <w:r w:rsidRPr="00BB76CD">
        <w:rPr>
          <w:rFonts w:ascii="Times New Roman" w:hAnsi="Times New Roman" w:cs="Times New Roman"/>
          <w:i/>
          <w:sz w:val="28"/>
          <w:szCs w:val="28"/>
          <w:lang w:val="en-US"/>
        </w:rPr>
        <w:t>:</w:t>
      </w:r>
      <w:r w:rsidR="00BB76CD" w:rsidRPr="00BB76CD">
        <w:rPr>
          <w:rFonts w:ascii="Times New Roman" w:hAnsi="Times New Roman" w:cs="Times New Roman"/>
          <w:i/>
          <w:sz w:val="28"/>
          <w:szCs w:val="28"/>
          <w:lang w:val="en-US"/>
        </w:rPr>
        <w:t xml:space="preserve"> </w:t>
      </w:r>
      <w:r w:rsidRPr="00D627A1">
        <w:rPr>
          <w:rFonts w:ascii="Times New Roman" w:hAnsi="Times New Roman" w:cs="Times New Roman"/>
          <w:i/>
          <w:sz w:val="28"/>
          <w:szCs w:val="28"/>
          <w:lang w:val="en-US"/>
        </w:rPr>
        <w:t>vika</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vica</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golovina</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mail</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ru</w:t>
      </w:r>
    </w:p>
    <w:p w:rsidR="00FF2564" w:rsidRDefault="00033123" w:rsidP="00714A95">
      <w:pPr>
        <w:spacing w:after="0" w:line="360" w:lineRule="auto"/>
        <w:ind w:right="57" w:firstLine="709"/>
        <w:jc w:val="both"/>
        <w:rPr>
          <w:rFonts w:ascii="Times New Roman" w:hAnsi="Times New Roman" w:cs="Times New Roman"/>
          <w:sz w:val="28"/>
          <w:szCs w:val="28"/>
        </w:rPr>
      </w:pPr>
      <w:r w:rsidRPr="00813DD4">
        <w:rPr>
          <w:rFonts w:ascii="Times New Roman" w:hAnsi="Times New Roman" w:cs="Times New Roman"/>
          <w:sz w:val="28"/>
          <w:szCs w:val="28"/>
        </w:rPr>
        <w:t>Растения как наиболее</w:t>
      </w:r>
      <w:r w:rsidR="00C97F46" w:rsidRPr="00813DD4">
        <w:rPr>
          <w:rFonts w:ascii="Times New Roman" w:hAnsi="Times New Roman" w:cs="Times New Roman"/>
          <w:sz w:val="28"/>
          <w:szCs w:val="28"/>
        </w:rPr>
        <w:t xml:space="preserve"> уязвимые (непосредственно испытывающие воздействие техногенного фактора</w:t>
      </w:r>
      <w:r w:rsidR="00DF303B" w:rsidRPr="00813DD4">
        <w:rPr>
          <w:rFonts w:ascii="Times New Roman" w:hAnsi="Times New Roman" w:cs="Times New Roman"/>
          <w:sz w:val="28"/>
          <w:szCs w:val="28"/>
        </w:rPr>
        <w:t>) являются объектом качественного изучения жизненного состояния на клеточном и морфо-физиологическом уровне</w:t>
      </w:r>
      <w:r w:rsidR="001A253E" w:rsidRPr="00813DD4">
        <w:rPr>
          <w:rFonts w:ascii="Times New Roman" w:hAnsi="Times New Roman" w:cs="Times New Roman"/>
          <w:sz w:val="28"/>
          <w:szCs w:val="28"/>
        </w:rPr>
        <w:t>.</w:t>
      </w:r>
      <w:r w:rsidR="003E72FE" w:rsidRPr="00813DD4">
        <w:rPr>
          <w:rFonts w:ascii="Times New Roman" w:hAnsi="Times New Roman" w:cs="Times New Roman"/>
          <w:sz w:val="28"/>
          <w:szCs w:val="28"/>
        </w:rPr>
        <w:t xml:space="preserve"> </w:t>
      </w:r>
      <w:r w:rsidR="0085163E" w:rsidRPr="00813DD4">
        <w:rPr>
          <w:rFonts w:ascii="Times New Roman" w:hAnsi="Times New Roman" w:cs="Times New Roman"/>
          <w:sz w:val="28"/>
          <w:szCs w:val="28"/>
        </w:rPr>
        <w:t xml:space="preserve">Воздействие загрязнителя сказывается на транспирации растения, приводя к закупориванию </w:t>
      </w:r>
      <w:proofErr w:type="spellStart"/>
      <w:r w:rsidR="0085163E" w:rsidRPr="00813DD4">
        <w:rPr>
          <w:rFonts w:ascii="Times New Roman" w:hAnsi="Times New Roman" w:cs="Times New Roman"/>
          <w:sz w:val="28"/>
          <w:szCs w:val="28"/>
        </w:rPr>
        <w:t>устьичных</w:t>
      </w:r>
      <w:proofErr w:type="spellEnd"/>
      <w:r w:rsidR="0085163E" w:rsidRPr="00813DD4">
        <w:rPr>
          <w:rFonts w:ascii="Times New Roman" w:hAnsi="Times New Roman" w:cs="Times New Roman"/>
          <w:sz w:val="28"/>
          <w:szCs w:val="28"/>
        </w:rPr>
        <w:t xml:space="preserve"> щелей пылью, блокируется их проницаемость, к деформации устьиц и к повреждениям органов растения, некрозам, хлорозам</w:t>
      </w:r>
      <w:r w:rsidR="0053453D" w:rsidRPr="00813DD4">
        <w:rPr>
          <w:rFonts w:ascii="Times New Roman" w:hAnsi="Times New Roman" w:cs="Times New Roman"/>
          <w:sz w:val="28"/>
          <w:szCs w:val="28"/>
        </w:rPr>
        <w:t>, пигментации, изменению окраски.</w:t>
      </w:r>
      <w:r w:rsidR="0085163E" w:rsidRPr="00813DD4">
        <w:rPr>
          <w:rFonts w:ascii="Times New Roman" w:hAnsi="Times New Roman" w:cs="Times New Roman"/>
          <w:sz w:val="28"/>
          <w:szCs w:val="28"/>
        </w:rPr>
        <w:t xml:space="preserve"> Наиболее частым визуальным результатом взаимодействия растения с химическим агентом (ингредиентом состава выхлопов автотранспорта) наблюдается в появлении серебристых пятен</w:t>
      </w:r>
      <w:r w:rsidR="0053453D" w:rsidRPr="00813DD4">
        <w:rPr>
          <w:rFonts w:ascii="Times New Roman" w:hAnsi="Times New Roman" w:cs="Times New Roman"/>
          <w:sz w:val="28"/>
          <w:szCs w:val="28"/>
        </w:rPr>
        <w:t xml:space="preserve"> серной кислоты</w:t>
      </w:r>
      <w:r w:rsidR="0085163E" w:rsidRPr="00813DD4">
        <w:rPr>
          <w:rFonts w:ascii="Times New Roman" w:hAnsi="Times New Roman" w:cs="Times New Roman"/>
          <w:sz w:val="28"/>
          <w:szCs w:val="28"/>
        </w:rPr>
        <w:t xml:space="preserve"> на листовых пластинах растения после взаимодействия с диоксидом серы </w:t>
      </w:r>
      <w:r w:rsidR="0053453D" w:rsidRPr="00813DD4">
        <w:rPr>
          <w:rFonts w:ascii="Times New Roman" w:hAnsi="Times New Roman" w:cs="Times New Roman"/>
          <w:sz w:val="28"/>
          <w:szCs w:val="28"/>
        </w:rPr>
        <w:t>(</w:t>
      </w:r>
      <w:r w:rsidR="0085163E" w:rsidRPr="00813DD4">
        <w:rPr>
          <w:rFonts w:ascii="Times New Roman" w:hAnsi="Times New Roman" w:cs="Times New Roman"/>
          <w:sz w:val="28"/>
          <w:szCs w:val="28"/>
          <w:lang w:val="en-US"/>
        </w:rPr>
        <w:t>SO</w:t>
      </w:r>
      <w:r w:rsidR="0085163E" w:rsidRPr="00813DD4">
        <w:rPr>
          <w:rFonts w:ascii="Times New Roman" w:hAnsi="Times New Roman" w:cs="Times New Roman"/>
          <w:sz w:val="28"/>
          <w:szCs w:val="28"/>
        </w:rPr>
        <w:t>2</w:t>
      </w:r>
      <w:r w:rsidR="0053453D" w:rsidRPr="00813DD4">
        <w:rPr>
          <w:rFonts w:ascii="Times New Roman" w:hAnsi="Times New Roman" w:cs="Times New Roman"/>
          <w:sz w:val="28"/>
          <w:szCs w:val="28"/>
        </w:rPr>
        <w:t>).</w:t>
      </w:r>
      <w:r w:rsidR="0085163E" w:rsidRPr="00813DD4">
        <w:rPr>
          <w:rFonts w:ascii="Times New Roman" w:hAnsi="Times New Roman" w:cs="Times New Roman"/>
          <w:sz w:val="28"/>
          <w:szCs w:val="28"/>
        </w:rPr>
        <w:t xml:space="preserve"> </w:t>
      </w:r>
      <w:r w:rsidR="00C30C7F" w:rsidRPr="00813DD4">
        <w:rPr>
          <w:rFonts w:ascii="Times New Roman" w:hAnsi="Times New Roman" w:cs="Times New Roman"/>
          <w:sz w:val="28"/>
          <w:szCs w:val="28"/>
        </w:rPr>
        <w:t>В работе и</w:t>
      </w:r>
      <w:r w:rsidR="003E72FE" w:rsidRPr="00813DD4">
        <w:rPr>
          <w:rFonts w:ascii="Times New Roman" w:hAnsi="Times New Roman" w:cs="Times New Roman"/>
          <w:sz w:val="28"/>
          <w:szCs w:val="28"/>
        </w:rPr>
        <w:t xml:space="preserve">зучен </w:t>
      </w:r>
      <w:proofErr w:type="spellStart"/>
      <w:r w:rsidR="003E72FE" w:rsidRPr="00813DD4">
        <w:rPr>
          <w:rFonts w:ascii="Times New Roman" w:hAnsi="Times New Roman" w:cs="Times New Roman"/>
          <w:sz w:val="28"/>
          <w:szCs w:val="28"/>
        </w:rPr>
        <w:t>устьичный</w:t>
      </w:r>
      <w:proofErr w:type="spellEnd"/>
      <w:r w:rsidR="003E72FE" w:rsidRPr="00813DD4">
        <w:rPr>
          <w:rFonts w:ascii="Times New Roman" w:hAnsi="Times New Roman" w:cs="Times New Roman"/>
          <w:sz w:val="28"/>
          <w:szCs w:val="28"/>
        </w:rPr>
        <w:t xml:space="preserve"> </w:t>
      </w:r>
      <w:r w:rsidR="009D1994" w:rsidRPr="00813DD4">
        <w:rPr>
          <w:rFonts w:ascii="Times New Roman" w:hAnsi="Times New Roman" w:cs="Times New Roman"/>
          <w:sz w:val="28"/>
          <w:szCs w:val="28"/>
        </w:rPr>
        <w:t xml:space="preserve">аппарат (дыхательная система) исследованных травянистых видов растений, изменения в нем под действием дорожных </w:t>
      </w:r>
      <w:proofErr w:type="spellStart"/>
      <w:r w:rsidR="009D1994" w:rsidRPr="00813DD4">
        <w:rPr>
          <w:rFonts w:ascii="Times New Roman" w:hAnsi="Times New Roman" w:cs="Times New Roman"/>
          <w:sz w:val="28"/>
          <w:szCs w:val="28"/>
        </w:rPr>
        <w:t>поллютантов</w:t>
      </w:r>
      <w:proofErr w:type="spellEnd"/>
      <w:r w:rsidR="003E72FE" w:rsidRPr="00813DD4">
        <w:rPr>
          <w:rFonts w:ascii="Times New Roman" w:hAnsi="Times New Roman" w:cs="Times New Roman"/>
          <w:sz w:val="28"/>
          <w:szCs w:val="28"/>
        </w:rPr>
        <w:t xml:space="preserve"> изучаемого биотопа</w:t>
      </w:r>
      <w:r w:rsidR="000B457E" w:rsidRPr="00813DD4">
        <w:rPr>
          <w:rFonts w:ascii="Times New Roman" w:hAnsi="Times New Roman" w:cs="Times New Roman"/>
          <w:sz w:val="28"/>
          <w:szCs w:val="28"/>
        </w:rPr>
        <w:t xml:space="preserve">. Созданы предпосылки к дальнейшему исследованию с применением электронных микроскопов для получения дополнительных результатов. </w:t>
      </w:r>
      <w:r w:rsidR="00C04553" w:rsidRPr="00813DD4">
        <w:rPr>
          <w:rFonts w:ascii="Times New Roman" w:hAnsi="Times New Roman" w:cs="Times New Roman"/>
          <w:sz w:val="28"/>
          <w:szCs w:val="28"/>
        </w:rPr>
        <w:t xml:space="preserve">Проведено рекогносцировочное изучение </w:t>
      </w:r>
      <w:proofErr w:type="spellStart"/>
      <w:r w:rsidR="00C04553" w:rsidRPr="00813DD4">
        <w:rPr>
          <w:rFonts w:ascii="Times New Roman" w:hAnsi="Times New Roman" w:cs="Times New Roman"/>
          <w:sz w:val="28"/>
          <w:szCs w:val="28"/>
        </w:rPr>
        <w:t>урбанофлоры</w:t>
      </w:r>
      <w:proofErr w:type="spellEnd"/>
      <w:r w:rsidR="00C04553" w:rsidRPr="00813DD4">
        <w:rPr>
          <w:rFonts w:ascii="Times New Roman" w:hAnsi="Times New Roman" w:cs="Times New Roman"/>
          <w:sz w:val="28"/>
          <w:szCs w:val="28"/>
        </w:rPr>
        <w:t xml:space="preserve"> (выявление флористического состава исследованного биотопа)</w:t>
      </w:r>
      <w:r w:rsidR="00BF24A3" w:rsidRPr="00813DD4">
        <w:rPr>
          <w:rFonts w:ascii="Times New Roman" w:hAnsi="Times New Roman" w:cs="Times New Roman"/>
          <w:sz w:val="28"/>
          <w:szCs w:val="28"/>
        </w:rPr>
        <w:t xml:space="preserve">, </w:t>
      </w:r>
      <w:r w:rsidR="002409A0" w:rsidRPr="00813DD4">
        <w:rPr>
          <w:rFonts w:ascii="Times New Roman" w:hAnsi="Times New Roman" w:cs="Times New Roman"/>
          <w:sz w:val="28"/>
          <w:szCs w:val="28"/>
        </w:rPr>
        <w:t xml:space="preserve">комплексные </w:t>
      </w:r>
      <w:r w:rsidR="00BF24A3" w:rsidRPr="00813DD4">
        <w:rPr>
          <w:rFonts w:ascii="Times New Roman" w:hAnsi="Times New Roman" w:cs="Times New Roman"/>
          <w:sz w:val="28"/>
          <w:szCs w:val="28"/>
        </w:rPr>
        <w:t>ботанические полевые и лабораторные исследования на заложенных площадках</w:t>
      </w:r>
      <w:r w:rsidR="0053453D" w:rsidRPr="00813DD4">
        <w:rPr>
          <w:rFonts w:ascii="Times New Roman" w:hAnsi="Times New Roman" w:cs="Times New Roman"/>
          <w:sz w:val="28"/>
          <w:szCs w:val="28"/>
        </w:rPr>
        <w:t xml:space="preserve">. </w:t>
      </w:r>
      <w:r w:rsidR="001854D4" w:rsidRPr="00813DD4">
        <w:rPr>
          <w:rFonts w:ascii="Times New Roman" w:hAnsi="Times New Roman" w:cs="Times New Roman"/>
          <w:sz w:val="28"/>
          <w:szCs w:val="28"/>
        </w:rPr>
        <w:t>Лабораторным путем с применением светового микроскопа и</w:t>
      </w:r>
      <w:r w:rsidR="0053453D" w:rsidRPr="00813DD4">
        <w:rPr>
          <w:rFonts w:ascii="Times New Roman" w:hAnsi="Times New Roman" w:cs="Times New Roman"/>
          <w:sz w:val="28"/>
          <w:szCs w:val="28"/>
        </w:rPr>
        <w:t>сследован</w:t>
      </w:r>
      <w:r w:rsidR="001854D4" w:rsidRPr="00813DD4">
        <w:rPr>
          <w:rFonts w:ascii="Times New Roman" w:hAnsi="Times New Roman" w:cs="Times New Roman"/>
          <w:sz w:val="28"/>
          <w:szCs w:val="28"/>
        </w:rPr>
        <w:t>а на клеточном уровне реакция растения</w:t>
      </w:r>
      <w:r w:rsidR="00F63D30">
        <w:rPr>
          <w:rFonts w:ascii="Times New Roman" w:hAnsi="Times New Roman" w:cs="Times New Roman"/>
          <w:sz w:val="28"/>
          <w:szCs w:val="28"/>
        </w:rPr>
        <w:t xml:space="preserve"> </w:t>
      </w:r>
      <w:r w:rsidR="00D24951" w:rsidRPr="00813DD4">
        <w:rPr>
          <w:rFonts w:ascii="Times New Roman" w:hAnsi="Times New Roman" w:cs="Times New Roman"/>
          <w:sz w:val="28"/>
          <w:szCs w:val="28"/>
        </w:rPr>
        <w:t xml:space="preserve">методом состояния </w:t>
      </w:r>
      <w:proofErr w:type="spellStart"/>
      <w:r w:rsidR="00D24951" w:rsidRPr="00813DD4">
        <w:rPr>
          <w:rFonts w:ascii="Times New Roman" w:hAnsi="Times New Roman" w:cs="Times New Roman"/>
          <w:sz w:val="28"/>
          <w:szCs w:val="28"/>
        </w:rPr>
        <w:t>устьичного</w:t>
      </w:r>
      <w:proofErr w:type="spellEnd"/>
      <w:r w:rsidR="00D24951" w:rsidRPr="00813DD4">
        <w:rPr>
          <w:rFonts w:ascii="Times New Roman" w:hAnsi="Times New Roman" w:cs="Times New Roman"/>
          <w:sz w:val="28"/>
          <w:szCs w:val="28"/>
        </w:rPr>
        <w:t xml:space="preserve"> аппарата (</w:t>
      </w:r>
      <w:r w:rsidR="00D24951" w:rsidRPr="00813DD4">
        <w:rPr>
          <w:rFonts w:ascii="Times New Roman" w:hAnsi="Times New Roman" w:cs="Times New Roman"/>
          <w:bCs/>
          <w:sz w:val="28"/>
          <w:szCs w:val="28"/>
        </w:rPr>
        <w:t>по методике</w:t>
      </w:r>
      <w:r w:rsidR="00D24951" w:rsidRPr="00813DD4">
        <w:rPr>
          <w:rFonts w:ascii="Times New Roman" w:hAnsi="Times New Roman" w:cs="Times New Roman"/>
          <w:b/>
          <w:bCs/>
          <w:sz w:val="28"/>
          <w:szCs w:val="28"/>
        </w:rPr>
        <w:t xml:space="preserve"> </w:t>
      </w:r>
      <w:r w:rsidR="00D24951" w:rsidRPr="00813DD4">
        <w:rPr>
          <w:rFonts w:ascii="Times New Roman" w:hAnsi="Times New Roman" w:cs="Times New Roman"/>
          <w:bCs/>
          <w:sz w:val="28"/>
          <w:szCs w:val="28"/>
        </w:rPr>
        <w:t>А.К.Фролова,1978</w:t>
      </w:r>
      <w:r w:rsidR="00FF2564" w:rsidRPr="00813DD4">
        <w:rPr>
          <w:rFonts w:ascii="Times New Roman" w:hAnsi="Times New Roman" w:cs="Times New Roman"/>
          <w:sz w:val="28"/>
          <w:szCs w:val="28"/>
        </w:rPr>
        <w:t>)</w:t>
      </w:r>
      <w:r w:rsidR="00D24951" w:rsidRPr="00813DD4">
        <w:rPr>
          <w:rFonts w:ascii="Times New Roman" w:hAnsi="Times New Roman" w:cs="Times New Roman"/>
          <w:sz w:val="28"/>
          <w:szCs w:val="28"/>
        </w:rPr>
        <w:t xml:space="preserve"> </w:t>
      </w:r>
      <w:r w:rsidR="001854D4" w:rsidRPr="00813DD4">
        <w:rPr>
          <w:rFonts w:ascii="Times New Roman" w:hAnsi="Times New Roman" w:cs="Times New Roman"/>
          <w:sz w:val="28"/>
          <w:szCs w:val="28"/>
        </w:rPr>
        <w:t>от воздей</w:t>
      </w:r>
      <w:r w:rsidR="00657C6A" w:rsidRPr="00813DD4">
        <w:rPr>
          <w:rFonts w:ascii="Times New Roman" w:hAnsi="Times New Roman" w:cs="Times New Roman"/>
          <w:sz w:val="28"/>
          <w:szCs w:val="28"/>
        </w:rPr>
        <w:t xml:space="preserve">ствия </w:t>
      </w:r>
      <w:r w:rsidR="00657C6A" w:rsidRPr="00813DD4">
        <w:rPr>
          <w:rFonts w:ascii="Times New Roman" w:hAnsi="Times New Roman" w:cs="Times New Roman"/>
          <w:sz w:val="28"/>
          <w:szCs w:val="28"/>
        </w:rPr>
        <w:lastRenderedPageBreak/>
        <w:t>атмосферного загрязнителя – проведена микроскопия на приготовленных препаратах нижних и верхних эпидермисов, снятых с листа.</w:t>
      </w:r>
      <w:r w:rsidR="001304CC" w:rsidRPr="00813DD4">
        <w:rPr>
          <w:rFonts w:ascii="Times New Roman" w:hAnsi="Times New Roman" w:cs="Times New Roman"/>
          <w:sz w:val="28"/>
          <w:szCs w:val="28"/>
        </w:rPr>
        <w:t xml:space="preserve"> Выявлен ингредиентный состав выбросов автотранспорта</w:t>
      </w:r>
      <w:r w:rsidR="00FF2564" w:rsidRPr="00813DD4">
        <w:rPr>
          <w:rFonts w:ascii="Times New Roman" w:hAnsi="Times New Roman" w:cs="Times New Roman"/>
          <w:sz w:val="28"/>
          <w:szCs w:val="28"/>
        </w:rPr>
        <w:t>,</w:t>
      </w:r>
      <w:r w:rsidR="00FF2564" w:rsidRPr="00813DD4">
        <w:rPr>
          <w:rFonts w:ascii="Times New Roman" w:hAnsi="Times New Roman" w:cs="Times New Roman"/>
          <w:b/>
          <w:sz w:val="28"/>
          <w:szCs w:val="28"/>
        </w:rPr>
        <w:t xml:space="preserve"> </w:t>
      </w:r>
      <w:r w:rsidR="00FF2564" w:rsidRPr="00813DD4">
        <w:rPr>
          <w:rFonts w:ascii="Times New Roman" w:hAnsi="Times New Roman" w:cs="Times New Roman"/>
          <w:sz w:val="28"/>
          <w:szCs w:val="28"/>
        </w:rPr>
        <w:t>групп и видов основных ингредиентов (по степени токсичности и процентному содержанию) в выбросах автотранспорта</w:t>
      </w:r>
      <w:r w:rsidR="00295D66">
        <w:rPr>
          <w:rFonts w:ascii="Times New Roman" w:hAnsi="Times New Roman" w:cs="Times New Roman"/>
          <w:sz w:val="28"/>
          <w:szCs w:val="28"/>
        </w:rPr>
        <w:t xml:space="preserve"> (см. Таблица)</w:t>
      </w:r>
      <w:r w:rsidR="00FF2564" w:rsidRPr="00813DD4">
        <w:rPr>
          <w:rFonts w:ascii="Times New Roman" w:hAnsi="Times New Roman" w:cs="Times New Roman"/>
          <w:sz w:val="28"/>
          <w:szCs w:val="28"/>
        </w:rPr>
        <w:t xml:space="preserve"> и изучен механизм воздействия каждого из атмосферных </w:t>
      </w:r>
      <w:proofErr w:type="spellStart"/>
      <w:r w:rsidR="00FF2564" w:rsidRPr="00813DD4">
        <w:rPr>
          <w:rFonts w:ascii="Times New Roman" w:hAnsi="Times New Roman" w:cs="Times New Roman"/>
          <w:sz w:val="28"/>
          <w:szCs w:val="28"/>
        </w:rPr>
        <w:t>поллютантов</w:t>
      </w:r>
      <w:proofErr w:type="spellEnd"/>
      <w:r w:rsidR="00FF2564" w:rsidRPr="00813DD4">
        <w:rPr>
          <w:rFonts w:ascii="Times New Roman" w:hAnsi="Times New Roman" w:cs="Times New Roman"/>
          <w:sz w:val="28"/>
          <w:szCs w:val="28"/>
        </w:rPr>
        <w:t xml:space="preserve"> на растительный организм.</w:t>
      </w:r>
      <w:r w:rsidR="005E4D65" w:rsidRPr="00813DD4">
        <w:rPr>
          <w:rFonts w:ascii="Times New Roman" w:hAnsi="Times New Roman" w:cs="Times New Roman"/>
          <w:sz w:val="28"/>
          <w:szCs w:val="28"/>
        </w:rPr>
        <w:t xml:space="preserve"> Получены данные по каждому виду растений, исходя из общего состояния организма и сопровождающихся изменений в изучаемых</w:t>
      </w:r>
      <w:r w:rsidR="003C3FFF" w:rsidRPr="00813DD4">
        <w:rPr>
          <w:rFonts w:ascii="Times New Roman" w:hAnsi="Times New Roman" w:cs="Times New Roman"/>
          <w:sz w:val="28"/>
          <w:szCs w:val="28"/>
        </w:rPr>
        <w:t xml:space="preserve"> атмосферных</w:t>
      </w:r>
      <w:r w:rsidR="005E4D65" w:rsidRPr="00813DD4">
        <w:rPr>
          <w:rFonts w:ascii="Times New Roman" w:hAnsi="Times New Roman" w:cs="Times New Roman"/>
          <w:sz w:val="28"/>
          <w:szCs w:val="28"/>
        </w:rPr>
        <w:t xml:space="preserve"> условиях и индивидуальных особенностей организма.</w:t>
      </w:r>
    </w:p>
    <w:p w:rsidR="004F3DA8" w:rsidRPr="004F3DA8" w:rsidRDefault="004F3DA8" w:rsidP="00A17BB0">
      <w:pPr>
        <w:spacing w:line="360" w:lineRule="auto"/>
        <w:ind w:right="57" w:firstLine="709"/>
        <w:jc w:val="both"/>
        <w:rPr>
          <w:rFonts w:ascii="Times New Roman" w:hAnsi="Times New Roman" w:cs="Times New Roman"/>
          <w:i/>
          <w:sz w:val="28"/>
          <w:szCs w:val="28"/>
        </w:rPr>
      </w:pPr>
      <w:r w:rsidRPr="004F3DA8">
        <w:rPr>
          <w:rFonts w:ascii="Times New Roman" w:hAnsi="Times New Roman" w:cs="Times New Roman"/>
          <w:b/>
          <w:i/>
          <w:sz w:val="28"/>
          <w:szCs w:val="28"/>
        </w:rPr>
        <w:t>Ключевые</w:t>
      </w:r>
      <w:r>
        <w:rPr>
          <w:rFonts w:ascii="Times New Roman" w:hAnsi="Times New Roman" w:cs="Times New Roman"/>
          <w:b/>
          <w:i/>
          <w:sz w:val="28"/>
          <w:szCs w:val="28"/>
        </w:rPr>
        <w:t xml:space="preserve"> </w:t>
      </w:r>
      <w:r w:rsidRPr="004F3DA8">
        <w:rPr>
          <w:rFonts w:ascii="Times New Roman" w:hAnsi="Times New Roman" w:cs="Times New Roman"/>
          <w:b/>
          <w:i/>
          <w:sz w:val="28"/>
          <w:szCs w:val="28"/>
        </w:rPr>
        <w:t>слова:</w:t>
      </w:r>
      <w:r>
        <w:rPr>
          <w:rFonts w:ascii="Times New Roman" w:hAnsi="Times New Roman" w:cs="Times New Roman"/>
          <w:i/>
          <w:sz w:val="28"/>
          <w:szCs w:val="28"/>
        </w:rPr>
        <w:t xml:space="preserve"> </w:t>
      </w:r>
      <w:r w:rsidRPr="004F3DA8">
        <w:rPr>
          <w:rFonts w:ascii="Times New Roman" w:hAnsi="Times New Roman" w:cs="Times New Roman"/>
          <w:sz w:val="28"/>
          <w:szCs w:val="28"/>
        </w:rPr>
        <w:t xml:space="preserve">травянистые фитоценозы, </w:t>
      </w:r>
      <w:proofErr w:type="spellStart"/>
      <w:r w:rsidRPr="004F3DA8">
        <w:rPr>
          <w:rFonts w:ascii="Times New Roman" w:hAnsi="Times New Roman" w:cs="Times New Roman"/>
          <w:sz w:val="28"/>
          <w:szCs w:val="28"/>
        </w:rPr>
        <w:t>устьичный</w:t>
      </w:r>
      <w:proofErr w:type="spellEnd"/>
      <w:r w:rsidRPr="004F3DA8">
        <w:rPr>
          <w:rFonts w:ascii="Times New Roman" w:hAnsi="Times New Roman" w:cs="Times New Roman"/>
          <w:sz w:val="28"/>
          <w:szCs w:val="28"/>
        </w:rPr>
        <w:t xml:space="preserve"> аппарат, выхлопы автотранспорта, световой микроскоп, оценка, воздействие</w:t>
      </w:r>
      <w:r>
        <w:rPr>
          <w:rFonts w:ascii="Times New Roman" w:hAnsi="Times New Roman" w:cs="Times New Roman"/>
          <w:sz w:val="28"/>
          <w:szCs w:val="28"/>
        </w:rPr>
        <w:t>.</w:t>
      </w:r>
      <w:r>
        <w:rPr>
          <w:rFonts w:ascii="Times New Roman" w:hAnsi="Times New Roman" w:cs="Times New Roman"/>
          <w:i/>
          <w:sz w:val="28"/>
          <w:szCs w:val="28"/>
        </w:rPr>
        <w:t xml:space="preserve">  </w:t>
      </w:r>
    </w:p>
    <w:p w:rsidR="00D94920" w:rsidRDefault="00A17BB0" w:rsidP="00A17BB0">
      <w:pPr>
        <w:pStyle w:val="PlainText"/>
        <w:spacing w:line="360" w:lineRule="auto"/>
        <w:jc w:val="center"/>
        <w:rPr>
          <w:rFonts w:ascii="Times New Roman" w:hAnsi="Times New Roman" w:cs="Times New Roman"/>
          <w:b/>
          <w:sz w:val="28"/>
          <w:szCs w:val="28"/>
          <w:lang w:val="en-US"/>
        </w:rPr>
      </w:pPr>
      <w:r w:rsidRPr="00A17BB0">
        <w:rPr>
          <w:rFonts w:ascii="Times New Roman" w:hAnsi="Times New Roman" w:cs="Times New Roman"/>
          <w:b/>
          <w:sz w:val="28"/>
          <w:szCs w:val="28"/>
          <w:lang w:val="en-US"/>
        </w:rPr>
        <w:t>THE METHOD OF CELLULAR AND ORGANISMIC STUDY OF THE STATE OF VEGETATION UNDER THE INFLUENCE OF A NEGATIVE FACTOR TO ASSESS THE ECOLOGICAL STATE OF THE ENVIRONMENT</w:t>
      </w:r>
    </w:p>
    <w:p w:rsidR="00D126E9" w:rsidRPr="00BB76CD" w:rsidRDefault="00D126E9" w:rsidP="00D815D9">
      <w:pPr>
        <w:spacing w:after="0" w:line="360" w:lineRule="auto"/>
        <w:jc w:val="center"/>
        <w:rPr>
          <w:rFonts w:ascii="Times New Roman" w:hAnsi="Times New Roman" w:cs="Times New Roman"/>
          <w:i/>
          <w:sz w:val="28"/>
          <w:szCs w:val="28"/>
          <w:lang w:val="en-US"/>
        </w:rPr>
      </w:pPr>
      <w:r w:rsidRPr="00BB76CD">
        <w:rPr>
          <w:rFonts w:ascii="Times New Roman" w:hAnsi="Times New Roman" w:cs="Times New Roman"/>
          <w:i/>
          <w:sz w:val="28"/>
          <w:szCs w:val="28"/>
          <w:lang w:val="en-US"/>
        </w:rPr>
        <w:t>Voronezh State Techn</w:t>
      </w:r>
      <w:r>
        <w:rPr>
          <w:rFonts w:ascii="Times New Roman" w:hAnsi="Times New Roman" w:cs="Times New Roman"/>
          <w:i/>
          <w:sz w:val="28"/>
          <w:szCs w:val="28"/>
          <w:lang w:val="en-US"/>
        </w:rPr>
        <w:t>ical University, street,</w:t>
      </w:r>
      <w:r w:rsidRPr="00BB76CD">
        <w:rPr>
          <w:rFonts w:ascii="Times New Roman" w:hAnsi="Times New Roman" w:cs="Times New Roman"/>
          <w:i/>
          <w:sz w:val="28"/>
          <w:szCs w:val="28"/>
          <w:lang w:val="en-US"/>
        </w:rPr>
        <w:t xml:space="preserve"> 20-letiia </w:t>
      </w:r>
      <w:proofErr w:type="spellStart"/>
      <w:r w:rsidRPr="00BB76CD">
        <w:rPr>
          <w:rFonts w:ascii="Times New Roman" w:hAnsi="Times New Roman" w:cs="Times New Roman"/>
          <w:i/>
          <w:sz w:val="28"/>
          <w:szCs w:val="28"/>
          <w:lang w:val="en-US"/>
        </w:rPr>
        <w:t>Oktiabria</w:t>
      </w:r>
      <w:proofErr w:type="spellEnd"/>
      <w:r w:rsidRPr="00BB76CD">
        <w:rPr>
          <w:rFonts w:ascii="Times New Roman" w:hAnsi="Times New Roman" w:cs="Times New Roman"/>
          <w:i/>
          <w:sz w:val="28"/>
          <w:szCs w:val="28"/>
          <w:lang w:val="en-US"/>
        </w:rPr>
        <w:t>, 84, Voronezh, 394006, Russian</w:t>
      </w:r>
      <w:r>
        <w:rPr>
          <w:rFonts w:ascii="Times New Roman" w:hAnsi="Times New Roman" w:cs="Times New Roman"/>
          <w:i/>
          <w:sz w:val="28"/>
          <w:szCs w:val="28"/>
          <w:lang w:val="en-US"/>
        </w:rPr>
        <w:t xml:space="preserve"> </w:t>
      </w:r>
      <w:r w:rsidRPr="00BB76CD">
        <w:rPr>
          <w:rFonts w:ascii="Times New Roman" w:hAnsi="Times New Roman" w:cs="Times New Roman"/>
          <w:i/>
          <w:sz w:val="28"/>
          <w:szCs w:val="28"/>
          <w:lang w:val="en-US"/>
        </w:rPr>
        <w:t>Federation</w:t>
      </w:r>
    </w:p>
    <w:p w:rsidR="00D126E9" w:rsidRDefault="00D126E9" w:rsidP="00D815D9">
      <w:pPr>
        <w:spacing w:after="0" w:line="360" w:lineRule="auto"/>
        <w:jc w:val="both"/>
        <w:rPr>
          <w:rFonts w:ascii="Times New Roman" w:hAnsi="Times New Roman" w:cs="Times New Roman"/>
          <w:i/>
          <w:sz w:val="28"/>
          <w:szCs w:val="28"/>
          <w:lang w:val="en-US"/>
        </w:rPr>
      </w:pPr>
      <w:r w:rsidRPr="00BB76CD">
        <w:rPr>
          <w:rFonts w:ascii="Times New Roman" w:hAnsi="Times New Roman" w:cs="Times New Roman"/>
          <w:i/>
          <w:sz w:val="28"/>
          <w:szCs w:val="28"/>
          <w:lang w:val="en-US"/>
        </w:rPr>
        <w:t>*Corresponding author:</w:t>
      </w:r>
      <w:r w:rsidRPr="00D126E9">
        <w:rPr>
          <w:rFonts w:ascii="Times New Roman" w:hAnsi="Times New Roman" w:cs="Times New Roman"/>
          <w:i/>
          <w:sz w:val="28"/>
          <w:szCs w:val="28"/>
          <w:lang w:val="en-US"/>
        </w:rPr>
        <w:t xml:space="preserve"> </w:t>
      </w:r>
      <w:proofErr w:type="spellStart"/>
      <w:r>
        <w:rPr>
          <w:rFonts w:ascii="Times New Roman" w:hAnsi="Times New Roman" w:cs="Times New Roman"/>
          <w:i/>
          <w:sz w:val="28"/>
          <w:szCs w:val="28"/>
          <w:lang w:val="en-US"/>
        </w:rPr>
        <w:t>Viktoriya</w:t>
      </w:r>
      <w:proofErr w:type="spellEnd"/>
      <w:r>
        <w:rPr>
          <w:rFonts w:ascii="Times New Roman" w:hAnsi="Times New Roman" w:cs="Times New Roman"/>
          <w:i/>
          <w:sz w:val="28"/>
          <w:szCs w:val="28"/>
          <w:lang w:val="en-US"/>
        </w:rPr>
        <w:t xml:space="preserve"> S. </w:t>
      </w:r>
      <w:proofErr w:type="spellStart"/>
      <w:r>
        <w:rPr>
          <w:rFonts w:ascii="Times New Roman" w:hAnsi="Times New Roman" w:cs="Times New Roman"/>
          <w:i/>
          <w:sz w:val="28"/>
          <w:szCs w:val="28"/>
          <w:lang w:val="en-US"/>
        </w:rPr>
        <w:t>Golovina</w:t>
      </w:r>
      <w:proofErr w:type="spellEnd"/>
    </w:p>
    <w:p w:rsidR="00D815D9" w:rsidRPr="00D815D9" w:rsidRDefault="00D815D9" w:rsidP="00D815D9">
      <w:pPr>
        <w:spacing w:after="0" w:line="360" w:lineRule="auto"/>
        <w:rPr>
          <w:rFonts w:ascii="Times New Roman" w:hAnsi="Times New Roman" w:cs="Times New Roman"/>
          <w:i/>
          <w:sz w:val="28"/>
          <w:szCs w:val="28"/>
          <w:lang w:val="en-US"/>
        </w:rPr>
      </w:pPr>
      <w:r w:rsidRPr="00D627A1">
        <w:rPr>
          <w:rFonts w:ascii="Times New Roman" w:hAnsi="Times New Roman" w:cs="Times New Roman"/>
          <w:i/>
          <w:sz w:val="28"/>
          <w:szCs w:val="28"/>
          <w:lang w:val="en-US"/>
        </w:rPr>
        <w:t>E</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mail</w:t>
      </w:r>
      <w:r w:rsidRPr="00BB76CD">
        <w:rPr>
          <w:rFonts w:ascii="Times New Roman" w:hAnsi="Times New Roman" w:cs="Times New Roman"/>
          <w:i/>
          <w:sz w:val="28"/>
          <w:szCs w:val="28"/>
          <w:lang w:val="en-US"/>
        </w:rPr>
        <w:t xml:space="preserve">: </w:t>
      </w:r>
      <w:r w:rsidRPr="00D627A1">
        <w:rPr>
          <w:rFonts w:ascii="Times New Roman" w:hAnsi="Times New Roman" w:cs="Times New Roman"/>
          <w:i/>
          <w:sz w:val="28"/>
          <w:szCs w:val="28"/>
          <w:lang w:val="en-US"/>
        </w:rPr>
        <w:t>vika</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vica</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golovina</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mail</w:t>
      </w:r>
      <w:r w:rsidRPr="00BB76CD">
        <w:rPr>
          <w:rFonts w:ascii="Times New Roman" w:hAnsi="Times New Roman" w:cs="Times New Roman"/>
          <w:i/>
          <w:sz w:val="28"/>
          <w:szCs w:val="28"/>
          <w:lang w:val="en-US"/>
        </w:rPr>
        <w:t>.</w:t>
      </w:r>
      <w:r w:rsidRPr="00D627A1">
        <w:rPr>
          <w:rFonts w:ascii="Times New Roman" w:hAnsi="Times New Roman" w:cs="Times New Roman"/>
          <w:i/>
          <w:sz w:val="28"/>
          <w:szCs w:val="28"/>
          <w:lang w:val="en-US"/>
        </w:rPr>
        <w:t>ru</w:t>
      </w:r>
    </w:p>
    <w:p w:rsidR="00D94920" w:rsidRPr="00D94920" w:rsidRDefault="00D94920" w:rsidP="00A17BB0">
      <w:pPr>
        <w:pStyle w:val="PlainText"/>
        <w:spacing w:line="360" w:lineRule="auto"/>
        <w:ind w:firstLine="709"/>
        <w:jc w:val="both"/>
        <w:rPr>
          <w:rFonts w:ascii="Times New Roman" w:hAnsi="Times New Roman" w:cs="Times New Roman"/>
          <w:sz w:val="28"/>
          <w:szCs w:val="28"/>
          <w:lang w:val="en-US"/>
        </w:rPr>
      </w:pPr>
      <w:r w:rsidRPr="00D94920">
        <w:rPr>
          <w:rFonts w:ascii="Times New Roman" w:hAnsi="Times New Roman" w:cs="Times New Roman"/>
          <w:sz w:val="28"/>
          <w:szCs w:val="28"/>
          <w:lang w:val="en-US"/>
        </w:rPr>
        <w:t xml:space="preserve">Plants as the most vulnerable (directly experiencing the impact of anthropogenic factors) are the object of a qualitative study of the vital status at the cellular and </w:t>
      </w:r>
      <w:proofErr w:type="spellStart"/>
      <w:r w:rsidRPr="00D94920">
        <w:rPr>
          <w:rFonts w:ascii="Times New Roman" w:hAnsi="Times New Roman" w:cs="Times New Roman"/>
          <w:sz w:val="28"/>
          <w:szCs w:val="28"/>
          <w:lang w:val="en-US"/>
        </w:rPr>
        <w:t>morpho</w:t>
      </w:r>
      <w:proofErr w:type="spellEnd"/>
      <w:r w:rsidRPr="00D94920">
        <w:rPr>
          <w:rFonts w:ascii="Times New Roman" w:hAnsi="Times New Roman" w:cs="Times New Roman"/>
          <w:sz w:val="28"/>
          <w:szCs w:val="28"/>
          <w:lang w:val="en-US"/>
        </w:rPr>
        <w:t>-physiological level.</w:t>
      </w:r>
    </w:p>
    <w:p w:rsidR="00D94920" w:rsidRPr="00D94920" w:rsidRDefault="00D94920" w:rsidP="00D815D9">
      <w:pPr>
        <w:pStyle w:val="PlainText"/>
        <w:spacing w:line="360" w:lineRule="auto"/>
        <w:ind w:firstLine="709"/>
        <w:jc w:val="both"/>
        <w:rPr>
          <w:rFonts w:ascii="Times New Roman" w:hAnsi="Times New Roman" w:cs="Times New Roman"/>
          <w:sz w:val="28"/>
          <w:szCs w:val="28"/>
          <w:lang w:val="en-US"/>
        </w:rPr>
      </w:pPr>
      <w:r w:rsidRPr="00D94920">
        <w:rPr>
          <w:rFonts w:ascii="Times New Roman" w:hAnsi="Times New Roman" w:cs="Times New Roman"/>
          <w:sz w:val="28"/>
          <w:szCs w:val="28"/>
          <w:lang w:val="en-US"/>
        </w:rPr>
        <w:t>The impact of the pollutant affects the transpiration o</w:t>
      </w:r>
      <w:r w:rsidR="00D126E9">
        <w:rPr>
          <w:rFonts w:ascii="Times New Roman" w:hAnsi="Times New Roman" w:cs="Times New Roman"/>
          <w:sz w:val="28"/>
          <w:szCs w:val="28"/>
          <w:lang w:val="en-US"/>
        </w:rPr>
        <w:t>f the plant, leading to plugging</w:t>
      </w:r>
      <w:r w:rsidRPr="00D94920">
        <w:rPr>
          <w:rFonts w:ascii="Times New Roman" w:hAnsi="Times New Roman" w:cs="Times New Roman"/>
          <w:sz w:val="28"/>
          <w:szCs w:val="28"/>
          <w:lang w:val="en-US"/>
        </w:rPr>
        <w:t xml:space="preserve"> of stomatal </w:t>
      </w:r>
      <w:r w:rsidR="00D126E9">
        <w:rPr>
          <w:rFonts w:ascii="Times New Roman" w:hAnsi="Times New Roman" w:cs="Times New Roman"/>
          <w:sz w:val="28"/>
          <w:szCs w:val="28"/>
          <w:lang w:val="en-US"/>
        </w:rPr>
        <w:t xml:space="preserve">slits </w:t>
      </w:r>
      <w:r w:rsidRPr="00D94920">
        <w:rPr>
          <w:rFonts w:ascii="Times New Roman" w:hAnsi="Times New Roman" w:cs="Times New Roman"/>
          <w:sz w:val="28"/>
          <w:szCs w:val="28"/>
          <w:lang w:val="en-US"/>
        </w:rPr>
        <w:t>with dust, their permeability is blocked, deformation of stomata and damage to plant organs, necrosis, chlorosis, pigmentation, discoloration. The most frequent visual result of the interaction of a plant with a chemical agent (an ingredient of the composition of vehicle exhaust) is observed in the appearance of silvery spots of sulfuric acid on the leaf plates of the plant after interaction with sulfur dioxide (SO2). The stomatal apparatus (respiratory system) of the studied herbaceous plant species, changes in it under the influence of road pollutants of the studied biotope were studied.</w:t>
      </w:r>
    </w:p>
    <w:p w:rsidR="00D94920" w:rsidRPr="00D94920" w:rsidRDefault="00D94920" w:rsidP="00D815D9">
      <w:pPr>
        <w:pStyle w:val="PlainText"/>
        <w:spacing w:line="360" w:lineRule="auto"/>
        <w:ind w:firstLine="709"/>
        <w:jc w:val="both"/>
        <w:rPr>
          <w:rFonts w:ascii="Times New Roman" w:hAnsi="Times New Roman" w:cs="Times New Roman"/>
          <w:sz w:val="28"/>
          <w:szCs w:val="28"/>
          <w:lang w:val="en-US"/>
        </w:rPr>
      </w:pPr>
      <w:r w:rsidRPr="00D94920">
        <w:rPr>
          <w:rFonts w:ascii="Times New Roman" w:hAnsi="Times New Roman" w:cs="Times New Roman"/>
          <w:sz w:val="28"/>
          <w:szCs w:val="28"/>
          <w:lang w:val="en-US"/>
        </w:rPr>
        <w:lastRenderedPageBreak/>
        <w:t>Created prerequisites for further research using electron microscopes to obtain additional results. A reconnaissance study of urban flora (identification of the floristic composition of the studied biotope), complex botanical field and laboratory studies on the pledged sites were carried out. Using a light microscope</w:t>
      </w:r>
      <w:r w:rsidR="00B06378">
        <w:rPr>
          <w:rFonts w:ascii="Times New Roman" w:hAnsi="Times New Roman" w:cs="Times New Roman"/>
          <w:sz w:val="28"/>
          <w:szCs w:val="28"/>
          <w:lang w:val="en-US"/>
        </w:rPr>
        <w:t>, by laboratory way</w:t>
      </w:r>
      <w:r w:rsidRPr="00D94920">
        <w:rPr>
          <w:rFonts w:ascii="Times New Roman" w:hAnsi="Times New Roman" w:cs="Times New Roman"/>
          <w:sz w:val="28"/>
          <w:szCs w:val="28"/>
          <w:lang w:val="en-US"/>
        </w:rPr>
        <w:t xml:space="preserve">, the plant's reaction was investigated at the cellular level, using the stomatal apparatus condition method (by AK </w:t>
      </w:r>
      <w:proofErr w:type="spellStart"/>
      <w:r w:rsidRPr="00D94920">
        <w:rPr>
          <w:rFonts w:ascii="Times New Roman" w:hAnsi="Times New Roman" w:cs="Times New Roman"/>
          <w:sz w:val="28"/>
          <w:szCs w:val="28"/>
          <w:lang w:val="en-US"/>
        </w:rPr>
        <w:t>Frolov</w:t>
      </w:r>
      <w:proofErr w:type="spellEnd"/>
      <w:r w:rsidRPr="00D94920">
        <w:rPr>
          <w:rFonts w:ascii="Times New Roman" w:hAnsi="Times New Roman" w:cs="Times New Roman"/>
          <w:sz w:val="28"/>
          <w:szCs w:val="28"/>
          <w:lang w:val="en-US"/>
        </w:rPr>
        <w:t>, 1978) from exposure to atmospheric pollutant - microscopy was performed on the prepared preparations of the lower and uppe</w:t>
      </w:r>
      <w:r>
        <w:rPr>
          <w:rFonts w:ascii="Times New Roman" w:hAnsi="Times New Roman" w:cs="Times New Roman"/>
          <w:sz w:val="28"/>
          <w:szCs w:val="28"/>
          <w:lang w:val="en-US"/>
        </w:rPr>
        <w:t>r epidermis taken from the leaf.</w:t>
      </w:r>
    </w:p>
    <w:p w:rsidR="00D94920" w:rsidRDefault="00D94920" w:rsidP="00A17BB0">
      <w:pPr>
        <w:pStyle w:val="PlainText"/>
        <w:spacing w:line="360" w:lineRule="auto"/>
        <w:ind w:firstLine="709"/>
        <w:jc w:val="both"/>
        <w:rPr>
          <w:rFonts w:ascii="Times New Roman" w:hAnsi="Times New Roman" w:cs="Times New Roman"/>
          <w:sz w:val="28"/>
          <w:szCs w:val="28"/>
          <w:lang w:val="en-US"/>
        </w:rPr>
      </w:pPr>
      <w:r w:rsidRPr="00D94920">
        <w:rPr>
          <w:rFonts w:ascii="Times New Roman" w:hAnsi="Times New Roman" w:cs="Times New Roman"/>
          <w:sz w:val="28"/>
          <w:szCs w:val="28"/>
          <w:lang w:val="en-US"/>
        </w:rPr>
        <w:t>The ingredient composition of motor vehicle emissions, groups and types of the main ingredients (by toxicity and percentage) in motor vehicle emissions has been identified and the mechanism of influence of each of the atmospheric pollutants on the plant organism has been studied. Data were obtained for each plant species, based on the general state of the organism and the accompanying changes in the studied atmospheric conditions and the individual characteristics of the organism.</w:t>
      </w:r>
    </w:p>
    <w:p w:rsidR="00BB76CD" w:rsidRPr="00D815D9" w:rsidRDefault="00D815D9" w:rsidP="00D815D9">
      <w:pPr>
        <w:pStyle w:val="PlainText"/>
        <w:spacing w:line="360" w:lineRule="auto"/>
        <w:jc w:val="center"/>
        <w:rPr>
          <w:rFonts w:ascii="Times New Roman" w:hAnsi="Times New Roman" w:cs="Times New Roman"/>
          <w:b/>
          <w:sz w:val="28"/>
          <w:szCs w:val="28"/>
          <w:lang w:val="en-US"/>
        </w:rPr>
      </w:pPr>
      <w:r w:rsidRPr="00F7782A">
        <w:rPr>
          <w:rFonts w:ascii="Times New Roman" w:hAnsi="Times New Roman" w:cs="Times New Roman"/>
          <w:b/>
          <w:i/>
          <w:sz w:val="28"/>
          <w:szCs w:val="28"/>
          <w:lang w:val="en-US"/>
        </w:rPr>
        <w:t>Keywords</w:t>
      </w:r>
      <w:r>
        <w:rPr>
          <w:rFonts w:ascii="Times New Roman" w:hAnsi="Times New Roman" w:cs="Times New Roman"/>
          <w:sz w:val="28"/>
          <w:szCs w:val="28"/>
          <w:lang w:val="en-US"/>
        </w:rPr>
        <w:t xml:space="preserve">: </w:t>
      </w:r>
      <w:r w:rsidRPr="00D94920">
        <w:rPr>
          <w:rFonts w:ascii="Times New Roman" w:hAnsi="Times New Roman" w:cs="Times New Roman"/>
          <w:sz w:val="28"/>
          <w:szCs w:val="28"/>
          <w:lang w:val="en-US"/>
        </w:rPr>
        <w:t>herbaceous plant species</w:t>
      </w:r>
      <w:r>
        <w:rPr>
          <w:rFonts w:ascii="Times New Roman" w:hAnsi="Times New Roman" w:cs="Times New Roman"/>
          <w:sz w:val="28"/>
          <w:szCs w:val="28"/>
          <w:lang w:val="en-US"/>
        </w:rPr>
        <w:t>,</w:t>
      </w:r>
      <w:r w:rsidRPr="00D94920">
        <w:rPr>
          <w:rFonts w:ascii="Times New Roman" w:hAnsi="Times New Roman" w:cs="Times New Roman"/>
          <w:sz w:val="28"/>
          <w:szCs w:val="28"/>
          <w:lang w:val="en-US"/>
        </w:rPr>
        <w:t xml:space="preserve"> stomatal apparatus</w:t>
      </w:r>
      <w:r>
        <w:rPr>
          <w:rFonts w:ascii="Times New Roman" w:hAnsi="Times New Roman" w:cs="Times New Roman"/>
          <w:sz w:val="28"/>
          <w:szCs w:val="28"/>
          <w:lang w:val="en-US"/>
        </w:rPr>
        <w:t xml:space="preserve">, vehicle exhausts, </w:t>
      </w:r>
      <w:r w:rsidRPr="00D94920">
        <w:rPr>
          <w:rFonts w:ascii="Times New Roman" w:hAnsi="Times New Roman" w:cs="Times New Roman"/>
          <w:sz w:val="28"/>
          <w:szCs w:val="28"/>
          <w:lang w:val="en-US"/>
        </w:rPr>
        <w:t>light microscope</w:t>
      </w:r>
      <w:r>
        <w:rPr>
          <w:rFonts w:ascii="Times New Roman" w:hAnsi="Times New Roman" w:cs="Times New Roman"/>
          <w:sz w:val="28"/>
          <w:szCs w:val="28"/>
          <w:lang w:val="en-US"/>
        </w:rPr>
        <w:t xml:space="preserve">, diagnosis, influence. </w:t>
      </w:r>
    </w:p>
    <w:p w:rsidR="00300FBB" w:rsidRPr="00BB76CD" w:rsidRDefault="00300FBB" w:rsidP="00714A95">
      <w:pPr>
        <w:spacing w:after="0" w:line="360" w:lineRule="auto"/>
        <w:ind w:firstLine="709"/>
        <w:jc w:val="both"/>
        <w:rPr>
          <w:rFonts w:ascii="Times New Roman" w:hAnsi="Times New Roman" w:cs="Times New Roman"/>
          <w:b/>
          <w:sz w:val="28"/>
          <w:szCs w:val="28"/>
        </w:rPr>
      </w:pPr>
      <w:r w:rsidRPr="00BB76CD">
        <w:rPr>
          <w:rFonts w:ascii="Times New Roman" w:hAnsi="Times New Roman" w:cs="Times New Roman"/>
          <w:b/>
          <w:sz w:val="28"/>
          <w:szCs w:val="28"/>
        </w:rPr>
        <w:t>Введение</w:t>
      </w:r>
    </w:p>
    <w:p w:rsidR="005E26DF" w:rsidRPr="00813DD4" w:rsidRDefault="00FF2564" w:rsidP="00714A95">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Методика позволяет оценить зависимость изменения </w:t>
      </w:r>
      <w:r w:rsidR="00D94920" w:rsidRPr="00813DD4">
        <w:rPr>
          <w:rFonts w:ascii="Times New Roman" w:hAnsi="Times New Roman" w:cs="Times New Roman"/>
          <w:sz w:val="28"/>
          <w:szCs w:val="28"/>
        </w:rPr>
        <w:t xml:space="preserve">определенных </w:t>
      </w:r>
      <w:r w:rsidRPr="00813DD4">
        <w:rPr>
          <w:rFonts w:ascii="Times New Roman" w:hAnsi="Times New Roman" w:cs="Times New Roman"/>
          <w:sz w:val="28"/>
          <w:szCs w:val="28"/>
        </w:rPr>
        <w:t>изучаемых в растении пар</w:t>
      </w:r>
      <w:r w:rsidR="00BB76CD">
        <w:rPr>
          <w:rFonts w:ascii="Times New Roman" w:hAnsi="Times New Roman" w:cs="Times New Roman"/>
          <w:sz w:val="28"/>
          <w:szCs w:val="28"/>
        </w:rPr>
        <w:t xml:space="preserve">аметров от предмета воздействия </w:t>
      </w:r>
      <w:r w:rsidR="00BB76CD" w:rsidRPr="00BB76CD">
        <w:rPr>
          <w:rFonts w:ascii="Times New Roman" w:hAnsi="Times New Roman" w:cs="Times New Roman"/>
          <w:sz w:val="28"/>
          <w:szCs w:val="28"/>
        </w:rPr>
        <w:t>(</w:t>
      </w:r>
      <w:r w:rsidR="00BB76CD">
        <w:rPr>
          <w:rFonts w:ascii="Times New Roman" w:hAnsi="Times New Roman" w:cs="Times New Roman"/>
          <w:sz w:val="28"/>
          <w:szCs w:val="28"/>
        </w:rPr>
        <w:t>ингредиентного состава выбросов автотранспорта).</w:t>
      </w:r>
      <w:r w:rsidRPr="00813DD4">
        <w:rPr>
          <w:rFonts w:ascii="Times New Roman" w:hAnsi="Times New Roman" w:cs="Times New Roman"/>
          <w:sz w:val="28"/>
          <w:szCs w:val="28"/>
        </w:rPr>
        <w:t xml:space="preserve"> Методика проведения анализа впервые использована для ЦЧР определенного биотопа г. Воронеж. </w:t>
      </w:r>
      <w:r w:rsidR="005E26DF" w:rsidRPr="00813DD4">
        <w:rPr>
          <w:rFonts w:ascii="Times New Roman" w:hAnsi="Times New Roman" w:cs="Times New Roman"/>
          <w:sz w:val="28"/>
          <w:szCs w:val="28"/>
        </w:rPr>
        <w:t xml:space="preserve">Исследование по состоянию </w:t>
      </w:r>
      <w:proofErr w:type="spellStart"/>
      <w:r w:rsidR="005E26DF" w:rsidRPr="00813DD4">
        <w:rPr>
          <w:rFonts w:ascii="Times New Roman" w:hAnsi="Times New Roman" w:cs="Times New Roman"/>
          <w:sz w:val="28"/>
          <w:szCs w:val="28"/>
        </w:rPr>
        <w:t>устьичного</w:t>
      </w:r>
      <w:proofErr w:type="spellEnd"/>
      <w:r w:rsidR="005E26DF" w:rsidRPr="00813DD4">
        <w:rPr>
          <w:rFonts w:ascii="Times New Roman" w:hAnsi="Times New Roman" w:cs="Times New Roman"/>
          <w:sz w:val="28"/>
          <w:szCs w:val="28"/>
        </w:rPr>
        <w:t xml:space="preserve"> аппарата рассматриваемых в работе видов</w:t>
      </w:r>
      <w:r w:rsidR="00BB76CD">
        <w:rPr>
          <w:rFonts w:ascii="Times New Roman" w:hAnsi="Times New Roman" w:cs="Times New Roman"/>
          <w:sz w:val="28"/>
          <w:szCs w:val="28"/>
        </w:rPr>
        <w:t xml:space="preserve"> растений</w:t>
      </w:r>
      <w:r w:rsidR="005E26DF" w:rsidRPr="00813DD4">
        <w:rPr>
          <w:rFonts w:ascii="Times New Roman" w:hAnsi="Times New Roman" w:cs="Times New Roman"/>
          <w:sz w:val="28"/>
          <w:szCs w:val="28"/>
        </w:rPr>
        <w:t xml:space="preserve"> в </w:t>
      </w:r>
      <w:r w:rsidR="005E26DF" w:rsidRPr="00813DD4">
        <w:rPr>
          <w:rFonts w:ascii="Times New Roman" w:hAnsi="Times New Roman" w:cs="Times New Roman"/>
          <w:b/>
          <w:sz w:val="28"/>
          <w:szCs w:val="28"/>
        </w:rPr>
        <w:t>изучаемом регионе</w:t>
      </w:r>
      <w:r w:rsidR="005E26DF" w:rsidRPr="00813DD4">
        <w:rPr>
          <w:rFonts w:ascii="Times New Roman" w:hAnsi="Times New Roman" w:cs="Times New Roman"/>
          <w:sz w:val="28"/>
          <w:szCs w:val="28"/>
        </w:rPr>
        <w:t xml:space="preserve"> проведено впервые. Метод клеточных изменений </w:t>
      </w:r>
      <w:proofErr w:type="spellStart"/>
      <w:r w:rsidR="005E26DF" w:rsidRPr="00813DD4">
        <w:rPr>
          <w:rFonts w:ascii="Times New Roman" w:hAnsi="Times New Roman" w:cs="Times New Roman"/>
          <w:sz w:val="28"/>
          <w:szCs w:val="28"/>
        </w:rPr>
        <w:t>устьичного</w:t>
      </w:r>
      <w:proofErr w:type="spellEnd"/>
      <w:r w:rsidR="005E26DF" w:rsidRPr="00813DD4">
        <w:rPr>
          <w:rFonts w:ascii="Times New Roman" w:hAnsi="Times New Roman" w:cs="Times New Roman"/>
          <w:sz w:val="28"/>
          <w:szCs w:val="28"/>
        </w:rPr>
        <w:t xml:space="preserve"> аппарата (</w:t>
      </w:r>
      <w:r w:rsidR="005E26DF" w:rsidRPr="00813DD4">
        <w:rPr>
          <w:rFonts w:ascii="Times New Roman" w:hAnsi="Times New Roman" w:cs="Times New Roman"/>
          <w:b/>
          <w:bCs/>
          <w:sz w:val="28"/>
          <w:szCs w:val="28"/>
        </w:rPr>
        <w:t>по методике А.К.</w:t>
      </w:r>
      <w:r w:rsidR="00295D66">
        <w:rPr>
          <w:rFonts w:ascii="Times New Roman" w:hAnsi="Times New Roman" w:cs="Times New Roman"/>
          <w:b/>
          <w:bCs/>
          <w:sz w:val="28"/>
          <w:szCs w:val="28"/>
        </w:rPr>
        <w:t xml:space="preserve"> </w:t>
      </w:r>
      <w:r w:rsidR="005E26DF" w:rsidRPr="00813DD4">
        <w:rPr>
          <w:rFonts w:ascii="Times New Roman" w:hAnsi="Times New Roman" w:cs="Times New Roman"/>
          <w:b/>
          <w:bCs/>
          <w:sz w:val="28"/>
          <w:szCs w:val="28"/>
        </w:rPr>
        <w:t>Фролова,</w:t>
      </w:r>
      <w:r w:rsidR="00BB76CD">
        <w:rPr>
          <w:rFonts w:ascii="Times New Roman" w:hAnsi="Times New Roman" w:cs="Times New Roman"/>
          <w:b/>
          <w:bCs/>
          <w:sz w:val="28"/>
          <w:szCs w:val="28"/>
        </w:rPr>
        <w:t xml:space="preserve"> </w:t>
      </w:r>
      <w:r w:rsidR="005E26DF" w:rsidRPr="00813DD4">
        <w:rPr>
          <w:rFonts w:ascii="Times New Roman" w:hAnsi="Times New Roman" w:cs="Times New Roman"/>
          <w:b/>
          <w:bCs/>
          <w:sz w:val="28"/>
          <w:szCs w:val="28"/>
        </w:rPr>
        <w:t>1978</w:t>
      </w:r>
      <w:r w:rsidRPr="00813DD4">
        <w:rPr>
          <w:rFonts w:ascii="Times New Roman" w:hAnsi="Times New Roman" w:cs="Times New Roman"/>
          <w:sz w:val="28"/>
          <w:szCs w:val="28"/>
        </w:rPr>
        <w:t>), примененный нами</w:t>
      </w:r>
      <w:r w:rsidR="005E26DF" w:rsidRPr="00813DD4">
        <w:rPr>
          <w:rFonts w:ascii="Times New Roman" w:hAnsi="Times New Roman" w:cs="Times New Roman"/>
          <w:sz w:val="28"/>
          <w:szCs w:val="28"/>
        </w:rPr>
        <w:t xml:space="preserve"> в настоящей работе, расширен и применен для исследования на 10 видах р</w:t>
      </w:r>
      <w:r w:rsidR="00BB76CD">
        <w:rPr>
          <w:rFonts w:ascii="Times New Roman" w:hAnsi="Times New Roman" w:cs="Times New Roman"/>
          <w:sz w:val="28"/>
          <w:szCs w:val="28"/>
        </w:rPr>
        <w:t xml:space="preserve">астений придорожной </w:t>
      </w:r>
      <w:proofErr w:type="spellStart"/>
      <w:r w:rsidR="00BB76CD">
        <w:rPr>
          <w:rFonts w:ascii="Times New Roman" w:hAnsi="Times New Roman" w:cs="Times New Roman"/>
          <w:sz w:val="28"/>
          <w:szCs w:val="28"/>
        </w:rPr>
        <w:t>урбанофлоры</w:t>
      </w:r>
      <w:proofErr w:type="spellEnd"/>
      <w:r w:rsidR="00BB76CD">
        <w:rPr>
          <w:rFonts w:ascii="Times New Roman" w:hAnsi="Times New Roman" w:cs="Times New Roman"/>
          <w:sz w:val="28"/>
          <w:szCs w:val="28"/>
        </w:rPr>
        <w:t xml:space="preserve"> (список видов растений </w:t>
      </w:r>
      <w:r w:rsidR="004211C9">
        <w:rPr>
          <w:rFonts w:ascii="Times New Roman" w:hAnsi="Times New Roman" w:cs="Times New Roman"/>
          <w:sz w:val="28"/>
          <w:szCs w:val="28"/>
        </w:rPr>
        <w:t xml:space="preserve">и проведенная микроскопия </w:t>
      </w:r>
      <w:r w:rsidR="00BB76CD">
        <w:rPr>
          <w:rFonts w:ascii="Times New Roman" w:hAnsi="Times New Roman" w:cs="Times New Roman"/>
          <w:sz w:val="28"/>
          <w:szCs w:val="28"/>
        </w:rPr>
        <w:t>приведен</w:t>
      </w:r>
      <w:r w:rsidR="004211C9">
        <w:rPr>
          <w:rFonts w:ascii="Times New Roman" w:hAnsi="Times New Roman" w:cs="Times New Roman"/>
          <w:sz w:val="28"/>
          <w:szCs w:val="28"/>
        </w:rPr>
        <w:t>ы</w:t>
      </w:r>
      <w:r w:rsidR="00BB76CD">
        <w:rPr>
          <w:rFonts w:ascii="Times New Roman" w:hAnsi="Times New Roman" w:cs="Times New Roman"/>
          <w:sz w:val="28"/>
          <w:szCs w:val="28"/>
        </w:rPr>
        <w:t xml:space="preserve"> ниже) </w:t>
      </w:r>
    </w:p>
    <w:p w:rsidR="005E26DF" w:rsidRPr="00813DD4" w:rsidRDefault="005E26DF"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Впервые разработанный метод</w:t>
      </w:r>
      <w:r w:rsidRPr="00813DD4">
        <w:rPr>
          <w:rFonts w:ascii="Times New Roman" w:hAnsi="Times New Roman" w:cs="Times New Roman"/>
          <w:b/>
          <w:sz w:val="28"/>
          <w:szCs w:val="28"/>
        </w:rPr>
        <w:t xml:space="preserve"> </w:t>
      </w:r>
      <w:r w:rsidRPr="00813DD4">
        <w:rPr>
          <w:rFonts w:ascii="Times New Roman" w:hAnsi="Times New Roman" w:cs="Times New Roman"/>
          <w:sz w:val="28"/>
          <w:szCs w:val="28"/>
        </w:rPr>
        <w:t xml:space="preserve">Фроловым А.К. </w:t>
      </w:r>
      <w:r w:rsidR="00FF2564" w:rsidRPr="00813DD4">
        <w:rPr>
          <w:rFonts w:ascii="Times New Roman" w:hAnsi="Times New Roman" w:cs="Times New Roman"/>
          <w:sz w:val="28"/>
          <w:szCs w:val="28"/>
        </w:rPr>
        <w:t xml:space="preserve">при изучении флоры Санкт-Петербурга </w:t>
      </w:r>
      <w:r w:rsidRPr="00813DD4">
        <w:rPr>
          <w:rFonts w:ascii="Times New Roman" w:hAnsi="Times New Roman" w:cs="Times New Roman"/>
          <w:sz w:val="28"/>
          <w:szCs w:val="28"/>
        </w:rPr>
        <w:t xml:space="preserve">был применен ко всем жизненным формам растительности города (древесным, кустарничковым, полукустарничковым и травянистым </w:t>
      </w:r>
      <w:r w:rsidRPr="00813DD4">
        <w:rPr>
          <w:rFonts w:ascii="Times New Roman" w:hAnsi="Times New Roman" w:cs="Times New Roman"/>
          <w:sz w:val="28"/>
          <w:szCs w:val="28"/>
        </w:rPr>
        <w:lastRenderedPageBreak/>
        <w:t>видам растительности), ассимиляционная система была исследована у видов: клевер луговой, одуванчик лекарственный, мятлик луговой</w:t>
      </w:r>
    </w:p>
    <w:p w:rsidR="004F3DA8" w:rsidRDefault="00300FBB"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Человек загрязняет природные системы несвойственными ей химическими, физическими</w:t>
      </w:r>
      <w:r w:rsidR="004211C9">
        <w:rPr>
          <w:rFonts w:ascii="Times New Roman" w:hAnsi="Times New Roman" w:cs="Times New Roman"/>
          <w:sz w:val="28"/>
          <w:szCs w:val="28"/>
        </w:rPr>
        <w:t xml:space="preserve"> и </w:t>
      </w:r>
      <w:r w:rsidRPr="00813DD4">
        <w:rPr>
          <w:rFonts w:ascii="Times New Roman" w:hAnsi="Times New Roman" w:cs="Times New Roman"/>
          <w:sz w:val="28"/>
          <w:szCs w:val="28"/>
        </w:rPr>
        <w:t xml:space="preserve">биологическими агентами (ингредиентами), тем самым препятствуя способности экосистем к самоочищению и </w:t>
      </w:r>
      <w:proofErr w:type="spellStart"/>
      <w:r w:rsidRPr="00813DD4">
        <w:rPr>
          <w:rFonts w:ascii="Times New Roman" w:hAnsi="Times New Roman" w:cs="Times New Roman"/>
          <w:sz w:val="28"/>
          <w:szCs w:val="28"/>
        </w:rPr>
        <w:t>самоподдержанию</w:t>
      </w:r>
      <w:proofErr w:type="spellEnd"/>
      <w:r w:rsidRPr="00813DD4">
        <w:rPr>
          <w:rFonts w:ascii="Times New Roman" w:hAnsi="Times New Roman" w:cs="Times New Roman"/>
          <w:sz w:val="28"/>
          <w:szCs w:val="28"/>
        </w:rPr>
        <w:t>. В результате сжигания различного рода полезных ископаемых в атмосферу ежегодно выбрасывается около 20 миллиардов тонн углекислого газа и поглощается соответствующее количество кислорода.</w:t>
      </w:r>
    </w:p>
    <w:p w:rsidR="00F11CE3" w:rsidRPr="00813DD4" w:rsidRDefault="00300FBB"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 </w:t>
      </w:r>
      <w:r w:rsidR="004F3DA8">
        <w:rPr>
          <w:rFonts w:ascii="Times New Roman" w:hAnsi="Times New Roman" w:cs="Times New Roman"/>
          <w:sz w:val="28"/>
          <w:szCs w:val="28"/>
        </w:rPr>
        <w:t xml:space="preserve"> </w:t>
      </w:r>
      <w:r w:rsidR="00F11CE3" w:rsidRPr="00813DD4">
        <w:rPr>
          <w:rFonts w:ascii="Times New Roman" w:hAnsi="Times New Roman" w:cs="Times New Roman"/>
          <w:sz w:val="28"/>
          <w:szCs w:val="28"/>
        </w:rPr>
        <w:t xml:space="preserve">Составляющие основу современных техногенных загрязнителей: окислы серы, азота, углерода, пыль, озон, фтор, углеводороды, сероводород, </w:t>
      </w:r>
      <w:proofErr w:type="spellStart"/>
      <w:r w:rsidR="00F11CE3" w:rsidRPr="00813DD4">
        <w:rPr>
          <w:rFonts w:ascii="Times New Roman" w:hAnsi="Times New Roman" w:cs="Times New Roman"/>
          <w:sz w:val="28"/>
          <w:szCs w:val="28"/>
        </w:rPr>
        <w:t>диоксины</w:t>
      </w:r>
      <w:proofErr w:type="spellEnd"/>
      <w:r w:rsidR="00F11CE3" w:rsidRPr="00813DD4">
        <w:rPr>
          <w:rFonts w:ascii="Times New Roman" w:hAnsi="Times New Roman" w:cs="Times New Roman"/>
          <w:sz w:val="28"/>
          <w:szCs w:val="28"/>
        </w:rPr>
        <w:t xml:space="preserve"> – сильнейшие политропные ксенобиотики, а также другие виды поступающих в природные среды химических загрязнителей, являющихся продуктами </w:t>
      </w:r>
      <w:proofErr w:type="spellStart"/>
      <w:r w:rsidR="00F11CE3" w:rsidRPr="00813DD4">
        <w:rPr>
          <w:rFonts w:ascii="Times New Roman" w:hAnsi="Times New Roman" w:cs="Times New Roman"/>
          <w:sz w:val="28"/>
          <w:szCs w:val="28"/>
        </w:rPr>
        <w:t>техногенеза</w:t>
      </w:r>
      <w:proofErr w:type="spellEnd"/>
      <w:r w:rsidR="00F11CE3" w:rsidRPr="00813DD4">
        <w:rPr>
          <w:rFonts w:ascii="Times New Roman" w:hAnsi="Times New Roman" w:cs="Times New Roman"/>
          <w:sz w:val="28"/>
          <w:szCs w:val="28"/>
        </w:rPr>
        <w:t xml:space="preserve"> (искусственной антропогенной деятельности), попав в воздушное пространство, изменяют качественные естественные показатели среды. Нарушают баланс энергии и вещества, путем миграции этих элементов в другие компоненты экосистемы: гидросферу, литосферу и почву (</w:t>
      </w:r>
      <w:proofErr w:type="spellStart"/>
      <w:r w:rsidR="00F11CE3" w:rsidRPr="00813DD4">
        <w:rPr>
          <w:rFonts w:ascii="Times New Roman" w:hAnsi="Times New Roman" w:cs="Times New Roman"/>
          <w:sz w:val="28"/>
          <w:szCs w:val="28"/>
        </w:rPr>
        <w:t>педосферу</w:t>
      </w:r>
      <w:proofErr w:type="spellEnd"/>
      <w:r w:rsidR="00F11CE3" w:rsidRPr="00813DD4">
        <w:rPr>
          <w:rFonts w:ascii="Times New Roman" w:hAnsi="Times New Roman" w:cs="Times New Roman"/>
          <w:sz w:val="28"/>
          <w:szCs w:val="28"/>
        </w:rPr>
        <w:t xml:space="preserve">). При этом, воздействует ни один отдельный ингредиент (загрязняющее вещество), а смесь газов и пыли, комплексно </w:t>
      </w:r>
      <w:proofErr w:type="spellStart"/>
      <w:r w:rsidR="00F11CE3" w:rsidRPr="00813DD4">
        <w:rPr>
          <w:rFonts w:ascii="Times New Roman" w:hAnsi="Times New Roman" w:cs="Times New Roman"/>
          <w:sz w:val="28"/>
          <w:szCs w:val="28"/>
        </w:rPr>
        <w:t>однонаправлено</w:t>
      </w:r>
      <w:proofErr w:type="spellEnd"/>
      <w:r w:rsidR="00F11CE3" w:rsidRPr="00813DD4">
        <w:rPr>
          <w:rFonts w:ascii="Times New Roman" w:hAnsi="Times New Roman" w:cs="Times New Roman"/>
          <w:sz w:val="28"/>
          <w:szCs w:val="28"/>
        </w:rPr>
        <w:t xml:space="preserve"> действуя на живые организмы. Последствия этого отрицательного влияния – реакции организма на загрязняющее вещество, наблюдаются от каждого отдельного агента, входящего в смесь, ингибитором которых и является воздействующее вещество.</w:t>
      </w:r>
    </w:p>
    <w:p w:rsidR="00F11CE3" w:rsidRPr="00813DD4" w:rsidRDefault="00F11CE3" w:rsidP="008D694B">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По данным исследователей Зарубина, Новикова (1986) количество загрязнителей, подлежащих контролю, постоянно меняется, в настоящее время гигиенические нормативы установлены для 600 веществ и 33 комбинаций атмосферных ингредиентов и более 1000 химических загрязнений воды водоемов.</w:t>
      </w:r>
    </w:p>
    <w:p w:rsidR="00F11CE3" w:rsidRPr="00813DD4" w:rsidRDefault="00F11CE3" w:rsidP="008D694B">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Механизм воздействия каждого из основных атмосферных загрязнителей (</w:t>
      </w:r>
      <w:proofErr w:type="spellStart"/>
      <w:r w:rsidRPr="00813DD4">
        <w:rPr>
          <w:rFonts w:ascii="Times New Roman" w:hAnsi="Times New Roman" w:cs="Times New Roman"/>
          <w:sz w:val="28"/>
          <w:szCs w:val="28"/>
        </w:rPr>
        <w:t>фитотоксикантов</w:t>
      </w:r>
      <w:proofErr w:type="spellEnd"/>
      <w:r w:rsidRPr="00813DD4">
        <w:rPr>
          <w:rFonts w:ascii="Times New Roman" w:hAnsi="Times New Roman" w:cs="Times New Roman"/>
          <w:sz w:val="28"/>
          <w:szCs w:val="28"/>
        </w:rPr>
        <w:t>) на организм растений будет подробно изучен и изложен далее в данной работе.</w:t>
      </w:r>
    </w:p>
    <w:p w:rsidR="00F11CE3" w:rsidRPr="00813DD4" w:rsidRDefault="00F11CE3" w:rsidP="008D694B">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lastRenderedPageBreak/>
        <w:t xml:space="preserve">Изучаемые в данной работе </w:t>
      </w:r>
      <w:proofErr w:type="spellStart"/>
      <w:r w:rsidRPr="00813DD4">
        <w:rPr>
          <w:rFonts w:ascii="Times New Roman" w:hAnsi="Times New Roman" w:cs="Times New Roman"/>
          <w:sz w:val="28"/>
          <w:szCs w:val="28"/>
        </w:rPr>
        <w:t>урбанофитоценозы</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урбанофлора</w:t>
      </w:r>
      <w:proofErr w:type="spellEnd"/>
      <w:r w:rsidRPr="00813DD4">
        <w:rPr>
          <w:rFonts w:ascii="Times New Roman" w:hAnsi="Times New Roman" w:cs="Times New Roman"/>
          <w:sz w:val="28"/>
          <w:szCs w:val="28"/>
        </w:rPr>
        <w:t xml:space="preserve">) привели к необходимости рассмотрения аспекта города. Город представляет собой полностью трансформированную, некогда природную среду, включает в себя целый спектр техногенных зон и внедрений, коренным образом изменяющих природную (естественную) среду, все её составные части: атмосферу, гидросферу, литосферу, </w:t>
      </w:r>
      <w:proofErr w:type="spellStart"/>
      <w:r w:rsidRPr="00813DD4">
        <w:rPr>
          <w:rFonts w:ascii="Times New Roman" w:hAnsi="Times New Roman" w:cs="Times New Roman"/>
          <w:sz w:val="28"/>
          <w:szCs w:val="28"/>
        </w:rPr>
        <w:t>педосферу</w:t>
      </w:r>
      <w:proofErr w:type="spellEnd"/>
      <w:r w:rsidRPr="00813DD4">
        <w:rPr>
          <w:rFonts w:ascii="Times New Roman" w:hAnsi="Times New Roman" w:cs="Times New Roman"/>
          <w:sz w:val="28"/>
          <w:szCs w:val="28"/>
        </w:rPr>
        <w:t xml:space="preserve"> (почву). Город как полностью замененная антропогенная (техногенная) система создает агрессивную, «губительную» для всего живого среду.</w:t>
      </w:r>
    </w:p>
    <w:p w:rsidR="00F11CE3" w:rsidRPr="00813DD4" w:rsidRDefault="00F11CE3" w:rsidP="008D694B">
      <w:pPr>
        <w:spacing w:after="0" w:line="360" w:lineRule="auto"/>
        <w:ind w:firstLine="709"/>
        <w:jc w:val="both"/>
        <w:rPr>
          <w:rFonts w:ascii="Times New Roman" w:hAnsi="Times New Roman" w:cs="Times New Roman"/>
          <w:sz w:val="28"/>
          <w:szCs w:val="28"/>
        </w:rPr>
      </w:pPr>
      <w:proofErr w:type="spellStart"/>
      <w:r w:rsidRPr="00813DD4">
        <w:rPr>
          <w:rFonts w:ascii="Times New Roman" w:hAnsi="Times New Roman" w:cs="Times New Roman"/>
          <w:sz w:val="28"/>
          <w:szCs w:val="28"/>
        </w:rPr>
        <w:t>Анторопогенно-урбанизованная</w:t>
      </w:r>
      <w:proofErr w:type="spellEnd"/>
      <w:r w:rsidRPr="00813DD4">
        <w:rPr>
          <w:rFonts w:ascii="Times New Roman" w:hAnsi="Times New Roman" w:cs="Times New Roman"/>
          <w:sz w:val="28"/>
          <w:szCs w:val="28"/>
        </w:rPr>
        <w:t xml:space="preserve"> среда ответственна за исчезновение целого ряда видов растений - </w:t>
      </w:r>
      <w:proofErr w:type="spellStart"/>
      <w:r w:rsidRPr="00813DD4">
        <w:rPr>
          <w:rFonts w:ascii="Times New Roman" w:hAnsi="Times New Roman" w:cs="Times New Roman"/>
          <w:sz w:val="28"/>
          <w:szCs w:val="28"/>
        </w:rPr>
        <w:t>оскуднение</w:t>
      </w:r>
      <w:proofErr w:type="spellEnd"/>
      <w:r w:rsidRPr="00813DD4">
        <w:rPr>
          <w:rFonts w:ascii="Times New Roman" w:hAnsi="Times New Roman" w:cs="Times New Roman"/>
          <w:sz w:val="28"/>
          <w:szCs w:val="28"/>
        </w:rPr>
        <w:t xml:space="preserve"> видового разнообразия, свойственных естественным местообитаниям вида. Истощение флористического состава, по мнению исследователя </w:t>
      </w:r>
      <w:proofErr w:type="spellStart"/>
      <w:r w:rsidRPr="00813DD4">
        <w:rPr>
          <w:rFonts w:ascii="Times New Roman" w:hAnsi="Times New Roman" w:cs="Times New Roman"/>
          <w:sz w:val="28"/>
          <w:szCs w:val="28"/>
        </w:rPr>
        <w:t>Кабирова</w:t>
      </w:r>
      <w:proofErr w:type="spellEnd"/>
      <w:r w:rsidRPr="00813DD4">
        <w:rPr>
          <w:rFonts w:ascii="Times New Roman" w:hAnsi="Times New Roman" w:cs="Times New Roman"/>
          <w:sz w:val="28"/>
          <w:szCs w:val="28"/>
        </w:rPr>
        <w:t xml:space="preserve"> (1983), связано с высокой чувствительностью растений к загрязнению среды.</w:t>
      </w:r>
    </w:p>
    <w:p w:rsidR="00F11CE3" w:rsidRPr="00813DD4" w:rsidRDefault="00F11CE3" w:rsidP="008D694B">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Человек полностью изменяет, деформирует исходную природную среду, вплоть до полного уничтожения природных экосистем и создания новой техногенной среды и техногенных элементов среды: застроек, дорожных полос, коммуникаций, (нарушающих почвенную среду), на местах естественного обитания видового разнообразия растительности, присущего данному </w:t>
      </w:r>
      <w:proofErr w:type="spellStart"/>
      <w:r w:rsidRPr="00813DD4">
        <w:rPr>
          <w:rFonts w:ascii="Times New Roman" w:hAnsi="Times New Roman" w:cs="Times New Roman"/>
          <w:sz w:val="28"/>
          <w:szCs w:val="28"/>
        </w:rPr>
        <w:t>экотопу</w:t>
      </w:r>
      <w:proofErr w:type="spellEnd"/>
      <w:r w:rsidRPr="00813DD4">
        <w:rPr>
          <w:rFonts w:ascii="Times New Roman" w:hAnsi="Times New Roman" w:cs="Times New Roman"/>
          <w:sz w:val="28"/>
          <w:szCs w:val="28"/>
        </w:rPr>
        <w:t xml:space="preserve">.   </w:t>
      </w:r>
    </w:p>
    <w:p w:rsidR="00F11CE3" w:rsidRPr="00813DD4" w:rsidRDefault="00F11CE3" w:rsidP="008D694B">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Город как синтетическая (искусственная) замкнутая </w:t>
      </w:r>
      <w:proofErr w:type="spellStart"/>
      <w:r w:rsidRPr="00813DD4">
        <w:rPr>
          <w:rFonts w:ascii="Times New Roman" w:hAnsi="Times New Roman" w:cs="Times New Roman"/>
          <w:sz w:val="28"/>
          <w:szCs w:val="28"/>
        </w:rPr>
        <w:t>биокосная</w:t>
      </w:r>
      <w:proofErr w:type="spellEnd"/>
      <w:r w:rsidRPr="00813DD4">
        <w:rPr>
          <w:rFonts w:ascii="Times New Roman" w:hAnsi="Times New Roman" w:cs="Times New Roman"/>
          <w:sz w:val="28"/>
          <w:szCs w:val="28"/>
        </w:rPr>
        <w:t xml:space="preserve"> экосистема не может обеспечить нормального, продуктивного функционирования всех ее компонентов. Нарушение связей, биогеохимических циклов, потоков энергии и вещества неминуемо отражается на жизнедеятельности и качестве жизни всех субъектов взаимодействия этой системы.</w:t>
      </w:r>
    </w:p>
    <w:p w:rsidR="00F11CE3" w:rsidRPr="004211C9" w:rsidRDefault="004211C9" w:rsidP="008D694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Цель данного исследования</w:t>
      </w:r>
      <w:r w:rsidR="00F11CE3" w:rsidRPr="00813DD4">
        <w:rPr>
          <w:rFonts w:ascii="Times New Roman" w:hAnsi="Times New Roman" w:cs="Times New Roman"/>
          <w:sz w:val="28"/>
          <w:szCs w:val="28"/>
        </w:rPr>
        <w:t>: изучение воздействия атмосферных выбросов автотранспорта на придорожные фитоценозы г. Воронежа</w:t>
      </w:r>
      <w:r w:rsidR="001304CC" w:rsidRPr="00813DD4">
        <w:rPr>
          <w:rFonts w:ascii="Times New Roman" w:hAnsi="Times New Roman" w:cs="Times New Roman"/>
          <w:sz w:val="28"/>
          <w:szCs w:val="28"/>
        </w:rPr>
        <w:t xml:space="preserve"> (дорожная магистраль по ул. Московский проспект, район Памятника Славы, данный биотоп был выбран в связи с интенсивностью движения автотранспорта)</w:t>
      </w:r>
      <w:r w:rsidR="00F11CE3" w:rsidRPr="00813DD4">
        <w:rPr>
          <w:rFonts w:ascii="Times New Roman" w:hAnsi="Times New Roman" w:cs="Times New Roman"/>
          <w:sz w:val="28"/>
          <w:szCs w:val="28"/>
        </w:rPr>
        <w:t xml:space="preserve"> и оценка состояния окружающей среды методом флуктуирующей асимметрии, а также методом клеточных изменений </w:t>
      </w:r>
      <w:proofErr w:type="spellStart"/>
      <w:r w:rsidR="00F11CE3" w:rsidRPr="00813DD4">
        <w:rPr>
          <w:rFonts w:ascii="Times New Roman" w:hAnsi="Times New Roman" w:cs="Times New Roman"/>
          <w:sz w:val="28"/>
          <w:szCs w:val="28"/>
        </w:rPr>
        <w:lastRenderedPageBreak/>
        <w:t>устьичного</w:t>
      </w:r>
      <w:proofErr w:type="spellEnd"/>
      <w:r w:rsidR="00F11CE3" w:rsidRPr="00813DD4">
        <w:rPr>
          <w:rFonts w:ascii="Times New Roman" w:hAnsi="Times New Roman" w:cs="Times New Roman"/>
          <w:sz w:val="28"/>
          <w:szCs w:val="28"/>
        </w:rPr>
        <w:t xml:space="preserve"> аппарата дыхательной (</w:t>
      </w:r>
      <w:proofErr w:type="spellStart"/>
      <w:r w:rsidR="00F11CE3" w:rsidRPr="00813DD4">
        <w:rPr>
          <w:rFonts w:ascii="Times New Roman" w:hAnsi="Times New Roman" w:cs="Times New Roman"/>
          <w:sz w:val="28"/>
          <w:szCs w:val="28"/>
        </w:rPr>
        <w:t>ассимиляторной</w:t>
      </w:r>
      <w:proofErr w:type="spellEnd"/>
      <w:r w:rsidR="00F11CE3" w:rsidRPr="00813DD4">
        <w:rPr>
          <w:rFonts w:ascii="Times New Roman" w:hAnsi="Times New Roman" w:cs="Times New Roman"/>
          <w:sz w:val="28"/>
          <w:szCs w:val="28"/>
        </w:rPr>
        <w:t>) системы (по методике А.К.</w:t>
      </w:r>
      <w:r w:rsidR="00F11CE3" w:rsidRPr="00977395">
        <w:rPr>
          <w:sz w:val="25"/>
          <w:szCs w:val="25"/>
        </w:rPr>
        <w:t xml:space="preserve"> </w:t>
      </w:r>
      <w:r w:rsidR="00F11CE3" w:rsidRPr="00F63D30">
        <w:rPr>
          <w:rFonts w:ascii="Times New Roman" w:hAnsi="Times New Roman" w:cs="Times New Roman"/>
          <w:sz w:val="28"/>
          <w:szCs w:val="28"/>
        </w:rPr>
        <w:t>Фролова</w:t>
      </w:r>
      <w:r w:rsidR="00F11CE3" w:rsidRPr="00977395">
        <w:rPr>
          <w:sz w:val="25"/>
          <w:szCs w:val="25"/>
        </w:rPr>
        <w:t xml:space="preserve">, </w:t>
      </w:r>
      <w:r w:rsidR="00F11CE3" w:rsidRPr="00F63D30">
        <w:rPr>
          <w:rFonts w:ascii="Times New Roman" w:hAnsi="Times New Roman" w:cs="Times New Roman"/>
          <w:sz w:val="28"/>
          <w:szCs w:val="28"/>
        </w:rPr>
        <w:t>1998</w:t>
      </w:r>
      <w:r w:rsidR="00F11CE3" w:rsidRPr="00977395">
        <w:rPr>
          <w:sz w:val="25"/>
          <w:szCs w:val="25"/>
        </w:rPr>
        <w:t xml:space="preserve">) </w:t>
      </w:r>
      <w:r w:rsidR="00F11CE3" w:rsidRPr="004211C9">
        <w:rPr>
          <w:rFonts w:ascii="Times New Roman" w:hAnsi="Times New Roman" w:cs="Times New Roman"/>
          <w:sz w:val="28"/>
          <w:szCs w:val="28"/>
        </w:rPr>
        <w:t>листовых пластин исследуемых древесных и травянистых видов флоры.</w:t>
      </w:r>
    </w:p>
    <w:p w:rsidR="005E26DF" w:rsidRPr="008D694B" w:rsidRDefault="005E26DF" w:rsidP="008D694B">
      <w:pPr>
        <w:spacing w:after="0" w:line="360" w:lineRule="auto"/>
        <w:ind w:firstLine="709"/>
        <w:jc w:val="both"/>
        <w:rPr>
          <w:rFonts w:ascii="Times New Roman" w:hAnsi="Times New Roman" w:cs="Times New Roman"/>
          <w:bCs/>
          <w:sz w:val="28"/>
          <w:szCs w:val="28"/>
        </w:rPr>
      </w:pPr>
      <w:r w:rsidRPr="00813DD4">
        <w:rPr>
          <w:rFonts w:ascii="Times New Roman" w:hAnsi="Times New Roman" w:cs="Times New Roman"/>
          <w:b/>
          <w:bCs/>
          <w:sz w:val="28"/>
          <w:szCs w:val="28"/>
        </w:rPr>
        <w:t>Актуальность</w:t>
      </w:r>
      <w:r w:rsidRPr="00813DD4">
        <w:rPr>
          <w:rFonts w:ascii="Times New Roman" w:hAnsi="Times New Roman" w:cs="Times New Roman"/>
          <w:bCs/>
          <w:sz w:val="28"/>
          <w:szCs w:val="28"/>
        </w:rPr>
        <w:t xml:space="preserve"> моего исследования состоит в результативности примененных методов, а также наглядного отражения и прямой зависимости состояния атмосферы от состояния растительности </w:t>
      </w:r>
      <w:proofErr w:type="spellStart"/>
      <w:r w:rsidRPr="00813DD4">
        <w:rPr>
          <w:rFonts w:ascii="Times New Roman" w:hAnsi="Times New Roman" w:cs="Times New Roman"/>
          <w:bCs/>
          <w:sz w:val="28"/>
          <w:szCs w:val="28"/>
        </w:rPr>
        <w:t>урбанизованной</w:t>
      </w:r>
      <w:proofErr w:type="spellEnd"/>
      <w:r w:rsidRPr="00813DD4">
        <w:rPr>
          <w:rFonts w:ascii="Times New Roman" w:hAnsi="Times New Roman" w:cs="Times New Roman"/>
          <w:bCs/>
          <w:sz w:val="28"/>
          <w:szCs w:val="28"/>
        </w:rPr>
        <w:t xml:space="preserve"> зоны. </w:t>
      </w:r>
    </w:p>
    <w:p w:rsidR="00295D66" w:rsidRDefault="00295D66" w:rsidP="00295D66">
      <w:pPr>
        <w:spacing w:after="0" w:line="360" w:lineRule="auto"/>
        <w:jc w:val="center"/>
        <w:rPr>
          <w:rFonts w:ascii="Times New Roman" w:hAnsi="Times New Roman" w:cs="Times New Roman"/>
          <w:b/>
          <w:sz w:val="28"/>
          <w:szCs w:val="28"/>
        </w:rPr>
      </w:pPr>
    </w:p>
    <w:p w:rsidR="00E234A7" w:rsidRPr="00813DD4" w:rsidRDefault="00E234A7" w:rsidP="00295D66">
      <w:pPr>
        <w:spacing w:after="0" w:line="360" w:lineRule="auto"/>
        <w:jc w:val="center"/>
        <w:rPr>
          <w:rFonts w:ascii="Times New Roman" w:hAnsi="Times New Roman" w:cs="Times New Roman"/>
          <w:sz w:val="28"/>
          <w:szCs w:val="28"/>
        </w:rPr>
      </w:pPr>
      <w:r w:rsidRPr="00813DD4">
        <w:rPr>
          <w:rFonts w:ascii="Times New Roman" w:hAnsi="Times New Roman" w:cs="Times New Roman"/>
          <w:b/>
          <w:sz w:val="28"/>
          <w:szCs w:val="28"/>
        </w:rPr>
        <w:t>Методика проведения исследования</w:t>
      </w:r>
    </w:p>
    <w:p w:rsidR="00E234A7" w:rsidRPr="00813DD4" w:rsidRDefault="00DE54ED" w:rsidP="008D69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Достаточно широкий ранг</w:t>
      </w:r>
      <w:r w:rsidR="00E234A7" w:rsidRPr="00813DD4">
        <w:rPr>
          <w:rFonts w:ascii="Times New Roman" w:hAnsi="Times New Roman" w:cs="Times New Roman"/>
          <w:sz w:val="28"/>
          <w:szCs w:val="28"/>
        </w:rPr>
        <w:t xml:space="preserve"> задач, выдвинутый нами в настоящей работе, потре</w:t>
      </w:r>
      <w:r w:rsidR="00D815D9">
        <w:rPr>
          <w:rFonts w:ascii="Times New Roman" w:hAnsi="Times New Roman" w:cs="Times New Roman"/>
          <w:sz w:val="28"/>
          <w:szCs w:val="28"/>
        </w:rPr>
        <w:t xml:space="preserve">бовал изучения и использования </w:t>
      </w:r>
      <w:r w:rsidR="00E234A7" w:rsidRPr="00813DD4">
        <w:rPr>
          <w:rFonts w:ascii="Times New Roman" w:hAnsi="Times New Roman" w:cs="Times New Roman"/>
          <w:sz w:val="28"/>
          <w:szCs w:val="28"/>
        </w:rPr>
        <w:t>методов экологии, геоботаники, биологии, анатомии и морфологии растений.</w:t>
      </w:r>
    </w:p>
    <w:p w:rsidR="00E234A7" w:rsidRPr="00813DD4" w:rsidRDefault="00E234A7" w:rsidP="008D694B">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Биотоп для проведения исследований и сбора материала выбирался с учетом задач настоящей работы – автодорожная магистраль по улице Московский проспект, а именно ее техногенное воздействие на близлежащие фитоценозы. Исследования проводились в сравнении данного биотопа с другими, поэтому для данного эксперимента закладывались учетные площади на удалении от автомагистрали (по пути удаления от источника загрязнения) и эталонный для сравнения результатов и контроля.  </w:t>
      </w:r>
    </w:p>
    <w:p w:rsidR="00E234A7" w:rsidRPr="00813DD4" w:rsidRDefault="00E234A7" w:rsidP="008D694B">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В пределах изучаемого района исследования закладывались пробные площади, в пределах которых - учетные площадки: 1х1 м2 – для </w:t>
      </w:r>
      <w:proofErr w:type="spellStart"/>
      <w:r w:rsidRPr="00813DD4">
        <w:rPr>
          <w:rFonts w:ascii="Times New Roman" w:hAnsi="Times New Roman" w:cs="Times New Roman"/>
          <w:sz w:val="28"/>
          <w:szCs w:val="28"/>
        </w:rPr>
        <w:t>ценопопуляции</w:t>
      </w:r>
      <w:proofErr w:type="spellEnd"/>
      <w:r w:rsidRPr="00813DD4">
        <w:rPr>
          <w:rFonts w:ascii="Times New Roman" w:hAnsi="Times New Roman" w:cs="Times New Roman"/>
          <w:sz w:val="28"/>
          <w:szCs w:val="28"/>
        </w:rPr>
        <w:t xml:space="preserve"> вида, 5х5 м2 – для фитоценоза. В ранее проведенном исследовании в городе Липецке в 2015 году закладывались площадки 1х1 м2  для изучения </w:t>
      </w:r>
      <w:proofErr w:type="spellStart"/>
      <w:r w:rsidRPr="00813DD4">
        <w:rPr>
          <w:rFonts w:ascii="Times New Roman" w:hAnsi="Times New Roman" w:cs="Times New Roman"/>
          <w:sz w:val="28"/>
          <w:szCs w:val="28"/>
        </w:rPr>
        <w:t>ценопопуляции</w:t>
      </w:r>
      <w:proofErr w:type="spellEnd"/>
      <w:r w:rsidRPr="00813DD4">
        <w:rPr>
          <w:rFonts w:ascii="Times New Roman" w:hAnsi="Times New Roman" w:cs="Times New Roman"/>
          <w:sz w:val="28"/>
          <w:szCs w:val="28"/>
        </w:rPr>
        <w:t xml:space="preserve"> вида – подорожника большого и проведения исследований. В пределах учетных площадей проводилось комплексное исследование и отбор растительных образцов для дальнейшей работы. Результаты этих исследований отражены далее в работе.</w:t>
      </w:r>
    </w:p>
    <w:p w:rsidR="00E234A7" w:rsidRPr="00813DD4" w:rsidRDefault="00E234A7"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Для проведения экспериментальных исследований в г. Воронеже (2016-2017г) закладывались учетные площадки размером 5х5 и 1х1 м2. Площадки закладывались несколько раз с учетом фенологических фаз и временной смены растений в фитоценозе. Первые площади были заложены с 29 по 16 мая для соблюдения в этот период </w:t>
      </w:r>
      <w:proofErr w:type="spellStart"/>
      <w:r w:rsidRPr="00813DD4">
        <w:rPr>
          <w:rFonts w:ascii="Times New Roman" w:hAnsi="Times New Roman" w:cs="Times New Roman"/>
          <w:sz w:val="28"/>
          <w:szCs w:val="28"/>
        </w:rPr>
        <w:t>фенофазы</w:t>
      </w:r>
      <w:proofErr w:type="spellEnd"/>
      <w:r w:rsidRPr="00813DD4">
        <w:rPr>
          <w:rFonts w:ascii="Times New Roman" w:hAnsi="Times New Roman" w:cs="Times New Roman"/>
          <w:sz w:val="28"/>
          <w:szCs w:val="28"/>
        </w:rPr>
        <w:t xml:space="preserve"> цветения исследуемого вида -  </w:t>
      </w:r>
      <w:r w:rsidRPr="00813DD4">
        <w:rPr>
          <w:rFonts w:ascii="Times New Roman" w:hAnsi="Times New Roman" w:cs="Times New Roman"/>
          <w:sz w:val="28"/>
          <w:szCs w:val="28"/>
        </w:rPr>
        <w:lastRenderedPageBreak/>
        <w:t xml:space="preserve">одуванчика  лекарственного (результаты исследования отражены далее в работе в таблицах и фотографиях в приложении). Последующие площадки – с середины мая до конца июля для соблюдения </w:t>
      </w:r>
      <w:proofErr w:type="spellStart"/>
      <w:r w:rsidRPr="00813DD4">
        <w:rPr>
          <w:rFonts w:ascii="Times New Roman" w:hAnsi="Times New Roman" w:cs="Times New Roman"/>
          <w:sz w:val="28"/>
          <w:szCs w:val="28"/>
        </w:rPr>
        <w:t>фенофаз</w:t>
      </w:r>
      <w:proofErr w:type="spellEnd"/>
      <w:r w:rsidRPr="00813DD4">
        <w:rPr>
          <w:rFonts w:ascii="Times New Roman" w:hAnsi="Times New Roman" w:cs="Times New Roman"/>
          <w:sz w:val="28"/>
          <w:szCs w:val="28"/>
        </w:rPr>
        <w:t xml:space="preserve"> цветения других видов растений и проведения их дальнейших изучений и работы с растительными образцами. </w:t>
      </w:r>
    </w:p>
    <w:p w:rsidR="00E234A7" w:rsidRPr="00813DD4" w:rsidRDefault="00E234A7"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Площадки закладывались в фазе кущения основной культуры, при соблюдении </w:t>
      </w:r>
      <w:proofErr w:type="spellStart"/>
      <w:r w:rsidRPr="00813DD4">
        <w:rPr>
          <w:rFonts w:ascii="Times New Roman" w:hAnsi="Times New Roman" w:cs="Times New Roman"/>
          <w:sz w:val="28"/>
          <w:szCs w:val="28"/>
        </w:rPr>
        <w:t>фенофазы</w:t>
      </w:r>
      <w:proofErr w:type="spellEnd"/>
      <w:r w:rsidRPr="00813DD4">
        <w:rPr>
          <w:rFonts w:ascii="Times New Roman" w:hAnsi="Times New Roman" w:cs="Times New Roman"/>
          <w:sz w:val="28"/>
          <w:szCs w:val="28"/>
        </w:rPr>
        <w:t xml:space="preserve"> главного для изучения вида растения. Такая специфика заложения площадок при соблюдении определенной </w:t>
      </w:r>
      <w:proofErr w:type="spellStart"/>
      <w:r w:rsidRPr="00813DD4">
        <w:rPr>
          <w:rFonts w:ascii="Times New Roman" w:hAnsi="Times New Roman" w:cs="Times New Roman"/>
          <w:sz w:val="28"/>
          <w:szCs w:val="28"/>
        </w:rPr>
        <w:t>фенофазы</w:t>
      </w:r>
      <w:proofErr w:type="spellEnd"/>
      <w:r w:rsidRPr="00813DD4">
        <w:rPr>
          <w:rFonts w:ascii="Times New Roman" w:hAnsi="Times New Roman" w:cs="Times New Roman"/>
          <w:sz w:val="28"/>
          <w:szCs w:val="28"/>
        </w:rPr>
        <w:t xml:space="preserve"> требуется для проведения дальнейших исследований, работы с растительными образцами и получения достоверных показателей, результатов в изучаемых признаках растений. Так как генеративная </w:t>
      </w:r>
      <w:proofErr w:type="spellStart"/>
      <w:r w:rsidRPr="00813DD4">
        <w:rPr>
          <w:rFonts w:ascii="Times New Roman" w:hAnsi="Times New Roman" w:cs="Times New Roman"/>
          <w:sz w:val="28"/>
          <w:szCs w:val="28"/>
        </w:rPr>
        <w:t>фенофаза</w:t>
      </w:r>
      <w:proofErr w:type="spellEnd"/>
      <w:r w:rsidRPr="00813DD4">
        <w:rPr>
          <w:rFonts w:ascii="Times New Roman" w:hAnsi="Times New Roman" w:cs="Times New Roman"/>
          <w:sz w:val="28"/>
          <w:szCs w:val="28"/>
        </w:rPr>
        <w:t xml:space="preserve"> отличается от других по степени наибольшей уязвимости растения в этот период. </w:t>
      </w:r>
    </w:p>
    <w:p w:rsidR="00E234A7" w:rsidRPr="00813DD4" w:rsidRDefault="00E234A7"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Наибольшее повреждение растения получают в генеративной стадии онтогенеза (подобно животной клетке), в этот период увеличивается скорость химических реакций и затрачивается большое количество энергии, используемой на продукцию и синтез необходимых для данной стадии веществ. Для соблюдения точности последующих результатов выбирались растения средневозрас</w:t>
      </w:r>
      <w:r w:rsidR="00342734">
        <w:rPr>
          <w:rFonts w:ascii="Times New Roman" w:hAnsi="Times New Roman" w:cs="Times New Roman"/>
          <w:sz w:val="28"/>
          <w:szCs w:val="28"/>
        </w:rPr>
        <w:t>тные (зрелые) генеративные – g2</w:t>
      </w:r>
      <w:r w:rsidRPr="00813DD4">
        <w:rPr>
          <w:rFonts w:ascii="Times New Roman" w:hAnsi="Times New Roman" w:cs="Times New Roman"/>
          <w:sz w:val="28"/>
          <w:szCs w:val="28"/>
        </w:rPr>
        <w:t xml:space="preserve">. К тому же растительная клетка к этому периоду накапливает больше токсических веществ по сравнению со стадией проростков, ювенильных и </w:t>
      </w:r>
      <w:proofErr w:type="spellStart"/>
      <w:r w:rsidRPr="00813DD4">
        <w:rPr>
          <w:rFonts w:ascii="Times New Roman" w:hAnsi="Times New Roman" w:cs="Times New Roman"/>
          <w:sz w:val="28"/>
          <w:szCs w:val="28"/>
        </w:rPr>
        <w:t>имматурных</w:t>
      </w:r>
      <w:proofErr w:type="spellEnd"/>
      <w:r w:rsidRPr="00813DD4">
        <w:rPr>
          <w:rFonts w:ascii="Times New Roman" w:hAnsi="Times New Roman" w:cs="Times New Roman"/>
          <w:sz w:val="28"/>
          <w:szCs w:val="28"/>
        </w:rPr>
        <w:t xml:space="preserve"> растений.</w:t>
      </w:r>
    </w:p>
    <w:p w:rsidR="00E234A7" w:rsidRPr="00813DD4" w:rsidRDefault="00E234A7"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В пределах заложенных учетных площадок проводилось комплексное исследование состояния растительности. Проводилось рекогносцировочное изучение флоры исследуемых биотопов (по площадкам) – составление списка видов травянистых растений (выявление флористического состава) и их жизненных форм (отражено далее в таблицах в приложении), выявление спектра жизненных форм (см. Приложения 7-14), выявление ведущего спектра семейств флоры, доминанты площадей, мозаичность, </w:t>
      </w:r>
      <w:proofErr w:type="spellStart"/>
      <w:r w:rsidRPr="00813DD4">
        <w:rPr>
          <w:rFonts w:ascii="Times New Roman" w:hAnsi="Times New Roman" w:cs="Times New Roman"/>
          <w:sz w:val="28"/>
          <w:szCs w:val="28"/>
        </w:rPr>
        <w:t>ярусность</w:t>
      </w:r>
      <w:proofErr w:type="spellEnd"/>
      <w:r w:rsidRPr="00813DD4">
        <w:rPr>
          <w:rFonts w:ascii="Times New Roman" w:hAnsi="Times New Roman" w:cs="Times New Roman"/>
          <w:sz w:val="28"/>
          <w:szCs w:val="28"/>
        </w:rPr>
        <w:t xml:space="preserve">, микрогруппировки. Также проводился отбор растительных образцов с каждой площадки биотопа для проведения микроскопии </w:t>
      </w:r>
      <w:r w:rsidR="004211C9">
        <w:rPr>
          <w:rFonts w:ascii="Times New Roman" w:hAnsi="Times New Roman" w:cs="Times New Roman"/>
          <w:sz w:val="28"/>
          <w:szCs w:val="28"/>
        </w:rPr>
        <w:t>(</w:t>
      </w:r>
      <w:r w:rsidR="004211C9" w:rsidRPr="00813DD4">
        <w:rPr>
          <w:rFonts w:ascii="Times New Roman" w:hAnsi="Times New Roman" w:cs="Times New Roman"/>
          <w:sz w:val="28"/>
          <w:szCs w:val="28"/>
        </w:rPr>
        <w:t>клеточных исследований</w:t>
      </w:r>
      <w:r w:rsidR="004211C9">
        <w:rPr>
          <w:rFonts w:ascii="Times New Roman" w:hAnsi="Times New Roman" w:cs="Times New Roman"/>
          <w:sz w:val="28"/>
          <w:szCs w:val="28"/>
        </w:rPr>
        <w:t>) эпидермисов, снятых с листовых пластин</w:t>
      </w:r>
      <w:r w:rsidR="004211C9" w:rsidRPr="004211C9">
        <w:rPr>
          <w:rFonts w:ascii="Times New Roman" w:hAnsi="Times New Roman" w:cs="Times New Roman"/>
          <w:sz w:val="28"/>
          <w:szCs w:val="28"/>
        </w:rPr>
        <w:t xml:space="preserve"> </w:t>
      </w:r>
      <w:r w:rsidR="004211C9">
        <w:rPr>
          <w:rFonts w:ascii="Times New Roman" w:hAnsi="Times New Roman" w:cs="Times New Roman"/>
          <w:sz w:val="28"/>
          <w:szCs w:val="28"/>
        </w:rPr>
        <w:t xml:space="preserve">10 </w:t>
      </w:r>
      <w:r w:rsidR="004211C9" w:rsidRPr="00813DD4">
        <w:rPr>
          <w:rFonts w:ascii="Times New Roman" w:hAnsi="Times New Roman" w:cs="Times New Roman"/>
          <w:sz w:val="28"/>
          <w:szCs w:val="28"/>
        </w:rPr>
        <w:t>травянистых видов растений</w:t>
      </w:r>
      <w:r w:rsidR="004211C9">
        <w:rPr>
          <w:rFonts w:ascii="Times New Roman" w:hAnsi="Times New Roman" w:cs="Times New Roman"/>
          <w:sz w:val="28"/>
          <w:szCs w:val="28"/>
        </w:rPr>
        <w:t xml:space="preserve">, </w:t>
      </w:r>
      <w:r w:rsidR="004211C9" w:rsidRPr="00813DD4">
        <w:rPr>
          <w:rFonts w:ascii="Times New Roman" w:hAnsi="Times New Roman" w:cs="Times New Roman"/>
          <w:sz w:val="28"/>
          <w:szCs w:val="28"/>
        </w:rPr>
        <w:lastRenderedPageBreak/>
        <w:t>составляющих основу фитоценоза</w:t>
      </w:r>
      <w:r w:rsidR="004211C9">
        <w:rPr>
          <w:rFonts w:ascii="Times New Roman" w:hAnsi="Times New Roman" w:cs="Times New Roman"/>
          <w:sz w:val="28"/>
          <w:szCs w:val="28"/>
        </w:rPr>
        <w:t>,</w:t>
      </w:r>
      <w:r w:rsidR="004211C9" w:rsidRPr="00813DD4">
        <w:rPr>
          <w:rFonts w:ascii="Times New Roman" w:hAnsi="Times New Roman" w:cs="Times New Roman"/>
          <w:sz w:val="28"/>
          <w:szCs w:val="28"/>
        </w:rPr>
        <w:t xml:space="preserve"> </w:t>
      </w:r>
      <w:r w:rsidR="004211C9">
        <w:rPr>
          <w:rFonts w:ascii="Times New Roman" w:hAnsi="Times New Roman" w:cs="Times New Roman"/>
          <w:sz w:val="28"/>
          <w:szCs w:val="28"/>
        </w:rPr>
        <w:t xml:space="preserve">для оценки </w:t>
      </w:r>
      <w:r w:rsidRPr="00813DD4">
        <w:rPr>
          <w:rFonts w:ascii="Times New Roman" w:hAnsi="Times New Roman" w:cs="Times New Roman"/>
          <w:sz w:val="28"/>
          <w:szCs w:val="28"/>
        </w:rPr>
        <w:t xml:space="preserve">состояния </w:t>
      </w:r>
      <w:proofErr w:type="spellStart"/>
      <w:r w:rsidRPr="00813DD4">
        <w:rPr>
          <w:rFonts w:ascii="Times New Roman" w:hAnsi="Times New Roman" w:cs="Times New Roman"/>
          <w:sz w:val="28"/>
          <w:szCs w:val="28"/>
        </w:rPr>
        <w:t>устьичного</w:t>
      </w:r>
      <w:proofErr w:type="spellEnd"/>
      <w:r w:rsidRPr="00813DD4">
        <w:rPr>
          <w:rFonts w:ascii="Times New Roman" w:hAnsi="Times New Roman" w:cs="Times New Roman"/>
          <w:sz w:val="28"/>
          <w:szCs w:val="28"/>
        </w:rPr>
        <w:t xml:space="preserve"> аппарата</w:t>
      </w:r>
      <w:r w:rsidR="004211C9">
        <w:rPr>
          <w:rFonts w:ascii="Times New Roman" w:hAnsi="Times New Roman" w:cs="Times New Roman"/>
          <w:sz w:val="28"/>
          <w:szCs w:val="28"/>
        </w:rPr>
        <w:t>;</w:t>
      </w:r>
      <w:r w:rsidRPr="00813DD4">
        <w:rPr>
          <w:rFonts w:ascii="Times New Roman" w:hAnsi="Times New Roman" w:cs="Times New Roman"/>
          <w:sz w:val="28"/>
          <w:szCs w:val="28"/>
        </w:rPr>
        <w:t xml:space="preserve"> доминанты данных сообществ: </w:t>
      </w:r>
    </w:p>
    <w:p w:rsidR="00E234A7" w:rsidRPr="00813DD4" w:rsidRDefault="00E234A7" w:rsidP="008D694B">
      <w:pPr>
        <w:spacing w:after="0" w:line="360"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     клевер луговой  </w:t>
      </w:r>
      <w:proofErr w:type="spellStart"/>
      <w:r w:rsidRPr="00813DD4">
        <w:rPr>
          <w:rFonts w:ascii="Times New Roman" w:hAnsi="Times New Roman" w:cs="Times New Roman"/>
          <w:sz w:val="28"/>
          <w:szCs w:val="28"/>
        </w:rPr>
        <w:t>Trifolium</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pratense</w:t>
      </w:r>
      <w:proofErr w:type="spellEnd"/>
      <w:r w:rsidRPr="00813DD4">
        <w:rPr>
          <w:rFonts w:ascii="Times New Roman" w:hAnsi="Times New Roman" w:cs="Times New Roman"/>
          <w:sz w:val="28"/>
          <w:szCs w:val="28"/>
        </w:rPr>
        <w:t xml:space="preserve"> L </w:t>
      </w:r>
    </w:p>
    <w:p w:rsidR="00E234A7" w:rsidRPr="00813DD4" w:rsidRDefault="00E234A7" w:rsidP="008D694B">
      <w:pPr>
        <w:spacing w:after="0" w:line="360"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     эспарцет песчаный </w:t>
      </w:r>
      <w:proofErr w:type="spellStart"/>
      <w:r w:rsidRPr="00813DD4">
        <w:rPr>
          <w:rFonts w:ascii="Times New Roman" w:hAnsi="Times New Roman" w:cs="Times New Roman"/>
          <w:sz w:val="28"/>
          <w:szCs w:val="28"/>
        </w:rPr>
        <w:t>Onobrychis</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arenaria</w:t>
      </w:r>
      <w:proofErr w:type="spellEnd"/>
    </w:p>
    <w:p w:rsidR="00E234A7" w:rsidRPr="00813DD4" w:rsidRDefault="000478F3" w:rsidP="008D694B">
      <w:pPr>
        <w:spacing w:after="0" w:line="360"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     </w:t>
      </w:r>
      <w:r w:rsidR="00E234A7" w:rsidRPr="00813DD4">
        <w:rPr>
          <w:rFonts w:ascii="Times New Roman" w:hAnsi="Times New Roman" w:cs="Times New Roman"/>
          <w:sz w:val="28"/>
          <w:szCs w:val="28"/>
        </w:rPr>
        <w:t xml:space="preserve">подорожник большой  </w:t>
      </w:r>
      <w:proofErr w:type="spellStart"/>
      <w:r w:rsidR="00E234A7" w:rsidRPr="00813DD4">
        <w:rPr>
          <w:rFonts w:ascii="Times New Roman" w:hAnsi="Times New Roman" w:cs="Times New Roman"/>
          <w:sz w:val="28"/>
          <w:szCs w:val="28"/>
        </w:rPr>
        <w:t>Plantágo</w:t>
      </w:r>
      <w:proofErr w:type="spellEnd"/>
      <w:r w:rsidR="00E234A7" w:rsidRPr="00813DD4">
        <w:rPr>
          <w:rFonts w:ascii="Times New Roman" w:hAnsi="Times New Roman" w:cs="Times New Roman"/>
          <w:sz w:val="28"/>
          <w:szCs w:val="28"/>
        </w:rPr>
        <w:t xml:space="preserve"> </w:t>
      </w:r>
      <w:proofErr w:type="spellStart"/>
      <w:r w:rsidR="00E234A7" w:rsidRPr="00813DD4">
        <w:rPr>
          <w:rFonts w:ascii="Times New Roman" w:hAnsi="Times New Roman" w:cs="Times New Roman"/>
          <w:sz w:val="28"/>
          <w:szCs w:val="28"/>
        </w:rPr>
        <w:t>májor</w:t>
      </w:r>
      <w:proofErr w:type="spellEnd"/>
      <w:r w:rsidR="00E234A7" w:rsidRPr="00813DD4">
        <w:rPr>
          <w:rFonts w:ascii="Times New Roman" w:hAnsi="Times New Roman" w:cs="Times New Roman"/>
          <w:sz w:val="28"/>
          <w:szCs w:val="28"/>
        </w:rPr>
        <w:t xml:space="preserve"> </w:t>
      </w:r>
    </w:p>
    <w:p w:rsidR="00E234A7" w:rsidRPr="00813DD4" w:rsidRDefault="000478F3" w:rsidP="008D694B">
      <w:pPr>
        <w:spacing w:after="0" w:line="360"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     </w:t>
      </w:r>
      <w:r w:rsidR="00E234A7" w:rsidRPr="00813DD4">
        <w:rPr>
          <w:rFonts w:ascii="Times New Roman" w:hAnsi="Times New Roman" w:cs="Times New Roman"/>
          <w:sz w:val="28"/>
          <w:szCs w:val="28"/>
        </w:rPr>
        <w:t xml:space="preserve">вьюнок полевой  </w:t>
      </w:r>
      <w:proofErr w:type="spellStart"/>
      <w:r w:rsidR="00E234A7" w:rsidRPr="00813DD4">
        <w:rPr>
          <w:rFonts w:ascii="Times New Roman" w:hAnsi="Times New Roman" w:cs="Times New Roman"/>
          <w:sz w:val="28"/>
          <w:szCs w:val="28"/>
        </w:rPr>
        <w:t>Convolvulus</w:t>
      </w:r>
      <w:proofErr w:type="spellEnd"/>
      <w:r w:rsidR="00E234A7" w:rsidRPr="00813DD4">
        <w:rPr>
          <w:rFonts w:ascii="Times New Roman" w:hAnsi="Times New Roman" w:cs="Times New Roman"/>
          <w:sz w:val="28"/>
          <w:szCs w:val="28"/>
        </w:rPr>
        <w:t xml:space="preserve"> </w:t>
      </w:r>
      <w:proofErr w:type="spellStart"/>
      <w:r w:rsidR="00E234A7" w:rsidRPr="00813DD4">
        <w:rPr>
          <w:rFonts w:ascii="Times New Roman" w:hAnsi="Times New Roman" w:cs="Times New Roman"/>
          <w:sz w:val="28"/>
          <w:szCs w:val="28"/>
        </w:rPr>
        <w:t>arvensis</w:t>
      </w:r>
      <w:proofErr w:type="spellEnd"/>
    </w:p>
    <w:p w:rsidR="00E234A7" w:rsidRPr="00813DD4" w:rsidRDefault="000478F3" w:rsidP="008D694B">
      <w:pPr>
        <w:spacing w:after="0" w:line="360"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     </w:t>
      </w:r>
      <w:r w:rsidR="00E234A7" w:rsidRPr="00813DD4">
        <w:rPr>
          <w:rFonts w:ascii="Times New Roman" w:hAnsi="Times New Roman" w:cs="Times New Roman"/>
          <w:sz w:val="28"/>
          <w:szCs w:val="28"/>
        </w:rPr>
        <w:t xml:space="preserve">одуванчик лекарственный  </w:t>
      </w:r>
      <w:proofErr w:type="spellStart"/>
      <w:r w:rsidR="00E234A7" w:rsidRPr="00813DD4">
        <w:rPr>
          <w:rFonts w:ascii="Times New Roman" w:hAnsi="Times New Roman" w:cs="Times New Roman"/>
          <w:sz w:val="28"/>
          <w:szCs w:val="28"/>
        </w:rPr>
        <w:t>Taráxacum</w:t>
      </w:r>
      <w:proofErr w:type="spellEnd"/>
      <w:r w:rsidR="00E234A7" w:rsidRPr="00813DD4">
        <w:rPr>
          <w:rFonts w:ascii="Times New Roman" w:hAnsi="Times New Roman" w:cs="Times New Roman"/>
          <w:sz w:val="28"/>
          <w:szCs w:val="28"/>
        </w:rPr>
        <w:t xml:space="preserve"> </w:t>
      </w:r>
      <w:proofErr w:type="spellStart"/>
      <w:r w:rsidR="00E234A7" w:rsidRPr="00813DD4">
        <w:rPr>
          <w:rFonts w:ascii="Times New Roman" w:hAnsi="Times New Roman" w:cs="Times New Roman"/>
          <w:sz w:val="28"/>
          <w:szCs w:val="28"/>
        </w:rPr>
        <w:t>officinále</w:t>
      </w:r>
      <w:proofErr w:type="spellEnd"/>
    </w:p>
    <w:p w:rsidR="00E234A7" w:rsidRPr="00813DD4" w:rsidRDefault="00813DD4" w:rsidP="008D69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34A7" w:rsidRPr="00813DD4">
        <w:rPr>
          <w:rFonts w:ascii="Times New Roman" w:hAnsi="Times New Roman" w:cs="Times New Roman"/>
          <w:sz w:val="28"/>
          <w:szCs w:val="28"/>
        </w:rPr>
        <w:t xml:space="preserve">горошек мышиный  </w:t>
      </w:r>
      <w:proofErr w:type="spellStart"/>
      <w:r w:rsidR="00E234A7" w:rsidRPr="00813DD4">
        <w:rPr>
          <w:rFonts w:ascii="Times New Roman" w:hAnsi="Times New Roman" w:cs="Times New Roman"/>
          <w:sz w:val="28"/>
          <w:szCs w:val="28"/>
        </w:rPr>
        <w:t>Vicia</w:t>
      </w:r>
      <w:proofErr w:type="spellEnd"/>
      <w:r w:rsidR="00E234A7" w:rsidRPr="00813DD4">
        <w:rPr>
          <w:rFonts w:ascii="Times New Roman" w:hAnsi="Times New Roman" w:cs="Times New Roman"/>
          <w:sz w:val="28"/>
          <w:szCs w:val="28"/>
        </w:rPr>
        <w:t xml:space="preserve"> </w:t>
      </w:r>
      <w:proofErr w:type="spellStart"/>
      <w:r w:rsidR="00E234A7" w:rsidRPr="00813DD4">
        <w:rPr>
          <w:rFonts w:ascii="Times New Roman" w:hAnsi="Times New Roman" w:cs="Times New Roman"/>
          <w:sz w:val="28"/>
          <w:szCs w:val="28"/>
        </w:rPr>
        <w:t>biennis</w:t>
      </w:r>
      <w:proofErr w:type="spellEnd"/>
      <w:r w:rsidR="00E234A7" w:rsidRPr="00813DD4">
        <w:rPr>
          <w:rFonts w:ascii="Times New Roman" w:hAnsi="Times New Roman" w:cs="Times New Roman"/>
          <w:sz w:val="28"/>
          <w:szCs w:val="28"/>
        </w:rPr>
        <w:t xml:space="preserve"> L.</w:t>
      </w:r>
    </w:p>
    <w:p w:rsidR="00E234A7" w:rsidRPr="00813DD4" w:rsidRDefault="00E234A7" w:rsidP="008D694B">
      <w:pPr>
        <w:spacing w:after="0" w:line="360"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циклахена</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дурнишниколистная</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Cyclachaena</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xanthiifolia</w:t>
      </w:r>
      <w:proofErr w:type="spellEnd"/>
    </w:p>
    <w:p w:rsidR="00E234A7" w:rsidRPr="00813DD4" w:rsidRDefault="00E234A7" w:rsidP="008D694B">
      <w:pPr>
        <w:spacing w:after="0" w:line="360"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     пастушья сумка обыкновенная (сумочник пастуший) </w:t>
      </w:r>
    </w:p>
    <w:p w:rsidR="00E234A7" w:rsidRPr="00813DD4" w:rsidRDefault="00813DD4" w:rsidP="008D69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E234A7" w:rsidRPr="00813DD4">
        <w:rPr>
          <w:rFonts w:ascii="Times New Roman" w:hAnsi="Times New Roman" w:cs="Times New Roman"/>
          <w:sz w:val="28"/>
          <w:szCs w:val="28"/>
        </w:rPr>
        <w:t>Capsélla</w:t>
      </w:r>
      <w:proofErr w:type="spellEnd"/>
      <w:r w:rsidR="00E234A7" w:rsidRPr="00813DD4">
        <w:rPr>
          <w:rFonts w:ascii="Times New Roman" w:hAnsi="Times New Roman" w:cs="Times New Roman"/>
          <w:sz w:val="28"/>
          <w:szCs w:val="28"/>
        </w:rPr>
        <w:t xml:space="preserve"> </w:t>
      </w:r>
      <w:proofErr w:type="spellStart"/>
      <w:r w:rsidR="00E234A7" w:rsidRPr="00813DD4">
        <w:rPr>
          <w:rFonts w:ascii="Times New Roman" w:hAnsi="Times New Roman" w:cs="Times New Roman"/>
          <w:sz w:val="28"/>
          <w:szCs w:val="28"/>
        </w:rPr>
        <w:t>búrsa-pastóris</w:t>
      </w:r>
      <w:proofErr w:type="spellEnd"/>
      <w:r w:rsidR="00E234A7" w:rsidRPr="00813DD4">
        <w:rPr>
          <w:rFonts w:ascii="Times New Roman" w:hAnsi="Times New Roman" w:cs="Times New Roman"/>
          <w:sz w:val="28"/>
          <w:szCs w:val="28"/>
        </w:rPr>
        <w:t xml:space="preserve"> </w:t>
      </w:r>
    </w:p>
    <w:p w:rsidR="00E234A7" w:rsidRPr="00813DD4" w:rsidRDefault="00E234A7" w:rsidP="008D694B">
      <w:pPr>
        <w:spacing w:after="0" w:line="360"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     сурепка обыкновенная </w:t>
      </w:r>
      <w:proofErr w:type="spellStart"/>
      <w:r w:rsidRPr="00813DD4">
        <w:rPr>
          <w:rFonts w:ascii="Times New Roman" w:hAnsi="Times New Roman" w:cs="Times New Roman"/>
          <w:sz w:val="28"/>
          <w:szCs w:val="28"/>
        </w:rPr>
        <w:t>Barbaréa</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vulgáris</w:t>
      </w:r>
      <w:proofErr w:type="spellEnd"/>
    </w:p>
    <w:p w:rsidR="00E234A7" w:rsidRPr="00813DD4" w:rsidRDefault="004D4907" w:rsidP="008D694B">
      <w:pPr>
        <w:spacing w:after="0" w:line="360"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     донник желтый</w:t>
      </w:r>
      <w:r w:rsidR="00E234A7" w:rsidRPr="00813DD4">
        <w:rPr>
          <w:rFonts w:ascii="Times New Roman" w:hAnsi="Times New Roman" w:cs="Times New Roman"/>
          <w:sz w:val="28"/>
          <w:szCs w:val="28"/>
        </w:rPr>
        <w:t xml:space="preserve"> </w:t>
      </w:r>
      <w:proofErr w:type="spellStart"/>
      <w:r w:rsidR="00E234A7" w:rsidRPr="00813DD4">
        <w:rPr>
          <w:rFonts w:ascii="Times New Roman" w:hAnsi="Times New Roman" w:cs="Times New Roman"/>
          <w:sz w:val="28"/>
          <w:szCs w:val="28"/>
        </w:rPr>
        <w:t>Rúmex</w:t>
      </w:r>
      <w:proofErr w:type="spellEnd"/>
      <w:r w:rsidR="00E234A7" w:rsidRPr="00813DD4">
        <w:rPr>
          <w:rFonts w:ascii="Times New Roman" w:hAnsi="Times New Roman" w:cs="Times New Roman"/>
          <w:sz w:val="28"/>
          <w:szCs w:val="28"/>
        </w:rPr>
        <w:t xml:space="preserve"> </w:t>
      </w:r>
      <w:proofErr w:type="spellStart"/>
      <w:r w:rsidR="00E234A7" w:rsidRPr="00813DD4">
        <w:rPr>
          <w:rFonts w:ascii="Times New Roman" w:hAnsi="Times New Roman" w:cs="Times New Roman"/>
          <w:sz w:val="28"/>
          <w:szCs w:val="28"/>
        </w:rPr>
        <w:t>confértus</w:t>
      </w:r>
      <w:proofErr w:type="spellEnd"/>
    </w:p>
    <w:p w:rsidR="00E234A7" w:rsidRPr="004211C9" w:rsidRDefault="00E234A7" w:rsidP="008D694B">
      <w:pPr>
        <w:spacing w:after="0" w:line="360" w:lineRule="auto"/>
        <w:ind w:firstLine="709"/>
        <w:jc w:val="center"/>
        <w:rPr>
          <w:rFonts w:ascii="Times New Roman" w:hAnsi="Times New Roman" w:cs="Times New Roman"/>
          <w:b/>
          <w:sz w:val="28"/>
          <w:szCs w:val="28"/>
        </w:rPr>
      </w:pPr>
      <w:r w:rsidRPr="004211C9">
        <w:rPr>
          <w:rFonts w:ascii="Times New Roman" w:hAnsi="Times New Roman" w:cs="Times New Roman"/>
          <w:b/>
          <w:sz w:val="28"/>
          <w:szCs w:val="28"/>
        </w:rPr>
        <w:t>Проведение исследования и обсуждение результатов</w:t>
      </w:r>
    </w:p>
    <w:p w:rsidR="00E234A7" w:rsidRPr="00813DD4" w:rsidRDefault="00775CAC" w:rsidP="008D694B">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Целью данного исследования является изучение анатомо-структурных особенн</w:t>
      </w:r>
      <w:r w:rsidR="00DE54ED">
        <w:rPr>
          <w:rFonts w:ascii="Times New Roman" w:hAnsi="Times New Roman" w:cs="Times New Roman"/>
          <w:sz w:val="28"/>
          <w:szCs w:val="28"/>
        </w:rPr>
        <w:t>о</w:t>
      </w:r>
      <w:r w:rsidRPr="00813DD4">
        <w:rPr>
          <w:rFonts w:ascii="Times New Roman" w:hAnsi="Times New Roman" w:cs="Times New Roman"/>
          <w:sz w:val="28"/>
          <w:szCs w:val="28"/>
        </w:rPr>
        <w:t xml:space="preserve">стей </w:t>
      </w:r>
      <w:proofErr w:type="spellStart"/>
      <w:r w:rsidRPr="00813DD4">
        <w:rPr>
          <w:rFonts w:ascii="Times New Roman" w:hAnsi="Times New Roman" w:cs="Times New Roman"/>
          <w:sz w:val="28"/>
          <w:szCs w:val="28"/>
        </w:rPr>
        <w:t>устьичного</w:t>
      </w:r>
      <w:proofErr w:type="spellEnd"/>
      <w:r w:rsidRPr="00813DD4">
        <w:rPr>
          <w:rFonts w:ascii="Times New Roman" w:hAnsi="Times New Roman" w:cs="Times New Roman"/>
          <w:sz w:val="28"/>
          <w:szCs w:val="28"/>
        </w:rPr>
        <w:t xml:space="preserve"> аппарата травянистых видов растений. В качестве объектов исследования были выбраны виды, отражающие основной состав</w:t>
      </w:r>
      <w:r w:rsidR="00DE54ED">
        <w:rPr>
          <w:rFonts w:ascii="Times New Roman" w:hAnsi="Times New Roman" w:cs="Times New Roman"/>
          <w:sz w:val="28"/>
          <w:szCs w:val="28"/>
        </w:rPr>
        <w:t xml:space="preserve"> </w:t>
      </w:r>
      <w:r w:rsidRPr="00813DD4">
        <w:rPr>
          <w:rFonts w:ascii="Times New Roman" w:hAnsi="Times New Roman" w:cs="Times New Roman"/>
          <w:sz w:val="28"/>
          <w:szCs w:val="28"/>
        </w:rPr>
        <w:t xml:space="preserve">(облик) фитоценоза. </w:t>
      </w:r>
      <w:r w:rsidR="00E234A7" w:rsidRPr="00813DD4">
        <w:rPr>
          <w:rFonts w:ascii="Times New Roman" w:hAnsi="Times New Roman" w:cs="Times New Roman"/>
          <w:sz w:val="28"/>
          <w:szCs w:val="28"/>
        </w:rPr>
        <w:t>В данном исследовании была осуществлена задача выявить зависимость между количеством устьиц и степенью воздействия атмосферных выбросов автотранспорта, выявить процент пораженных (деформированных) устьиц от общего количества, а также процент устьиц, забитых пылью (по методике А.К. Фролова)</w:t>
      </w:r>
    </w:p>
    <w:p w:rsidR="00657C6A" w:rsidRPr="00813DD4" w:rsidRDefault="00657C6A"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На приготовленных препаратах нижних и </w:t>
      </w:r>
      <w:proofErr w:type="spellStart"/>
      <w:r w:rsidRPr="00813DD4">
        <w:rPr>
          <w:rFonts w:ascii="Times New Roman" w:hAnsi="Times New Roman" w:cs="Times New Roman"/>
          <w:sz w:val="28"/>
          <w:szCs w:val="28"/>
        </w:rPr>
        <w:t>верних</w:t>
      </w:r>
      <w:proofErr w:type="spellEnd"/>
      <w:r w:rsidRPr="00813DD4">
        <w:rPr>
          <w:rFonts w:ascii="Times New Roman" w:hAnsi="Times New Roman" w:cs="Times New Roman"/>
          <w:sz w:val="28"/>
          <w:szCs w:val="28"/>
        </w:rPr>
        <w:t xml:space="preserve"> эпидермисов, снятых с листа</w:t>
      </w:r>
      <w:r w:rsidR="00775CAC" w:rsidRPr="00813DD4">
        <w:rPr>
          <w:rFonts w:ascii="Times New Roman" w:hAnsi="Times New Roman" w:cs="Times New Roman"/>
          <w:sz w:val="28"/>
          <w:szCs w:val="28"/>
        </w:rPr>
        <w:t xml:space="preserve"> отобранных травянистых растений</w:t>
      </w:r>
      <w:r w:rsidRPr="00813DD4">
        <w:rPr>
          <w:rFonts w:ascii="Times New Roman" w:hAnsi="Times New Roman" w:cs="Times New Roman"/>
          <w:sz w:val="28"/>
          <w:szCs w:val="28"/>
        </w:rPr>
        <w:t>, считалось количество устьиц в поле зрения светового микроскопа, учитывался процент пораженных</w:t>
      </w:r>
      <w:r w:rsidR="00775CAC" w:rsidRPr="00813DD4">
        <w:rPr>
          <w:rFonts w:ascii="Times New Roman" w:hAnsi="Times New Roman" w:cs="Times New Roman"/>
          <w:sz w:val="28"/>
          <w:szCs w:val="28"/>
        </w:rPr>
        <w:t xml:space="preserve"> (забитых пылью)</w:t>
      </w:r>
      <w:r w:rsidRPr="00813DD4">
        <w:rPr>
          <w:rFonts w:ascii="Times New Roman" w:hAnsi="Times New Roman" w:cs="Times New Roman"/>
          <w:sz w:val="28"/>
          <w:szCs w:val="28"/>
        </w:rPr>
        <w:t xml:space="preserve"> и деформированных устьиц  (по методике </w:t>
      </w:r>
      <w:proofErr w:type="spellStart"/>
      <w:r w:rsidRPr="00813DD4">
        <w:rPr>
          <w:rFonts w:ascii="Times New Roman" w:hAnsi="Times New Roman" w:cs="Times New Roman"/>
          <w:sz w:val="28"/>
          <w:szCs w:val="28"/>
        </w:rPr>
        <w:t>А.К.Фролова</w:t>
      </w:r>
      <w:proofErr w:type="spellEnd"/>
      <w:r w:rsidRPr="00813DD4">
        <w:rPr>
          <w:rFonts w:ascii="Times New Roman" w:hAnsi="Times New Roman" w:cs="Times New Roman"/>
          <w:sz w:val="28"/>
          <w:szCs w:val="28"/>
        </w:rPr>
        <w:t>, 1980)</w:t>
      </w:r>
    </w:p>
    <w:p w:rsidR="00E234A7" w:rsidRPr="00813DD4" w:rsidRDefault="00E234A7"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Получены выводы, подтверждающие зависимость увеличения количества устьиц по приближению к источнику воздействия у всех исследованных видов.</w:t>
      </w:r>
      <w:r w:rsidR="00813DD4" w:rsidRPr="00813DD4">
        <w:rPr>
          <w:rFonts w:ascii="Times New Roman" w:hAnsi="Times New Roman" w:cs="Times New Roman"/>
          <w:sz w:val="28"/>
          <w:szCs w:val="28"/>
        </w:rPr>
        <w:tab/>
      </w:r>
    </w:p>
    <w:p w:rsidR="00E234A7" w:rsidRPr="00813DD4" w:rsidRDefault="00E234A7"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Для подорожника большого количество устьиц варьирует в больших пределах, в 2,8 раз по сравнению с эталонным участком. Вид является </w:t>
      </w:r>
      <w:r w:rsidRPr="00813DD4">
        <w:rPr>
          <w:rFonts w:ascii="Times New Roman" w:hAnsi="Times New Roman" w:cs="Times New Roman"/>
          <w:sz w:val="28"/>
          <w:szCs w:val="28"/>
        </w:rPr>
        <w:lastRenderedPageBreak/>
        <w:t>достаточно уязвимым к действию загрязнителя. Малый процент пораженных устьиц, так как генезис и механизм изменения морфометрии устьиц не до конца изучен. Не многими исследованиями доказано изменение морфометрии замыкающих клеток устьиц от действия химического ингредиента, исходя из ингредиентного состава выхлопов, такими веществами будут являться в первую очередь мутагенные и канцерогенные вещества и соединения. Также нельзя исключать такие факторы как почвы и другие.</w:t>
      </w:r>
    </w:p>
    <w:p w:rsidR="00E234A7" w:rsidRPr="00813DD4" w:rsidRDefault="00E234A7"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Для </w:t>
      </w:r>
      <w:proofErr w:type="spellStart"/>
      <w:r w:rsidRPr="00813DD4">
        <w:rPr>
          <w:rFonts w:ascii="Times New Roman" w:hAnsi="Times New Roman" w:cs="Times New Roman"/>
          <w:sz w:val="28"/>
          <w:szCs w:val="28"/>
        </w:rPr>
        <w:t>циклахены</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дурнишниколистной</w:t>
      </w:r>
      <w:proofErr w:type="spellEnd"/>
      <w:r w:rsidRPr="00813DD4">
        <w:rPr>
          <w:rFonts w:ascii="Times New Roman" w:hAnsi="Times New Roman" w:cs="Times New Roman"/>
          <w:sz w:val="28"/>
          <w:szCs w:val="28"/>
        </w:rPr>
        <w:t xml:space="preserve"> количество устьиц варьирует в небольших пределах (0,8 раз). Это также связано с </w:t>
      </w:r>
      <w:proofErr w:type="spellStart"/>
      <w:r w:rsidRPr="00813DD4">
        <w:rPr>
          <w:rFonts w:ascii="Times New Roman" w:hAnsi="Times New Roman" w:cs="Times New Roman"/>
          <w:sz w:val="28"/>
          <w:szCs w:val="28"/>
        </w:rPr>
        <w:t>опушением</w:t>
      </w:r>
      <w:proofErr w:type="spellEnd"/>
      <w:r w:rsidRPr="00813DD4">
        <w:rPr>
          <w:rFonts w:ascii="Times New Roman" w:hAnsi="Times New Roman" w:cs="Times New Roman"/>
          <w:sz w:val="28"/>
          <w:szCs w:val="28"/>
        </w:rPr>
        <w:t xml:space="preserve"> (выросты эпидермиса</w:t>
      </w:r>
      <w:r w:rsidR="00AC01A1">
        <w:rPr>
          <w:rFonts w:ascii="Times New Roman" w:hAnsi="Times New Roman" w:cs="Times New Roman"/>
          <w:sz w:val="28"/>
          <w:szCs w:val="28"/>
        </w:rPr>
        <w:t xml:space="preserve"> - трихомы</w:t>
      </w:r>
      <w:r w:rsidRPr="00813DD4">
        <w:rPr>
          <w:rFonts w:ascii="Times New Roman" w:hAnsi="Times New Roman" w:cs="Times New Roman"/>
          <w:sz w:val="28"/>
          <w:szCs w:val="28"/>
        </w:rPr>
        <w:t>) листовых пластин данного растения – механизма защиты, задерживания проникновения пыли, взвешенных дисперсных частиц другой природы и токсичных ингредиентов. Также с этим связано уменьшение процента деформированных (аномальных) устьиц.</w:t>
      </w:r>
    </w:p>
    <w:p w:rsidR="00E234A7" w:rsidRPr="00813DD4" w:rsidRDefault="00E234A7" w:rsidP="00714A95">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Клевер луговой оказался чувствителен к загрязнителю на </w:t>
      </w:r>
      <w:proofErr w:type="spellStart"/>
      <w:r w:rsidRPr="00813DD4">
        <w:rPr>
          <w:rFonts w:ascii="Times New Roman" w:hAnsi="Times New Roman" w:cs="Times New Roman"/>
          <w:sz w:val="28"/>
          <w:szCs w:val="28"/>
        </w:rPr>
        <w:t>равне</w:t>
      </w:r>
      <w:proofErr w:type="spellEnd"/>
      <w:r w:rsidRPr="00813DD4">
        <w:rPr>
          <w:rFonts w:ascii="Times New Roman" w:hAnsi="Times New Roman" w:cs="Times New Roman"/>
          <w:sz w:val="28"/>
          <w:szCs w:val="28"/>
        </w:rPr>
        <w:t xml:space="preserve"> с подорожником большим (варьирование в 2,4 раз). - на участке около автомагистрали не обнаружено устьиц на листовых пластинах данного вида. Вероятнее всего полагать, что такая аномалия не связана с действием токсического вещества, это результат особенностей развития растения или же имеет место быть результат спонтанной хромосомной мутации.</w:t>
      </w:r>
    </w:p>
    <w:p w:rsidR="00E234A7" w:rsidRPr="00813DD4" w:rsidRDefault="00E234A7" w:rsidP="00714A95">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 xml:space="preserve">У горошка мышиного варьирование количества устьиц в 1,2 раза по сравнению с эталонным участком. Это связано с особенностями развития </w:t>
      </w:r>
      <w:proofErr w:type="spellStart"/>
      <w:r w:rsidRPr="00813DD4">
        <w:rPr>
          <w:rFonts w:ascii="Times New Roman" w:hAnsi="Times New Roman" w:cs="Times New Roman"/>
          <w:sz w:val="28"/>
          <w:szCs w:val="28"/>
        </w:rPr>
        <w:t>устьичного</w:t>
      </w:r>
      <w:proofErr w:type="spellEnd"/>
      <w:r w:rsidRPr="00813DD4">
        <w:rPr>
          <w:rFonts w:ascii="Times New Roman" w:hAnsi="Times New Roman" w:cs="Times New Roman"/>
          <w:sz w:val="28"/>
          <w:szCs w:val="28"/>
        </w:rPr>
        <w:t xml:space="preserve"> аппарата растения – погруженные </w:t>
      </w:r>
      <w:proofErr w:type="spellStart"/>
      <w:r w:rsidRPr="00813DD4">
        <w:rPr>
          <w:rFonts w:ascii="Times New Roman" w:hAnsi="Times New Roman" w:cs="Times New Roman"/>
          <w:sz w:val="28"/>
          <w:szCs w:val="28"/>
        </w:rPr>
        <w:t>устьца</w:t>
      </w:r>
      <w:proofErr w:type="spellEnd"/>
      <w:r w:rsidRPr="00813DD4">
        <w:rPr>
          <w:rFonts w:ascii="Times New Roman" w:hAnsi="Times New Roman" w:cs="Times New Roman"/>
          <w:sz w:val="28"/>
          <w:szCs w:val="28"/>
        </w:rPr>
        <w:t xml:space="preserve">, а также небольшим защитным механизмом выступает наличие небольшого </w:t>
      </w:r>
      <w:proofErr w:type="spellStart"/>
      <w:r w:rsidRPr="00813DD4">
        <w:rPr>
          <w:rFonts w:ascii="Times New Roman" w:hAnsi="Times New Roman" w:cs="Times New Roman"/>
          <w:sz w:val="28"/>
          <w:szCs w:val="28"/>
        </w:rPr>
        <w:t>опушения</w:t>
      </w:r>
      <w:proofErr w:type="spellEnd"/>
      <w:r w:rsidRPr="00813DD4">
        <w:rPr>
          <w:rFonts w:ascii="Times New Roman" w:hAnsi="Times New Roman" w:cs="Times New Roman"/>
          <w:sz w:val="28"/>
          <w:szCs w:val="28"/>
        </w:rPr>
        <w:t xml:space="preserve"> (железистые волоски).</w:t>
      </w:r>
    </w:p>
    <w:p w:rsidR="00E234A7" w:rsidRPr="00813DD4" w:rsidRDefault="00E234A7" w:rsidP="00714A95">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t>Для вьюнка полевого незначительное процентное варьирование 0, 2 раза. Можно сделать вывод об относительной устойчивости вида к загрязнению среды.</w:t>
      </w:r>
    </w:p>
    <w:p w:rsidR="00E234A7" w:rsidRPr="00813DD4" w:rsidRDefault="00E234A7" w:rsidP="00295D66">
      <w:pPr>
        <w:spacing w:after="0" w:line="360" w:lineRule="auto"/>
        <w:ind w:firstLine="709"/>
        <w:jc w:val="both"/>
        <w:rPr>
          <w:rFonts w:ascii="Times New Roman" w:hAnsi="Times New Roman" w:cs="Times New Roman"/>
          <w:sz w:val="28"/>
          <w:szCs w:val="28"/>
        </w:rPr>
      </w:pPr>
      <w:r w:rsidRPr="00714A95">
        <w:rPr>
          <w:rFonts w:ascii="Times New Roman" w:hAnsi="Times New Roman" w:cs="Times New Roman"/>
          <w:sz w:val="28"/>
          <w:szCs w:val="28"/>
        </w:rPr>
        <w:t>Для одуванчика лекарственного варьирование количества устьиц в</w:t>
      </w:r>
      <w:r w:rsidRPr="00813DD4">
        <w:rPr>
          <w:rFonts w:ascii="Times New Roman" w:hAnsi="Times New Roman" w:cs="Times New Roman"/>
          <w:sz w:val="28"/>
          <w:szCs w:val="28"/>
        </w:rPr>
        <w:t xml:space="preserve"> пределах нормы превышение на несколько значений – вид устойчив к воздействию.</w:t>
      </w:r>
    </w:p>
    <w:p w:rsidR="00714A95" w:rsidRPr="00295D66" w:rsidRDefault="00E234A7" w:rsidP="00295D66">
      <w:pPr>
        <w:spacing w:after="0" w:line="360" w:lineRule="auto"/>
        <w:ind w:firstLine="709"/>
        <w:jc w:val="both"/>
        <w:rPr>
          <w:rFonts w:ascii="Times New Roman" w:hAnsi="Times New Roman" w:cs="Times New Roman"/>
          <w:sz w:val="28"/>
          <w:szCs w:val="28"/>
        </w:rPr>
      </w:pPr>
      <w:r w:rsidRPr="00813DD4">
        <w:rPr>
          <w:rFonts w:ascii="Times New Roman" w:hAnsi="Times New Roman" w:cs="Times New Roman"/>
          <w:sz w:val="28"/>
          <w:szCs w:val="28"/>
        </w:rPr>
        <w:lastRenderedPageBreak/>
        <w:t xml:space="preserve">Для сумочника </w:t>
      </w:r>
      <w:proofErr w:type="spellStart"/>
      <w:r w:rsidRPr="00813DD4">
        <w:rPr>
          <w:rFonts w:ascii="Times New Roman" w:hAnsi="Times New Roman" w:cs="Times New Roman"/>
          <w:sz w:val="28"/>
          <w:szCs w:val="28"/>
        </w:rPr>
        <w:t>пастушего</w:t>
      </w:r>
      <w:proofErr w:type="spellEnd"/>
      <w:r w:rsidRPr="00813DD4">
        <w:rPr>
          <w:rFonts w:ascii="Times New Roman" w:hAnsi="Times New Roman" w:cs="Times New Roman"/>
          <w:sz w:val="28"/>
          <w:szCs w:val="28"/>
        </w:rPr>
        <w:t xml:space="preserve"> (пастушья сумка) процентное превышение количества устьиц в 1,6 раза – вид слабо устойчивый к загрязнителю . </w:t>
      </w:r>
    </w:p>
    <w:p w:rsidR="00F11CE3" w:rsidRPr="00332395" w:rsidRDefault="00332395" w:rsidP="00714A95">
      <w:pPr>
        <w:spacing w:after="0" w:line="360" w:lineRule="auto"/>
        <w:jc w:val="right"/>
        <w:rPr>
          <w:rFonts w:ascii="Times New Roman" w:hAnsi="Times New Roman" w:cs="Times New Roman"/>
          <w:b/>
        </w:rPr>
      </w:pPr>
      <w:r w:rsidRPr="00332395">
        <w:rPr>
          <w:rStyle w:val="apple-converted-space"/>
          <w:rFonts w:ascii="Times New Roman" w:hAnsi="Times New Roman" w:cs="Times New Roman"/>
          <w:b/>
          <w:color w:val="000000"/>
          <w:sz w:val="28"/>
          <w:szCs w:val="28"/>
          <w:shd w:val="clear" w:color="auto" w:fill="FFFFFF"/>
        </w:rPr>
        <w:t xml:space="preserve">Таблица. </w:t>
      </w:r>
      <w:r w:rsidR="00714A95" w:rsidRPr="00332395">
        <w:rPr>
          <w:rStyle w:val="apple-converted-space"/>
          <w:rFonts w:ascii="Times New Roman" w:hAnsi="Times New Roman" w:cs="Times New Roman"/>
          <w:b/>
          <w:color w:val="000000"/>
          <w:sz w:val="28"/>
          <w:szCs w:val="28"/>
          <w:shd w:val="clear" w:color="auto" w:fill="FFFFFF"/>
        </w:rPr>
        <w:t>Группы и виды основных ингредиентов (по степени токсичности и процентному содержанию) в выбросах автотранспорта</w:t>
      </w:r>
    </w:p>
    <w:tbl>
      <w:tblPr>
        <w:tblStyle w:val="TableGrid"/>
        <w:tblW w:w="0" w:type="auto"/>
        <w:tblLook w:val="04A0" w:firstRow="1" w:lastRow="0" w:firstColumn="1" w:lastColumn="0" w:noHBand="0" w:noVBand="1"/>
      </w:tblPr>
      <w:tblGrid>
        <w:gridCol w:w="2804"/>
        <w:gridCol w:w="3430"/>
        <w:gridCol w:w="3111"/>
      </w:tblGrid>
      <w:tr w:rsidR="007D7EDB" w:rsidRPr="00813DD4" w:rsidTr="001A2372">
        <w:tc>
          <w:tcPr>
            <w:tcW w:w="2804" w:type="dxa"/>
          </w:tcPr>
          <w:p w:rsidR="007D7EDB" w:rsidRPr="00DC42F9" w:rsidRDefault="00DC42F9" w:rsidP="00DC42F9">
            <w:pPr>
              <w:pStyle w:val="NormalWeb"/>
              <w:shd w:val="clear" w:color="auto" w:fill="FFFFFF"/>
              <w:spacing w:line="270" w:lineRule="atLeast"/>
              <w:textAlignment w:val="baseline"/>
              <w:rPr>
                <w:b/>
                <w:color w:val="000000"/>
                <w:sz w:val="28"/>
                <w:szCs w:val="28"/>
              </w:rPr>
            </w:pPr>
            <w:r w:rsidRPr="00DC42F9">
              <w:rPr>
                <w:b/>
                <w:color w:val="000000"/>
                <w:sz w:val="28"/>
                <w:szCs w:val="28"/>
              </w:rPr>
              <w:t>Наименование группы</w:t>
            </w:r>
          </w:p>
        </w:tc>
        <w:tc>
          <w:tcPr>
            <w:tcW w:w="3430" w:type="dxa"/>
          </w:tcPr>
          <w:p w:rsidR="007D7EDB" w:rsidRPr="006F1AD3" w:rsidRDefault="006F1AD3" w:rsidP="00146DD1">
            <w:pPr>
              <w:pStyle w:val="NormalWeb"/>
              <w:shd w:val="clear" w:color="auto" w:fill="FFFFFF"/>
              <w:spacing w:line="270" w:lineRule="atLeast"/>
              <w:textAlignment w:val="baseline"/>
              <w:rPr>
                <w:b/>
                <w:color w:val="000000"/>
                <w:sz w:val="28"/>
                <w:szCs w:val="28"/>
              </w:rPr>
            </w:pPr>
            <w:r w:rsidRPr="006F1AD3">
              <w:rPr>
                <w:b/>
                <w:color w:val="000000"/>
                <w:sz w:val="28"/>
                <w:szCs w:val="28"/>
              </w:rPr>
              <w:t>Классы веществ</w:t>
            </w:r>
          </w:p>
        </w:tc>
        <w:tc>
          <w:tcPr>
            <w:tcW w:w="3111" w:type="dxa"/>
          </w:tcPr>
          <w:p w:rsidR="007D7EDB" w:rsidRPr="006F1AD3" w:rsidRDefault="00CE5F10" w:rsidP="00CE5F10">
            <w:pPr>
              <w:pStyle w:val="NormalWeb"/>
              <w:shd w:val="clear" w:color="auto" w:fill="FFFFFF"/>
              <w:spacing w:line="270" w:lineRule="atLeast"/>
              <w:jc w:val="center"/>
              <w:textAlignment w:val="baseline"/>
              <w:rPr>
                <w:b/>
                <w:color w:val="000000"/>
                <w:sz w:val="28"/>
                <w:szCs w:val="28"/>
              </w:rPr>
            </w:pPr>
            <w:r>
              <w:rPr>
                <w:b/>
                <w:color w:val="000000"/>
                <w:sz w:val="28"/>
                <w:szCs w:val="28"/>
              </w:rPr>
              <w:t>Представители изомеров гомологических рядов</w:t>
            </w:r>
          </w:p>
        </w:tc>
      </w:tr>
      <w:tr w:rsidR="007D7EDB" w:rsidRPr="00813DD4" w:rsidTr="008E774B">
        <w:tc>
          <w:tcPr>
            <w:tcW w:w="9345" w:type="dxa"/>
            <w:gridSpan w:val="3"/>
          </w:tcPr>
          <w:p w:rsidR="007D7EDB" w:rsidRPr="004D0063" w:rsidRDefault="004D0063" w:rsidP="004D0063">
            <w:pPr>
              <w:pStyle w:val="NormalWeb"/>
              <w:shd w:val="clear" w:color="auto" w:fill="FFFFFF"/>
              <w:tabs>
                <w:tab w:val="left" w:pos="1200"/>
                <w:tab w:val="center" w:pos="4564"/>
              </w:tabs>
              <w:spacing w:line="270" w:lineRule="atLeast"/>
              <w:textAlignment w:val="baseline"/>
              <w:rPr>
                <w:b/>
                <w:color w:val="000000"/>
                <w:sz w:val="28"/>
                <w:szCs w:val="28"/>
              </w:rPr>
            </w:pPr>
            <w:r w:rsidRPr="004D0063">
              <w:rPr>
                <w:b/>
                <w:color w:val="000000"/>
                <w:sz w:val="28"/>
                <w:szCs w:val="28"/>
              </w:rPr>
              <w:tab/>
            </w:r>
            <w:r w:rsidRPr="004D0063">
              <w:rPr>
                <w:b/>
                <w:color w:val="000000"/>
                <w:sz w:val="28"/>
                <w:szCs w:val="28"/>
              </w:rPr>
              <w:tab/>
            </w:r>
            <w:r w:rsidR="00387B0A" w:rsidRPr="004D0063">
              <w:rPr>
                <w:b/>
                <w:color w:val="000000"/>
                <w:sz w:val="28"/>
                <w:szCs w:val="28"/>
              </w:rPr>
              <w:t>Сложные вещества, объединенные</w:t>
            </w:r>
            <w:r w:rsidR="000C54EE" w:rsidRPr="004D0063">
              <w:rPr>
                <w:b/>
                <w:color w:val="000000"/>
                <w:sz w:val="28"/>
                <w:szCs w:val="28"/>
              </w:rPr>
              <w:t xml:space="preserve"> в несколько классов</w:t>
            </w:r>
          </w:p>
        </w:tc>
      </w:tr>
      <w:tr w:rsidR="009F0138" w:rsidRPr="00813DD4" w:rsidTr="001A2372">
        <w:trPr>
          <w:trHeight w:val="930"/>
        </w:trPr>
        <w:tc>
          <w:tcPr>
            <w:tcW w:w="2804" w:type="dxa"/>
            <w:vMerge w:val="restart"/>
          </w:tcPr>
          <w:p w:rsidR="009F0138" w:rsidRPr="00813DD4" w:rsidRDefault="009F0138" w:rsidP="00146DD1">
            <w:pPr>
              <w:spacing w:line="276" w:lineRule="auto"/>
              <w:jc w:val="both"/>
              <w:rPr>
                <w:rFonts w:ascii="Times New Roman" w:hAnsi="Times New Roman" w:cs="Times New Roman"/>
                <w:b/>
                <w:sz w:val="28"/>
                <w:szCs w:val="28"/>
              </w:rPr>
            </w:pPr>
            <w:r w:rsidRPr="00813DD4">
              <w:rPr>
                <w:rFonts w:ascii="Times New Roman" w:hAnsi="Times New Roman" w:cs="Times New Roman"/>
                <w:b/>
                <w:sz w:val="28"/>
                <w:szCs w:val="28"/>
              </w:rPr>
              <w:t>Углеводороды (органические соединения)</w:t>
            </w:r>
          </w:p>
        </w:tc>
        <w:tc>
          <w:tcPr>
            <w:tcW w:w="3430" w:type="dxa"/>
          </w:tcPr>
          <w:p w:rsidR="009F0138" w:rsidRPr="00813DD4" w:rsidRDefault="009F0138" w:rsidP="00146DD1">
            <w:pPr>
              <w:spacing w:line="276" w:lineRule="auto"/>
              <w:jc w:val="both"/>
              <w:rPr>
                <w:rFonts w:ascii="Times New Roman" w:hAnsi="Times New Roman" w:cs="Times New Roman"/>
                <w:sz w:val="28"/>
                <w:szCs w:val="28"/>
              </w:rPr>
            </w:pPr>
            <w:r w:rsidRPr="00813DD4">
              <w:rPr>
                <w:rFonts w:ascii="Times New Roman" w:hAnsi="Times New Roman" w:cs="Times New Roman"/>
                <w:sz w:val="28"/>
                <w:szCs w:val="28"/>
              </w:rPr>
              <w:t>Предельные углеводороды</w:t>
            </w:r>
          </w:p>
        </w:tc>
        <w:tc>
          <w:tcPr>
            <w:tcW w:w="3111" w:type="dxa"/>
          </w:tcPr>
          <w:p w:rsidR="009F0138" w:rsidRPr="00813DD4" w:rsidRDefault="009F0138" w:rsidP="00146DD1">
            <w:pPr>
              <w:spacing w:line="276" w:lineRule="auto"/>
              <w:jc w:val="both"/>
              <w:rPr>
                <w:rFonts w:ascii="Times New Roman" w:hAnsi="Times New Roman" w:cs="Times New Roman"/>
                <w:sz w:val="28"/>
                <w:szCs w:val="28"/>
              </w:rPr>
            </w:pPr>
            <w:proofErr w:type="spellStart"/>
            <w:r w:rsidRPr="00813DD4">
              <w:rPr>
                <w:rFonts w:ascii="Times New Roman" w:hAnsi="Times New Roman" w:cs="Times New Roman"/>
                <w:sz w:val="28"/>
                <w:szCs w:val="28"/>
              </w:rPr>
              <w:t>Алканы</w:t>
            </w:r>
            <w:proofErr w:type="spellEnd"/>
            <w:r w:rsidRPr="00813DD4">
              <w:rPr>
                <w:rFonts w:ascii="Times New Roman" w:hAnsi="Times New Roman" w:cs="Times New Roman"/>
                <w:sz w:val="28"/>
                <w:szCs w:val="28"/>
              </w:rPr>
              <w:t>: метан, этан, бутан, пентан</w:t>
            </w:r>
            <w:r w:rsidRPr="00813DD4">
              <w:rPr>
                <w:rFonts w:ascii="Times New Roman" w:hAnsi="Times New Roman" w:cs="Times New Roman"/>
                <w:color w:val="000000"/>
                <w:sz w:val="28"/>
                <w:szCs w:val="28"/>
              </w:rPr>
              <w:t xml:space="preserve">, изобутан, </w:t>
            </w:r>
            <w:proofErr w:type="spellStart"/>
            <w:r w:rsidRPr="00813DD4">
              <w:rPr>
                <w:rFonts w:ascii="Times New Roman" w:hAnsi="Times New Roman" w:cs="Times New Roman"/>
                <w:color w:val="000000"/>
                <w:sz w:val="28"/>
                <w:szCs w:val="28"/>
              </w:rPr>
              <w:t>гексан</w:t>
            </w:r>
            <w:proofErr w:type="spellEnd"/>
            <w:r w:rsidRPr="00813DD4">
              <w:rPr>
                <w:rFonts w:ascii="Times New Roman" w:hAnsi="Times New Roman" w:cs="Times New Roman"/>
                <w:color w:val="000000"/>
                <w:sz w:val="28"/>
                <w:szCs w:val="28"/>
              </w:rPr>
              <w:t>, октан</w:t>
            </w:r>
          </w:p>
        </w:tc>
      </w:tr>
      <w:tr w:rsidR="009F0138" w:rsidRPr="00813DD4" w:rsidTr="001A2372">
        <w:trPr>
          <w:trHeight w:val="510"/>
        </w:trPr>
        <w:tc>
          <w:tcPr>
            <w:tcW w:w="2804" w:type="dxa"/>
            <w:vMerge/>
            <w:tcBorders>
              <w:bottom w:val="nil"/>
            </w:tcBorders>
          </w:tcPr>
          <w:p w:rsidR="009F0138" w:rsidRPr="00813DD4" w:rsidRDefault="009F0138" w:rsidP="00146DD1">
            <w:pPr>
              <w:spacing w:line="276" w:lineRule="auto"/>
              <w:jc w:val="both"/>
              <w:rPr>
                <w:rFonts w:ascii="Times New Roman" w:hAnsi="Times New Roman" w:cs="Times New Roman"/>
                <w:b/>
                <w:sz w:val="28"/>
                <w:szCs w:val="28"/>
              </w:rPr>
            </w:pPr>
          </w:p>
        </w:tc>
        <w:tc>
          <w:tcPr>
            <w:tcW w:w="3430" w:type="dxa"/>
          </w:tcPr>
          <w:p w:rsidR="009F0138" w:rsidRPr="00813DD4" w:rsidRDefault="009F0138" w:rsidP="00146DD1">
            <w:pPr>
              <w:spacing w:line="276" w:lineRule="auto"/>
              <w:jc w:val="both"/>
              <w:rPr>
                <w:rFonts w:ascii="Times New Roman" w:hAnsi="Times New Roman" w:cs="Times New Roman"/>
                <w:sz w:val="28"/>
                <w:szCs w:val="28"/>
              </w:rPr>
            </w:pPr>
            <w:r w:rsidRPr="00813DD4">
              <w:rPr>
                <w:rFonts w:ascii="Times New Roman" w:hAnsi="Times New Roman" w:cs="Times New Roman"/>
                <w:sz w:val="28"/>
                <w:szCs w:val="28"/>
              </w:rPr>
              <w:t>Непредельные углеводороды</w:t>
            </w:r>
          </w:p>
        </w:tc>
        <w:tc>
          <w:tcPr>
            <w:tcW w:w="3111" w:type="dxa"/>
          </w:tcPr>
          <w:p w:rsidR="009F0138" w:rsidRPr="00813DD4" w:rsidRDefault="009F0138" w:rsidP="00146DD1">
            <w:pPr>
              <w:spacing w:line="276" w:lineRule="auto"/>
              <w:jc w:val="both"/>
              <w:rPr>
                <w:rFonts w:ascii="Times New Roman" w:hAnsi="Times New Roman" w:cs="Times New Roman"/>
                <w:sz w:val="28"/>
                <w:szCs w:val="28"/>
              </w:rPr>
            </w:pPr>
            <w:proofErr w:type="spellStart"/>
            <w:r w:rsidRPr="00813DD4">
              <w:rPr>
                <w:rFonts w:ascii="Times New Roman" w:hAnsi="Times New Roman" w:cs="Times New Roman"/>
                <w:sz w:val="28"/>
                <w:szCs w:val="28"/>
              </w:rPr>
              <w:t>Алкены</w:t>
            </w:r>
            <w:proofErr w:type="spellEnd"/>
            <w:r w:rsidRPr="00813DD4">
              <w:rPr>
                <w:rFonts w:ascii="Times New Roman" w:hAnsi="Times New Roman" w:cs="Times New Roman"/>
                <w:sz w:val="28"/>
                <w:szCs w:val="28"/>
              </w:rPr>
              <w:t xml:space="preserve">: этилен, пропилен, бутен, </w:t>
            </w:r>
            <w:proofErr w:type="spellStart"/>
            <w:r w:rsidRPr="00813DD4">
              <w:rPr>
                <w:rFonts w:ascii="Times New Roman" w:hAnsi="Times New Roman" w:cs="Times New Roman"/>
                <w:sz w:val="28"/>
                <w:szCs w:val="28"/>
              </w:rPr>
              <w:t>пентен</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гептен</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октен</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Алкины</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алкадиены</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циклоалканы</w:t>
            </w:r>
            <w:proofErr w:type="spellEnd"/>
          </w:p>
        </w:tc>
      </w:tr>
      <w:tr w:rsidR="009F0138" w:rsidRPr="00813DD4" w:rsidTr="001A2372">
        <w:tc>
          <w:tcPr>
            <w:tcW w:w="2804" w:type="dxa"/>
            <w:tcBorders>
              <w:top w:val="nil"/>
              <w:bottom w:val="single" w:sz="4" w:space="0" w:color="auto"/>
            </w:tcBorders>
          </w:tcPr>
          <w:p w:rsidR="009F0138" w:rsidRPr="00813DD4" w:rsidRDefault="009F0138" w:rsidP="00146DD1">
            <w:pPr>
              <w:spacing w:line="276" w:lineRule="auto"/>
              <w:jc w:val="both"/>
              <w:rPr>
                <w:rFonts w:ascii="Times New Roman" w:hAnsi="Times New Roman" w:cs="Times New Roman"/>
                <w:b/>
                <w:sz w:val="28"/>
                <w:szCs w:val="28"/>
              </w:rPr>
            </w:pPr>
          </w:p>
        </w:tc>
        <w:tc>
          <w:tcPr>
            <w:tcW w:w="3430" w:type="dxa"/>
          </w:tcPr>
          <w:p w:rsidR="009F0138" w:rsidRPr="00813DD4" w:rsidRDefault="009F0138" w:rsidP="00146DD1">
            <w:pPr>
              <w:spacing w:line="276" w:lineRule="auto"/>
              <w:jc w:val="both"/>
              <w:rPr>
                <w:rFonts w:ascii="Times New Roman" w:hAnsi="Times New Roman" w:cs="Times New Roman"/>
                <w:sz w:val="28"/>
                <w:szCs w:val="28"/>
              </w:rPr>
            </w:pPr>
            <w:r w:rsidRPr="00813DD4">
              <w:rPr>
                <w:rFonts w:ascii="Times New Roman" w:hAnsi="Times New Roman" w:cs="Times New Roman"/>
                <w:sz w:val="28"/>
                <w:szCs w:val="28"/>
              </w:rPr>
              <w:t xml:space="preserve">Полициклические (алифатические) </w:t>
            </w:r>
            <w:proofErr w:type="spellStart"/>
            <w:r w:rsidRPr="00813DD4">
              <w:rPr>
                <w:rFonts w:ascii="Times New Roman" w:hAnsi="Times New Roman" w:cs="Times New Roman"/>
                <w:sz w:val="28"/>
                <w:szCs w:val="28"/>
              </w:rPr>
              <w:t>арома</w:t>
            </w:r>
            <w:proofErr w:type="spellEnd"/>
          </w:p>
          <w:p w:rsidR="009F0138" w:rsidRPr="00813DD4" w:rsidRDefault="009F0138" w:rsidP="00146DD1">
            <w:pPr>
              <w:spacing w:line="276" w:lineRule="auto"/>
              <w:jc w:val="both"/>
              <w:rPr>
                <w:rFonts w:ascii="Times New Roman" w:hAnsi="Times New Roman" w:cs="Times New Roman"/>
                <w:sz w:val="28"/>
                <w:szCs w:val="28"/>
              </w:rPr>
            </w:pPr>
            <w:proofErr w:type="spellStart"/>
            <w:r w:rsidRPr="00813DD4">
              <w:rPr>
                <w:rFonts w:ascii="Times New Roman" w:hAnsi="Times New Roman" w:cs="Times New Roman"/>
                <w:sz w:val="28"/>
                <w:szCs w:val="28"/>
              </w:rPr>
              <w:t>тические</w:t>
            </w:r>
            <w:proofErr w:type="spellEnd"/>
            <w:r w:rsidRPr="00813DD4">
              <w:rPr>
                <w:rFonts w:ascii="Times New Roman" w:hAnsi="Times New Roman" w:cs="Times New Roman"/>
                <w:sz w:val="28"/>
                <w:szCs w:val="28"/>
              </w:rPr>
              <w:t xml:space="preserve"> углеводороды</w:t>
            </w:r>
            <w:r w:rsidR="00CE5F10">
              <w:rPr>
                <w:rFonts w:ascii="Times New Roman" w:hAnsi="Times New Roman" w:cs="Times New Roman"/>
                <w:sz w:val="28"/>
                <w:szCs w:val="28"/>
              </w:rPr>
              <w:t xml:space="preserve"> (ПАУ)</w:t>
            </w:r>
          </w:p>
        </w:tc>
        <w:tc>
          <w:tcPr>
            <w:tcW w:w="3111" w:type="dxa"/>
          </w:tcPr>
          <w:p w:rsidR="009F0138" w:rsidRPr="00813DD4" w:rsidRDefault="009F0138" w:rsidP="00146DD1">
            <w:pPr>
              <w:spacing w:line="276" w:lineRule="auto"/>
              <w:jc w:val="both"/>
              <w:rPr>
                <w:rFonts w:ascii="Times New Roman" w:hAnsi="Times New Roman" w:cs="Times New Roman"/>
                <w:sz w:val="28"/>
                <w:szCs w:val="28"/>
              </w:rPr>
            </w:pPr>
            <w:proofErr w:type="spellStart"/>
            <w:r w:rsidRPr="00813DD4">
              <w:rPr>
                <w:rFonts w:ascii="Times New Roman" w:hAnsi="Times New Roman" w:cs="Times New Roman"/>
                <w:sz w:val="28"/>
                <w:szCs w:val="28"/>
              </w:rPr>
              <w:t>Бенз</w:t>
            </w:r>
            <w:proofErr w:type="spellEnd"/>
            <w:r w:rsidRPr="00813DD4">
              <w:rPr>
                <w:rFonts w:ascii="Times New Roman" w:hAnsi="Times New Roman" w:cs="Times New Roman"/>
                <w:sz w:val="28"/>
                <w:szCs w:val="28"/>
              </w:rPr>
              <w:t>(а)</w:t>
            </w:r>
            <w:proofErr w:type="spellStart"/>
            <w:r w:rsidRPr="00813DD4">
              <w:rPr>
                <w:rFonts w:ascii="Times New Roman" w:hAnsi="Times New Roman" w:cs="Times New Roman"/>
                <w:sz w:val="28"/>
                <w:szCs w:val="28"/>
              </w:rPr>
              <w:t>пирен</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бензантрацен</w:t>
            </w:r>
            <w:proofErr w:type="spellEnd"/>
            <w:r w:rsidRPr="00813DD4">
              <w:rPr>
                <w:rFonts w:ascii="Times New Roman" w:hAnsi="Times New Roman" w:cs="Times New Roman"/>
                <w:sz w:val="28"/>
                <w:szCs w:val="28"/>
              </w:rPr>
              <w:t>, овален.</w:t>
            </w:r>
          </w:p>
        </w:tc>
      </w:tr>
      <w:tr w:rsidR="00387B0A" w:rsidRPr="00813DD4" w:rsidTr="001A2372">
        <w:tc>
          <w:tcPr>
            <w:tcW w:w="2804" w:type="dxa"/>
            <w:tcBorders>
              <w:top w:val="nil"/>
              <w:bottom w:val="single" w:sz="4" w:space="0" w:color="auto"/>
            </w:tcBorders>
          </w:tcPr>
          <w:p w:rsidR="00387B0A" w:rsidRPr="00813DD4" w:rsidRDefault="00387B0A" w:rsidP="00387B0A">
            <w:pPr>
              <w:spacing w:line="276" w:lineRule="auto"/>
              <w:jc w:val="both"/>
              <w:rPr>
                <w:rFonts w:ascii="Times New Roman" w:hAnsi="Times New Roman" w:cs="Times New Roman"/>
                <w:b/>
                <w:sz w:val="28"/>
                <w:szCs w:val="28"/>
              </w:rPr>
            </w:pPr>
            <w:r w:rsidRPr="00813DD4">
              <w:rPr>
                <w:rFonts w:ascii="Times New Roman" w:hAnsi="Times New Roman" w:cs="Times New Roman"/>
                <w:b/>
                <w:sz w:val="28"/>
                <w:szCs w:val="28"/>
              </w:rPr>
              <w:t>Азот-и серосодержащие</w:t>
            </w:r>
          </w:p>
          <w:p w:rsidR="00387B0A" w:rsidRPr="00813DD4" w:rsidRDefault="00387B0A" w:rsidP="00387B0A">
            <w:pPr>
              <w:spacing w:line="276" w:lineRule="auto"/>
              <w:jc w:val="both"/>
              <w:rPr>
                <w:rFonts w:ascii="Times New Roman" w:hAnsi="Times New Roman" w:cs="Times New Roman"/>
                <w:b/>
                <w:sz w:val="28"/>
                <w:szCs w:val="28"/>
              </w:rPr>
            </w:pPr>
            <w:r w:rsidRPr="00813DD4">
              <w:rPr>
                <w:rFonts w:ascii="Times New Roman" w:hAnsi="Times New Roman" w:cs="Times New Roman"/>
                <w:b/>
                <w:sz w:val="28"/>
                <w:szCs w:val="28"/>
              </w:rPr>
              <w:t xml:space="preserve">гетероциклические соединения </w:t>
            </w:r>
          </w:p>
        </w:tc>
        <w:tc>
          <w:tcPr>
            <w:tcW w:w="3430" w:type="dxa"/>
          </w:tcPr>
          <w:p w:rsidR="00387B0A" w:rsidRPr="00813DD4" w:rsidRDefault="00387B0A" w:rsidP="00387B0A">
            <w:pPr>
              <w:spacing w:line="276" w:lineRule="auto"/>
              <w:jc w:val="both"/>
              <w:rPr>
                <w:rFonts w:ascii="Times New Roman" w:hAnsi="Times New Roman" w:cs="Times New Roman"/>
                <w:sz w:val="28"/>
                <w:szCs w:val="28"/>
              </w:rPr>
            </w:pPr>
            <w:r>
              <w:rPr>
                <w:rFonts w:ascii="Times New Roman" w:hAnsi="Times New Roman" w:cs="Times New Roman"/>
                <w:sz w:val="28"/>
                <w:szCs w:val="28"/>
              </w:rPr>
              <w:t>Гетероароматические соединения</w:t>
            </w:r>
          </w:p>
        </w:tc>
        <w:tc>
          <w:tcPr>
            <w:tcW w:w="3111" w:type="dxa"/>
          </w:tcPr>
          <w:p w:rsidR="00387B0A" w:rsidRPr="00813DD4" w:rsidRDefault="00387B0A" w:rsidP="00C14295">
            <w:pPr>
              <w:spacing w:line="276" w:lineRule="auto"/>
              <w:jc w:val="both"/>
              <w:rPr>
                <w:rFonts w:ascii="Times New Roman" w:hAnsi="Times New Roman" w:cs="Times New Roman"/>
                <w:b/>
                <w:sz w:val="28"/>
                <w:szCs w:val="28"/>
              </w:rPr>
            </w:pPr>
            <w:r w:rsidRPr="00813DD4">
              <w:rPr>
                <w:rFonts w:ascii="Times New Roman" w:hAnsi="Times New Roman" w:cs="Times New Roman"/>
                <w:sz w:val="28"/>
                <w:szCs w:val="28"/>
              </w:rPr>
              <w:t xml:space="preserve">Акрилонитрил, </w:t>
            </w:r>
            <w:proofErr w:type="spellStart"/>
            <w:r w:rsidRPr="00813DD4">
              <w:rPr>
                <w:rFonts w:ascii="Times New Roman" w:hAnsi="Times New Roman" w:cs="Times New Roman"/>
                <w:sz w:val="28"/>
                <w:szCs w:val="28"/>
              </w:rPr>
              <w:t>ацетонитрил</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пропионитрил</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нитрометан</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нитроэтан</w:t>
            </w:r>
            <w:proofErr w:type="spellEnd"/>
          </w:p>
        </w:tc>
      </w:tr>
      <w:tr w:rsidR="00387B0A" w:rsidRPr="00813DD4" w:rsidTr="001A2372">
        <w:tc>
          <w:tcPr>
            <w:tcW w:w="2804" w:type="dxa"/>
            <w:tcBorders>
              <w:top w:val="nil"/>
              <w:bottom w:val="single" w:sz="4" w:space="0" w:color="auto"/>
            </w:tcBorders>
          </w:tcPr>
          <w:p w:rsidR="00387B0A" w:rsidRPr="00813DD4" w:rsidRDefault="00387B0A" w:rsidP="00387B0A">
            <w:pPr>
              <w:spacing w:line="276" w:lineRule="auto"/>
              <w:jc w:val="both"/>
              <w:rPr>
                <w:rFonts w:ascii="Times New Roman" w:hAnsi="Times New Roman" w:cs="Times New Roman"/>
                <w:b/>
                <w:sz w:val="28"/>
                <w:szCs w:val="28"/>
              </w:rPr>
            </w:pPr>
            <w:r w:rsidRPr="00813DD4">
              <w:rPr>
                <w:rFonts w:ascii="Times New Roman" w:hAnsi="Times New Roman" w:cs="Times New Roman"/>
                <w:b/>
                <w:sz w:val="28"/>
                <w:szCs w:val="28"/>
              </w:rPr>
              <w:t>Соединения хлора</w:t>
            </w:r>
          </w:p>
        </w:tc>
        <w:tc>
          <w:tcPr>
            <w:tcW w:w="3430" w:type="dxa"/>
          </w:tcPr>
          <w:p w:rsidR="00387B0A" w:rsidRPr="00813DD4" w:rsidRDefault="00387B0A" w:rsidP="00387B0A">
            <w:pPr>
              <w:spacing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диоксины</w:t>
            </w:r>
            <w:proofErr w:type="spellEnd"/>
          </w:p>
        </w:tc>
        <w:tc>
          <w:tcPr>
            <w:tcW w:w="3111" w:type="dxa"/>
          </w:tcPr>
          <w:p w:rsidR="00387B0A" w:rsidRPr="00813DD4" w:rsidRDefault="00387B0A" w:rsidP="00387B0A">
            <w:pPr>
              <w:spacing w:line="276" w:lineRule="auto"/>
              <w:jc w:val="both"/>
              <w:rPr>
                <w:rFonts w:ascii="Times New Roman" w:hAnsi="Times New Roman" w:cs="Times New Roman"/>
                <w:sz w:val="28"/>
                <w:szCs w:val="28"/>
              </w:rPr>
            </w:pPr>
            <w:proofErr w:type="spellStart"/>
            <w:r w:rsidRPr="00813DD4">
              <w:rPr>
                <w:rFonts w:ascii="Times New Roman" w:hAnsi="Times New Roman" w:cs="Times New Roman"/>
                <w:sz w:val="28"/>
                <w:szCs w:val="28"/>
              </w:rPr>
              <w:t>Дибензохлордиоксины</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Тетрахлорметан</w:t>
            </w:r>
            <w:proofErr w:type="spellEnd"/>
            <w:r w:rsidRPr="00813DD4">
              <w:rPr>
                <w:rFonts w:ascii="Times New Roman" w:hAnsi="Times New Roman" w:cs="Times New Roman"/>
                <w:sz w:val="28"/>
                <w:szCs w:val="28"/>
              </w:rPr>
              <w:t xml:space="preserve">, </w:t>
            </w:r>
            <w:proofErr w:type="spellStart"/>
            <w:r w:rsidRPr="00813DD4">
              <w:rPr>
                <w:rFonts w:ascii="Times New Roman" w:hAnsi="Times New Roman" w:cs="Times New Roman"/>
                <w:sz w:val="28"/>
                <w:szCs w:val="28"/>
              </w:rPr>
              <w:t>трихлорэтилен</w:t>
            </w:r>
            <w:proofErr w:type="spellEnd"/>
            <w:r w:rsidRPr="00813DD4">
              <w:rPr>
                <w:rFonts w:ascii="Times New Roman" w:hAnsi="Times New Roman" w:cs="Times New Roman"/>
                <w:sz w:val="28"/>
                <w:szCs w:val="28"/>
              </w:rPr>
              <w:t xml:space="preserve">, </w:t>
            </w:r>
          </w:p>
        </w:tc>
      </w:tr>
      <w:tr w:rsidR="00E8024A" w:rsidRPr="00813DD4" w:rsidTr="00D12174">
        <w:tc>
          <w:tcPr>
            <w:tcW w:w="9345" w:type="dxa"/>
            <w:gridSpan w:val="3"/>
            <w:tcBorders>
              <w:top w:val="nil"/>
              <w:bottom w:val="single" w:sz="4" w:space="0" w:color="auto"/>
            </w:tcBorders>
          </w:tcPr>
          <w:p w:rsidR="00E8024A" w:rsidRPr="004D0063" w:rsidRDefault="00C14295" w:rsidP="00C14295">
            <w:pPr>
              <w:pStyle w:val="NormalWeb"/>
              <w:shd w:val="clear" w:color="auto" w:fill="FFFFFF"/>
              <w:spacing w:line="276" w:lineRule="auto"/>
              <w:jc w:val="center"/>
              <w:textAlignment w:val="baseline"/>
              <w:rPr>
                <w:b/>
                <w:color w:val="000000" w:themeColor="text1"/>
                <w:sz w:val="28"/>
                <w:szCs w:val="28"/>
              </w:rPr>
            </w:pPr>
            <w:r>
              <w:rPr>
                <w:b/>
                <w:color w:val="000000" w:themeColor="text1"/>
                <w:sz w:val="28"/>
                <w:szCs w:val="28"/>
              </w:rPr>
              <w:t>Вещества с простым</w:t>
            </w:r>
            <w:r w:rsidR="00E8024A" w:rsidRPr="004D0063">
              <w:rPr>
                <w:b/>
                <w:color w:val="000000" w:themeColor="text1"/>
                <w:sz w:val="28"/>
                <w:szCs w:val="28"/>
              </w:rPr>
              <w:t xml:space="preserve"> составом</w:t>
            </w:r>
          </w:p>
        </w:tc>
      </w:tr>
      <w:tr w:rsidR="001A2372" w:rsidRPr="00813DD4" w:rsidTr="001A2372">
        <w:tc>
          <w:tcPr>
            <w:tcW w:w="2804" w:type="dxa"/>
            <w:tcBorders>
              <w:top w:val="nil"/>
              <w:bottom w:val="single" w:sz="4" w:space="0" w:color="auto"/>
            </w:tcBorders>
          </w:tcPr>
          <w:p w:rsidR="001A2372" w:rsidRPr="00813DD4" w:rsidRDefault="001A2372" w:rsidP="00387B0A">
            <w:pPr>
              <w:pStyle w:val="NormalWeb"/>
              <w:shd w:val="clear" w:color="auto" w:fill="FFFFFF" w:themeFill="background1"/>
              <w:spacing w:line="276" w:lineRule="auto"/>
              <w:rPr>
                <w:b/>
                <w:color w:val="000000" w:themeColor="text1"/>
                <w:sz w:val="28"/>
                <w:szCs w:val="28"/>
              </w:rPr>
            </w:pPr>
            <w:r w:rsidRPr="00813DD4">
              <w:rPr>
                <w:b/>
                <w:color w:val="000000" w:themeColor="text1"/>
                <w:sz w:val="28"/>
                <w:szCs w:val="28"/>
              </w:rPr>
              <w:t>Твердые частицы</w:t>
            </w:r>
          </w:p>
          <w:p w:rsidR="001A2372" w:rsidRPr="00813DD4" w:rsidRDefault="001A2372" w:rsidP="00387B0A">
            <w:pPr>
              <w:spacing w:line="276" w:lineRule="auto"/>
              <w:jc w:val="both"/>
              <w:rPr>
                <w:rFonts w:ascii="Times New Roman" w:hAnsi="Times New Roman" w:cs="Times New Roman"/>
                <w:b/>
                <w:sz w:val="28"/>
                <w:szCs w:val="28"/>
              </w:rPr>
            </w:pPr>
          </w:p>
        </w:tc>
        <w:tc>
          <w:tcPr>
            <w:tcW w:w="6541" w:type="dxa"/>
            <w:gridSpan w:val="2"/>
          </w:tcPr>
          <w:p w:rsidR="001A2372" w:rsidRPr="00813DD4" w:rsidRDefault="001A2372" w:rsidP="00C14295">
            <w:pPr>
              <w:pStyle w:val="NormalWeb"/>
              <w:shd w:val="clear" w:color="auto" w:fill="FFFFFF"/>
              <w:spacing w:line="276" w:lineRule="auto"/>
              <w:textAlignment w:val="baseline"/>
              <w:rPr>
                <w:color w:val="000000"/>
                <w:sz w:val="28"/>
                <w:szCs w:val="28"/>
              </w:rPr>
            </w:pPr>
            <w:r w:rsidRPr="00813DD4">
              <w:rPr>
                <w:color w:val="000000" w:themeColor="text1"/>
                <w:sz w:val="28"/>
                <w:szCs w:val="28"/>
              </w:rPr>
              <w:t>Сажа, пыль, окись цинка, силикаты, хлориды и бромиды свинца</w:t>
            </w:r>
            <w:r>
              <w:rPr>
                <w:color w:val="000000" w:themeColor="text1"/>
                <w:sz w:val="28"/>
                <w:szCs w:val="28"/>
              </w:rPr>
              <w:t>.</w:t>
            </w:r>
            <w:r>
              <w:rPr>
                <w:color w:val="000000"/>
                <w:sz w:val="28"/>
                <w:szCs w:val="28"/>
              </w:rPr>
              <w:t xml:space="preserve"> Микрочастицы </w:t>
            </w:r>
            <w:r w:rsidRPr="00813DD4">
              <w:rPr>
                <w:color w:val="000000"/>
                <w:sz w:val="28"/>
                <w:szCs w:val="28"/>
              </w:rPr>
              <w:t xml:space="preserve">размером от 0,01 до 100 мкм </w:t>
            </w:r>
          </w:p>
          <w:p w:rsidR="001A2372" w:rsidRPr="001A2372" w:rsidRDefault="001A2372" w:rsidP="00C14295">
            <w:pPr>
              <w:spacing w:line="276" w:lineRule="auto"/>
              <w:jc w:val="both"/>
              <w:rPr>
                <w:rFonts w:ascii="Times New Roman" w:hAnsi="Times New Roman" w:cs="Times New Roman"/>
                <w:sz w:val="28"/>
                <w:szCs w:val="28"/>
              </w:rPr>
            </w:pPr>
            <w:r w:rsidRPr="001A2372">
              <w:rPr>
                <w:rFonts w:ascii="Times New Roman" w:hAnsi="Times New Roman" w:cs="Times New Roman"/>
                <w:color w:val="000000"/>
                <w:sz w:val="28"/>
                <w:szCs w:val="28"/>
              </w:rPr>
              <w:t xml:space="preserve">более 100 мкм – осаждающиеся, менее 5 мкм – практически </w:t>
            </w:r>
            <w:proofErr w:type="spellStart"/>
            <w:r w:rsidRPr="001A2372">
              <w:rPr>
                <w:rFonts w:ascii="Times New Roman" w:hAnsi="Times New Roman" w:cs="Times New Roman"/>
                <w:color w:val="000000"/>
                <w:sz w:val="28"/>
                <w:szCs w:val="28"/>
              </w:rPr>
              <w:t>неосаждающиеся</w:t>
            </w:r>
            <w:proofErr w:type="spellEnd"/>
            <w:r w:rsidRPr="001A2372">
              <w:rPr>
                <w:rFonts w:ascii="Times New Roman" w:hAnsi="Times New Roman" w:cs="Times New Roman"/>
                <w:color w:val="000000"/>
                <w:sz w:val="28"/>
                <w:szCs w:val="28"/>
              </w:rPr>
              <w:t>.</w:t>
            </w:r>
          </w:p>
        </w:tc>
      </w:tr>
      <w:tr w:rsidR="00E8024A" w:rsidRPr="00813DD4" w:rsidTr="001A2372">
        <w:tc>
          <w:tcPr>
            <w:tcW w:w="2804" w:type="dxa"/>
            <w:tcBorders>
              <w:top w:val="nil"/>
              <w:bottom w:val="single" w:sz="4" w:space="0" w:color="auto"/>
            </w:tcBorders>
          </w:tcPr>
          <w:p w:rsidR="00E8024A" w:rsidRPr="00813DD4" w:rsidRDefault="00E8024A" w:rsidP="00E8024A">
            <w:pPr>
              <w:jc w:val="both"/>
              <w:rPr>
                <w:rFonts w:ascii="Times New Roman" w:hAnsi="Times New Roman" w:cs="Times New Roman"/>
                <w:b/>
                <w:sz w:val="28"/>
                <w:szCs w:val="28"/>
              </w:rPr>
            </w:pPr>
            <w:proofErr w:type="spellStart"/>
            <w:r w:rsidRPr="00813DD4">
              <w:rPr>
                <w:rFonts w:ascii="Times New Roman" w:hAnsi="Times New Roman" w:cs="Times New Roman"/>
                <w:b/>
                <w:sz w:val="28"/>
                <w:szCs w:val="28"/>
              </w:rPr>
              <w:t>Альгедиды</w:t>
            </w:r>
            <w:proofErr w:type="spellEnd"/>
            <w:r w:rsidRPr="00813DD4">
              <w:rPr>
                <w:rFonts w:ascii="Times New Roman" w:hAnsi="Times New Roman" w:cs="Times New Roman"/>
                <w:b/>
                <w:sz w:val="28"/>
                <w:szCs w:val="28"/>
              </w:rPr>
              <w:t xml:space="preserve"> (органические соединения)</w:t>
            </w:r>
          </w:p>
          <w:p w:rsidR="00E8024A" w:rsidRPr="00813DD4" w:rsidRDefault="00E8024A" w:rsidP="00387B0A">
            <w:pPr>
              <w:pStyle w:val="NormalWeb"/>
              <w:shd w:val="clear" w:color="auto" w:fill="FFFFFF" w:themeFill="background1"/>
              <w:spacing w:line="276" w:lineRule="auto"/>
              <w:rPr>
                <w:b/>
                <w:color w:val="000000" w:themeColor="text1"/>
                <w:sz w:val="28"/>
                <w:szCs w:val="28"/>
              </w:rPr>
            </w:pPr>
          </w:p>
        </w:tc>
        <w:tc>
          <w:tcPr>
            <w:tcW w:w="6541" w:type="dxa"/>
            <w:gridSpan w:val="2"/>
          </w:tcPr>
          <w:p w:rsidR="00E8024A" w:rsidRPr="00813DD4" w:rsidRDefault="00E8024A" w:rsidP="00C14295">
            <w:pPr>
              <w:pStyle w:val="NormalWeb"/>
              <w:shd w:val="clear" w:color="auto" w:fill="FFFFFF"/>
              <w:spacing w:line="276" w:lineRule="auto"/>
              <w:textAlignment w:val="baseline"/>
              <w:rPr>
                <w:color w:val="000000" w:themeColor="text1"/>
                <w:sz w:val="28"/>
                <w:szCs w:val="28"/>
              </w:rPr>
            </w:pPr>
            <w:r w:rsidRPr="00813DD4">
              <w:rPr>
                <w:color w:val="000000"/>
                <w:sz w:val="28"/>
                <w:szCs w:val="28"/>
              </w:rPr>
              <w:t>Формальдегид, акролеин</w:t>
            </w:r>
          </w:p>
        </w:tc>
      </w:tr>
      <w:tr w:rsidR="00E8024A" w:rsidRPr="00813DD4" w:rsidTr="001A2372">
        <w:tc>
          <w:tcPr>
            <w:tcW w:w="2804" w:type="dxa"/>
            <w:tcBorders>
              <w:top w:val="nil"/>
              <w:bottom w:val="single" w:sz="4" w:space="0" w:color="auto"/>
            </w:tcBorders>
          </w:tcPr>
          <w:p w:rsidR="00E8024A" w:rsidRPr="00813DD4" w:rsidRDefault="00E8024A" w:rsidP="00E8024A">
            <w:pPr>
              <w:jc w:val="both"/>
              <w:rPr>
                <w:rFonts w:ascii="Times New Roman" w:hAnsi="Times New Roman" w:cs="Times New Roman"/>
                <w:b/>
                <w:sz w:val="28"/>
                <w:szCs w:val="28"/>
              </w:rPr>
            </w:pPr>
            <w:r w:rsidRPr="00813DD4">
              <w:rPr>
                <w:rFonts w:ascii="Times New Roman" w:hAnsi="Times New Roman" w:cs="Times New Roman"/>
                <w:b/>
                <w:sz w:val="28"/>
                <w:szCs w:val="28"/>
              </w:rPr>
              <w:t>Нетоксичные вещества</w:t>
            </w:r>
          </w:p>
        </w:tc>
        <w:tc>
          <w:tcPr>
            <w:tcW w:w="6541" w:type="dxa"/>
            <w:gridSpan w:val="2"/>
          </w:tcPr>
          <w:p w:rsidR="00E8024A" w:rsidRPr="00813DD4" w:rsidRDefault="00E8024A" w:rsidP="00C14295">
            <w:pPr>
              <w:pStyle w:val="NormalWeb"/>
              <w:shd w:val="clear" w:color="auto" w:fill="FFFFFF"/>
              <w:spacing w:line="276" w:lineRule="auto"/>
              <w:textAlignment w:val="baseline"/>
              <w:rPr>
                <w:color w:val="000000"/>
                <w:sz w:val="28"/>
                <w:szCs w:val="28"/>
              </w:rPr>
            </w:pPr>
            <w:r w:rsidRPr="00813DD4">
              <w:rPr>
                <w:color w:val="000000"/>
                <w:sz w:val="28"/>
                <w:szCs w:val="28"/>
              </w:rPr>
              <w:t>кислород, водород, водяной пар и углекислый газ</w:t>
            </w:r>
          </w:p>
        </w:tc>
      </w:tr>
      <w:tr w:rsidR="00E8024A" w:rsidRPr="00813DD4" w:rsidTr="001A2372">
        <w:tc>
          <w:tcPr>
            <w:tcW w:w="2804" w:type="dxa"/>
            <w:tcBorders>
              <w:top w:val="nil"/>
              <w:bottom w:val="single" w:sz="4" w:space="0" w:color="auto"/>
            </w:tcBorders>
          </w:tcPr>
          <w:p w:rsidR="00E8024A" w:rsidRPr="00813DD4" w:rsidRDefault="00E8024A" w:rsidP="00E8024A">
            <w:pPr>
              <w:jc w:val="both"/>
              <w:rPr>
                <w:rFonts w:ascii="Times New Roman" w:hAnsi="Times New Roman" w:cs="Times New Roman"/>
                <w:b/>
                <w:sz w:val="28"/>
                <w:szCs w:val="28"/>
              </w:rPr>
            </w:pPr>
            <w:r w:rsidRPr="00813DD4">
              <w:rPr>
                <w:rFonts w:ascii="Times New Roman" w:hAnsi="Times New Roman" w:cs="Times New Roman"/>
                <w:b/>
                <w:sz w:val="28"/>
                <w:szCs w:val="28"/>
              </w:rPr>
              <w:lastRenderedPageBreak/>
              <w:t>Соединения серы</w:t>
            </w:r>
          </w:p>
        </w:tc>
        <w:tc>
          <w:tcPr>
            <w:tcW w:w="6541" w:type="dxa"/>
            <w:gridSpan w:val="2"/>
          </w:tcPr>
          <w:p w:rsidR="00E8024A" w:rsidRPr="00813DD4" w:rsidRDefault="00E8024A" w:rsidP="00C14295">
            <w:pPr>
              <w:pStyle w:val="NormalWeb"/>
              <w:shd w:val="clear" w:color="auto" w:fill="FFFFFF"/>
              <w:spacing w:line="276" w:lineRule="auto"/>
              <w:textAlignment w:val="baseline"/>
              <w:rPr>
                <w:color w:val="000000"/>
                <w:sz w:val="28"/>
                <w:szCs w:val="28"/>
              </w:rPr>
            </w:pPr>
            <w:r w:rsidRPr="00E8024A">
              <w:rPr>
                <w:color w:val="000000" w:themeColor="text1"/>
                <w:sz w:val="28"/>
                <w:szCs w:val="28"/>
              </w:rPr>
              <w:t>Сернистый ангидрид, серный ангидрид, сероводород, меркаптаны</w:t>
            </w:r>
          </w:p>
        </w:tc>
      </w:tr>
      <w:tr w:rsidR="00E8024A" w:rsidRPr="00813DD4" w:rsidTr="001A2372">
        <w:tc>
          <w:tcPr>
            <w:tcW w:w="2804" w:type="dxa"/>
            <w:tcBorders>
              <w:top w:val="nil"/>
              <w:bottom w:val="single" w:sz="4" w:space="0" w:color="auto"/>
            </w:tcBorders>
          </w:tcPr>
          <w:p w:rsidR="00E8024A" w:rsidRPr="00813DD4" w:rsidRDefault="00E8024A" w:rsidP="00E8024A">
            <w:pPr>
              <w:jc w:val="both"/>
              <w:rPr>
                <w:rFonts w:ascii="Times New Roman" w:hAnsi="Times New Roman" w:cs="Times New Roman"/>
                <w:b/>
                <w:sz w:val="28"/>
                <w:szCs w:val="28"/>
              </w:rPr>
            </w:pPr>
            <w:r w:rsidRPr="00813DD4">
              <w:rPr>
                <w:rFonts w:ascii="Times New Roman" w:hAnsi="Times New Roman" w:cs="Times New Roman"/>
                <w:b/>
                <w:sz w:val="28"/>
                <w:szCs w:val="28"/>
              </w:rPr>
              <w:t>Окислы азота</w:t>
            </w:r>
          </w:p>
        </w:tc>
        <w:tc>
          <w:tcPr>
            <w:tcW w:w="6541" w:type="dxa"/>
            <w:gridSpan w:val="2"/>
          </w:tcPr>
          <w:p w:rsidR="00E8024A" w:rsidRPr="00E8024A" w:rsidRDefault="00E8024A" w:rsidP="00C14295">
            <w:pPr>
              <w:pStyle w:val="NormalWeb"/>
              <w:shd w:val="clear" w:color="auto" w:fill="FFFFFF"/>
              <w:spacing w:line="276" w:lineRule="auto"/>
              <w:textAlignment w:val="baseline"/>
              <w:rPr>
                <w:color w:val="000000" w:themeColor="text1"/>
                <w:sz w:val="28"/>
                <w:szCs w:val="28"/>
              </w:rPr>
            </w:pPr>
            <w:r w:rsidRPr="00813DD4">
              <w:rPr>
                <w:sz w:val="28"/>
                <w:szCs w:val="28"/>
              </w:rPr>
              <w:t xml:space="preserve">Диоксид азота, </w:t>
            </w:r>
            <w:proofErr w:type="spellStart"/>
            <w:r w:rsidRPr="00813DD4">
              <w:rPr>
                <w:sz w:val="28"/>
                <w:szCs w:val="28"/>
              </w:rPr>
              <w:t>триоксид</w:t>
            </w:r>
            <w:proofErr w:type="spellEnd"/>
            <w:r w:rsidRPr="00813DD4">
              <w:rPr>
                <w:sz w:val="28"/>
                <w:szCs w:val="28"/>
              </w:rPr>
              <w:t xml:space="preserve"> азота, аммиак.</w:t>
            </w:r>
          </w:p>
        </w:tc>
      </w:tr>
      <w:tr w:rsidR="00E8024A" w:rsidRPr="00813DD4" w:rsidTr="001A2372">
        <w:tc>
          <w:tcPr>
            <w:tcW w:w="2804" w:type="dxa"/>
            <w:tcBorders>
              <w:top w:val="nil"/>
              <w:bottom w:val="single" w:sz="4" w:space="0" w:color="auto"/>
            </w:tcBorders>
          </w:tcPr>
          <w:p w:rsidR="00E8024A" w:rsidRPr="00813DD4" w:rsidRDefault="00E8024A" w:rsidP="00E8024A">
            <w:pPr>
              <w:jc w:val="both"/>
              <w:rPr>
                <w:rFonts w:ascii="Times New Roman" w:hAnsi="Times New Roman" w:cs="Times New Roman"/>
                <w:b/>
                <w:sz w:val="28"/>
                <w:szCs w:val="28"/>
              </w:rPr>
            </w:pPr>
            <w:r w:rsidRPr="00813DD4">
              <w:rPr>
                <w:rFonts w:ascii="Times New Roman" w:hAnsi="Times New Roman" w:cs="Times New Roman"/>
                <w:b/>
                <w:sz w:val="28"/>
                <w:szCs w:val="28"/>
              </w:rPr>
              <w:t>Окислы углерода</w:t>
            </w:r>
          </w:p>
        </w:tc>
        <w:tc>
          <w:tcPr>
            <w:tcW w:w="6541" w:type="dxa"/>
            <w:gridSpan w:val="2"/>
          </w:tcPr>
          <w:p w:rsidR="00E8024A" w:rsidRPr="00813DD4" w:rsidRDefault="00E8024A" w:rsidP="00C14295">
            <w:pPr>
              <w:pStyle w:val="NormalWeb"/>
              <w:shd w:val="clear" w:color="auto" w:fill="FFFFFF"/>
              <w:spacing w:line="276" w:lineRule="auto"/>
              <w:textAlignment w:val="baseline"/>
              <w:rPr>
                <w:sz w:val="28"/>
                <w:szCs w:val="28"/>
              </w:rPr>
            </w:pPr>
            <w:proofErr w:type="spellStart"/>
            <w:r w:rsidRPr="00813DD4">
              <w:rPr>
                <w:sz w:val="28"/>
                <w:szCs w:val="28"/>
              </w:rPr>
              <w:t>Монооксид</w:t>
            </w:r>
            <w:proofErr w:type="spellEnd"/>
            <w:r w:rsidRPr="00813DD4">
              <w:rPr>
                <w:sz w:val="28"/>
                <w:szCs w:val="28"/>
              </w:rPr>
              <w:t xml:space="preserve"> углерода, диоксид углерода</w:t>
            </w:r>
          </w:p>
        </w:tc>
      </w:tr>
      <w:tr w:rsidR="00E8024A" w:rsidRPr="00813DD4" w:rsidTr="001A2372">
        <w:tc>
          <w:tcPr>
            <w:tcW w:w="2804" w:type="dxa"/>
            <w:tcBorders>
              <w:top w:val="nil"/>
              <w:bottom w:val="single" w:sz="4" w:space="0" w:color="auto"/>
            </w:tcBorders>
          </w:tcPr>
          <w:p w:rsidR="00E8024A" w:rsidRPr="00813DD4" w:rsidRDefault="00E8024A" w:rsidP="00E8024A">
            <w:pPr>
              <w:jc w:val="both"/>
              <w:rPr>
                <w:rFonts w:ascii="Times New Roman" w:hAnsi="Times New Roman" w:cs="Times New Roman"/>
                <w:b/>
                <w:sz w:val="28"/>
                <w:szCs w:val="28"/>
              </w:rPr>
            </w:pPr>
            <w:r w:rsidRPr="00813DD4">
              <w:rPr>
                <w:rFonts w:ascii="Times New Roman" w:hAnsi="Times New Roman" w:cs="Times New Roman"/>
                <w:b/>
                <w:sz w:val="28"/>
                <w:szCs w:val="28"/>
              </w:rPr>
              <w:t>Окислы кислорода</w:t>
            </w:r>
          </w:p>
        </w:tc>
        <w:tc>
          <w:tcPr>
            <w:tcW w:w="6541" w:type="dxa"/>
            <w:gridSpan w:val="2"/>
          </w:tcPr>
          <w:p w:rsidR="00E8024A" w:rsidRPr="00813DD4" w:rsidRDefault="00E8024A" w:rsidP="00C14295">
            <w:pPr>
              <w:pStyle w:val="NormalWeb"/>
              <w:shd w:val="clear" w:color="auto" w:fill="FFFFFF"/>
              <w:spacing w:line="276" w:lineRule="auto"/>
              <w:textAlignment w:val="baseline"/>
              <w:rPr>
                <w:sz w:val="28"/>
                <w:szCs w:val="28"/>
              </w:rPr>
            </w:pPr>
            <w:r w:rsidRPr="00813DD4">
              <w:rPr>
                <w:sz w:val="28"/>
                <w:szCs w:val="28"/>
              </w:rPr>
              <w:t>Озон</w:t>
            </w:r>
          </w:p>
        </w:tc>
      </w:tr>
      <w:tr w:rsidR="00E8024A" w:rsidRPr="00813DD4" w:rsidTr="001A2372">
        <w:tc>
          <w:tcPr>
            <w:tcW w:w="2804" w:type="dxa"/>
            <w:tcBorders>
              <w:top w:val="nil"/>
              <w:bottom w:val="single" w:sz="4" w:space="0" w:color="auto"/>
            </w:tcBorders>
          </w:tcPr>
          <w:p w:rsidR="00E8024A" w:rsidRPr="00813DD4" w:rsidRDefault="00E8024A" w:rsidP="00E8024A">
            <w:pPr>
              <w:spacing w:line="276" w:lineRule="auto"/>
              <w:jc w:val="both"/>
              <w:rPr>
                <w:rFonts w:ascii="Times New Roman" w:hAnsi="Times New Roman" w:cs="Times New Roman"/>
                <w:b/>
                <w:sz w:val="28"/>
                <w:szCs w:val="28"/>
              </w:rPr>
            </w:pPr>
            <w:r w:rsidRPr="00813DD4">
              <w:rPr>
                <w:rFonts w:ascii="Times New Roman" w:hAnsi="Times New Roman" w:cs="Times New Roman"/>
                <w:b/>
                <w:sz w:val="28"/>
                <w:szCs w:val="28"/>
              </w:rPr>
              <w:t>Тяжелые металлы</w:t>
            </w:r>
          </w:p>
        </w:tc>
        <w:tc>
          <w:tcPr>
            <w:tcW w:w="6541" w:type="dxa"/>
            <w:gridSpan w:val="2"/>
          </w:tcPr>
          <w:p w:rsidR="00E8024A" w:rsidRPr="00813DD4" w:rsidRDefault="00E8024A" w:rsidP="00C14295">
            <w:pPr>
              <w:spacing w:line="276" w:lineRule="auto"/>
              <w:jc w:val="both"/>
              <w:rPr>
                <w:rFonts w:ascii="Times New Roman" w:hAnsi="Times New Roman" w:cs="Times New Roman"/>
                <w:sz w:val="28"/>
                <w:szCs w:val="28"/>
              </w:rPr>
            </w:pPr>
            <w:r w:rsidRPr="00813DD4">
              <w:rPr>
                <w:rFonts w:ascii="Times New Roman" w:hAnsi="Times New Roman" w:cs="Times New Roman"/>
                <w:sz w:val="28"/>
                <w:szCs w:val="28"/>
              </w:rPr>
              <w:t>Свинец, ванадий,</w:t>
            </w:r>
            <w:r w:rsidRPr="00813DD4">
              <w:rPr>
                <w:rFonts w:ascii="Times New Roman" w:hAnsi="Times New Roman" w:cs="Times New Roman"/>
                <w:color w:val="333333"/>
                <w:sz w:val="28"/>
                <w:szCs w:val="28"/>
                <w:shd w:val="clear" w:color="auto" w:fill="FFFFFF"/>
              </w:rPr>
              <w:t xml:space="preserve"> цинк, медь, хром, фтор, титан</w:t>
            </w:r>
          </w:p>
        </w:tc>
      </w:tr>
      <w:tr w:rsidR="00E8024A" w:rsidRPr="00813DD4" w:rsidTr="001A2372">
        <w:tc>
          <w:tcPr>
            <w:tcW w:w="2804" w:type="dxa"/>
            <w:tcBorders>
              <w:top w:val="nil"/>
              <w:bottom w:val="single" w:sz="4" w:space="0" w:color="auto"/>
            </w:tcBorders>
          </w:tcPr>
          <w:p w:rsidR="00E8024A" w:rsidRPr="00813DD4" w:rsidRDefault="00E8024A" w:rsidP="00E8024A">
            <w:pPr>
              <w:spacing w:line="276" w:lineRule="auto"/>
              <w:jc w:val="both"/>
              <w:rPr>
                <w:rFonts w:ascii="Times New Roman" w:hAnsi="Times New Roman" w:cs="Times New Roman"/>
                <w:b/>
                <w:sz w:val="28"/>
                <w:szCs w:val="28"/>
              </w:rPr>
            </w:pPr>
            <w:r w:rsidRPr="00813DD4">
              <w:rPr>
                <w:rFonts w:ascii="Times New Roman" w:hAnsi="Times New Roman" w:cs="Times New Roman"/>
                <w:b/>
                <w:sz w:val="28"/>
                <w:szCs w:val="28"/>
              </w:rPr>
              <w:t>Соединения свинца</w:t>
            </w:r>
          </w:p>
        </w:tc>
        <w:tc>
          <w:tcPr>
            <w:tcW w:w="6541" w:type="dxa"/>
            <w:gridSpan w:val="2"/>
          </w:tcPr>
          <w:p w:rsidR="00E8024A" w:rsidRPr="00813DD4" w:rsidRDefault="00E8024A" w:rsidP="00C14295">
            <w:pPr>
              <w:pStyle w:val="NormalWeb"/>
              <w:spacing w:line="276" w:lineRule="auto"/>
              <w:ind w:right="150"/>
              <w:jc w:val="both"/>
              <w:rPr>
                <w:rStyle w:val="apple-converted-space"/>
                <w:color w:val="222222"/>
                <w:sz w:val="28"/>
                <w:szCs w:val="28"/>
                <w:shd w:val="clear" w:color="auto" w:fill="FFFFFF"/>
              </w:rPr>
            </w:pPr>
            <w:r w:rsidRPr="00813DD4">
              <w:rPr>
                <w:bCs/>
                <w:color w:val="222222"/>
                <w:sz w:val="28"/>
                <w:szCs w:val="28"/>
                <w:shd w:val="clear" w:color="auto" w:fill="FFFFFF"/>
              </w:rPr>
              <w:t>Тетраэтилсвинец</w:t>
            </w:r>
            <w:r w:rsidRPr="00813DD4">
              <w:rPr>
                <w:rStyle w:val="apple-converted-space"/>
                <w:color w:val="222222"/>
                <w:sz w:val="28"/>
                <w:szCs w:val="28"/>
                <w:shd w:val="clear" w:color="auto" w:fill="FFFFFF"/>
              </w:rPr>
              <w:t> </w:t>
            </w:r>
          </w:p>
          <w:p w:rsidR="00E8024A" w:rsidRPr="00813DD4" w:rsidRDefault="00E8024A" w:rsidP="00C14295">
            <w:pPr>
              <w:spacing w:line="276" w:lineRule="auto"/>
              <w:jc w:val="both"/>
              <w:rPr>
                <w:rFonts w:ascii="Times New Roman" w:hAnsi="Times New Roman" w:cs="Times New Roman"/>
                <w:sz w:val="28"/>
                <w:szCs w:val="28"/>
              </w:rPr>
            </w:pPr>
          </w:p>
        </w:tc>
      </w:tr>
    </w:tbl>
    <w:p w:rsidR="00025956" w:rsidRDefault="00025956" w:rsidP="00300FBB"/>
    <w:p w:rsidR="00033123" w:rsidRDefault="00025956" w:rsidP="00025956">
      <w:pPr>
        <w:tabs>
          <w:tab w:val="left" w:pos="6555"/>
        </w:tabs>
      </w:pPr>
      <w:r>
        <w:tab/>
      </w:r>
    </w:p>
    <w:p w:rsidR="00025956" w:rsidRDefault="00025956" w:rsidP="00025956">
      <w:pPr>
        <w:tabs>
          <w:tab w:val="left" w:pos="6555"/>
        </w:tabs>
      </w:pPr>
    </w:p>
    <w:p w:rsidR="00025956" w:rsidRDefault="00025956" w:rsidP="00025956">
      <w:pPr>
        <w:tabs>
          <w:tab w:val="left" w:pos="6555"/>
        </w:tabs>
      </w:pPr>
    </w:p>
    <w:p w:rsidR="00CE5F10" w:rsidRDefault="00073591" w:rsidP="00025956">
      <w:pPr>
        <w:tabs>
          <w:tab w:val="left" w:pos="6555"/>
        </w:tabs>
      </w:pPr>
      <w:r>
        <w:t xml:space="preserve"> </w:t>
      </w:r>
    </w:p>
    <w:p w:rsidR="00CE5F10" w:rsidRDefault="00CE5F10" w:rsidP="00CE5F10">
      <w:r>
        <w:br w:type="page"/>
      </w:r>
    </w:p>
    <w:p w:rsidR="007C79BB" w:rsidRDefault="00CE5F10" w:rsidP="00CE5F10">
      <w:r>
        <w:rPr>
          <w:noProof/>
          <w:lang w:eastAsia="ru-RU"/>
        </w:rPr>
        <w:lastRenderedPageBreak/>
        <w:drawing>
          <wp:inline distT="0" distB="0" distL="0" distR="0" wp14:anchorId="222106AB" wp14:editId="68099AD8">
            <wp:extent cx="5940409" cy="288607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984" t="13854" r="17423" b="44439"/>
                    <a:stretch/>
                  </pic:blipFill>
                  <pic:spPr bwMode="auto">
                    <a:xfrm>
                      <a:off x="0" y="0"/>
                      <a:ext cx="5940425" cy="2886083"/>
                    </a:xfrm>
                    <a:prstGeom prst="rect">
                      <a:avLst/>
                    </a:prstGeom>
                    <a:ln>
                      <a:noFill/>
                    </a:ln>
                    <a:extLst>
                      <a:ext uri="{53640926-AAD7-44D8-BBD7-CCE9431645EC}">
                        <a14:shadowObscured xmlns:a14="http://schemas.microsoft.com/office/drawing/2010/main"/>
                      </a:ext>
                    </a:extLst>
                  </pic:spPr>
                </pic:pic>
              </a:graphicData>
            </a:graphic>
          </wp:inline>
        </w:drawing>
      </w:r>
    </w:p>
    <w:p w:rsidR="007C79BB" w:rsidRDefault="007C79BB" w:rsidP="00F57475">
      <w:pPr>
        <w:spacing w:after="0" w:line="360" w:lineRule="auto"/>
        <w:jc w:val="center"/>
        <w:rPr>
          <w:rFonts w:ascii="Times New Roman" w:eastAsiaTheme="minorEastAsia" w:hAnsi="Times New Roman" w:cs="Times New Roman"/>
          <w:color w:val="000000" w:themeColor="text1"/>
          <w:kern w:val="24"/>
          <w:sz w:val="28"/>
          <w:szCs w:val="28"/>
          <w:lang w:eastAsia="ru-RU"/>
        </w:rPr>
      </w:pPr>
      <w:r w:rsidRPr="007C79BB">
        <w:rPr>
          <w:rFonts w:ascii="Times New Roman" w:eastAsiaTheme="minorEastAsia" w:hAnsi="Times New Roman" w:cs="Times New Roman"/>
          <w:color w:val="000000" w:themeColor="text1"/>
          <w:kern w:val="24"/>
          <w:sz w:val="28"/>
          <w:szCs w:val="28"/>
          <w:lang w:eastAsia="ru-RU"/>
        </w:rPr>
        <w:t xml:space="preserve">Рис.1. Нижний эпидермис пеларгонии (для эталонного образца нормального функционирования </w:t>
      </w:r>
      <w:proofErr w:type="spellStart"/>
      <w:r w:rsidRPr="007C79BB">
        <w:rPr>
          <w:rFonts w:ascii="Times New Roman" w:eastAsiaTheme="minorEastAsia" w:hAnsi="Times New Roman" w:cs="Times New Roman"/>
          <w:color w:val="000000" w:themeColor="text1"/>
          <w:kern w:val="24"/>
          <w:sz w:val="28"/>
          <w:szCs w:val="28"/>
          <w:lang w:eastAsia="ru-RU"/>
        </w:rPr>
        <w:t>устьичного</w:t>
      </w:r>
      <w:proofErr w:type="spellEnd"/>
      <w:r w:rsidRPr="007C79BB">
        <w:rPr>
          <w:rFonts w:ascii="Times New Roman" w:eastAsiaTheme="minorEastAsia" w:hAnsi="Times New Roman" w:cs="Times New Roman"/>
          <w:color w:val="000000" w:themeColor="text1"/>
          <w:kern w:val="24"/>
          <w:sz w:val="28"/>
          <w:szCs w:val="28"/>
          <w:lang w:eastAsia="ru-RU"/>
        </w:rPr>
        <w:t xml:space="preserve"> аппарата</w:t>
      </w:r>
      <w:r w:rsidR="00F57475">
        <w:rPr>
          <w:rFonts w:ascii="Times New Roman" w:eastAsiaTheme="minorEastAsia" w:hAnsi="Times New Roman" w:cs="Times New Roman"/>
          <w:color w:val="000000" w:themeColor="text1"/>
          <w:kern w:val="24"/>
          <w:sz w:val="28"/>
          <w:szCs w:val="28"/>
          <w:lang w:eastAsia="ru-RU"/>
        </w:rPr>
        <w:t>*</w:t>
      </w:r>
      <w:r w:rsidRPr="007C79BB">
        <w:rPr>
          <w:rFonts w:ascii="Times New Roman" w:eastAsiaTheme="minorEastAsia" w:hAnsi="Times New Roman" w:cs="Times New Roman"/>
          <w:color w:val="000000" w:themeColor="text1"/>
          <w:kern w:val="24"/>
          <w:sz w:val="28"/>
          <w:szCs w:val="28"/>
          <w:lang w:eastAsia="ru-RU"/>
        </w:rPr>
        <w:t>)</w:t>
      </w:r>
    </w:p>
    <w:p w:rsidR="007C79BB" w:rsidRPr="007C79BB" w:rsidRDefault="007C79BB" w:rsidP="00F57475">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1- замыкающие клетки устьиц в нормальном состоянии</w:t>
      </w:r>
    </w:p>
    <w:p w:rsidR="007C79BB" w:rsidRPr="007C79BB" w:rsidRDefault="007C79BB" w:rsidP="00F57475">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 xml:space="preserve">2- </w:t>
      </w:r>
      <w:proofErr w:type="spellStart"/>
      <w:r w:rsidRPr="007C79BB">
        <w:rPr>
          <w:rFonts w:ascii="Times New Roman" w:eastAsiaTheme="minorEastAsia" w:hAnsi="Times New Roman" w:cs="Times New Roman"/>
          <w:color w:val="000000" w:themeColor="text1"/>
          <w:kern w:val="24"/>
          <w:sz w:val="28"/>
          <w:szCs w:val="28"/>
          <w:lang w:eastAsia="ru-RU"/>
        </w:rPr>
        <w:t>околоустьичные</w:t>
      </w:r>
      <w:proofErr w:type="spellEnd"/>
      <w:r w:rsidRPr="007C79BB">
        <w:rPr>
          <w:rFonts w:ascii="Times New Roman" w:eastAsiaTheme="minorEastAsia" w:hAnsi="Times New Roman" w:cs="Times New Roman"/>
          <w:color w:val="000000" w:themeColor="text1"/>
          <w:kern w:val="24"/>
          <w:sz w:val="28"/>
          <w:szCs w:val="28"/>
          <w:lang w:eastAsia="ru-RU"/>
        </w:rPr>
        <w:t xml:space="preserve"> </w:t>
      </w:r>
      <w:r>
        <w:rPr>
          <w:rFonts w:ascii="Times New Roman" w:eastAsiaTheme="minorEastAsia" w:hAnsi="Times New Roman" w:cs="Times New Roman"/>
          <w:color w:val="000000" w:themeColor="text1"/>
          <w:kern w:val="24"/>
          <w:sz w:val="28"/>
          <w:szCs w:val="28"/>
          <w:lang w:eastAsia="ru-RU"/>
        </w:rPr>
        <w:t>(сопровождающие)</w:t>
      </w:r>
      <w:r w:rsidRPr="007C79BB">
        <w:rPr>
          <w:rFonts w:ascii="Times New Roman" w:eastAsiaTheme="minorEastAsia" w:hAnsi="Times New Roman" w:cs="Times New Roman"/>
          <w:color w:val="000000" w:themeColor="text1"/>
          <w:kern w:val="24"/>
          <w:sz w:val="28"/>
          <w:szCs w:val="28"/>
          <w:lang w:eastAsia="ru-RU"/>
        </w:rPr>
        <w:t xml:space="preserve"> клетки</w:t>
      </w:r>
    </w:p>
    <w:p w:rsidR="007C79BB" w:rsidRPr="007C79BB" w:rsidRDefault="007C79BB" w:rsidP="007C79BB">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3- основные клетки эпидермы</w:t>
      </w:r>
    </w:p>
    <w:p w:rsidR="007C79BB" w:rsidRDefault="007C79BB" w:rsidP="007C79BB">
      <w:pPr>
        <w:spacing w:after="0" w:line="276" w:lineRule="auto"/>
        <w:rPr>
          <w:rFonts w:ascii="Times New Roman" w:eastAsiaTheme="minorEastAsia" w:hAnsi="Times New Roman" w:cs="Times New Roman"/>
          <w:color w:val="000000" w:themeColor="text1"/>
          <w:kern w:val="24"/>
          <w:sz w:val="28"/>
          <w:szCs w:val="28"/>
          <w:lang w:eastAsia="ru-RU"/>
        </w:rPr>
      </w:pPr>
      <w:r w:rsidRPr="007C79BB">
        <w:rPr>
          <w:rFonts w:ascii="Times New Roman" w:eastAsiaTheme="minorEastAsia" w:hAnsi="Times New Roman" w:cs="Times New Roman"/>
          <w:color w:val="000000" w:themeColor="text1"/>
          <w:kern w:val="24"/>
          <w:sz w:val="28"/>
          <w:szCs w:val="28"/>
          <w:lang w:eastAsia="ru-RU"/>
        </w:rPr>
        <w:t>4- кроющие волоски (трихомы) -выросты эпидермы</w:t>
      </w:r>
    </w:p>
    <w:p w:rsidR="00F57475" w:rsidRDefault="00F57475" w:rsidP="00F57475">
      <w:pPr>
        <w:spacing w:after="0"/>
        <w:rPr>
          <w:rFonts w:ascii="Times New Roman" w:eastAsiaTheme="minorEastAsia" w:hAnsi="Times New Roman" w:cs="Times New Roman"/>
          <w:color w:val="000000" w:themeColor="text1"/>
          <w:kern w:val="24"/>
          <w:sz w:val="28"/>
          <w:szCs w:val="28"/>
          <w:lang w:eastAsia="ru-RU"/>
        </w:rPr>
      </w:pPr>
    </w:p>
    <w:p w:rsidR="000C398F" w:rsidRDefault="00F57475" w:rsidP="003620E2">
      <w:pPr>
        <w:spacing w:after="0" w:line="360" w:lineRule="auto"/>
        <w:jc w:val="both"/>
        <w:rPr>
          <w:rFonts w:ascii="Times New Roman" w:eastAsiaTheme="minorEastAsia" w:hAnsi="Times New Roman" w:cs="Times New Roman"/>
          <w:color w:val="000000" w:themeColor="text1"/>
          <w:kern w:val="24"/>
          <w:sz w:val="28"/>
          <w:szCs w:val="28"/>
          <w:lang w:eastAsia="ru-RU"/>
        </w:rPr>
      </w:pPr>
      <w:r>
        <w:rPr>
          <w:rFonts w:ascii="Times New Roman" w:eastAsiaTheme="minorEastAsia" w:hAnsi="Times New Roman" w:cs="Times New Roman"/>
          <w:color w:val="000000" w:themeColor="text1"/>
          <w:kern w:val="24"/>
          <w:sz w:val="28"/>
          <w:szCs w:val="28"/>
          <w:lang w:eastAsia="ru-RU"/>
        </w:rPr>
        <w:t>*</w:t>
      </w:r>
      <w:proofErr w:type="spellStart"/>
      <w:r>
        <w:rPr>
          <w:rFonts w:ascii="Times New Roman" w:eastAsiaTheme="minorEastAsia" w:hAnsi="Times New Roman" w:cs="Times New Roman"/>
          <w:color w:val="000000" w:themeColor="text1"/>
          <w:kern w:val="24"/>
          <w:sz w:val="28"/>
          <w:szCs w:val="28"/>
          <w:lang w:eastAsia="ru-RU"/>
        </w:rPr>
        <w:t>Устьичный</w:t>
      </w:r>
      <w:proofErr w:type="spellEnd"/>
      <w:r>
        <w:rPr>
          <w:rFonts w:ascii="Times New Roman" w:eastAsiaTheme="minorEastAsia" w:hAnsi="Times New Roman" w:cs="Times New Roman"/>
          <w:color w:val="000000" w:themeColor="text1"/>
          <w:kern w:val="24"/>
          <w:sz w:val="28"/>
          <w:szCs w:val="28"/>
          <w:lang w:eastAsia="ru-RU"/>
        </w:rPr>
        <w:t xml:space="preserve"> аппарат пеларгонии комнатной в ботанике принято брать за эталонный для демонстрации вида </w:t>
      </w:r>
      <w:proofErr w:type="spellStart"/>
      <w:r>
        <w:rPr>
          <w:rFonts w:ascii="Times New Roman" w:eastAsiaTheme="minorEastAsia" w:hAnsi="Times New Roman" w:cs="Times New Roman"/>
          <w:color w:val="000000" w:themeColor="text1"/>
          <w:kern w:val="24"/>
          <w:sz w:val="28"/>
          <w:szCs w:val="28"/>
          <w:lang w:eastAsia="ru-RU"/>
        </w:rPr>
        <w:t>устьичного</w:t>
      </w:r>
      <w:proofErr w:type="spellEnd"/>
      <w:r>
        <w:rPr>
          <w:rFonts w:ascii="Times New Roman" w:eastAsiaTheme="minorEastAsia" w:hAnsi="Times New Roman" w:cs="Times New Roman"/>
          <w:color w:val="000000" w:themeColor="text1"/>
          <w:kern w:val="24"/>
          <w:sz w:val="28"/>
          <w:szCs w:val="28"/>
          <w:lang w:eastAsia="ru-RU"/>
        </w:rPr>
        <w:t xml:space="preserve"> аппарата (</w:t>
      </w:r>
      <w:proofErr w:type="spellStart"/>
      <w:r>
        <w:rPr>
          <w:rFonts w:ascii="Times New Roman" w:eastAsiaTheme="minorEastAsia" w:hAnsi="Times New Roman" w:cs="Times New Roman"/>
          <w:color w:val="000000" w:themeColor="text1"/>
          <w:kern w:val="24"/>
          <w:sz w:val="28"/>
          <w:szCs w:val="28"/>
          <w:lang w:eastAsia="ru-RU"/>
        </w:rPr>
        <w:t>гипостоматический</w:t>
      </w:r>
      <w:proofErr w:type="spellEnd"/>
      <w:r>
        <w:rPr>
          <w:rFonts w:ascii="Times New Roman" w:eastAsiaTheme="minorEastAsia" w:hAnsi="Times New Roman" w:cs="Times New Roman"/>
          <w:color w:val="000000" w:themeColor="text1"/>
          <w:kern w:val="24"/>
          <w:sz w:val="28"/>
          <w:szCs w:val="28"/>
          <w:lang w:eastAsia="ru-RU"/>
        </w:rPr>
        <w:t xml:space="preserve"> здесь), типа </w:t>
      </w:r>
      <w:proofErr w:type="spellStart"/>
      <w:r>
        <w:rPr>
          <w:rFonts w:ascii="Times New Roman" w:eastAsiaTheme="minorEastAsia" w:hAnsi="Times New Roman" w:cs="Times New Roman"/>
          <w:color w:val="000000" w:themeColor="text1"/>
          <w:kern w:val="24"/>
          <w:sz w:val="28"/>
          <w:szCs w:val="28"/>
          <w:lang w:eastAsia="ru-RU"/>
        </w:rPr>
        <w:t>устьичного</w:t>
      </w:r>
      <w:proofErr w:type="spellEnd"/>
      <w:r>
        <w:rPr>
          <w:rFonts w:ascii="Times New Roman" w:eastAsiaTheme="minorEastAsia" w:hAnsi="Times New Roman" w:cs="Times New Roman"/>
          <w:color w:val="000000" w:themeColor="text1"/>
          <w:kern w:val="24"/>
          <w:sz w:val="28"/>
          <w:szCs w:val="28"/>
          <w:lang w:eastAsia="ru-RU"/>
        </w:rPr>
        <w:t xml:space="preserve"> аппарата (</w:t>
      </w:r>
      <w:proofErr w:type="spellStart"/>
      <w:r>
        <w:rPr>
          <w:rFonts w:ascii="Times New Roman" w:eastAsiaTheme="minorEastAsia" w:hAnsi="Times New Roman" w:cs="Times New Roman"/>
          <w:color w:val="000000" w:themeColor="text1"/>
          <w:kern w:val="24"/>
          <w:sz w:val="28"/>
          <w:szCs w:val="28"/>
          <w:lang w:eastAsia="ru-RU"/>
        </w:rPr>
        <w:t>аномоцитный</w:t>
      </w:r>
      <w:proofErr w:type="spellEnd"/>
      <w:r>
        <w:rPr>
          <w:rFonts w:ascii="Times New Roman" w:eastAsiaTheme="minorEastAsia" w:hAnsi="Times New Roman" w:cs="Times New Roman"/>
          <w:color w:val="000000" w:themeColor="text1"/>
          <w:kern w:val="24"/>
          <w:sz w:val="28"/>
          <w:szCs w:val="28"/>
          <w:lang w:eastAsia="ru-RU"/>
        </w:rPr>
        <w:t xml:space="preserve"> здесь</w:t>
      </w:r>
      <w:r w:rsidR="000C398F">
        <w:rPr>
          <w:rFonts w:ascii="Times New Roman" w:eastAsiaTheme="minorEastAsia" w:hAnsi="Times New Roman" w:cs="Times New Roman"/>
          <w:color w:val="000000" w:themeColor="text1"/>
          <w:kern w:val="24"/>
          <w:sz w:val="28"/>
          <w:szCs w:val="28"/>
          <w:lang w:eastAsia="ru-RU"/>
        </w:rPr>
        <w:t xml:space="preserve"> – </w:t>
      </w:r>
      <w:proofErr w:type="spellStart"/>
      <w:r w:rsidR="000C398F">
        <w:rPr>
          <w:rFonts w:ascii="Times New Roman" w:eastAsiaTheme="minorEastAsia" w:hAnsi="Times New Roman" w:cs="Times New Roman"/>
          <w:color w:val="000000" w:themeColor="text1"/>
          <w:kern w:val="24"/>
          <w:sz w:val="28"/>
          <w:szCs w:val="28"/>
          <w:lang w:eastAsia="ru-RU"/>
        </w:rPr>
        <w:t>околоустьичные</w:t>
      </w:r>
      <w:proofErr w:type="spellEnd"/>
      <w:r w:rsidR="000C398F">
        <w:rPr>
          <w:rFonts w:ascii="Times New Roman" w:eastAsiaTheme="minorEastAsia" w:hAnsi="Times New Roman" w:cs="Times New Roman"/>
          <w:color w:val="000000" w:themeColor="text1"/>
          <w:kern w:val="24"/>
          <w:sz w:val="28"/>
          <w:szCs w:val="28"/>
          <w:lang w:eastAsia="ru-RU"/>
        </w:rPr>
        <w:t xml:space="preserve"> клетки не отличаются строением от основных клеток эпидермы</w:t>
      </w:r>
      <w:r>
        <w:rPr>
          <w:rFonts w:ascii="Times New Roman" w:eastAsiaTheme="minorEastAsia" w:hAnsi="Times New Roman" w:cs="Times New Roman"/>
          <w:color w:val="000000" w:themeColor="text1"/>
          <w:kern w:val="24"/>
          <w:sz w:val="28"/>
          <w:szCs w:val="28"/>
          <w:lang w:eastAsia="ru-RU"/>
        </w:rPr>
        <w:t xml:space="preserve">), формы </w:t>
      </w:r>
      <w:proofErr w:type="spellStart"/>
      <w:r>
        <w:rPr>
          <w:rFonts w:ascii="Times New Roman" w:eastAsiaTheme="minorEastAsia" w:hAnsi="Times New Roman" w:cs="Times New Roman"/>
          <w:color w:val="000000" w:themeColor="text1"/>
          <w:kern w:val="24"/>
          <w:sz w:val="28"/>
          <w:szCs w:val="28"/>
          <w:lang w:eastAsia="ru-RU"/>
        </w:rPr>
        <w:t>устьичных</w:t>
      </w:r>
      <w:proofErr w:type="spellEnd"/>
      <w:r>
        <w:rPr>
          <w:rFonts w:ascii="Times New Roman" w:eastAsiaTheme="minorEastAsia" w:hAnsi="Times New Roman" w:cs="Times New Roman"/>
          <w:color w:val="000000" w:themeColor="text1"/>
          <w:kern w:val="24"/>
          <w:sz w:val="28"/>
          <w:szCs w:val="28"/>
          <w:lang w:eastAsia="ru-RU"/>
        </w:rPr>
        <w:t xml:space="preserve"> клеток (</w:t>
      </w:r>
      <w:proofErr w:type="spellStart"/>
      <w:r>
        <w:rPr>
          <w:rFonts w:ascii="Times New Roman" w:eastAsiaTheme="minorEastAsia" w:hAnsi="Times New Roman" w:cs="Times New Roman"/>
          <w:color w:val="000000" w:themeColor="text1"/>
          <w:kern w:val="24"/>
          <w:sz w:val="28"/>
          <w:szCs w:val="28"/>
          <w:lang w:eastAsia="ru-RU"/>
        </w:rPr>
        <w:t>чечевицевидные</w:t>
      </w:r>
      <w:proofErr w:type="spellEnd"/>
      <w:r>
        <w:rPr>
          <w:rFonts w:ascii="Times New Roman" w:eastAsiaTheme="minorEastAsia" w:hAnsi="Times New Roman" w:cs="Times New Roman"/>
          <w:color w:val="000000" w:themeColor="text1"/>
          <w:kern w:val="24"/>
          <w:sz w:val="28"/>
          <w:szCs w:val="28"/>
          <w:lang w:eastAsia="ru-RU"/>
        </w:rPr>
        <w:t xml:space="preserve"> здесь)</w:t>
      </w:r>
    </w:p>
    <w:p w:rsidR="00F57475" w:rsidRPr="00F57475" w:rsidRDefault="000C398F" w:rsidP="003620E2">
      <w:pPr>
        <w:spacing w:after="0" w:line="360" w:lineRule="auto"/>
        <w:jc w:val="both"/>
        <w:rPr>
          <w:rFonts w:ascii="Times New Roman" w:eastAsiaTheme="minorEastAsia" w:hAnsi="Times New Roman" w:cs="Times New Roman"/>
          <w:color w:val="000000" w:themeColor="text1"/>
          <w:kern w:val="24"/>
          <w:sz w:val="28"/>
          <w:szCs w:val="28"/>
          <w:lang w:eastAsia="ru-RU"/>
        </w:rPr>
      </w:pPr>
      <w:r>
        <w:rPr>
          <w:rFonts w:ascii="Times New Roman" w:eastAsiaTheme="minorEastAsia" w:hAnsi="Times New Roman" w:cs="Times New Roman"/>
          <w:color w:val="000000" w:themeColor="text1"/>
          <w:kern w:val="24"/>
          <w:sz w:val="28"/>
          <w:szCs w:val="28"/>
          <w:lang w:eastAsia="ru-RU"/>
        </w:rPr>
        <w:t xml:space="preserve">На микроскопии препарата отчетливо показывается форма </w:t>
      </w:r>
      <w:proofErr w:type="spellStart"/>
      <w:r>
        <w:rPr>
          <w:rFonts w:ascii="Times New Roman" w:eastAsiaTheme="minorEastAsia" w:hAnsi="Times New Roman" w:cs="Times New Roman"/>
          <w:color w:val="000000" w:themeColor="text1"/>
          <w:kern w:val="24"/>
          <w:sz w:val="28"/>
          <w:szCs w:val="28"/>
          <w:lang w:eastAsia="ru-RU"/>
        </w:rPr>
        <w:t>устьичных</w:t>
      </w:r>
      <w:proofErr w:type="spellEnd"/>
      <w:r>
        <w:rPr>
          <w:rFonts w:ascii="Times New Roman" w:eastAsiaTheme="minorEastAsia" w:hAnsi="Times New Roman" w:cs="Times New Roman"/>
          <w:color w:val="000000" w:themeColor="text1"/>
          <w:kern w:val="24"/>
          <w:sz w:val="28"/>
          <w:szCs w:val="28"/>
          <w:lang w:eastAsia="ru-RU"/>
        </w:rPr>
        <w:t xml:space="preserve"> клеток в нормальном физиологическом состоянии, чистая </w:t>
      </w:r>
      <w:proofErr w:type="spellStart"/>
      <w:r>
        <w:rPr>
          <w:rFonts w:ascii="Times New Roman" w:eastAsiaTheme="minorEastAsia" w:hAnsi="Times New Roman" w:cs="Times New Roman"/>
          <w:color w:val="000000" w:themeColor="text1"/>
          <w:kern w:val="24"/>
          <w:sz w:val="28"/>
          <w:szCs w:val="28"/>
          <w:lang w:eastAsia="ru-RU"/>
        </w:rPr>
        <w:t>устьичная</w:t>
      </w:r>
      <w:proofErr w:type="spellEnd"/>
      <w:r>
        <w:rPr>
          <w:rFonts w:ascii="Times New Roman" w:eastAsiaTheme="minorEastAsia" w:hAnsi="Times New Roman" w:cs="Times New Roman"/>
          <w:color w:val="000000" w:themeColor="text1"/>
          <w:kern w:val="24"/>
          <w:sz w:val="28"/>
          <w:szCs w:val="28"/>
          <w:lang w:eastAsia="ru-RU"/>
        </w:rPr>
        <w:t xml:space="preserve"> щель</w:t>
      </w:r>
      <w:r w:rsidR="00F57475">
        <w:rPr>
          <w:rFonts w:ascii="Times New Roman" w:eastAsiaTheme="minorEastAsia" w:hAnsi="Times New Roman" w:cs="Times New Roman"/>
          <w:color w:val="000000" w:themeColor="text1"/>
          <w:kern w:val="24"/>
          <w:sz w:val="28"/>
          <w:szCs w:val="28"/>
          <w:lang w:eastAsia="ru-RU"/>
        </w:rPr>
        <w:t xml:space="preserve">  </w:t>
      </w:r>
    </w:p>
    <w:p w:rsidR="00371CCC" w:rsidRPr="007C79BB" w:rsidRDefault="00371CCC" w:rsidP="007C79BB">
      <w:pPr>
        <w:spacing w:after="0" w:line="276" w:lineRule="auto"/>
        <w:rPr>
          <w:rFonts w:ascii="Times New Roman" w:eastAsia="Times New Roman" w:hAnsi="Times New Roman" w:cs="Times New Roman"/>
          <w:sz w:val="28"/>
          <w:szCs w:val="28"/>
          <w:lang w:eastAsia="ru-RU"/>
        </w:rPr>
      </w:pPr>
    </w:p>
    <w:p w:rsidR="007C79BB" w:rsidRPr="007C79BB" w:rsidRDefault="007C79BB" w:rsidP="007C79BB">
      <w:pPr>
        <w:spacing w:after="0" w:line="240" w:lineRule="auto"/>
        <w:jc w:val="center"/>
        <w:rPr>
          <w:rFonts w:ascii="Times New Roman" w:eastAsia="Times New Roman" w:hAnsi="Times New Roman" w:cs="Times New Roman"/>
          <w:sz w:val="28"/>
          <w:szCs w:val="28"/>
          <w:lang w:eastAsia="ru-RU"/>
        </w:rPr>
      </w:pPr>
    </w:p>
    <w:p w:rsidR="001F5EF4" w:rsidRDefault="00CE5F10" w:rsidP="00CE5F10">
      <w:r>
        <w:br w:type="page"/>
      </w:r>
    </w:p>
    <w:p w:rsidR="0084590C" w:rsidRDefault="007B7259" w:rsidP="00025956">
      <w:pPr>
        <w:tabs>
          <w:tab w:val="left" w:pos="6555"/>
        </w:tabs>
        <w:rPr>
          <w:noProof/>
          <w:lang w:eastAsia="ru-RU"/>
        </w:rPr>
      </w:pPr>
      <w:r>
        <w:rPr>
          <w:noProof/>
          <w:lang w:eastAsia="ru-RU"/>
        </w:rPr>
        <w:lastRenderedPageBreak/>
        <w:drawing>
          <wp:inline distT="0" distB="0" distL="0" distR="0" wp14:anchorId="02F6F8A5" wp14:editId="7CF5A496">
            <wp:extent cx="5875654" cy="3781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98" t="12316" r="20149" b="33366"/>
                    <a:stretch/>
                  </pic:blipFill>
                  <pic:spPr bwMode="auto">
                    <a:xfrm>
                      <a:off x="0" y="0"/>
                      <a:ext cx="5888581" cy="3789744"/>
                    </a:xfrm>
                    <a:prstGeom prst="rect">
                      <a:avLst/>
                    </a:prstGeom>
                    <a:ln>
                      <a:noFill/>
                    </a:ln>
                    <a:extLst>
                      <a:ext uri="{53640926-AAD7-44D8-BBD7-CCE9431645EC}">
                        <a14:shadowObscured xmlns:a14="http://schemas.microsoft.com/office/drawing/2010/main"/>
                      </a:ext>
                    </a:extLst>
                  </pic:spPr>
                </pic:pic>
              </a:graphicData>
            </a:graphic>
          </wp:inline>
        </w:drawing>
      </w:r>
    </w:p>
    <w:p w:rsidR="008D694B" w:rsidRPr="008D694B" w:rsidRDefault="006559D8" w:rsidP="000C54EE">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8D694B">
        <w:rPr>
          <w:rFonts w:ascii="Times New Roman" w:eastAsiaTheme="minorEastAsia" w:hAnsi="Times New Roman" w:cs="Times New Roman"/>
          <w:color w:val="000000" w:themeColor="text1"/>
          <w:kern w:val="24"/>
          <w:sz w:val="28"/>
          <w:szCs w:val="28"/>
          <w:lang w:eastAsia="ru-RU"/>
        </w:rPr>
        <w:t>Рис. 2. Нижний эпидермис донника желтого</w:t>
      </w:r>
    </w:p>
    <w:p w:rsidR="00C06EA0" w:rsidRPr="008D694B" w:rsidRDefault="00C06EA0" w:rsidP="000C54EE">
      <w:pPr>
        <w:spacing w:after="0" w:line="276" w:lineRule="auto"/>
        <w:rPr>
          <w:rFonts w:ascii="Times New Roman" w:eastAsia="Times New Roman" w:hAnsi="Times New Roman" w:cs="Times New Roman"/>
          <w:sz w:val="28"/>
          <w:szCs w:val="28"/>
          <w:lang w:eastAsia="ru-RU"/>
        </w:rPr>
      </w:pPr>
      <w:r w:rsidRPr="008D694B">
        <w:rPr>
          <w:rFonts w:ascii="Times New Roman" w:eastAsiaTheme="minorEastAsia" w:hAnsi="Times New Roman" w:cs="Times New Roman"/>
          <w:color w:val="000000" w:themeColor="text1"/>
          <w:kern w:val="24"/>
          <w:sz w:val="28"/>
          <w:szCs w:val="28"/>
          <w:lang w:eastAsia="ru-RU"/>
        </w:rPr>
        <w:t xml:space="preserve">1- замыкающие клетки устьиц </w:t>
      </w:r>
    </w:p>
    <w:p w:rsidR="00C06EA0" w:rsidRPr="008D694B" w:rsidRDefault="00C06EA0" w:rsidP="000C54EE">
      <w:pPr>
        <w:spacing w:after="0" w:line="276" w:lineRule="auto"/>
        <w:rPr>
          <w:rFonts w:ascii="Times New Roman" w:eastAsia="Times New Roman" w:hAnsi="Times New Roman" w:cs="Times New Roman"/>
          <w:sz w:val="28"/>
          <w:szCs w:val="28"/>
          <w:lang w:eastAsia="ru-RU"/>
        </w:rPr>
      </w:pPr>
      <w:r w:rsidRPr="008D694B">
        <w:rPr>
          <w:rFonts w:ascii="Times New Roman" w:eastAsiaTheme="minorEastAsia" w:hAnsi="Times New Roman" w:cs="Times New Roman"/>
          <w:color w:val="000000" w:themeColor="text1"/>
          <w:kern w:val="24"/>
          <w:sz w:val="28"/>
          <w:szCs w:val="28"/>
          <w:lang w:eastAsia="ru-RU"/>
        </w:rPr>
        <w:t xml:space="preserve">2- </w:t>
      </w:r>
      <w:proofErr w:type="spellStart"/>
      <w:r w:rsidRPr="008D694B">
        <w:rPr>
          <w:rFonts w:ascii="Times New Roman" w:eastAsiaTheme="minorEastAsia" w:hAnsi="Times New Roman" w:cs="Times New Roman"/>
          <w:color w:val="000000" w:themeColor="text1"/>
          <w:kern w:val="24"/>
          <w:sz w:val="28"/>
          <w:szCs w:val="28"/>
          <w:lang w:eastAsia="ru-RU"/>
        </w:rPr>
        <w:t>околоустьичные</w:t>
      </w:r>
      <w:proofErr w:type="spellEnd"/>
      <w:r w:rsidRPr="008D694B">
        <w:rPr>
          <w:rFonts w:ascii="Times New Roman" w:eastAsiaTheme="minorEastAsia" w:hAnsi="Times New Roman" w:cs="Times New Roman"/>
          <w:color w:val="000000" w:themeColor="text1"/>
          <w:kern w:val="24"/>
          <w:sz w:val="28"/>
          <w:szCs w:val="28"/>
          <w:lang w:eastAsia="ru-RU"/>
        </w:rPr>
        <w:t xml:space="preserve"> </w:t>
      </w:r>
      <w:r w:rsidR="007C79BB">
        <w:rPr>
          <w:rFonts w:ascii="Times New Roman" w:eastAsiaTheme="minorEastAsia" w:hAnsi="Times New Roman" w:cs="Times New Roman"/>
          <w:color w:val="000000" w:themeColor="text1"/>
          <w:kern w:val="24"/>
          <w:sz w:val="28"/>
          <w:szCs w:val="28"/>
          <w:lang w:eastAsia="ru-RU"/>
        </w:rPr>
        <w:t>(сопровождающие)</w:t>
      </w:r>
      <w:r w:rsidR="007C79BB" w:rsidRPr="007C79BB">
        <w:rPr>
          <w:rFonts w:ascii="Times New Roman" w:eastAsiaTheme="minorEastAsia" w:hAnsi="Times New Roman" w:cs="Times New Roman"/>
          <w:color w:val="000000" w:themeColor="text1"/>
          <w:kern w:val="24"/>
          <w:sz w:val="28"/>
          <w:szCs w:val="28"/>
          <w:lang w:eastAsia="ru-RU"/>
        </w:rPr>
        <w:t xml:space="preserve"> </w:t>
      </w:r>
      <w:r w:rsidR="007C79BB" w:rsidRPr="008D694B">
        <w:rPr>
          <w:rFonts w:ascii="Times New Roman" w:eastAsiaTheme="minorEastAsia" w:hAnsi="Times New Roman" w:cs="Times New Roman"/>
          <w:color w:val="000000" w:themeColor="text1"/>
          <w:kern w:val="24"/>
          <w:sz w:val="28"/>
          <w:szCs w:val="28"/>
          <w:lang w:eastAsia="ru-RU"/>
        </w:rPr>
        <w:t>клетки</w:t>
      </w:r>
    </w:p>
    <w:p w:rsidR="00C06EA0" w:rsidRPr="008D694B" w:rsidRDefault="00C06EA0" w:rsidP="000C54EE">
      <w:pPr>
        <w:spacing w:after="0" w:line="276" w:lineRule="auto"/>
        <w:rPr>
          <w:rFonts w:ascii="Times New Roman" w:eastAsia="Times New Roman" w:hAnsi="Times New Roman" w:cs="Times New Roman"/>
          <w:sz w:val="28"/>
          <w:szCs w:val="28"/>
          <w:lang w:eastAsia="ru-RU"/>
        </w:rPr>
      </w:pPr>
      <w:r w:rsidRPr="008D694B">
        <w:rPr>
          <w:rFonts w:ascii="Times New Roman" w:eastAsiaTheme="minorEastAsia" w:hAnsi="Times New Roman" w:cs="Times New Roman"/>
          <w:color w:val="000000" w:themeColor="text1"/>
          <w:kern w:val="24"/>
          <w:sz w:val="28"/>
          <w:szCs w:val="28"/>
          <w:lang w:eastAsia="ru-RU"/>
        </w:rPr>
        <w:t>3- основные клетки эпидермы</w:t>
      </w:r>
    </w:p>
    <w:p w:rsidR="00C06EA0" w:rsidRDefault="008D694B" w:rsidP="00C06EA0">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67DC1698" wp14:editId="015BB6BD">
            <wp:extent cx="3238500" cy="3295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224" t="14622" r="31043" b="42488"/>
                    <a:stretch/>
                  </pic:blipFill>
                  <pic:spPr bwMode="auto">
                    <a:xfrm>
                      <a:off x="0" y="0"/>
                      <a:ext cx="3282031" cy="3339949"/>
                    </a:xfrm>
                    <a:prstGeom prst="rect">
                      <a:avLst/>
                    </a:prstGeom>
                    <a:ln>
                      <a:noFill/>
                    </a:ln>
                    <a:extLst>
                      <a:ext uri="{53640926-AAD7-44D8-BBD7-CCE9431645EC}">
                        <a14:shadowObscured xmlns:a14="http://schemas.microsoft.com/office/drawing/2010/main"/>
                      </a:ext>
                    </a:extLst>
                  </pic:spPr>
                </pic:pic>
              </a:graphicData>
            </a:graphic>
          </wp:inline>
        </w:drawing>
      </w:r>
    </w:p>
    <w:p w:rsidR="007E3C05" w:rsidRPr="00EE17A5" w:rsidRDefault="007E3C05" w:rsidP="007E3C05">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EE17A5">
        <w:rPr>
          <w:rFonts w:ascii="Times New Roman" w:eastAsiaTheme="minorEastAsia" w:hAnsi="Times New Roman" w:cs="Times New Roman"/>
          <w:color w:val="000000" w:themeColor="text1"/>
          <w:kern w:val="24"/>
          <w:sz w:val="28"/>
          <w:szCs w:val="28"/>
          <w:lang w:eastAsia="ru-RU"/>
        </w:rPr>
        <w:t>Рис. 3. Нижний эпидермис вьюнка полевого</w:t>
      </w:r>
    </w:p>
    <w:p w:rsidR="007E3C05" w:rsidRPr="00EE17A5" w:rsidRDefault="007E3C05" w:rsidP="007E3C05">
      <w:pPr>
        <w:spacing w:after="0" w:line="276" w:lineRule="auto"/>
        <w:rPr>
          <w:rFonts w:ascii="Times New Roman" w:eastAsia="Times New Roman" w:hAnsi="Times New Roman" w:cs="Times New Roman"/>
          <w:sz w:val="28"/>
          <w:szCs w:val="28"/>
          <w:lang w:eastAsia="ru-RU"/>
        </w:rPr>
      </w:pPr>
      <w:r w:rsidRPr="00EE17A5">
        <w:rPr>
          <w:rFonts w:ascii="Times New Roman" w:eastAsiaTheme="minorEastAsia" w:hAnsi="Times New Roman" w:cs="Times New Roman"/>
          <w:color w:val="000000" w:themeColor="text1"/>
          <w:kern w:val="24"/>
          <w:sz w:val="28"/>
          <w:szCs w:val="28"/>
          <w:lang w:eastAsia="ru-RU"/>
        </w:rPr>
        <w:t xml:space="preserve">1- замыкающие клетки устьиц </w:t>
      </w:r>
    </w:p>
    <w:p w:rsidR="007E3C05" w:rsidRPr="00EE17A5" w:rsidRDefault="007E3C05" w:rsidP="007E3C05">
      <w:pPr>
        <w:spacing w:after="0" w:line="276" w:lineRule="auto"/>
        <w:rPr>
          <w:rFonts w:ascii="Times New Roman" w:eastAsia="Times New Roman" w:hAnsi="Times New Roman" w:cs="Times New Roman"/>
          <w:sz w:val="28"/>
          <w:szCs w:val="28"/>
          <w:lang w:eastAsia="ru-RU"/>
        </w:rPr>
      </w:pPr>
      <w:r w:rsidRPr="00EE17A5">
        <w:rPr>
          <w:rFonts w:ascii="Times New Roman" w:eastAsiaTheme="minorEastAsia" w:hAnsi="Times New Roman" w:cs="Times New Roman"/>
          <w:color w:val="000000" w:themeColor="text1"/>
          <w:kern w:val="24"/>
          <w:sz w:val="28"/>
          <w:szCs w:val="28"/>
          <w:lang w:eastAsia="ru-RU"/>
        </w:rPr>
        <w:t xml:space="preserve">2- </w:t>
      </w:r>
      <w:proofErr w:type="spellStart"/>
      <w:r w:rsidRPr="00EE17A5">
        <w:rPr>
          <w:rFonts w:ascii="Times New Roman" w:eastAsiaTheme="minorEastAsia" w:hAnsi="Times New Roman" w:cs="Times New Roman"/>
          <w:color w:val="000000" w:themeColor="text1"/>
          <w:kern w:val="24"/>
          <w:sz w:val="28"/>
          <w:szCs w:val="28"/>
          <w:lang w:eastAsia="ru-RU"/>
        </w:rPr>
        <w:t>околоустьичные</w:t>
      </w:r>
      <w:proofErr w:type="spellEnd"/>
      <w:r w:rsidRPr="00EE17A5">
        <w:rPr>
          <w:rFonts w:ascii="Times New Roman" w:eastAsiaTheme="minorEastAsia" w:hAnsi="Times New Roman" w:cs="Times New Roman"/>
          <w:color w:val="000000" w:themeColor="text1"/>
          <w:kern w:val="24"/>
          <w:sz w:val="28"/>
          <w:szCs w:val="28"/>
          <w:lang w:eastAsia="ru-RU"/>
        </w:rPr>
        <w:t xml:space="preserve"> </w:t>
      </w:r>
      <w:r w:rsidR="007C79BB">
        <w:rPr>
          <w:rFonts w:ascii="Times New Roman" w:eastAsiaTheme="minorEastAsia" w:hAnsi="Times New Roman" w:cs="Times New Roman"/>
          <w:color w:val="000000" w:themeColor="text1"/>
          <w:kern w:val="24"/>
          <w:sz w:val="28"/>
          <w:szCs w:val="28"/>
          <w:lang w:eastAsia="ru-RU"/>
        </w:rPr>
        <w:t>(сопровождающие)</w:t>
      </w:r>
      <w:r w:rsidR="007C79BB" w:rsidRPr="007C79BB">
        <w:rPr>
          <w:rFonts w:ascii="Times New Roman" w:eastAsiaTheme="minorEastAsia" w:hAnsi="Times New Roman" w:cs="Times New Roman"/>
          <w:color w:val="000000" w:themeColor="text1"/>
          <w:kern w:val="24"/>
          <w:sz w:val="28"/>
          <w:szCs w:val="28"/>
          <w:lang w:eastAsia="ru-RU"/>
        </w:rPr>
        <w:t xml:space="preserve"> </w:t>
      </w:r>
      <w:r w:rsidR="007C79BB" w:rsidRPr="00EE17A5">
        <w:rPr>
          <w:rFonts w:ascii="Times New Roman" w:eastAsiaTheme="minorEastAsia" w:hAnsi="Times New Roman" w:cs="Times New Roman"/>
          <w:color w:val="000000" w:themeColor="text1"/>
          <w:kern w:val="24"/>
          <w:sz w:val="28"/>
          <w:szCs w:val="28"/>
          <w:lang w:eastAsia="ru-RU"/>
        </w:rPr>
        <w:t>клетки</w:t>
      </w:r>
    </w:p>
    <w:p w:rsidR="007C017B" w:rsidRPr="007E3C05" w:rsidRDefault="007E3C05" w:rsidP="007E3C05">
      <w:pPr>
        <w:spacing w:after="0" w:line="276" w:lineRule="auto"/>
        <w:rPr>
          <w:rFonts w:ascii="Times New Roman" w:eastAsia="Times New Roman" w:hAnsi="Times New Roman" w:cs="Times New Roman"/>
          <w:sz w:val="28"/>
          <w:szCs w:val="28"/>
          <w:lang w:eastAsia="ru-RU"/>
        </w:rPr>
      </w:pPr>
      <w:r>
        <w:rPr>
          <w:rFonts w:ascii="Times New Roman" w:eastAsiaTheme="minorEastAsia" w:hAnsi="Times New Roman" w:cs="Times New Roman"/>
          <w:color w:val="000000" w:themeColor="text1"/>
          <w:kern w:val="24"/>
          <w:sz w:val="28"/>
          <w:szCs w:val="28"/>
          <w:lang w:eastAsia="ru-RU"/>
        </w:rPr>
        <w:t>3- основные клетки эпидерм</w:t>
      </w:r>
      <w:r>
        <w:rPr>
          <w:rFonts w:ascii="Times New Roman" w:eastAsia="Times New Roman" w:hAnsi="Times New Roman" w:cs="Times New Roman"/>
          <w:sz w:val="28"/>
          <w:szCs w:val="28"/>
          <w:lang w:eastAsia="ru-RU"/>
        </w:rPr>
        <w:t>ы</w:t>
      </w:r>
    </w:p>
    <w:p w:rsidR="00CE685A" w:rsidRDefault="00137192" w:rsidP="007C017B">
      <w:pPr>
        <w:tabs>
          <w:tab w:val="left" w:pos="5160"/>
        </w:tabs>
      </w:pPr>
      <w:r>
        <w:rPr>
          <w:noProof/>
          <w:lang w:eastAsia="ru-RU"/>
        </w:rPr>
        <w:lastRenderedPageBreak/>
        <w:drawing>
          <wp:inline distT="0" distB="0" distL="0" distR="0" wp14:anchorId="4A6BA90A" wp14:editId="7044A7B9">
            <wp:extent cx="6202045" cy="33909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44" t="13085" r="15660" b="39507"/>
                    <a:stretch/>
                  </pic:blipFill>
                  <pic:spPr bwMode="auto">
                    <a:xfrm>
                      <a:off x="0" y="0"/>
                      <a:ext cx="6243138" cy="3413367"/>
                    </a:xfrm>
                    <a:prstGeom prst="rect">
                      <a:avLst/>
                    </a:prstGeom>
                    <a:ln>
                      <a:noFill/>
                    </a:ln>
                    <a:extLst>
                      <a:ext uri="{53640926-AAD7-44D8-BBD7-CCE9431645EC}">
                        <a14:shadowObscured xmlns:a14="http://schemas.microsoft.com/office/drawing/2010/main"/>
                      </a:ext>
                    </a:extLst>
                  </pic:spPr>
                </pic:pic>
              </a:graphicData>
            </a:graphic>
          </wp:inline>
        </w:drawing>
      </w:r>
    </w:p>
    <w:p w:rsidR="004E462E" w:rsidRDefault="004E462E" w:rsidP="004E462E">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4E462E">
        <w:rPr>
          <w:rFonts w:ascii="Times New Roman" w:eastAsiaTheme="minorEastAsia" w:hAnsi="Times New Roman" w:cs="Times New Roman"/>
          <w:color w:val="000000" w:themeColor="text1"/>
          <w:kern w:val="24"/>
          <w:sz w:val="28"/>
          <w:szCs w:val="28"/>
          <w:lang w:eastAsia="ru-RU"/>
        </w:rPr>
        <w:t>Рис. 4. Нижний эпидермис горошка мышиного</w:t>
      </w:r>
    </w:p>
    <w:p w:rsidR="004E462E" w:rsidRPr="004E462E" w:rsidRDefault="004E462E" w:rsidP="004E462E">
      <w:pPr>
        <w:spacing w:after="0" w:line="276" w:lineRule="auto"/>
        <w:rPr>
          <w:rFonts w:ascii="Times New Roman" w:eastAsia="Times New Roman" w:hAnsi="Times New Roman" w:cs="Times New Roman"/>
          <w:sz w:val="28"/>
          <w:szCs w:val="28"/>
          <w:lang w:eastAsia="ru-RU"/>
        </w:rPr>
      </w:pPr>
      <w:r w:rsidRPr="004E462E">
        <w:rPr>
          <w:rFonts w:ascii="Times New Roman" w:eastAsiaTheme="minorEastAsia" w:hAnsi="Times New Roman" w:cs="Times New Roman"/>
          <w:color w:val="000000" w:themeColor="text1"/>
          <w:kern w:val="24"/>
          <w:sz w:val="28"/>
          <w:szCs w:val="28"/>
          <w:lang w:eastAsia="ru-RU"/>
        </w:rPr>
        <w:t>1- замыкающие клетки устьиц (погруженные)</w:t>
      </w:r>
    </w:p>
    <w:p w:rsidR="004E462E" w:rsidRPr="004E462E" w:rsidRDefault="004E462E" w:rsidP="004E462E">
      <w:pPr>
        <w:spacing w:after="0" w:line="276" w:lineRule="auto"/>
        <w:rPr>
          <w:rFonts w:ascii="Times New Roman" w:eastAsia="Times New Roman" w:hAnsi="Times New Roman" w:cs="Times New Roman"/>
          <w:sz w:val="28"/>
          <w:szCs w:val="28"/>
          <w:lang w:eastAsia="ru-RU"/>
        </w:rPr>
      </w:pPr>
      <w:r w:rsidRPr="004E462E">
        <w:rPr>
          <w:rFonts w:ascii="Times New Roman" w:eastAsiaTheme="minorEastAsia" w:hAnsi="Times New Roman" w:cs="Times New Roman"/>
          <w:color w:val="000000" w:themeColor="text1"/>
          <w:kern w:val="24"/>
          <w:sz w:val="28"/>
          <w:szCs w:val="28"/>
          <w:lang w:eastAsia="ru-RU"/>
        </w:rPr>
        <w:t xml:space="preserve">2- </w:t>
      </w:r>
      <w:proofErr w:type="spellStart"/>
      <w:r w:rsidRPr="004E462E">
        <w:rPr>
          <w:rFonts w:ascii="Times New Roman" w:eastAsiaTheme="minorEastAsia" w:hAnsi="Times New Roman" w:cs="Times New Roman"/>
          <w:color w:val="000000" w:themeColor="text1"/>
          <w:kern w:val="24"/>
          <w:sz w:val="28"/>
          <w:szCs w:val="28"/>
          <w:lang w:eastAsia="ru-RU"/>
        </w:rPr>
        <w:t>околоустьичные</w:t>
      </w:r>
      <w:proofErr w:type="spellEnd"/>
      <w:r w:rsidRPr="004E462E">
        <w:rPr>
          <w:rFonts w:ascii="Times New Roman" w:eastAsiaTheme="minorEastAsia" w:hAnsi="Times New Roman" w:cs="Times New Roman"/>
          <w:color w:val="000000" w:themeColor="text1"/>
          <w:kern w:val="24"/>
          <w:sz w:val="28"/>
          <w:szCs w:val="28"/>
          <w:lang w:eastAsia="ru-RU"/>
        </w:rPr>
        <w:t xml:space="preserve"> </w:t>
      </w:r>
      <w:r w:rsidR="007C79BB">
        <w:rPr>
          <w:rFonts w:ascii="Times New Roman" w:eastAsiaTheme="minorEastAsia" w:hAnsi="Times New Roman" w:cs="Times New Roman"/>
          <w:color w:val="000000" w:themeColor="text1"/>
          <w:kern w:val="24"/>
          <w:sz w:val="28"/>
          <w:szCs w:val="28"/>
          <w:lang w:eastAsia="ru-RU"/>
        </w:rPr>
        <w:t>(сопровождающие)</w:t>
      </w:r>
      <w:r w:rsidR="007C79BB" w:rsidRPr="007C79BB">
        <w:rPr>
          <w:rFonts w:ascii="Times New Roman" w:eastAsiaTheme="minorEastAsia" w:hAnsi="Times New Roman" w:cs="Times New Roman"/>
          <w:color w:val="000000" w:themeColor="text1"/>
          <w:kern w:val="24"/>
          <w:sz w:val="28"/>
          <w:szCs w:val="28"/>
          <w:lang w:eastAsia="ru-RU"/>
        </w:rPr>
        <w:t xml:space="preserve"> </w:t>
      </w:r>
      <w:r w:rsidR="007C79BB" w:rsidRPr="004E462E">
        <w:rPr>
          <w:rFonts w:ascii="Times New Roman" w:eastAsiaTheme="minorEastAsia" w:hAnsi="Times New Roman" w:cs="Times New Roman"/>
          <w:color w:val="000000" w:themeColor="text1"/>
          <w:kern w:val="24"/>
          <w:sz w:val="28"/>
          <w:szCs w:val="28"/>
          <w:lang w:eastAsia="ru-RU"/>
        </w:rPr>
        <w:t>клетки</w:t>
      </w:r>
    </w:p>
    <w:p w:rsidR="004E462E" w:rsidRPr="004E462E" w:rsidRDefault="004E462E" w:rsidP="004E462E">
      <w:pPr>
        <w:spacing w:after="0" w:line="276" w:lineRule="auto"/>
        <w:rPr>
          <w:rFonts w:ascii="Times New Roman" w:eastAsia="Times New Roman" w:hAnsi="Times New Roman" w:cs="Times New Roman"/>
          <w:sz w:val="28"/>
          <w:szCs w:val="28"/>
          <w:lang w:eastAsia="ru-RU"/>
        </w:rPr>
      </w:pPr>
      <w:r w:rsidRPr="004E462E">
        <w:rPr>
          <w:rFonts w:ascii="Times New Roman" w:eastAsiaTheme="minorEastAsia" w:hAnsi="Times New Roman" w:cs="Times New Roman"/>
          <w:color w:val="000000" w:themeColor="text1"/>
          <w:kern w:val="24"/>
          <w:sz w:val="28"/>
          <w:szCs w:val="28"/>
          <w:lang w:eastAsia="ru-RU"/>
        </w:rPr>
        <w:t>3- основные клетки эпидермы</w:t>
      </w:r>
    </w:p>
    <w:p w:rsidR="004E462E" w:rsidRPr="004E462E" w:rsidRDefault="004E462E" w:rsidP="004E462E">
      <w:pPr>
        <w:spacing w:after="0" w:line="276" w:lineRule="auto"/>
        <w:rPr>
          <w:rFonts w:ascii="Times New Roman" w:eastAsia="Times New Roman" w:hAnsi="Times New Roman" w:cs="Times New Roman"/>
          <w:sz w:val="28"/>
          <w:szCs w:val="28"/>
          <w:lang w:eastAsia="ru-RU"/>
        </w:rPr>
      </w:pPr>
      <w:r w:rsidRPr="004E462E">
        <w:rPr>
          <w:rFonts w:ascii="Times New Roman" w:eastAsiaTheme="minorEastAsia" w:hAnsi="Times New Roman" w:cs="Times New Roman"/>
          <w:color w:val="000000" w:themeColor="text1"/>
          <w:kern w:val="24"/>
          <w:sz w:val="28"/>
          <w:szCs w:val="28"/>
          <w:lang w:eastAsia="ru-RU"/>
        </w:rPr>
        <w:t>4- кроющие волоски (трихомы) -выросты эпидермы</w:t>
      </w:r>
    </w:p>
    <w:p w:rsidR="004E462E" w:rsidRDefault="004E462E" w:rsidP="007C017B">
      <w:pPr>
        <w:tabs>
          <w:tab w:val="left" w:pos="5160"/>
        </w:tabs>
      </w:pPr>
    </w:p>
    <w:p w:rsidR="001F5EF4" w:rsidRDefault="008D694B" w:rsidP="007C017B">
      <w:pPr>
        <w:tabs>
          <w:tab w:val="left" w:pos="5160"/>
        </w:tabs>
      </w:pPr>
      <w:r>
        <w:rPr>
          <w:noProof/>
          <w:lang w:eastAsia="ru-RU"/>
        </w:rPr>
        <w:drawing>
          <wp:inline distT="0" distB="0" distL="0" distR="0" wp14:anchorId="62219975" wp14:editId="3E091457">
            <wp:extent cx="5047615" cy="2524125"/>
            <wp:effectExtent l="0" t="0" r="63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49" t="25141" r="26242" b="37425"/>
                    <a:stretch/>
                  </pic:blipFill>
                  <pic:spPr bwMode="auto">
                    <a:xfrm>
                      <a:off x="0" y="0"/>
                      <a:ext cx="5048041" cy="2524338"/>
                    </a:xfrm>
                    <a:prstGeom prst="rect">
                      <a:avLst/>
                    </a:prstGeom>
                    <a:ln>
                      <a:noFill/>
                    </a:ln>
                    <a:extLst>
                      <a:ext uri="{53640926-AAD7-44D8-BBD7-CCE9431645EC}">
                        <a14:shadowObscured xmlns:a14="http://schemas.microsoft.com/office/drawing/2010/main"/>
                      </a:ext>
                    </a:extLst>
                  </pic:spPr>
                </pic:pic>
              </a:graphicData>
            </a:graphic>
          </wp:inline>
        </w:drawing>
      </w:r>
    </w:p>
    <w:p w:rsidR="000C54EE" w:rsidRDefault="00DC42F9" w:rsidP="00CE685A">
      <w:pPr>
        <w:rPr>
          <w:b/>
          <w:sz w:val="26"/>
          <w:szCs w:val="26"/>
        </w:rPr>
      </w:pPr>
      <w:r>
        <w:t xml:space="preserve">                                      </w:t>
      </w:r>
      <w:r w:rsidRPr="000C54EE">
        <w:rPr>
          <w:b/>
          <w:sz w:val="26"/>
          <w:szCs w:val="26"/>
        </w:rPr>
        <w:t>2</w:t>
      </w:r>
    </w:p>
    <w:p w:rsidR="004035B5" w:rsidRDefault="004035B5" w:rsidP="004E462E">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4035B5">
        <w:rPr>
          <w:rFonts w:ascii="Times New Roman" w:eastAsiaTheme="minorEastAsia" w:hAnsi="Times New Roman" w:cs="Times New Roman"/>
          <w:color w:val="000000" w:themeColor="text1"/>
          <w:kern w:val="24"/>
          <w:sz w:val="28"/>
          <w:szCs w:val="28"/>
          <w:lang w:eastAsia="ru-RU"/>
        </w:rPr>
        <w:t>Рис.5. Нижний эпидермис одуванчика лекарственного</w:t>
      </w:r>
    </w:p>
    <w:p w:rsidR="004E462E" w:rsidRPr="004E462E" w:rsidRDefault="004E462E" w:rsidP="004E462E">
      <w:pPr>
        <w:spacing w:after="0" w:line="276" w:lineRule="auto"/>
        <w:rPr>
          <w:rFonts w:ascii="Times New Roman" w:eastAsia="Times New Roman" w:hAnsi="Times New Roman" w:cs="Times New Roman"/>
          <w:sz w:val="28"/>
          <w:szCs w:val="28"/>
          <w:lang w:eastAsia="ru-RU"/>
        </w:rPr>
      </w:pPr>
      <w:r w:rsidRPr="004E462E">
        <w:rPr>
          <w:rFonts w:ascii="Times New Roman" w:eastAsiaTheme="minorEastAsia" w:hAnsi="Times New Roman" w:cs="Times New Roman"/>
          <w:color w:val="000000" w:themeColor="text1"/>
          <w:kern w:val="24"/>
          <w:sz w:val="28"/>
          <w:szCs w:val="28"/>
          <w:lang w:eastAsia="ru-RU"/>
        </w:rPr>
        <w:t xml:space="preserve">1- замыкающие клетки устьиц (выступающие) </w:t>
      </w:r>
    </w:p>
    <w:p w:rsidR="004E462E" w:rsidRPr="004E462E" w:rsidRDefault="004E462E" w:rsidP="004E462E">
      <w:pPr>
        <w:spacing w:after="0" w:line="276" w:lineRule="auto"/>
        <w:rPr>
          <w:rFonts w:ascii="Times New Roman" w:eastAsia="Times New Roman" w:hAnsi="Times New Roman" w:cs="Times New Roman"/>
          <w:sz w:val="28"/>
          <w:szCs w:val="28"/>
          <w:lang w:eastAsia="ru-RU"/>
        </w:rPr>
      </w:pPr>
      <w:r w:rsidRPr="004E462E">
        <w:rPr>
          <w:rFonts w:ascii="Times New Roman" w:eastAsiaTheme="minorEastAsia" w:hAnsi="Times New Roman" w:cs="Times New Roman"/>
          <w:color w:val="000000" w:themeColor="text1"/>
          <w:kern w:val="24"/>
          <w:sz w:val="28"/>
          <w:szCs w:val="28"/>
          <w:lang w:eastAsia="ru-RU"/>
        </w:rPr>
        <w:t xml:space="preserve">2- </w:t>
      </w:r>
      <w:proofErr w:type="spellStart"/>
      <w:r w:rsidRPr="004E462E">
        <w:rPr>
          <w:rFonts w:ascii="Times New Roman" w:eastAsiaTheme="minorEastAsia" w:hAnsi="Times New Roman" w:cs="Times New Roman"/>
          <w:color w:val="000000" w:themeColor="text1"/>
          <w:kern w:val="24"/>
          <w:sz w:val="28"/>
          <w:szCs w:val="28"/>
          <w:lang w:eastAsia="ru-RU"/>
        </w:rPr>
        <w:t>околоустьичные</w:t>
      </w:r>
      <w:proofErr w:type="spellEnd"/>
      <w:r w:rsidRPr="004E462E">
        <w:rPr>
          <w:rFonts w:ascii="Times New Roman" w:eastAsiaTheme="minorEastAsia" w:hAnsi="Times New Roman" w:cs="Times New Roman"/>
          <w:color w:val="000000" w:themeColor="text1"/>
          <w:kern w:val="24"/>
          <w:sz w:val="28"/>
          <w:szCs w:val="28"/>
          <w:lang w:eastAsia="ru-RU"/>
        </w:rPr>
        <w:t xml:space="preserve"> </w:t>
      </w:r>
      <w:r w:rsidR="007C79BB">
        <w:rPr>
          <w:rFonts w:ascii="Times New Roman" w:eastAsiaTheme="minorEastAsia" w:hAnsi="Times New Roman" w:cs="Times New Roman"/>
          <w:color w:val="000000" w:themeColor="text1"/>
          <w:kern w:val="24"/>
          <w:sz w:val="28"/>
          <w:szCs w:val="28"/>
          <w:lang w:eastAsia="ru-RU"/>
        </w:rPr>
        <w:t>(сопровождающие)</w:t>
      </w:r>
      <w:r w:rsidR="007C79BB" w:rsidRPr="007C79BB">
        <w:rPr>
          <w:rFonts w:ascii="Times New Roman" w:eastAsiaTheme="minorEastAsia" w:hAnsi="Times New Roman" w:cs="Times New Roman"/>
          <w:color w:val="000000" w:themeColor="text1"/>
          <w:kern w:val="24"/>
          <w:sz w:val="28"/>
          <w:szCs w:val="28"/>
          <w:lang w:eastAsia="ru-RU"/>
        </w:rPr>
        <w:t xml:space="preserve"> </w:t>
      </w:r>
      <w:r w:rsidR="007C79BB" w:rsidRPr="004E462E">
        <w:rPr>
          <w:rFonts w:ascii="Times New Roman" w:eastAsiaTheme="minorEastAsia" w:hAnsi="Times New Roman" w:cs="Times New Roman"/>
          <w:color w:val="000000" w:themeColor="text1"/>
          <w:kern w:val="24"/>
          <w:sz w:val="28"/>
          <w:szCs w:val="28"/>
          <w:lang w:eastAsia="ru-RU"/>
        </w:rPr>
        <w:t>клетки</w:t>
      </w:r>
    </w:p>
    <w:p w:rsidR="004E462E" w:rsidRPr="004E462E" w:rsidRDefault="004E462E" w:rsidP="004E462E">
      <w:pPr>
        <w:spacing w:after="0" w:line="276" w:lineRule="auto"/>
        <w:rPr>
          <w:rFonts w:ascii="Times New Roman" w:eastAsia="Times New Roman" w:hAnsi="Times New Roman" w:cs="Times New Roman"/>
          <w:sz w:val="28"/>
          <w:szCs w:val="28"/>
          <w:lang w:eastAsia="ru-RU"/>
        </w:rPr>
      </w:pPr>
      <w:r w:rsidRPr="004E462E">
        <w:rPr>
          <w:rFonts w:ascii="Times New Roman" w:eastAsiaTheme="minorEastAsia" w:hAnsi="Times New Roman" w:cs="Times New Roman"/>
          <w:color w:val="000000" w:themeColor="text1"/>
          <w:kern w:val="24"/>
          <w:sz w:val="28"/>
          <w:szCs w:val="28"/>
          <w:lang w:eastAsia="ru-RU"/>
        </w:rPr>
        <w:t>3- основные клетки эпидермы</w:t>
      </w:r>
    </w:p>
    <w:p w:rsidR="0084590C" w:rsidRPr="000C54EE" w:rsidRDefault="0084590C" w:rsidP="004E462E">
      <w:pPr>
        <w:rPr>
          <w:sz w:val="28"/>
          <w:szCs w:val="28"/>
        </w:rPr>
      </w:pPr>
    </w:p>
    <w:p w:rsidR="00CE685A" w:rsidRDefault="00CE685A" w:rsidP="00CE685A">
      <w:r>
        <w:rPr>
          <w:noProof/>
          <w:lang w:eastAsia="ru-RU"/>
        </w:rPr>
        <w:lastRenderedPageBreak/>
        <w:drawing>
          <wp:inline distT="0" distB="0" distL="0" distR="0" wp14:anchorId="28A4805E" wp14:editId="2AF8B8B4">
            <wp:extent cx="5489575" cy="2971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900" t="12571" r="22715" b="44654"/>
                    <a:stretch/>
                  </pic:blipFill>
                  <pic:spPr bwMode="auto">
                    <a:xfrm>
                      <a:off x="0" y="0"/>
                      <a:ext cx="5504235" cy="2979736"/>
                    </a:xfrm>
                    <a:prstGeom prst="rect">
                      <a:avLst/>
                    </a:prstGeom>
                    <a:ln>
                      <a:noFill/>
                    </a:ln>
                    <a:extLst>
                      <a:ext uri="{53640926-AAD7-44D8-BBD7-CCE9431645EC}">
                        <a14:shadowObscured xmlns:a14="http://schemas.microsoft.com/office/drawing/2010/main"/>
                      </a:ext>
                    </a:extLst>
                  </pic:spPr>
                </pic:pic>
              </a:graphicData>
            </a:graphic>
          </wp:inline>
        </w:drawing>
      </w:r>
    </w:p>
    <w:p w:rsidR="000247AC" w:rsidRDefault="000247AC" w:rsidP="000247AC">
      <w:pPr>
        <w:jc w:val="center"/>
        <w:rPr>
          <w:rFonts w:ascii="Times New Roman" w:hAnsi="Times New Roman" w:cs="Times New Roman"/>
          <w:sz w:val="28"/>
          <w:szCs w:val="28"/>
        </w:rPr>
      </w:pPr>
      <w:r w:rsidRPr="000247AC">
        <w:rPr>
          <w:rFonts w:ascii="Times New Roman" w:hAnsi="Times New Roman" w:cs="Times New Roman"/>
          <w:sz w:val="28"/>
          <w:szCs w:val="28"/>
        </w:rPr>
        <w:t>Рис. 6. Нижний эпидермис клевера ползучего</w:t>
      </w:r>
    </w:p>
    <w:p w:rsidR="00CF7A1B" w:rsidRPr="00CF7A1B" w:rsidRDefault="00CF7A1B" w:rsidP="00CF7A1B">
      <w:pPr>
        <w:spacing w:after="0" w:line="240" w:lineRule="auto"/>
        <w:rPr>
          <w:rFonts w:ascii="Times New Roman" w:eastAsia="Times New Roman" w:hAnsi="Times New Roman" w:cs="Times New Roman"/>
          <w:sz w:val="28"/>
          <w:szCs w:val="28"/>
          <w:lang w:eastAsia="ru-RU"/>
        </w:rPr>
      </w:pPr>
      <w:r w:rsidRPr="00CF7A1B">
        <w:rPr>
          <w:rFonts w:ascii="Times New Roman" w:eastAsiaTheme="minorEastAsia" w:hAnsi="Times New Roman" w:cs="Times New Roman"/>
          <w:color w:val="000000" w:themeColor="text1"/>
          <w:kern w:val="24"/>
          <w:sz w:val="28"/>
          <w:szCs w:val="28"/>
          <w:lang w:eastAsia="ru-RU"/>
        </w:rPr>
        <w:t>1- зам</w:t>
      </w:r>
      <w:r>
        <w:rPr>
          <w:rFonts w:ascii="Times New Roman" w:eastAsiaTheme="minorEastAsia" w:hAnsi="Times New Roman" w:cs="Times New Roman"/>
          <w:color w:val="000000" w:themeColor="text1"/>
          <w:kern w:val="24"/>
          <w:sz w:val="28"/>
          <w:szCs w:val="28"/>
          <w:lang w:eastAsia="ru-RU"/>
        </w:rPr>
        <w:t xml:space="preserve">ыкающие клетки устьиц, </w:t>
      </w:r>
      <w:r w:rsidRPr="00CF7A1B">
        <w:rPr>
          <w:rFonts w:ascii="Times New Roman" w:eastAsiaTheme="minorEastAsia" w:hAnsi="Times New Roman" w:cs="Times New Roman"/>
          <w:color w:val="000000" w:themeColor="text1"/>
          <w:kern w:val="24"/>
          <w:sz w:val="28"/>
          <w:szCs w:val="28"/>
          <w:lang w:eastAsia="ru-RU"/>
        </w:rPr>
        <w:t xml:space="preserve">2- </w:t>
      </w:r>
      <w:proofErr w:type="spellStart"/>
      <w:r w:rsidRPr="00CF7A1B">
        <w:rPr>
          <w:rFonts w:ascii="Times New Roman" w:eastAsiaTheme="minorEastAsia" w:hAnsi="Times New Roman" w:cs="Times New Roman"/>
          <w:color w:val="000000" w:themeColor="text1"/>
          <w:kern w:val="24"/>
          <w:sz w:val="28"/>
          <w:szCs w:val="28"/>
          <w:lang w:eastAsia="ru-RU"/>
        </w:rPr>
        <w:t>околоустьичные</w:t>
      </w:r>
      <w:proofErr w:type="spellEnd"/>
      <w:r w:rsidRPr="00CF7A1B">
        <w:rPr>
          <w:rFonts w:ascii="Times New Roman" w:eastAsiaTheme="minorEastAsia" w:hAnsi="Times New Roman" w:cs="Times New Roman"/>
          <w:color w:val="000000" w:themeColor="text1"/>
          <w:kern w:val="24"/>
          <w:sz w:val="28"/>
          <w:szCs w:val="28"/>
          <w:lang w:eastAsia="ru-RU"/>
        </w:rPr>
        <w:t xml:space="preserve"> </w:t>
      </w:r>
      <w:r w:rsidR="007C79BB">
        <w:rPr>
          <w:rFonts w:ascii="Times New Roman" w:eastAsiaTheme="minorEastAsia" w:hAnsi="Times New Roman" w:cs="Times New Roman"/>
          <w:color w:val="000000" w:themeColor="text1"/>
          <w:kern w:val="24"/>
          <w:sz w:val="28"/>
          <w:szCs w:val="28"/>
          <w:lang w:eastAsia="ru-RU"/>
        </w:rPr>
        <w:t>(сопровождающие)</w:t>
      </w:r>
      <w:r w:rsidR="007C79BB" w:rsidRPr="007C79BB">
        <w:rPr>
          <w:rFonts w:ascii="Times New Roman" w:eastAsiaTheme="minorEastAsia" w:hAnsi="Times New Roman" w:cs="Times New Roman"/>
          <w:color w:val="000000" w:themeColor="text1"/>
          <w:kern w:val="24"/>
          <w:sz w:val="28"/>
          <w:szCs w:val="28"/>
          <w:lang w:eastAsia="ru-RU"/>
        </w:rPr>
        <w:t xml:space="preserve"> </w:t>
      </w:r>
      <w:r w:rsidR="007C79BB" w:rsidRPr="00CF7A1B">
        <w:rPr>
          <w:rFonts w:ascii="Times New Roman" w:eastAsiaTheme="minorEastAsia" w:hAnsi="Times New Roman" w:cs="Times New Roman"/>
          <w:color w:val="000000" w:themeColor="text1"/>
          <w:kern w:val="24"/>
          <w:sz w:val="28"/>
          <w:szCs w:val="28"/>
          <w:lang w:eastAsia="ru-RU"/>
        </w:rPr>
        <w:t>клетки</w:t>
      </w:r>
      <w:r w:rsidR="007C79BB">
        <w:rPr>
          <w:rFonts w:ascii="Times New Roman" w:eastAsiaTheme="minorEastAsia" w:hAnsi="Times New Roman" w:cs="Times New Roman"/>
          <w:color w:val="000000" w:themeColor="text1"/>
          <w:kern w:val="24"/>
          <w:sz w:val="28"/>
          <w:szCs w:val="28"/>
          <w:lang w:eastAsia="ru-RU"/>
        </w:rPr>
        <w:t>,</w:t>
      </w:r>
    </w:p>
    <w:p w:rsidR="00CF7A1B" w:rsidRPr="00CF7A1B" w:rsidRDefault="00CF7A1B" w:rsidP="00CF7A1B">
      <w:pPr>
        <w:spacing w:after="0" w:line="240" w:lineRule="auto"/>
        <w:rPr>
          <w:rFonts w:ascii="Times New Roman" w:eastAsia="Times New Roman" w:hAnsi="Times New Roman" w:cs="Times New Roman"/>
          <w:sz w:val="28"/>
          <w:szCs w:val="28"/>
          <w:lang w:eastAsia="ru-RU"/>
        </w:rPr>
      </w:pPr>
      <w:r w:rsidRPr="00CF7A1B">
        <w:rPr>
          <w:rFonts w:ascii="Times New Roman" w:eastAsiaTheme="minorEastAsia" w:hAnsi="Times New Roman" w:cs="Times New Roman"/>
          <w:color w:val="000000" w:themeColor="text1"/>
          <w:kern w:val="24"/>
          <w:sz w:val="28"/>
          <w:szCs w:val="28"/>
          <w:lang w:eastAsia="ru-RU"/>
        </w:rPr>
        <w:t>3- основные клетки эпидермы</w:t>
      </w:r>
    </w:p>
    <w:p w:rsidR="00CF7A1B" w:rsidRPr="000247AC" w:rsidRDefault="00CF7A1B" w:rsidP="000247AC">
      <w:pPr>
        <w:jc w:val="center"/>
        <w:rPr>
          <w:rFonts w:ascii="Times New Roman" w:hAnsi="Times New Roman" w:cs="Times New Roman"/>
          <w:sz w:val="28"/>
          <w:szCs w:val="28"/>
        </w:rPr>
      </w:pPr>
    </w:p>
    <w:p w:rsidR="00D64576" w:rsidRDefault="00D64576" w:rsidP="00CE685A">
      <w:r>
        <w:rPr>
          <w:noProof/>
          <w:lang w:eastAsia="ru-RU"/>
        </w:rPr>
        <w:drawing>
          <wp:inline distT="0" distB="0" distL="0" distR="0" wp14:anchorId="419F3B2B" wp14:editId="79E64552">
            <wp:extent cx="5951855" cy="3181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38" t="7696" r="15018" b="42715"/>
                    <a:stretch/>
                  </pic:blipFill>
                  <pic:spPr bwMode="auto">
                    <a:xfrm>
                      <a:off x="0" y="0"/>
                      <a:ext cx="5957391" cy="3184309"/>
                    </a:xfrm>
                    <a:prstGeom prst="rect">
                      <a:avLst/>
                    </a:prstGeom>
                    <a:ln>
                      <a:noFill/>
                    </a:ln>
                    <a:extLst>
                      <a:ext uri="{53640926-AAD7-44D8-BBD7-CCE9431645EC}">
                        <a14:shadowObscured xmlns:a14="http://schemas.microsoft.com/office/drawing/2010/main"/>
                      </a:ext>
                    </a:extLst>
                  </pic:spPr>
                </pic:pic>
              </a:graphicData>
            </a:graphic>
          </wp:inline>
        </w:drawing>
      </w:r>
    </w:p>
    <w:p w:rsidR="00CF7A1B" w:rsidRDefault="00CF7A1B" w:rsidP="00CF7A1B">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CF7A1B">
        <w:rPr>
          <w:rFonts w:ascii="Times New Roman" w:eastAsiaTheme="minorEastAsia" w:hAnsi="Times New Roman" w:cs="Times New Roman"/>
          <w:color w:val="000000" w:themeColor="text1"/>
          <w:kern w:val="24"/>
          <w:sz w:val="28"/>
          <w:szCs w:val="28"/>
          <w:lang w:eastAsia="ru-RU"/>
        </w:rPr>
        <w:t>Рис.</w:t>
      </w:r>
      <w:r>
        <w:rPr>
          <w:rFonts w:ascii="Times New Roman" w:eastAsiaTheme="minorEastAsia" w:hAnsi="Times New Roman" w:cs="Times New Roman"/>
          <w:color w:val="000000" w:themeColor="text1"/>
          <w:kern w:val="24"/>
          <w:sz w:val="28"/>
          <w:szCs w:val="28"/>
          <w:lang w:eastAsia="ru-RU"/>
        </w:rPr>
        <w:t xml:space="preserve"> 7</w:t>
      </w:r>
      <w:r w:rsidRPr="00CF7A1B">
        <w:rPr>
          <w:rFonts w:ascii="Times New Roman" w:eastAsiaTheme="minorEastAsia" w:hAnsi="Times New Roman" w:cs="Times New Roman"/>
          <w:color w:val="000000" w:themeColor="text1"/>
          <w:kern w:val="24"/>
          <w:sz w:val="28"/>
          <w:szCs w:val="28"/>
          <w:lang w:eastAsia="ru-RU"/>
        </w:rPr>
        <w:t>. Нижний эпидермис клевера лугового</w:t>
      </w:r>
    </w:p>
    <w:p w:rsidR="00CF7A1B" w:rsidRPr="00CF7A1B" w:rsidRDefault="00CF7A1B" w:rsidP="00CF7A1B">
      <w:pPr>
        <w:spacing w:after="0" w:line="276" w:lineRule="auto"/>
        <w:rPr>
          <w:rFonts w:ascii="Times New Roman" w:eastAsia="Times New Roman" w:hAnsi="Times New Roman" w:cs="Times New Roman"/>
          <w:sz w:val="28"/>
          <w:szCs w:val="28"/>
          <w:lang w:eastAsia="ru-RU"/>
        </w:rPr>
      </w:pPr>
      <w:r w:rsidRPr="00CF7A1B">
        <w:rPr>
          <w:rFonts w:ascii="Times New Roman" w:eastAsiaTheme="minorEastAsia" w:hAnsi="Times New Roman" w:cs="Times New Roman"/>
          <w:color w:val="000000" w:themeColor="text1"/>
          <w:kern w:val="24"/>
          <w:sz w:val="28"/>
          <w:szCs w:val="28"/>
          <w:lang w:eastAsia="ru-RU"/>
        </w:rPr>
        <w:t xml:space="preserve">1- замыкающие клетки устьиц </w:t>
      </w:r>
    </w:p>
    <w:p w:rsidR="00CF7A1B" w:rsidRPr="00CF7A1B" w:rsidRDefault="00CF7A1B" w:rsidP="00CF7A1B">
      <w:pPr>
        <w:spacing w:after="0" w:line="276" w:lineRule="auto"/>
        <w:rPr>
          <w:rFonts w:ascii="Times New Roman" w:eastAsia="Times New Roman" w:hAnsi="Times New Roman" w:cs="Times New Roman"/>
          <w:sz w:val="28"/>
          <w:szCs w:val="28"/>
          <w:lang w:eastAsia="ru-RU"/>
        </w:rPr>
      </w:pPr>
      <w:r w:rsidRPr="00CF7A1B">
        <w:rPr>
          <w:rFonts w:ascii="Times New Roman" w:eastAsiaTheme="minorEastAsia" w:hAnsi="Times New Roman" w:cs="Times New Roman"/>
          <w:color w:val="000000" w:themeColor="text1"/>
          <w:kern w:val="24"/>
          <w:sz w:val="28"/>
          <w:szCs w:val="28"/>
          <w:lang w:eastAsia="ru-RU"/>
        </w:rPr>
        <w:t xml:space="preserve">2- пучок </w:t>
      </w:r>
      <w:proofErr w:type="spellStart"/>
      <w:r w:rsidRPr="00CF7A1B">
        <w:rPr>
          <w:rFonts w:ascii="Times New Roman" w:eastAsiaTheme="minorEastAsia" w:hAnsi="Times New Roman" w:cs="Times New Roman"/>
          <w:color w:val="000000" w:themeColor="text1"/>
          <w:kern w:val="24"/>
          <w:sz w:val="28"/>
          <w:szCs w:val="28"/>
          <w:lang w:eastAsia="ru-RU"/>
        </w:rPr>
        <w:t>околоволосковых</w:t>
      </w:r>
      <w:proofErr w:type="spellEnd"/>
      <w:r w:rsidRPr="00CF7A1B">
        <w:rPr>
          <w:rFonts w:ascii="Times New Roman" w:eastAsiaTheme="minorEastAsia" w:hAnsi="Times New Roman" w:cs="Times New Roman"/>
          <w:color w:val="000000" w:themeColor="text1"/>
          <w:kern w:val="24"/>
          <w:sz w:val="28"/>
          <w:szCs w:val="28"/>
          <w:lang w:eastAsia="ru-RU"/>
        </w:rPr>
        <w:t xml:space="preserve"> клеток</w:t>
      </w:r>
    </w:p>
    <w:p w:rsidR="00CF7A1B" w:rsidRPr="00CF7A1B" w:rsidRDefault="00CF7A1B" w:rsidP="00CF7A1B">
      <w:pPr>
        <w:spacing w:after="0" w:line="276" w:lineRule="auto"/>
        <w:rPr>
          <w:rFonts w:ascii="Times New Roman" w:eastAsia="Times New Roman" w:hAnsi="Times New Roman" w:cs="Times New Roman"/>
          <w:sz w:val="28"/>
          <w:szCs w:val="28"/>
          <w:lang w:eastAsia="ru-RU"/>
        </w:rPr>
      </w:pPr>
      <w:r w:rsidRPr="00CF7A1B">
        <w:rPr>
          <w:rFonts w:ascii="Times New Roman" w:eastAsiaTheme="minorEastAsia" w:hAnsi="Times New Roman" w:cs="Times New Roman"/>
          <w:color w:val="000000" w:themeColor="text1"/>
          <w:kern w:val="24"/>
          <w:sz w:val="28"/>
          <w:szCs w:val="28"/>
          <w:lang w:eastAsia="ru-RU"/>
        </w:rPr>
        <w:t xml:space="preserve">3- многоклеточный валик основания трихома </w:t>
      </w:r>
    </w:p>
    <w:p w:rsidR="00CF7A1B" w:rsidRPr="00CF7A1B" w:rsidRDefault="00CF7A1B" w:rsidP="00CF7A1B">
      <w:pPr>
        <w:spacing w:after="0" w:line="276" w:lineRule="auto"/>
        <w:rPr>
          <w:rFonts w:ascii="Times New Roman" w:eastAsia="Times New Roman" w:hAnsi="Times New Roman" w:cs="Times New Roman"/>
          <w:sz w:val="28"/>
          <w:szCs w:val="28"/>
          <w:lang w:eastAsia="ru-RU"/>
        </w:rPr>
      </w:pPr>
      <w:r w:rsidRPr="00CF7A1B">
        <w:rPr>
          <w:rFonts w:ascii="Times New Roman" w:eastAsiaTheme="minorEastAsia" w:hAnsi="Times New Roman" w:cs="Times New Roman"/>
          <w:color w:val="000000" w:themeColor="text1"/>
          <w:kern w:val="24"/>
          <w:sz w:val="28"/>
          <w:szCs w:val="28"/>
          <w:lang w:eastAsia="ru-RU"/>
        </w:rPr>
        <w:t>4- кроющие волоски (трихомы)-выросты клеток эпидермы</w:t>
      </w:r>
    </w:p>
    <w:p w:rsidR="00CF7A1B" w:rsidRPr="00CF7A1B" w:rsidRDefault="00CF7A1B" w:rsidP="00CF7A1B">
      <w:pPr>
        <w:spacing w:after="0" w:line="276" w:lineRule="auto"/>
        <w:rPr>
          <w:rFonts w:ascii="Times New Roman" w:eastAsia="Times New Roman" w:hAnsi="Times New Roman" w:cs="Times New Roman"/>
          <w:sz w:val="28"/>
          <w:szCs w:val="28"/>
          <w:lang w:eastAsia="ru-RU"/>
        </w:rPr>
      </w:pPr>
      <w:r w:rsidRPr="00CF7A1B">
        <w:rPr>
          <w:rFonts w:ascii="Times New Roman" w:eastAsiaTheme="minorEastAsia" w:hAnsi="Times New Roman" w:cs="Times New Roman"/>
          <w:color w:val="000000" w:themeColor="text1"/>
          <w:kern w:val="24"/>
          <w:sz w:val="28"/>
          <w:szCs w:val="28"/>
          <w:lang w:eastAsia="ru-RU"/>
        </w:rPr>
        <w:t xml:space="preserve">5- </w:t>
      </w:r>
      <w:proofErr w:type="spellStart"/>
      <w:r w:rsidRPr="00CF7A1B">
        <w:rPr>
          <w:rFonts w:ascii="Times New Roman" w:eastAsiaTheme="minorEastAsia" w:hAnsi="Times New Roman" w:cs="Times New Roman"/>
          <w:color w:val="000000" w:themeColor="text1"/>
          <w:kern w:val="24"/>
          <w:sz w:val="28"/>
          <w:szCs w:val="28"/>
          <w:lang w:eastAsia="ru-RU"/>
        </w:rPr>
        <w:t>околоустьичные</w:t>
      </w:r>
      <w:proofErr w:type="spellEnd"/>
      <w:r w:rsidR="00EE17A5">
        <w:rPr>
          <w:rFonts w:ascii="Times New Roman" w:eastAsiaTheme="minorEastAsia" w:hAnsi="Times New Roman" w:cs="Times New Roman"/>
          <w:color w:val="000000" w:themeColor="text1"/>
          <w:kern w:val="24"/>
          <w:sz w:val="28"/>
          <w:szCs w:val="28"/>
          <w:lang w:eastAsia="ru-RU"/>
        </w:rPr>
        <w:t xml:space="preserve"> (сопровождающие)</w:t>
      </w:r>
      <w:r w:rsidRPr="00CF7A1B">
        <w:rPr>
          <w:rFonts w:ascii="Times New Roman" w:eastAsiaTheme="minorEastAsia" w:hAnsi="Times New Roman" w:cs="Times New Roman"/>
          <w:color w:val="000000" w:themeColor="text1"/>
          <w:kern w:val="24"/>
          <w:sz w:val="28"/>
          <w:szCs w:val="28"/>
          <w:lang w:eastAsia="ru-RU"/>
        </w:rPr>
        <w:t xml:space="preserve"> клетки</w:t>
      </w:r>
    </w:p>
    <w:p w:rsidR="00CF7A1B" w:rsidRPr="00371CCC" w:rsidRDefault="00CF7A1B" w:rsidP="00371CCC">
      <w:pPr>
        <w:spacing w:after="0" w:line="276" w:lineRule="auto"/>
        <w:rPr>
          <w:rFonts w:ascii="Times New Roman" w:eastAsia="Times New Roman" w:hAnsi="Times New Roman" w:cs="Times New Roman"/>
          <w:sz w:val="28"/>
          <w:szCs w:val="28"/>
          <w:lang w:eastAsia="ru-RU"/>
        </w:rPr>
      </w:pPr>
      <w:r w:rsidRPr="00CF7A1B">
        <w:rPr>
          <w:rFonts w:ascii="Times New Roman" w:eastAsiaTheme="minorEastAsia" w:hAnsi="Times New Roman" w:cs="Times New Roman"/>
          <w:color w:val="000000" w:themeColor="text1"/>
          <w:kern w:val="24"/>
          <w:sz w:val="28"/>
          <w:szCs w:val="28"/>
          <w:lang w:eastAsia="ru-RU"/>
        </w:rPr>
        <w:t>6- основные клетки эпидермы</w:t>
      </w:r>
    </w:p>
    <w:p w:rsidR="0088483F" w:rsidRDefault="00E939FB" w:rsidP="00CE685A">
      <w:r>
        <w:rPr>
          <w:noProof/>
          <w:lang w:eastAsia="ru-RU"/>
        </w:rPr>
        <w:lastRenderedPageBreak/>
        <w:drawing>
          <wp:inline distT="0" distB="0" distL="0" distR="0" wp14:anchorId="295B8AFF" wp14:editId="76037207">
            <wp:extent cx="5923280" cy="32956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82" t="16931" r="18386" b="36393"/>
                    <a:stretch/>
                  </pic:blipFill>
                  <pic:spPr bwMode="auto">
                    <a:xfrm>
                      <a:off x="0" y="0"/>
                      <a:ext cx="5936617" cy="3303071"/>
                    </a:xfrm>
                    <a:prstGeom prst="rect">
                      <a:avLst/>
                    </a:prstGeom>
                    <a:ln>
                      <a:noFill/>
                    </a:ln>
                    <a:extLst>
                      <a:ext uri="{53640926-AAD7-44D8-BBD7-CCE9431645EC}">
                        <a14:shadowObscured xmlns:a14="http://schemas.microsoft.com/office/drawing/2010/main"/>
                      </a:ext>
                    </a:extLst>
                  </pic:spPr>
                </pic:pic>
              </a:graphicData>
            </a:graphic>
          </wp:inline>
        </w:drawing>
      </w:r>
    </w:p>
    <w:p w:rsidR="007C79BB" w:rsidRDefault="007C79BB" w:rsidP="007C79BB">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7C79BB">
        <w:rPr>
          <w:rFonts w:ascii="Times New Roman" w:eastAsiaTheme="minorEastAsia" w:hAnsi="Times New Roman" w:cs="Times New Roman"/>
          <w:color w:val="000000" w:themeColor="text1"/>
          <w:kern w:val="24"/>
          <w:sz w:val="28"/>
          <w:szCs w:val="28"/>
          <w:lang w:eastAsia="ru-RU"/>
        </w:rPr>
        <w:t xml:space="preserve">Рис. 8. Нижний эпидермис </w:t>
      </w:r>
      <w:proofErr w:type="spellStart"/>
      <w:r w:rsidRPr="007C79BB">
        <w:rPr>
          <w:rFonts w:ascii="Times New Roman" w:eastAsiaTheme="minorEastAsia" w:hAnsi="Times New Roman" w:cs="Times New Roman"/>
          <w:color w:val="000000" w:themeColor="text1"/>
          <w:kern w:val="24"/>
          <w:sz w:val="28"/>
          <w:szCs w:val="28"/>
          <w:lang w:eastAsia="ru-RU"/>
        </w:rPr>
        <w:t>циклахены</w:t>
      </w:r>
      <w:proofErr w:type="spellEnd"/>
      <w:r w:rsidRPr="007C79BB">
        <w:rPr>
          <w:rFonts w:ascii="Times New Roman" w:eastAsiaTheme="minorEastAsia" w:hAnsi="Times New Roman" w:cs="Times New Roman"/>
          <w:color w:val="000000" w:themeColor="text1"/>
          <w:kern w:val="24"/>
          <w:sz w:val="28"/>
          <w:szCs w:val="28"/>
          <w:lang w:eastAsia="ru-RU"/>
        </w:rPr>
        <w:t xml:space="preserve"> </w:t>
      </w:r>
      <w:proofErr w:type="spellStart"/>
      <w:r w:rsidRPr="007C79BB">
        <w:rPr>
          <w:rFonts w:ascii="Times New Roman" w:eastAsiaTheme="minorEastAsia" w:hAnsi="Times New Roman" w:cs="Times New Roman"/>
          <w:color w:val="000000" w:themeColor="text1"/>
          <w:kern w:val="24"/>
          <w:sz w:val="28"/>
          <w:szCs w:val="28"/>
          <w:lang w:eastAsia="ru-RU"/>
        </w:rPr>
        <w:t>дурнишниколистной</w:t>
      </w:r>
      <w:proofErr w:type="spellEnd"/>
    </w:p>
    <w:p w:rsidR="007C79BB" w:rsidRPr="007C79BB" w:rsidRDefault="007C79BB" w:rsidP="007C79BB">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1 - замыкающие клетки устьиц</w:t>
      </w:r>
    </w:p>
    <w:p w:rsidR="007C79BB" w:rsidRPr="007C79BB" w:rsidRDefault="007C79BB" w:rsidP="007C79BB">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 xml:space="preserve">2- </w:t>
      </w:r>
      <w:proofErr w:type="spellStart"/>
      <w:r w:rsidRPr="007C79BB">
        <w:rPr>
          <w:rFonts w:ascii="Times New Roman" w:eastAsiaTheme="minorEastAsia" w:hAnsi="Times New Roman" w:cs="Times New Roman"/>
          <w:color w:val="000000" w:themeColor="text1"/>
          <w:kern w:val="24"/>
          <w:sz w:val="28"/>
          <w:szCs w:val="28"/>
          <w:lang w:eastAsia="ru-RU"/>
        </w:rPr>
        <w:t>околоустьичные</w:t>
      </w:r>
      <w:proofErr w:type="spellEnd"/>
      <w:r>
        <w:rPr>
          <w:rFonts w:ascii="Times New Roman" w:eastAsiaTheme="minorEastAsia" w:hAnsi="Times New Roman" w:cs="Times New Roman"/>
          <w:color w:val="000000" w:themeColor="text1"/>
          <w:kern w:val="24"/>
          <w:sz w:val="28"/>
          <w:szCs w:val="28"/>
          <w:lang w:eastAsia="ru-RU"/>
        </w:rPr>
        <w:t xml:space="preserve"> (сопровождающие)</w:t>
      </w:r>
      <w:r w:rsidRPr="007C79BB">
        <w:rPr>
          <w:rFonts w:ascii="Times New Roman" w:eastAsiaTheme="minorEastAsia" w:hAnsi="Times New Roman" w:cs="Times New Roman"/>
          <w:color w:val="000000" w:themeColor="text1"/>
          <w:kern w:val="24"/>
          <w:sz w:val="28"/>
          <w:szCs w:val="28"/>
          <w:lang w:eastAsia="ru-RU"/>
        </w:rPr>
        <w:t xml:space="preserve"> клетки</w:t>
      </w:r>
    </w:p>
    <w:p w:rsidR="007C79BB" w:rsidRPr="007C79BB" w:rsidRDefault="007C79BB" w:rsidP="007C79BB">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3- кроющие волоски (трихомы)</w:t>
      </w:r>
    </w:p>
    <w:p w:rsidR="007C79BB" w:rsidRDefault="007C79BB" w:rsidP="007C79BB">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4- основные клетки эпидермы</w:t>
      </w:r>
    </w:p>
    <w:p w:rsidR="007C79BB" w:rsidRPr="007C79BB" w:rsidRDefault="007C79BB" w:rsidP="007C79BB">
      <w:pPr>
        <w:spacing w:after="0" w:line="276" w:lineRule="auto"/>
        <w:rPr>
          <w:rFonts w:ascii="Times New Roman" w:eastAsia="Times New Roman" w:hAnsi="Times New Roman" w:cs="Times New Roman"/>
          <w:sz w:val="28"/>
          <w:szCs w:val="28"/>
          <w:lang w:eastAsia="ru-RU"/>
        </w:rPr>
      </w:pPr>
    </w:p>
    <w:p w:rsidR="00BB0BA7" w:rsidRDefault="00BB0BA7" w:rsidP="00CE685A">
      <w:r>
        <w:rPr>
          <w:noProof/>
          <w:lang w:eastAsia="ru-RU"/>
        </w:rPr>
        <w:drawing>
          <wp:inline distT="0" distB="0" distL="0" distR="0" wp14:anchorId="648BB766" wp14:editId="0EF26198">
            <wp:extent cx="5678170" cy="2619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80" t="14634" r="17265" b="45840"/>
                    <a:stretch/>
                  </pic:blipFill>
                  <pic:spPr bwMode="auto">
                    <a:xfrm>
                      <a:off x="0" y="0"/>
                      <a:ext cx="5695483" cy="2627362"/>
                    </a:xfrm>
                    <a:prstGeom prst="rect">
                      <a:avLst/>
                    </a:prstGeom>
                    <a:ln>
                      <a:noFill/>
                    </a:ln>
                    <a:extLst>
                      <a:ext uri="{53640926-AAD7-44D8-BBD7-CCE9431645EC}">
                        <a14:shadowObscured xmlns:a14="http://schemas.microsoft.com/office/drawing/2010/main"/>
                      </a:ext>
                    </a:extLst>
                  </pic:spPr>
                </pic:pic>
              </a:graphicData>
            </a:graphic>
          </wp:inline>
        </w:drawing>
      </w:r>
    </w:p>
    <w:p w:rsidR="001B0B89" w:rsidRPr="00332395" w:rsidRDefault="001B0B89" w:rsidP="007C79BB">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332395">
        <w:rPr>
          <w:rFonts w:ascii="Times New Roman" w:eastAsiaTheme="minorEastAsia" w:hAnsi="Times New Roman" w:cs="Times New Roman"/>
          <w:color w:val="000000" w:themeColor="text1"/>
          <w:kern w:val="24"/>
          <w:sz w:val="28"/>
          <w:szCs w:val="28"/>
          <w:lang w:eastAsia="ru-RU"/>
        </w:rPr>
        <w:t>Рис. 9. Нижний эпидермис подорожника большого (на разных площадках)</w:t>
      </w:r>
    </w:p>
    <w:p w:rsidR="001B0B89" w:rsidRPr="00332395" w:rsidRDefault="001B0B89" w:rsidP="007C79BB">
      <w:pPr>
        <w:spacing w:after="0" w:line="276" w:lineRule="auto"/>
        <w:rPr>
          <w:rFonts w:ascii="Times New Roman" w:eastAsia="Times New Roman" w:hAnsi="Times New Roman" w:cs="Times New Roman"/>
          <w:sz w:val="28"/>
          <w:szCs w:val="28"/>
          <w:lang w:eastAsia="ru-RU"/>
        </w:rPr>
      </w:pPr>
      <w:r w:rsidRPr="00332395">
        <w:rPr>
          <w:rFonts w:ascii="Times New Roman" w:eastAsiaTheme="minorEastAsia" w:hAnsi="Times New Roman" w:cs="Times New Roman"/>
          <w:color w:val="000000" w:themeColor="text1"/>
          <w:kern w:val="24"/>
          <w:sz w:val="28"/>
          <w:szCs w:val="28"/>
          <w:lang w:eastAsia="ru-RU"/>
        </w:rPr>
        <w:t xml:space="preserve">1- замыкающие клетки устьиц </w:t>
      </w:r>
    </w:p>
    <w:p w:rsidR="001B0B89" w:rsidRPr="00332395" w:rsidRDefault="001B0B89" w:rsidP="007C79BB">
      <w:pPr>
        <w:spacing w:after="0" w:line="276" w:lineRule="auto"/>
        <w:rPr>
          <w:rFonts w:ascii="Times New Roman" w:eastAsia="Times New Roman" w:hAnsi="Times New Roman" w:cs="Times New Roman"/>
          <w:sz w:val="28"/>
          <w:szCs w:val="28"/>
          <w:lang w:eastAsia="ru-RU"/>
        </w:rPr>
      </w:pPr>
      <w:r w:rsidRPr="00332395">
        <w:rPr>
          <w:rFonts w:ascii="Times New Roman" w:eastAsiaTheme="minorEastAsia" w:hAnsi="Times New Roman" w:cs="Times New Roman"/>
          <w:color w:val="000000" w:themeColor="text1"/>
          <w:kern w:val="24"/>
          <w:sz w:val="28"/>
          <w:szCs w:val="28"/>
          <w:lang w:eastAsia="ru-RU"/>
        </w:rPr>
        <w:t xml:space="preserve">2- </w:t>
      </w:r>
      <w:proofErr w:type="spellStart"/>
      <w:r w:rsidRPr="00332395">
        <w:rPr>
          <w:rFonts w:ascii="Times New Roman" w:eastAsiaTheme="minorEastAsia" w:hAnsi="Times New Roman" w:cs="Times New Roman"/>
          <w:color w:val="000000" w:themeColor="text1"/>
          <w:kern w:val="24"/>
          <w:sz w:val="28"/>
          <w:szCs w:val="28"/>
          <w:lang w:eastAsia="ru-RU"/>
        </w:rPr>
        <w:t>околоустьичные</w:t>
      </w:r>
      <w:proofErr w:type="spellEnd"/>
      <w:r w:rsidR="00371CCC">
        <w:rPr>
          <w:rFonts w:ascii="Times New Roman" w:eastAsiaTheme="minorEastAsia" w:hAnsi="Times New Roman" w:cs="Times New Roman"/>
          <w:color w:val="000000" w:themeColor="text1"/>
          <w:kern w:val="24"/>
          <w:sz w:val="28"/>
          <w:szCs w:val="28"/>
          <w:lang w:eastAsia="ru-RU"/>
        </w:rPr>
        <w:t xml:space="preserve"> (сопровождающие)</w:t>
      </w:r>
      <w:r w:rsidRPr="00332395">
        <w:rPr>
          <w:rFonts w:ascii="Times New Roman" w:eastAsiaTheme="minorEastAsia" w:hAnsi="Times New Roman" w:cs="Times New Roman"/>
          <w:color w:val="000000" w:themeColor="text1"/>
          <w:kern w:val="24"/>
          <w:sz w:val="28"/>
          <w:szCs w:val="28"/>
          <w:lang w:eastAsia="ru-RU"/>
        </w:rPr>
        <w:t xml:space="preserve"> клетки</w:t>
      </w:r>
    </w:p>
    <w:p w:rsidR="001B0B89" w:rsidRPr="001B0B89" w:rsidRDefault="001B0B89" w:rsidP="007C79BB">
      <w:pPr>
        <w:tabs>
          <w:tab w:val="left" w:pos="6885"/>
        </w:tabs>
        <w:spacing w:after="0" w:line="276" w:lineRule="auto"/>
        <w:rPr>
          <w:rFonts w:ascii="Times New Roman" w:eastAsia="Times New Roman" w:hAnsi="Times New Roman" w:cs="Times New Roman"/>
          <w:sz w:val="28"/>
          <w:szCs w:val="28"/>
          <w:lang w:eastAsia="ru-RU"/>
        </w:rPr>
      </w:pPr>
      <w:r w:rsidRPr="00332395">
        <w:rPr>
          <w:rFonts w:ascii="Times New Roman" w:eastAsiaTheme="minorEastAsia" w:hAnsi="Times New Roman" w:cs="Times New Roman"/>
          <w:color w:val="000000" w:themeColor="text1"/>
          <w:kern w:val="24"/>
          <w:sz w:val="28"/>
          <w:szCs w:val="28"/>
          <w:lang w:eastAsia="ru-RU"/>
        </w:rPr>
        <w:t>3- основные клетки эпидермы</w:t>
      </w:r>
      <w:r>
        <w:rPr>
          <w:rFonts w:eastAsiaTheme="minorEastAsia" w:hAnsi="Calibri"/>
          <w:color w:val="000000" w:themeColor="text1"/>
          <w:kern w:val="24"/>
          <w:sz w:val="28"/>
          <w:szCs w:val="28"/>
          <w:lang w:eastAsia="ru-RU"/>
        </w:rPr>
        <w:tab/>
      </w:r>
    </w:p>
    <w:p w:rsidR="001B0B89" w:rsidRDefault="001B0B89" w:rsidP="00CE685A"/>
    <w:p w:rsidR="00BB0BA7" w:rsidRDefault="00BB0BA7" w:rsidP="00CE685A">
      <w:r>
        <w:rPr>
          <w:noProof/>
          <w:lang w:eastAsia="ru-RU"/>
        </w:rPr>
        <w:lastRenderedPageBreak/>
        <w:drawing>
          <wp:inline distT="0" distB="0" distL="0" distR="0" wp14:anchorId="4010BF17" wp14:editId="2408BEE6">
            <wp:extent cx="5953760" cy="3095625"/>
            <wp:effectExtent l="0" t="0" r="889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57" t="12315" r="16783" b="40467"/>
                    <a:stretch/>
                  </pic:blipFill>
                  <pic:spPr bwMode="auto">
                    <a:xfrm>
                      <a:off x="0" y="0"/>
                      <a:ext cx="5967293" cy="3102661"/>
                    </a:xfrm>
                    <a:prstGeom prst="rect">
                      <a:avLst/>
                    </a:prstGeom>
                    <a:ln>
                      <a:noFill/>
                    </a:ln>
                    <a:extLst>
                      <a:ext uri="{53640926-AAD7-44D8-BBD7-CCE9431645EC}">
                        <a14:shadowObscured xmlns:a14="http://schemas.microsoft.com/office/drawing/2010/main"/>
                      </a:ext>
                    </a:extLst>
                  </pic:spPr>
                </pic:pic>
              </a:graphicData>
            </a:graphic>
          </wp:inline>
        </w:drawing>
      </w:r>
    </w:p>
    <w:p w:rsidR="00371CCC" w:rsidRDefault="00371CCC" w:rsidP="00371CCC">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371CCC">
        <w:rPr>
          <w:rFonts w:ascii="Times New Roman" w:eastAsiaTheme="minorEastAsia" w:hAnsi="Times New Roman" w:cs="Times New Roman"/>
          <w:color w:val="000000" w:themeColor="text1"/>
          <w:kern w:val="24"/>
          <w:sz w:val="28"/>
          <w:szCs w:val="28"/>
          <w:lang w:eastAsia="ru-RU"/>
        </w:rPr>
        <w:t>Рис.10. Нижний эпидермис подорожника большого (на разных площадках)</w:t>
      </w:r>
    </w:p>
    <w:p w:rsidR="00371CCC" w:rsidRPr="00371CCC" w:rsidRDefault="00371CCC" w:rsidP="00371CCC">
      <w:pPr>
        <w:spacing w:after="0" w:line="276" w:lineRule="auto"/>
        <w:rPr>
          <w:rFonts w:ascii="Times New Roman" w:eastAsia="Times New Roman" w:hAnsi="Times New Roman" w:cs="Times New Roman"/>
          <w:sz w:val="28"/>
          <w:szCs w:val="28"/>
          <w:lang w:eastAsia="ru-RU"/>
        </w:rPr>
      </w:pPr>
      <w:r w:rsidRPr="00371CCC">
        <w:rPr>
          <w:rFonts w:ascii="Times New Roman" w:eastAsiaTheme="minorEastAsia" w:hAnsi="Times New Roman" w:cs="Times New Roman"/>
          <w:color w:val="000000" w:themeColor="text1"/>
          <w:kern w:val="24"/>
          <w:sz w:val="28"/>
          <w:szCs w:val="28"/>
          <w:lang w:eastAsia="ru-RU"/>
        </w:rPr>
        <w:t xml:space="preserve">1- замыкающие клетки устьиц </w:t>
      </w:r>
    </w:p>
    <w:p w:rsidR="00371CCC" w:rsidRPr="00371CCC" w:rsidRDefault="00371CCC" w:rsidP="00371CCC">
      <w:pPr>
        <w:spacing w:after="0" w:line="276" w:lineRule="auto"/>
        <w:rPr>
          <w:rFonts w:ascii="Times New Roman" w:eastAsia="Times New Roman" w:hAnsi="Times New Roman" w:cs="Times New Roman"/>
          <w:sz w:val="28"/>
          <w:szCs w:val="28"/>
          <w:lang w:eastAsia="ru-RU"/>
        </w:rPr>
      </w:pPr>
      <w:r w:rsidRPr="00371CCC">
        <w:rPr>
          <w:rFonts w:ascii="Times New Roman" w:eastAsiaTheme="minorEastAsia" w:hAnsi="Times New Roman" w:cs="Times New Roman"/>
          <w:color w:val="000000" w:themeColor="text1"/>
          <w:kern w:val="24"/>
          <w:sz w:val="28"/>
          <w:szCs w:val="28"/>
          <w:lang w:eastAsia="ru-RU"/>
        </w:rPr>
        <w:t xml:space="preserve">2- </w:t>
      </w:r>
      <w:proofErr w:type="spellStart"/>
      <w:r w:rsidRPr="00371CCC">
        <w:rPr>
          <w:rFonts w:ascii="Times New Roman" w:eastAsiaTheme="minorEastAsia" w:hAnsi="Times New Roman" w:cs="Times New Roman"/>
          <w:color w:val="000000" w:themeColor="text1"/>
          <w:kern w:val="24"/>
          <w:sz w:val="28"/>
          <w:szCs w:val="28"/>
          <w:lang w:eastAsia="ru-RU"/>
        </w:rPr>
        <w:t>околоустьичные</w:t>
      </w:r>
      <w:proofErr w:type="spellEnd"/>
      <w:r>
        <w:rPr>
          <w:rFonts w:ascii="Times New Roman" w:eastAsiaTheme="minorEastAsia" w:hAnsi="Times New Roman" w:cs="Times New Roman"/>
          <w:color w:val="000000" w:themeColor="text1"/>
          <w:kern w:val="24"/>
          <w:sz w:val="28"/>
          <w:szCs w:val="28"/>
          <w:lang w:eastAsia="ru-RU"/>
        </w:rPr>
        <w:t xml:space="preserve"> (сопровождающие)</w:t>
      </w:r>
      <w:r w:rsidRPr="00371CCC">
        <w:rPr>
          <w:rFonts w:ascii="Times New Roman" w:eastAsiaTheme="minorEastAsia" w:hAnsi="Times New Roman" w:cs="Times New Roman"/>
          <w:color w:val="000000" w:themeColor="text1"/>
          <w:kern w:val="24"/>
          <w:sz w:val="28"/>
          <w:szCs w:val="28"/>
          <w:lang w:eastAsia="ru-RU"/>
        </w:rPr>
        <w:t xml:space="preserve"> клетки</w:t>
      </w:r>
    </w:p>
    <w:p w:rsidR="00371CCC" w:rsidRPr="00371CCC" w:rsidRDefault="00371CCC" w:rsidP="00371CCC">
      <w:pPr>
        <w:spacing w:after="0" w:line="276" w:lineRule="auto"/>
        <w:rPr>
          <w:rFonts w:ascii="Times New Roman" w:eastAsia="Times New Roman" w:hAnsi="Times New Roman" w:cs="Times New Roman"/>
          <w:sz w:val="28"/>
          <w:szCs w:val="28"/>
          <w:lang w:eastAsia="ru-RU"/>
        </w:rPr>
      </w:pPr>
      <w:r w:rsidRPr="00371CCC">
        <w:rPr>
          <w:rFonts w:ascii="Times New Roman" w:eastAsiaTheme="minorEastAsia" w:hAnsi="Times New Roman" w:cs="Times New Roman"/>
          <w:color w:val="000000" w:themeColor="text1"/>
          <w:kern w:val="24"/>
          <w:sz w:val="28"/>
          <w:szCs w:val="28"/>
          <w:lang w:eastAsia="ru-RU"/>
        </w:rPr>
        <w:t>3- основные клетки эпидермы</w:t>
      </w:r>
    </w:p>
    <w:p w:rsidR="00371CCC" w:rsidRDefault="00371CCC" w:rsidP="00CE685A"/>
    <w:p w:rsidR="00D614C8" w:rsidRDefault="00AD4431" w:rsidP="00CE685A">
      <w:r>
        <w:rPr>
          <w:noProof/>
          <w:lang w:eastAsia="ru-RU"/>
        </w:rPr>
        <w:drawing>
          <wp:inline distT="0" distB="0" distL="0" distR="0" wp14:anchorId="01734EE9" wp14:editId="31E48D4A">
            <wp:extent cx="5831840" cy="3143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824" t="8210" r="19509" b="48097"/>
                    <a:stretch/>
                  </pic:blipFill>
                  <pic:spPr bwMode="auto">
                    <a:xfrm>
                      <a:off x="0" y="0"/>
                      <a:ext cx="5854872" cy="3155664"/>
                    </a:xfrm>
                    <a:prstGeom prst="rect">
                      <a:avLst/>
                    </a:prstGeom>
                    <a:ln>
                      <a:noFill/>
                    </a:ln>
                    <a:extLst>
                      <a:ext uri="{53640926-AAD7-44D8-BBD7-CCE9431645EC}">
                        <a14:shadowObscured xmlns:a14="http://schemas.microsoft.com/office/drawing/2010/main"/>
                      </a:ext>
                    </a:extLst>
                  </pic:spPr>
                </pic:pic>
              </a:graphicData>
            </a:graphic>
          </wp:inline>
        </w:drawing>
      </w:r>
    </w:p>
    <w:p w:rsidR="00371CCC" w:rsidRDefault="00371CCC" w:rsidP="00371CCC">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371CCC">
        <w:rPr>
          <w:rFonts w:ascii="Times New Roman" w:eastAsiaTheme="minorEastAsia" w:hAnsi="Times New Roman" w:cs="Times New Roman"/>
          <w:color w:val="000000" w:themeColor="text1"/>
          <w:kern w:val="24"/>
          <w:sz w:val="28"/>
          <w:szCs w:val="28"/>
          <w:lang w:eastAsia="ru-RU"/>
        </w:rPr>
        <w:t>Рис.11. Нижний эпидермис эспарцета лекарственного</w:t>
      </w:r>
    </w:p>
    <w:p w:rsidR="00371CCC" w:rsidRPr="00371CCC" w:rsidRDefault="00371CCC" w:rsidP="00371CCC">
      <w:pPr>
        <w:spacing w:after="0" w:line="276" w:lineRule="auto"/>
        <w:rPr>
          <w:rFonts w:ascii="Times New Roman" w:eastAsia="Times New Roman" w:hAnsi="Times New Roman" w:cs="Times New Roman"/>
          <w:sz w:val="28"/>
          <w:szCs w:val="28"/>
          <w:lang w:eastAsia="ru-RU"/>
        </w:rPr>
      </w:pPr>
      <w:r w:rsidRPr="00371CCC">
        <w:rPr>
          <w:rFonts w:ascii="Times New Roman" w:eastAsiaTheme="minorEastAsia" w:hAnsi="Times New Roman" w:cs="Times New Roman"/>
          <w:color w:val="000000" w:themeColor="text1"/>
          <w:kern w:val="24"/>
          <w:sz w:val="28"/>
          <w:szCs w:val="28"/>
          <w:lang w:eastAsia="ru-RU"/>
        </w:rPr>
        <w:t xml:space="preserve">1- замыкающие клетки устьиц </w:t>
      </w:r>
    </w:p>
    <w:p w:rsidR="00371CCC" w:rsidRPr="00371CCC" w:rsidRDefault="00371CCC" w:rsidP="00371CCC">
      <w:pPr>
        <w:spacing w:after="0" w:line="276" w:lineRule="auto"/>
        <w:rPr>
          <w:rFonts w:ascii="Times New Roman" w:eastAsia="Times New Roman" w:hAnsi="Times New Roman" w:cs="Times New Roman"/>
          <w:sz w:val="28"/>
          <w:szCs w:val="28"/>
          <w:lang w:eastAsia="ru-RU"/>
        </w:rPr>
      </w:pPr>
      <w:r w:rsidRPr="00371CCC">
        <w:rPr>
          <w:rFonts w:ascii="Times New Roman" w:eastAsiaTheme="minorEastAsia" w:hAnsi="Times New Roman" w:cs="Times New Roman"/>
          <w:color w:val="000000" w:themeColor="text1"/>
          <w:kern w:val="24"/>
          <w:sz w:val="28"/>
          <w:szCs w:val="28"/>
          <w:lang w:eastAsia="ru-RU"/>
        </w:rPr>
        <w:t xml:space="preserve">2- </w:t>
      </w:r>
      <w:proofErr w:type="spellStart"/>
      <w:r w:rsidRPr="00371CCC">
        <w:rPr>
          <w:rFonts w:ascii="Times New Roman" w:eastAsiaTheme="minorEastAsia" w:hAnsi="Times New Roman" w:cs="Times New Roman"/>
          <w:color w:val="000000" w:themeColor="text1"/>
          <w:kern w:val="24"/>
          <w:sz w:val="28"/>
          <w:szCs w:val="28"/>
          <w:lang w:eastAsia="ru-RU"/>
        </w:rPr>
        <w:t>околоустьичные</w:t>
      </w:r>
      <w:proofErr w:type="spellEnd"/>
      <w:r>
        <w:rPr>
          <w:rFonts w:ascii="Times New Roman" w:eastAsiaTheme="minorEastAsia" w:hAnsi="Times New Roman" w:cs="Times New Roman"/>
          <w:color w:val="000000" w:themeColor="text1"/>
          <w:kern w:val="24"/>
          <w:sz w:val="28"/>
          <w:szCs w:val="28"/>
          <w:lang w:eastAsia="ru-RU"/>
        </w:rPr>
        <w:t xml:space="preserve"> (сопровождающие)</w:t>
      </w:r>
      <w:r w:rsidRPr="00371CCC">
        <w:rPr>
          <w:rFonts w:ascii="Times New Roman" w:eastAsiaTheme="minorEastAsia" w:hAnsi="Times New Roman" w:cs="Times New Roman"/>
          <w:color w:val="000000" w:themeColor="text1"/>
          <w:kern w:val="24"/>
          <w:sz w:val="28"/>
          <w:szCs w:val="28"/>
          <w:lang w:eastAsia="ru-RU"/>
        </w:rPr>
        <w:t xml:space="preserve"> клетки</w:t>
      </w:r>
    </w:p>
    <w:p w:rsidR="00371CCC" w:rsidRPr="00371CCC" w:rsidRDefault="00371CCC" w:rsidP="00371CCC">
      <w:pPr>
        <w:spacing w:after="0" w:line="276" w:lineRule="auto"/>
        <w:rPr>
          <w:rFonts w:ascii="Times New Roman" w:eastAsia="Times New Roman" w:hAnsi="Times New Roman" w:cs="Times New Roman"/>
          <w:sz w:val="28"/>
          <w:szCs w:val="28"/>
          <w:lang w:eastAsia="ru-RU"/>
        </w:rPr>
      </w:pPr>
      <w:r w:rsidRPr="00371CCC">
        <w:rPr>
          <w:rFonts w:ascii="Times New Roman" w:eastAsiaTheme="minorEastAsia" w:hAnsi="Times New Roman" w:cs="Times New Roman"/>
          <w:color w:val="000000" w:themeColor="text1"/>
          <w:kern w:val="24"/>
          <w:sz w:val="28"/>
          <w:szCs w:val="28"/>
          <w:lang w:eastAsia="ru-RU"/>
        </w:rPr>
        <w:t>3- основные клетки эпидермы</w:t>
      </w:r>
    </w:p>
    <w:p w:rsidR="00371CCC" w:rsidRPr="00371CCC" w:rsidRDefault="00371CCC" w:rsidP="00371CCC">
      <w:pPr>
        <w:spacing w:after="0" w:line="240" w:lineRule="auto"/>
        <w:jc w:val="center"/>
        <w:rPr>
          <w:rFonts w:ascii="Times New Roman" w:eastAsia="Times New Roman" w:hAnsi="Times New Roman" w:cs="Times New Roman"/>
          <w:sz w:val="28"/>
          <w:szCs w:val="28"/>
          <w:lang w:eastAsia="ru-RU"/>
        </w:rPr>
      </w:pPr>
    </w:p>
    <w:p w:rsidR="00371CCC" w:rsidRDefault="00371CCC" w:rsidP="00CE685A"/>
    <w:p w:rsidR="007C79BB" w:rsidRDefault="00D614C8">
      <w:r>
        <w:rPr>
          <w:noProof/>
          <w:lang w:eastAsia="ru-RU"/>
        </w:rPr>
        <w:lastRenderedPageBreak/>
        <w:drawing>
          <wp:inline distT="0" distB="0" distL="0" distR="0" wp14:anchorId="400D8B70" wp14:editId="1F54B601">
            <wp:extent cx="5847080" cy="3076575"/>
            <wp:effectExtent l="0" t="0" r="127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824" t="9492" r="15339" b="44342"/>
                    <a:stretch/>
                  </pic:blipFill>
                  <pic:spPr bwMode="auto">
                    <a:xfrm>
                      <a:off x="0" y="0"/>
                      <a:ext cx="5860242" cy="3083500"/>
                    </a:xfrm>
                    <a:prstGeom prst="rect">
                      <a:avLst/>
                    </a:prstGeom>
                    <a:ln>
                      <a:noFill/>
                    </a:ln>
                    <a:extLst>
                      <a:ext uri="{53640926-AAD7-44D8-BBD7-CCE9431645EC}">
                        <a14:shadowObscured xmlns:a14="http://schemas.microsoft.com/office/drawing/2010/main"/>
                      </a:ext>
                    </a:extLst>
                  </pic:spPr>
                </pic:pic>
              </a:graphicData>
            </a:graphic>
          </wp:inline>
        </w:drawing>
      </w:r>
    </w:p>
    <w:p w:rsidR="007C79BB" w:rsidRDefault="007C79BB" w:rsidP="007C79BB">
      <w:pPr>
        <w:spacing w:after="0" w:line="276" w:lineRule="auto"/>
        <w:jc w:val="center"/>
        <w:rPr>
          <w:rFonts w:ascii="Times New Roman" w:eastAsiaTheme="minorEastAsia" w:hAnsi="Times New Roman" w:cs="Times New Roman"/>
          <w:color w:val="000000" w:themeColor="text1"/>
          <w:kern w:val="24"/>
          <w:sz w:val="28"/>
          <w:szCs w:val="28"/>
          <w:lang w:eastAsia="ru-RU"/>
        </w:rPr>
      </w:pPr>
      <w:r w:rsidRPr="007C79BB">
        <w:rPr>
          <w:rFonts w:ascii="Times New Roman" w:eastAsiaTheme="minorEastAsia" w:hAnsi="Times New Roman" w:cs="Times New Roman"/>
          <w:color w:val="000000" w:themeColor="text1"/>
          <w:kern w:val="24"/>
          <w:sz w:val="28"/>
          <w:szCs w:val="28"/>
          <w:lang w:eastAsia="ru-RU"/>
        </w:rPr>
        <w:t>Рис.12. Нижний эпидермис пастушьей сумки</w:t>
      </w:r>
    </w:p>
    <w:p w:rsidR="007C79BB" w:rsidRPr="007C79BB" w:rsidRDefault="007C79BB" w:rsidP="007C79BB">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1 - замыкающие клетки устьиц</w:t>
      </w:r>
    </w:p>
    <w:p w:rsidR="007C79BB" w:rsidRPr="007C79BB" w:rsidRDefault="007C79BB" w:rsidP="007C79BB">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 xml:space="preserve">2- </w:t>
      </w:r>
      <w:proofErr w:type="spellStart"/>
      <w:r w:rsidRPr="007C79BB">
        <w:rPr>
          <w:rFonts w:ascii="Times New Roman" w:eastAsiaTheme="minorEastAsia" w:hAnsi="Times New Roman" w:cs="Times New Roman"/>
          <w:color w:val="000000" w:themeColor="text1"/>
          <w:kern w:val="24"/>
          <w:sz w:val="28"/>
          <w:szCs w:val="28"/>
          <w:lang w:eastAsia="ru-RU"/>
        </w:rPr>
        <w:t>околоустьичные</w:t>
      </w:r>
      <w:proofErr w:type="spellEnd"/>
      <w:r w:rsidR="00371CCC">
        <w:rPr>
          <w:rFonts w:ascii="Times New Roman" w:eastAsiaTheme="minorEastAsia" w:hAnsi="Times New Roman" w:cs="Times New Roman"/>
          <w:color w:val="000000" w:themeColor="text1"/>
          <w:kern w:val="24"/>
          <w:sz w:val="28"/>
          <w:szCs w:val="28"/>
          <w:lang w:eastAsia="ru-RU"/>
        </w:rPr>
        <w:t xml:space="preserve"> (сопровождающие)</w:t>
      </w:r>
      <w:r w:rsidRPr="007C79BB">
        <w:rPr>
          <w:rFonts w:ascii="Times New Roman" w:eastAsiaTheme="minorEastAsia" w:hAnsi="Times New Roman" w:cs="Times New Roman"/>
          <w:color w:val="000000" w:themeColor="text1"/>
          <w:kern w:val="24"/>
          <w:sz w:val="28"/>
          <w:szCs w:val="28"/>
          <w:lang w:eastAsia="ru-RU"/>
        </w:rPr>
        <w:t xml:space="preserve"> клетки</w:t>
      </w:r>
    </w:p>
    <w:p w:rsidR="007C79BB" w:rsidRPr="007C79BB" w:rsidRDefault="007C79BB" w:rsidP="007C79BB">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3- многоклеточные звездообразные кроющие волоски (трихомы) нижнего эпидермиса</w:t>
      </w:r>
    </w:p>
    <w:p w:rsidR="007C79BB" w:rsidRPr="007C79BB" w:rsidRDefault="007C79BB" w:rsidP="007C79BB">
      <w:pPr>
        <w:spacing w:after="0" w:line="276" w:lineRule="auto"/>
        <w:rPr>
          <w:rFonts w:ascii="Times New Roman" w:eastAsia="Times New Roman" w:hAnsi="Times New Roman" w:cs="Times New Roman"/>
          <w:sz w:val="28"/>
          <w:szCs w:val="28"/>
          <w:lang w:eastAsia="ru-RU"/>
        </w:rPr>
      </w:pPr>
      <w:r w:rsidRPr="007C79BB">
        <w:rPr>
          <w:rFonts w:ascii="Times New Roman" w:eastAsiaTheme="minorEastAsia" w:hAnsi="Times New Roman" w:cs="Times New Roman"/>
          <w:color w:val="000000" w:themeColor="text1"/>
          <w:kern w:val="24"/>
          <w:sz w:val="28"/>
          <w:szCs w:val="28"/>
          <w:lang w:eastAsia="ru-RU"/>
        </w:rPr>
        <w:t>4- основные клетки эпидермы</w:t>
      </w:r>
    </w:p>
    <w:p w:rsidR="00387B0A" w:rsidRDefault="00387B0A" w:rsidP="00387B0A">
      <w:pPr>
        <w:tabs>
          <w:tab w:val="left" w:pos="408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387B0A" w:rsidRDefault="00387B0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7C79BB" w:rsidRDefault="00387B0A" w:rsidP="00387B0A">
      <w:pPr>
        <w:tabs>
          <w:tab w:val="left" w:pos="4080"/>
        </w:tabs>
        <w:spacing w:after="0" w:line="240" w:lineRule="auto"/>
        <w:rPr>
          <w:rFonts w:ascii="Times New Roman" w:eastAsia="Times New Roman" w:hAnsi="Times New Roman" w:cs="Times New Roman"/>
          <w:b/>
          <w:sz w:val="28"/>
          <w:szCs w:val="28"/>
          <w:lang w:eastAsia="ru-RU"/>
        </w:rPr>
      </w:pPr>
      <w:r w:rsidRPr="00387B0A">
        <w:rPr>
          <w:rFonts w:ascii="Times New Roman" w:eastAsia="Times New Roman" w:hAnsi="Times New Roman" w:cs="Times New Roman"/>
          <w:b/>
          <w:sz w:val="28"/>
          <w:szCs w:val="28"/>
          <w:lang w:eastAsia="ru-RU"/>
        </w:rPr>
        <w:lastRenderedPageBreak/>
        <w:t>Выводы</w:t>
      </w:r>
    </w:p>
    <w:p w:rsidR="00C14295" w:rsidRDefault="00C14295" w:rsidP="00387B0A">
      <w:pPr>
        <w:tabs>
          <w:tab w:val="left" w:pos="4080"/>
        </w:tabs>
        <w:spacing w:after="0" w:line="240" w:lineRule="auto"/>
        <w:rPr>
          <w:rFonts w:ascii="Times New Roman" w:eastAsia="Times New Roman" w:hAnsi="Times New Roman" w:cs="Times New Roman"/>
          <w:b/>
          <w:sz w:val="28"/>
          <w:szCs w:val="28"/>
          <w:lang w:eastAsia="ru-RU"/>
        </w:rPr>
      </w:pPr>
    </w:p>
    <w:p w:rsidR="00C14295" w:rsidRDefault="00C14295" w:rsidP="00C14295">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исследования, анализа флоры (проведение рекогносцировочного исследования, ботанического описания видов и выявления спектра жизненных форм установлено, что в спектре жизненных форм преобладают гемикриптофиты, преимущественно, корневые, </w:t>
      </w:r>
      <w:proofErr w:type="spellStart"/>
      <w:r>
        <w:rPr>
          <w:rFonts w:ascii="Times New Roman" w:hAnsi="Times New Roman" w:cs="Times New Roman"/>
          <w:sz w:val="28"/>
          <w:szCs w:val="28"/>
        </w:rPr>
        <w:t>лианоидные</w:t>
      </w:r>
      <w:proofErr w:type="spellEnd"/>
      <w:r>
        <w:rPr>
          <w:rFonts w:ascii="Times New Roman" w:hAnsi="Times New Roman" w:cs="Times New Roman"/>
          <w:sz w:val="28"/>
          <w:szCs w:val="28"/>
        </w:rPr>
        <w:t>, стелющиеся травянистые виды (люцерна хмелевая и серповидная, лапчатка серебристая, горошек мышиный, клевер луговой и др.)</w:t>
      </w:r>
    </w:p>
    <w:p w:rsidR="00C14295" w:rsidRDefault="00C14295" w:rsidP="00C14295">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ходе двухлетнего мониторинга состояния растительности данного биотопа определено, что </w:t>
      </w:r>
      <w:proofErr w:type="spellStart"/>
      <w:r>
        <w:rPr>
          <w:rFonts w:ascii="Times New Roman" w:hAnsi="Times New Roman" w:cs="Times New Roman"/>
          <w:sz w:val="28"/>
          <w:szCs w:val="28"/>
        </w:rPr>
        <w:t>анторопогенная</w:t>
      </w:r>
      <w:proofErr w:type="spellEnd"/>
      <w:r>
        <w:rPr>
          <w:rFonts w:ascii="Times New Roman" w:hAnsi="Times New Roman" w:cs="Times New Roman"/>
          <w:sz w:val="28"/>
          <w:szCs w:val="28"/>
        </w:rPr>
        <w:t xml:space="preserve"> нагрузка на городские экосистемы приводит к деградации, миграции и последующему исчезновению некоторых видов (довольно динамическому) в растительных фитоценозах.</w:t>
      </w:r>
    </w:p>
    <w:p w:rsidR="00C14295" w:rsidRPr="00F23663" w:rsidRDefault="00C14295" w:rsidP="00C14295">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 В результате проведения микроскопии растительных образцов (продольные срезы – нижний эпидермис через листовые пластины) для характеристики состояния ассимиляционной системы (</w:t>
      </w:r>
      <w:proofErr w:type="spellStart"/>
      <w:r>
        <w:rPr>
          <w:rFonts w:ascii="Times New Roman" w:hAnsi="Times New Roman" w:cs="Times New Roman"/>
          <w:color w:val="000000" w:themeColor="text1"/>
          <w:sz w:val="28"/>
          <w:szCs w:val="28"/>
          <w:shd w:val="clear" w:color="auto" w:fill="FFFFFF"/>
        </w:rPr>
        <w:t>устьичного</w:t>
      </w:r>
      <w:proofErr w:type="spellEnd"/>
      <w:r>
        <w:rPr>
          <w:rFonts w:ascii="Times New Roman" w:hAnsi="Times New Roman" w:cs="Times New Roman"/>
          <w:color w:val="000000" w:themeColor="text1"/>
          <w:sz w:val="28"/>
          <w:szCs w:val="28"/>
          <w:shd w:val="clear" w:color="auto" w:fill="FFFFFF"/>
        </w:rPr>
        <w:t xml:space="preserve"> аппарата) выбранных травянистых видов растительности получены выводы, подтверждающие зависимость увеличения количества устьиц по приближению к источнику воздействия у всех исследованных видов.</w:t>
      </w:r>
    </w:p>
    <w:p w:rsidR="00C14295" w:rsidRPr="007C79BB" w:rsidRDefault="00C14295" w:rsidP="00387B0A">
      <w:pPr>
        <w:tabs>
          <w:tab w:val="left" w:pos="4080"/>
        </w:tabs>
        <w:spacing w:after="0" w:line="240" w:lineRule="auto"/>
        <w:rPr>
          <w:rFonts w:ascii="Times New Roman" w:eastAsia="Times New Roman" w:hAnsi="Times New Roman" w:cs="Times New Roman"/>
          <w:b/>
          <w:sz w:val="28"/>
          <w:szCs w:val="28"/>
          <w:lang w:eastAsia="ru-RU"/>
        </w:rPr>
      </w:pPr>
    </w:p>
    <w:p w:rsidR="00D614C8" w:rsidRDefault="00D614C8">
      <w:r>
        <w:br w:type="page"/>
      </w:r>
    </w:p>
    <w:p w:rsidR="00AD4431" w:rsidRDefault="00AD4431" w:rsidP="00CE685A"/>
    <w:p w:rsidR="005E0514" w:rsidRPr="005E0514" w:rsidRDefault="005E0514" w:rsidP="005E0514">
      <w:pPr>
        <w:spacing w:after="0" w:line="360" w:lineRule="auto"/>
        <w:jc w:val="center"/>
        <w:rPr>
          <w:rFonts w:ascii="Times New Roman" w:eastAsia="Times New Roman" w:hAnsi="Times New Roman" w:cs="Times New Roman"/>
          <w:b/>
          <w:color w:val="000000"/>
          <w:sz w:val="28"/>
          <w:szCs w:val="28"/>
          <w:lang w:eastAsia="ru-RU"/>
        </w:rPr>
      </w:pPr>
      <w:r w:rsidRPr="005E0514">
        <w:rPr>
          <w:rFonts w:ascii="Times New Roman" w:eastAsia="Times New Roman" w:hAnsi="Times New Roman" w:cs="Times New Roman"/>
          <w:b/>
          <w:color w:val="000000"/>
          <w:sz w:val="28"/>
          <w:szCs w:val="28"/>
          <w:lang w:eastAsia="ru-RU"/>
        </w:rPr>
        <w:t>Литература</w:t>
      </w:r>
    </w:p>
    <w:p w:rsidR="00DE54ED" w:rsidRDefault="000D447B" w:rsidP="00DE54E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DE54ED" w:rsidRPr="005576F4">
        <w:rPr>
          <w:rFonts w:ascii="Times New Roman" w:eastAsia="Times New Roman" w:hAnsi="Times New Roman" w:cs="Times New Roman"/>
          <w:color w:val="000000"/>
          <w:sz w:val="28"/>
          <w:szCs w:val="28"/>
          <w:lang w:eastAsia="ru-RU"/>
        </w:rPr>
        <w:t>.Дружкина Т.А., Лебедь Л.В. Исследование биоиндикационных свойств др</w:t>
      </w:r>
      <w:r w:rsidR="00DE54ED">
        <w:rPr>
          <w:rFonts w:ascii="Times New Roman" w:eastAsia="Times New Roman" w:hAnsi="Times New Roman" w:cs="Times New Roman"/>
          <w:color w:val="000000"/>
          <w:sz w:val="28"/>
          <w:szCs w:val="28"/>
          <w:lang w:eastAsia="ru-RU"/>
        </w:rPr>
        <w:t>евесных пород в городской среде /</w:t>
      </w:r>
      <w:r w:rsidR="00DE54ED" w:rsidRPr="00D63E20">
        <w:rPr>
          <w:rFonts w:ascii="Times New Roman" w:eastAsia="Times New Roman" w:hAnsi="Times New Roman" w:cs="Times New Roman"/>
          <w:color w:val="000000"/>
          <w:sz w:val="28"/>
          <w:szCs w:val="28"/>
          <w:lang w:eastAsia="ru-RU"/>
        </w:rPr>
        <w:t xml:space="preserve"> </w:t>
      </w:r>
      <w:r w:rsidR="00DE54ED" w:rsidRPr="005576F4">
        <w:rPr>
          <w:rFonts w:ascii="Times New Roman" w:eastAsia="Times New Roman" w:hAnsi="Times New Roman" w:cs="Times New Roman"/>
          <w:color w:val="000000"/>
          <w:sz w:val="28"/>
          <w:szCs w:val="28"/>
          <w:lang w:eastAsia="ru-RU"/>
        </w:rPr>
        <w:t>Т.А</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w:t>
      </w:r>
      <w:proofErr w:type="spellStart"/>
      <w:r w:rsidR="00DE54ED" w:rsidRPr="005576F4">
        <w:rPr>
          <w:rFonts w:ascii="Times New Roman" w:eastAsia="Times New Roman" w:hAnsi="Times New Roman" w:cs="Times New Roman"/>
          <w:color w:val="000000"/>
          <w:sz w:val="28"/>
          <w:szCs w:val="28"/>
          <w:lang w:eastAsia="ru-RU"/>
        </w:rPr>
        <w:t>Дружкина</w:t>
      </w:r>
      <w:proofErr w:type="spellEnd"/>
      <w:r w:rsidR="00DE54ED" w:rsidRPr="005576F4">
        <w:rPr>
          <w:rFonts w:ascii="Times New Roman" w:eastAsia="Times New Roman" w:hAnsi="Times New Roman" w:cs="Times New Roman"/>
          <w:color w:val="000000"/>
          <w:sz w:val="28"/>
          <w:szCs w:val="28"/>
          <w:lang w:eastAsia="ru-RU"/>
        </w:rPr>
        <w:t>, Л.В</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Лебедь </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w:t>
      </w:r>
      <w:r w:rsidR="00DE54ED">
        <w:rPr>
          <w:rFonts w:ascii="Times New Roman" w:eastAsia="Times New Roman" w:hAnsi="Times New Roman" w:cs="Times New Roman"/>
          <w:color w:val="000000"/>
          <w:sz w:val="28"/>
          <w:szCs w:val="28"/>
          <w:lang w:eastAsia="ru-RU"/>
        </w:rPr>
        <w:t>2009.– 82с.</w:t>
      </w:r>
    </w:p>
    <w:p w:rsidR="00DE54ED" w:rsidRPr="005576F4" w:rsidRDefault="000D447B" w:rsidP="00DE54E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Захаров В.М, Яблоков А.В. Анализ морфологической изменчивости как метод оценки состояния природных популяций /Новые методы изучения почвенных животных в радиоэкологических исследованиях.</w:t>
      </w:r>
      <w:r w:rsidR="00DE54ED">
        <w:rPr>
          <w:rFonts w:ascii="Times New Roman" w:eastAsia="Times New Roman" w:hAnsi="Times New Roman" w:cs="Times New Roman"/>
          <w:color w:val="000000"/>
          <w:sz w:val="28"/>
          <w:szCs w:val="28"/>
          <w:lang w:eastAsia="ru-RU"/>
        </w:rPr>
        <w:t>/</w:t>
      </w:r>
      <w:r w:rsidR="00DE54ED" w:rsidRPr="006158F2">
        <w:rPr>
          <w:rFonts w:ascii="Times New Roman" w:eastAsia="Times New Roman" w:hAnsi="Times New Roman" w:cs="Times New Roman"/>
          <w:color w:val="000000"/>
          <w:sz w:val="28"/>
          <w:szCs w:val="28"/>
          <w:lang w:eastAsia="ru-RU"/>
        </w:rPr>
        <w:t xml:space="preserve"> </w:t>
      </w:r>
      <w:r w:rsidR="00DE54ED" w:rsidRPr="005576F4">
        <w:rPr>
          <w:rFonts w:ascii="Times New Roman" w:eastAsia="Times New Roman" w:hAnsi="Times New Roman" w:cs="Times New Roman"/>
          <w:color w:val="000000"/>
          <w:sz w:val="28"/>
          <w:szCs w:val="28"/>
          <w:lang w:eastAsia="ru-RU"/>
        </w:rPr>
        <w:t>В.М</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Захаров, А.В. Яблоков </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 М.: Наука,1985. - С.176-185.</w:t>
      </w:r>
    </w:p>
    <w:p w:rsidR="00DE54ED" w:rsidRPr="005576F4" w:rsidRDefault="000D447B" w:rsidP="00DE54E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DE54ED" w:rsidRPr="005576F4">
        <w:rPr>
          <w:rFonts w:ascii="Times New Roman" w:eastAsia="Times New Roman" w:hAnsi="Times New Roman" w:cs="Times New Roman"/>
          <w:color w:val="000000"/>
          <w:sz w:val="28"/>
          <w:szCs w:val="28"/>
          <w:lang w:eastAsia="ru-RU"/>
        </w:rPr>
        <w:t>.Илькун Г.М. Загрязнители атмосферы и растения. -</w:t>
      </w:r>
      <w:r w:rsidR="00DE54ED" w:rsidRPr="006158F2">
        <w:rPr>
          <w:rFonts w:ascii="Times New Roman" w:eastAsia="Times New Roman" w:hAnsi="Times New Roman" w:cs="Times New Roman"/>
          <w:color w:val="000000"/>
          <w:sz w:val="28"/>
          <w:szCs w:val="28"/>
          <w:lang w:eastAsia="ru-RU"/>
        </w:rPr>
        <w:t xml:space="preserve"> </w:t>
      </w:r>
      <w:r w:rsidR="00DE54ED">
        <w:rPr>
          <w:rFonts w:ascii="Times New Roman" w:eastAsia="Times New Roman" w:hAnsi="Times New Roman" w:cs="Times New Roman"/>
          <w:color w:val="000000"/>
          <w:sz w:val="28"/>
          <w:szCs w:val="28"/>
          <w:lang w:eastAsia="ru-RU"/>
        </w:rPr>
        <w:t>/</w:t>
      </w:r>
      <w:r w:rsidR="00DE54ED" w:rsidRPr="006158F2">
        <w:rPr>
          <w:rFonts w:ascii="Times New Roman" w:eastAsia="Times New Roman" w:hAnsi="Times New Roman" w:cs="Times New Roman"/>
          <w:color w:val="000000"/>
          <w:sz w:val="28"/>
          <w:szCs w:val="28"/>
          <w:lang w:eastAsia="ru-RU"/>
        </w:rPr>
        <w:t xml:space="preserve"> </w:t>
      </w:r>
      <w:r w:rsidR="00DE54ED" w:rsidRPr="005576F4">
        <w:rPr>
          <w:rFonts w:ascii="Times New Roman" w:eastAsia="Times New Roman" w:hAnsi="Times New Roman" w:cs="Times New Roman"/>
          <w:color w:val="000000"/>
          <w:sz w:val="28"/>
          <w:szCs w:val="28"/>
          <w:lang w:eastAsia="ru-RU"/>
        </w:rPr>
        <w:t xml:space="preserve">Г.М. </w:t>
      </w:r>
      <w:proofErr w:type="spellStart"/>
      <w:r w:rsidR="00DE54ED" w:rsidRPr="005576F4">
        <w:rPr>
          <w:rFonts w:ascii="Times New Roman" w:eastAsia="Times New Roman" w:hAnsi="Times New Roman" w:cs="Times New Roman"/>
          <w:color w:val="000000"/>
          <w:sz w:val="28"/>
          <w:szCs w:val="28"/>
          <w:lang w:eastAsia="ru-RU"/>
        </w:rPr>
        <w:t>Илькун</w:t>
      </w:r>
      <w:proofErr w:type="spellEnd"/>
      <w:r w:rsidR="00DE54ED" w:rsidRPr="005576F4">
        <w:rPr>
          <w:rFonts w:ascii="Times New Roman" w:eastAsia="Times New Roman" w:hAnsi="Times New Roman" w:cs="Times New Roman"/>
          <w:color w:val="000000"/>
          <w:sz w:val="28"/>
          <w:szCs w:val="28"/>
          <w:lang w:eastAsia="ru-RU"/>
        </w:rPr>
        <w:t xml:space="preserve"> </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Киев: Наук, думка, 1978. - 247 с.</w:t>
      </w:r>
    </w:p>
    <w:p w:rsidR="00DE54ED" w:rsidRPr="005576F4" w:rsidRDefault="000D447B" w:rsidP="00DE54E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DE54ED" w:rsidRPr="005576F4">
        <w:rPr>
          <w:rFonts w:ascii="Times New Roman" w:eastAsia="Times New Roman" w:hAnsi="Times New Roman" w:cs="Times New Roman"/>
          <w:color w:val="000000"/>
          <w:sz w:val="28"/>
          <w:szCs w:val="28"/>
          <w:lang w:eastAsia="ru-RU"/>
        </w:rPr>
        <w:t xml:space="preserve">.Кряжева Н.Г., Чистякова Е.К., Захарова В.М. Анализ стабильности развития берёзы </w:t>
      </w:r>
      <w:proofErr w:type="spellStart"/>
      <w:r w:rsidR="00DE54ED" w:rsidRPr="005576F4">
        <w:rPr>
          <w:rFonts w:ascii="Times New Roman" w:eastAsia="Times New Roman" w:hAnsi="Times New Roman" w:cs="Times New Roman"/>
          <w:color w:val="000000"/>
          <w:sz w:val="28"/>
          <w:szCs w:val="28"/>
          <w:lang w:eastAsia="ru-RU"/>
        </w:rPr>
        <w:t>повислой</w:t>
      </w:r>
      <w:proofErr w:type="spellEnd"/>
      <w:r w:rsidR="00DE54ED" w:rsidRPr="005576F4">
        <w:rPr>
          <w:rFonts w:ascii="Times New Roman" w:eastAsia="Times New Roman" w:hAnsi="Times New Roman" w:cs="Times New Roman"/>
          <w:color w:val="000000"/>
          <w:sz w:val="28"/>
          <w:szCs w:val="28"/>
          <w:lang w:eastAsia="ru-RU"/>
        </w:rPr>
        <w:t xml:space="preserve"> в условиях химического загрязнения.</w:t>
      </w:r>
      <w:r w:rsidR="00DE54ED">
        <w:rPr>
          <w:rFonts w:ascii="Times New Roman" w:eastAsia="Times New Roman" w:hAnsi="Times New Roman" w:cs="Times New Roman"/>
          <w:color w:val="000000"/>
          <w:sz w:val="28"/>
          <w:szCs w:val="28"/>
          <w:lang w:eastAsia="ru-RU"/>
        </w:rPr>
        <w:t>/</w:t>
      </w:r>
      <w:r w:rsidR="00DE54ED" w:rsidRPr="006158F2">
        <w:rPr>
          <w:rFonts w:ascii="Times New Roman" w:eastAsia="Times New Roman" w:hAnsi="Times New Roman" w:cs="Times New Roman"/>
          <w:color w:val="000000"/>
          <w:sz w:val="28"/>
          <w:szCs w:val="28"/>
          <w:lang w:eastAsia="ru-RU"/>
        </w:rPr>
        <w:t xml:space="preserve"> </w:t>
      </w:r>
      <w:r w:rsidR="00DE54ED" w:rsidRPr="005576F4">
        <w:rPr>
          <w:rFonts w:ascii="Times New Roman" w:eastAsia="Times New Roman" w:hAnsi="Times New Roman" w:cs="Times New Roman"/>
          <w:color w:val="000000"/>
          <w:sz w:val="28"/>
          <w:szCs w:val="28"/>
          <w:lang w:eastAsia="ru-RU"/>
        </w:rPr>
        <w:t>Н.Г.</w:t>
      </w:r>
      <w:r w:rsidR="00DE54ED">
        <w:rPr>
          <w:rFonts w:ascii="Times New Roman" w:eastAsia="Times New Roman" w:hAnsi="Times New Roman" w:cs="Times New Roman"/>
          <w:color w:val="000000"/>
          <w:sz w:val="28"/>
          <w:szCs w:val="28"/>
          <w:lang w:eastAsia="ru-RU"/>
        </w:rPr>
        <w:t xml:space="preserve"> </w:t>
      </w:r>
      <w:proofErr w:type="spellStart"/>
      <w:r w:rsidR="00DE54ED" w:rsidRPr="005576F4">
        <w:rPr>
          <w:rFonts w:ascii="Times New Roman" w:eastAsia="Times New Roman" w:hAnsi="Times New Roman" w:cs="Times New Roman"/>
          <w:color w:val="000000"/>
          <w:sz w:val="28"/>
          <w:szCs w:val="28"/>
          <w:lang w:eastAsia="ru-RU"/>
        </w:rPr>
        <w:t>Кряжева</w:t>
      </w:r>
      <w:proofErr w:type="spellEnd"/>
      <w:r w:rsidR="00DE54ED" w:rsidRPr="005576F4">
        <w:rPr>
          <w:rFonts w:ascii="Times New Roman" w:eastAsia="Times New Roman" w:hAnsi="Times New Roman" w:cs="Times New Roman"/>
          <w:color w:val="000000"/>
          <w:sz w:val="28"/>
          <w:szCs w:val="28"/>
          <w:lang w:eastAsia="ru-RU"/>
        </w:rPr>
        <w:t>, Е.К. Чистякова</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В.М. Захарова </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 Экология, 1996, №6, с. 441-444.</w:t>
      </w:r>
    </w:p>
    <w:p w:rsidR="00DE54ED" w:rsidRPr="005576F4" w:rsidRDefault="000D447B" w:rsidP="00DE54E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DE54ED" w:rsidRPr="005576F4">
        <w:rPr>
          <w:rFonts w:ascii="Times New Roman" w:eastAsia="Times New Roman" w:hAnsi="Times New Roman" w:cs="Times New Roman"/>
          <w:color w:val="000000"/>
          <w:sz w:val="28"/>
          <w:szCs w:val="28"/>
          <w:lang w:eastAsia="ru-RU"/>
        </w:rPr>
        <w:t>.«Методические рекомендации по выполнению оценки качества среды по состоянию живых существ (оценка стабильности развития живых организмов по уровню асимметрии морфологических структур)» (</w:t>
      </w:r>
      <w:r w:rsidR="00DE54ED">
        <w:rPr>
          <w:rFonts w:ascii="Times New Roman" w:eastAsia="Times New Roman" w:hAnsi="Times New Roman" w:cs="Times New Roman"/>
          <w:color w:val="000000"/>
          <w:sz w:val="28"/>
          <w:szCs w:val="28"/>
          <w:lang w:eastAsia="ru-RU"/>
        </w:rPr>
        <w:t>Р</w:t>
      </w:r>
      <w:r w:rsidR="00DE54ED" w:rsidRPr="005576F4">
        <w:rPr>
          <w:rFonts w:ascii="Times New Roman" w:eastAsia="Times New Roman" w:hAnsi="Times New Roman" w:cs="Times New Roman"/>
          <w:color w:val="000000"/>
          <w:sz w:val="28"/>
          <w:szCs w:val="28"/>
          <w:lang w:eastAsia="ru-RU"/>
        </w:rPr>
        <w:t xml:space="preserve">аспоряжение </w:t>
      </w:r>
      <w:proofErr w:type="spellStart"/>
      <w:r w:rsidR="00DE54ED" w:rsidRPr="005576F4">
        <w:rPr>
          <w:rFonts w:ascii="Times New Roman" w:eastAsia="Times New Roman" w:hAnsi="Times New Roman" w:cs="Times New Roman"/>
          <w:color w:val="000000"/>
          <w:sz w:val="28"/>
          <w:szCs w:val="28"/>
          <w:lang w:eastAsia="ru-RU"/>
        </w:rPr>
        <w:t>Росэкологии</w:t>
      </w:r>
      <w:proofErr w:type="spellEnd"/>
      <w:r w:rsidR="00DE54ED" w:rsidRPr="005576F4">
        <w:rPr>
          <w:rFonts w:ascii="Times New Roman" w:eastAsia="Times New Roman" w:hAnsi="Times New Roman" w:cs="Times New Roman"/>
          <w:color w:val="000000"/>
          <w:sz w:val="28"/>
          <w:szCs w:val="28"/>
          <w:lang w:eastAsia="ru-RU"/>
        </w:rPr>
        <w:t xml:space="preserve"> от 16.10.2003 № 460-р).</w:t>
      </w:r>
    </w:p>
    <w:p w:rsidR="00DE54ED" w:rsidRDefault="000D447B" w:rsidP="00DE54ED">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DE54ED" w:rsidRPr="005576F4">
        <w:rPr>
          <w:rFonts w:ascii="Times New Roman" w:eastAsia="Times New Roman" w:hAnsi="Times New Roman" w:cs="Times New Roman"/>
          <w:color w:val="000000"/>
          <w:sz w:val="28"/>
          <w:szCs w:val="28"/>
          <w:lang w:eastAsia="ru-RU"/>
        </w:rPr>
        <w:t xml:space="preserve">.Ревич Б.А.. «Горячие точки» химического загрязнения окружающей среды и здоровье населения России / под ред. В.М. Захарова. - </w:t>
      </w:r>
      <w:r w:rsidR="00DE54ED">
        <w:rPr>
          <w:rFonts w:ascii="Times New Roman" w:eastAsia="Times New Roman" w:hAnsi="Times New Roman" w:cs="Times New Roman"/>
          <w:color w:val="000000"/>
          <w:sz w:val="28"/>
          <w:szCs w:val="28"/>
          <w:lang w:eastAsia="ru-RU"/>
        </w:rPr>
        <w:t>/</w:t>
      </w:r>
      <w:r w:rsidR="00DE54ED" w:rsidRPr="006158F2">
        <w:rPr>
          <w:rFonts w:ascii="Times New Roman" w:eastAsia="Times New Roman" w:hAnsi="Times New Roman" w:cs="Times New Roman"/>
          <w:color w:val="000000"/>
          <w:sz w:val="28"/>
          <w:szCs w:val="28"/>
          <w:lang w:eastAsia="ru-RU"/>
        </w:rPr>
        <w:t xml:space="preserve"> </w:t>
      </w:r>
      <w:r w:rsidR="00DE54ED" w:rsidRPr="005576F4">
        <w:rPr>
          <w:rFonts w:ascii="Times New Roman" w:eastAsia="Times New Roman" w:hAnsi="Times New Roman" w:cs="Times New Roman"/>
          <w:color w:val="000000"/>
          <w:sz w:val="28"/>
          <w:szCs w:val="28"/>
          <w:lang w:eastAsia="ru-RU"/>
        </w:rPr>
        <w:t>Б.А</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w:t>
      </w:r>
      <w:proofErr w:type="spellStart"/>
      <w:r w:rsidR="00DE54ED" w:rsidRPr="005576F4">
        <w:rPr>
          <w:rFonts w:ascii="Times New Roman" w:eastAsia="Times New Roman" w:hAnsi="Times New Roman" w:cs="Times New Roman"/>
          <w:color w:val="000000"/>
          <w:sz w:val="28"/>
          <w:szCs w:val="28"/>
          <w:lang w:eastAsia="ru-RU"/>
        </w:rPr>
        <w:t>Ревич</w:t>
      </w:r>
      <w:proofErr w:type="spellEnd"/>
      <w:r w:rsidR="00DE54ED" w:rsidRPr="005576F4">
        <w:rPr>
          <w:rFonts w:ascii="Times New Roman" w:eastAsia="Times New Roman" w:hAnsi="Times New Roman" w:cs="Times New Roman"/>
          <w:color w:val="000000"/>
          <w:sz w:val="28"/>
          <w:szCs w:val="28"/>
          <w:lang w:eastAsia="ru-RU"/>
        </w:rPr>
        <w:t xml:space="preserve"> </w:t>
      </w:r>
      <w:r w:rsidR="00DE54ED">
        <w:rPr>
          <w:rFonts w:ascii="Times New Roman" w:eastAsia="Times New Roman" w:hAnsi="Times New Roman" w:cs="Times New Roman"/>
          <w:color w:val="000000"/>
          <w:sz w:val="28"/>
          <w:szCs w:val="28"/>
          <w:lang w:eastAsia="ru-RU"/>
        </w:rPr>
        <w:t>/</w:t>
      </w:r>
      <w:r w:rsidR="00DE54ED" w:rsidRPr="005576F4">
        <w:rPr>
          <w:rFonts w:ascii="Times New Roman" w:eastAsia="Times New Roman" w:hAnsi="Times New Roman" w:cs="Times New Roman"/>
          <w:color w:val="000000"/>
          <w:sz w:val="28"/>
          <w:szCs w:val="28"/>
          <w:lang w:eastAsia="ru-RU"/>
        </w:rPr>
        <w:t xml:space="preserve"> М.: Акрополь, Общественная палата РФ, 2007. - 192 с.</w:t>
      </w:r>
    </w:p>
    <w:p w:rsidR="00DE54ED" w:rsidRPr="00802B8E" w:rsidRDefault="000D447B" w:rsidP="00DE5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w:t>
      </w:r>
      <w:r w:rsidR="00DE54ED">
        <w:rPr>
          <w:rFonts w:ascii="Times New Roman" w:hAnsi="Times New Roman" w:cs="Times New Roman"/>
          <w:sz w:val="28"/>
          <w:szCs w:val="28"/>
        </w:rPr>
        <w:t>.</w:t>
      </w:r>
      <w:r w:rsidR="00DE54ED" w:rsidRPr="00802B8E">
        <w:rPr>
          <w:rFonts w:ascii="Times New Roman" w:hAnsi="Times New Roman" w:cs="Times New Roman"/>
          <w:sz w:val="28"/>
          <w:szCs w:val="28"/>
        </w:rPr>
        <w:t>Быков Б.А. Геоботанический словарь.2-е изд.</w:t>
      </w:r>
      <w:r w:rsidR="00DE54ED">
        <w:rPr>
          <w:rFonts w:ascii="Times New Roman" w:hAnsi="Times New Roman" w:cs="Times New Roman"/>
          <w:sz w:val="28"/>
          <w:szCs w:val="28"/>
        </w:rPr>
        <w:t>/</w:t>
      </w:r>
      <w:r w:rsidR="00DE54ED" w:rsidRPr="00802B8E">
        <w:rPr>
          <w:rFonts w:ascii="Times New Roman" w:hAnsi="Times New Roman" w:cs="Times New Roman"/>
          <w:sz w:val="28"/>
          <w:szCs w:val="28"/>
        </w:rPr>
        <w:t xml:space="preserve"> Б.А</w:t>
      </w:r>
      <w:r w:rsidR="00DE54ED">
        <w:rPr>
          <w:rFonts w:ascii="Times New Roman" w:hAnsi="Times New Roman" w:cs="Times New Roman"/>
          <w:sz w:val="28"/>
          <w:szCs w:val="28"/>
        </w:rPr>
        <w:t>.</w:t>
      </w:r>
      <w:r w:rsidR="00DE54ED" w:rsidRPr="00802B8E">
        <w:rPr>
          <w:rFonts w:ascii="Times New Roman" w:hAnsi="Times New Roman" w:cs="Times New Roman"/>
          <w:sz w:val="28"/>
          <w:szCs w:val="28"/>
        </w:rPr>
        <w:t xml:space="preserve"> Быков </w:t>
      </w:r>
      <w:r w:rsidR="00DE54ED">
        <w:rPr>
          <w:rFonts w:ascii="Times New Roman" w:hAnsi="Times New Roman" w:cs="Times New Roman"/>
          <w:sz w:val="28"/>
          <w:szCs w:val="28"/>
        </w:rPr>
        <w:t>/</w:t>
      </w:r>
      <w:r w:rsidR="00DE54ED" w:rsidRPr="00802B8E">
        <w:rPr>
          <w:rFonts w:ascii="Times New Roman" w:hAnsi="Times New Roman" w:cs="Times New Roman"/>
          <w:sz w:val="28"/>
          <w:szCs w:val="28"/>
        </w:rPr>
        <w:t xml:space="preserve"> Алма-Ата: Наука </w:t>
      </w:r>
      <w:proofErr w:type="spellStart"/>
      <w:r w:rsidR="00DE54ED" w:rsidRPr="00802B8E">
        <w:rPr>
          <w:rFonts w:ascii="Times New Roman" w:hAnsi="Times New Roman" w:cs="Times New Roman"/>
          <w:sz w:val="28"/>
          <w:szCs w:val="28"/>
        </w:rPr>
        <w:t>Каз</w:t>
      </w:r>
      <w:proofErr w:type="spellEnd"/>
      <w:r w:rsidR="00DE54ED" w:rsidRPr="00802B8E">
        <w:rPr>
          <w:rFonts w:ascii="Times New Roman" w:hAnsi="Times New Roman" w:cs="Times New Roman"/>
          <w:sz w:val="28"/>
          <w:szCs w:val="28"/>
        </w:rPr>
        <w:t xml:space="preserve">. ССР, 1973. 216 с. </w:t>
      </w:r>
    </w:p>
    <w:p w:rsidR="00DE54ED" w:rsidRDefault="000D447B" w:rsidP="00DE5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DE54ED">
        <w:rPr>
          <w:rFonts w:ascii="Times New Roman" w:hAnsi="Times New Roman" w:cs="Times New Roman"/>
          <w:sz w:val="28"/>
          <w:szCs w:val="28"/>
        </w:rPr>
        <w:t>.</w:t>
      </w:r>
      <w:r w:rsidR="00DE54ED" w:rsidRPr="00802B8E">
        <w:rPr>
          <w:rFonts w:ascii="Times New Roman" w:hAnsi="Times New Roman" w:cs="Times New Roman"/>
          <w:sz w:val="28"/>
          <w:szCs w:val="28"/>
        </w:rPr>
        <w:t>Животовский Л.А. Онтогенетические спектры, эффективная плотность и классификация популяций растений /</w:t>
      </w:r>
      <w:r w:rsidR="00DE54ED" w:rsidRPr="001C0D50">
        <w:rPr>
          <w:rFonts w:ascii="Times New Roman" w:hAnsi="Times New Roman" w:cs="Times New Roman"/>
          <w:sz w:val="28"/>
          <w:szCs w:val="28"/>
        </w:rPr>
        <w:t xml:space="preserve"> </w:t>
      </w:r>
      <w:r w:rsidR="00DE54ED" w:rsidRPr="00802B8E">
        <w:rPr>
          <w:rFonts w:ascii="Times New Roman" w:hAnsi="Times New Roman" w:cs="Times New Roman"/>
          <w:sz w:val="28"/>
          <w:szCs w:val="28"/>
        </w:rPr>
        <w:t>Л.А</w:t>
      </w:r>
      <w:r w:rsidR="00DE54ED">
        <w:rPr>
          <w:rFonts w:ascii="Times New Roman" w:hAnsi="Times New Roman" w:cs="Times New Roman"/>
          <w:sz w:val="28"/>
          <w:szCs w:val="28"/>
        </w:rPr>
        <w:t>.</w:t>
      </w:r>
      <w:r w:rsidR="00DE54ED" w:rsidRPr="00802B8E">
        <w:rPr>
          <w:rFonts w:ascii="Times New Roman" w:hAnsi="Times New Roman" w:cs="Times New Roman"/>
          <w:sz w:val="28"/>
          <w:szCs w:val="28"/>
        </w:rPr>
        <w:t xml:space="preserve"> </w:t>
      </w:r>
      <w:proofErr w:type="spellStart"/>
      <w:r w:rsidR="00DE54ED" w:rsidRPr="00802B8E">
        <w:rPr>
          <w:rFonts w:ascii="Times New Roman" w:hAnsi="Times New Roman" w:cs="Times New Roman"/>
          <w:sz w:val="28"/>
          <w:szCs w:val="28"/>
        </w:rPr>
        <w:t>Животовский</w:t>
      </w:r>
      <w:proofErr w:type="spellEnd"/>
      <w:r w:rsidR="00DE54ED" w:rsidRPr="00802B8E">
        <w:rPr>
          <w:rFonts w:ascii="Times New Roman" w:hAnsi="Times New Roman" w:cs="Times New Roman"/>
          <w:sz w:val="28"/>
          <w:szCs w:val="28"/>
        </w:rPr>
        <w:t xml:space="preserve"> / Экология. 2001. №1. С. 3-7. </w:t>
      </w:r>
    </w:p>
    <w:p w:rsidR="00DE54ED" w:rsidRDefault="000D447B" w:rsidP="00DE54ED">
      <w:pPr>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00DE54ED">
        <w:rPr>
          <w:rFonts w:ascii="Times New Roman" w:hAnsi="Times New Roman" w:cs="Times New Roman"/>
          <w:sz w:val="28"/>
          <w:szCs w:val="28"/>
        </w:rPr>
        <w:t>.</w:t>
      </w:r>
      <w:r w:rsidR="00DE54ED" w:rsidRPr="00802B8E">
        <w:rPr>
          <w:rFonts w:ascii="Times New Roman" w:hAnsi="Times New Roman" w:cs="Times New Roman"/>
          <w:sz w:val="28"/>
          <w:szCs w:val="28"/>
        </w:rPr>
        <w:t xml:space="preserve">Злобин Ю.А. Структура </w:t>
      </w:r>
      <w:proofErr w:type="spellStart"/>
      <w:r w:rsidR="00DE54ED" w:rsidRPr="00802B8E">
        <w:rPr>
          <w:rFonts w:ascii="Times New Roman" w:hAnsi="Times New Roman" w:cs="Times New Roman"/>
          <w:sz w:val="28"/>
          <w:szCs w:val="28"/>
        </w:rPr>
        <w:t>фитопопуляции</w:t>
      </w:r>
      <w:proofErr w:type="spellEnd"/>
      <w:r w:rsidR="00DE54ED" w:rsidRPr="00802B8E">
        <w:rPr>
          <w:rFonts w:ascii="Times New Roman" w:hAnsi="Times New Roman" w:cs="Times New Roman"/>
          <w:sz w:val="28"/>
          <w:szCs w:val="28"/>
        </w:rPr>
        <w:t xml:space="preserve"> /</w:t>
      </w:r>
      <w:r w:rsidR="00DE54ED" w:rsidRPr="001C0D50">
        <w:rPr>
          <w:rFonts w:ascii="Times New Roman" w:hAnsi="Times New Roman" w:cs="Times New Roman"/>
          <w:sz w:val="28"/>
          <w:szCs w:val="28"/>
        </w:rPr>
        <w:t xml:space="preserve"> </w:t>
      </w:r>
      <w:r w:rsidR="00DE54ED" w:rsidRPr="00802B8E">
        <w:rPr>
          <w:rFonts w:ascii="Times New Roman" w:hAnsi="Times New Roman" w:cs="Times New Roman"/>
          <w:sz w:val="28"/>
          <w:szCs w:val="28"/>
        </w:rPr>
        <w:t xml:space="preserve">Ю.А. Злобин / Успехи современной биологии. 1996. Т. 116, </w:t>
      </w:r>
      <w:proofErr w:type="spellStart"/>
      <w:r w:rsidR="00DE54ED" w:rsidRPr="00802B8E">
        <w:rPr>
          <w:rFonts w:ascii="Times New Roman" w:hAnsi="Times New Roman" w:cs="Times New Roman"/>
          <w:sz w:val="28"/>
          <w:szCs w:val="28"/>
        </w:rPr>
        <w:t>вып</w:t>
      </w:r>
      <w:proofErr w:type="spellEnd"/>
      <w:r w:rsidR="00DE54ED" w:rsidRPr="00802B8E">
        <w:rPr>
          <w:rFonts w:ascii="Times New Roman" w:hAnsi="Times New Roman" w:cs="Times New Roman"/>
          <w:sz w:val="28"/>
          <w:szCs w:val="28"/>
        </w:rPr>
        <w:t xml:space="preserve">. 2. С. 133-146. </w:t>
      </w:r>
    </w:p>
    <w:p w:rsidR="00DE54ED" w:rsidRDefault="000D447B" w:rsidP="00DE5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10</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 Тимонина А.К. Основные геоботанические методы изучения растительности / Под ред.. </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 А.К. Тимонина </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М.: Изд. каф. высших растений биол. ф-та </w:t>
      </w:r>
      <w:proofErr w:type="spellStart"/>
      <w:r w:rsidR="00DE54ED" w:rsidRPr="001C0D50">
        <w:rPr>
          <w:rFonts w:ascii="Times New Roman" w:hAnsi="Times New Roman" w:cs="Times New Roman"/>
          <w:sz w:val="28"/>
          <w:szCs w:val="28"/>
        </w:rPr>
        <w:t>Моск</w:t>
      </w:r>
      <w:proofErr w:type="spellEnd"/>
      <w:r w:rsidR="00DE54ED" w:rsidRPr="001C0D50">
        <w:rPr>
          <w:rFonts w:ascii="Times New Roman" w:hAnsi="Times New Roman" w:cs="Times New Roman"/>
          <w:sz w:val="28"/>
          <w:szCs w:val="28"/>
        </w:rPr>
        <w:t xml:space="preserve">. ун-та, 2006. 152 с. </w:t>
      </w:r>
    </w:p>
    <w:p w:rsidR="00DE54ED" w:rsidRPr="001C0D50" w:rsidRDefault="000D447B" w:rsidP="00DE5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11</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Любарский Е.Л. </w:t>
      </w:r>
      <w:proofErr w:type="spellStart"/>
      <w:r w:rsidR="00DE54ED" w:rsidRPr="001C0D50">
        <w:rPr>
          <w:rFonts w:ascii="Times New Roman" w:hAnsi="Times New Roman" w:cs="Times New Roman"/>
          <w:sz w:val="28"/>
          <w:szCs w:val="28"/>
        </w:rPr>
        <w:t>Ценопопуляция</w:t>
      </w:r>
      <w:proofErr w:type="spellEnd"/>
      <w:r w:rsidR="00DE54ED" w:rsidRPr="001C0D50">
        <w:rPr>
          <w:rFonts w:ascii="Times New Roman" w:hAnsi="Times New Roman" w:cs="Times New Roman"/>
          <w:sz w:val="28"/>
          <w:szCs w:val="28"/>
        </w:rPr>
        <w:t xml:space="preserve"> и фитоценоз.</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 Е.Л</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 Любарский </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 Казань: Изд-во Казан. ун-та, 1976. 157 с. </w:t>
      </w:r>
    </w:p>
    <w:p w:rsidR="00DE54ED" w:rsidRDefault="000D447B" w:rsidP="00DE54E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 </w:t>
      </w:r>
      <w:proofErr w:type="spellStart"/>
      <w:r w:rsidR="00DE54ED" w:rsidRPr="001C0D50">
        <w:rPr>
          <w:rFonts w:ascii="Times New Roman" w:hAnsi="Times New Roman" w:cs="Times New Roman"/>
          <w:sz w:val="28"/>
          <w:szCs w:val="28"/>
        </w:rPr>
        <w:t>Лукаткин</w:t>
      </w:r>
      <w:proofErr w:type="spellEnd"/>
      <w:r w:rsidR="00DE54ED" w:rsidRPr="001C0D50">
        <w:rPr>
          <w:rFonts w:ascii="Times New Roman" w:hAnsi="Times New Roman" w:cs="Times New Roman"/>
          <w:sz w:val="28"/>
          <w:szCs w:val="28"/>
        </w:rPr>
        <w:t xml:space="preserve"> А.С., Левин В.К., </w:t>
      </w:r>
      <w:proofErr w:type="spellStart"/>
      <w:r w:rsidR="00DE54ED" w:rsidRPr="001C0D50">
        <w:rPr>
          <w:rFonts w:ascii="Times New Roman" w:hAnsi="Times New Roman" w:cs="Times New Roman"/>
          <w:sz w:val="28"/>
          <w:szCs w:val="28"/>
        </w:rPr>
        <w:t>Лещанкина</w:t>
      </w:r>
      <w:proofErr w:type="spellEnd"/>
      <w:r w:rsidR="00DE54ED" w:rsidRPr="001C0D50">
        <w:rPr>
          <w:rFonts w:ascii="Times New Roman" w:hAnsi="Times New Roman" w:cs="Times New Roman"/>
          <w:sz w:val="28"/>
          <w:szCs w:val="28"/>
        </w:rPr>
        <w:t xml:space="preserve"> В.В. Полевые методы исследования растений: учеб. пособие по проведению полевых </w:t>
      </w:r>
      <w:proofErr w:type="spellStart"/>
      <w:r w:rsidR="00DE54ED" w:rsidRPr="001C0D50">
        <w:rPr>
          <w:rFonts w:ascii="Times New Roman" w:hAnsi="Times New Roman" w:cs="Times New Roman"/>
          <w:sz w:val="28"/>
          <w:szCs w:val="28"/>
        </w:rPr>
        <w:t>прак</w:t>
      </w:r>
      <w:proofErr w:type="spellEnd"/>
      <w:r w:rsidR="00DE54ED" w:rsidRPr="001C0D50">
        <w:rPr>
          <w:rFonts w:ascii="Times New Roman" w:hAnsi="Times New Roman" w:cs="Times New Roman"/>
          <w:sz w:val="28"/>
          <w:szCs w:val="28"/>
        </w:rPr>
        <w:t xml:space="preserve">- тик / [и др.]; под общ. ред. проф. А.С. </w:t>
      </w:r>
      <w:proofErr w:type="spellStart"/>
      <w:r w:rsidR="00DE54ED" w:rsidRPr="001C0D50">
        <w:rPr>
          <w:rFonts w:ascii="Times New Roman" w:hAnsi="Times New Roman" w:cs="Times New Roman"/>
          <w:sz w:val="28"/>
          <w:szCs w:val="28"/>
        </w:rPr>
        <w:t>Лукаткина</w:t>
      </w:r>
      <w:proofErr w:type="spellEnd"/>
      <w:r w:rsidR="00DE54ED" w:rsidRPr="001C0D50">
        <w:rPr>
          <w:rFonts w:ascii="Times New Roman" w:hAnsi="Times New Roman" w:cs="Times New Roman"/>
          <w:sz w:val="28"/>
          <w:szCs w:val="28"/>
        </w:rPr>
        <w:t xml:space="preserve">. </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 А.С. </w:t>
      </w:r>
      <w:proofErr w:type="spellStart"/>
      <w:r w:rsidR="00DE54ED" w:rsidRPr="001C0D50">
        <w:rPr>
          <w:rFonts w:ascii="Times New Roman" w:hAnsi="Times New Roman" w:cs="Times New Roman"/>
          <w:sz w:val="28"/>
          <w:szCs w:val="28"/>
        </w:rPr>
        <w:t>Лукаткин</w:t>
      </w:r>
      <w:proofErr w:type="spellEnd"/>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 В.К. Левин</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 В.В. </w:t>
      </w:r>
      <w:proofErr w:type="spellStart"/>
      <w:r w:rsidR="00DE54ED" w:rsidRPr="001C0D50">
        <w:rPr>
          <w:rFonts w:ascii="Times New Roman" w:hAnsi="Times New Roman" w:cs="Times New Roman"/>
          <w:sz w:val="28"/>
          <w:szCs w:val="28"/>
        </w:rPr>
        <w:t>Лещанкина</w:t>
      </w:r>
      <w:proofErr w:type="spellEnd"/>
      <w:r w:rsidR="00DE54ED" w:rsidRPr="001C0D50">
        <w:rPr>
          <w:rFonts w:ascii="Times New Roman" w:hAnsi="Times New Roman" w:cs="Times New Roman"/>
          <w:sz w:val="28"/>
          <w:szCs w:val="28"/>
        </w:rPr>
        <w:t xml:space="preserve"> </w:t>
      </w:r>
      <w:r w:rsidR="00DE54ED">
        <w:rPr>
          <w:rFonts w:ascii="Times New Roman" w:hAnsi="Times New Roman" w:cs="Times New Roman"/>
          <w:sz w:val="28"/>
          <w:szCs w:val="28"/>
        </w:rPr>
        <w:t>/</w:t>
      </w:r>
      <w:r w:rsidR="00DE54ED" w:rsidRPr="001C0D50">
        <w:rPr>
          <w:rFonts w:ascii="Times New Roman" w:hAnsi="Times New Roman" w:cs="Times New Roman"/>
          <w:sz w:val="28"/>
          <w:szCs w:val="28"/>
        </w:rPr>
        <w:t xml:space="preserve">Саранск: Изд-во </w:t>
      </w:r>
      <w:proofErr w:type="spellStart"/>
      <w:r w:rsidR="00DE54ED" w:rsidRPr="001C0D50">
        <w:rPr>
          <w:rFonts w:ascii="Times New Roman" w:hAnsi="Times New Roman" w:cs="Times New Roman"/>
          <w:sz w:val="28"/>
          <w:szCs w:val="28"/>
        </w:rPr>
        <w:t>Мордов</w:t>
      </w:r>
      <w:proofErr w:type="spellEnd"/>
      <w:r w:rsidR="00DE54ED" w:rsidRPr="001C0D50">
        <w:rPr>
          <w:rFonts w:ascii="Times New Roman" w:hAnsi="Times New Roman" w:cs="Times New Roman"/>
          <w:sz w:val="28"/>
          <w:szCs w:val="28"/>
        </w:rPr>
        <w:t xml:space="preserve">. ун-та, 2004. 160 с. </w:t>
      </w:r>
    </w:p>
    <w:p w:rsidR="00DE54ED" w:rsidRPr="00750ECF" w:rsidRDefault="000D447B" w:rsidP="00DE54ED">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13</w:t>
      </w:r>
      <w:r w:rsidR="00DE54ED">
        <w:rPr>
          <w:rFonts w:ascii="Times New Roman" w:hAnsi="Times New Roman" w:cs="Times New Roman"/>
          <w:sz w:val="28"/>
          <w:szCs w:val="28"/>
        </w:rPr>
        <w:t>.</w:t>
      </w:r>
      <w:r w:rsidR="00DE54ED" w:rsidRPr="00750ECF">
        <w:rPr>
          <w:rFonts w:ascii="Times New Roman" w:hAnsi="Times New Roman" w:cs="Times New Roman"/>
          <w:sz w:val="28"/>
          <w:szCs w:val="28"/>
        </w:rPr>
        <w:t>Келлер Э.Ф. Длина жилок и число устьиц на единицу площади листа как экологический признак /</w:t>
      </w:r>
      <w:r w:rsidR="00DE54ED" w:rsidRPr="001C0D50">
        <w:rPr>
          <w:rFonts w:ascii="Times New Roman" w:hAnsi="Times New Roman" w:cs="Times New Roman"/>
          <w:sz w:val="28"/>
          <w:szCs w:val="28"/>
        </w:rPr>
        <w:t xml:space="preserve"> </w:t>
      </w:r>
      <w:r w:rsidR="00DE54ED" w:rsidRPr="00750ECF">
        <w:rPr>
          <w:rFonts w:ascii="Times New Roman" w:hAnsi="Times New Roman" w:cs="Times New Roman"/>
          <w:sz w:val="28"/>
          <w:szCs w:val="28"/>
        </w:rPr>
        <w:t xml:space="preserve">Э.Ф. </w:t>
      </w:r>
      <w:proofErr w:type="spellStart"/>
      <w:r w:rsidR="00DE54ED" w:rsidRPr="00750ECF">
        <w:rPr>
          <w:rFonts w:ascii="Times New Roman" w:hAnsi="Times New Roman" w:cs="Times New Roman"/>
          <w:sz w:val="28"/>
          <w:szCs w:val="28"/>
        </w:rPr>
        <w:t>Келлер</w:t>
      </w:r>
      <w:proofErr w:type="spellEnd"/>
      <w:r w:rsidR="00DE54ED" w:rsidRPr="00750ECF">
        <w:rPr>
          <w:rFonts w:ascii="Times New Roman" w:hAnsi="Times New Roman" w:cs="Times New Roman"/>
          <w:sz w:val="28"/>
          <w:szCs w:val="28"/>
        </w:rPr>
        <w:t xml:space="preserve"> / Растение и среда. 1940. Т. 1. С. 299–375.</w:t>
      </w:r>
    </w:p>
    <w:p w:rsidR="00DE54ED" w:rsidRDefault="000D447B" w:rsidP="00DE54ED">
      <w:pPr>
        <w:pStyle w:val="NormalWeb"/>
        <w:spacing w:after="0" w:line="360" w:lineRule="auto"/>
        <w:jc w:val="both"/>
        <w:rPr>
          <w:bCs/>
          <w:color w:val="000000"/>
          <w:sz w:val="28"/>
          <w:szCs w:val="28"/>
        </w:rPr>
      </w:pPr>
      <w:r>
        <w:rPr>
          <w:bCs/>
          <w:color w:val="000000"/>
          <w:sz w:val="28"/>
          <w:szCs w:val="28"/>
        </w:rPr>
        <w:t>14</w:t>
      </w:r>
      <w:r w:rsidR="00DE54ED">
        <w:rPr>
          <w:bCs/>
          <w:color w:val="000000"/>
          <w:sz w:val="28"/>
          <w:szCs w:val="28"/>
        </w:rPr>
        <w:t>.</w:t>
      </w:r>
      <w:r w:rsidR="00DE54ED" w:rsidRPr="00F23663">
        <w:rPr>
          <w:bCs/>
          <w:color w:val="000000"/>
          <w:sz w:val="28"/>
          <w:szCs w:val="28"/>
        </w:rPr>
        <w:t xml:space="preserve"> Клюев Н.А. Эколого-аналитический контроль стойких химических загрязнителей </w:t>
      </w:r>
      <w:r w:rsidR="00DE54ED">
        <w:rPr>
          <w:bCs/>
          <w:color w:val="000000"/>
          <w:sz w:val="28"/>
          <w:szCs w:val="28"/>
        </w:rPr>
        <w:t>в окружающей среде. /</w:t>
      </w:r>
      <w:r w:rsidR="00DE54ED" w:rsidRPr="00F23663">
        <w:rPr>
          <w:bCs/>
          <w:color w:val="000000"/>
          <w:sz w:val="28"/>
          <w:szCs w:val="28"/>
        </w:rPr>
        <w:t>Н.А. Клюев</w:t>
      </w:r>
      <w:r w:rsidR="00DE54ED">
        <w:rPr>
          <w:bCs/>
          <w:color w:val="000000"/>
          <w:sz w:val="28"/>
          <w:szCs w:val="28"/>
        </w:rPr>
        <w:t>/</w:t>
      </w:r>
      <w:r w:rsidR="00DE54ED" w:rsidRPr="00F23663">
        <w:rPr>
          <w:bCs/>
          <w:color w:val="000000"/>
          <w:sz w:val="28"/>
          <w:szCs w:val="28"/>
        </w:rPr>
        <w:t xml:space="preserve"> </w:t>
      </w:r>
      <w:r w:rsidR="00DE54ED">
        <w:rPr>
          <w:bCs/>
          <w:color w:val="000000"/>
          <w:sz w:val="28"/>
          <w:szCs w:val="28"/>
        </w:rPr>
        <w:t>Москва, 2008</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15. Air pollution in </w:t>
      </w:r>
      <w:proofErr w:type="spellStart"/>
      <w:r w:rsidRPr="005E0514">
        <w:rPr>
          <w:color w:val="000000"/>
          <w:sz w:val="28"/>
          <w:szCs w:val="28"/>
          <w:lang w:val="en-US"/>
        </w:rPr>
        <w:t>metronolitan</w:t>
      </w:r>
      <w:proofErr w:type="spellEnd"/>
      <w:r w:rsidRPr="005E0514">
        <w:rPr>
          <w:color w:val="000000"/>
          <w:sz w:val="28"/>
          <w:szCs w:val="28"/>
          <w:lang w:val="en-US"/>
        </w:rPr>
        <w:t xml:space="preserve"> areas and motor vehicle emissions. "Environ Eng. Conf. </w:t>
      </w:r>
      <w:proofErr w:type="spellStart"/>
      <w:r w:rsidRPr="005E0514">
        <w:rPr>
          <w:color w:val="000000"/>
          <w:sz w:val="28"/>
          <w:szCs w:val="28"/>
          <w:lang w:val="en-US"/>
        </w:rPr>
        <w:t>Manag</w:t>
      </w:r>
      <w:proofErr w:type="spellEnd"/>
      <w:r w:rsidRPr="005E0514">
        <w:rPr>
          <w:color w:val="000000"/>
          <w:sz w:val="28"/>
          <w:szCs w:val="28"/>
          <w:lang w:val="en-US"/>
        </w:rPr>
        <w:t xml:space="preserve">. </w:t>
      </w:r>
      <w:proofErr w:type="spellStart"/>
      <w:r w:rsidRPr="005E0514">
        <w:rPr>
          <w:color w:val="000000"/>
          <w:sz w:val="28"/>
          <w:szCs w:val="28"/>
          <w:lang w:val="en-US"/>
        </w:rPr>
        <w:t>Urben</w:t>
      </w:r>
      <w:proofErr w:type="spellEnd"/>
      <w:r w:rsidRPr="005E0514">
        <w:rPr>
          <w:color w:val="000000"/>
          <w:sz w:val="28"/>
          <w:szCs w:val="28"/>
          <w:lang w:val="en-US"/>
        </w:rPr>
        <w:t xml:space="preserve"> Air </w:t>
      </w:r>
      <w:proofErr w:type="spellStart"/>
      <w:r w:rsidRPr="005E0514">
        <w:rPr>
          <w:color w:val="000000"/>
          <w:sz w:val="28"/>
          <w:szCs w:val="28"/>
          <w:lang w:val="en-US"/>
        </w:rPr>
        <w:t>Quel</w:t>
      </w:r>
      <w:proofErr w:type="spellEnd"/>
      <w:r w:rsidRPr="005E0514">
        <w:rPr>
          <w:color w:val="000000"/>
          <w:sz w:val="28"/>
          <w:szCs w:val="28"/>
          <w:lang w:val="en-US"/>
        </w:rPr>
        <w:t xml:space="preserve">., Melbourne, 1976." Sydney, </w:t>
      </w:r>
      <w:proofErr w:type="spellStart"/>
      <w:r w:rsidRPr="005E0514">
        <w:rPr>
          <w:color w:val="000000"/>
          <w:sz w:val="28"/>
          <w:szCs w:val="28"/>
          <w:lang w:val="en-US"/>
        </w:rPr>
        <w:t>s.a.</w:t>
      </w:r>
      <w:proofErr w:type="spellEnd"/>
      <w:r w:rsidRPr="005E0514">
        <w:rPr>
          <w:color w:val="000000"/>
          <w:sz w:val="28"/>
          <w:szCs w:val="28"/>
          <w:lang w:val="en-US"/>
        </w:rPr>
        <w:t>, 22-28.</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16. Baker A.J.M. Accumulators and excluders strategies in the response of plants to heavy </w:t>
      </w:r>
      <w:proofErr w:type="spellStart"/>
      <w:r w:rsidRPr="005E0514">
        <w:rPr>
          <w:color w:val="000000"/>
          <w:sz w:val="28"/>
          <w:szCs w:val="28"/>
          <w:lang w:val="en-US"/>
        </w:rPr>
        <w:t>metals."J</w:t>
      </w:r>
      <w:proofErr w:type="spellEnd"/>
      <w:r w:rsidRPr="005E0514">
        <w:rPr>
          <w:color w:val="000000"/>
          <w:sz w:val="28"/>
          <w:szCs w:val="28"/>
          <w:lang w:val="en-US"/>
        </w:rPr>
        <w:t xml:space="preserve">. Plant. </w:t>
      </w:r>
      <w:proofErr w:type="spellStart"/>
      <w:r w:rsidRPr="005E0514">
        <w:rPr>
          <w:color w:val="000000"/>
          <w:sz w:val="28"/>
          <w:szCs w:val="28"/>
          <w:lang w:val="en-US"/>
        </w:rPr>
        <w:t>Nutr</w:t>
      </w:r>
      <w:proofErr w:type="spellEnd"/>
      <w:r w:rsidRPr="005E0514">
        <w:rPr>
          <w:color w:val="000000"/>
          <w:sz w:val="28"/>
          <w:szCs w:val="28"/>
          <w:lang w:val="en-US"/>
        </w:rPr>
        <w:t>.", 1981, 3, N 1-4, 643-654.</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17. </w:t>
      </w:r>
      <w:proofErr w:type="spellStart"/>
      <w:r w:rsidRPr="005E0514">
        <w:rPr>
          <w:color w:val="000000"/>
          <w:sz w:val="28"/>
          <w:szCs w:val="28"/>
          <w:lang w:val="en-US"/>
        </w:rPr>
        <w:t>Boele</w:t>
      </w:r>
      <w:proofErr w:type="spellEnd"/>
      <w:r w:rsidRPr="005E0514">
        <w:rPr>
          <w:color w:val="000000"/>
          <w:sz w:val="28"/>
          <w:szCs w:val="28"/>
          <w:lang w:val="en-US"/>
        </w:rPr>
        <w:t xml:space="preserve"> C., Van </w:t>
      </w:r>
      <w:proofErr w:type="spellStart"/>
      <w:r w:rsidRPr="005E0514">
        <w:rPr>
          <w:color w:val="000000"/>
          <w:sz w:val="28"/>
          <w:szCs w:val="28"/>
          <w:lang w:val="en-US"/>
        </w:rPr>
        <w:t>Zanten</w:t>
      </w:r>
      <w:proofErr w:type="spellEnd"/>
      <w:r w:rsidRPr="005E0514">
        <w:rPr>
          <w:color w:val="000000"/>
          <w:sz w:val="28"/>
          <w:szCs w:val="28"/>
          <w:lang w:val="en-US"/>
        </w:rPr>
        <w:t xml:space="preserve"> B.O. De </w:t>
      </w:r>
      <w:proofErr w:type="spellStart"/>
      <w:r w:rsidRPr="005E0514">
        <w:rPr>
          <w:color w:val="000000"/>
          <w:sz w:val="28"/>
          <w:szCs w:val="28"/>
          <w:lang w:val="en-US"/>
        </w:rPr>
        <w:t>achteruitgang</w:t>
      </w:r>
      <w:proofErr w:type="spellEnd"/>
      <w:r w:rsidRPr="005E0514">
        <w:rPr>
          <w:color w:val="000000"/>
          <w:sz w:val="28"/>
          <w:szCs w:val="28"/>
          <w:lang w:val="en-US"/>
        </w:rPr>
        <w:t xml:space="preserve"> van de </w:t>
      </w:r>
      <w:proofErr w:type="spellStart"/>
      <w:r w:rsidRPr="005E0514">
        <w:rPr>
          <w:color w:val="000000"/>
          <w:sz w:val="28"/>
          <w:szCs w:val="28"/>
          <w:lang w:val="en-US"/>
        </w:rPr>
        <w:t>Nederlandse</w:t>
      </w:r>
      <w:proofErr w:type="spellEnd"/>
      <w:r w:rsidRPr="005E0514">
        <w:rPr>
          <w:color w:val="000000"/>
          <w:sz w:val="28"/>
          <w:szCs w:val="28"/>
          <w:lang w:val="en-US"/>
        </w:rPr>
        <w:t xml:space="preserve"> </w:t>
      </w:r>
      <w:proofErr w:type="spellStart"/>
      <w:r w:rsidRPr="005E0514">
        <w:rPr>
          <w:color w:val="000000"/>
          <w:sz w:val="28"/>
          <w:szCs w:val="28"/>
          <w:lang w:val="en-US"/>
        </w:rPr>
        <w:t>hunebeddenflora</w:t>
      </w:r>
      <w:proofErr w:type="spellEnd"/>
      <w:r w:rsidRPr="005E0514">
        <w:rPr>
          <w:color w:val="000000"/>
          <w:sz w:val="28"/>
          <w:szCs w:val="28"/>
          <w:lang w:val="en-US"/>
        </w:rPr>
        <w:t>. "</w:t>
      </w:r>
      <w:proofErr w:type="spellStart"/>
      <w:r w:rsidRPr="005E0514">
        <w:rPr>
          <w:color w:val="000000"/>
          <w:sz w:val="28"/>
          <w:szCs w:val="28"/>
          <w:lang w:val="en-US"/>
        </w:rPr>
        <w:t>Lindbergia</w:t>
      </w:r>
      <w:proofErr w:type="spellEnd"/>
      <w:r w:rsidRPr="005E0514">
        <w:rPr>
          <w:color w:val="000000"/>
          <w:sz w:val="28"/>
          <w:szCs w:val="28"/>
          <w:lang w:val="en-US"/>
        </w:rPr>
        <w:t>", 1984, 10, N3, 187-189.</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18. </w:t>
      </w:r>
      <w:proofErr w:type="spellStart"/>
      <w:r w:rsidRPr="005E0514">
        <w:rPr>
          <w:color w:val="000000"/>
          <w:sz w:val="28"/>
          <w:szCs w:val="28"/>
          <w:lang w:val="en-US"/>
        </w:rPr>
        <w:t>Brandes</w:t>
      </w:r>
      <w:proofErr w:type="spellEnd"/>
      <w:r w:rsidRPr="005E0514">
        <w:rPr>
          <w:color w:val="000000"/>
          <w:sz w:val="28"/>
          <w:szCs w:val="28"/>
          <w:lang w:val="en-US"/>
        </w:rPr>
        <w:t xml:space="preserve"> D. Flora und Vegetation der </w:t>
      </w:r>
      <w:proofErr w:type="spellStart"/>
      <w:r w:rsidRPr="005E0514">
        <w:rPr>
          <w:color w:val="000000"/>
          <w:sz w:val="28"/>
          <w:szCs w:val="28"/>
          <w:lang w:val="en-US"/>
        </w:rPr>
        <w:t>Bahuhöfe</w:t>
      </w:r>
      <w:proofErr w:type="spellEnd"/>
      <w:r w:rsidRPr="005E0514">
        <w:rPr>
          <w:color w:val="000000"/>
          <w:sz w:val="28"/>
          <w:szCs w:val="28"/>
          <w:lang w:val="en-US"/>
        </w:rPr>
        <w:t xml:space="preserve"> </w:t>
      </w:r>
      <w:proofErr w:type="spellStart"/>
      <w:r w:rsidRPr="005E0514">
        <w:rPr>
          <w:color w:val="000000"/>
          <w:sz w:val="28"/>
          <w:szCs w:val="28"/>
          <w:lang w:val="en-US"/>
        </w:rPr>
        <w:t>Mitteleuropas</w:t>
      </w:r>
      <w:proofErr w:type="spellEnd"/>
      <w:r w:rsidRPr="005E0514">
        <w:rPr>
          <w:color w:val="000000"/>
          <w:sz w:val="28"/>
          <w:szCs w:val="28"/>
          <w:lang w:val="en-US"/>
        </w:rPr>
        <w:t xml:space="preserve">. // </w:t>
      </w:r>
      <w:proofErr w:type="spellStart"/>
      <w:r w:rsidRPr="005E0514">
        <w:rPr>
          <w:color w:val="000000"/>
          <w:sz w:val="28"/>
          <w:szCs w:val="28"/>
          <w:lang w:val="en-US"/>
        </w:rPr>
        <w:t>Phytocoenologia</w:t>
      </w:r>
      <w:proofErr w:type="spellEnd"/>
      <w:r w:rsidRPr="005E0514">
        <w:rPr>
          <w:color w:val="000000"/>
          <w:sz w:val="28"/>
          <w:szCs w:val="28"/>
          <w:lang w:val="en-US"/>
        </w:rPr>
        <w:t>, 1983, 11, N 1, 31-49, 97-115.</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19. </w:t>
      </w:r>
      <w:proofErr w:type="spellStart"/>
      <w:r w:rsidRPr="005E0514">
        <w:rPr>
          <w:color w:val="000000"/>
          <w:sz w:val="28"/>
          <w:szCs w:val="28"/>
          <w:lang w:val="en-US"/>
        </w:rPr>
        <w:t>Brandes</w:t>
      </w:r>
      <w:proofErr w:type="spellEnd"/>
      <w:r w:rsidRPr="005E0514">
        <w:rPr>
          <w:color w:val="000000"/>
          <w:sz w:val="28"/>
          <w:szCs w:val="28"/>
          <w:lang w:val="en-US"/>
        </w:rPr>
        <w:t xml:space="preserve"> D. </w:t>
      </w:r>
      <w:proofErr w:type="spellStart"/>
      <w:r w:rsidRPr="005E0514">
        <w:rPr>
          <w:color w:val="000000"/>
          <w:sz w:val="28"/>
          <w:szCs w:val="28"/>
          <w:lang w:val="en-US"/>
        </w:rPr>
        <w:t>Zur</w:t>
      </w:r>
      <w:proofErr w:type="spellEnd"/>
      <w:r w:rsidRPr="005E0514">
        <w:rPr>
          <w:color w:val="000000"/>
          <w:sz w:val="28"/>
          <w:szCs w:val="28"/>
          <w:lang w:val="en-US"/>
        </w:rPr>
        <w:t xml:space="preserve"> Flora der </w:t>
      </w:r>
      <w:proofErr w:type="spellStart"/>
      <w:r w:rsidRPr="005E0514">
        <w:rPr>
          <w:color w:val="000000"/>
          <w:sz w:val="28"/>
          <w:szCs w:val="28"/>
          <w:lang w:val="en-US"/>
        </w:rPr>
        <w:t>Burgen</w:t>
      </w:r>
      <w:proofErr w:type="spellEnd"/>
      <w:r w:rsidRPr="005E0514">
        <w:rPr>
          <w:color w:val="000000"/>
          <w:sz w:val="28"/>
          <w:szCs w:val="28"/>
          <w:lang w:val="en-US"/>
        </w:rPr>
        <w:t xml:space="preserve"> </w:t>
      </w:r>
      <w:proofErr w:type="spellStart"/>
      <w:r w:rsidRPr="005E0514">
        <w:rPr>
          <w:color w:val="000000"/>
          <w:sz w:val="28"/>
          <w:szCs w:val="28"/>
          <w:lang w:val="en-US"/>
        </w:rPr>
        <w:t>im</w:t>
      </w:r>
      <w:proofErr w:type="spellEnd"/>
      <w:r w:rsidRPr="005E0514">
        <w:rPr>
          <w:color w:val="000000"/>
          <w:sz w:val="28"/>
          <w:szCs w:val="28"/>
          <w:lang w:val="en-US"/>
        </w:rPr>
        <w:t xml:space="preserve"> </w:t>
      </w:r>
      <w:proofErr w:type="spellStart"/>
      <w:r w:rsidRPr="005E0514">
        <w:rPr>
          <w:color w:val="000000"/>
          <w:sz w:val="28"/>
          <w:szCs w:val="28"/>
          <w:lang w:val="en-US"/>
        </w:rPr>
        <w:t>nördlichen</w:t>
      </w:r>
      <w:proofErr w:type="spellEnd"/>
      <w:r w:rsidRPr="005E0514">
        <w:rPr>
          <w:color w:val="000000"/>
          <w:sz w:val="28"/>
          <w:szCs w:val="28"/>
          <w:lang w:val="en-US"/>
        </w:rPr>
        <w:t xml:space="preserve"> </w:t>
      </w:r>
      <w:proofErr w:type="spellStart"/>
      <w:r w:rsidRPr="005E0514">
        <w:rPr>
          <w:color w:val="000000"/>
          <w:sz w:val="28"/>
          <w:szCs w:val="28"/>
          <w:lang w:val="en-US"/>
        </w:rPr>
        <w:t>Harzvorland</w:t>
      </w:r>
      <w:proofErr w:type="spellEnd"/>
      <w:r w:rsidRPr="005E0514">
        <w:rPr>
          <w:color w:val="000000"/>
          <w:sz w:val="28"/>
          <w:szCs w:val="28"/>
          <w:lang w:val="en-US"/>
        </w:rPr>
        <w:t>. "</w:t>
      </w:r>
      <w:proofErr w:type="spellStart"/>
      <w:r w:rsidRPr="005E0514">
        <w:rPr>
          <w:color w:val="000000"/>
          <w:sz w:val="28"/>
          <w:szCs w:val="28"/>
          <w:lang w:val="en-US"/>
        </w:rPr>
        <w:t>Braunschw</w:t>
      </w:r>
      <w:proofErr w:type="spellEnd"/>
      <w:r w:rsidRPr="005E0514">
        <w:rPr>
          <w:color w:val="000000"/>
          <w:sz w:val="28"/>
          <w:szCs w:val="28"/>
          <w:lang w:val="en-US"/>
        </w:rPr>
        <w:t xml:space="preserve">. </w:t>
      </w:r>
      <w:proofErr w:type="spellStart"/>
      <w:r w:rsidRPr="005E0514">
        <w:rPr>
          <w:color w:val="000000"/>
          <w:sz w:val="28"/>
          <w:szCs w:val="28"/>
          <w:lang w:val="en-US"/>
        </w:rPr>
        <w:t>naturk</w:t>
      </w:r>
      <w:proofErr w:type="spellEnd"/>
      <w:r w:rsidRPr="005E0514">
        <w:rPr>
          <w:color w:val="000000"/>
          <w:sz w:val="28"/>
          <w:szCs w:val="28"/>
          <w:lang w:val="en-US"/>
        </w:rPr>
        <w:t xml:space="preserve">. </w:t>
      </w:r>
      <w:proofErr w:type="spellStart"/>
      <w:r w:rsidRPr="005E0514">
        <w:rPr>
          <w:color w:val="000000"/>
          <w:sz w:val="28"/>
          <w:szCs w:val="28"/>
          <w:lang w:val="en-US"/>
        </w:rPr>
        <w:t>Sehr</w:t>
      </w:r>
      <w:proofErr w:type="spellEnd"/>
      <w:r w:rsidRPr="005E0514">
        <w:rPr>
          <w:color w:val="000000"/>
          <w:sz w:val="28"/>
          <w:szCs w:val="28"/>
          <w:lang w:val="en-US"/>
        </w:rPr>
        <w:t>.", 1987, 2, N 4, 797-801.</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20. Brown L.R., Jacobson J.L. The future of urbanization: facing the ecological and economic constraints. "</w:t>
      </w:r>
      <w:proofErr w:type="spellStart"/>
      <w:r w:rsidRPr="005E0514">
        <w:rPr>
          <w:color w:val="000000"/>
          <w:sz w:val="28"/>
          <w:szCs w:val="28"/>
          <w:lang w:val="en-US"/>
        </w:rPr>
        <w:t>Worldwatch</w:t>
      </w:r>
      <w:proofErr w:type="spellEnd"/>
      <w:r w:rsidRPr="005E0514">
        <w:rPr>
          <w:color w:val="000000"/>
          <w:sz w:val="28"/>
          <w:szCs w:val="28"/>
          <w:lang w:val="en-US"/>
        </w:rPr>
        <w:t xml:space="preserve"> Pap.", 1987, N 77, 51-58.</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21. Bruhn J.M., </w:t>
      </w:r>
      <w:proofErr w:type="spellStart"/>
      <w:r w:rsidRPr="005E0514">
        <w:rPr>
          <w:color w:val="000000"/>
          <w:sz w:val="28"/>
          <w:szCs w:val="28"/>
          <w:lang w:val="en-US"/>
        </w:rPr>
        <w:t>Parmeter</w:t>
      </w:r>
      <w:proofErr w:type="spellEnd"/>
      <w:r w:rsidRPr="005E0514">
        <w:rPr>
          <w:color w:val="000000"/>
          <w:sz w:val="28"/>
          <w:szCs w:val="28"/>
          <w:lang w:val="en-US"/>
        </w:rPr>
        <w:t xml:space="preserve"> J.R., Cobb T.W. Oxidant impact on ponderosa and Jeffrey pine foliage decomposition //Proc. of symposium on </w:t>
      </w:r>
      <w:proofErr w:type="spellStart"/>
      <w:r w:rsidRPr="005E0514">
        <w:rPr>
          <w:color w:val="000000"/>
          <w:sz w:val="28"/>
          <w:szCs w:val="28"/>
          <w:lang w:val="en-US"/>
        </w:rPr>
        <w:t>effekts</w:t>
      </w:r>
      <w:proofErr w:type="spellEnd"/>
      <w:r w:rsidRPr="005E0514">
        <w:rPr>
          <w:color w:val="000000"/>
          <w:sz w:val="28"/>
          <w:szCs w:val="28"/>
          <w:lang w:val="en-US"/>
        </w:rPr>
        <w:t xml:space="preserve"> of air pollutants on </w:t>
      </w:r>
      <w:proofErr w:type="spellStart"/>
      <w:r w:rsidRPr="005E0514">
        <w:rPr>
          <w:color w:val="000000"/>
          <w:sz w:val="28"/>
          <w:szCs w:val="28"/>
          <w:lang w:val="en-US"/>
        </w:rPr>
        <w:t>mediterraneae</w:t>
      </w:r>
      <w:proofErr w:type="spellEnd"/>
      <w:r w:rsidRPr="005E0514">
        <w:rPr>
          <w:color w:val="000000"/>
          <w:sz w:val="28"/>
          <w:szCs w:val="28"/>
          <w:lang w:val="en-US"/>
        </w:rPr>
        <w:t xml:space="preserve"> and temperate forest </w:t>
      </w:r>
      <w:proofErr w:type="spellStart"/>
      <w:r w:rsidRPr="005E0514">
        <w:rPr>
          <w:color w:val="000000"/>
          <w:sz w:val="28"/>
          <w:szCs w:val="28"/>
          <w:lang w:val="en-US"/>
        </w:rPr>
        <w:t>ecosist</w:t>
      </w:r>
      <w:proofErr w:type="spellEnd"/>
      <w:r w:rsidRPr="005E0514">
        <w:rPr>
          <w:color w:val="000000"/>
          <w:sz w:val="28"/>
          <w:szCs w:val="28"/>
          <w:lang w:val="en-US"/>
        </w:rPr>
        <w:t>., 1980, 229.</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22. </w:t>
      </w:r>
      <w:proofErr w:type="spellStart"/>
      <w:r w:rsidRPr="005E0514">
        <w:rPr>
          <w:color w:val="000000"/>
          <w:sz w:val="28"/>
          <w:szCs w:val="28"/>
          <w:lang w:val="en-US"/>
        </w:rPr>
        <w:t>Caiola</w:t>
      </w:r>
      <w:proofErr w:type="spellEnd"/>
      <w:r w:rsidRPr="005E0514">
        <w:rPr>
          <w:color w:val="000000"/>
          <w:sz w:val="28"/>
          <w:szCs w:val="28"/>
          <w:lang w:val="en-US"/>
        </w:rPr>
        <w:t xml:space="preserve"> M.G, </w:t>
      </w:r>
      <w:proofErr w:type="spellStart"/>
      <w:r w:rsidRPr="005E0514">
        <w:rPr>
          <w:color w:val="000000"/>
          <w:sz w:val="28"/>
          <w:szCs w:val="28"/>
          <w:lang w:val="en-US"/>
        </w:rPr>
        <w:t>Forni</w:t>
      </w:r>
      <w:proofErr w:type="spellEnd"/>
      <w:r w:rsidRPr="005E0514">
        <w:rPr>
          <w:color w:val="000000"/>
          <w:sz w:val="28"/>
          <w:szCs w:val="28"/>
          <w:lang w:val="en-US"/>
        </w:rPr>
        <w:t xml:space="preserve"> C., </w:t>
      </w:r>
      <w:proofErr w:type="spellStart"/>
      <w:r w:rsidRPr="005E0514">
        <w:rPr>
          <w:color w:val="000000"/>
          <w:sz w:val="28"/>
          <w:szCs w:val="28"/>
          <w:lang w:val="en-US"/>
        </w:rPr>
        <w:t>Albertano</w:t>
      </w:r>
      <w:proofErr w:type="spellEnd"/>
      <w:r w:rsidRPr="005E0514">
        <w:rPr>
          <w:color w:val="000000"/>
          <w:sz w:val="28"/>
          <w:szCs w:val="28"/>
          <w:lang w:val="en-US"/>
        </w:rPr>
        <w:t xml:space="preserve"> P. Characterization of the algal flora growing on ancient Roman frescoes. "</w:t>
      </w:r>
      <w:proofErr w:type="spellStart"/>
      <w:r w:rsidRPr="005E0514">
        <w:rPr>
          <w:color w:val="000000"/>
          <w:sz w:val="28"/>
          <w:szCs w:val="28"/>
          <w:lang w:val="en-US"/>
        </w:rPr>
        <w:t>Phycologia</w:t>
      </w:r>
      <w:proofErr w:type="spellEnd"/>
      <w:r w:rsidRPr="005E0514">
        <w:rPr>
          <w:color w:val="000000"/>
          <w:sz w:val="28"/>
          <w:szCs w:val="28"/>
          <w:lang w:val="en-US"/>
        </w:rPr>
        <w:t>", 1987, 26, N 3, 387-396.</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23. </w:t>
      </w:r>
      <w:proofErr w:type="spellStart"/>
      <w:r w:rsidRPr="005E0514">
        <w:rPr>
          <w:color w:val="000000"/>
          <w:sz w:val="28"/>
          <w:szCs w:val="28"/>
          <w:lang w:val="en-US"/>
        </w:rPr>
        <w:t>Corlett</w:t>
      </w:r>
      <w:proofErr w:type="spellEnd"/>
      <w:r w:rsidRPr="005E0514">
        <w:rPr>
          <w:color w:val="000000"/>
          <w:sz w:val="28"/>
          <w:szCs w:val="28"/>
          <w:lang w:val="en-US"/>
        </w:rPr>
        <w:t xml:space="preserve"> R. The naturalized flora of Singapore. // J. </w:t>
      </w:r>
      <w:proofErr w:type="spellStart"/>
      <w:r w:rsidRPr="005E0514">
        <w:rPr>
          <w:color w:val="000000"/>
          <w:sz w:val="28"/>
          <w:szCs w:val="28"/>
          <w:lang w:val="en-US"/>
        </w:rPr>
        <w:t>Biogeogr</w:t>
      </w:r>
      <w:proofErr w:type="spellEnd"/>
      <w:r w:rsidRPr="005E0514">
        <w:rPr>
          <w:color w:val="000000"/>
          <w:sz w:val="28"/>
          <w:szCs w:val="28"/>
          <w:lang w:val="en-US"/>
        </w:rPr>
        <w:t>. 1988, 15, N 4, 657-663.</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lastRenderedPageBreak/>
        <w:t xml:space="preserve">24. </w:t>
      </w:r>
      <w:proofErr w:type="spellStart"/>
      <w:r w:rsidRPr="005E0514">
        <w:rPr>
          <w:color w:val="000000"/>
          <w:sz w:val="28"/>
          <w:szCs w:val="28"/>
          <w:lang w:val="en-US"/>
        </w:rPr>
        <w:t>Czarnovska</w:t>
      </w:r>
      <w:proofErr w:type="spellEnd"/>
      <w:r w:rsidRPr="005E0514">
        <w:rPr>
          <w:color w:val="000000"/>
          <w:sz w:val="28"/>
          <w:szCs w:val="28"/>
          <w:lang w:val="en-US"/>
        </w:rPr>
        <w:t xml:space="preserve"> K. </w:t>
      </w:r>
      <w:proofErr w:type="spellStart"/>
      <w:r w:rsidRPr="005E0514">
        <w:rPr>
          <w:color w:val="000000"/>
          <w:sz w:val="28"/>
          <w:szCs w:val="28"/>
          <w:lang w:val="en-US"/>
        </w:rPr>
        <w:t>Nagromadzenie</w:t>
      </w:r>
      <w:proofErr w:type="spellEnd"/>
      <w:r w:rsidRPr="005E0514">
        <w:rPr>
          <w:color w:val="000000"/>
          <w:sz w:val="28"/>
          <w:szCs w:val="28"/>
          <w:lang w:val="en-US"/>
        </w:rPr>
        <w:t xml:space="preserve"> </w:t>
      </w:r>
      <w:proofErr w:type="spellStart"/>
      <w:r w:rsidRPr="005E0514">
        <w:rPr>
          <w:color w:val="000000"/>
          <w:sz w:val="28"/>
          <w:szCs w:val="28"/>
          <w:lang w:val="en-US"/>
        </w:rPr>
        <w:t>metili</w:t>
      </w:r>
      <w:proofErr w:type="spellEnd"/>
      <w:r w:rsidRPr="005E0514">
        <w:rPr>
          <w:color w:val="000000"/>
          <w:sz w:val="28"/>
          <w:szCs w:val="28"/>
          <w:lang w:val="en-US"/>
        </w:rPr>
        <w:t xml:space="preserve"> </w:t>
      </w:r>
      <w:proofErr w:type="spellStart"/>
      <w:r w:rsidRPr="005E0514">
        <w:rPr>
          <w:color w:val="000000"/>
          <w:sz w:val="28"/>
          <w:szCs w:val="28"/>
          <w:lang w:val="en-US"/>
        </w:rPr>
        <w:t>ciezkich</w:t>
      </w:r>
      <w:proofErr w:type="spellEnd"/>
      <w:r w:rsidRPr="005E0514">
        <w:rPr>
          <w:color w:val="000000"/>
          <w:sz w:val="28"/>
          <w:szCs w:val="28"/>
          <w:lang w:val="en-US"/>
        </w:rPr>
        <w:t xml:space="preserve"> w </w:t>
      </w:r>
      <w:proofErr w:type="spellStart"/>
      <w:r w:rsidRPr="005E0514">
        <w:rPr>
          <w:color w:val="000000"/>
          <w:sz w:val="28"/>
          <w:szCs w:val="28"/>
          <w:lang w:val="en-US"/>
        </w:rPr>
        <w:t>glebach</w:t>
      </w:r>
      <w:proofErr w:type="spellEnd"/>
      <w:r w:rsidRPr="005E0514">
        <w:rPr>
          <w:color w:val="000000"/>
          <w:sz w:val="28"/>
          <w:szCs w:val="28"/>
          <w:lang w:val="en-US"/>
        </w:rPr>
        <w:t xml:space="preserve"> </w:t>
      </w:r>
      <w:proofErr w:type="spellStart"/>
      <w:r w:rsidRPr="005E0514">
        <w:rPr>
          <w:color w:val="000000"/>
          <w:sz w:val="28"/>
          <w:szCs w:val="28"/>
          <w:lang w:val="en-US"/>
        </w:rPr>
        <w:t>aglmeracji</w:t>
      </w:r>
      <w:proofErr w:type="spellEnd"/>
      <w:r w:rsidRPr="005E0514">
        <w:rPr>
          <w:color w:val="000000"/>
          <w:sz w:val="28"/>
          <w:szCs w:val="28"/>
          <w:lang w:val="en-US"/>
        </w:rPr>
        <w:t xml:space="preserve"> </w:t>
      </w:r>
      <w:proofErr w:type="spellStart"/>
      <w:r w:rsidRPr="005E0514">
        <w:rPr>
          <w:color w:val="000000"/>
          <w:sz w:val="28"/>
          <w:szCs w:val="28"/>
          <w:lang w:val="en-US"/>
        </w:rPr>
        <w:t>warszavskiej</w:t>
      </w:r>
      <w:proofErr w:type="spellEnd"/>
      <w:r w:rsidRPr="005E0514">
        <w:rPr>
          <w:color w:val="000000"/>
          <w:sz w:val="28"/>
          <w:szCs w:val="28"/>
          <w:lang w:val="en-US"/>
        </w:rPr>
        <w:t xml:space="preserve">. // </w:t>
      </w:r>
      <w:proofErr w:type="spellStart"/>
      <w:r w:rsidRPr="005E0514">
        <w:rPr>
          <w:color w:val="000000"/>
          <w:sz w:val="28"/>
          <w:szCs w:val="28"/>
          <w:lang w:val="en-US"/>
        </w:rPr>
        <w:t>Zesz</w:t>
      </w:r>
      <w:proofErr w:type="spellEnd"/>
      <w:r w:rsidRPr="005E0514">
        <w:rPr>
          <w:color w:val="000000"/>
          <w:sz w:val="28"/>
          <w:szCs w:val="28"/>
          <w:lang w:val="en-US"/>
        </w:rPr>
        <w:t xml:space="preserve">. </w:t>
      </w:r>
      <w:proofErr w:type="spellStart"/>
      <w:r w:rsidRPr="005E0514">
        <w:rPr>
          <w:color w:val="000000"/>
          <w:sz w:val="28"/>
          <w:szCs w:val="28"/>
          <w:lang w:val="en-US"/>
        </w:rPr>
        <w:t>nauk</w:t>
      </w:r>
      <w:proofErr w:type="spellEnd"/>
      <w:r w:rsidRPr="005E0514">
        <w:rPr>
          <w:color w:val="000000"/>
          <w:sz w:val="28"/>
          <w:szCs w:val="28"/>
          <w:lang w:val="en-US"/>
        </w:rPr>
        <w:t xml:space="preserve">. ORT </w:t>
      </w:r>
      <w:proofErr w:type="spellStart"/>
      <w:r w:rsidRPr="005E0514">
        <w:rPr>
          <w:color w:val="000000"/>
          <w:sz w:val="28"/>
          <w:szCs w:val="28"/>
          <w:lang w:val="en-US"/>
        </w:rPr>
        <w:t>Olsatymie</w:t>
      </w:r>
      <w:proofErr w:type="spellEnd"/>
      <w:r w:rsidRPr="005E0514">
        <w:rPr>
          <w:color w:val="000000"/>
          <w:sz w:val="28"/>
          <w:szCs w:val="28"/>
          <w:lang w:val="en-US"/>
        </w:rPr>
        <w:t xml:space="preserve"> </w:t>
      </w:r>
      <w:proofErr w:type="spellStart"/>
      <w:r w:rsidRPr="005E0514">
        <w:rPr>
          <w:color w:val="000000"/>
          <w:sz w:val="28"/>
          <w:szCs w:val="28"/>
          <w:lang w:val="en-US"/>
        </w:rPr>
        <w:t>Rol</w:t>
      </w:r>
      <w:proofErr w:type="spellEnd"/>
      <w:r w:rsidRPr="005E0514">
        <w:rPr>
          <w:color w:val="000000"/>
          <w:sz w:val="28"/>
          <w:szCs w:val="28"/>
          <w:lang w:val="en-US"/>
        </w:rPr>
        <w:t>.", 1978, N. 24, 47-53.</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25. </w:t>
      </w:r>
      <w:proofErr w:type="spellStart"/>
      <w:r w:rsidRPr="005E0514">
        <w:rPr>
          <w:color w:val="000000"/>
          <w:sz w:val="28"/>
          <w:szCs w:val="28"/>
          <w:lang w:val="en-US"/>
        </w:rPr>
        <w:t>Czarnowska</w:t>
      </w:r>
      <w:proofErr w:type="spellEnd"/>
      <w:r w:rsidRPr="005E0514">
        <w:rPr>
          <w:color w:val="000000"/>
          <w:sz w:val="28"/>
          <w:szCs w:val="28"/>
          <w:lang w:val="en-US"/>
        </w:rPr>
        <w:t xml:space="preserve"> M. </w:t>
      </w:r>
      <w:proofErr w:type="spellStart"/>
      <w:r w:rsidRPr="005E0514">
        <w:rPr>
          <w:color w:val="000000"/>
          <w:sz w:val="28"/>
          <w:szCs w:val="28"/>
          <w:lang w:val="en-US"/>
        </w:rPr>
        <w:t>Phitosynthetic</w:t>
      </w:r>
      <w:proofErr w:type="spellEnd"/>
      <w:r w:rsidRPr="005E0514">
        <w:rPr>
          <w:color w:val="000000"/>
          <w:sz w:val="28"/>
          <w:szCs w:val="28"/>
          <w:lang w:val="en-US"/>
        </w:rPr>
        <w:t xml:space="preserve"> production of tree leaves in a city habitant // Bull. Acad. pol. </w:t>
      </w:r>
      <w:proofErr w:type="spellStart"/>
      <w:r w:rsidRPr="005E0514">
        <w:rPr>
          <w:color w:val="000000"/>
          <w:sz w:val="28"/>
          <w:szCs w:val="28"/>
          <w:lang w:val="en-US"/>
        </w:rPr>
        <w:t>sei</w:t>
      </w:r>
      <w:proofErr w:type="spellEnd"/>
      <w:r w:rsidRPr="005E0514">
        <w:rPr>
          <w:color w:val="000000"/>
          <w:sz w:val="28"/>
          <w:szCs w:val="28"/>
          <w:lang w:val="en-US"/>
        </w:rPr>
        <w:t>. biol., 1974, 22, 603-608.</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26. </w:t>
      </w:r>
      <w:proofErr w:type="spellStart"/>
      <w:r w:rsidRPr="005E0514">
        <w:rPr>
          <w:color w:val="000000"/>
          <w:sz w:val="28"/>
          <w:szCs w:val="28"/>
          <w:lang w:val="en-US"/>
        </w:rPr>
        <w:t>Dässler</w:t>
      </w:r>
      <w:proofErr w:type="spellEnd"/>
      <w:r w:rsidRPr="005E0514">
        <w:rPr>
          <w:color w:val="000000"/>
          <w:sz w:val="28"/>
          <w:szCs w:val="28"/>
          <w:lang w:val="en-US"/>
        </w:rPr>
        <w:t xml:space="preserve"> H.-G. </w:t>
      </w:r>
      <w:proofErr w:type="spellStart"/>
      <w:r w:rsidRPr="005E0514">
        <w:rPr>
          <w:color w:val="000000"/>
          <w:sz w:val="28"/>
          <w:szCs w:val="28"/>
          <w:lang w:val="en-US"/>
        </w:rPr>
        <w:t>Einfluss</w:t>
      </w:r>
      <w:proofErr w:type="spellEnd"/>
      <w:r w:rsidRPr="005E0514">
        <w:rPr>
          <w:color w:val="000000"/>
          <w:sz w:val="28"/>
          <w:szCs w:val="28"/>
          <w:lang w:val="en-US"/>
        </w:rPr>
        <w:t xml:space="preserve"> von </w:t>
      </w:r>
      <w:proofErr w:type="spellStart"/>
      <w:r w:rsidRPr="005E0514">
        <w:rPr>
          <w:color w:val="000000"/>
          <w:sz w:val="28"/>
          <w:szCs w:val="28"/>
          <w:lang w:val="en-US"/>
        </w:rPr>
        <w:t>Luftverunreinigungen</w:t>
      </w:r>
      <w:proofErr w:type="spellEnd"/>
      <w:r w:rsidRPr="005E0514">
        <w:rPr>
          <w:color w:val="000000"/>
          <w:sz w:val="28"/>
          <w:szCs w:val="28"/>
          <w:lang w:val="en-US"/>
        </w:rPr>
        <w:t xml:space="preserve"> auf die Vegetation. (</w:t>
      </w:r>
      <w:proofErr w:type="spellStart"/>
      <w:r w:rsidRPr="005E0514">
        <w:rPr>
          <w:color w:val="000000"/>
          <w:sz w:val="28"/>
          <w:szCs w:val="28"/>
          <w:lang w:val="en-US"/>
        </w:rPr>
        <w:t>Ursachen</w:t>
      </w:r>
      <w:proofErr w:type="spellEnd"/>
      <w:r w:rsidRPr="005E0514">
        <w:rPr>
          <w:color w:val="000000"/>
          <w:sz w:val="28"/>
          <w:szCs w:val="28"/>
          <w:lang w:val="en-US"/>
        </w:rPr>
        <w:t xml:space="preserve"> </w:t>
      </w:r>
      <w:proofErr w:type="spellStart"/>
      <w:r w:rsidRPr="005E0514">
        <w:rPr>
          <w:color w:val="000000"/>
          <w:sz w:val="28"/>
          <w:szCs w:val="28"/>
          <w:lang w:val="en-US"/>
        </w:rPr>
        <w:t>Wirkungen-Gegenmasnamen</w:t>
      </w:r>
      <w:proofErr w:type="spellEnd"/>
      <w:r w:rsidRPr="005E0514">
        <w:rPr>
          <w:color w:val="000000"/>
          <w:sz w:val="28"/>
          <w:szCs w:val="28"/>
          <w:lang w:val="en-US"/>
        </w:rPr>
        <w:t>). Jena: Gustav Fischer, 1976 - 190 s.</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27. Davis A.M.; Glick T.F, Urban ecosystems and island biogeography. //Environ. </w:t>
      </w:r>
      <w:proofErr w:type="spellStart"/>
      <w:r w:rsidRPr="005E0514">
        <w:rPr>
          <w:color w:val="000000"/>
          <w:sz w:val="28"/>
          <w:szCs w:val="28"/>
          <w:lang w:val="en-US"/>
        </w:rPr>
        <w:t>Conserv</w:t>
      </w:r>
      <w:proofErr w:type="spellEnd"/>
      <w:r w:rsidRPr="005E0514">
        <w:rPr>
          <w:color w:val="000000"/>
          <w:sz w:val="28"/>
          <w:szCs w:val="28"/>
          <w:lang w:val="en-US"/>
        </w:rPr>
        <w:t>, 1978, 5, N 4, 299-304.</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28. </w:t>
      </w:r>
      <w:proofErr w:type="spellStart"/>
      <w:r w:rsidRPr="005E0514">
        <w:rPr>
          <w:color w:val="000000"/>
          <w:sz w:val="28"/>
          <w:szCs w:val="28"/>
          <w:lang w:val="en-US"/>
        </w:rPr>
        <w:t>Dimitrovsky</w:t>
      </w:r>
      <w:proofErr w:type="spellEnd"/>
      <w:r w:rsidRPr="005E0514">
        <w:rPr>
          <w:color w:val="000000"/>
          <w:sz w:val="28"/>
          <w:szCs w:val="28"/>
          <w:lang w:val="en-US"/>
        </w:rPr>
        <w:t xml:space="preserve"> K. </w:t>
      </w:r>
      <w:proofErr w:type="spellStart"/>
      <w:r w:rsidRPr="005E0514">
        <w:rPr>
          <w:color w:val="000000"/>
          <w:sz w:val="28"/>
          <w:szCs w:val="28"/>
          <w:lang w:val="en-US"/>
        </w:rPr>
        <w:t>Vliv</w:t>
      </w:r>
      <w:proofErr w:type="spellEnd"/>
      <w:r w:rsidRPr="005E0514">
        <w:rPr>
          <w:color w:val="000000"/>
          <w:sz w:val="28"/>
          <w:szCs w:val="28"/>
          <w:lang w:val="en-US"/>
        </w:rPr>
        <w:t xml:space="preserve"> </w:t>
      </w:r>
      <w:proofErr w:type="spellStart"/>
      <w:r w:rsidRPr="005E0514">
        <w:rPr>
          <w:color w:val="000000"/>
          <w:sz w:val="28"/>
          <w:szCs w:val="28"/>
          <w:lang w:val="en-US"/>
        </w:rPr>
        <w:t>na</w:t>
      </w:r>
      <w:proofErr w:type="spellEnd"/>
      <w:r w:rsidRPr="005E0514">
        <w:rPr>
          <w:color w:val="000000"/>
          <w:sz w:val="28"/>
          <w:szCs w:val="28"/>
          <w:lang w:val="en-US"/>
        </w:rPr>
        <w:t xml:space="preserve"> </w:t>
      </w:r>
      <w:proofErr w:type="spellStart"/>
      <w:r w:rsidRPr="005E0514">
        <w:rPr>
          <w:color w:val="000000"/>
          <w:sz w:val="28"/>
          <w:szCs w:val="28"/>
          <w:lang w:val="en-US"/>
        </w:rPr>
        <w:t>lesul</w:t>
      </w:r>
      <w:proofErr w:type="spellEnd"/>
      <w:r w:rsidRPr="005E0514">
        <w:rPr>
          <w:color w:val="000000"/>
          <w:sz w:val="28"/>
          <w:szCs w:val="28"/>
          <w:lang w:val="en-US"/>
        </w:rPr>
        <w:t xml:space="preserve"> </w:t>
      </w:r>
      <w:proofErr w:type="spellStart"/>
      <w:r w:rsidRPr="005E0514">
        <w:rPr>
          <w:color w:val="000000"/>
          <w:sz w:val="28"/>
          <w:szCs w:val="28"/>
          <w:lang w:val="en-US"/>
        </w:rPr>
        <w:t>hospodarstvi</w:t>
      </w:r>
      <w:proofErr w:type="spellEnd"/>
      <w:r w:rsidRPr="005E0514">
        <w:rPr>
          <w:color w:val="000000"/>
          <w:sz w:val="28"/>
          <w:szCs w:val="28"/>
          <w:lang w:val="en-US"/>
        </w:rPr>
        <w:t xml:space="preserve"> </w:t>
      </w:r>
      <w:proofErr w:type="spellStart"/>
      <w:r w:rsidRPr="005E0514">
        <w:rPr>
          <w:color w:val="000000"/>
          <w:sz w:val="28"/>
          <w:szCs w:val="28"/>
          <w:lang w:val="en-US"/>
        </w:rPr>
        <w:t>sivi</w:t>
      </w:r>
      <w:proofErr w:type="spellEnd"/>
      <w:r w:rsidRPr="005E0514">
        <w:rPr>
          <w:color w:val="000000"/>
          <w:sz w:val="28"/>
          <w:szCs w:val="28"/>
          <w:lang w:val="en-US"/>
        </w:rPr>
        <w:t xml:space="preserve"> </w:t>
      </w:r>
      <w:proofErr w:type="spellStart"/>
      <w:r w:rsidRPr="005E0514">
        <w:rPr>
          <w:color w:val="000000"/>
          <w:sz w:val="28"/>
          <w:szCs w:val="28"/>
          <w:lang w:val="en-US"/>
        </w:rPr>
        <w:t>oblastech</w:t>
      </w:r>
      <w:proofErr w:type="spellEnd"/>
      <w:r w:rsidRPr="005E0514">
        <w:rPr>
          <w:color w:val="000000"/>
          <w:sz w:val="28"/>
          <w:szCs w:val="28"/>
          <w:lang w:val="en-US"/>
        </w:rPr>
        <w:t xml:space="preserve"> </w:t>
      </w:r>
      <w:proofErr w:type="spellStart"/>
      <w:r w:rsidRPr="005E0514">
        <w:rPr>
          <w:color w:val="000000"/>
          <w:sz w:val="28"/>
          <w:szCs w:val="28"/>
          <w:lang w:val="en-US"/>
        </w:rPr>
        <w:t>hnedouhelnych</w:t>
      </w:r>
      <w:proofErr w:type="spellEnd"/>
      <w:r w:rsidRPr="005E0514">
        <w:rPr>
          <w:color w:val="000000"/>
          <w:sz w:val="28"/>
          <w:szCs w:val="28"/>
          <w:lang w:val="en-US"/>
        </w:rPr>
        <w:t xml:space="preserve"> </w:t>
      </w:r>
      <w:proofErr w:type="spellStart"/>
      <w:r w:rsidRPr="005E0514">
        <w:rPr>
          <w:color w:val="000000"/>
          <w:sz w:val="28"/>
          <w:szCs w:val="28"/>
          <w:lang w:val="en-US"/>
        </w:rPr>
        <w:t>reviru</w:t>
      </w:r>
      <w:proofErr w:type="spellEnd"/>
      <w:r w:rsidRPr="005E0514">
        <w:rPr>
          <w:color w:val="000000"/>
          <w:sz w:val="28"/>
          <w:szCs w:val="28"/>
          <w:lang w:val="en-US"/>
        </w:rPr>
        <w:t xml:space="preserve">.- </w:t>
      </w:r>
      <w:proofErr w:type="spellStart"/>
      <w:r w:rsidRPr="005E0514">
        <w:rPr>
          <w:color w:val="000000"/>
          <w:sz w:val="28"/>
          <w:szCs w:val="28"/>
          <w:lang w:val="en-US"/>
        </w:rPr>
        <w:t>Lesn</w:t>
      </w:r>
      <w:proofErr w:type="spellEnd"/>
      <w:r w:rsidRPr="005E0514">
        <w:rPr>
          <w:color w:val="000000"/>
          <w:sz w:val="28"/>
          <w:szCs w:val="28"/>
          <w:lang w:val="en-US"/>
        </w:rPr>
        <w:t xml:space="preserve">. </w:t>
      </w:r>
      <w:proofErr w:type="spellStart"/>
      <w:r w:rsidRPr="005E0514">
        <w:rPr>
          <w:color w:val="000000"/>
          <w:sz w:val="28"/>
          <w:szCs w:val="28"/>
          <w:lang w:val="en-US"/>
        </w:rPr>
        <w:t>prace</w:t>
      </w:r>
      <w:proofErr w:type="spellEnd"/>
      <w:r w:rsidRPr="005E0514">
        <w:rPr>
          <w:color w:val="000000"/>
          <w:sz w:val="28"/>
          <w:szCs w:val="28"/>
          <w:lang w:val="en-US"/>
        </w:rPr>
        <w:t>. 1965, 44, 7, 314-316.</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29. </w:t>
      </w:r>
      <w:proofErr w:type="spellStart"/>
      <w:r w:rsidRPr="005E0514">
        <w:rPr>
          <w:color w:val="000000"/>
          <w:sz w:val="28"/>
          <w:szCs w:val="28"/>
          <w:lang w:val="en-US"/>
        </w:rPr>
        <w:t>Dongre</w:t>
      </w:r>
      <w:proofErr w:type="spellEnd"/>
      <w:r w:rsidRPr="005E0514">
        <w:rPr>
          <w:color w:val="000000"/>
          <w:sz w:val="28"/>
          <w:szCs w:val="28"/>
          <w:lang w:val="en-US"/>
        </w:rPr>
        <w:t xml:space="preserve"> M.M. Effect of pollutants on photosynthesis in </w:t>
      </w:r>
      <w:proofErr w:type="spellStart"/>
      <w:r w:rsidRPr="005E0514">
        <w:rPr>
          <w:color w:val="000000"/>
          <w:sz w:val="28"/>
          <w:szCs w:val="28"/>
          <w:lang w:val="en-US"/>
        </w:rPr>
        <w:t>Clerodendrum</w:t>
      </w:r>
      <w:proofErr w:type="spellEnd"/>
      <w:r w:rsidRPr="005E0514">
        <w:rPr>
          <w:color w:val="000000"/>
          <w:sz w:val="28"/>
          <w:szCs w:val="28"/>
          <w:lang w:val="en-US"/>
        </w:rPr>
        <w:t xml:space="preserve"> in </w:t>
      </w:r>
      <w:proofErr w:type="spellStart"/>
      <w:r w:rsidRPr="005E0514">
        <w:rPr>
          <w:color w:val="000000"/>
          <w:sz w:val="28"/>
          <w:szCs w:val="28"/>
          <w:lang w:val="en-US"/>
        </w:rPr>
        <w:t>germes</w:t>
      </w:r>
      <w:proofErr w:type="spellEnd"/>
      <w:r w:rsidRPr="005E0514">
        <w:rPr>
          <w:color w:val="000000"/>
          <w:sz w:val="28"/>
          <w:szCs w:val="28"/>
          <w:lang w:val="en-US"/>
        </w:rPr>
        <w:t xml:space="preserve"> </w:t>
      </w:r>
      <w:proofErr w:type="spellStart"/>
      <w:r w:rsidRPr="005E0514">
        <w:rPr>
          <w:color w:val="000000"/>
          <w:sz w:val="28"/>
          <w:szCs w:val="28"/>
          <w:lang w:val="en-US"/>
        </w:rPr>
        <w:t>Gaertn</w:t>
      </w:r>
      <w:proofErr w:type="spellEnd"/>
      <w:r w:rsidRPr="005E0514">
        <w:rPr>
          <w:color w:val="000000"/>
          <w:sz w:val="28"/>
          <w:szCs w:val="28"/>
          <w:lang w:val="en-US"/>
        </w:rPr>
        <w:t xml:space="preserve">.- Proc. Nat. </w:t>
      </w:r>
      <w:proofErr w:type="spellStart"/>
      <w:r w:rsidRPr="005E0514">
        <w:rPr>
          <w:color w:val="000000"/>
          <w:sz w:val="28"/>
          <w:szCs w:val="28"/>
          <w:lang w:val="en-US"/>
        </w:rPr>
        <w:t>Sei</w:t>
      </w:r>
      <w:proofErr w:type="spellEnd"/>
      <w:r w:rsidRPr="005E0514">
        <w:rPr>
          <w:color w:val="000000"/>
          <w:sz w:val="28"/>
          <w:szCs w:val="28"/>
          <w:lang w:val="en-US"/>
        </w:rPr>
        <w:t>. Acad. 1976, 42, 4-5, 234-237.</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30. </w:t>
      </w:r>
      <w:proofErr w:type="spellStart"/>
      <w:r w:rsidRPr="005E0514">
        <w:rPr>
          <w:color w:val="000000"/>
          <w:sz w:val="28"/>
          <w:szCs w:val="28"/>
          <w:lang w:val="en-US"/>
        </w:rPr>
        <w:t>Frioul</w:t>
      </w:r>
      <w:proofErr w:type="spellEnd"/>
      <w:r w:rsidRPr="005E0514">
        <w:rPr>
          <w:color w:val="000000"/>
          <w:sz w:val="28"/>
          <w:szCs w:val="28"/>
          <w:lang w:val="en-US"/>
        </w:rPr>
        <w:t xml:space="preserve"> I.L, </w:t>
      </w:r>
      <w:proofErr w:type="spellStart"/>
      <w:r w:rsidRPr="005E0514">
        <w:rPr>
          <w:color w:val="000000"/>
          <w:sz w:val="28"/>
          <w:szCs w:val="28"/>
          <w:lang w:val="en-US"/>
        </w:rPr>
        <w:t>Reuss</w:t>
      </w:r>
      <w:proofErr w:type="spellEnd"/>
      <w:r w:rsidRPr="005E0514">
        <w:rPr>
          <w:color w:val="000000"/>
          <w:sz w:val="28"/>
          <w:szCs w:val="28"/>
          <w:lang w:val="en-US"/>
        </w:rPr>
        <w:t xml:space="preserve"> A, </w:t>
      </w:r>
      <w:proofErr w:type="spellStart"/>
      <w:r w:rsidRPr="005E0514">
        <w:rPr>
          <w:color w:val="000000"/>
          <w:sz w:val="28"/>
          <w:szCs w:val="28"/>
          <w:lang w:val="en-US"/>
        </w:rPr>
        <w:t>Caertier</w:t>
      </w:r>
      <w:proofErr w:type="spellEnd"/>
      <w:r w:rsidRPr="005E0514">
        <w:rPr>
          <w:color w:val="000000"/>
          <w:sz w:val="28"/>
          <w:szCs w:val="28"/>
          <w:lang w:val="en-US"/>
        </w:rPr>
        <w:t xml:space="preserve"> P. </w:t>
      </w:r>
      <w:proofErr w:type="spellStart"/>
      <w:r w:rsidRPr="005E0514">
        <w:rPr>
          <w:color w:val="000000"/>
          <w:sz w:val="28"/>
          <w:szCs w:val="28"/>
          <w:lang w:val="en-US"/>
        </w:rPr>
        <w:t>Ralationships</w:t>
      </w:r>
      <w:proofErr w:type="spellEnd"/>
      <w:r w:rsidRPr="005E0514">
        <w:rPr>
          <w:color w:val="000000"/>
          <w:sz w:val="28"/>
          <w:szCs w:val="28"/>
          <w:lang w:val="en-US"/>
        </w:rPr>
        <w:t xml:space="preserve"> between carbon dioxide transfer resistances and some physiological and anatomical features. In: Environmental and biological control of photosynthesis, 1975, 17-28.</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31. </w:t>
      </w:r>
      <w:proofErr w:type="spellStart"/>
      <w:r w:rsidRPr="005E0514">
        <w:rPr>
          <w:color w:val="000000"/>
          <w:sz w:val="28"/>
          <w:szCs w:val="28"/>
          <w:lang w:val="en-US"/>
        </w:rPr>
        <w:t>Gbodhild</w:t>
      </w:r>
      <w:proofErr w:type="spellEnd"/>
      <w:r w:rsidRPr="005E0514">
        <w:rPr>
          <w:color w:val="000000"/>
          <w:sz w:val="28"/>
          <w:szCs w:val="28"/>
          <w:lang w:val="en-US"/>
        </w:rPr>
        <w:t xml:space="preserve"> D.J., Bjorkman O., </w:t>
      </w:r>
      <w:proofErr w:type="spellStart"/>
      <w:r w:rsidRPr="005E0514">
        <w:rPr>
          <w:color w:val="000000"/>
          <w:sz w:val="28"/>
          <w:szCs w:val="28"/>
          <w:lang w:val="en-US"/>
        </w:rPr>
        <w:t>Pyeiotes</w:t>
      </w:r>
      <w:proofErr w:type="spellEnd"/>
      <w:r w:rsidRPr="005E0514">
        <w:rPr>
          <w:color w:val="000000"/>
          <w:sz w:val="28"/>
          <w:szCs w:val="28"/>
          <w:lang w:val="en-US"/>
        </w:rPr>
        <w:t xml:space="preserve"> N.A. Chloroplast </w:t>
      </w:r>
      <w:proofErr w:type="spellStart"/>
      <w:r w:rsidRPr="005E0514">
        <w:rPr>
          <w:color w:val="000000"/>
          <w:sz w:val="28"/>
          <w:szCs w:val="28"/>
          <w:lang w:val="en-US"/>
        </w:rPr>
        <w:t>ulter</w:t>
      </w:r>
      <w:proofErr w:type="spellEnd"/>
      <w:r w:rsidRPr="005E0514">
        <w:rPr>
          <w:color w:val="000000"/>
          <w:sz w:val="28"/>
          <w:szCs w:val="28"/>
          <w:lang w:val="en-US"/>
        </w:rPr>
        <w:t xml:space="preserve"> structure, leaf anatomy and content of chlorophyll and soluble protein in </w:t>
      </w:r>
      <w:proofErr w:type="spellStart"/>
      <w:r w:rsidRPr="005E0514">
        <w:rPr>
          <w:color w:val="000000"/>
          <w:sz w:val="28"/>
          <w:szCs w:val="28"/>
          <w:lang w:val="en-US"/>
        </w:rPr>
        <w:t>zainforest</w:t>
      </w:r>
      <w:proofErr w:type="spellEnd"/>
      <w:r w:rsidRPr="005E0514">
        <w:rPr>
          <w:color w:val="000000"/>
          <w:sz w:val="28"/>
          <w:szCs w:val="28"/>
          <w:lang w:val="en-US"/>
        </w:rPr>
        <w:t xml:space="preserve"> species.- </w:t>
      </w:r>
      <w:proofErr w:type="spellStart"/>
      <w:r w:rsidRPr="005E0514">
        <w:rPr>
          <w:color w:val="000000"/>
          <w:sz w:val="28"/>
          <w:szCs w:val="28"/>
          <w:lang w:val="en-US"/>
        </w:rPr>
        <w:t>Carneg</w:t>
      </w:r>
      <w:proofErr w:type="spellEnd"/>
      <w:r w:rsidRPr="005E0514">
        <w:rPr>
          <w:color w:val="000000"/>
          <w:sz w:val="28"/>
          <w:szCs w:val="28"/>
          <w:lang w:val="en-US"/>
        </w:rPr>
        <w:t xml:space="preserve"> Inst. </w:t>
      </w:r>
      <w:proofErr w:type="spellStart"/>
      <w:r w:rsidRPr="005E0514">
        <w:rPr>
          <w:color w:val="000000"/>
          <w:sz w:val="28"/>
          <w:szCs w:val="28"/>
          <w:lang w:val="en-US"/>
        </w:rPr>
        <w:t>Jear</w:t>
      </w:r>
      <w:proofErr w:type="spellEnd"/>
      <w:r w:rsidRPr="005E0514">
        <w:rPr>
          <w:color w:val="000000"/>
          <w:sz w:val="28"/>
          <w:szCs w:val="28"/>
          <w:lang w:val="en-US"/>
        </w:rPr>
        <w:t>. book, 1971, 1972, 102-107.</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32. </w:t>
      </w:r>
      <w:proofErr w:type="spellStart"/>
      <w:r w:rsidRPr="005E0514">
        <w:rPr>
          <w:color w:val="000000"/>
          <w:sz w:val="28"/>
          <w:szCs w:val="28"/>
          <w:lang w:val="en-US"/>
        </w:rPr>
        <w:t>Gowin</w:t>
      </w:r>
      <w:proofErr w:type="spellEnd"/>
      <w:r w:rsidRPr="005E0514">
        <w:rPr>
          <w:color w:val="000000"/>
          <w:sz w:val="28"/>
          <w:szCs w:val="28"/>
          <w:lang w:val="en-US"/>
        </w:rPr>
        <w:t xml:space="preserve"> T., Goral I. Chlorophyll and </w:t>
      </w:r>
      <w:proofErr w:type="spellStart"/>
      <w:r w:rsidRPr="005E0514">
        <w:rPr>
          <w:color w:val="000000"/>
          <w:sz w:val="28"/>
          <w:szCs w:val="28"/>
          <w:lang w:val="en-US"/>
        </w:rPr>
        <w:t>pheophytin</w:t>
      </w:r>
      <w:proofErr w:type="spellEnd"/>
      <w:r w:rsidRPr="005E0514">
        <w:rPr>
          <w:color w:val="000000"/>
          <w:sz w:val="28"/>
          <w:szCs w:val="28"/>
          <w:lang w:val="en-US"/>
        </w:rPr>
        <w:t xml:space="preserve"> content in needles of different age of trees growing under conditions of chronic industrial pollution. // </w:t>
      </w:r>
      <w:proofErr w:type="spellStart"/>
      <w:r w:rsidRPr="005E0514">
        <w:rPr>
          <w:color w:val="000000"/>
          <w:sz w:val="28"/>
          <w:szCs w:val="28"/>
          <w:lang w:val="en-US"/>
        </w:rPr>
        <w:t>Acta</w:t>
      </w:r>
      <w:proofErr w:type="spellEnd"/>
      <w:r w:rsidRPr="005E0514">
        <w:rPr>
          <w:color w:val="000000"/>
          <w:sz w:val="28"/>
          <w:szCs w:val="28"/>
          <w:lang w:val="en-US"/>
        </w:rPr>
        <w:t xml:space="preserve"> Soc. bot. pol., 1977, 46, N 1, 151-159.</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33. </w:t>
      </w:r>
      <w:proofErr w:type="spellStart"/>
      <w:r w:rsidRPr="005E0514">
        <w:rPr>
          <w:color w:val="000000"/>
          <w:sz w:val="28"/>
          <w:szCs w:val="28"/>
          <w:lang w:val="en-US"/>
        </w:rPr>
        <w:t>Granik</w:t>
      </w:r>
      <w:proofErr w:type="spellEnd"/>
      <w:r w:rsidRPr="005E0514">
        <w:rPr>
          <w:color w:val="000000"/>
          <w:sz w:val="28"/>
          <w:szCs w:val="28"/>
          <w:lang w:val="en-US"/>
        </w:rPr>
        <w:t xml:space="preserve"> S. </w:t>
      </w:r>
      <w:proofErr w:type="spellStart"/>
      <w:r w:rsidRPr="005E0514">
        <w:rPr>
          <w:color w:val="000000"/>
          <w:sz w:val="28"/>
          <w:szCs w:val="28"/>
          <w:lang w:val="en-US"/>
        </w:rPr>
        <w:t>Plastide</w:t>
      </w:r>
      <w:proofErr w:type="spellEnd"/>
      <w:r w:rsidRPr="005E0514">
        <w:rPr>
          <w:color w:val="000000"/>
          <w:sz w:val="28"/>
          <w:szCs w:val="28"/>
          <w:lang w:val="en-US"/>
        </w:rPr>
        <w:t xml:space="preserve"> structure development and inheritance //</w:t>
      </w:r>
      <w:proofErr w:type="spellStart"/>
      <w:r w:rsidRPr="005E0514">
        <w:rPr>
          <w:color w:val="000000"/>
          <w:sz w:val="28"/>
          <w:szCs w:val="28"/>
          <w:lang w:val="en-US"/>
        </w:rPr>
        <w:t>Haudbuch</w:t>
      </w:r>
      <w:proofErr w:type="spellEnd"/>
      <w:r w:rsidRPr="005E0514">
        <w:rPr>
          <w:color w:val="000000"/>
          <w:sz w:val="28"/>
          <w:szCs w:val="28"/>
          <w:lang w:val="en-US"/>
        </w:rPr>
        <w:t xml:space="preserve"> d. </w:t>
      </w:r>
      <w:proofErr w:type="spellStart"/>
      <w:r w:rsidRPr="005E0514">
        <w:rPr>
          <w:color w:val="000000"/>
          <w:sz w:val="28"/>
          <w:szCs w:val="28"/>
          <w:lang w:val="en-US"/>
        </w:rPr>
        <w:t>Pflanzenphysiologye</w:t>
      </w:r>
      <w:proofErr w:type="spellEnd"/>
      <w:r w:rsidRPr="005E0514">
        <w:rPr>
          <w:color w:val="000000"/>
          <w:sz w:val="28"/>
          <w:szCs w:val="28"/>
          <w:lang w:val="en-US"/>
        </w:rPr>
        <w:t xml:space="preserve">, </w:t>
      </w:r>
      <w:proofErr w:type="spellStart"/>
      <w:r w:rsidRPr="005E0514">
        <w:rPr>
          <w:color w:val="000000"/>
          <w:sz w:val="28"/>
          <w:szCs w:val="28"/>
          <w:lang w:val="en-US"/>
        </w:rPr>
        <w:t>Bd.l</w:t>
      </w:r>
      <w:proofErr w:type="spellEnd"/>
      <w:r w:rsidRPr="005E0514">
        <w:rPr>
          <w:color w:val="000000"/>
          <w:sz w:val="28"/>
          <w:szCs w:val="28"/>
          <w:lang w:val="en-US"/>
        </w:rPr>
        <w:t>, 1955</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34. </w:t>
      </w:r>
      <w:proofErr w:type="spellStart"/>
      <w:r w:rsidRPr="005E0514">
        <w:rPr>
          <w:color w:val="000000"/>
          <w:sz w:val="28"/>
          <w:szCs w:val="28"/>
          <w:lang w:val="en-US"/>
        </w:rPr>
        <w:t>Grodsinska</w:t>
      </w:r>
      <w:proofErr w:type="spellEnd"/>
      <w:r w:rsidRPr="005E0514">
        <w:rPr>
          <w:color w:val="000000"/>
          <w:sz w:val="28"/>
          <w:szCs w:val="28"/>
          <w:lang w:val="en-US"/>
        </w:rPr>
        <w:t xml:space="preserve"> K., </w:t>
      </w:r>
      <w:proofErr w:type="spellStart"/>
      <w:r w:rsidRPr="005E0514">
        <w:rPr>
          <w:color w:val="000000"/>
          <w:sz w:val="28"/>
          <w:szCs w:val="28"/>
          <w:lang w:val="en-US"/>
        </w:rPr>
        <w:t>Kazmirozakows</w:t>
      </w:r>
      <w:proofErr w:type="spellEnd"/>
      <w:r w:rsidRPr="005E0514">
        <w:rPr>
          <w:color w:val="000000"/>
          <w:sz w:val="28"/>
          <w:szCs w:val="28"/>
          <w:lang w:val="en-US"/>
        </w:rPr>
        <w:t xml:space="preserve"> R. Heavy metal content in the plants of Cracow. Bull. Acad. pol. sol., biol., 1977, 25, N 4, 227-234.</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35. </w:t>
      </w:r>
      <w:proofErr w:type="spellStart"/>
      <w:r w:rsidRPr="005E0514">
        <w:rPr>
          <w:color w:val="000000"/>
          <w:sz w:val="28"/>
          <w:szCs w:val="28"/>
          <w:lang w:val="en-US"/>
        </w:rPr>
        <w:t>Haberland</w:t>
      </w:r>
      <w:proofErr w:type="spellEnd"/>
      <w:r w:rsidRPr="005E0514">
        <w:rPr>
          <w:color w:val="000000"/>
          <w:sz w:val="28"/>
          <w:szCs w:val="28"/>
          <w:lang w:val="en-US"/>
        </w:rPr>
        <w:t xml:space="preserve"> G. </w:t>
      </w:r>
      <w:proofErr w:type="spellStart"/>
      <w:r w:rsidRPr="005E0514">
        <w:rPr>
          <w:color w:val="000000"/>
          <w:sz w:val="28"/>
          <w:szCs w:val="28"/>
          <w:lang w:val="en-US"/>
        </w:rPr>
        <w:t>Physiologocal</w:t>
      </w:r>
      <w:proofErr w:type="spellEnd"/>
      <w:r w:rsidRPr="005E0514">
        <w:rPr>
          <w:color w:val="000000"/>
          <w:sz w:val="28"/>
          <w:szCs w:val="28"/>
          <w:lang w:val="en-US"/>
        </w:rPr>
        <w:t xml:space="preserve"> plant anatomy. Today and Tomorrow, Book Agency. New </w:t>
      </w:r>
      <w:proofErr w:type="spellStart"/>
      <w:r w:rsidRPr="005E0514">
        <w:rPr>
          <w:color w:val="000000"/>
          <w:sz w:val="28"/>
          <w:szCs w:val="28"/>
          <w:lang w:val="en-US"/>
        </w:rPr>
        <w:t>Delli</w:t>
      </w:r>
      <w:proofErr w:type="spellEnd"/>
      <w:r w:rsidRPr="005E0514">
        <w:rPr>
          <w:color w:val="000000"/>
          <w:sz w:val="28"/>
          <w:szCs w:val="28"/>
          <w:lang w:val="en-US"/>
        </w:rPr>
        <w:t>, 1914.</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36. </w:t>
      </w:r>
      <w:proofErr w:type="spellStart"/>
      <w:r w:rsidRPr="005E0514">
        <w:rPr>
          <w:color w:val="000000"/>
          <w:sz w:val="28"/>
          <w:szCs w:val="28"/>
          <w:lang w:val="en-US"/>
        </w:rPr>
        <w:t>Kariya</w:t>
      </w:r>
      <w:proofErr w:type="spellEnd"/>
      <w:r w:rsidRPr="005E0514">
        <w:rPr>
          <w:color w:val="000000"/>
          <w:sz w:val="28"/>
          <w:szCs w:val="28"/>
          <w:lang w:val="en-US"/>
        </w:rPr>
        <w:t xml:space="preserve"> K, </w:t>
      </w:r>
      <w:proofErr w:type="spellStart"/>
      <w:r w:rsidRPr="005E0514">
        <w:rPr>
          <w:color w:val="000000"/>
          <w:sz w:val="28"/>
          <w:szCs w:val="28"/>
          <w:lang w:val="en-US"/>
        </w:rPr>
        <w:t>Tsunoda</w:t>
      </w:r>
      <w:proofErr w:type="spellEnd"/>
      <w:r w:rsidRPr="005E0514">
        <w:rPr>
          <w:color w:val="000000"/>
          <w:sz w:val="28"/>
          <w:szCs w:val="28"/>
          <w:lang w:val="en-US"/>
        </w:rPr>
        <w:t xml:space="preserve"> S. Relation ship of chlorophyll content, chloroplast areas index and </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t xml:space="preserve">37. Nobel P.S., Walker D.W. Structure of leaf photosynthetic tissue. // Photosynth. Mech. and Environ. // Amsterdam </w:t>
      </w:r>
      <w:proofErr w:type="spellStart"/>
      <w:r w:rsidRPr="005E0514">
        <w:rPr>
          <w:color w:val="000000"/>
          <w:sz w:val="28"/>
          <w:szCs w:val="28"/>
          <w:lang w:val="en-US"/>
        </w:rPr>
        <w:t>et.al</w:t>
      </w:r>
      <w:proofErr w:type="spellEnd"/>
      <w:r w:rsidRPr="005E0514">
        <w:rPr>
          <w:color w:val="000000"/>
          <w:sz w:val="28"/>
          <w:szCs w:val="28"/>
          <w:lang w:val="en-US"/>
        </w:rPr>
        <w:t>. 1985. 501-536.</w:t>
      </w:r>
    </w:p>
    <w:p w:rsidR="00C14295" w:rsidRPr="005E0514" w:rsidRDefault="00C14295" w:rsidP="00C14295">
      <w:pPr>
        <w:pStyle w:val="NormalWeb"/>
        <w:spacing w:after="0" w:line="360" w:lineRule="auto"/>
        <w:jc w:val="both"/>
        <w:rPr>
          <w:color w:val="000000"/>
          <w:sz w:val="28"/>
          <w:szCs w:val="28"/>
          <w:lang w:val="en-US"/>
        </w:rPr>
      </w:pPr>
      <w:r w:rsidRPr="005E0514">
        <w:rPr>
          <w:color w:val="000000"/>
          <w:sz w:val="28"/>
          <w:szCs w:val="28"/>
          <w:lang w:val="en-US"/>
        </w:rPr>
        <w:lastRenderedPageBreak/>
        <w:t xml:space="preserve">38. </w:t>
      </w:r>
      <w:proofErr w:type="spellStart"/>
      <w:r w:rsidRPr="005E0514">
        <w:rPr>
          <w:color w:val="000000"/>
          <w:sz w:val="28"/>
          <w:szCs w:val="28"/>
          <w:lang w:val="en-US"/>
        </w:rPr>
        <w:t>Priul</w:t>
      </w:r>
      <w:proofErr w:type="spellEnd"/>
      <w:r w:rsidRPr="005E0514">
        <w:rPr>
          <w:color w:val="000000"/>
          <w:sz w:val="28"/>
          <w:szCs w:val="28"/>
          <w:lang w:val="en-US"/>
        </w:rPr>
        <w:t xml:space="preserve"> I.L., </w:t>
      </w:r>
      <w:proofErr w:type="spellStart"/>
      <w:r w:rsidRPr="005E0514">
        <w:rPr>
          <w:color w:val="000000"/>
          <w:sz w:val="28"/>
          <w:szCs w:val="28"/>
          <w:lang w:val="en-US"/>
        </w:rPr>
        <w:t>Reuss</w:t>
      </w:r>
      <w:proofErr w:type="spellEnd"/>
      <w:r w:rsidRPr="005E0514">
        <w:rPr>
          <w:color w:val="000000"/>
          <w:sz w:val="28"/>
          <w:szCs w:val="28"/>
          <w:lang w:val="en-US"/>
        </w:rPr>
        <w:t xml:space="preserve"> A.,</w:t>
      </w:r>
      <w:r>
        <w:rPr>
          <w:color w:val="000000"/>
          <w:sz w:val="28"/>
          <w:szCs w:val="28"/>
          <w:lang w:val="en-US"/>
        </w:rPr>
        <w:t xml:space="preserve"> </w:t>
      </w:r>
      <w:proofErr w:type="spellStart"/>
      <w:r>
        <w:rPr>
          <w:color w:val="000000"/>
          <w:sz w:val="28"/>
          <w:szCs w:val="28"/>
          <w:lang w:val="en-US"/>
        </w:rPr>
        <w:t>Caertier</w:t>
      </w:r>
      <w:proofErr w:type="spellEnd"/>
      <w:r>
        <w:rPr>
          <w:color w:val="000000"/>
          <w:sz w:val="28"/>
          <w:szCs w:val="28"/>
          <w:lang w:val="en-US"/>
        </w:rPr>
        <w:t xml:space="preserve"> P. Relationships </w:t>
      </w:r>
      <w:proofErr w:type="spellStart"/>
      <w:r>
        <w:rPr>
          <w:color w:val="000000"/>
          <w:sz w:val="28"/>
          <w:szCs w:val="28"/>
          <w:lang w:val="en-US"/>
        </w:rPr>
        <w:t>betwе</w:t>
      </w:r>
      <w:r w:rsidRPr="005E0514">
        <w:rPr>
          <w:color w:val="000000"/>
          <w:sz w:val="28"/>
          <w:szCs w:val="28"/>
          <w:lang w:val="en-US"/>
        </w:rPr>
        <w:t>en</w:t>
      </w:r>
      <w:proofErr w:type="spellEnd"/>
      <w:r w:rsidRPr="005E0514">
        <w:rPr>
          <w:color w:val="000000"/>
          <w:sz w:val="28"/>
          <w:szCs w:val="28"/>
          <w:lang w:val="en-US"/>
        </w:rPr>
        <w:t xml:space="preserve"> carbon dioxide transfer resistances and some physiological and anatomical features //Environmental and </w:t>
      </w:r>
      <w:proofErr w:type="spellStart"/>
      <w:r w:rsidRPr="005E0514">
        <w:rPr>
          <w:color w:val="000000"/>
          <w:sz w:val="28"/>
          <w:szCs w:val="28"/>
          <w:lang w:val="en-US"/>
        </w:rPr>
        <w:t>bioligical</w:t>
      </w:r>
      <w:proofErr w:type="spellEnd"/>
      <w:r w:rsidRPr="005E0514">
        <w:rPr>
          <w:color w:val="000000"/>
          <w:sz w:val="28"/>
          <w:szCs w:val="28"/>
          <w:lang w:val="en-US"/>
        </w:rPr>
        <w:t xml:space="preserve"> </w:t>
      </w:r>
    </w:p>
    <w:p w:rsidR="00C14295" w:rsidRPr="00C14295" w:rsidRDefault="00C14295" w:rsidP="00DE54ED">
      <w:pPr>
        <w:pStyle w:val="NormalWeb"/>
        <w:spacing w:after="0" w:line="360" w:lineRule="auto"/>
        <w:jc w:val="both"/>
        <w:rPr>
          <w:color w:val="000000"/>
          <w:sz w:val="28"/>
          <w:szCs w:val="28"/>
          <w:lang w:val="en-US"/>
        </w:rPr>
      </w:pPr>
    </w:p>
    <w:p w:rsidR="00DE54ED" w:rsidRDefault="005E0514" w:rsidP="005E0514">
      <w:pPr>
        <w:spacing w:after="0" w:line="360" w:lineRule="auto"/>
        <w:jc w:val="center"/>
        <w:rPr>
          <w:rFonts w:ascii="Times New Roman" w:eastAsia="Times New Roman" w:hAnsi="Times New Roman" w:cs="Times New Roman"/>
          <w:b/>
          <w:color w:val="000000"/>
          <w:sz w:val="28"/>
          <w:szCs w:val="28"/>
          <w:lang w:val="en-US" w:eastAsia="ru-RU"/>
        </w:rPr>
      </w:pPr>
      <w:r w:rsidRPr="005E0514">
        <w:rPr>
          <w:rFonts w:ascii="Times New Roman" w:eastAsia="Times New Roman" w:hAnsi="Times New Roman" w:cs="Times New Roman"/>
          <w:b/>
          <w:color w:val="000000"/>
          <w:sz w:val="28"/>
          <w:szCs w:val="28"/>
          <w:lang w:val="en-US" w:eastAsia="ru-RU"/>
        </w:rPr>
        <w:t>REFERENCES</w:t>
      </w:r>
    </w:p>
    <w:p w:rsidR="00C14295"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1.Kuzkina T. A., Lebed L. V. the Study of the properties of the tree species in the urban environment / </w:t>
      </w:r>
      <w:proofErr w:type="spellStart"/>
      <w:r w:rsidRPr="005F46D7">
        <w:rPr>
          <w:rFonts w:ascii="Times New Roman" w:hAnsi="Times New Roman" w:cs="Times New Roman"/>
          <w:color w:val="333333"/>
          <w:sz w:val="28"/>
          <w:szCs w:val="28"/>
          <w:lang w:val="en-US"/>
        </w:rPr>
        <w:t>Kuzkina</w:t>
      </w:r>
      <w:proofErr w:type="spellEnd"/>
      <w:r w:rsidRPr="005F46D7">
        <w:rPr>
          <w:rFonts w:ascii="Times New Roman" w:hAnsi="Times New Roman" w:cs="Times New Roman"/>
          <w:color w:val="333333"/>
          <w:sz w:val="28"/>
          <w:szCs w:val="28"/>
          <w:lang w:val="en-US"/>
        </w:rPr>
        <w:t xml:space="preserve"> T. A., Lebed L. V. / 2009.- 82s. </w:t>
      </w:r>
    </w:p>
    <w:p w:rsidR="00C14295"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2.Zakharov V. M, </w:t>
      </w:r>
      <w:proofErr w:type="spellStart"/>
      <w:r w:rsidRPr="005F46D7">
        <w:rPr>
          <w:rFonts w:ascii="Times New Roman" w:hAnsi="Times New Roman" w:cs="Times New Roman"/>
          <w:color w:val="333333"/>
          <w:sz w:val="28"/>
          <w:szCs w:val="28"/>
          <w:lang w:val="en-US"/>
        </w:rPr>
        <w:t>Yablokov</w:t>
      </w:r>
      <w:proofErr w:type="spellEnd"/>
      <w:r w:rsidRPr="005F46D7">
        <w:rPr>
          <w:rFonts w:ascii="Times New Roman" w:hAnsi="Times New Roman" w:cs="Times New Roman"/>
          <w:color w:val="333333"/>
          <w:sz w:val="28"/>
          <w:szCs w:val="28"/>
          <w:lang w:val="en-US"/>
        </w:rPr>
        <w:t xml:space="preserve"> V. analysis of morphological variability as a method of assessing the state of natural populations /New methods of studying soil animals in </w:t>
      </w:r>
      <w:proofErr w:type="spellStart"/>
      <w:r w:rsidRPr="005F46D7">
        <w:rPr>
          <w:rFonts w:ascii="Times New Roman" w:hAnsi="Times New Roman" w:cs="Times New Roman"/>
          <w:color w:val="333333"/>
          <w:sz w:val="28"/>
          <w:szCs w:val="28"/>
          <w:lang w:val="en-US"/>
        </w:rPr>
        <w:t>radioecological</w:t>
      </w:r>
      <w:proofErr w:type="spellEnd"/>
      <w:r w:rsidRPr="005F46D7">
        <w:rPr>
          <w:rFonts w:ascii="Times New Roman" w:hAnsi="Times New Roman" w:cs="Times New Roman"/>
          <w:color w:val="333333"/>
          <w:sz w:val="28"/>
          <w:szCs w:val="28"/>
          <w:lang w:val="en-US"/>
        </w:rPr>
        <w:t xml:space="preserve"> studies. V. M. </w:t>
      </w:r>
      <w:proofErr w:type="spellStart"/>
      <w:r w:rsidRPr="005F46D7">
        <w:rPr>
          <w:rFonts w:ascii="Times New Roman" w:hAnsi="Times New Roman" w:cs="Times New Roman"/>
          <w:color w:val="333333"/>
          <w:sz w:val="28"/>
          <w:szCs w:val="28"/>
          <w:lang w:val="en-US"/>
        </w:rPr>
        <w:t>Zakharov,A.V</w:t>
      </w:r>
      <w:proofErr w:type="spellEnd"/>
      <w:r w:rsidRPr="005F46D7">
        <w:rPr>
          <w:rFonts w:ascii="Times New Roman" w:hAnsi="Times New Roman" w:cs="Times New Roman"/>
          <w:color w:val="333333"/>
          <w:sz w:val="28"/>
          <w:szCs w:val="28"/>
          <w:lang w:val="en-US"/>
        </w:rPr>
        <w:t xml:space="preserve">. </w:t>
      </w:r>
      <w:proofErr w:type="spellStart"/>
      <w:r w:rsidRPr="005F46D7">
        <w:rPr>
          <w:rFonts w:ascii="Times New Roman" w:hAnsi="Times New Roman" w:cs="Times New Roman"/>
          <w:color w:val="333333"/>
          <w:sz w:val="28"/>
          <w:szCs w:val="28"/>
          <w:lang w:val="en-US"/>
        </w:rPr>
        <w:t>Yablokov</w:t>
      </w:r>
      <w:proofErr w:type="spellEnd"/>
      <w:r w:rsidRPr="005F46D7">
        <w:rPr>
          <w:rFonts w:ascii="Times New Roman" w:hAnsi="Times New Roman" w:cs="Times New Roman"/>
          <w:color w:val="333333"/>
          <w:sz w:val="28"/>
          <w:szCs w:val="28"/>
          <w:lang w:val="en-US"/>
        </w:rPr>
        <w:t xml:space="preserve">, Moscow, </w:t>
      </w:r>
      <w:proofErr w:type="spellStart"/>
      <w:r w:rsidRPr="005F46D7">
        <w:rPr>
          <w:rFonts w:ascii="Times New Roman" w:hAnsi="Times New Roman" w:cs="Times New Roman"/>
          <w:color w:val="333333"/>
          <w:sz w:val="28"/>
          <w:szCs w:val="28"/>
          <w:lang w:val="en-US"/>
        </w:rPr>
        <w:t>Nauka</w:t>
      </w:r>
      <w:proofErr w:type="spellEnd"/>
      <w:r w:rsidRPr="005F46D7">
        <w:rPr>
          <w:rFonts w:ascii="Times New Roman" w:hAnsi="Times New Roman" w:cs="Times New Roman"/>
          <w:color w:val="333333"/>
          <w:sz w:val="28"/>
          <w:szCs w:val="28"/>
          <w:lang w:val="en-US"/>
        </w:rPr>
        <w:t xml:space="preserve">, 1985. - P. 176-185. </w:t>
      </w:r>
    </w:p>
    <w:p w:rsidR="00C14295"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3.Ilkun G. M. air Pollutants and plants. - /G. M. </w:t>
      </w:r>
      <w:proofErr w:type="spellStart"/>
      <w:r w:rsidRPr="005F46D7">
        <w:rPr>
          <w:rFonts w:ascii="Times New Roman" w:hAnsi="Times New Roman" w:cs="Times New Roman"/>
          <w:color w:val="333333"/>
          <w:sz w:val="28"/>
          <w:szCs w:val="28"/>
          <w:lang w:val="en-US"/>
        </w:rPr>
        <w:t>Ilkun</w:t>
      </w:r>
      <w:proofErr w:type="spellEnd"/>
      <w:r w:rsidRPr="005F46D7">
        <w:rPr>
          <w:rFonts w:ascii="Times New Roman" w:hAnsi="Times New Roman" w:cs="Times New Roman"/>
          <w:color w:val="333333"/>
          <w:sz w:val="28"/>
          <w:szCs w:val="28"/>
          <w:lang w:val="en-US"/>
        </w:rPr>
        <w:t xml:space="preserve"> / Kiev: </w:t>
      </w:r>
      <w:proofErr w:type="spellStart"/>
      <w:r w:rsidRPr="005F46D7">
        <w:rPr>
          <w:rFonts w:ascii="Times New Roman" w:hAnsi="Times New Roman" w:cs="Times New Roman"/>
          <w:color w:val="333333"/>
          <w:sz w:val="28"/>
          <w:szCs w:val="28"/>
          <w:lang w:val="en-US"/>
        </w:rPr>
        <w:t>Nauk</w:t>
      </w:r>
      <w:proofErr w:type="spellEnd"/>
      <w:r w:rsidRPr="005F46D7">
        <w:rPr>
          <w:rFonts w:ascii="Times New Roman" w:hAnsi="Times New Roman" w:cs="Times New Roman"/>
          <w:color w:val="333333"/>
          <w:sz w:val="28"/>
          <w:szCs w:val="28"/>
          <w:lang w:val="en-US"/>
        </w:rPr>
        <w:t xml:space="preserve">, </w:t>
      </w:r>
      <w:proofErr w:type="spellStart"/>
      <w:r w:rsidRPr="005F46D7">
        <w:rPr>
          <w:rFonts w:ascii="Times New Roman" w:hAnsi="Times New Roman" w:cs="Times New Roman"/>
          <w:color w:val="333333"/>
          <w:sz w:val="28"/>
          <w:szCs w:val="28"/>
          <w:lang w:val="en-US"/>
        </w:rPr>
        <w:t>Dumka</w:t>
      </w:r>
      <w:proofErr w:type="spellEnd"/>
      <w:r w:rsidRPr="005F46D7">
        <w:rPr>
          <w:rFonts w:ascii="Times New Roman" w:hAnsi="Times New Roman" w:cs="Times New Roman"/>
          <w:color w:val="333333"/>
          <w:sz w:val="28"/>
          <w:szCs w:val="28"/>
          <w:lang w:val="en-US"/>
        </w:rPr>
        <w:t xml:space="preserve">, 1978. - 247 p. </w:t>
      </w:r>
    </w:p>
    <w:p w:rsid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4.Kryazheva N. G., </w:t>
      </w:r>
      <w:proofErr w:type="spellStart"/>
      <w:r w:rsidRPr="005F46D7">
        <w:rPr>
          <w:rFonts w:ascii="Times New Roman" w:hAnsi="Times New Roman" w:cs="Times New Roman"/>
          <w:color w:val="333333"/>
          <w:sz w:val="28"/>
          <w:szCs w:val="28"/>
          <w:lang w:val="en-US"/>
        </w:rPr>
        <w:t>Chistyakova</w:t>
      </w:r>
      <w:proofErr w:type="spellEnd"/>
      <w:r w:rsidRPr="005F46D7">
        <w:rPr>
          <w:rFonts w:ascii="Times New Roman" w:hAnsi="Times New Roman" w:cs="Times New Roman"/>
          <w:color w:val="333333"/>
          <w:sz w:val="28"/>
          <w:szCs w:val="28"/>
          <w:lang w:val="en-US"/>
        </w:rPr>
        <w:t xml:space="preserve"> E. K., </w:t>
      </w:r>
      <w:proofErr w:type="spellStart"/>
      <w:r w:rsidRPr="005F46D7">
        <w:rPr>
          <w:rFonts w:ascii="Times New Roman" w:hAnsi="Times New Roman" w:cs="Times New Roman"/>
          <w:color w:val="333333"/>
          <w:sz w:val="28"/>
          <w:szCs w:val="28"/>
          <w:lang w:val="en-US"/>
        </w:rPr>
        <w:t>Zakharova</w:t>
      </w:r>
      <w:proofErr w:type="spellEnd"/>
      <w:r w:rsidRPr="005F46D7">
        <w:rPr>
          <w:rFonts w:ascii="Times New Roman" w:hAnsi="Times New Roman" w:cs="Times New Roman"/>
          <w:color w:val="333333"/>
          <w:sz w:val="28"/>
          <w:szCs w:val="28"/>
          <w:lang w:val="en-US"/>
        </w:rPr>
        <w:t xml:space="preserve"> V. M. Analysis of stability of development of silver birch in conditions of chemical contamination./ N. G. </w:t>
      </w:r>
      <w:proofErr w:type="spellStart"/>
      <w:r w:rsidRPr="005F46D7">
        <w:rPr>
          <w:rFonts w:ascii="Times New Roman" w:hAnsi="Times New Roman" w:cs="Times New Roman"/>
          <w:color w:val="333333"/>
          <w:sz w:val="28"/>
          <w:szCs w:val="28"/>
          <w:lang w:val="en-US"/>
        </w:rPr>
        <w:t>Kryazheva</w:t>
      </w:r>
      <w:proofErr w:type="spellEnd"/>
      <w:r w:rsidRPr="005F46D7">
        <w:rPr>
          <w:rFonts w:ascii="Times New Roman" w:hAnsi="Times New Roman" w:cs="Times New Roman"/>
          <w:color w:val="333333"/>
          <w:sz w:val="28"/>
          <w:szCs w:val="28"/>
          <w:lang w:val="en-US"/>
        </w:rPr>
        <w:t xml:space="preserve">, E. K. </w:t>
      </w:r>
      <w:proofErr w:type="spellStart"/>
      <w:r w:rsidRPr="005F46D7">
        <w:rPr>
          <w:rFonts w:ascii="Times New Roman" w:hAnsi="Times New Roman" w:cs="Times New Roman"/>
          <w:color w:val="333333"/>
          <w:sz w:val="28"/>
          <w:szCs w:val="28"/>
          <w:lang w:val="en-US"/>
        </w:rPr>
        <w:t>Chistyakova</w:t>
      </w:r>
      <w:proofErr w:type="spellEnd"/>
      <w:r w:rsidRPr="005F46D7">
        <w:rPr>
          <w:rFonts w:ascii="Times New Roman" w:hAnsi="Times New Roman" w:cs="Times New Roman"/>
          <w:color w:val="333333"/>
          <w:sz w:val="28"/>
          <w:szCs w:val="28"/>
          <w:lang w:val="en-US"/>
        </w:rPr>
        <w:t xml:space="preserve">, V. M. </w:t>
      </w:r>
      <w:proofErr w:type="spellStart"/>
      <w:r w:rsidRPr="005F46D7">
        <w:rPr>
          <w:rFonts w:ascii="Times New Roman" w:hAnsi="Times New Roman" w:cs="Times New Roman"/>
          <w:color w:val="333333"/>
          <w:sz w:val="28"/>
          <w:szCs w:val="28"/>
          <w:lang w:val="en-US"/>
        </w:rPr>
        <w:t>Zakharov</w:t>
      </w:r>
      <w:proofErr w:type="spellEnd"/>
      <w:r w:rsidRPr="005F46D7">
        <w:rPr>
          <w:rFonts w:ascii="Times New Roman" w:hAnsi="Times New Roman" w:cs="Times New Roman"/>
          <w:color w:val="333333"/>
          <w:sz w:val="28"/>
          <w:szCs w:val="28"/>
          <w:lang w:val="en-US"/>
        </w:rPr>
        <w:t xml:space="preserve"> / - </w:t>
      </w:r>
      <w:proofErr w:type="spellStart"/>
      <w:r w:rsidRPr="005F46D7">
        <w:rPr>
          <w:rFonts w:ascii="Times New Roman" w:hAnsi="Times New Roman" w:cs="Times New Roman"/>
          <w:color w:val="333333"/>
          <w:sz w:val="28"/>
          <w:szCs w:val="28"/>
          <w:lang w:val="en-US"/>
        </w:rPr>
        <w:t>Ekologiya</w:t>
      </w:r>
      <w:proofErr w:type="spellEnd"/>
      <w:r w:rsidRPr="005F46D7">
        <w:rPr>
          <w:rFonts w:ascii="Times New Roman" w:hAnsi="Times New Roman" w:cs="Times New Roman"/>
          <w:color w:val="333333"/>
          <w:sz w:val="28"/>
          <w:szCs w:val="28"/>
          <w:lang w:val="en-US"/>
        </w:rPr>
        <w:t xml:space="preserve">, 1996, no. 6, pp. 441-444. </w:t>
      </w:r>
    </w:p>
    <w:p w:rsidR="005F46D7"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5."Guidelines for the assessment of the quality of the environment on the condition of living beings (assessment of the stability of living organisms on the level of asymmetry of morphological structures)" (Order of </w:t>
      </w:r>
      <w:proofErr w:type="spellStart"/>
      <w:r w:rsidRPr="005F46D7">
        <w:rPr>
          <w:rFonts w:ascii="Times New Roman" w:hAnsi="Times New Roman" w:cs="Times New Roman"/>
          <w:color w:val="333333"/>
          <w:sz w:val="28"/>
          <w:szCs w:val="28"/>
          <w:lang w:val="en-US"/>
        </w:rPr>
        <w:t>Rosecology</w:t>
      </w:r>
      <w:proofErr w:type="spellEnd"/>
      <w:r w:rsidRPr="005F46D7">
        <w:rPr>
          <w:rFonts w:ascii="Times New Roman" w:hAnsi="Times New Roman" w:cs="Times New Roman"/>
          <w:color w:val="333333"/>
          <w:sz w:val="28"/>
          <w:szCs w:val="28"/>
          <w:lang w:val="en-US"/>
        </w:rPr>
        <w:t xml:space="preserve"> of 16.10.2003 № 460-p). </w:t>
      </w:r>
    </w:p>
    <w:p w:rsidR="005F46D7"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6.Revich B. A.. "Hot spots" of chemical pollution of the environment and the health of the population of Russia / under the editorship of V. M. </w:t>
      </w:r>
      <w:proofErr w:type="spellStart"/>
      <w:r w:rsidRPr="005F46D7">
        <w:rPr>
          <w:rFonts w:ascii="Times New Roman" w:hAnsi="Times New Roman" w:cs="Times New Roman"/>
          <w:color w:val="333333"/>
          <w:sz w:val="28"/>
          <w:szCs w:val="28"/>
          <w:lang w:val="en-US"/>
        </w:rPr>
        <w:t>Zakharov</w:t>
      </w:r>
      <w:proofErr w:type="spellEnd"/>
      <w:r w:rsidRPr="005F46D7">
        <w:rPr>
          <w:rFonts w:ascii="Times New Roman" w:hAnsi="Times New Roman" w:cs="Times New Roman"/>
          <w:color w:val="333333"/>
          <w:sz w:val="28"/>
          <w:szCs w:val="28"/>
          <w:lang w:val="en-US"/>
        </w:rPr>
        <w:t xml:space="preserve">. - The public chamber of the Russian Federation, 2007. - 192 p. </w:t>
      </w:r>
    </w:p>
    <w:p w:rsidR="005F46D7"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7.Bykov. </w:t>
      </w:r>
      <w:proofErr w:type="spellStart"/>
      <w:r w:rsidRPr="005F46D7">
        <w:rPr>
          <w:rFonts w:ascii="Times New Roman" w:hAnsi="Times New Roman" w:cs="Times New Roman"/>
          <w:color w:val="333333"/>
          <w:sz w:val="28"/>
          <w:szCs w:val="28"/>
          <w:lang w:val="en-US"/>
        </w:rPr>
        <w:t>Geobotanical</w:t>
      </w:r>
      <w:proofErr w:type="spellEnd"/>
      <w:r w:rsidRPr="005F46D7">
        <w:rPr>
          <w:rFonts w:ascii="Times New Roman" w:hAnsi="Times New Roman" w:cs="Times New Roman"/>
          <w:color w:val="333333"/>
          <w:sz w:val="28"/>
          <w:szCs w:val="28"/>
          <w:lang w:val="en-US"/>
        </w:rPr>
        <w:t xml:space="preserve"> dictionary.2-e </w:t>
      </w:r>
      <w:proofErr w:type="spellStart"/>
      <w:r w:rsidRPr="005F46D7">
        <w:rPr>
          <w:rFonts w:ascii="Times New Roman" w:hAnsi="Times New Roman" w:cs="Times New Roman"/>
          <w:color w:val="333333"/>
          <w:sz w:val="28"/>
          <w:szCs w:val="28"/>
          <w:lang w:val="en-US"/>
        </w:rPr>
        <w:t>Izd</w:t>
      </w:r>
      <w:proofErr w:type="spellEnd"/>
      <w:r w:rsidRPr="005F46D7">
        <w:rPr>
          <w:rFonts w:ascii="Times New Roman" w:hAnsi="Times New Roman" w:cs="Times New Roman"/>
          <w:color w:val="333333"/>
          <w:sz w:val="28"/>
          <w:szCs w:val="28"/>
          <w:lang w:val="en-US"/>
        </w:rPr>
        <w:t xml:space="preserve">./ B. A. </w:t>
      </w:r>
      <w:proofErr w:type="spellStart"/>
      <w:r w:rsidRPr="005F46D7">
        <w:rPr>
          <w:rFonts w:ascii="Times New Roman" w:hAnsi="Times New Roman" w:cs="Times New Roman"/>
          <w:color w:val="333333"/>
          <w:sz w:val="28"/>
          <w:szCs w:val="28"/>
          <w:lang w:val="en-US"/>
        </w:rPr>
        <w:t>Bykov</w:t>
      </w:r>
      <w:proofErr w:type="spellEnd"/>
      <w:r w:rsidRPr="005F46D7">
        <w:rPr>
          <w:rFonts w:ascii="Times New Roman" w:hAnsi="Times New Roman" w:cs="Times New Roman"/>
          <w:color w:val="333333"/>
          <w:sz w:val="28"/>
          <w:szCs w:val="28"/>
          <w:lang w:val="en-US"/>
        </w:rPr>
        <w:t xml:space="preserve"> / </w:t>
      </w:r>
      <w:proofErr w:type="spellStart"/>
      <w:r w:rsidRPr="005F46D7">
        <w:rPr>
          <w:rFonts w:ascii="Times New Roman" w:hAnsi="Times New Roman" w:cs="Times New Roman"/>
          <w:color w:val="333333"/>
          <w:sz w:val="28"/>
          <w:szCs w:val="28"/>
          <w:lang w:val="en-US"/>
        </w:rPr>
        <w:t>Alma-ATA</w:t>
      </w:r>
      <w:proofErr w:type="spellEnd"/>
      <w:r w:rsidRPr="005F46D7">
        <w:rPr>
          <w:rFonts w:ascii="Times New Roman" w:hAnsi="Times New Roman" w:cs="Times New Roman"/>
          <w:color w:val="333333"/>
          <w:sz w:val="28"/>
          <w:szCs w:val="28"/>
          <w:lang w:val="en-US"/>
        </w:rPr>
        <w:t xml:space="preserve">: </w:t>
      </w:r>
      <w:proofErr w:type="spellStart"/>
      <w:r w:rsidRPr="005F46D7">
        <w:rPr>
          <w:rFonts w:ascii="Times New Roman" w:hAnsi="Times New Roman" w:cs="Times New Roman"/>
          <w:color w:val="333333"/>
          <w:sz w:val="28"/>
          <w:szCs w:val="28"/>
          <w:lang w:val="en-US"/>
        </w:rPr>
        <w:t>Nauka</w:t>
      </w:r>
      <w:proofErr w:type="spellEnd"/>
      <w:r w:rsidRPr="005F46D7">
        <w:rPr>
          <w:rFonts w:ascii="Times New Roman" w:hAnsi="Times New Roman" w:cs="Times New Roman"/>
          <w:color w:val="333333"/>
          <w:sz w:val="28"/>
          <w:szCs w:val="28"/>
          <w:lang w:val="en-US"/>
        </w:rPr>
        <w:t xml:space="preserve"> KAZ. SSR, 1973. 216 p. </w:t>
      </w:r>
    </w:p>
    <w:p w:rsidR="005F46D7"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8.L. A. </w:t>
      </w:r>
      <w:proofErr w:type="spellStart"/>
      <w:r w:rsidRPr="005F46D7">
        <w:rPr>
          <w:rFonts w:ascii="Times New Roman" w:hAnsi="Times New Roman" w:cs="Times New Roman"/>
          <w:color w:val="333333"/>
          <w:sz w:val="28"/>
          <w:szCs w:val="28"/>
          <w:lang w:val="en-US"/>
        </w:rPr>
        <w:t>Zhivotovsky</w:t>
      </w:r>
      <w:proofErr w:type="spellEnd"/>
      <w:r w:rsidRPr="005F46D7">
        <w:rPr>
          <w:rFonts w:ascii="Times New Roman" w:hAnsi="Times New Roman" w:cs="Times New Roman"/>
          <w:color w:val="333333"/>
          <w:sz w:val="28"/>
          <w:szCs w:val="28"/>
          <w:lang w:val="en-US"/>
        </w:rPr>
        <w:t xml:space="preserve">, the Effective density and classification of plant populations, L. A. </w:t>
      </w:r>
      <w:proofErr w:type="spellStart"/>
      <w:r w:rsidRPr="005F46D7">
        <w:rPr>
          <w:rFonts w:ascii="Times New Roman" w:hAnsi="Times New Roman" w:cs="Times New Roman"/>
          <w:color w:val="333333"/>
          <w:sz w:val="28"/>
          <w:szCs w:val="28"/>
          <w:lang w:val="en-US"/>
        </w:rPr>
        <w:t>Zhivotovsky</w:t>
      </w:r>
      <w:proofErr w:type="spellEnd"/>
      <w:r w:rsidRPr="005F46D7">
        <w:rPr>
          <w:rFonts w:ascii="Times New Roman" w:hAnsi="Times New Roman" w:cs="Times New Roman"/>
          <w:color w:val="333333"/>
          <w:sz w:val="28"/>
          <w:szCs w:val="28"/>
          <w:lang w:val="en-US"/>
        </w:rPr>
        <w:t xml:space="preserve">, Ecology. 2001. No. 1. P. 3-7. </w:t>
      </w:r>
    </w:p>
    <w:p w:rsidR="005F46D7"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9.Zlobin Yu. a. Structure of </w:t>
      </w:r>
      <w:proofErr w:type="spellStart"/>
      <w:r w:rsidRPr="005F46D7">
        <w:rPr>
          <w:rFonts w:ascii="Times New Roman" w:hAnsi="Times New Roman" w:cs="Times New Roman"/>
          <w:color w:val="333333"/>
          <w:sz w:val="28"/>
          <w:szCs w:val="28"/>
          <w:lang w:val="en-US"/>
        </w:rPr>
        <w:t>fitopolesye</w:t>
      </w:r>
      <w:proofErr w:type="spellEnd"/>
      <w:r w:rsidRPr="005F46D7">
        <w:rPr>
          <w:rFonts w:ascii="Times New Roman" w:hAnsi="Times New Roman" w:cs="Times New Roman"/>
          <w:color w:val="333333"/>
          <w:sz w:val="28"/>
          <w:szCs w:val="28"/>
          <w:lang w:val="en-US"/>
        </w:rPr>
        <w:t xml:space="preserve"> / Yu. a. </w:t>
      </w:r>
      <w:proofErr w:type="spellStart"/>
      <w:r w:rsidRPr="005F46D7">
        <w:rPr>
          <w:rFonts w:ascii="Times New Roman" w:hAnsi="Times New Roman" w:cs="Times New Roman"/>
          <w:color w:val="333333"/>
          <w:sz w:val="28"/>
          <w:szCs w:val="28"/>
          <w:lang w:val="en-US"/>
        </w:rPr>
        <w:t>Zlobin</w:t>
      </w:r>
      <w:proofErr w:type="spellEnd"/>
      <w:r w:rsidRPr="005F46D7">
        <w:rPr>
          <w:rFonts w:ascii="Times New Roman" w:hAnsi="Times New Roman" w:cs="Times New Roman"/>
          <w:color w:val="333333"/>
          <w:sz w:val="28"/>
          <w:szCs w:val="28"/>
          <w:lang w:val="en-US"/>
        </w:rPr>
        <w:t xml:space="preserve"> / Successes of modern biology. 1996. Vol. 116, vol. 2. P. 133-146. </w:t>
      </w:r>
    </w:p>
    <w:p w:rsidR="00C14295"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lastRenderedPageBreak/>
        <w:t xml:space="preserve">10. </w:t>
      </w:r>
      <w:proofErr w:type="spellStart"/>
      <w:r w:rsidRPr="005F46D7">
        <w:rPr>
          <w:rFonts w:ascii="Times New Roman" w:hAnsi="Times New Roman" w:cs="Times New Roman"/>
          <w:color w:val="333333"/>
          <w:sz w:val="28"/>
          <w:szCs w:val="28"/>
          <w:lang w:val="en-US"/>
        </w:rPr>
        <w:t>Timonina</w:t>
      </w:r>
      <w:proofErr w:type="spellEnd"/>
      <w:r w:rsidRPr="005F46D7">
        <w:rPr>
          <w:rFonts w:ascii="Times New Roman" w:hAnsi="Times New Roman" w:cs="Times New Roman"/>
          <w:color w:val="333333"/>
          <w:sz w:val="28"/>
          <w:szCs w:val="28"/>
          <w:lang w:val="en-US"/>
        </w:rPr>
        <w:t xml:space="preserve"> A. K. Basic </w:t>
      </w:r>
      <w:proofErr w:type="spellStart"/>
      <w:r w:rsidRPr="005F46D7">
        <w:rPr>
          <w:rFonts w:ascii="Times New Roman" w:hAnsi="Times New Roman" w:cs="Times New Roman"/>
          <w:color w:val="333333"/>
          <w:sz w:val="28"/>
          <w:szCs w:val="28"/>
          <w:lang w:val="en-US"/>
        </w:rPr>
        <w:t>geobotanical</w:t>
      </w:r>
      <w:proofErr w:type="spellEnd"/>
      <w:r w:rsidRPr="005F46D7">
        <w:rPr>
          <w:rFonts w:ascii="Times New Roman" w:hAnsi="Times New Roman" w:cs="Times New Roman"/>
          <w:color w:val="333333"/>
          <w:sz w:val="28"/>
          <w:szCs w:val="28"/>
          <w:lang w:val="en-US"/>
        </w:rPr>
        <w:t xml:space="preserve"> methods for studying vegetation / ed.. / </w:t>
      </w:r>
      <w:proofErr w:type="spellStart"/>
      <w:r w:rsidRPr="005F46D7">
        <w:rPr>
          <w:rFonts w:ascii="Times New Roman" w:hAnsi="Times New Roman" w:cs="Times New Roman"/>
          <w:color w:val="333333"/>
          <w:sz w:val="28"/>
          <w:szCs w:val="28"/>
          <w:lang w:val="en-US"/>
        </w:rPr>
        <w:t>Timonina</w:t>
      </w:r>
      <w:proofErr w:type="spellEnd"/>
      <w:r w:rsidRPr="005F46D7">
        <w:rPr>
          <w:rFonts w:ascii="Times New Roman" w:hAnsi="Times New Roman" w:cs="Times New Roman"/>
          <w:color w:val="333333"/>
          <w:sz w:val="28"/>
          <w:szCs w:val="28"/>
          <w:lang w:val="en-US"/>
        </w:rPr>
        <w:t xml:space="preserve">, A. K. / / M.: </w:t>
      </w:r>
      <w:proofErr w:type="spellStart"/>
      <w:r w:rsidRPr="005F46D7">
        <w:rPr>
          <w:rFonts w:ascii="Times New Roman" w:hAnsi="Times New Roman" w:cs="Times New Roman"/>
          <w:color w:val="333333"/>
          <w:sz w:val="28"/>
          <w:szCs w:val="28"/>
          <w:lang w:val="en-US"/>
        </w:rPr>
        <w:t>Izd</w:t>
      </w:r>
      <w:proofErr w:type="spellEnd"/>
      <w:r w:rsidRPr="005F46D7">
        <w:rPr>
          <w:rFonts w:ascii="Times New Roman" w:hAnsi="Times New Roman" w:cs="Times New Roman"/>
          <w:color w:val="333333"/>
          <w:sz w:val="28"/>
          <w:szCs w:val="28"/>
          <w:lang w:val="en-US"/>
        </w:rPr>
        <w:t xml:space="preserve">. CFR. higher plants Biol. f-that </w:t>
      </w:r>
      <w:proofErr w:type="spellStart"/>
      <w:r w:rsidRPr="005F46D7">
        <w:rPr>
          <w:rFonts w:ascii="Times New Roman" w:hAnsi="Times New Roman" w:cs="Times New Roman"/>
          <w:color w:val="333333"/>
          <w:sz w:val="28"/>
          <w:szCs w:val="28"/>
          <w:lang w:val="en-US"/>
        </w:rPr>
        <w:t>Mosk</w:t>
      </w:r>
      <w:proofErr w:type="spellEnd"/>
      <w:r w:rsidRPr="005F46D7">
        <w:rPr>
          <w:rFonts w:ascii="Times New Roman" w:hAnsi="Times New Roman" w:cs="Times New Roman"/>
          <w:color w:val="333333"/>
          <w:sz w:val="28"/>
          <w:szCs w:val="28"/>
          <w:lang w:val="en-US"/>
        </w:rPr>
        <w:t>. UN-TA, 2006. 152 p.</w:t>
      </w:r>
    </w:p>
    <w:p w:rsidR="005F46D7"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11.Lyubarsky E. L. </w:t>
      </w:r>
      <w:proofErr w:type="spellStart"/>
      <w:r w:rsidRPr="005F46D7">
        <w:rPr>
          <w:rFonts w:ascii="Times New Roman" w:hAnsi="Times New Roman" w:cs="Times New Roman"/>
          <w:color w:val="333333"/>
          <w:sz w:val="28"/>
          <w:szCs w:val="28"/>
          <w:lang w:val="en-US"/>
        </w:rPr>
        <w:t>Cenopopulation</w:t>
      </w:r>
      <w:proofErr w:type="spellEnd"/>
      <w:r w:rsidRPr="005F46D7">
        <w:rPr>
          <w:rFonts w:ascii="Times New Roman" w:hAnsi="Times New Roman" w:cs="Times New Roman"/>
          <w:color w:val="333333"/>
          <w:sz w:val="28"/>
          <w:szCs w:val="28"/>
          <w:lang w:val="en-US"/>
        </w:rPr>
        <w:t xml:space="preserve"> and </w:t>
      </w:r>
      <w:proofErr w:type="spellStart"/>
      <w:r w:rsidRPr="005F46D7">
        <w:rPr>
          <w:rFonts w:ascii="Times New Roman" w:hAnsi="Times New Roman" w:cs="Times New Roman"/>
          <w:color w:val="333333"/>
          <w:sz w:val="28"/>
          <w:szCs w:val="28"/>
          <w:lang w:val="en-US"/>
        </w:rPr>
        <w:t>phytocenosis</w:t>
      </w:r>
      <w:proofErr w:type="spellEnd"/>
      <w:r w:rsidRPr="005F46D7">
        <w:rPr>
          <w:rFonts w:ascii="Times New Roman" w:hAnsi="Times New Roman" w:cs="Times New Roman"/>
          <w:color w:val="333333"/>
          <w:sz w:val="28"/>
          <w:szCs w:val="28"/>
          <w:lang w:val="en-US"/>
        </w:rPr>
        <w:t xml:space="preserve">./ E. L. </w:t>
      </w:r>
      <w:proofErr w:type="spellStart"/>
      <w:r w:rsidRPr="005F46D7">
        <w:rPr>
          <w:rFonts w:ascii="Times New Roman" w:hAnsi="Times New Roman" w:cs="Times New Roman"/>
          <w:color w:val="333333"/>
          <w:sz w:val="28"/>
          <w:szCs w:val="28"/>
          <w:lang w:val="en-US"/>
        </w:rPr>
        <w:t>Lyubarsky</w:t>
      </w:r>
      <w:proofErr w:type="spellEnd"/>
      <w:r w:rsidRPr="005F46D7">
        <w:rPr>
          <w:rFonts w:ascii="Times New Roman" w:hAnsi="Times New Roman" w:cs="Times New Roman"/>
          <w:color w:val="333333"/>
          <w:sz w:val="28"/>
          <w:szCs w:val="28"/>
          <w:lang w:val="en-US"/>
        </w:rPr>
        <w:t xml:space="preserve"> / Kazan: Publishing house Kazan. UN-TA, 1976. 157 p. </w:t>
      </w:r>
    </w:p>
    <w:p w:rsidR="005F46D7"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12. </w:t>
      </w:r>
      <w:proofErr w:type="spellStart"/>
      <w:r w:rsidRPr="005F46D7">
        <w:rPr>
          <w:rFonts w:ascii="Times New Roman" w:hAnsi="Times New Roman" w:cs="Times New Roman"/>
          <w:color w:val="333333"/>
          <w:sz w:val="28"/>
          <w:szCs w:val="28"/>
          <w:lang w:val="en-US"/>
        </w:rPr>
        <w:t>Lukatkin</w:t>
      </w:r>
      <w:proofErr w:type="spellEnd"/>
      <w:r w:rsidRPr="005F46D7">
        <w:rPr>
          <w:rFonts w:ascii="Times New Roman" w:hAnsi="Times New Roman" w:cs="Times New Roman"/>
          <w:color w:val="333333"/>
          <w:sz w:val="28"/>
          <w:szCs w:val="28"/>
          <w:lang w:val="en-US"/>
        </w:rPr>
        <w:t xml:space="preserve"> A. S., V. K. Levin, V. V. </w:t>
      </w:r>
      <w:proofErr w:type="spellStart"/>
      <w:r w:rsidRPr="005F46D7">
        <w:rPr>
          <w:rFonts w:ascii="Times New Roman" w:hAnsi="Times New Roman" w:cs="Times New Roman"/>
          <w:color w:val="333333"/>
          <w:sz w:val="28"/>
          <w:szCs w:val="28"/>
          <w:lang w:val="en-US"/>
        </w:rPr>
        <w:t>Leschankin</w:t>
      </w:r>
      <w:proofErr w:type="spellEnd"/>
      <w:r w:rsidRPr="005F46D7">
        <w:rPr>
          <w:rFonts w:ascii="Times New Roman" w:hAnsi="Times New Roman" w:cs="Times New Roman"/>
          <w:color w:val="333333"/>
          <w:sz w:val="28"/>
          <w:szCs w:val="28"/>
          <w:lang w:val="en-US"/>
        </w:rPr>
        <w:t xml:space="preserve"> Field research methods of plants: proc. Handbook for implementing field practices / [et al.]; under the General editorship of Professor A. S. </w:t>
      </w:r>
      <w:proofErr w:type="spellStart"/>
      <w:r w:rsidRPr="005F46D7">
        <w:rPr>
          <w:rFonts w:ascii="Times New Roman" w:hAnsi="Times New Roman" w:cs="Times New Roman"/>
          <w:color w:val="333333"/>
          <w:sz w:val="28"/>
          <w:szCs w:val="28"/>
          <w:lang w:val="en-US"/>
        </w:rPr>
        <w:t>Lukatkin</w:t>
      </w:r>
      <w:proofErr w:type="spellEnd"/>
      <w:r w:rsidRPr="005F46D7">
        <w:rPr>
          <w:rFonts w:ascii="Times New Roman" w:hAnsi="Times New Roman" w:cs="Times New Roman"/>
          <w:color w:val="333333"/>
          <w:sz w:val="28"/>
          <w:szCs w:val="28"/>
          <w:lang w:val="en-US"/>
        </w:rPr>
        <w:t xml:space="preserve">. / A. S. </w:t>
      </w:r>
      <w:proofErr w:type="spellStart"/>
      <w:r w:rsidRPr="005F46D7">
        <w:rPr>
          <w:rFonts w:ascii="Times New Roman" w:hAnsi="Times New Roman" w:cs="Times New Roman"/>
          <w:color w:val="333333"/>
          <w:sz w:val="28"/>
          <w:szCs w:val="28"/>
          <w:lang w:val="en-US"/>
        </w:rPr>
        <w:t>Lukatkin</w:t>
      </w:r>
      <w:proofErr w:type="spellEnd"/>
      <w:r w:rsidRPr="005F46D7">
        <w:rPr>
          <w:rFonts w:ascii="Times New Roman" w:hAnsi="Times New Roman" w:cs="Times New Roman"/>
          <w:color w:val="333333"/>
          <w:sz w:val="28"/>
          <w:szCs w:val="28"/>
          <w:lang w:val="en-US"/>
        </w:rPr>
        <w:t xml:space="preserve">, V. K. Levin, V. V. </w:t>
      </w:r>
      <w:proofErr w:type="spellStart"/>
      <w:r w:rsidRPr="005F46D7">
        <w:rPr>
          <w:rFonts w:ascii="Times New Roman" w:hAnsi="Times New Roman" w:cs="Times New Roman"/>
          <w:color w:val="333333"/>
          <w:sz w:val="28"/>
          <w:szCs w:val="28"/>
          <w:lang w:val="en-US"/>
        </w:rPr>
        <w:t>Leschankin</w:t>
      </w:r>
      <w:proofErr w:type="spellEnd"/>
      <w:r w:rsidRPr="005F46D7">
        <w:rPr>
          <w:rFonts w:ascii="Times New Roman" w:hAnsi="Times New Roman" w:cs="Times New Roman"/>
          <w:color w:val="333333"/>
          <w:sz w:val="28"/>
          <w:szCs w:val="28"/>
          <w:lang w:val="en-US"/>
        </w:rPr>
        <w:t xml:space="preserve"> /Saransk: </w:t>
      </w:r>
      <w:proofErr w:type="spellStart"/>
      <w:r w:rsidRPr="005F46D7">
        <w:rPr>
          <w:rFonts w:ascii="Times New Roman" w:hAnsi="Times New Roman" w:cs="Times New Roman"/>
          <w:color w:val="333333"/>
          <w:sz w:val="28"/>
          <w:szCs w:val="28"/>
          <w:lang w:val="en-US"/>
        </w:rPr>
        <w:t>Izd-vo</w:t>
      </w:r>
      <w:proofErr w:type="spellEnd"/>
      <w:r w:rsidRPr="005F46D7">
        <w:rPr>
          <w:rFonts w:ascii="Times New Roman" w:hAnsi="Times New Roman" w:cs="Times New Roman"/>
          <w:color w:val="333333"/>
          <w:sz w:val="28"/>
          <w:szCs w:val="28"/>
          <w:lang w:val="en-US"/>
        </w:rPr>
        <w:t xml:space="preserve"> Morrow. UN-TA, 2004. 160 PP. </w:t>
      </w:r>
    </w:p>
    <w:p w:rsidR="005F46D7" w:rsidRPr="005F46D7" w:rsidRDefault="00C14295" w:rsidP="005F46D7">
      <w:pPr>
        <w:spacing w:after="0" w:line="360" w:lineRule="auto"/>
        <w:jc w:val="both"/>
        <w:rPr>
          <w:rFonts w:ascii="Times New Roman" w:hAnsi="Times New Roman" w:cs="Times New Roman"/>
          <w:color w:val="333333"/>
          <w:sz w:val="28"/>
          <w:szCs w:val="28"/>
          <w:lang w:val="en-US"/>
        </w:rPr>
      </w:pPr>
      <w:r w:rsidRPr="005F46D7">
        <w:rPr>
          <w:rFonts w:ascii="Times New Roman" w:hAnsi="Times New Roman" w:cs="Times New Roman"/>
          <w:color w:val="333333"/>
          <w:sz w:val="28"/>
          <w:szCs w:val="28"/>
          <w:lang w:val="en-US"/>
        </w:rPr>
        <w:t xml:space="preserve">13.Keller, E. F. the length of the veins and the number of stomata per unit area of the sheet as an environmental characteristic / E. F. Keller / Plant and the environment. 1940. Vol.1. S. 299-375. </w:t>
      </w:r>
    </w:p>
    <w:p w:rsidR="00C14295" w:rsidRPr="005F46D7" w:rsidRDefault="00C14295" w:rsidP="005F46D7">
      <w:pPr>
        <w:spacing w:after="0" w:line="360" w:lineRule="auto"/>
        <w:jc w:val="both"/>
        <w:rPr>
          <w:rFonts w:ascii="Times New Roman" w:eastAsia="Times New Roman" w:hAnsi="Times New Roman" w:cs="Times New Roman"/>
          <w:b/>
          <w:color w:val="000000"/>
          <w:sz w:val="28"/>
          <w:szCs w:val="28"/>
          <w:lang w:val="en-US" w:eastAsia="ru-RU"/>
        </w:rPr>
      </w:pPr>
      <w:r w:rsidRPr="005F46D7">
        <w:rPr>
          <w:rFonts w:ascii="Times New Roman" w:hAnsi="Times New Roman" w:cs="Times New Roman"/>
          <w:color w:val="333333"/>
          <w:sz w:val="28"/>
          <w:szCs w:val="28"/>
          <w:lang w:val="en-US"/>
        </w:rPr>
        <w:t xml:space="preserve">14. </w:t>
      </w:r>
      <w:proofErr w:type="spellStart"/>
      <w:r w:rsidRPr="005F46D7">
        <w:rPr>
          <w:rFonts w:ascii="Times New Roman" w:hAnsi="Times New Roman" w:cs="Times New Roman"/>
          <w:color w:val="333333"/>
          <w:sz w:val="28"/>
          <w:szCs w:val="28"/>
          <w:lang w:val="en-US"/>
        </w:rPr>
        <w:t>Klyuev</w:t>
      </w:r>
      <w:proofErr w:type="spellEnd"/>
      <w:r w:rsidRPr="005F46D7">
        <w:rPr>
          <w:rFonts w:ascii="Times New Roman" w:hAnsi="Times New Roman" w:cs="Times New Roman"/>
          <w:color w:val="333333"/>
          <w:sz w:val="28"/>
          <w:szCs w:val="28"/>
          <w:lang w:val="en-US"/>
        </w:rPr>
        <w:t xml:space="preserve"> N. Ah. Environmental-analytical control of persistent chemical pollutants in the environment. /N.. </w:t>
      </w:r>
      <w:proofErr w:type="spellStart"/>
      <w:r w:rsidRPr="005F46D7">
        <w:rPr>
          <w:rFonts w:ascii="Times New Roman" w:hAnsi="Times New Roman" w:cs="Times New Roman"/>
          <w:color w:val="333333"/>
          <w:sz w:val="28"/>
          <w:szCs w:val="28"/>
          <w:lang w:val="en-US"/>
        </w:rPr>
        <w:t>Klyuev</w:t>
      </w:r>
      <w:proofErr w:type="spellEnd"/>
      <w:r w:rsidRPr="005F46D7">
        <w:rPr>
          <w:rFonts w:ascii="Times New Roman" w:hAnsi="Times New Roman" w:cs="Times New Roman"/>
          <w:color w:val="333333"/>
          <w:sz w:val="28"/>
          <w:szCs w:val="28"/>
          <w:lang w:val="en-US"/>
        </w:rPr>
        <w:t>, Moscow, 2008</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 xml:space="preserve">15. </w:t>
      </w:r>
      <w:r w:rsidR="00546D04" w:rsidRPr="005E0514">
        <w:rPr>
          <w:color w:val="000000"/>
          <w:sz w:val="28"/>
          <w:szCs w:val="28"/>
          <w:lang w:val="en-US"/>
        </w:rPr>
        <w:t xml:space="preserve">Air pollution in </w:t>
      </w:r>
      <w:proofErr w:type="spellStart"/>
      <w:r w:rsidR="00546D04" w:rsidRPr="005E0514">
        <w:rPr>
          <w:color w:val="000000"/>
          <w:sz w:val="28"/>
          <w:szCs w:val="28"/>
          <w:lang w:val="en-US"/>
        </w:rPr>
        <w:t>metronolitan</w:t>
      </w:r>
      <w:proofErr w:type="spellEnd"/>
      <w:r w:rsidR="00546D04" w:rsidRPr="005E0514">
        <w:rPr>
          <w:color w:val="000000"/>
          <w:sz w:val="28"/>
          <w:szCs w:val="28"/>
          <w:lang w:val="en-US"/>
        </w:rPr>
        <w:t xml:space="preserve"> areas and motor vehicle emissions. "Environ Eng. Conf. </w:t>
      </w:r>
      <w:proofErr w:type="spellStart"/>
      <w:r w:rsidR="00546D04" w:rsidRPr="005E0514">
        <w:rPr>
          <w:color w:val="000000"/>
          <w:sz w:val="28"/>
          <w:szCs w:val="28"/>
          <w:lang w:val="en-US"/>
        </w:rPr>
        <w:t>Manag</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Urben</w:t>
      </w:r>
      <w:proofErr w:type="spellEnd"/>
      <w:r w:rsidR="00546D04" w:rsidRPr="005E0514">
        <w:rPr>
          <w:color w:val="000000"/>
          <w:sz w:val="28"/>
          <w:szCs w:val="28"/>
          <w:lang w:val="en-US"/>
        </w:rPr>
        <w:t xml:space="preserve"> Air </w:t>
      </w:r>
      <w:proofErr w:type="spellStart"/>
      <w:r w:rsidR="00546D04" w:rsidRPr="005E0514">
        <w:rPr>
          <w:color w:val="000000"/>
          <w:sz w:val="28"/>
          <w:szCs w:val="28"/>
          <w:lang w:val="en-US"/>
        </w:rPr>
        <w:t>Quel</w:t>
      </w:r>
      <w:proofErr w:type="spellEnd"/>
      <w:r w:rsidR="00546D04" w:rsidRPr="005E0514">
        <w:rPr>
          <w:color w:val="000000"/>
          <w:sz w:val="28"/>
          <w:szCs w:val="28"/>
          <w:lang w:val="en-US"/>
        </w:rPr>
        <w:t xml:space="preserve">., Melbourne, 1976." Sydney, </w:t>
      </w:r>
      <w:proofErr w:type="spellStart"/>
      <w:r w:rsidR="00546D04" w:rsidRPr="005E0514">
        <w:rPr>
          <w:color w:val="000000"/>
          <w:sz w:val="28"/>
          <w:szCs w:val="28"/>
          <w:lang w:val="en-US"/>
        </w:rPr>
        <w:t>s.a.</w:t>
      </w:r>
      <w:proofErr w:type="spellEnd"/>
      <w:r w:rsidR="00546D04" w:rsidRPr="005E0514">
        <w:rPr>
          <w:color w:val="000000"/>
          <w:sz w:val="28"/>
          <w:szCs w:val="28"/>
          <w:lang w:val="en-US"/>
        </w:rPr>
        <w:t>, 22-28.</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 xml:space="preserve">16. </w:t>
      </w:r>
      <w:r w:rsidR="00546D04" w:rsidRPr="005E0514">
        <w:rPr>
          <w:color w:val="000000"/>
          <w:sz w:val="28"/>
          <w:szCs w:val="28"/>
          <w:lang w:val="en-US"/>
        </w:rPr>
        <w:t xml:space="preserve">Baker A.J.M. Accumulators and excluders strategies in the response of plants to heavy </w:t>
      </w:r>
      <w:proofErr w:type="spellStart"/>
      <w:r w:rsidR="00546D04" w:rsidRPr="005E0514">
        <w:rPr>
          <w:color w:val="000000"/>
          <w:sz w:val="28"/>
          <w:szCs w:val="28"/>
          <w:lang w:val="en-US"/>
        </w:rPr>
        <w:t>metals."J</w:t>
      </w:r>
      <w:proofErr w:type="spellEnd"/>
      <w:r w:rsidR="00546D04" w:rsidRPr="005E0514">
        <w:rPr>
          <w:color w:val="000000"/>
          <w:sz w:val="28"/>
          <w:szCs w:val="28"/>
          <w:lang w:val="en-US"/>
        </w:rPr>
        <w:t xml:space="preserve">. Plant. </w:t>
      </w:r>
      <w:proofErr w:type="spellStart"/>
      <w:r w:rsidR="00546D04" w:rsidRPr="005E0514">
        <w:rPr>
          <w:color w:val="000000"/>
          <w:sz w:val="28"/>
          <w:szCs w:val="28"/>
          <w:lang w:val="en-US"/>
        </w:rPr>
        <w:t>Nutr</w:t>
      </w:r>
      <w:proofErr w:type="spellEnd"/>
      <w:r w:rsidR="00546D04" w:rsidRPr="005E0514">
        <w:rPr>
          <w:color w:val="000000"/>
          <w:sz w:val="28"/>
          <w:szCs w:val="28"/>
          <w:lang w:val="en-US"/>
        </w:rPr>
        <w:t>.", 1981, 3, N 1-4, 643-654.</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17</w:t>
      </w:r>
      <w:r w:rsidR="00546D04" w:rsidRPr="005E0514">
        <w:rPr>
          <w:color w:val="000000"/>
          <w:sz w:val="28"/>
          <w:szCs w:val="28"/>
          <w:lang w:val="en-US"/>
        </w:rPr>
        <w:t xml:space="preserve">. </w:t>
      </w:r>
      <w:proofErr w:type="spellStart"/>
      <w:r w:rsidR="00546D04" w:rsidRPr="005E0514">
        <w:rPr>
          <w:color w:val="000000"/>
          <w:sz w:val="28"/>
          <w:szCs w:val="28"/>
          <w:lang w:val="en-US"/>
        </w:rPr>
        <w:t>Boele</w:t>
      </w:r>
      <w:proofErr w:type="spellEnd"/>
      <w:r w:rsidR="00546D04" w:rsidRPr="005E0514">
        <w:rPr>
          <w:color w:val="000000"/>
          <w:sz w:val="28"/>
          <w:szCs w:val="28"/>
          <w:lang w:val="en-US"/>
        </w:rPr>
        <w:t xml:space="preserve"> C., Van </w:t>
      </w:r>
      <w:proofErr w:type="spellStart"/>
      <w:r w:rsidR="00546D04" w:rsidRPr="005E0514">
        <w:rPr>
          <w:color w:val="000000"/>
          <w:sz w:val="28"/>
          <w:szCs w:val="28"/>
          <w:lang w:val="en-US"/>
        </w:rPr>
        <w:t>Zanten</w:t>
      </w:r>
      <w:proofErr w:type="spellEnd"/>
      <w:r w:rsidR="00546D04" w:rsidRPr="005E0514">
        <w:rPr>
          <w:color w:val="000000"/>
          <w:sz w:val="28"/>
          <w:szCs w:val="28"/>
          <w:lang w:val="en-US"/>
        </w:rPr>
        <w:t xml:space="preserve"> B.O. De </w:t>
      </w:r>
      <w:proofErr w:type="spellStart"/>
      <w:r w:rsidR="00546D04" w:rsidRPr="005E0514">
        <w:rPr>
          <w:color w:val="000000"/>
          <w:sz w:val="28"/>
          <w:szCs w:val="28"/>
          <w:lang w:val="en-US"/>
        </w:rPr>
        <w:t>achteruitgang</w:t>
      </w:r>
      <w:proofErr w:type="spellEnd"/>
      <w:r w:rsidR="00546D04" w:rsidRPr="005E0514">
        <w:rPr>
          <w:color w:val="000000"/>
          <w:sz w:val="28"/>
          <w:szCs w:val="28"/>
          <w:lang w:val="en-US"/>
        </w:rPr>
        <w:t xml:space="preserve"> van de </w:t>
      </w:r>
      <w:proofErr w:type="spellStart"/>
      <w:r w:rsidR="00546D04" w:rsidRPr="005E0514">
        <w:rPr>
          <w:color w:val="000000"/>
          <w:sz w:val="28"/>
          <w:szCs w:val="28"/>
          <w:lang w:val="en-US"/>
        </w:rPr>
        <w:t>Nederlandse</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hunebeddenflora</w:t>
      </w:r>
      <w:proofErr w:type="spellEnd"/>
      <w:r w:rsidR="00546D04" w:rsidRPr="005E0514">
        <w:rPr>
          <w:color w:val="000000"/>
          <w:sz w:val="28"/>
          <w:szCs w:val="28"/>
          <w:lang w:val="en-US"/>
        </w:rPr>
        <w:t>. "</w:t>
      </w:r>
      <w:proofErr w:type="spellStart"/>
      <w:r w:rsidR="00546D04" w:rsidRPr="005E0514">
        <w:rPr>
          <w:color w:val="000000"/>
          <w:sz w:val="28"/>
          <w:szCs w:val="28"/>
          <w:lang w:val="en-US"/>
        </w:rPr>
        <w:t>Lindbergia</w:t>
      </w:r>
      <w:proofErr w:type="spellEnd"/>
      <w:r w:rsidR="00546D04" w:rsidRPr="005E0514">
        <w:rPr>
          <w:color w:val="000000"/>
          <w:sz w:val="28"/>
          <w:szCs w:val="28"/>
          <w:lang w:val="en-US"/>
        </w:rPr>
        <w:t>", 1984, 10, N3, 187-189.</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18</w:t>
      </w:r>
      <w:r w:rsidR="00546D04" w:rsidRPr="005E0514">
        <w:rPr>
          <w:color w:val="000000"/>
          <w:sz w:val="28"/>
          <w:szCs w:val="28"/>
          <w:lang w:val="en-US"/>
        </w:rPr>
        <w:t xml:space="preserve">. </w:t>
      </w:r>
      <w:proofErr w:type="spellStart"/>
      <w:r w:rsidR="00546D04" w:rsidRPr="005E0514">
        <w:rPr>
          <w:color w:val="000000"/>
          <w:sz w:val="28"/>
          <w:szCs w:val="28"/>
          <w:lang w:val="en-US"/>
        </w:rPr>
        <w:t>Brandes</w:t>
      </w:r>
      <w:proofErr w:type="spellEnd"/>
      <w:r w:rsidR="00546D04" w:rsidRPr="005E0514">
        <w:rPr>
          <w:color w:val="000000"/>
          <w:sz w:val="28"/>
          <w:szCs w:val="28"/>
          <w:lang w:val="en-US"/>
        </w:rPr>
        <w:t xml:space="preserve"> D. Flora und Vegetation der </w:t>
      </w:r>
      <w:proofErr w:type="spellStart"/>
      <w:r w:rsidR="00546D04" w:rsidRPr="005E0514">
        <w:rPr>
          <w:color w:val="000000"/>
          <w:sz w:val="28"/>
          <w:szCs w:val="28"/>
          <w:lang w:val="en-US"/>
        </w:rPr>
        <w:t>Bahuhöfe</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Mitteleuropas</w:t>
      </w:r>
      <w:proofErr w:type="spellEnd"/>
      <w:r w:rsidR="00546D04" w:rsidRPr="005E0514">
        <w:rPr>
          <w:color w:val="000000"/>
          <w:sz w:val="28"/>
          <w:szCs w:val="28"/>
          <w:lang w:val="en-US"/>
        </w:rPr>
        <w:t xml:space="preserve">. // </w:t>
      </w:r>
      <w:proofErr w:type="spellStart"/>
      <w:r w:rsidR="00546D04" w:rsidRPr="005E0514">
        <w:rPr>
          <w:color w:val="000000"/>
          <w:sz w:val="28"/>
          <w:szCs w:val="28"/>
          <w:lang w:val="en-US"/>
        </w:rPr>
        <w:t>Phytocoenologia</w:t>
      </w:r>
      <w:proofErr w:type="spellEnd"/>
      <w:r w:rsidR="00546D04" w:rsidRPr="005E0514">
        <w:rPr>
          <w:color w:val="000000"/>
          <w:sz w:val="28"/>
          <w:szCs w:val="28"/>
          <w:lang w:val="en-US"/>
        </w:rPr>
        <w:t>, 1983, 11, N 1, 31-49, 97-115.</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19</w:t>
      </w:r>
      <w:r w:rsidR="00546D04" w:rsidRPr="005E0514">
        <w:rPr>
          <w:color w:val="000000"/>
          <w:sz w:val="28"/>
          <w:szCs w:val="28"/>
          <w:lang w:val="en-US"/>
        </w:rPr>
        <w:t xml:space="preserve">. </w:t>
      </w:r>
      <w:proofErr w:type="spellStart"/>
      <w:r w:rsidR="00546D04" w:rsidRPr="005E0514">
        <w:rPr>
          <w:color w:val="000000"/>
          <w:sz w:val="28"/>
          <w:szCs w:val="28"/>
          <w:lang w:val="en-US"/>
        </w:rPr>
        <w:t>Brandes</w:t>
      </w:r>
      <w:proofErr w:type="spellEnd"/>
      <w:r w:rsidR="00546D04" w:rsidRPr="005E0514">
        <w:rPr>
          <w:color w:val="000000"/>
          <w:sz w:val="28"/>
          <w:szCs w:val="28"/>
          <w:lang w:val="en-US"/>
        </w:rPr>
        <w:t xml:space="preserve"> D. </w:t>
      </w:r>
      <w:proofErr w:type="spellStart"/>
      <w:r w:rsidR="00546D04" w:rsidRPr="005E0514">
        <w:rPr>
          <w:color w:val="000000"/>
          <w:sz w:val="28"/>
          <w:szCs w:val="28"/>
          <w:lang w:val="en-US"/>
        </w:rPr>
        <w:t>Zur</w:t>
      </w:r>
      <w:proofErr w:type="spellEnd"/>
      <w:r w:rsidR="00546D04" w:rsidRPr="005E0514">
        <w:rPr>
          <w:color w:val="000000"/>
          <w:sz w:val="28"/>
          <w:szCs w:val="28"/>
          <w:lang w:val="en-US"/>
        </w:rPr>
        <w:t xml:space="preserve"> Flora der </w:t>
      </w:r>
      <w:proofErr w:type="spellStart"/>
      <w:r w:rsidR="00546D04" w:rsidRPr="005E0514">
        <w:rPr>
          <w:color w:val="000000"/>
          <w:sz w:val="28"/>
          <w:szCs w:val="28"/>
          <w:lang w:val="en-US"/>
        </w:rPr>
        <w:t>Burgen</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im</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nördlichen</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Harzvorland</w:t>
      </w:r>
      <w:proofErr w:type="spellEnd"/>
      <w:r w:rsidR="00546D04" w:rsidRPr="005E0514">
        <w:rPr>
          <w:color w:val="000000"/>
          <w:sz w:val="28"/>
          <w:szCs w:val="28"/>
          <w:lang w:val="en-US"/>
        </w:rPr>
        <w:t>. "</w:t>
      </w:r>
      <w:proofErr w:type="spellStart"/>
      <w:r w:rsidR="00546D04" w:rsidRPr="005E0514">
        <w:rPr>
          <w:color w:val="000000"/>
          <w:sz w:val="28"/>
          <w:szCs w:val="28"/>
          <w:lang w:val="en-US"/>
        </w:rPr>
        <w:t>Braunschw</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naturk</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Sehr</w:t>
      </w:r>
      <w:proofErr w:type="spellEnd"/>
      <w:r w:rsidR="00546D04" w:rsidRPr="005E0514">
        <w:rPr>
          <w:color w:val="000000"/>
          <w:sz w:val="28"/>
          <w:szCs w:val="28"/>
          <w:lang w:val="en-US"/>
        </w:rPr>
        <w:t>.", 1987, 2, N 4, 797-801.</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20</w:t>
      </w:r>
      <w:r w:rsidR="00546D04" w:rsidRPr="005E0514">
        <w:rPr>
          <w:color w:val="000000"/>
          <w:sz w:val="28"/>
          <w:szCs w:val="28"/>
          <w:lang w:val="en-US"/>
        </w:rPr>
        <w:t>. Brown L.R., Jacobson J.L. The future of urbanization: facing the ecological and economic constraints. "</w:t>
      </w:r>
      <w:proofErr w:type="spellStart"/>
      <w:r w:rsidR="00546D04" w:rsidRPr="005E0514">
        <w:rPr>
          <w:color w:val="000000"/>
          <w:sz w:val="28"/>
          <w:szCs w:val="28"/>
          <w:lang w:val="en-US"/>
        </w:rPr>
        <w:t>Worldwatch</w:t>
      </w:r>
      <w:proofErr w:type="spellEnd"/>
      <w:r w:rsidR="00546D04" w:rsidRPr="005E0514">
        <w:rPr>
          <w:color w:val="000000"/>
          <w:sz w:val="28"/>
          <w:szCs w:val="28"/>
          <w:lang w:val="en-US"/>
        </w:rPr>
        <w:t xml:space="preserve"> Pap.", 1987, N 77, 51-58.</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21</w:t>
      </w:r>
      <w:r w:rsidR="00546D04" w:rsidRPr="005E0514">
        <w:rPr>
          <w:color w:val="000000"/>
          <w:sz w:val="28"/>
          <w:szCs w:val="28"/>
          <w:lang w:val="en-US"/>
        </w:rPr>
        <w:t xml:space="preserve">. Bruhn J.M., </w:t>
      </w:r>
      <w:proofErr w:type="spellStart"/>
      <w:r w:rsidR="00546D04" w:rsidRPr="005E0514">
        <w:rPr>
          <w:color w:val="000000"/>
          <w:sz w:val="28"/>
          <w:szCs w:val="28"/>
          <w:lang w:val="en-US"/>
        </w:rPr>
        <w:t>Parmeter</w:t>
      </w:r>
      <w:proofErr w:type="spellEnd"/>
      <w:r w:rsidR="00546D04" w:rsidRPr="005E0514">
        <w:rPr>
          <w:color w:val="000000"/>
          <w:sz w:val="28"/>
          <w:szCs w:val="28"/>
          <w:lang w:val="en-US"/>
        </w:rPr>
        <w:t xml:space="preserve"> J.R., Cobb T.W. Oxidant impact on ponderosa and Jeffrey pine foliage decomposition //Proc. of symposium on </w:t>
      </w:r>
      <w:proofErr w:type="spellStart"/>
      <w:r w:rsidR="00546D04" w:rsidRPr="005E0514">
        <w:rPr>
          <w:color w:val="000000"/>
          <w:sz w:val="28"/>
          <w:szCs w:val="28"/>
          <w:lang w:val="en-US"/>
        </w:rPr>
        <w:t>effekts</w:t>
      </w:r>
      <w:proofErr w:type="spellEnd"/>
      <w:r w:rsidR="00546D04" w:rsidRPr="005E0514">
        <w:rPr>
          <w:color w:val="000000"/>
          <w:sz w:val="28"/>
          <w:szCs w:val="28"/>
          <w:lang w:val="en-US"/>
        </w:rPr>
        <w:t xml:space="preserve"> of air pollutants on </w:t>
      </w:r>
      <w:proofErr w:type="spellStart"/>
      <w:r w:rsidR="00546D04" w:rsidRPr="005E0514">
        <w:rPr>
          <w:color w:val="000000"/>
          <w:sz w:val="28"/>
          <w:szCs w:val="28"/>
          <w:lang w:val="en-US"/>
        </w:rPr>
        <w:t>mediterraneae</w:t>
      </w:r>
      <w:proofErr w:type="spellEnd"/>
      <w:r w:rsidR="00546D04" w:rsidRPr="005E0514">
        <w:rPr>
          <w:color w:val="000000"/>
          <w:sz w:val="28"/>
          <w:szCs w:val="28"/>
          <w:lang w:val="en-US"/>
        </w:rPr>
        <w:t xml:space="preserve"> and temperate forest </w:t>
      </w:r>
      <w:proofErr w:type="spellStart"/>
      <w:r w:rsidR="00546D04" w:rsidRPr="005E0514">
        <w:rPr>
          <w:color w:val="000000"/>
          <w:sz w:val="28"/>
          <w:szCs w:val="28"/>
          <w:lang w:val="en-US"/>
        </w:rPr>
        <w:t>ecosist</w:t>
      </w:r>
      <w:proofErr w:type="spellEnd"/>
      <w:r w:rsidR="00546D04" w:rsidRPr="005E0514">
        <w:rPr>
          <w:color w:val="000000"/>
          <w:sz w:val="28"/>
          <w:szCs w:val="28"/>
          <w:lang w:val="en-US"/>
        </w:rPr>
        <w:t>., 1980, 229.</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22</w:t>
      </w:r>
      <w:r w:rsidR="00546D04" w:rsidRPr="005E0514">
        <w:rPr>
          <w:color w:val="000000"/>
          <w:sz w:val="28"/>
          <w:szCs w:val="28"/>
          <w:lang w:val="en-US"/>
        </w:rPr>
        <w:t xml:space="preserve">. </w:t>
      </w:r>
      <w:proofErr w:type="spellStart"/>
      <w:r w:rsidR="00546D04" w:rsidRPr="005E0514">
        <w:rPr>
          <w:color w:val="000000"/>
          <w:sz w:val="28"/>
          <w:szCs w:val="28"/>
          <w:lang w:val="en-US"/>
        </w:rPr>
        <w:t>Caiola</w:t>
      </w:r>
      <w:proofErr w:type="spellEnd"/>
      <w:r w:rsidR="00546D04" w:rsidRPr="005E0514">
        <w:rPr>
          <w:color w:val="000000"/>
          <w:sz w:val="28"/>
          <w:szCs w:val="28"/>
          <w:lang w:val="en-US"/>
        </w:rPr>
        <w:t xml:space="preserve"> M.G, </w:t>
      </w:r>
      <w:proofErr w:type="spellStart"/>
      <w:r w:rsidR="00546D04" w:rsidRPr="005E0514">
        <w:rPr>
          <w:color w:val="000000"/>
          <w:sz w:val="28"/>
          <w:szCs w:val="28"/>
          <w:lang w:val="en-US"/>
        </w:rPr>
        <w:t>Forni</w:t>
      </w:r>
      <w:proofErr w:type="spellEnd"/>
      <w:r w:rsidR="00546D04" w:rsidRPr="005E0514">
        <w:rPr>
          <w:color w:val="000000"/>
          <w:sz w:val="28"/>
          <w:szCs w:val="28"/>
          <w:lang w:val="en-US"/>
        </w:rPr>
        <w:t xml:space="preserve"> C., </w:t>
      </w:r>
      <w:proofErr w:type="spellStart"/>
      <w:r w:rsidR="00546D04" w:rsidRPr="005E0514">
        <w:rPr>
          <w:color w:val="000000"/>
          <w:sz w:val="28"/>
          <w:szCs w:val="28"/>
          <w:lang w:val="en-US"/>
        </w:rPr>
        <w:t>Albertano</w:t>
      </w:r>
      <w:proofErr w:type="spellEnd"/>
      <w:r w:rsidR="00546D04" w:rsidRPr="005E0514">
        <w:rPr>
          <w:color w:val="000000"/>
          <w:sz w:val="28"/>
          <w:szCs w:val="28"/>
          <w:lang w:val="en-US"/>
        </w:rPr>
        <w:t xml:space="preserve"> P. Characterization of the algal flora growing on ancient Roman frescoes. "</w:t>
      </w:r>
      <w:proofErr w:type="spellStart"/>
      <w:r w:rsidR="00546D04" w:rsidRPr="005E0514">
        <w:rPr>
          <w:color w:val="000000"/>
          <w:sz w:val="28"/>
          <w:szCs w:val="28"/>
          <w:lang w:val="en-US"/>
        </w:rPr>
        <w:t>Phycologia</w:t>
      </w:r>
      <w:proofErr w:type="spellEnd"/>
      <w:r w:rsidR="00546D04" w:rsidRPr="005E0514">
        <w:rPr>
          <w:color w:val="000000"/>
          <w:sz w:val="28"/>
          <w:szCs w:val="28"/>
          <w:lang w:val="en-US"/>
        </w:rPr>
        <w:t>", 1987, 26, N 3, 387-396.</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lastRenderedPageBreak/>
        <w:t>23</w:t>
      </w:r>
      <w:r w:rsidR="00546D04" w:rsidRPr="005E0514">
        <w:rPr>
          <w:color w:val="000000"/>
          <w:sz w:val="28"/>
          <w:szCs w:val="28"/>
          <w:lang w:val="en-US"/>
        </w:rPr>
        <w:t xml:space="preserve">. </w:t>
      </w:r>
      <w:proofErr w:type="spellStart"/>
      <w:r w:rsidR="00546D04" w:rsidRPr="005E0514">
        <w:rPr>
          <w:color w:val="000000"/>
          <w:sz w:val="28"/>
          <w:szCs w:val="28"/>
          <w:lang w:val="en-US"/>
        </w:rPr>
        <w:t>Corlett</w:t>
      </w:r>
      <w:proofErr w:type="spellEnd"/>
      <w:r w:rsidR="00546D04" w:rsidRPr="005E0514">
        <w:rPr>
          <w:color w:val="000000"/>
          <w:sz w:val="28"/>
          <w:szCs w:val="28"/>
          <w:lang w:val="en-US"/>
        </w:rPr>
        <w:t xml:space="preserve"> R. The naturalized flora of Singapore. // J. </w:t>
      </w:r>
      <w:proofErr w:type="spellStart"/>
      <w:r w:rsidR="00546D04" w:rsidRPr="005E0514">
        <w:rPr>
          <w:color w:val="000000"/>
          <w:sz w:val="28"/>
          <w:szCs w:val="28"/>
          <w:lang w:val="en-US"/>
        </w:rPr>
        <w:t>Biogeogr</w:t>
      </w:r>
      <w:proofErr w:type="spellEnd"/>
      <w:r w:rsidR="00546D04" w:rsidRPr="005E0514">
        <w:rPr>
          <w:color w:val="000000"/>
          <w:sz w:val="28"/>
          <w:szCs w:val="28"/>
          <w:lang w:val="en-US"/>
        </w:rPr>
        <w:t>. 1988, 15, N 4, 657-663.</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24</w:t>
      </w:r>
      <w:r w:rsidR="00546D04" w:rsidRPr="005E0514">
        <w:rPr>
          <w:color w:val="000000"/>
          <w:sz w:val="28"/>
          <w:szCs w:val="28"/>
          <w:lang w:val="en-US"/>
        </w:rPr>
        <w:t xml:space="preserve">. </w:t>
      </w:r>
      <w:proofErr w:type="spellStart"/>
      <w:r w:rsidR="00546D04" w:rsidRPr="005E0514">
        <w:rPr>
          <w:color w:val="000000"/>
          <w:sz w:val="28"/>
          <w:szCs w:val="28"/>
          <w:lang w:val="en-US"/>
        </w:rPr>
        <w:t>Czarnovska</w:t>
      </w:r>
      <w:proofErr w:type="spellEnd"/>
      <w:r w:rsidR="00546D04" w:rsidRPr="005E0514">
        <w:rPr>
          <w:color w:val="000000"/>
          <w:sz w:val="28"/>
          <w:szCs w:val="28"/>
          <w:lang w:val="en-US"/>
        </w:rPr>
        <w:t xml:space="preserve"> K. </w:t>
      </w:r>
      <w:proofErr w:type="spellStart"/>
      <w:r w:rsidR="00546D04" w:rsidRPr="005E0514">
        <w:rPr>
          <w:color w:val="000000"/>
          <w:sz w:val="28"/>
          <w:szCs w:val="28"/>
          <w:lang w:val="en-US"/>
        </w:rPr>
        <w:t>Nagromadzenie</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metili</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ciezkich</w:t>
      </w:r>
      <w:proofErr w:type="spellEnd"/>
      <w:r w:rsidR="00546D04" w:rsidRPr="005E0514">
        <w:rPr>
          <w:color w:val="000000"/>
          <w:sz w:val="28"/>
          <w:szCs w:val="28"/>
          <w:lang w:val="en-US"/>
        </w:rPr>
        <w:t xml:space="preserve"> w </w:t>
      </w:r>
      <w:proofErr w:type="spellStart"/>
      <w:r w:rsidR="00546D04" w:rsidRPr="005E0514">
        <w:rPr>
          <w:color w:val="000000"/>
          <w:sz w:val="28"/>
          <w:szCs w:val="28"/>
          <w:lang w:val="en-US"/>
        </w:rPr>
        <w:t>glebach</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aglmeracji</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warszavskiej</w:t>
      </w:r>
      <w:proofErr w:type="spellEnd"/>
      <w:r w:rsidR="00546D04" w:rsidRPr="005E0514">
        <w:rPr>
          <w:color w:val="000000"/>
          <w:sz w:val="28"/>
          <w:szCs w:val="28"/>
          <w:lang w:val="en-US"/>
        </w:rPr>
        <w:t xml:space="preserve">. // </w:t>
      </w:r>
      <w:proofErr w:type="spellStart"/>
      <w:r w:rsidR="00546D04" w:rsidRPr="005E0514">
        <w:rPr>
          <w:color w:val="000000"/>
          <w:sz w:val="28"/>
          <w:szCs w:val="28"/>
          <w:lang w:val="en-US"/>
        </w:rPr>
        <w:t>Zesz</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nauk</w:t>
      </w:r>
      <w:proofErr w:type="spellEnd"/>
      <w:r w:rsidR="00546D04" w:rsidRPr="005E0514">
        <w:rPr>
          <w:color w:val="000000"/>
          <w:sz w:val="28"/>
          <w:szCs w:val="28"/>
          <w:lang w:val="en-US"/>
        </w:rPr>
        <w:t xml:space="preserve">. ORT </w:t>
      </w:r>
      <w:proofErr w:type="spellStart"/>
      <w:r w:rsidR="00546D04" w:rsidRPr="005E0514">
        <w:rPr>
          <w:color w:val="000000"/>
          <w:sz w:val="28"/>
          <w:szCs w:val="28"/>
          <w:lang w:val="en-US"/>
        </w:rPr>
        <w:t>Olsatymie</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Rol</w:t>
      </w:r>
      <w:proofErr w:type="spellEnd"/>
      <w:r w:rsidR="00546D04" w:rsidRPr="005E0514">
        <w:rPr>
          <w:color w:val="000000"/>
          <w:sz w:val="28"/>
          <w:szCs w:val="28"/>
          <w:lang w:val="en-US"/>
        </w:rPr>
        <w:t>.", 1978, N. 24, 47-53.</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25</w:t>
      </w:r>
      <w:r w:rsidR="00546D04" w:rsidRPr="005E0514">
        <w:rPr>
          <w:color w:val="000000"/>
          <w:sz w:val="28"/>
          <w:szCs w:val="28"/>
          <w:lang w:val="en-US"/>
        </w:rPr>
        <w:t xml:space="preserve">. </w:t>
      </w:r>
      <w:proofErr w:type="spellStart"/>
      <w:r w:rsidR="00546D04" w:rsidRPr="005E0514">
        <w:rPr>
          <w:color w:val="000000"/>
          <w:sz w:val="28"/>
          <w:szCs w:val="28"/>
          <w:lang w:val="en-US"/>
        </w:rPr>
        <w:t>Czarnowska</w:t>
      </w:r>
      <w:proofErr w:type="spellEnd"/>
      <w:r w:rsidR="00546D04" w:rsidRPr="005E0514">
        <w:rPr>
          <w:color w:val="000000"/>
          <w:sz w:val="28"/>
          <w:szCs w:val="28"/>
          <w:lang w:val="en-US"/>
        </w:rPr>
        <w:t xml:space="preserve"> M. </w:t>
      </w:r>
      <w:proofErr w:type="spellStart"/>
      <w:r w:rsidR="00546D04" w:rsidRPr="005E0514">
        <w:rPr>
          <w:color w:val="000000"/>
          <w:sz w:val="28"/>
          <w:szCs w:val="28"/>
          <w:lang w:val="en-US"/>
        </w:rPr>
        <w:t>Phitosynthetic</w:t>
      </w:r>
      <w:proofErr w:type="spellEnd"/>
      <w:r w:rsidR="00546D04" w:rsidRPr="005E0514">
        <w:rPr>
          <w:color w:val="000000"/>
          <w:sz w:val="28"/>
          <w:szCs w:val="28"/>
          <w:lang w:val="en-US"/>
        </w:rPr>
        <w:t xml:space="preserve"> production of tree leaves in a city habitant // Bull. Acad. pol. </w:t>
      </w:r>
      <w:proofErr w:type="spellStart"/>
      <w:r w:rsidR="00546D04" w:rsidRPr="005E0514">
        <w:rPr>
          <w:color w:val="000000"/>
          <w:sz w:val="28"/>
          <w:szCs w:val="28"/>
          <w:lang w:val="en-US"/>
        </w:rPr>
        <w:t>sei</w:t>
      </w:r>
      <w:proofErr w:type="spellEnd"/>
      <w:r w:rsidR="00546D04" w:rsidRPr="005E0514">
        <w:rPr>
          <w:color w:val="000000"/>
          <w:sz w:val="28"/>
          <w:szCs w:val="28"/>
          <w:lang w:val="en-US"/>
        </w:rPr>
        <w:t>. biol., 1974, 22, 603-608.</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26</w:t>
      </w:r>
      <w:r w:rsidR="00546D04" w:rsidRPr="005E0514">
        <w:rPr>
          <w:color w:val="000000"/>
          <w:sz w:val="28"/>
          <w:szCs w:val="28"/>
          <w:lang w:val="en-US"/>
        </w:rPr>
        <w:t xml:space="preserve">. </w:t>
      </w:r>
      <w:proofErr w:type="spellStart"/>
      <w:r w:rsidR="00546D04" w:rsidRPr="005E0514">
        <w:rPr>
          <w:color w:val="000000"/>
          <w:sz w:val="28"/>
          <w:szCs w:val="28"/>
          <w:lang w:val="en-US"/>
        </w:rPr>
        <w:t>Dässler</w:t>
      </w:r>
      <w:proofErr w:type="spellEnd"/>
      <w:r w:rsidR="00546D04" w:rsidRPr="005E0514">
        <w:rPr>
          <w:color w:val="000000"/>
          <w:sz w:val="28"/>
          <w:szCs w:val="28"/>
          <w:lang w:val="en-US"/>
        </w:rPr>
        <w:t xml:space="preserve"> H.-G. </w:t>
      </w:r>
      <w:proofErr w:type="spellStart"/>
      <w:r w:rsidR="00546D04" w:rsidRPr="005E0514">
        <w:rPr>
          <w:color w:val="000000"/>
          <w:sz w:val="28"/>
          <w:szCs w:val="28"/>
          <w:lang w:val="en-US"/>
        </w:rPr>
        <w:t>Einfluss</w:t>
      </w:r>
      <w:proofErr w:type="spellEnd"/>
      <w:r w:rsidR="00546D04" w:rsidRPr="005E0514">
        <w:rPr>
          <w:color w:val="000000"/>
          <w:sz w:val="28"/>
          <w:szCs w:val="28"/>
          <w:lang w:val="en-US"/>
        </w:rPr>
        <w:t xml:space="preserve"> von </w:t>
      </w:r>
      <w:proofErr w:type="spellStart"/>
      <w:r w:rsidR="00546D04" w:rsidRPr="005E0514">
        <w:rPr>
          <w:color w:val="000000"/>
          <w:sz w:val="28"/>
          <w:szCs w:val="28"/>
          <w:lang w:val="en-US"/>
        </w:rPr>
        <w:t>Luftverunreinigungen</w:t>
      </w:r>
      <w:proofErr w:type="spellEnd"/>
      <w:r w:rsidR="00546D04" w:rsidRPr="005E0514">
        <w:rPr>
          <w:color w:val="000000"/>
          <w:sz w:val="28"/>
          <w:szCs w:val="28"/>
          <w:lang w:val="en-US"/>
        </w:rPr>
        <w:t xml:space="preserve"> auf die Vegetation. (</w:t>
      </w:r>
      <w:proofErr w:type="spellStart"/>
      <w:r w:rsidR="00546D04" w:rsidRPr="005E0514">
        <w:rPr>
          <w:color w:val="000000"/>
          <w:sz w:val="28"/>
          <w:szCs w:val="28"/>
          <w:lang w:val="en-US"/>
        </w:rPr>
        <w:t>Ursachen</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Wirkungen-Gegenmasnamen</w:t>
      </w:r>
      <w:proofErr w:type="spellEnd"/>
      <w:r w:rsidR="00546D04" w:rsidRPr="005E0514">
        <w:rPr>
          <w:color w:val="000000"/>
          <w:sz w:val="28"/>
          <w:szCs w:val="28"/>
          <w:lang w:val="en-US"/>
        </w:rPr>
        <w:t>). Jena: Gustav Fischer, 1976 - 190 s.</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27</w:t>
      </w:r>
      <w:r w:rsidR="00546D04" w:rsidRPr="005E0514">
        <w:rPr>
          <w:color w:val="000000"/>
          <w:sz w:val="28"/>
          <w:szCs w:val="28"/>
          <w:lang w:val="en-US"/>
        </w:rPr>
        <w:t xml:space="preserve">. Davis A.M.; Glick T.F, Urban ecosystems and island biogeography. //Environ. </w:t>
      </w:r>
      <w:proofErr w:type="spellStart"/>
      <w:r w:rsidR="00546D04" w:rsidRPr="005E0514">
        <w:rPr>
          <w:color w:val="000000"/>
          <w:sz w:val="28"/>
          <w:szCs w:val="28"/>
          <w:lang w:val="en-US"/>
        </w:rPr>
        <w:t>Conserv</w:t>
      </w:r>
      <w:proofErr w:type="spellEnd"/>
      <w:r w:rsidR="00546D04" w:rsidRPr="005E0514">
        <w:rPr>
          <w:color w:val="000000"/>
          <w:sz w:val="28"/>
          <w:szCs w:val="28"/>
          <w:lang w:val="en-US"/>
        </w:rPr>
        <w:t>, 1978, 5, N 4, 299-304.</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28</w:t>
      </w:r>
      <w:r w:rsidR="00546D04" w:rsidRPr="005E0514">
        <w:rPr>
          <w:color w:val="000000"/>
          <w:sz w:val="28"/>
          <w:szCs w:val="28"/>
          <w:lang w:val="en-US"/>
        </w:rPr>
        <w:t xml:space="preserve">. </w:t>
      </w:r>
      <w:proofErr w:type="spellStart"/>
      <w:r w:rsidR="00546D04" w:rsidRPr="005E0514">
        <w:rPr>
          <w:color w:val="000000"/>
          <w:sz w:val="28"/>
          <w:szCs w:val="28"/>
          <w:lang w:val="en-US"/>
        </w:rPr>
        <w:t>Dimitrovsky</w:t>
      </w:r>
      <w:proofErr w:type="spellEnd"/>
      <w:r w:rsidR="00546D04" w:rsidRPr="005E0514">
        <w:rPr>
          <w:color w:val="000000"/>
          <w:sz w:val="28"/>
          <w:szCs w:val="28"/>
          <w:lang w:val="en-US"/>
        </w:rPr>
        <w:t xml:space="preserve"> K. </w:t>
      </w:r>
      <w:proofErr w:type="spellStart"/>
      <w:r w:rsidR="00546D04" w:rsidRPr="005E0514">
        <w:rPr>
          <w:color w:val="000000"/>
          <w:sz w:val="28"/>
          <w:szCs w:val="28"/>
          <w:lang w:val="en-US"/>
        </w:rPr>
        <w:t>Vliv</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na</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lesul</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hospodarstvi</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sivi</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oblastech</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hnedouhelnych</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reviru</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Lesn</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prace</w:t>
      </w:r>
      <w:proofErr w:type="spellEnd"/>
      <w:r w:rsidR="00546D04" w:rsidRPr="005E0514">
        <w:rPr>
          <w:color w:val="000000"/>
          <w:sz w:val="28"/>
          <w:szCs w:val="28"/>
          <w:lang w:val="en-US"/>
        </w:rPr>
        <w:t>. 1965, 44, 7, 314-316.</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29</w:t>
      </w:r>
      <w:r w:rsidR="00546D04" w:rsidRPr="005E0514">
        <w:rPr>
          <w:color w:val="000000"/>
          <w:sz w:val="28"/>
          <w:szCs w:val="28"/>
          <w:lang w:val="en-US"/>
        </w:rPr>
        <w:t xml:space="preserve">. </w:t>
      </w:r>
      <w:proofErr w:type="spellStart"/>
      <w:r w:rsidR="00546D04" w:rsidRPr="005E0514">
        <w:rPr>
          <w:color w:val="000000"/>
          <w:sz w:val="28"/>
          <w:szCs w:val="28"/>
          <w:lang w:val="en-US"/>
        </w:rPr>
        <w:t>Dongre</w:t>
      </w:r>
      <w:proofErr w:type="spellEnd"/>
      <w:r w:rsidR="00546D04" w:rsidRPr="005E0514">
        <w:rPr>
          <w:color w:val="000000"/>
          <w:sz w:val="28"/>
          <w:szCs w:val="28"/>
          <w:lang w:val="en-US"/>
        </w:rPr>
        <w:t xml:space="preserve"> M.M. Effect of pollutants on photosynthesis in </w:t>
      </w:r>
      <w:proofErr w:type="spellStart"/>
      <w:r w:rsidR="00546D04" w:rsidRPr="005E0514">
        <w:rPr>
          <w:color w:val="000000"/>
          <w:sz w:val="28"/>
          <w:szCs w:val="28"/>
          <w:lang w:val="en-US"/>
        </w:rPr>
        <w:t>Clerodendrum</w:t>
      </w:r>
      <w:proofErr w:type="spellEnd"/>
      <w:r w:rsidR="00546D04" w:rsidRPr="005E0514">
        <w:rPr>
          <w:color w:val="000000"/>
          <w:sz w:val="28"/>
          <w:szCs w:val="28"/>
          <w:lang w:val="en-US"/>
        </w:rPr>
        <w:t xml:space="preserve"> in </w:t>
      </w:r>
      <w:proofErr w:type="spellStart"/>
      <w:r w:rsidR="00546D04" w:rsidRPr="005E0514">
        <w:rPr>
          <w:color w:val="000000"/>
          <w:sz w:val="28"/>
          <w:szCs w:val="28"/>
          <w:lang w:val="en-US"/>
        </w:rPr>
        <w:t>germes</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Gaertn</w:t>
      </w:r>
      <w:proofErr w:type="spellEnd"/>
      <w:r w:rsidR="00546D04" w:rsidRPr="005E0514">
        <w:rPr>
          <w:color w:val="000000"/>
          <w:sz w:val="28"/>
          <w:szCs w:val="28"/>
          <w:lang w:val="en-US"/>
        </w:rPr>
        <w:t xml:space="preserve">.- Proc. Nat. </w:t>
      </w:r>
      <w:proofErr w:type="spellStart"/>
      <w:r w:rsidR="00546D04" w:rsidRPr="005E0514">
        <w:rPr>
          <w:color w:val="000000"/>
          <w:sz w:val="28"/>
          <w:szCs w:val="28"/>
          <w:lang w:val="en-US"/>
        </w:rPr>
        <w:t>Sei</w:t>
      </w:r>
      <w:proofErr w:type="spellEnd"/>
      <w:r w:rsidR="00546D04" w:rsidRPr="005E0514">
        <w:rPr>
          <w:color w:val="000000"/>
          <w:sz w:val="28"/>
          <w:szCs w:val="28"/>
          <w:lang w:val="en-US"/>
        </w:rPr>
        <w:t>. Acad. 1976, 42, 4-5, 234-237.</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30</w:t>
      </w:r>
      <w:r w:rsidR="00546D04" w:rsidRPr="005E0514">
        <w:rPr>
          <w:color w:val="000000"/>
          <w:sz w:val="28"/>
          <w:szCs w:val="28"/>
          <w:lang w:val="en-US"/>
        </w:rPr>
        <w:t xml:space="preserve">. </w:t>
      </w:r>
      <w:proofErr w:type="spellStart"/>
      <w:r w:rsidR="00546D04" w:rsidRPr="005E0514">
        <w:rPr>
          <w:color w:val="000000"/>
          <w:sz w:val="28"/>
          <w:szCs w:val="28"/>
          <w:lang w:val="en-US"/>
        </w:rPr>
        <w:t>Frioul</w:t>
      </w:r>
      <w:proofErr w:type="spellEnd"/>
      <w:r w:rsidR="00546D04" w:rsidRPr="005E0514">
        <w:rPr>
          <w:color w:val="000000"/>
          <w:sz w:val="28"/>
          <w:szCs w:val="28"/>
          <w:lang w:val="en-US"/>
        </w:rPr>
        <w:t xml:space="preserve"> I.L, </w:t>
      </w:r>
      <w:proofErr w:type="spellStart"/>
      <w:r w:rsidR="00546D04" w:rsidRPr="005E0514">
        <w:rPr>
          <w:color w:val="000000"/>
          <w:sz w:val="28"/>
          <w:szCs w:val="28"/>
          <w:lang w:val="en-US"/>
        </w:rPr>
        <w:t>Reuss</w:t>
      </w:r>
      <w:proofErr w:type="spellEnd"/>
      <w:r w:rsidR="00546D04" w:rsidRPr="005E0514">
        <w:rPr>
          <w:color w:val="000000"/>
          <w:sz w:val="28"/>
          <w:szCs w:val="28"/>
          <w:lang w:val="en-US"/>
        </w:rPr>
        <w:t xml:space="preserve"> A, </w:t>
      </w:r>
      <w:proofErr w:type="spellStart"/>
      <w:r w:rsidR="00546D04" w:rsidRPr="005E0514">
        <w:rPr>
          <w:color w:val="000000"/>
          <w:sz w:val="28"/>
          <w:szCs w:val="28"/>
          <w:lang w:val="en-US"/>
        </w:rPr>
        <w:t>Caertier</w:t>
      </w:r>
      <w:proofErr w:type="spellEnd"/>
      <w:r w:rsidR="00546D04" w:rsidRPr="005E0514">
        <w:rPr>
          <w:color w:val="000000"/>
          <w:sz w:val="28"/>
          <w:szCs w:val="28"/>
          <w:lang w:val="en-US"/>
        </w:rPr>
        <w:t xml:space="preserve"> P. </w:t>
      </w:r>
      <w:proofErr w:type="spellStart"/>
      <w:r w:rsidR="00546D04" w:rsidRPr="005E0514">
        <w:rPr>
          <w:color w:val="000000"/>
          <w:sz w:val="28"/>
          <w:szCs w:val="28"/>
          <w:lang w:val="en-US"/>
        </w:rPr>
        <w:t>Ralationships</w:t>
      </w:r>
      <w:proofErr w:type="spellEnd"/>
      <w:r w:rsidR="00546D04" w:rsidRPr="005E0514">
        <w:rPr>
          <w:color w:val="000000"/>
          <w:sz w:val="28"/>
          <w:szCs w:val="28"/>
          <w:lang w:val="en-US"/>
        </w:rPr>
        <w:t xml:space="preserve"> between carbon dioxide transfer resistances and some physiological and anatomical features. In: Environmental and biological control of photosynthesis, 1975, 17-28.</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31</w:t>
      </w:r>
      <w:r w:rsidR="00546D04" w:rsidRPr="005E0514">
        <w:rPr>
          <w:color w:val="000000"/>
          <w:sz w:val="28"/>
          <w:szCs w:val="28"/>
          <w:lang w:val="en-US"/>
        </w:rPr>
        <w:t xml:space="preserve">. </w:t>
      </w:r>
      <w:proofErr w:type="spellStart"/>
      <w:r w:rsidR="00546D04" w:rsidRPr="005E0514">
        <w:rPr>
          <w:color w:val="000000"/>
          <w:sz w:val="28"/>
          <w:szCs w:val="28"/>
          <w:lang w:val="en-US"/>
        </w:rPr>
        <w:t>Gbodhild</w:t>
      </w:r>
      <w:proofErr w:type="spellEnd"/>
      <w:r w:rsidR="00546D04" w:rsidRPr="005E0514">
        <w:rPr>
          <w:color w:val="000000"/>
          <w:sz w:val="28"/>
          <w:szCs w:val="28"/>
          <w:lang w:val="en-US"/>
        </w:rPr>
        <w:t xml:space="preserve"> D.J., Bjorkman O., </w:t>
      </w:r>
      <w:proofErr w:type="spellStart"/>
      <w:r w:rsidR="00546D04" w:rsidRPr="005E0514">
        <w:rPr>
          <w:color w:val="000000"/>
          <w:sz w:val="28"/>
          <w:szCs w:val="28"/>
          <w:lang w:val="en-US"/>
        </w:rPr>
        <w:t>Pyeiotes</w:t>
      </w:r>
      <w:proofErr w:type="spellEnd"/>
      <w:r w:rsidR="00546D04" w:rsidRPr="005E0514">
        <w:rPr>
          <w:color w:val="000000"/>
          <w:sz w:val="28"/>
          <w:szCs w:val="28"/>
          <w:lang w:val="en-US"/>
        </w:rPr>
        <w:t xml:space="preserve"> N.A. Chloroplast </w:t>
      </w:r>
      <w:proofErr w:type="spellStart"/>
      <w:r w:rsidR="00546D04" w:rsidRPr="005E0514">
        <w:rPr>
          <w:color w:val="000000"/>
          <w:sz w:val="28"/>
          <w:szCs w:val="28"/>
          <w:lang w:val="en-US"/>
        </w:rPr>
        <w:t>ulter</w:t>
      </w:r>
      <w:proofErr w:type="spellEnd"/>
      <w:r w:rsidR="00546D04" w:rsidRPr="005E0514">
        <w:rPr>
          <w:color w:val="000000"/>
          <w:sz w:val="28"/>
          <w:szCs w:val="28"/>
          <w:lang w:val="en-US"/>
        </w:rPr>
        <w:t xml:space="preserve"> structure, leaf anatomy and content of chlorophyll and soluble protein in </w:t>
      </w:r>
      <w:proofErr w:type="spellStart"/>
      <w:r w:rsidR="00546D04" w:rsidRPr="005E0514">
        <w:rPr>
          <w:color w:val="000000"/>
          <w:sz w:val="28"/>
          <w:szCs w:val="28"/>
          <w:lang w:val="en-US"/>
        </w:rPr>
        <w:t>zainforest</w:t>
      </w:r>
      <w:proofErr w:type="spellEnd"/>
      <w:r w:rsidR="00546D04" w:rsidRPr="005E0514">
        <w:rPr>
          <w:color w:val="000000"/>
          <w:sz w:val="28"/>
          <w:szCs w:val="28"/>
          <w:lang w:val="en-US"/>
        </w:rPr>
        <w:t xml:space="preserve"> species.- </w:t>
      </w:r>
      <w:proofErr w:type="spellStart"/>
      <w:r w:rsidR="00546D04" w:rsidRPr="005E0514">
        <w:rPr>
          <w:color w:val="000000"/>
          <w:sz w:val="28"/>
          <w:szCs w:val="28"/>
          <w:lang w:val="en-US"/>
        </w:rPr>
        <w:t>Carneg</w:t>
      </w:r>
      <w:proofErr w:type="spellEnd"/>
      <w:r w:rsidR="00546D04" w:rsidRPr="005E0514">
        <w:rPr>
          <w:color w:val="000000"/>
          <w:sz w:val="28"/>
          <w:szCs w:val="28"/>
          <w:lang w:val="en-US"/>
        </w:rPr>
        <w:t xml:space="preserve"> Inst. </w:t>
      </w:r>
      <w:proofErr w:type="spellStart"/>
      <w:r w:rsidR="00546D04" w:rsidRPr="005E0514">
        <w:rPr>
          <w:color w:val="000000"/>
          <w:sz w:val="28"/>
          <w:szCs w:val="28"/>
          <w:lang w:val="en-US"/>
        </w:rPr>
        <w:t>Jear</w:t>
      </w:r>
      <w:proofErr w:type="spellEnd"/>
      <w:r w:rsidR="00546D04" w:rsidRPr="005E0514">
        <w:rPr>
          <w:color w:val="000000"/>
          <w:sz w:val="28"/>
          <w:szCs w:val="28"/>
          <w:lang w:val="en-US"/>
        </w:rPr>
        <w:t>. book, 1971, 1972, 102-107.</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32</w:t>
      </w:r>
      <w:r w:rsidR="00546D04" w:rsidRPr="005E0514">
        <w:rPr>
          <w:color w:val="000000"/>
          <w:sz w:val="28"/>
          <w:szCs w:val="28"/>
          <w:lang w:val="en-US"/>
        </w:rPr>
        <w:t xml:space="preserve">. </w:t>
      </w:r>
      <w:proofErr w:type="spellStart"/>
      <w:r w:rsidR="00546D04" w:rsidRPr="005E0514">
        <w:rPr>
          <w:color w:val="000000"/>
          <w:sz w:val="28"/>
          <w:szCs w:val="28"/>
          <w:lang w:val="en-US"/>
        </w:rPr>
        <w:t>Gowin</w:t>
      </w:r>
      <w:proofErr w:type="spellEnd"/>
      <w:r w:rsidR="00546D04" w:rsidRPr="005E0514">
        <w:rPr>
          <w:color w:val="000000"/>
          <w:sz w:val="28"/>
          <w:szCs w:val="28"/>
          <w:lang w:val="en-US"/>
        </w:rPr>
        <w:t xml:space="preserve"> T., Goral I. Chlorophyll and </w:t>
      </w:r>
      <w:proofErr w:type="spellStart"/>
      <w:r w:rsidR="00546D04" w:rsidRPr="005E0514">
        <w:rPr>
          <w:color w:val="000000"/>
          <w:sz w:val="28"/>
          <w:szCs w:val="28"/>
          <w:lang w:val="en-US"/>
        </w:rPr>
        <w:t>pheophytin</w:t>
      </w:r>
      <w:proofErr w:type="spellEnd"/>
      <w:r w:rsidR="00546D04" w:rsidRPr="005E0514">
        <w:rPr>
          <w:color w:val="000000"/>
          <w:sz w:val="28"/>
          <w:szCs w:val="28"/>
          <w:lang w:val="en-US"/>
        </w:rPr>
        <w:t xml:space="preserve"> content in needles of different age of trees growing under conditions of chronic industrial pollution. // </w:t>
      </w:r>
      <w:proofErr w:type="spellStart"/>
      <w:r w:rsidR="00546D04" w:rsidRPr="005E0514">
        <w:rPr>
          <w:color w:val="000000"/>
          <w:sz w:val="28"/>
          <w:szCs w:val="28"/>
          <w:lang w:val="en-US"/>
        </w:rPr>
        <w:t>Acta</w:t>
      </w:r>
      <w:proofErr w:type="spellEnd"/>
      <w:r w:rsidR="00546D04" w:rsidRPr="005E0514">
        <w:rPr>
          <w:color w:val="000000"/>
          <w:sz w:val="28"/>
          <w:szCs w:val="28"/>
          <w:lang w:val="en-US"/>
        </w:rPr>
        <w:t xml:space="preserve"> Soc. bot. pol., 1977, 46, N 1, 151-159.</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33</w:t>
      </w:r>
      <w:r w:rsidR="00546D04" w:rsidRPr="005E0514">
        <w:rPr>
          <w:color w:val="000000"/>
          <w:sz w:val="28"/>
          <w:szCs w:val="28"/>
          <w:lang w:val="en-US"/>
        </w:rPr>
        <w:t xml:space="preserve">. </w:t>
      </w:r>
      <w:proofErr w:type="spellStart"/>
      <w:r w:rsidR="00546D04" w:rsidRPr="005E0514">
        <w:rPr>
          <w:color w:val="000000"/>
          <w:sz w:val="28"/>
          <w:szCs w:val="28"/>
          <w:lang w:val="en-US"/>
        </w:rPr>
        <w:t>Granik</w:t>
      </w:r>
      <w:proofErr w:type="spellEnd"/>
      <w:r w:rsidR="00546D04" w:rsidRPr="005E0514">
        <w:rPr>
          <w:color w:val="000000"/>
          <w:sz w:val="28"/>
          <w:szCs w:val="28"/>
          <w:lang w:val="en-US"/>
        </w:rPr>
        <w:t xml:space="preserve"> S. </w:t>
      </w:r>
      <w:proofErr w:type="spellStart"/>
      <w:r w:rsidR="00546D04" w:rsidRPr="005E0514">
        <w:rPr>
          <w:color w:val="000000"/>
          <w:sz w:val="28"/>
          <w:szCs w:val="28"/>
          <w:lang w:val="en-US"/>
        </w:rPr>
        <w:t>Plastide</w:t>
      </w:r>
      <w:proofErr w:type="spellEnd"/>
      <w:r w:rsidR="00546D04" w:rsidRPr="005E0514">
        <w:rPr>
          <w:color w:val="000000"/>
          <w:sz w:val="28"/>
          <w:szCs w:val="28"/>
          <w:lang w:val="en-US"/>
        </w:rPr>
        <w:t xml:space="preserve"> structure development and inheritance //</w:t>
      </w:r>
      <w:proofErr w:type="spellStart"/>
      <w:r w:rsidR="00546D04" w:rsidRPr="005E0514">
        <w:rPr>
          <w:color w:val="000000"/>
          <w:sz w:val="28"/>
          <w:szCs w:val="28"/>
          <w:lang w:val="en-US"/>
        </w:rPr>
        <w:t>Haudbuch</w:t>
      </w:r>
      <w:proofErr w:type="spellEnd"/>
      <w:r w:rsidR="00546D04" w:rsidRPr="005E0514">
        <w:rPr>
          <w:color w:val="000000"/>
          <w:sz w:val="28"/>
          <w:szCs w:val="28"/>
          <w:lang w:val="en-US"/>
        </w:rPr>
        <w:t xml:space="preserve"> d. </w:t>
      </w:r>
      <w:proofErr w:type="spellStart"/>
      <w:r w:rsidR="00546D04" w:rsidRPr="005E0514">
        <w:rPr>
          <w:color w:val="000000"/>
          <w:sz w:val="28"/>
          <w:szCs w:val="28"/>
          <w:lang w:val="en-US"/>
        </w:rPr>
        <w:t>Pflanzenphysiologye</w:t>
      </w:r>
      <w:proofErr w:type="spellEnd"/>
      <w:r w:rsidR="00546D04" w:rsidRPr="005E0514">
        <w:rPr>
          <w:color w:val="000000"/>
          <w:sz w:val="28"/>
          <w:szCs w:val="28"/>
          <w:lang w:val="en-US"/>
        </w:rPr>
        <w:t xml:space="preserve">, </w:t>
      </w:r>
      <w:proofErr w:type="spellStart"/>
      <w:r w:rsidR="00546D04" w:rsidRPr="005E0514">
        <w:rPr>
          <w:color w:val="000000"/>
          <w:sz w:val="28"/>
          <w:szCs w:val="28"/>
          <w:lang w:val="en-US"/>
        </w:rPr>
        <w:t>Bd.l</w:t>
      </w:r>
      <w:proofErr w:type="spellEnd"/>
      <w:r w:rsidR="00546D04" w:rsidRPr="005E0514">
        <w:rPr>
          <w:color w:val="000000"/>
          <w:sz w:val="28"/>
          <w:szCs w:val="28"/>
          <w:lang w:val="en-US"/>
        </w:rPr>
        <w:t>, 1955</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34</w:t>
      </w:r>
      <w:r w:rsidR="00546D04" w:rsidRPr="005E0514">
        <w:rPr>
          <w:color w:val="000000"/>
          <w:sz w:val="28"/>
          <w:szCs w:val="28"/>
          <w:lang w:val="en-US"/>
        </w:rPr>
        <w:t xml:space="preserve">. </w:t>
      </w:r>
      <w:proofErr w:type="spellStart"/>
      <w:r w:rsidR="00546D04" w:rsidRPr="005E0514">
        <w:rPr>
          <w:color w:val="000000"/>
          <w:sz w:val="28"/>
          <w:szCs w:val="28"/>
          <w:lang w:val="en-US"/>
        </w:rPr>
        <w:t>Grodsinska</w:t>
      </w:r>
      <w:proofErr w:type="spellEnd"/>
      <w:r w:rsidR="00546D04" w:rsidRPr="005E0514">
        <w:rPr>
          <w:color w:val="000000"/>
          <w:sz w:val="28"/>
          <w:szCs w:val="28"/>
          <w:lang w:val="en-US"/>
        </w:rPr>
        <w:t xml:space="preserve"> K., </w:t>
      </w:r>
      <w:proofErr w:type="spellStart"/>
      <w:r w:rsidR="00546D04" w:rsidRPr="005E0514">
        <w:rPr>
          <w:color w:val="000000"/>
          <w:sz w:val="28"/>
          <w:szCs w:val="28"/>
          <w:lang w:val="en-US"/>
        </w:rPr>
        <w:t>Kazmirozakows</w:t>
      </w:r>
      <w:proofErr w:type="spellEnd"/>
      <w:r w:rsidR="00546D04" w:rsidRPr="005E0514">
        <w:rPr>
          <w:color w:val="000000"/>
          <w:sz w:val="28"/>
          <w:szCs w:val="28"/>
          <w:lang w:val="en-US"/>
        </w:rPr>
        <w:t xml:space="preserve"> R. Heavy metal content in the plants of Cracow. Bull. Acad. pol. sol., biol., 1977, 25, N 4, 227-234.</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35</w:t>
      </w:r>
      <w:r w:rsidR="00546D04" w:rsidRPr="005E0514">
        <w:rPr>
          <w:color w:val="000000"/>
          <w:sz w:val="28"/>
          <w:szCs w:val="28"/>
          <w:lang w:val="en-US"/>
        </w:rPr>
        <w:t xml:space="preserve">. </w:t>
      </w:r>
      <w:proofErr w:type="spellStart"/>
      <w:r w:rsidR="00546D04" w:rsidRPr="005E0514">
        <w:rPr>
          <w:color w:val="000000"/>
          <w:sz w:val="28"/>
          <w:szCs w:val="28"/>
          <w:lang w:val="en-US"/>
        </w:rPr>
        <w:t>Haberland</w:t>
      </w:r>
      <w:proofErr w:type="spellEnd"/>
      <w:r w:rsidR="00546D04" w:rsidRPr="005E0514">
        <w:rPr>
          <w:color w:val="000000"/>
          <w:sz w:val="28"/>
          <w:szCs w:val="28"/>
          <w:lang w:val="en-US"/>
        </w:rPr>
        <w:t xml:space="preserve"> G. </w:t>
      </w:r>
      <w:proofErr w:type="spellStart"/>
      <w:r w:rsidR="00546D04" w:rsidRPr="005E0514">
        <w:rPr>
          <w:color w:val="000000"/>
          <w:sz w:val="28"/>
          <w:szCs w:val="28"/>
          <w:lang w:val="en-US"/>
        </w:rPr>
        <w:t>Physiologocal</w:t>
      </w:r>
      <w:proofErr w:type="spellEnd"/>
      <w:r w:rsidR="00546D04" w:rsidRPr="005E0514">
        <w:rPr>
          <w:color w:val="000000"/>
          <w:sz w:val="28"/>
          <w:szCs w:val="28"/>
          <w:lang w:val="en-US"/>
        </w:rPr>
        <w:t xml:space="preserve"> plant anatomy. Today and Tomorrow, Book Agency. New </w:t>
      </w:r>
      <w:proofErr w:type="spellStart"/>
      <w:r w:rsidR="00546D04" w:rsidRPr="005E0514">
        <w:rPr>
          <w:color w:val="000000"/>
          <w:sz w:val="28"/>
          <w:szCs w:val="28"/>
          <w:lang w:val="en-US"/>
        </w:rPr>
        <w:t>Delli</w:t>
      </w:r>
      <w:proofErr w:type="spellEnd"/>
      <w:r w:rsidR="00546D04" w:rsidRPr="005E0514">
        <w:rPr>
          <w:color w:val="000000"/>
          <w:sz w:val="28"/>
          <w:szCs w:val="28"/>
          <w:lang w:val="en-US"/>
        </w:rPr>
        <w:t>, 1914.</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36</w:t>
      </w:r>
      <w:r w:rsidR="00546D04" w:rsidRPr="005E0514">
        <w:rPr>
          <w:color w:val="000000"/>
          <w:sz w:val="28"/>
          <w:szCs w:val="28"/>
          <w:lang w:val="en-US"/>
        </w:rPr>
        <w:t xml:space="preserve">. </w:t>
      </w:r>
      <w:proofErr w:type="spellStart"/>
      <w:r w:rsidR="00546D04" w:rsidRPr="005E0514">
        <w:rPr>
          <w:color w:val="000000"/>
          <w:sz w:val="28"/>
          <w:szCs w:val="28"/>
          <w:lang w:val="en-US"/>
        </w:rPr>
        <w:t>Kariya</w:t>
      </w:r>
      <w:proofErr w:type="spellEnd"/>
      <w:r w:rsidR="00546D04" w:rsidRPr="005E0514">
        <w:rPr>
          <w:color w:val="000000"/>
          <w:sz w:val="28"/>
          <w:szCs w:val="28"/>
          <w:lang w:val="en-US"/>
        </w:rPr>
        <w:t xml:space="preserve"> K, </w:t>
      </w:r>
      <w:proofErr w:type="spellStart"/>
      <w:r w:rsidR="00546D04" w:rsidRPr="005E0514">
        <w:rPr>
          <w:color w:val="000000"/>
          <w:sz w:val="28"/>
          <w:szCs w:val="28"/>
          <w:lang w:val="en-US"/>
        </w:rPr>
        <w:t>Tsunoda</w:t>
      </w:r>
      <w:proofErr w:type="spellEnd"/>
      <w:r w:rsidR="00546D04" w:rsidRPr="005E0514">
        <w:rPr>
          <w:color w:val="000000"/>
          <w:sz w:val="28"/>
          <w:szCs w:val="28"/>
          <w:lang w:val="en-US"/>
        </w:rPr>
        <w:t xml:space="preserve"> S. Relation ship of chlorophyll content, chloroplast areas index and </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lastRenderedPageBreak/>
        <w:t>37</w:t>
      </w:r>
      <w:r w:rsidR="00546D04" w:rsidRPr="005E0514">
        <w:rPr>
          <w:color w:val="000000"/>
          <w:sz w:val="28"/>
          <w:szCs w:val="28"/>
          <w:lang w:val="en-US"/>
        </w:rPr>
        <w:t xml:space="preserve">. Nobel P.S., Walker D.W. Structure of leaf photosynthetic tissue. // Photosynth. Mech. and Environ. // Amsterdam </w:t>
      </w:r>
      <w:proofErr w:type="spellStart"/>
      <w:r w:rsidR="00546D04" w:rsidRPr="005E0514">
        <w:rPr>
          <w:color w:val="000000"/>
          <w:sz w:val="28"/>
          <w:szCs w:val="28"/>
          <w:lang w:val="en-US"/>
        </w:rPr>
        <w:t>et.al</w:t>
      </w:r>
      <w:proofErr w:type="spellEnd"/>
      <w:r w:rsidR="00546D04" w:rsidRPr="005E0514">
        <w:rPr>
          <w:color w:val="000000"/>
          <w:sz w:val="28"/>
          <w:szCs w:val="28"/>
          <w:lang w:val="en-US"/>
        </w:rPr>
        <w:t>. 1985. 501-536.</w:t>
      </w:r>
    </w:p>
    <w:p w:rsidR="00546D04" w:rsidRPr="005E0514" w:rsidRDefault="005E0514" w:rsidP="005F46D7">
      <w:pPr>
        <w:pStyle w:val="NormalWeb"/>
        <w:spacing w:after="0" w:line="360" w:lineRule="auto"/>
        <w:jc w:val="both"/>
        <w:rPr>
          <w:color w:val="000000"/>
          <w:sz w:val="28"/>
          <w:szCs w:val="28"/>
          <w:lang w:val="en-US"/>
        </w:rPr>
      </w:pPr>
      <w:r w:rsidRPr="005E0514">
        <w:rPr>
          <w:color w:val="000000"/>
          <w:sz w:val="28"/>
          <w:szCs w:val="28"/>
          <w:lang w:val="en-US"/>
        </w:rPr>
        <w:t>38</w:t>
      </w:r>
      <w:r w:rsidR="00546D04" w:rsidRPr="005E0514">
        <w:rPr>
          <w:color w:val="000000"/>
          <w:sz w:val="28"/>
          <w:szCs w:val="28"/>
          <w:lang w:val="en-US"/>
        </w:rPr>
        <w:t xml:space="preserve">. </w:t>
      </w:r>
      <w:proofErr w:type="spellStart"/>
      <w:r w:rsidR="00546D04" w:rsidRPr="005E0514">
        <w:rPr>
          <w:color w:val="000000"/>
          <w:sz w:val="28"/>
          <w:szCs w:val="28"/>
          <w:lang w:val="en-US"/>
        </w:rPr>
        <w:t>Priul</w:t>
      </w:r>
      <w:proofErr w:type="spellEnd"/>
      <w:r w:rsidR="00546D04" w:rsidRPr="005E0514">
        <w:rPr>
          <w:color w:val="000000"/>
          <w:sz w:val="28"/>
          <w:szCs w:val="28"/>
          <w:lang w:val="en-US"/>
        </w:rPr>
        <w:t xml:space="preserve"> I.L., </w:t>
      </w:r>
      <w:proofErr w:type="spellStart"/>
      <w:r w:rsidR="00546D04" w:rsidRPr="005E0514">
        <w:rPr>
          <w:color w:val="000000"/>
          <w:sz w:val="28"/>
          <w:szCs w:val="28"/>
          <w:lang w:val="en-US"/>
        </w:rPr>
        <w:t>Reuss</w:t>
      </w:r>
      <w:proofErr w:type="spellEnd"/>
      <w:r w:rsidR="00546D04" w:rsidRPr="005E0514">
        <w:rPr>
          <w:color w:val="000000"/>
          <w:sz w:val="28"/>
          <w:szCs w:val="28"/>
          <w:lang w:val="en-US"/>
        </w:rPr>
        <w:t xml:space="preserve"> A.,</w:t>
      </w:r>
      <w:r w:rsidR="00583CA3">
        <w:rPr>
          <w:color w:val="000000"/>
          <w:sz w:val="28"/>
          <w:szCs w:val="28"/>
          <w:lang w:val="en-US"/>
        </w:rPr>
        <w:t xml:space="preserve"> </w:t>
      </w:r>
      <w:proofErr w:type="spellStart"/>
      <w:r w:rsidR="00583CA3">
        <w:rPr>
          <w:color w:val="000000"/>
          <w:sz w:val="28"/>
          <w:szCs w:val="28"/>
          <w:lang w:val="en-US"/>
        </w:rPr>
        <w:t>Caertier</w:t>
      </w:r>
      <w:proofErr w:type="spellEnd"/>
      <w:r w:rsidR="00583CA3">
        <w:rPr>
          <w:color w:val="000000"/>
          <w:sz w:val="28"/>
          <w:szCs w:val="28"/>
          <w:lang w:val="en-US"/>
        </w:rPr>
        <w:t xml:space="preserve"> P. Relationships </w:t>
      </w:r>
      <w:proofErr w:type="spellStart"/>
      <w:r w:rsidR="00583CA3">
        <w:rPr>
          <w:color w:val="000000"/>
          <w:sz w:val="28"/>
          <w:szCs w:val="28"/>
          <w:lang w:val="en-US"/>
        </w:rPr>
        <w:t>betwе</w:t>
      </w:r>
      <w:r w:rsidR="00546D04" w:rsidRPr="005E0514">
        <w:rPr>
          <w:color w:val="000000"/>
          <w:sz w:val="28"/>
          <w:szCs w:val="28"/>
          <w:lang w:val="en-US"/>
        </w:rPr>
        <w:t>en</w:t>
      </w:r>
      <w:proofErr w:type="spellEnd"/>
      <w:r w:rsidR="00546D04" w:rsidRPr="005E0514">
        <w:rPr>
          <w:color w:val="000000"/>
          <w:sz w:val="28"/>
          <w:szCs w:val="28"/>
          <w:lang w:val="en-US"/>
        </w:rPr>
        <w:t xml:space="preserve"> carbon dioxide transfer resistances and some physiological and anatomical features //Environmental and </w:t>
      </w:r>
      <w:proofErr w:type="spellStart"/>
      <w:r w:rsidR="00546D04" w:rsidRPr="005E0514">
        <w:rPr>
          <w:color w:val="000000"/>
          <w:sz w:val="28"/>
          <w:szCs w:val="28"/>
          <w:lang w:val="en-US"/>
        </w:rPr>
        <w:t>bioligical</w:t>
      </w:r>
      <w:proofErr w:type="spellEnd"/>
      <w:r w:rsidR="00546D04" w:rsidRPr="005E0514">
        <w:rPr>
          <w:color w:val="000000"/>
          <w:sz w:val="28"/>
          <w:szCs w:val="28"/>
          <w:lang w:val="en-US"/>
        </w:rPr>
        <w:t xml:space="preserve"> </w:t>
      </w:r>
    </w:p>
    <w:p w:rsidR="00232715" w:rsidRDefault="00232715" w:rsidP="00232715">
      <w:pPr>
        <w:tabs>
          <w:tab w:val="left" w:pos="2925"/>
        </w:tabs>
        <w:rPr>
          <w:lang w:val="en-US"/>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43815</wp:posOffset>
                </wp:positionH>
                <wp:positionV relativeFrom="paragraph">
                  <wp:posOffset>247650</wp:posOffset>
                </wp:positionV>
                <wp:extent cx="5857875" cy="9525"/>
                <wp:effectExtent l="0" t="0" r="28575" b="28575"/>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585787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6CC94" id="Прямая соединительная линия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9.5pt" to="464.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" strokecolor="black [3200]" strokeweight="1.5pt">
                <v:stroke joinstyle="miter"/>
              </v:line>
            </w:pict>
          </mc:Fallback>
        </mc:AlternateContent>
      </w:r>
      <w:r>
        <w:rPr>
          <w:lang w:val="en-US"/>
        </w:rPr>
        <w:tab/>
      </w:r>
    </w:p>
    <w:p w:rsidR="00232715" w:rsidRPr="00232715" w:rsidRDefault="005F46D7" w:rsidP="005F46D7">
      <w:pPr>
        <w:tabs>
          <w:tab w:val="left" w:pos="3285"/>
        </w:tabs>
        <w:rPr>
          <w:lang w:val="en-US"/>
        </w:rPr>
      </w:pPr>
      <w:r>
        <w:rPr>
          <w:lang w:val="en-US"/>
        </w:rPr>
        <w:tab/>
      </w:r>
    </w:p>
    <w:p w:rsidR="00232715" w:rsidRPr="00583CA3" w:rsidRDefault="00232715" w:rsidP="00583CA3">
      <w:pPr>
        <w:spacing w:line="360" w:lineRule="auto"/>
        <w:rPr>
          <w:rFonts w:ascii="Times New Roman" w:hAnsi="Times New Roman" w:cs="Times New Roman"/>
          <w:sz w:val="28"/>
          <w:szCs w:val="28"/>
        </w:rPr>
      </w:pPr>
      <w:r w:rsidRPr="00232715">
        <w:rPr>
          <w:rFonts w:ascii="Times New Roman" w:hAnsi="Times New Roman" w:cs="Times New Roman"/>
          <w:b/>
          <w:sz w:val="28"/>
          <w:szCs w:val="28"/>
        </w:rPr>
        <w:t>Головина Виктория Сергеевна</w:t>
      </w:r>
      <w:r>
        <w:rPr>
          <w:rFonts w:ascii="Times New Roman" w:hAnsi="Times New Roman" w:cs="Times New Roman"/>
          <w:b/>
          <w:sz w:val="28"/>
          <w:szCs w:val="28"/>
        </w:rPr>
        <w:t xml:space="preserve"> </w:t>
      </w:r>
      <w:r w:rsidR="00583CA3">
        <w:rPr>
          <w:rFonts w:ascii="Times New Roman" w:hAnsi="Times New Roman" w:cs="Times New Roman"/>
          <w:sz w:val="28"/>
          <w:szCs w:val="28"/>
        </w:rPr>
        <w:t>–</w:t>
      </w:r>
      <w:r>
        <w:rPr>
          <w:rFonts w:ascii="Times New Roman" w:hAnsi="Times New Roman" w:cs="Times New Roman"/>
          <w:b/>
          <w:sz w:val="28"/>
          <w:szCs w:val="28"/>
        </w:rPr>
        <w:t xml:space="preserve"> </w:t>
      </w:r>
      <w:r w:rsidR="005F46D7">
        <w:rPr>
          <w:rFonts w:ascii="Times New Roman" w:hAnsi="Times New Roman" w:cs="Times New Roman"/>
          <w:sz w:val="28"/>
          <w:szCs w:val="28"/>
        </w:rPr>
        <w:t xml:space="preserve">студентка </w:t>
      </w:r>
      <w:r w:rsidR="00184C91">
        <w:rPr>
          <w:rFonts w:ascii="Times New Roman" w:hAnsi="Times New Roman" w:cs="Times New Roman"/>
          <w:sz w:val="28"/>
          <w:szCs w:val="28"/>
          <w:lang w:val="en-GB"/>
        </w:rPr>
        <w:t>2</w:t>
      </w:r>
      <w:bookmarkStart w:id="0" w:name="_GoBack"/>
      <w:bookmarkEnd w:id="0"/>
      <w:r w:rsidR="005F46D7">
        <w:rPr>
          <w:rFonts w:ascii="Times New Roman" w:hAnsi="Times New Roman" w:cs="Times New Roman"/>
          <w:sz w:val="28"/>
          <w:szCs w:val="28"/>
        </w:rPr>
        <w:t>-ого курса магистратуры</w:t>
      </w:r>
      <w:r w:rsidR="00583CA3">
        <w:rPr>
          <w:rFonts w:ascii="Times New Roman" w:hAnsi="Times New Roman" w:cs="Times New Roman"/>
          <w:sz w:val="28"/>
          <w:szCs w:val="28"/>
        </w:rPr>
        <w:t xml:space="preserve"> строительно-технологического факультета, </w:t>
      </w:r>
      <w:r w:rsidR="005F46D7">
        <w:rPr>
          <w:rFonts w:ascii="Times New Roman" w:hAnsi="Times New Roman" w:cs="Times New Roman"/>
          <w:sz w:val="28"/>
          <w:szCs w:val="28"/>
        </w:rPr>
        <w:t xml:space="preserve">группы М-91 </w:t>
      </w:r>
      <w:r w:rsidR="00583CA3">
        <w:rPr>
          <w:rFonts w:ascii="Times New Roman" w:hAnsi="Times New Roman" w:cs="Times New Roman"/>
          <w:sz w:val="28"/>
          <w:szCs w:val="28"/>
        </w:rPr>
        <w:t xml:space="preserve">Воронежского </w:t>
      </w:r>
      <w:r w:rsidR="001C2DF0">
        <w:rPr>
          <w:rFonts w:ascii="Times New Roman" w:hAnsi="Times New Roman" w:cs="Times New Roman"/>
          <w:sz w:val="28"/>
          <w:szCs w:val="28"/>
        </w:rPr>
        <w:t>г</w:t>
      </w:r>
      <w:r w:rsidR="00583CA3">
        <w:rPr>
          <w:rFonts w:ascii="Times New Roman" w:hAnsi="Times New Roman" w:cs="Times New Roman"/>
          <w:sz w:val="28"/>
          <w:szCs w:val="28"/>
        </w:rPr>
        <w:t xml:space="preserve">осударственного </w:t>
      </w:r>
      <w:r w:rsidR="001C2DF0">
        <w:rPr>
          <w:rFonts w:ascii="Times New Roman" w:hAnsi="Times New Roman" w:cs="Times New Roman"/>
          <w:sz w:val="28"/>
          <w:szCs w:val="28"/>
        </w:rPr>
        <w:t>т</w:t>
      </w:r>
      <w:r w:rsidR="00583CA3">
        <w:rPr>
          <w:rFonts w:ascii="Times New Roman" w:hAnsi="Times New Roman" w:cs="Times New Roman"/>
          <w:sz w:val="28"/>
          <w:szCs w:val="28"/>
        </w:rPr>
        <w:t xml:space="preserve">ехнического </w:t>
      </w:r>
      <w:r w:rsidR="001C2DF0">
        <w:rPr>
          <w:rFonts w:ascii="Times New Roman" w:hAnsi="Times New Roman" w:cs="Times New Roman"/>
          <w:sz w:val="28"/>
          <w:szCs w:val="28"/>
        </w:rPr>
        <w:t>у</w:t>
      </w:r>
      <w:r w:rsidR="00583CA3">
        <w:rPr>
          <w:rFonts w:ascii="Times New Roman" w:hAnsi="Times New Roman" w:cs="Times New Roman"/>
          <w:sz w:val="28"/>
          <w:szCs w:val="28"/>
        </w:rPr>
        <w:t>ниверситета</w:t>
      </w:r>
    </w:p>
    <w:p w:rsidR="00D94920" w:rsidRPr="00583CA3" w:rsidRDefault="00D94920" w:rsidP="00232715">
      <w:pPr>
        <w:jc w:val="both"/>
      </w:pPr>
    </w:p>
    <w:sectPr w:rsidR="00D94920" w:rsidRPr="00583CA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2B2" w:rsidRDefault="000132B2" w:rsidP="00721651">
      <w:pPr>
        <w:spacing w:after="0" w:line="240" w:lineRule="auto"/>
      </w:pPr>
      <w:r>
        <w:separator/>
      </w:r>
    </w:p>
  </w:endnote>
  <w:endnote w:type="continuationSeparator" w:id="0">
    <w:p w:rsidR="000132B2" w:rsidRDefault="000132B2" w:rsidP="00721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2B2" w:rsidRDefault="000132B2" w:rsidP="00721651">
      <w:pPr>
        <w:spacing w:after="0" w:line="240" w:lineRule="auto"/>
      </w:pPr>
      <w:r>
        <w:separator/>
      </w:r>
    </w:p>
  </w:footnote>
  <w:footnote w:type="continuationSeparator" w:id="0">
    <w:p w:rsidR="000132B2" w:rsidRDefault="000132B2" w:rsidP="00721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60BDD"/>
    <w:multiLevelType w:val="hybridMultilevel"/>
    <w:tmpl w:val="3CF88A86"/>
    <w:lvl w:ilvl="0" w:tplc="A01609A4">
      <w:start w:val="4"/>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9B2DCC"/>
    <w:multiLevelType w:val="hybridMultilevel"/>
    <w:tmpl w:val="0F28F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6C4C75"/>
    <w:multiLevelType w:val="multilevel"/>
    <w:tmpl w:val="48EE2E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74AC42C3"/>
    <w:multiLevelType w:val="multilevel"/>
    <w:tmpl w:val="01D8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3"/>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B7E"/>
    <w:rsid w:val="000132B2"/>
    <w:rsid w:val="000247AC"/>
    <w:rsid w:val="0002585B"/>
    <w:rsid w:val="00025956"/>
    <w:rsid w:val="00033123"/>
    <w:rsid w:val="000478F3"/>
    <w:rsid w:val="00073591"/>
    <w:rsid w:val="00081824"/>
    <w:rsid w:val="000B457E"/>
    <w:rsid w:val="000C398F"/>
    <w:rsid w:val="000C54EE"/>
    <w:rsid w:val="000D447B"/>
    <w:rsid w:val="00113E7E"/>
    <w:rsid w:val="001304CC"/>
    <w:rsid w:val="00137192"/>
    <w:rsid w:val="00184C91"/>
    <w:rsid w:val="001854D4"/>
    <w:rsid w:val="001A2372"/>
    <w:rsid w:val="001A253E"/>
    <w:rsid w:val="001B0B89"/>
    <w:rsid w:val="001B4C17"/>
    <w:rsid w:val="001C2DF0"/>
    <w:rsid w:val="001C3115"/>
    <w:rsid w:val="001F5EF4"/>
    <w:rsid w:val="00206A99"/>
    <w:rsid w:val="00232715"/>
    <w:rsid w:val="002409A0"/>
    <w:rsid w:val="00252D09"/>
    <w:rsid w:val="002715BC"/>
    <w:rsid w:val="00281D22"/>
    <w:rsid w:val="00295D66"/>
    <w:rsid w:val="00300FBB"/>
    <w:rsid w:val="003242DD"/>
    <w:rsid w:val="00332395"/>
    <w:rsid w:val="00342734"/>
    <w:rsid w:val="003620E2"/>
    <w:rsid w:val="00371CCC"/>
    <w:rsid w:val="00377B7E"/>
    <w:rsid w:val="00387B0A"/>
    <w:rsid w:val="003C3FFF"/>
    <w:rsid w:val="003E72FE"/>
    <w:rsid w:val="004035B5"/>
    <w:rsid w:val="004211C9"/>
    <w:rsid w:val="004526E3"/>
    <w:rsid w:val="0048762A"/>
    <w:rsid w:val="00495B0F"/>
    <w:rsid w:val="004D0063"/>
    <w:rsid w:val="004D4907"/>
    <w:rsid w:val="004E462E"/>
    <w:rsid w:val="004F3DA8"/>
    <w:rsid w:val="0053453D"/>
    <w:rsid w:val="00546D04"/>
    <w:rsid w:val="00547419"/>
    <w:rsid w:val="00567808"/>
    <w:rsid w:val="00583CA3"/>
    <w:rsid w:val="005E0514"/>
    <w:rsid w:val="005E26DF"/>
    <w:rsid w:val="005E4D65"/>
    <w:rsid w:val="005F46D7"/>
    <w:rsid w:val="00633EF6"/>
    <w:rsid w:val="006559D8"/>
    <w:rsid w:val="00657C6A"/>
    <w:rsid w:val="00695FA4"/>
    <w:rsid w:val="006F1AD3"/>
    <w:rsid w:val="00714A95"/>
    <w:rsid w:val="00721651"/>
    <w:rsid w:val="00775CAC"/>
    <w:rsid w:val="00777F9B"/>
    <w:rsid w:val="007B7259"/>
    <w:rsid w:val="007C017B"/>
    <w:rsid w:val="007C79BB"/>
    <w:rsid w:val="007D7EDB"/>
    <w:rsid w:val="007E3C05"/>
    <w:rsid w:val="00800C0D"/>
    <w:rsid w:val="00813DD4"/>
    <w:rsid w:val="0084590C"/>
    <w:rsid w:val="0085163E"/>
    <w:rsid w:val="0088483F"/>
    <w:rsid w:val="008B7E5C"/>
    <w:rsid w:val="008D694B"/>
    <w:rsid w:val="00904171"/>
    <w:rsid w:val="00921535"/>
    <w:rsid w:val="00977395"/>
    <w:rsid w:val="009D1994"/>
    <w:rsid w:val="009F0138"/>
    <w:rsid w:val="00A17BB0"/>
    <w:rsid w:val="00A261AE"/>
    <w:rsid w:val="00A31869"/>
    <w:rsid w:val="00A5168A"/>
    <w:rsid w:val="00A56281"/>
    <w:rsid w:val="00A73815"/>
    <w:rsid w:val="00AC01A1"/>
    <w:rsid w:val="00AD4431"/>
    <w:rsid w:val="00AD6419"/>
    <w:rsid w:val="00B06378"/>
    <w:rsid w:val="00B450BB"/>
    <w:rsid w:val="00BB0BA7"/>
    <w:rsid w:val="00BB76CD"/>
    <w:rsid w:val="00BF24A3"/>
    <w:rsid w:val="00C04553"/>
    <w:rsid w:val="00C06EA0"/>
    <w:rsid w:val="00C14295"/>
    <w:rsid w:val="00C30C7F"/>
    <w:rsid w:val="00C60357"/>
    <w:rsid w:val="00C97F46"/>
    <w:rsid w:val="00CB1B03"/>
    <w:rsid w:val="00CC4AE2"/>
    <w:rsid w:val="00CE5F10"/>
    <w:rsid w:val="00CE685A"/>
    <w:rsid w:val="00CF7A1B"/>
    <w:rsid w:val="00D126E9"/>
    <w:rsid w:val="00D24951"/>
    <w:rsid w:val="00D54451"/>
    <w:rsid w:val="00D614C8"/>
    <w:rsid w:val="00D627A1"/>
    <w:rsid w:val="00D64576"/>
    <w:rsid w:val="00D647E5"/>
    <w:rsid w:val="00D815D9"/>
    <w:rsid w:val="00D94920"/>
    <w:rsid w:val="00D9707A"/>
    <w:rsid w:val="00DC42F9"/>
    <w:rsid w:val="00DE54ED"/>
    <w:rsid w:val="00DF303B"/>
    <w:rsid w:val="00E234A7"/>
    <w:rsid w:val="00E6398F"/>
    <w:rsid w:val="00E8024A"/>
    <w:rsid w:val="00E939FB"/>
    <w:rsid w:val="00EC4DF9"/>
    <w:rsid w:val="00EE17A5"/>
    <w:rsid w:val="00EF2066"/>
    <w:rsid w:val="00EF3F87"/>
    <w:rsid w:val="00F11CE3"/>
    <w:rsid w:val="00F57475"/>
    <w:rsid w:val="00F63D30"/>
    <w:rsid w:val="00F759C4"/>
    <w:rsid w:val="00F7782A"/>
    <w:rsid w:val="00F844AF"/>
    <w:rsid w:val="00FE6570"/>
    <w:rsid w:val="00FF2564"/>
    <w:rsid w:val="00FF3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387E9"/>
  <w15:chartTrackingRefBased/>
  <w15:docId w15:val="{61CAB2E6-B6A4-4208-9ACD-AB1B424E5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2564"/>
    <w:rPr>
      <w:rFonts w:ascii="Times New Roman" w:hAnsi="Times New Roman" w:cs="Times New Roman"/>
      <w:sz w:val="24"/>
      <w:szCs w:val="24"/>
    </w:rPr>
  </w:style>
  <w:style w:type="character" w:customStyle="1" w:styleId="apple-converted-space">
    <w:name w:val="apple-converted-space"/>
    <w:basedOn w:val="DefaultParagraphFont"/>
    <w:rsid w:val="009F0138"/>
  </w:style>
  <w:style w:type="character" w:styleId="Hyperlink">
    <w:name w:val="Hyperlink"/>
    <w:basedOn w:val="DefaultParagraphFont"/>
    <w:uiPriority w:val="99"/>
    <w:unhideWhenUsed/>
    <w:rsid w:val="009F0138"/>
    <w:rPr>
      <w:color w:val="0000FF"/>
      <w:u w:val="single"/>
    </w:rPr>
  </w:style>
  <w:style w:type="table" w:styleId="TableGrid">
    <w:name w:val="Table Grid"/>
    <w:basedOn w:val="TableNormal"/>
    <w:uiPriority w:val="59"/>
    <w:rsid w:val="009F0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1651"/>
    <w:pPr>
      <w:tabs>
        <w:tab w:val="center" w:pos="4677"/>
        <w:tab w:val="right" w:pos="9355"/>
      </w:tabs>
      <w:spacing w:after="0" w:line="240" w:lineRule="auto"/>
    </w:pPr>
  </w:style>
  <w:style w:type="character" w:customStyle="1" w:styleId="HeaderChar">
    <w:name w:val="Header Char"/>
    <w:basedOn w:val="DefaultParagraphFont"/>
    <w:link w:val="Header"/>
    <w:uiPriority w:val="99"/>
    <w:rsid w:val="00721651"/>
  </w:style>
  <w:style w:type="paragraph" w:styleId="Footer">
    <w:name w:val="footer"/>
    <w:basedOn w:val="Normal"/>
    <w:link w:val="FooterChar"/>
    <w:uiPriority w:val="99"/>
    <w:unhideWhenUsed/>
    <w:rsid w:val="00721651"/>
    <w:pPr>
      <w:tabs>
        <w:tab w:val="center" w:pos="4677"/>
        <w:tab w:val="right" w:pos="9355"/>
      </w:tabs>
      <w:spacing w:after="0" w:line="240" w:lineRule="auto"/>
    </w:pPr>
  </w:style>
  <w:style w:type="character" w:customStyle="1" w:styleId="FooterChar">
    <w:name w:val="Footer Char"/>
    <w:basedOn w:val="DefaultParagraphFont"/>
    <w:link w:val="Footer"/>
    <w:uiPriority w:val="99"/>
    <w:rsid w:val="00721651"/>
  </w:style>
  <w:style w:type="paragraph" w:styleId="ListParagraph">
    <w:name w:val="List Paragraph"/>
    <w:basedOn w:val="Normal"/>
    <w:uiPriority w:val="34"/>
    <w:qFormat/>
    <w:rsid w:val="004526E3"/>
    <w:pPr>
      <w:spacing w:after="200" w:line="276" w:lineRule="auto"/>
      <w:ind w:left="720"/>
      <w:contextualSpacing/>
    </w:pPr>
  </w:style>
  <w:style w:type="character" w:customStyle="1" w:styleId="c0">
    <w:name w:val="c0"/>
    <w:basedOn w:val="DefaultParagraphFont"/>
    <w:rsid w:val="004526E3"/>
  </w:style>
  <w:style w:type="character" w:customStyle="1" w:styleId="reference-text">
    <w:name w:val="reference-text"/>
    <w:basedOn w:val="DefaultParagraphFont"/>
    <w:rsid w:val="004526E3"/>
  </w:style>
  <w:style w:type="paragraph" w:styleId="PlainText">
    <w:name w:val="Plain Text"/>
    <w:basedOn w:val="Normal"/>
    <w:link w:val="PlainTextChar"/>
    <w:uiPriority w:val="99"/>
    <w:unhideWhenUsed/>
    <w:rsid w:val="00D94920"/>
    <w:pPr>
      <w:spacing w:after="0" w:line="240" w:lineRule="auto"/>
    </w:pPr>
    <w:rPr>
      <w:rFonts w:ascii="Consolas" w:eastAsiaTheme="minorEastAsia" w:hAnsi="Consolas"/>
      <w:sz w:val="21"/>
      <w:szCs w:val="21"/>
      <w:lang w:eastAsia="ru-RU"/>
    </w:rPr>
  </w:style>
  <w:style w:type="character" w:customStyle="1" w:styleId="PlainTextChar">
    <w:name w:val="Plain Text Char"/>
    <w:basedOn w:val="DefaultParagraphFont"/>
    <w:link w:val="PlainText"/>
    <w:uiPriority w:val="99"/>
    <w:rsid w:val="00D94920"/>
    <w:rPr>
      <w:rFonts w:ascii="Consolas" w:eastAsiaTheme="minorEastAsia" w:hAnsi="Consolas"/>
      <w:sz w:val="21"/>
      <w:szCs w:val="21"/>
      <w:lang w:eastAsia="ru-RU"/>
    </w:rPr>
  </w:style>
  <w:style w:type="character" w:customStyle="1" w:styleId="hl">
    <w:name w:val="hl"/>
    <w:basedOn w:val="DefaultParagraphFont"/>
    <w:rsid w:val="00546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49325">
      <w:bodyDiv w:val="1"/>
      <w:marLeft w:val="0"/>
      <w:marRight w:val="0"/>
      <w:marTop w:val="0"/>
      <w:marBottom w:val="0"/>
      <w:divBdr>
        <w:top w:val="none" w:sz="0" w:space="0" w:color="auto"/>
        <w:left w:val="none" w:sz="0" w:space="0" w:color="auto"/>
        <w:bottom w:val="none" w:sz="0" w:space="0" w:color="auto"/>
        <w:right w:val="none" w:sz="0" w:space="0" w:color="auto"/>
      </w:divBdr>
    </w:div>
    <w:div w:id="141045184">
      <w:bodyDiv w:val="1"/>
      <w:marLeft w:val="0"/>
      <w:marRight w:val="0"/>
      <w:marTop w:val="0"/>
      <w:marBottom w:val="0"/>
      <w:divBdr>
        <w:top w:val="none" w:sz="0" w:space="0" w:color="auto"/>
        <w:left w:val="none" w:sz="0" w:space="0" w:color="auto"/>
        <w:bottom w:val="none" w:sz="0" w:space="0" w:color="auto"/>
        <w:right w:val="none" w:sz="0" w:space="0" w:color="auto"/>
      </w:divBdr>
    </w:div>
    <w:div w:id="177932346">
      <w:bodyDiv w:val="1"/>
      <w:marLeft w:val="0"/>
      <w:marRight w:val="0"/>
      <w:marTop w:val="0"/>
      <w:marBottom w:val="0"/>
      <w:divBdr>
        <w:top w:val="none" w:sz="0" w:space="0" w:color="auto"/>
        <w:left w:val="none" w:sz="0" w:space="0" w:color="auto"/>
        <w:bottom w:val="none" w:sz="0" w:space="0" w:color="auto"/>
        <w:right w:val="none" w:sz="0" w:space="0" w:color="auto"/>
      </w:divBdr>
    </w:div>
    <w:div w:id="219950220">
      <w:bodyDiv w:val="1"/>
      <w:marLeft w:val="0"/>
      <w:marRight w:val="0"/>
      <w:marTop w:val="0"/>
      <w:marBottom w:val="0"/>
      <w:divBdr>
        <w:top w:val="none" w:sz="0" w:space="0" w:color="auto"/>
        <w:left w:val="none" w:sz="0" w:space="0" w:color="auto"/>
        <w:bottom w:val="none" w:sz="0" w:space="0" w:color="auto"/>
        <w:right w:val="none" w:sz="0" w:space="0" w:color="auto"/>
      </w:divBdr>
    </w:div>
    <w:div w:id="247158276">
      <w:bodyDiv w:val="1"/>
      <w:marLeft w:val="0"/>
      <w:marRight w:val="0"/>
      <w:marTop w:val="0"/>
      <w:marBottom w:val="0"/>
      <w:divBdr>
        <w:top w:val="none" w:sz="0" w:space="0" w:color="auto"/>
        <w:left w:val="none" w:sz="0" w:space="0" w:color="auto"/>
        <w:bottom w:val="none" w:sz="0" w:space="0" w:color="auto"/>
        <w:right w:val="none" w:sz="0" w:space="0" w:color="auto"/>
      </w:divBdr>
    </w:div>
    <w:div w:id="586891478">
      <w:bodyDiv w:val="1"/>
      <w:marLeft w:val="0"/>
      <w:marRight w:val="0"/>
      <w:marTop w:val="0"/>
      <w:marBottom w:val="0"/>
      <w:divBdr>
        <w:top w:val="none" w:sz="0" w:space="0" w:color="auto"/>
        <w:left w:val="none" w:sz="0" w:space="0" w:color="auto"/>
        <w:bottom w:val="none" w:sz="0" w:space="0" w:color="auto"/>
        <w:right w:val="none" w:sz="0" w:space="0" w:color="auto"/>
      </w:divBdr>
    </w:div>
    <w:div w:id="634408836">
      <w:bodyDiv w:val="1"/>
      <w:marLeft w:val="0"/>
      <w:marRight w:val="0"/>
      <w:marTop w:val="0"/>
      <w:marBottom w:val="0"/>
      <w:divBdr>
        <w:top w:val="none" w:sz="0" w:space="0" w:color="auto"/>
        <w:left w:val="none" w:sz="0" w:space="0" w:color="auto"/>
        <w:bottom w:val="none" w:sz="0" w:space="0" w:color="auto"/>
        <w:right w:val="none" w:sz="0" w:space="0" w:color="auto"/>
      </w:divBdr>
    </w:div>
    <w:div w:id="653947016">
      <w:bodyDiv w:val="1"/>
      <w:marLeft w:val="0"/>
      <w:marRight w:val="0"/>
      <w:marTop w:val="0"/>
      <w:marBottom w:val="0"/>
      <w:divBdr>
        <w:top w:val="none" w:sz="0" w:space="0" w:color="auto"/>
        <w:left w:val="none" w:sz="0" w:space="0" w:color="auto"/>
        <w:bottom w:val="none" w:sz="0" w:space="0" w:color="auto"/>
        <w:right w:val="none" w:sz="0" w:space="0" w:color="auto"/>
      </w:divBdr>
    </w:div>
    <w:div w:id="783113725">
      <w:bodyDiv w:val="1"/>
      <w:marLeft w:val="0"/>
      <w:marRight w:val="0"/>
      <w:marTop w:val="0"/>
      <w:marBottom w:val="0"/>
      <w:divBdr>
        <w:top w:val="none" w:sz="0" w:space="0" w:color="auto"/>
        <w:left w:val="none" w:sz="0" w:space="0" w:color="auto"/>
        <w:bottom w:val="none" w:sz="0" w:space="0" w:color="auto"/>
        <w:right w:val="none" w:sz="0" w:space="0" w:color="auto"/>
      </w:divBdr>
    </w:div>
    <w:div w:id="794762948">
      <w:bodyDiv w:val="1"/>
      <w:marLeft w:val="0"/>
      <w:marRight w:val="0"/>
      <w:marTop w:val="0"/>
      <w:marBottom w:val="0"/>
      <w:divBdr>
        <w:top w:val="none" w:sz="0" w:space="0" w:color="auto"/>
        <w:left w:val="none" w:sz="0" w:space="0" w:color="auto"/>
        <w:bottom w:val="none" w:sz="0" w:space="0" w:color="auto"/>
        <w:right w:val="none" w:sz="0" w:space="0" w:color="auto"/>
      </w:divBdr>
    </w:div>
    <w:div w:id="1116291202">
      <w:bodyDiv w:val="1"/>
      <w:marLeft w:val="0"/>
      <w:marRight w:val="0"/>
      <w:marTop w:val="0"/>
      <w:marBottom w:val="0"/>
      <w:divBdr>
        <w:top w:val="none" w:sz="0" w:space="0" w:color="auto"/>
        <w:left w:val="none" w:sz="0" w:space="0" w:color="auto"/>
        <w:bottom w:val="none" w:sz="0" w:space="0" w:color="auto"/>
        <w:right w:val="none" w:sz="0" w:space="0" w:color="auto"/>
      </w:divBdr>
    </w:div>
    <w:div w:id="1133905462">
      <w:bodyDiv w:val="1"/>
      <w:marLeft w:val="0"/>
      <w:marRight w:val="0"/>
      <w:marTop w:val="0"/>
      <w:marBottom w:val="0"/>
      <w:divBdr>
        <w:top w:val="none" w:sz="0" w:space="0" w:color="auto"/>
        <w:left w:val="none" w:sz="0" w:space="0" w:color="auto"/>
        <w:bottom w:val="none" w:sz="0" w:space="0" w:color="auto"/>
        <w:right w:val="none" w:sz="0" w:space="0" w:color="auto"/>
      </w:divBdr>
    </w:div>
    <w:div w:id="1196967924">
      <w:bodyDiv w:val="1"/>
      <w:marLeft w:val="0"/>
      <w:marRight w:val="0"/>
      <w:marTop w:val="0"/>
      <w:marBottom w:val="0"/>
      <w:divBdr>
        <w:top w:val="none" w:sz="0" w:space="0" w:color="auto"/>
        <w:left w:val="none" w:sz="0" w:space="0" w:color="auto"/>
        <w:bottom w:val="none" w:sz="0" w:space="0" w:color="auto"/>
        <w:right w:val="none" w:sz="0" w:space="0" w:color="auto"/>
      </w:divBdr>
    </w:div>
    <w:div w:id="1243376361">
      <w:bodyDiv w:val="1"/>
      <w:marLeft w:val="0"/>
      <w:marRight w:val="0"/>
      <w:marTop w:val="0"/>
      <w:marBottom w:val="0"/>
      <w:divBdr>
        <w:top w:val="none" w:sz="0" w:space="0" w:color="auto"/>
        <w:left w:val="none" w:sz="0" w:space="0" w:color="auto"/>
        <w:bottom w:val="none" w:sz="0" w:space="0" w:color="auto"/>
        <w:right w:val="none" w:sz="0" w:space="0" w:color="auto"/>
      </w:divBdr>
    </w:div>
    <w:div w:id="1327436669">
      <w:bodyDiv w:val="1"/>
      <w:marLeft w:val="0"/>
      <w:marRight w:val="0"/>
      <w:marTop w:val="0"/>
      <w:marBottom w:val="0"/>
      <w:divBdr>
        <w:top w:val="none" w:sz="0" w:space="0" w:color="auto"/>
        <w:left w:val="none" w:sz="0" w:space="0" w:color="auto"/>
        <w:bottom w:val="none" w:sz="0" w:space="0" w:color="auto"/>
        <w:right w:val="none" w:sz="0" w:space="0" w:color="auto"/>
      </w:divBdr>
    </w:div>
    <w:div w:id="1401826858">
      <w:bodyDiv w:val="1"/>
      <w:marLeft w:val="0"/>
      <w:marRight w:val="0"/>
      <w:marTop w:val="0"/>
      <w:marBottom w:val="0"/>
      <w:divBdr>
        <w:top w:val="none" w:sz="0" w:space="0" w:color="auto"/>
        <w:left w:val="none" w:sz="0" w:space="0" w:color="auto"/>
        <w:bottom w:val="none" w:sz="0" w:space="0" w:color="auto"/>
        <w:right w:val="none" w:sz="0" w:space="0" w:color="auto"/>
      </w:divBdr>
    </w:div>
    <w:div w:id="1408304435">
      <w:bodyDiv w:val="1"/>
      <w:marLeft w:val="0"/>
      <w:marRight w:val="0"/>
      <w:marTop w:val="0"/>
      <w:marBottom w:val="0"/>
      <w:divBdr>
        <w:top w:val="none" w:sz="0" w:space="0" w:color="auto"/>
        <w:left w:val="none" w:sz="0" w:space="0" w:color="auto"/>
        <w:bottom w:val="none" w:sz="0" w:space="0" w:color="auto"/>
        <w:right w:val="none" w:sz="0" w:space="0" w:color="auto"/>
      </w:divBdr>
    </w:div>
    <w:div w:id="1604150168">
      <w:bodyDiv w:val="1"/>
      <w:marLeft w:val="0"/>
      <w:marRight w:val="0"/>
      <w:marTop w:val="0"/>
      <w:marBottom w:val="0"/>
      <w:divBdr>
        <w:top w:val="none" w:sz="0" w:space="0" w:color="auto"/>
        <w:left w:val="none" w:sz="0" w:space="0" w:color="auto"/>
        <w:bottom w:val="none" w:sz="0" w:space="0" w:color="auto"/>
        <w:right w:val="none" w:sz="0" w:space="0" w:color="auto"/>
      </w:divBdr>
    </w:div>
    <w:div w:id="1615358372">
      <w:bodyDiv w:val="1"/>
      <w:marLeft w:val="0"/>
      <w:marRight w:val="0"/>
      <w:marTop w:val="0"/>
      <w:marBottom w:val="0"/>
      <w:divBdr>
        <w:top w:val="none" w:sz="0" w:space="0" w:color="auto"/>
        <w:left w:val="none" w:sz="0" w:space="0" w:color="auto"/>
        <w:bottom w:val="none" w:sz="0" w:space="0" w:color="auto"/>
        <w:right w:val="none" w:sz="0" w:space="0" w:color="auto"/>
      </w:divBdr>
    </w:div>
    <w:div w:id="1655253627">
      <w:bodyDiv w:val="1"/>
      <w:marLeft w:val="0"/>
      <w:marRight w:val="0"/>
      <w:marTop w:val="0"/>
      <w:marBottom w:val="0"/>
      <w:divBdr>
        <w:top w:val="none" w:sz="0" w:space="0" w:color="auto"/>
        <w:left w:val="none" w:sz="0" w:space="0" w:color="auto"/>
        <w:bottom w:val="none" w:sz="0" w:space="0" w:color="auto"/>
        <w:right w:val="none" w:sz="0" w:space="0" w:color="auto"/>
      </w:divBdr>
    </w:div>
    <w:div w:id="1663657547">
      <w:bodyDiv w:val="1"/>
      <w:marLeft w:val="0"/>
      <w:marRight w:val="0"/>
      <w:marTop w:val="0"/>
      <w:marBottom w:val="0"/>
      <w:divBdr>
        <w:top w:val="none" w:sz="0" w:space="0" w:color="auto"/>
        <w:left w:val="none" w:sz="0" w:space="0" w:color="auto"/>
        <w:bottom w:val="none" w:sz="0" w:space="0" w:color="auto"/>
        <w:right w:val="none" w:sz="0" w:space="0" w:color="auto"/>
      </w:divBdr>
    </w:div>
    <w:div w:id="1674263306">
      <w:bodyDiv w:val="1"/>
      <w:marLeft w:val="0"/>
      <w:marRight w:val="0"/>
      <w:marTop w:val="0"/>
      <w:marBottom w:val="0"/>
      <w:divBdr>
        <w:top w:val="none" w:sz="0" w:space="0" w:color="auto"/>
        <w:left w:val="none" w:sz="0" w:space="0" w:color="auto"/>
        <w:bottom w:val="none" w:sz="0" w:space="0" w:color="auto"/>
        <w:right w:val="none" w:sz="0" w:space="0" w:color="auto"/>
      </w:divBdr>
    </w:div>
    <w:div w:id="1726446352">
      <w:bodyDiv w:val="1"/>
      <w:marLeft w:val="0"/>
      <w:marRight w:val="0"/>
      <w:marTop w:val="0"/>
      <w:marBottom w:val="0"/>
      <w:divBdr>
        <w:top w:val="none" w:sz="0" w:space="0" w:color="auto"/>
        <w:left w:val="none" w:sz="0" w:space="0" w:color="auto"/>
        <w:bottom w:val="none" w:sz="0" w:space="0" w:color="auto"/>
        <w:right w:val="none" w:sz="0" w:space="0" w:color="auto"/>
      </w:divBdr>
    </w:div>
    <w:div w:id="1998919760">
      <w:bodyDiv w:val="1"/>
      <w:marLeft w:val="0"/>
      <w:marRight w:val="0"/>
      <w:marTop w:val="0"/>
      <w:marBottom w:val="0"/>
      <w:divBdr>
        <w:top w:val="none" w:sz="0" w:space="0" w:color="auto"/>
        <w:left w:val="none" w:sz="0" w:space="0" w:color="auto"/>
        <w:bottom w:val="none" w:sz="0" w:space="0" w:color="auto"/>
        <w:right w:val="none" w:sz="0" w:space="0" w:color="auto"/>
      </w:divBdr>
    </w:div>
    <w:div w:id="2037190118">
      <w:bodyDiv w:val="1"/>
      <w:marLeft w:val="0"/>
      <w:marRight w:val="0"/>
      <w:marTop w:val="0"/>
      <w:marBottom w:val="0"/>
      <w:divBdr>
        <w:top w:val="none" w:sz="0" w:space="0" w:color="auto"/>
        <w:left w:val="none" w:sz="0" w:space="0" w:color="auto"/>
        <w:bottom w:val="none" w:sz="0" w:space="0" w:color="auto"/>
        <w:right w:val="none" w:sz="0" w:space="0" w:color="auto"/>
      </w:divBdr>
    </w:div>
    <w:div w:id="2063019932">
      <w:bodyDiv w:val="1"/>
      <w:marLeft w:val="0"/>
      <w:marRight w:val="0"/>
      <w:marTop w:val="0"/>
      <w:marBottom w:val="0"/>
      <w:divBdr>
        <w:top w:val="none" w:sz="0" w:space="0" w:color="auto"/>
        <w:left w:val="none" w:sz="0" w:space="0" w:color="auto"/>
        <w:bottom w:val="none" w:sz="0" w:space="0" w:color="auto"/>
        <w:right w:val="none" w:sz="0" w:space="0" w:color="auto"/>
      </w:divBdr>
    </w:div>
    <w:div w:id="211563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2.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image" Target="media/image9.png" /><Relationship Id="rId10" Type="http://schemas.openxmlformats.org/officeDocument/2006/relationships/image" Target="media/image4.pn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5098</Words>
  <Characters>29061</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Виктория Головина</cp:lastModifiedBy>
  <cp:revision>3</cp:revision>
  <dcterms:created xsi:type="dcterms:W3CDTF">2019-10-01T16:22:00Z</dcterms:created>
  <dcterms:modified xsi:type="dcterms:W3CDTF">2019-10-12T15:21:00Z</dcterms:modified>
</cp:coreProperties>
</file>