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E" w:rsidRDefault="005D43CE" w:rsidP="00837114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7"/>
          <w:szCs w:val="27"/>
        </w:rPr>
      </w:pPr>
      <w:r w:rsidRPr="000E4BBA">
        <w:rPr>
          <w:rFonts w:ascii="Times New Roman" w:hAnsi="Times New Roman"/>
          <w:iCs/>
          <w:color w:val="000000"/>
          <w:sz w:val="27"/>
          <w:szCs w:val="27"/>
        </w:rPr>
        <w:t>УДК 373.2.02</w:t>
      </w:r>
    </w:p>
    <w:p w:rsidR="005D43CE" w:rsidRPr="009125CC" w:rsidRDefault="005D43CE" w:rsidP="00837114">
      <w:p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CC">
        <w:rPr>
          <w:rFonts w:ascii="Times New Roman" w:hAnsi="Times New Roman"/>
          <w:b/>
          <w:sz w:val="28"/>
          <w:szCs w:val="28"/>
        </w:rPr>
        <w:t>ИСПОЛЬЗОВАНИЕ ИНТЕРАКТИВНЫХ ИГР В РАБОТЕ ПО ФОРМИРОВАНИЮ ЭЛЕМЕНТАРНЫХ МАТЕМАТИЧЕСКИХ ПРЕДСТАВЛЕНИЙ У ДЕТЕЙ МЛАДШЕГО ДОШКОЛЬНОГО ВОЗРАСТА</w:t>
      </w:r>
    </w:p>
    <w:p w:rsidR="005D43CE" w:rsidRPr="00221E70" w:rsidRDefault="005D43CE" w:rsidP="00837114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Степушкина А.В.</w:t>
      </w:r>
      <w:r w:rsidRPr="00221E70">
        <w:rPr>
          <w:rFonts w:ascii="Times New Roman" w:hAnsi="Times New Roman"/>
          <w:b/>
          <w:color w:val="000000"/>
          <w:sz w:val="28"/>
          <w:szCs w:val="28"/>
        </w:rPr>
        <w:t>, Токарева А.Р., Гордеева В.В.</w:t>
      </w:r>
    </w:p>
    <w:p w:rsidR="005D43CE" w:rsidRPr="00221E70" w:rsidRDefault="005D43CE" w:rsidP="00837114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E70">
        <w:rPr>
          <w:rFonts w:ascii="Times New Roman" w:hAnsi="Times New Roman"/>
          <w:color w:val="000000"/>
          <w:sz w:val="28"/>
          <w:szCs w:val="28"/>
        </w:rPr>
        <w:t>Пензенский государственный университет</w:t>
      </w:r>
    </w:p>
    <w:p w:rsidR="005D43CE" w:rsidRPr="00221E70" w:rsidRDefault="005D43CE" w:rsidP="00837114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FA266C">
          <w:rPr>
            <w:rStyle w:val="Hyperlink"/>
            <w:rFonts w:ascii="Times New Roman" w:hAnsi="Times New Roman"/>
            <w:sz w:val="28"/>
            <w:szCs w:val="28"/>
          </w:rPr>
          <w:t>styopushkina98@mail.ru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221E7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alina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tokarewa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,</w:t>
      </w:r>
      <w:r w:rsidRPr="00221E7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veronika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1982@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221E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E7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21E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43CE" w:rsidRDefault="005D43CE" w:rsidP="0083711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43CE" w:rsidRDefault="005D43CE" w:rsidP="0083711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Аннотация:</w:t>
      </w:r>
    </w:p>
    <w:p w:rsidR="005D43CE" w:rsidRPr="005A68AF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Данная статья посвящена анализу и рассмотрению новых передовых технологий для улучшения качества </w:t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работы по формированию элементарных математических представлений у детей </w:t>
      </w: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>в ДОО</w:t>
      </w: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>. Одним из основных доводов значимости информационных технологий</w:t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 в этом процессе, в частности интерактивных игр,</w:t>
      </w: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 является их универсальность, а также ускоренный процесс восприятия новой информации.</w:t>
      </w:r>
      <w:r w:rsidRPr="005A68AF">
        <w:rPr>
          <w:rFonts w:ascii="Times New Roman" w:hAnsi="Times New Roman"/>
          <w:sz w:val="28"/>
          <w:szCs w:val="28"/>
        </w:rPr>
        <w:t xml:space="preserve"> </w:t>
      </w:r>
    </w:p>
    <w:p w:rsidR="005D43CE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</w:rPr>
        <w:t>В современном мире трудно представить нашу жизнь без информационных технологий. На сегодняшний день умение работать с информационными ресурсами является обязательным требованием к работе педагога.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Качество современного образования напрямую зависит от новых эффективных технологий, которые помогут ускорить, облегчить,  заменить привычные способы обучения, поэтому данная проблема достаточно актуальна в работе с детьми дошкольного возраста. Современные ресурсы позволяют строить процесс обучения на более высоком уровне за счет одновременного включения зрительного (графика, анимация), слухового (звук, видео), осязательного (клавиатура, интерактивная доска) восприятия.</w:t>
      </w: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Если оглянуться на дошкольное образование, то можно отметить, что еще пару десятилетий назад в работе с дошкольниками использовали в основном традиционные технологии. В современных условиях в обучении и воспитании детей дошкольного возраста все чаще используются информационно-коммуникативные технологии, к которым относятся и интерактивные игры.</w:t>
      </w: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Style w:val="c21"/>
          <w:rFonts w:ascii="Times New Roman" w:hAnsi="Times New Roman"/>
          <w:bCs/>
          <w:iCs/>
          <w:sz w:val="28"/>
          <w:szCs w:val="28"/>
          <w:shd w:val="clear" w:color="auto" w:fill="FFFFFF"/>
        </w:rPr>
        <w:t>Интерактивная игра</w:t>
      </w:r>
      <w:r w:rsidRPr="009125C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– современный и признанный метод обучения и воспитания, обладающий образовательной, развивающей и воспитывающей функциями, которые действуют в органическом единстве.</w:t>
      </w: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По сравнению с классической игрой интерактивная игра обладает рядом преимуществ:</w:t>
      </w:r>
    </w:p>
    <w:p w:rsidR="005D43CE" w:rsidRPr="009125CC" w:rsidRDefault="005D43CE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образная информация более понятна дошкольникам;</w:t>
      </w:r>
    </w:p>
    <w:p w:rsidR="005D43CE" w:rsidRPr="009125CC" w:rsidRDefault="005D43CE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красочная анимация, звук, видео привлекает внимание детей;</w:t>
      </w:r>
    </w:p>
    <w:p w:rsidR="005D43CE" w:rsidRPr="009125CC" w:rsidRDefault="005D43CE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в процессе интерактивной игры ребенок перестает быть пассивным объектом обучения, он становится активным участником педагогического процесса;</w:t>
      </w:r>
    </w:p>
    <w:p w:rsidR="005D43CE" w:rsidRPr="009125CC" w:rsidRDefault="005D43CE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играя, ребенок чувствует себя более уверенно, переживает эмоциональное состояние героя, чувствует себя более раскрепощенным и становится общительнее [2].</w:t>
      </w:r>
    </w:p>
    <w:p w:rsidR="005D43CE" w:rsidRPr="009125CC" w:rsidRDefault="005D43CE" w:rsidP="004A1BE5">
      <w:pPr>
        <w:pStyle w:val="c9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9125CC">
        <w:rPr>
          <w:rStyle w:val="c3"/>
          <w:bCs/>
          <w:iCs/>
          <w:sz w:val="28"/>
          <w:szCs w:val="28"/>
        </w:rPr>
        <w:t>Главное в организации интерактивной игры с дошкольниками</w:t>
      </w:r>
      <w:r w:rsidRPr="009125CC">
        <w:rPr>
          <w:rStyle w:val="c0"/>
          <w:sz w:val="28"/>
          <w:szCs w:val="28"/>
        </w:rPr>
        <w:t> – создание условий для обретения опыта социального поведения.</w:t>
      </w:r>
    </w:p>
    <w:p w:rsidR="005D43CE" w:rsidRPr="009125CC" w:rsidRDefault="005D43CE" w:rsidP="004A1BE5">
      <w:pPr>
        <w:pStyle w:val="c17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5CC">
        <w:rPr>
          <w:rStyle w:val="c0"/>
          <w:sz w:val="28"/>
          <w:szCs w:val="28"/>
        </w:rPr>
        <w:t>Применение интерактивных методов обучения позволяют реализовать дифференцированный подход к детям разного уровня подготовленности.</w:t>
      </w: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Используя в работе интерактивную игру, воспитатель не только развивает у детей внимание, память, мышление, воображение, но и формирует у них положительное отношение к изучаемому материалу и к самому процессу обучения. Данное средство можно применяться в различных направлениях образовательной деятельности.</w:t>
      </w: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В своей статье мы хотели бы обратить внимание на эффективность использования интерактивной игры в качестве средства формирования элементарных математических представлений у детей младшего дошкольного возраста. </w:t>
      </w: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</w:rPr>
        <w:t xml:space="preserve">Математика представляет собой сложную науку, которая может вызвать определенные трудности во время школьного обучения. </w:t>
      </w:r>
      <w:r w:rsidRPr="009125CC">
        <w:rPr>
          <w:rStyle w:val="c4"/>
          <w:rFonts w:ascii="Times New Roman" w:hAnsi="Times New Roman"/>
          <w:sz w:val="28"/>
          <w:szCs w:val="28"/>
        </w:rPr>
        <w:t>Поэтому в ДОО, начиная с младшей группы, проводят специальную работу по формированию элементарных математических представлений, закладывая основы математического развития детей [3].</w:t>
      </w:r>
    </w:p>
    <w:p w:rsidR="005D43CE" w:rsidRPr="009125CC" w:rsidRDefault="005D43CE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sz w:val="28"/>
          <w:szCs w:val="28"/>
        </w:rPr>
      </w:pPr>
      <w:r w:rsidRPr="009125CC">
        <w:rPr>
          <w:rStyle w:val="c4"/>
          <w:sz w:val="28"/>
          <w:szCs w:val="28"/>
        </w:rPr>
        <w:t>При организации образовательного процесса и подборе интерактивных игр необходимо учитывать специфические особенности детей младшего дошкольного возраста.</w:t>
      </w:r>
    </w:p>
    <w:p w:rsidR="005D43CE" w:rsidRPr="009125CC" w:rsidRDefault="005D43CE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sz w:val="28"/>
          <w:szCs w:val="28"/>
        </w:rPr>
      </w:pPr>
      <w:r w:rsidRPr="009125CC">
        <w:rPr>
          <w:rStyle w:val="c4"/>
          <w:sz w:val="28"/>
          <w:szCs w:val="28"/>
        </w:rPr>
        <w:t>Внимание у детей 3-4 лет непроизвольное, неустойчивое, способность запоминать характеризуется непреднамеренностью. Поэтому знакомство с математическими свойствами проводится на основе сравнения предметов, характеризующихся либо сходными, либо противоположными свойствами. Используются предметы, у которых познаваемое свойство ярко выражено, которые хорошо знакомы детям, без лишних деталей, различаются не более чем 1-2 признаками. Младших дошкольников приучают последовательно выделять и сравнивать однородные свойства вещей. Сравнение проводится на основе практических способов сопоставления: наложения или приложения. Пространственные и количественные отношения могут быть отражены при помощи слов.</w:t>
      </w:r>
      <w:r w:rsidRPr="009125CC">
        <w:rPr>
          <w:sz w:val="28"/>
          <w:szCs w:val="28"/>
        </w:rPr>
        <w:t xml:space="preserve"> </w:t>
      </w:r>
      <w:r w:rsidRPr="009125CC">
        <w:rPr>
          <w:rStyle w:val="c4"/>
          <w:sz w:val="28"/>
          <w:szCs w:val="28"/>
        </w:rPr>
        <w:t>Сложным для детей младшего дошкольного возраста является отражение в речи математических связей и отношений, так как здесь требуется умение строить не только простые, но и сложные предложения [1].</w:t>
      </w:r>
    </w:p>
    <w:p w:rsidR="005D43CE" w:rsidRPr="009125CC" w:rsidRDefault="005D43CE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25CC">
        <w:rPr>
          <w:rStyle w:val="c4"/>
          <w:sz w:val="28"/>
          <w:szCs w:val="28"/>
        </w:rPr>
        <w:t xml:space="preserve">Для детей младшего дошкольного возраста создано большое количество интерактивных игр, способствующих формированию элементарных математических представлений.  В своей работе воспитатель может использовать как готовые пособия, так и созданные самостоятельно с помощью таких программ, как </w:t>
      </w:r>
      <w:r w:rsidRPr="009125CC">
        <w:rPr>
          <w:rStyle w:val="c12"/>
          <w:i/>
          <w:iCs/>
          <w:sz w:val="28"/>
          <w:szCs w:val="28"/>
          <w:shd w:val="clear" w:color="auto" w:fill="FFFFFF"/>
        </w:rPr>
        <w:t> </w:t>
      </w:r>
      <w:r w:rsidRPr="009125CC">
        <w:rPr>
          <w:rStyle w:val="c25"/>
          <w:bCs/>
          <w:sz w:val="28"/>
          <w:szCs w:val="28"/>
          <w:shd w:val="clear" w:color="auto" w:fill="FFFFFF"/>
        </w:rPr>
        <w:t>Microsoft PowerPoint</w:t>
      </w:r>
      <w:r w:rsidRPr="009125CC">
        <w:rPr>
          <w:rStyle w:val="c0"/>
          <w:sz w:val="28"/>
          <w:szCs w:val="28"/>
          <w:shd w:val="clear" w:color="auto" w:fill="FFFFFF"/>
        </w:rPr>
        <w:t xml:space="preserve">, </w:t>
      </w:r>
      <w:r w:rsidRPr="009125CC">
        <w:rPr>
          <w:sz w:val="28"/>
          <w:szCs w:val="28"/>
          <w:shd w:val="clear" w:color="auto" w:fill="FFFFFF"/>
        </w:rPr>
        <w:t>SMART Notebook и др.</w:t>
      </w:r>
    </w:p>
    <w:p w:rsidR="005D43CE" w:rsidRPr="009125CC" w:rsidRDefault="005D43CE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125CC">
        <w:rPr>
          <w:rStyle w:val="c4"/>
          <w:sz w:val="28"/>
          <w:szCs w:val="28"/>
        </w:rPr>
        <w:t>В качестве примера приведем разработанную нами интерактивную математическую игру «Один, много», цель которой:</w:t>
      </w:r>
      <w:r w:rsidRPr="009125CC">
        <w:rPr>
          <w:sz w:val="28"/>
          <w:szCs w:val="28"/>
          <w:shd w:val="clear" w:color="auto" w:fill="FFFFFF"/>
        </w:rPr>
        <w:t xml:space="preserve"> формирование умения различать количество предметов по признаку «один – много». </w:t>
      </w:r>
      <w:r w:rsidRPr="009125CC">
        <w:rPr>
          <w:sz w:val="28"/>
          <w:szCs w:val="28"/>
        </w:rPr>
        <w:t xml:space="preserve">Перед детьми на мониторе компьютера (интерактивной доске) появляется поле, разделенное на две части, на котором с  одной стороны изображен один предмет, а с другой – два, три, четыре, пять, т. е. больше, чем один. Ребенку необходимо прослушать вопрос и выбрать правильный ответ, нажав мышкой на нужную половинку экрана. После правильного выбора ребенок слышит соответствующий сигнал и картинки, изображающие предметы, меняются. </w:t>
      </w:r>
    </w:p>
    <w:p w:rsidR="005D43CE" w:rsidRPr="009125CC" w:rsidRDefault="005D43CE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25CC">
        <w:rPr>
          <w:sz w:val="28"/>
          <w:szCs w:val="28"/>
          <w:shd w:val="clear" w:color="auto" w:fill="FFFFFF"/>
        </w:rPr>
        <w:t>Многие могут возразить по поводу эффективности данной игры и привести в пример подобное дидактическое пособие с картинками. Однако, аргументируя в пользу интерактивной игры, можно быть полностью уверенным в том, что она будет интереснее ребенку. Во-первых, благодаря использованию звукового сопровождения, с помощью которого дошкольник учится слышать и выполнять действия по указанию. Кроме того, игра сопровождается соответствующими мелодиями, указывающими на правильный или неправильный выбор ответа. Во-вторых, в интерактивной игре используется анимация, которая привлекает и удерживает внимание ребенка.</w:t>
      </w:r>
    </w:p>
    <w:p w:rsidR="005D43CE" w:rsidRPr="009125CC" w:rsidRDefault="005D43CE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125CC">
        <w:rPr>
          <w:sz w:val="28"/>
          <w:szCs w:val="28"/>
          <w:shd w:val="clear" w:color="auto" w:fill="FFFFFF"/>
        </w:rPr>
        <w:t xml:space="preserve">В соответствии с программным содержанием воспитатель может подбирать или самостоятельно составлять большое количество интерактивных игр, направленных на формирование элементарных математических представлений у детей младшего дошкольного возраста, например: «Широкий </w:t>
      </w:r>
      <w:r w:rsidRPr="009125CC">
        <w:rPr>
          <w:sz w:val="28"/>
          <w:szCs w:val="28"/>
        </w:rPr>
        <w:t>–</w:t>
      </w:r>
      <w:r w:rsidRPr="009125CC">
        <w:rPr>
          <w:sz w:val="28"/>
          <w:szCs w:val="28"/>
          <w:shd w:val="clear" w:color="auto" w:fill="FFFFFF"/>
        </w:rPr>
        <w:t xml:space="preserve"> узкий», «Длинный </w:t>
      </w:r>
      <w:r w:rsidRPr="009125CC">
        <w:rPr>
          <w:sz w:val="28"/>
          <w:szCs w:val="28"/>
        </w:rPr>
        <w:t>– короткий», «Высокий – низкий», «Назови фигуры» и др..</w:t>
      </w:r>
    </w:p>
    <w:p w:rsidR="005D43CE" w:rsidRPr="009125CC" w:rsidRDefault="005D43CE" w:rsidP="004A1BE5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5CC">
        <w:rPr>
          <w:rFonts w:ascii="Times New Roman" w:hAnsi="Times New Roman"/>
          <w:sz w:val="28"/>
          <w:szCs w:val="28"/>
        </w:rPr>
        <w:t>Таким образом, использование в непосредственной образовательной деятельности по формированию элементарных математических представлений интерактивных игр, расширяет математический кругозор дошкольников, способствует математическому развитию, повышает качество математической подготовки к школе,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5D43CE" w:rsidRPr="009125CC" w:rsidRDefault="005D43CE" w:rsidP="004A1BE5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3CE" w:rsidRPr="009125CC" w:rsidRDefault="005D43CE" w:rsidP="005C78C7">
      <w:pPr>
        <w:shd w:val="clear" w:color="auto" w:fill="FFFFFF"/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9125CC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5D43CE" w:rsidRPr="009125CC" w:rsidRDefault="005D43CE" w:rsidP="00CC7875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Кащук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Ю.О. Вопросы использования ИКТ в развитии и обучении детей дошкольного возраста.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Ю.О. Кащук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// Электронный научно-практический журнал «Психология, социология и педагогика». – 2016. – №1. [Электронный ресурс]. URL: http://psychology.snauka.ru/2016/01/6214 </w:t>
      </w:r>
    </w:p>
    <w:p w:rsidR="005D43CE" w:rsidRPr="009125CC" w:rsidRDefault="005D43CE" w:rsidP="00CC7875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Новоселова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С.Л., Петку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Г.П. Компьютерный мир дошкольника.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  С.Л.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Новоселова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Г.П. Петку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– М.: Новая школа, 1997. – 126 с.</w:t>
      </w:r>
    </w:p>
    <w:p w:rsidR="005D43CE" w:rsidRPr="009125CC" w:rsidRDefault="005D43CE" w:rsidP="009125CC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Щербакова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Е.И. Теория и методика математического развития школьников: учебное пособие.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Е.И.  Щербакова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– М.: Издательство Московского психолого-социального института; Воронеж: Издательство НПО «МОДЭК», 2005. – 392 с.</w:t>
      </w: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43CE" w:rsidRPr="009125CC" w:rsidRDefault="005D43CE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D43CE" w:rsidRPr="009125CC" w:rsidSect="005C7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CE" w:rsidRDefault="005D43CE" w:rsidP="009E0160">
      <w:pPr>
        <w:spacing w:after="0" w:line="240" w:lineRule="auto"/>
      </w:pPr>
      <w:r>
        <w:separator/>
      </w:r>
    </w:p>
  </w:endnote>
  <w:endnote w:type="continuationSeparator" w:id="0">
    <w:p w:rsidR="005D43CE" w:rsidRDefault="005D43CE" w:rsidP="009E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CE" w:rsidRDefault="005D43CE" w:rsidP="009E0160">
      <w:pPr>
        <w:spacing w:after="0" w:line="240" w:lineRule="auto"/>
      </w:pPr>
      <w:r>
        <w:separator/>
      </w:r>
    </w:p>
  </w:footnote>
  <w:footnote w:type="continuationSeparator" w:id="0">
    <w:p w:rsidR="005D43CE" w:rsidRDefault="005D43CE" w:rsidP="009E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98"/>
    <w:multiLevelType w:val="hybridMultilevel"/>
    <w:tmpl w:val="AF82C132"/>
    <w:lvl w:ilvl="0" w:tplc="323CA8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81C45"/>
    <w:multiLevelType w:val="hybridMultilevel"/>
    <w:tmpl w:val="4F807242"/>
    <w:lvl w:ilvl="0" w:tplc="EFD66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74"/>
    <w:rsid w:val="000A38B1"/>
    <w:rsid w:val="000E4BBA"/>
    <w:rsid w:val="00221E70"/>
    <w:rsid w:val="00240B51"/>
    <w:rsid w:val="00433692"/>
    <w:rsid w:val="004A1BE5"/>
    <w:rsid w:val="004F5A74"/>
    <w:rsid w:val="005A68AF"/>
    <w:rsid w:val="005C78C7"/>
    <w:rsid w:val="005D43CE"/>
    <w:rsid w:val="007577F5"/>
    <w:rsid w:val="00805D9C"/>
    <w:rsid w:val="00837114"/>
    <w:rsid w:val="009125CC"/>
    <w:rsid w:val="009E0160"/>
    <w:rsid w:val="00A0204D"/>
    <w:rsid w:val="00A55985"/>
    <w:rsid w:val="00B42F79"/>
    <w:rsid w:val="00B75BF5"/>
    <w:rsid w:val="00B948AA"/>
    <w:rsid w:val="00C15D02"/>
    <w:rsid w:val="00CC7875"/>
    <w:rsid w:val="00D23C44"/>
    <w:rsid w:val="00D54143"/>
    <w:rsid w:val="00D81006"/>
    <w:rsid w:val="00DF36F3"/>
    <w:rsid w:val="00E31EEC"/>
    <w:rsid w:val="00FA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1">
    <w:name w:val="c21"/>
    <w:basedOn w:val="DefaultParagraphFont"/>
    <w:uiPriority w:val="99"/>
    <w:rsid w:val="00D54143"/>
    <w:rPr>
      <w:rFonts w:cs="Times New Roman"/>
    </w:rPr>
  </w:style>
  <w:style w:type="character" w:customStyle="1" w:styleId="c0">
    <w:name w:val="c0"/>
    <w:basedOn w:val="DefaultParagraphFont"/>
    <w:uiPriority w:val="99"/>
    <w:rsid w:val="00D541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4143"/>
    <w:pPr>
      <w:ind w:left="720"/>
      <w:contextualSpacing/>
    </w:pPr>
  </w:style>
  <w:style w:type="paragraph" w:styleId="NormalWeb">
    <w:name w:val="Normal (Web)"/>
    <w:basedOn w:val="Normal"/>
    <w:uiPriority w:val="99"/>
    <w:rsid w:val="00D5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54143"/>
    <w:rPr>
      <w:rFonts w:cs="Times New Roman"/>
    </w:rPr>
  </w:style>
  <w:style w:type="paragraph" w:customStyle="1" w:styleId="c9">
    <w:name w:val="c9"/>
    <w:basedOn w:val="Normal"/>
    <w:uiPriority w:val="99"/>
    <w:rsid w:val="00D5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D54143"/>
    <w:rPr>
      <w:rFonts w:cs="Times New Roman"/>
    </w:rPr>
  </w:style>
  <w:style w:type="paragraph" w:customStyle="1" w:styleId="c17">
    <w:name w:val="c17"/>
    <w:basedOn w:val="Normal"/>
    <w:uiPriority w:val="99"/>
    <w:rsid w:val="00D5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D54143"/>
    <w:rPr>
      <w:rFonts w:cs="Times New Roman"/>
    </w:rPr>
  </w:style>
  <w:style w:type="character" w:customStyle="1" w:styleId="c25">
    <w:name w:val="c25"/>
    <w:basedOn w:val="DefaultParagraphFont"/>
    <w:uiPriority w:val="99"/>
    <w:rsid w:val="00D5414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E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1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16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71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tokarew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yopushkin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veronika198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5</Pages>
  <Words>1141</Words>
  <Characters>6509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17</cp:revision>
  <dcterms:created xsi:type="dcterms:W3CDTF">2019-10-14T16:50:00Z</dcterms:created>
  <dcterms:modified xsi:type="dcterms:W3CDTF">2019-10-21T16:21:00Z</dcterms:modified>
</cp:coreProperties>
</file>