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EE57D4" w14:textId="441F140B" w:rsidR="001C4FBA" w:rsidRDefault="001E4EFA" w:rsidP="001C4FBA">
      <w:pPr>
        <w:pStyle w:val="a3"/>
        <w:spacing w:before="0" w:beforeAutospacing="0" w:after="0" w:afterAutospacing="0"/>
        <w:rPr>
          <w:sz w:val="28"/>
          <w:szCs w:val="28"/>
        </w:rPr>
      </w:pPr>
      <w:r>
        <w:rPr>
          <w:color w:val="000000"/>
          <w:sz w:val="28"/>
          <w:szCs w:val="36"/>
          <w:shd w:val="clear" w:color="auto" w:fill="FFFFFF"/>
        </w:rPr>
        <w:t xml:space="preserve">                                                            </w:t>
      </w:r>
      <w:r w:rsidR="00E63D46">
        <w:rPr>
          <w:sz w:val="28"/>
          <w:szCs w:val="28"/>
        </w:rPr>
        <w:t>Студ. Д.Ю.</w:t>
      </w:r>
      <w:r w:rsidR="000A2965">
        <w:rPr>
          <w:sz w:val="28"/>
          <w:szCs w:val="28"/>
        </w:rPr>
        <w:t xml:space="preserve"> </w:t>
      </w:r>
      <w:r w:rsidR="00E63D46">
        <w:rPr>
          <w:sz w:val="28"/>
          <w:szCs w:val="28"/>
        </w:rPr>
        <w:t>Юхновская</w:t>
      </w:r>
      <w:r>
        <w:rPr>
          <w:sz w:val="28"/>
          <w:szCs w:val="28"/>
        </w:rPr>
        <w:t xml:space="preserve">, </w:t>
      </w:r>
      <w:proofErr w:type="spellStart"/>
      <w:r>
        <w:rPr>
          <w:sz w:val="28"/>
          <w:szCs w:val="28"/>
        </w:rPr>
        <w:t>М.М.Ермолинская</w:t>
      </w:r>
      <w:proofErr w:type="spellEnd"/>
    </w:p>
    <w:p w14:paraId="65AC2F96" w14:textId="706CA325" w:rsidR="001C4FBA" w:rsidRDefault="001E4EFA" w:rsidP="001E4EFA">
      <w:pPr>
        <w:spacing w:after="0" w:line="240" w:lineRule="auto"/>
        <w:rPr>
          <w:rFonts w:ascii="Times New Roman" w:hAnsi="Times New Roman"/>
          <w:sz w:val="28"/>
          <w:szCs w:val="28"/>
        </w:rPr>
      </w:pPr>
      <w:r>
        <w:rPr>
          <w:rFonts w:ascii="Times New Roman" w:hAnsi="Times New Roman"/>
          <w:sz w:val="28"/>
          <w:szCs w:val="28"/>
        </w:rPr>
        <w:t xml:space="preserve">                                                                </w:t>
      </w:r>
      <w:r w:rsidR="00E63D46">
        <w:rPr>
          <w:rFonts w:ascii="Times New Roman" w:hAnsi="Times New Roman"/>
          <w:sz w:val="28"/>
          <w:szCs w:val="28"/>
        </w:rPr>
        <w:t>Науч. рук. с</w:t>
      </w:r>
      <w:r w:rsidR="000A2965">
        <w:rPr>
          <w:rFonts w:ascii="Times New Roman" w:hAnsi="Times New Roman"/>
          <w:sz w:val="28"/>
          <w:szCs w:val="28"/>
        </w:rPr>
        <w:t>т.</w:t>
      </w:r>
      <w:r w:rsidR="00E63D46">
        <w:rPr>
          <w:rFonts w:ascii="Times New Roman" w:hAnsi="Times New Roman"/>
          <w:sz w:val="28"/>
          <w:szCs w:val="28"/>
        </w:rPr>
        <w:t xml:space="preserve"> </w:t>
      </w:r>
      <w:proofErr w:type="spellStart"/>
      <w:r w:rsidR="00E63D46">
        <w:rPr>
          <w:rFonts w:ascii="Times New Roman" w:hAnsi="Times New Roman"/>
          <w:sz w:val="28"/>
          <w:szCs w:val="28"/>
        </w:rPr>
        <w:t>преп</w:t>
      </w:r>
      <w:r w:rsidR="000A2965">
        <w:rPr>
          <w:rFonts w:ascii="Times New Roman" w:hAnsi="Times New Roman"/>
          <w:sz w:val="28"/>
          <w:szCs w:val="28"/>
        </w:rPr>
        <w:t>од</w:t>
      </w:r>
      <w:proofErr w:type="spellEnd"/>
      <w:r w:rsidR="000A2965">
        <w:rPr>
          <w:rFonts w:ascii="Times New Roman" w:hAnsi="Times New Roman"/>
          <w:sz w:val="28"/>
          <w:szCs w:val="28"/>
        </w:rPr>
        <w:t xml:space="preserve">. А.А. </w:t>
      </w:r>
      <w:proofErr w:type="spellStart"/>
      <w:r w:rsidR="000A2965">
        <w:rPr>
          <w:rFonts w:ascii="Times New Roman" w:hAnsi="Times New Roman"/>
          <w:sz w:val="28"/>
          <w:szCs w:val="28"/>
        </w:rPr>
        <w:t>Пузыревская</w:t>
      </w:r>
      <w:proofErr w:type="spellEnd"/>
    </w:p>
    <w:p w14:paraId="19AA89F3" w14:textId="77777777" w:rsidR="001C4FBA" w:rsidRDefault="001C4FBA" w:rsidP="001C4FBA">
      <w:pPr>
        <w:pStyle w:val="a3"/>
        <w:spacing w:before="0" w:beforeAutospacing="0" w:after="0" w:afterAutospacing="0"/>
        <w:ind w:firstLine="709"/>
        <w:jc w:val="right"/>
        <w:rPr>
          <w:b/>
          <w:sz w:val="28"/>
          <w:szCs w:val="28"/>
        </w:rPr>
      </w:pPr>
      <w:r>
        <w:rPr>
          <w:szCs w:val="28"/>
        </w:rPr>
        <w:t>(кафедра экономической теории и маркетинга, БГТУ</w:t>
      </w:r>
      <w:r>
        <w:rPr>
          <w:sz w:val="28"/>
          <w:szCs w:val="28"/>
        </w:rPr>
        <w:t>)</w:t>
      </w:r>
      <w:r>
        <w:rPr>
          <w:b/>
          <w:sz w:val="28"/>
          <w:szCs w:val="28"/>
        </w:rPr>
        <w:t xml:space="preserve"> </w:t>
      </w:r>
    </w:p>
    <w:p w14:paraId="3E7AFDCD" w14:textId="7750B2AC" w:rsidR="001C4FBA" w:rsidRDefault="00E63D46" w:rsidP="004A2AFF">
      <w:pPr>
        <w:pStyle w:val="a3"/>
        <w:spacing w:before="120" w:beforeAutospacing="0" w:after="120" w:afterAutospacing="0"/>
        <w:jc w:val="center"/>
        <w:rPr>
          <w:b/>
          <w:sz w:val="28"/>
          <w:szCs w:val="28"/>
        </w:rPr>
      </w:pPr>
      <w:r>
        <w:rPr>
          <w:b/>
          <w:sz w:val="28"/>
          <w:szCs w:val="28"/>
        </w:rPr>
        <w:t xml:space="preserve">МЕТОД МОЗГОВОГО ШТУРМА </w:t>
      </w:r>
      <w:bookmarkStart w:id="0" w:name="_GoBack"/>
      <w:bookmarkEnd w:id="0"/>
    </w:p>
    <w:p w14:paraId="7D87A593" w14:textId="77777777" w:rsidR="00E63D46" w:rsidRPr="00E63D46" w:rsidRDefault="00E63D46" w:rsidP="00E63D46">
      <w:pPr>
        <w:spacing w:after="0" w:line="240" w:lineRule="auto"/>
        <w:ind w:firstLine="709"/>
        <w:jc w:val="both"/>
        <w:rPr>
          <w:rFonts w:ascii="Times New Roman" w:eastAsia="Calibri" w:hAnsi="Times New Roman"/>
          <w:sz w:val="28"/>
          <w:szCs w:val="28"/>
        </w:rPr>
      </w:pPr>
      <w:r w:rsidRPr="00E63D46">
        <w:rPr>
          <w:rFonts w:ascii="Times New Roman" w:eastAsia="Calibri" w:hAnsi="Times New Roman"/>
          <w:sz w:val="28"/>
          <w:szCs w:val="28"/>
        </w:rPr>
        <w:t>Одним из этапов функционально-стоимостного анализа является творческий этап, на котором происходит генерация предложений по улучшению объекта, анализ и предварительный отбор идей для реализации, систематизация предложений по функциям, а также составление различных вариантов выполнения функций.</w:t>
      </w:r>
    </w:p>
    <w:p w14:paraId="57E7FEE6" w14:textId="77777777" w:rsidR="00E63D46" w:rsidRPr="00E63D46" w:rsidRDefault="00E63D46" w:rsidP="00E63D46">
      <w:pPr>
        <w:spacing w:after="0" w:line="240" w:lineRule="auto"/>
        <w:ind w:firstLine="709"/>
        <w:jc w:val="both"/>
        <w:rPr>
          <w:rFonts w:ascii="Times New Roman" w:eastAsia="Calibri" w:hAnsi="Times New Roman"/>
          <w:sz w:val="28"/>
          <w:szCs w:val="28"/>
        </w:rPr>
      </w:pPr>
      <w:r w:rsidRPr="00E63D46">
        <w:rPr>
          <w:rFonts w:ascii="Times New Roman" w:eastAsia="Calibri" w:hAnsi="Times New Roman"/>
          <w:sz w:val="28"/>
          <w:szCs w:val="28"/>
        </w:rPr>
        <w:t>На данном этапе для разработки новых вариантов технических решений используются индивидуальные и коллективные методы инженерного поиска. Одним из таких методов, относящийся к коллективным, является метод мозгового штурма.</w:t>
      </w:r>
    </w:p>
    <w:p w14:paraId="7A2A9930" w14:textId="77777777" w:rsidR="00E63D46" w:rsidRPr="00E63D46" w:rsidRDefault="00E63D46" w:rsidP="00E63D46">
      <w:pPr>
        <w:spacing w:after="0" w:line="240" w:lineRule="auto"/>
        <w:ind w:firstLine="709"/>
        <w:jc w:val="both"/>
        <w:rPr>
          <w:rFonts w:ascii="Times New Roman" w:eastAsia="Calibri" w:hAnsi="Times New Roman"/>
          <w:sz w:val="28"/>
          <w:szCs w:val="28"/>
        </w:rPr>
      </w:pPr>
      <w:r w:rsidRPr="00E63D46">
        <w:rPr>
          <w:rFonts w:ascii="Times New Roman" w:eastAsia="Calibri" w:hAnsi="Times New Roman"/>
          <w:sz w:val="28"/>
          <w:szCs w:val="28"/>
        </w:rPr>
        <w:t xml:space="preserve">«Мозговой штурм» (мозговая атака или англ. </w:t>
      </w:r>
      <w:proofErr w:type="spellStart"/>
      <w:r w:rsidRPr="00E63D46">
        <w:rPr>
          <w:rFonts w:ascii="Times New Roman" w:eastAsia="Calibri" w:hAnsi="Times New Roman"/>
          <w:sz w:val="28"/>
          <w:szCs w:val="28"/>
        </w:rPr>
        <w:t>brainstorm</w:t>
      </w:r>
      <w:r w:rsidRPr="00E63D46">
        <w:rPr>
          <w:rFonts w:ascii="Times New Roman" w:eastAsia="Calibri" w:hAnsi="Times New Roman"/>
          <w:sz w:val="28"/>
          <w:szCs w:val="28"/>
          <w:lang w:val="en-US"/>
        </w:rPr>
        <w:t>ing</w:t>
      </w:r>
      <w:proofErr w:type="spellEnd"/>
      <w:r w:rsidRPr="00E63D46">
        <w:rPr>
          <w:rFonts w:ascii="Times New Roman" w:eastAsia="Calibri" w:hAnsi="Times New Roman"/>
          <w:sz w:val="28"/>
          <w:szCs w:val="28"/>
        </w:rPr>
        <w:t>) – это креативный метод, с помощью которого генерируют как можно большее количество идей для решения конкретно поставленной задачи. Это метод экспертных оценок и его ключевым моментом является отсутствие критики идей, выдвигаемых экспертами. В такой ситуации люди могут мыслить более свободно и предлагают большое количество спонтанных и в какой-то степени безумных идей.</w:t>
      </w:r>
    </w:p>
    <w:p w14:paraId="4F43CC42" w14:textId="77777777" w:rsidR="00E63D46" w:rsidRPr="00E63D46" w:rsidRDefault="00E63D46" w:rsidP="00E63D46">
      <w:pPr>
        <w:spacing w:after="0" w:line="240" w:lineRule="auto"/>
        <w:ind w:firstLine="709"/>
        <w:jc w:val="both"/>
        <w:rPr>
          <w:rFonts w:ascii="Times New Roman" w:eastAsia="Calibri" w:hAnsi="Times New Roman"/>
          <w:sz w:val="28"/>
          <w:szCs w:val="28"/>
        </w:rPr>
      </w:pPr>
      <w:r w:rsidRPr="00E63D46">
        <w:rPr>
          <w:rFonts w:ascii="Times New Roman" w:eastAsia="Calibri" w:hAnsi="Times New Roman"/>
          <w:sz w:val="28"/>
          <w:szCs w:val="28"/>
        </w:rPr>
        <w:t xml:space="preserve">Официально метод мозгового штурма стал известен в 1953 году с выходом книги А. Осборна «Управляемое воображение: принципы и процедуры творческого мышления». Однако сам метод появился немного раньше выхода этой книги. В конце 30-х годов в Соединенных Штатах Америки Алекс Ф. Осборн, являющийся совладельцем крупной рекламной компании, практиковал новый подход к генерации идей на своих сотрудниках. Целью данного подхода было исключение оценочного компонента на первых стадиях создания идей. </w:t>
      </w:r>
    </w:p>
    <w:p w14:paraId="76FFE9B3" w14:textId="77777777" w:rsidR="00E63D46" w:rsidRPr="00E63D46" w:rsidRDefault="00E63D46" w:rsidP="00E63D46">
      <w:pPr>
        <w:spacing w:after="0" w:line="240" w:lineRule="auto"/>
        <w:ind w:firstLine="709"/>
        <w:jc w:val="both"/>
        <w:rPr>
          <w:rFonts w:ascii="Times New Roman" w:eastAsia="Calibri" w:hAnsi="Times New Roman"/>
          <w:sz w:val="28"/>
          <w:szCs w:val="28"/>
        </w:rPr>
      </w:pPr>
      <w:r w:rsidRPr="00E63D46">
        <w:rPr>
          <w:rFonts w:ascii="Times New Roman" w:eastAsia="Calibri" w:hAnsi="Times New Roman"/>
          <w:sz w:val="28"/>
          <w:szCs w:val="28"/>
        </w:rPr>
        <w:t>Метод мозгового штурма в своем классическом виде, каким он был предложен Осборном, состоит из двух этапов: первый этап данного метода заключается в выдвижении как можно большего количества идей одной группой квалифицированных экспертов, а второй этап – в оценивании этих идей другой группой экспертов. Он базируется на таких основных принципах, как «отсрочка вынесения приговора» и «из количества рождается качество».</w:t>
      </w:r>
    </w:p>
    <w:p w14:paraId="52B55D2E" w14:textId="77777777" w:rsidR="00E63D46" w:rsidRPr="00E63D46" w:rsidRDefault="00E63D46" w:rsidP="00E63D46">
      <w:pPr>
        <w:spacing w:after="0" w:line="240" w:lineRule="auto"/>
        <w:ind w:firstLine="709"/>
        <w:jc w:val="both"/>
        <w:rPr>
          <w:rFonts w:ascii="Times New Roman" w:eastAsia="Calibri" w:hAnsi="Times New Roman"/>
          <w:sz w:val="28"/>
          <w:szCs w:val="28"/>
        </w:rPr>
      </w:pPr>
      <w:r w:rsidRPr="00E63D46">
        <w:rPr>
          <w:rFonts w:ascii="Times New Roman" w:eastAsia="Calibri" w:hAnsi="Times New Roman"/>
          <w:sz w:val="28"/>
          <w:szCs w:val="28"/>
        </w:rPr>
        <w:t>Как и любой другой метод, мозговой штурм имеет небольшой набор основных положений, которых необходимо придерживаться при проведении данного метода:</w:t>
      </w:r>
    </w:p>
    <w:p w14:paraId="12C48FF2" w14:textId="77777777" w:rsidR="00E63D46" w:rsidRPr="00E63D46" w:rsidRDefault="00E63D46" w:rsidP="00E63D46">
      <w:pPr>
        <w:spacing w:after="0" w:line="240" w:lineRule="auto"/>
        <w:ind w:firstLine="709"/>
        <w:jc w:val="both"/>
        <w:rPr>
          <w:rFonts w:ascii="Times New Roman" w:eastAsia="Calibri" w:hAnsi="Times New Roman"/>
          <w:sz w:val="28"/>
          <w:szCs w:val="28"/>
        </w:rPr>
      </w:pPr>
      <w:r w:rsidRPr="00E63D46">
        <w:rPr>
          <w:rFonts w:ascii="Times New Roman" w:eastAsia="Calibri" w:hAnsi="Times New Roman"/>
          <w:sz w:val="28"/>
          <w:szCs w:val="28"/>
        </w:rPr>
        <w:t>- так как люди всегда испытывают страх перед критикой и зачастую боятся высказывать свое мнение другим людям, то ключевым положением рассматриваемого метода является исключение любого рода критики как своих, так и чужих идей. Это раскрепощает участников, и они могут предлагать даже самые фантастические идеи.</w:t>
      </w:r>
    </w:p>
    <w:p w14:paraId="19D2EF6A" w14:textId="77777777" w:rsidR="00E63D46" w:rsidRPr="00E63D46" w:rsidRDefault="00E63D46" w:rsidP="00E63D46">
      <w:pPr>
        <w:spacing w:after="0" w:line="240" w:lineRule="auto"/>
        <w:ind w:firstLine="709"/>
        <w:jc w:val="both"/>
        <w:rPr>
          <w:rFonts w:ascii="Times New Roman" w:eastAsia="Calibri" w:hAnsi="Times New Roman"/>
          <w:sz w:val="28"/>
          <w:szCs w:val="28"/>
        </w:rPr>
      </w:pPr>
      <w:r w:rsidRPr="00E63D46">
        <w:rPr>
          <w:rFonts w:ascii="Times New Roman" w:eastAsia="Calibri" w:hAnsi="Times New Roman"/>
          <w:sz w:val="28"/>
          <w:szCs w:val="28"/>
        </w:rPr>
        <w:t xml:space="preserve">- количество экспертов, принимающих участие в мозговой атаке, должно быть не менее 7 человек, а группы, на которые разбиваются эксперты </w:t>
      </w:r>
      <w:r w:rsidRPr="00E63D46">
        <w:rPr>
          <w:rFonts w:ascii="Times New Roman" w:eastAsia="Calibri" w:hAnsi="Times New Roman"/>
          <w:sz w:val="28"/>
          <w:szCs w:val="28"/>
        </w:rPr>
        <w:lastRenderedPageBreak/>
        <w:t>должны состоять более, чем из 2 человек. Чем больше экспертов принимают участие в данном методе, тем больше разнообразных уникальных идей можно получить;</w:t>
      </w:r>
    </w:p>
    <w:p w14:paraId="4C376756" w14:textId="77777777" w:rsidR="00E63D46" w:rsidRPr="00E63D46" w:rsidRDefault="00E63D46" w:rsidP="00E63D46">
      <w:pPr>
        <w:spacing w:after="0" w:line="240" w:lineRule="auto"/>
        <w:ind w:firstLine="709"/>
        <w:jc w:val="both"/>
        <w:rPr>
          <w:rFonts w:ascii="Times New Roman" w:eastAsia="Calibri" w:hAnsi="Times New Roman"/>
          <w:sz w:val="28"/>
          <w:szCs w:val="28"/>
        </w:rPr>
      </w:pPr>
      <w:r w:rsidRPr="00E63D46">
        <w:rPr>
          <w:rFonts w:ascii="Times New Roman" w:eastAsia="Calibri" w:hAnsi="Times New Roman"/>
          <w:sz w:val="28"/>
          <w:szCs w:val="28"/>
        </w:rPr>
        <w:t>- еще одним немаловажным положением мозгового штурма является то, что участники должны иметь свободный полет фантазий, предложенные идеи решения проблемы могут быть даже самыми абсурдными.</w:t>
      </w:r>
    </w:p>
    <w:p w14:paraId="04842011" w14:textId="77777777" w:rsidR="00E63D46" w:rsidRPr="00E63D46" w:rsidRDefault="00E63D46" w:rsidP="00E63D46">
      <w:pPr>
        <w:spacing w:after="0" w:line="240" w:lineRule="auto"/>
        <w:ind w:firstLine="709"/>
        <w:jc w:val="both"/>
        <w:rPr>
          <w:rFonts w:ascii="Times New Roman" w:eastAsia="Calibri" w:hAnsi="Times New Roman"/>
          <w:sz w:val="28"/>
          <w:szCs w:val="28"/>
        </w:rPr>
      </w:pPr>
      <w:r w:rsidRPr="00E63D46">
        <w:rPr>
          <w:rFonts w:ascii="Times New Roman" w:eastAsia="Calibri" w:hAnsi="Times New Roman"/>
          <w:sz w:val="28"/>
          <w:szCs w:val="28"/>
        </w:rPr>
        <w:t>- количество выдвинутых идей должно быть максимальным;</w:t>
      </w:r>
    </w:p>
    <w:p w14:paraId="5BCEED23" w14:textId="77777777" w:rsidR="00E63D46" w:rsidRPr="00E63D46" w:rsidRDefault="00E63D46" w:rsidP="00E63D46">
      <w:pPr>
        <w:spacing w:after="0" w:line="240" w:lineRule="auto"/>
        <w:ind w:firstLine="709"/>
        <w:jc w:val="both"/>
        <w:rPr>
          <w:rFonts w:ascii="Times New Roman" w:eastAsia="Calibri" w:hAnsi="Times New Roman"/>
          <w:sz w:val="28"/>
          <w:szCs w:val="28"/>
        </w:rPr>
      </w:pPr>
      <w:r w:rsidRPr="00E63D46">
        <w:rPr>
          <w:rFonts w:ascii="Times New Roman" w:eastAsia="Calibri" w:hAnsi="Times New Roman"/>
          <w:sz w:val="28"/>
          <w:szCs w:val="28"/>
        </w:rPr>
        <w:t>- время проведения мозгового штурма должно быть от 1 до 3 часов в зависимости от поставленной задачи.</w:t>
      </w:r>
    </w:p>
    <w:p w14:paraId="2C6C4410" w14:textId="77777777" w:rsidR="00E63D46" w:rsidRPr="00E63D46" w:rsidRDefault="00E63D46" w:rsidP="00E63D46">
      <w:pPr>
        <w:spacing w:after="0" w:line="240" w:lineRule="auto"/>
        <w:ind w:firstLine="709"/>
        <w:jc w:val="both"/>
        <w:rPr>
          <w:rFonts w:ascii="Times New Roman" w:eastAsia="Calibri" w:hAnsi="Times New Roman"/>
          <w:sz w:val="28"/>
          <w:szCs w:val="28"/>
        </w:rPr>
      </w:pPr>
      <w:r w:rsidRPr="00E63D46">
        <w:rPr>
          <w:rFonts w:ascii="Times New Roman" w:eastAsia="Calibri" w:hAnsi="Times New Roman"/>
          <w:sz w:val="28"/>
          <w:szCs w:val="28"/>
        </w:rPr>
        <w:t xml:space="preserve">В настоящий момент в функционально-стоимостном анализе не всегда применяется мозговой штурм в классическом своем виде, так как существует огромное количество модификаций данного метода. Основными из которых являются следующие: </w:t>
      </w:r>
    </w:p>
    <w:p w14:paraId="507BE650" w14:textId="77777777" w:rsidR="00E63D46" w:rsidRPr="00E63D46" w:rsidRDefault="00E63D46" w:rsidP="00E63D46">
      <w:pPr>
        <w:spacing w:after="0" w:line="240" w:lineRule="auto"/>
        <w:ind w:firstLine="709"/>
        <w:jc w:val="both"/>
        <w:rPr>
          <w:rFonts w:ascii="Times New Roman" w:eastAsia="Calibri" w:hAnsi="Times New Roman"/>
          <w:sz w:val="28"/>
          <w:szCs w:val="28"/>
        </w:rPr>
      </w:pPr>
      <w:r w:rsidRPr="00E63D46">
        <w:rPr>
          <w:rFonts w:ascii="Times New Roman" w:eastAsia="Calibri" w:hAnsi="Times New Roman"/>
          <w:sz w:val="28"/>
          <w:szCs w:val="28"/>
        </w:rPr>
        <w:t>- обратный мозговой штурм – это метод, который основан на выявлении в рассматриваемой объекте как можно большего количества потенциальных проблем, недостатков и трудностей в эксплуатации;</w:t>
      </w:r>
    </w:p>
    <w:p w14:paraId="3C3F765C" w14:textId="77777777" w:rsidR="00E63D46" w:rsidRPr="00E63D46" w:rsidRDefault="00E63D46" w:rsidP="00E63D46">
      <w:pPr>
        <w:spacing w:after="0" w:line="240" w:lineRule="auto"/>
        <w:ind w:firstLine="709"/>
        <w:jc w:val="both"/>
        <w:rPr>
          <w:rFonts w:ascii="Times New Roman" w:eastAsia="Calibri" w:hAnsi="Times New Roman"/>
          <w:sz w:val="28"/>
          <w:szCs w:val="28"/>
        </w:rPr>
      </w:pPr>
      <w:r w:rsidRPr="00E63D46">
        <w:rPr>
          <w:rFonts w:ascii="Times New Roman" w:eastAsia="Calibri" w:hAnsi="Times New Roman"/>
          <w:sz w:val="28"/>
          <w:szCs w:val="28"/>
        </w:rPr>
        <w:t>- теневой мозговой штурм – метод, предусматривающий разбитие одной группы экспертов, которые генерируют идеи, на две подгруппы. Суть данного метода заключается в том, что одна подгруппа выдвигает свои идеи вслух, а другая (теневая) – не участвует в обсуждении идей, а записывает свои идеи, основанные на тех, что были выдвинуты вслух. Затем идеи этих двух подгрупп передаются экспертам для оценки.</w:t>
      </w:r>
    </w:p>
    <w:p w14:paraId="69AC8574" w14:textId="77777777" w:rsidR="00E63D46" w:rsidRPr="00E63D46" w:rsidRDefault="00E63D46" w:rsidP="00E63D46">
      <w:pPr>
        <w:spacing w:after="0" w:line="240" w:lineRule="auto"/>
        <w:ind w:firstLine="709"/>
        <w:jc w:val="both"/>
        <w:rPr>
          <w:rFonts w:ascii="Times New Roman" w:eastAsia="Calibri" w:hAnsi="Times New Roman"/>
          <w:sz w:val="28"/>
          <w:szCs w:val="28"/>
        </w:rPr>
      </w:pPr>
      <w:r w:rsidRPr="00E63D46">
        <w:rPr>
          <w:rFonts w:ascii="Times New Roman" w:eastAsia="Calibri" w:hAnsi="Times New Roman"/>
          <w:sz w:val="28"/>
          <w:szCs w:val="28"/>
        </w:rPr>
        <w:t xml:space="preserve">- </w:t>
      </w:r>
      <w:proofErr w:type="spellStart"/>
      <w:r w:rsidRPr="00E63D46">
        <w:rPr>
          <w:rFonts w:ascii="Times New Roman" w:eastAsia="Calibri" w:hAnsi="Times New Roman"/>
          <w:sz w:val="28"/>
          <w:szCs w:val="28"/>
        </w:rPr>
        <w:t>брейнрайтинг</w:t>
      </w:r>
      <w:proofErr w:type="spellEnd"/>
      <w:r w:rsidRPr="00E63D46">
        <w:rPr>
          <w:rFonts w:ascii="Times New Roman" w:eastAsia="Calibri" w:hAnsi="Times New Roman"/>
          <w:sz w:val="28"/>
          <w:szCs w:val="28"/>
        </w:rPr>
        <w:t xml:space="preserve"> – это метод, основанный на классическом мозговой штурме, но, в этом случае, участники выражают свои идеи не вслух, а путем фиксирования их на бумаге.</w:t>
      </w:r>
    </w:p>
    <w:p w14:paraId="1A88B1C6" w14:textId="77777777" w:rsidR="00E63D46" w:rsidRPr="00E63D46" w:rsidRDefault="00E63D46" w:rsidP="00E63D46">
      <w:pPr>
        <w:spacing w:after="0" w:line="240" w:lineRule="auto"/>
        <w:ind w:firstLine="709"/>
        <w:jc w:val="both"/>
        <w:rPr>
          <w:rFonts w:ascii="Times New Roman" w:eastAsia="Calibri" w:hAnsi="Times New Roman"/>
          <w:sz w:val="28"/>
          <w:szCs w:val="28"/>
        </w:rPr>
      </w:pPr>
      <w:r w:rsidRPr="00E63D46">
        <w:rPr>
          <w:rFonts w:ascii="Times New Roman" w:eastAsia="Calibri" w:hAnsi="Times New Roman"/>
          <w:sz w:val="28"/>
          <w:szCs w:val="28"/>
        </w:rPr>
        <w:t>- индивидуальный мозговой штурм ничем не отличается от коллективного мозгового штурма и проводится по тем же правилам, только участником данного метода является один специалист. Он сам генерирует свои идеи, фиксирует и сам их оценивает. Длительность данного метода 3-10 минут.</w:t>
      </w:r>
    </w:p>
    <w:p w14:paraId="0918AB5C" w14:textId="77777777" w:rsidR="00E63D46" w:rsidRPr="00E63D46" w:rsidRDefault="00E63D46" w:rsidP="00E63D46">
      <w:pPr>
        <w:spacing w:after="0" w:line="240" w:lineRule="auto"/>
        <w:ind w:firstLine="709"/>
        <w:jc w:val="both"/>
        <w:rPr>
          <w:rFonts w:ascii="Times New Roman" w:eastAsia="Calibri" w:hAnsi="Times New Roman"/>
          <w:sz w:val="28"/>
          <w:szCs w:val="28"/>
        </w:rPr>
      </w:pPr>
      <w:r w:rsidRPr="00E63D46">
        <w:rPr>
          <w:rFonts w:ascii="Times New Roman" w:eastAsia="Calibri" w:hAnsi="Times New Roman"/>
          <w:sz w:val="28"/>
          <w:szCs w:val="28"/>
        </w:rPr>
        <w:t>Мозговой штурм, как один из методов поиска новых решений, позволяет выработать рекомендации по совершенствованию исполнения функций, по добавлению новых полезных функций или устранению ненужных функций. Это очень простой метод, который легок в понимании и применении. Для проведения мозгового штурма не требуется наличие сложного оборудования, техники или специально организованного пространства.</w:t>
      </w:r>
    </w:p>
    <w:p w14:paraId="10430200" w14:textId="77777777" w:rsidR="001C4FBA" w:rsidRDefault="001C4FBA" w:rsidP="001C4FBA">
      <w:pPr>
        <w:widowControl w:val="0"/>
        <w:spacing w:before="120" w:after="120" w:line="240" w:lineRule="auto"/>
        <w:ind w:firstLine="709"/>
        <w:jc w:val="center"/>
        <w:rPr>
          <w:rFonts w:ascii="Times New Roman" w:hAnsi="Times New Roman"/>
          <w:sz w:val="28"/>
          <w:szCs w:val="28"/>
        </w:rPr>
      </w:pPr>
      <w:r>
        <w:rPr>
          <w:rFonts w:ascii="Times New Roman" w:hAnsi="Times New Roman"/>
          <w:sz w:val="28"/>
          <w:szCs w:val="28"/>
        </w:rPr>
        <w:t>ЛИТЕРАТУРА</w:t>
      </w:r>
    </w:p>
    <w:p w14:paraId="35853956" w14:textId="429933BA" w:rsidR="00170F83" w:rsidRDefault="001C4FBA" w:rsidP="001C4FBA">
      <w:pPr>
        <w:spacing w:after="0" w:line="240" w:lineRule="auto"/>
        <w:jc w:val="both"/>
        <w:rPr>
          <w:rFonts w:ascii="Times New Roman" w:hAnsi="Times New Roman"/>
          <w:sz w:val="24"/>
          <w:szCs w:val="24"/>
        </w:rPr>
      </w:pPr>
      <w:r>
        <w:rPr>
          <w:rFonts w:ascii="Times New Roman" w:hAnsi="Times New Roman"/>
          <w:sz w:val="24"/>
          <w:szCs w:val="24"/>
        </w:rPr>
        <w:t>1.</w:t>
      </w:r>
      <w:r w:rsidR="00170F83" w:rsidRPr="00170F83">
        <w:rPr>
          <w:rFonts w:ascii="Arial" w:hAnsi="Arial" w:cs="Arial"/>
          <w:sz w:val="35"/>
          <w:szCs w:val="35"/>
        </w:rPr>
        <w:t xml:space="preserve"> </w:t>
      </w:r>
      <w:r w:rsidR="00170F83" w:rsidRPr="00170F83">
        <w:rPr>
          <w:rFonts w:ascii="Times New Roman" w:hAnsi="Times New Roman"/>
          <w:sz w:val="28"/>
          <w:szCs w:val="28"/>
        </w:rPr>
        <w:t>Панфилова</w:t>
      </w:r>
      <w:r w:rsidR="00170F83">
        <w:rPr>
          <w:rFonts w:ascii="Times New Roman" w:hAnsi="Times New Roman"/>
          <w:sz w:val="28"/>
          <w:szCs w:val="28"/>
        </w:rPr>
        <w:t>,</w:t>
      </w:r>
      <w:r w:rsidR="00170F83" w:rsidRPr="00170F83">
        <w:rPr>
          <w:rFonts w:ascii="Times New Roman" w:hAnsi="Times New Roman"/>
          <w:sz w:val="28"/>
          <w:szCs w:val="28"/>
        </w:rPr>
        <w:t xml:space="preserve"> А. П. Мозговые штурмы в коллективном принятии решений</w:t>
      </w:r>
      <w:r w:rsidR="00170F83">
        <w:rPr>
          <w:rFonts w:ascii="Times New Roman" w:hAnsi="Times New Roman"/>
          <w:sz w:val="28"/>
          <w:szCs w:val="28"/>
        </w:rPr>
        <w:t xml:space="preserve"> – </w:t>
      </w:r>
      <w:proofErr w:type="spellStart"/>
      <w:r w:rsidR="00170F83" w:rsidRPr="00170F83">
        <w:rPr>
          <w:rFonts w:ascii="Times New Roman" w:hAnsi="Times New Roman"/>
          <w:sz w:val="28"/>
          <w:szCs w:val="28"/>
        </w:rPr>
        <w:t>Спб</w:t>
      </w:r>
      <w:proofErr w:type="spellEnd"/>
      <w:r w:rsidR="00170F83" w:rsidRPr="00170F83">
        <w:rPr>
          <w:rFonts w:ascii="Times New Roman" w:hAnsi="Times New Roman"/>
          <w:sz w:val="28"/>
          <w:szCs w:val="28"/>
        </w:rPr>
        <w:t>.: Питер, 2005</w:t>
      </w:r>
      <w:r w:rsidR="00170F83">
        <w:rPr>
          <w:rFonts w:ascii="Times New Roman" w:hAnsi="Times New Roman"/>
          <w:sz w:val="28"/>
          <w:szCs w:val="28"/>
        </w:rPr>
        <w:t>. – 317 с.</w:t>
      </w:r>
    </w:p>
    <w:p w14:paraId="0D33A9AF" w14:textId="1C07FB26" w:rsidR="001C4FBA" w:rsidRDefault="001C4FBA" w:rsidP="00170F83">
      <w:pPr>
        <w:spacing w:after="0" w:line="240" w:lineRule="auto"/>
        <w:jc w:val="both"/>
        <w:rPr>
          <w:rFonts w:ascii="Times New Roman" w:hAnsi="Times New Roman"/>
          <w:sz w:val="28"/>
          <w:szCs w:val="28"/>
        </w:rPr>
      </w:pPr>
      <w:r>
        <w:rPr>
          <w:rFonts w:ascii="Times New Roman" w:hAnsi="Times New Roman"/>
          <w:sz w:val="24"/>
          <w:szCs w:val="24"/>
        </w:rPr>
        <w:t>2.</w:t>
      </w:r>
      <w:r w:rsidR="007603BF">
        <w:rPr>
          <w:rFonts w:ascii="Times New Roman" w:hAnsi="Times New Roman"/>
          <w:sz w:val="28"/>
          <w:szCs w:val="28"/>
        </w:rPr>
        <w:t xml:space="preserve"> Щербаков, В.А., Приходько, Е.А. Основы финансового функционально-стоимостного анализа: </w:t>
      </w:r>
      <w:proofErr w:type="spellStart"/>
      <w:r w:rsidR="007603BF">
        <w:rPr>
          <w:rFonts w:ascii="Times New Roman" w:hAnsi="Times New Roman"/>
          <w:sz w:val="28"/>
          <w:szCs w:val="28"/>
        </w:rPr>
        <w:t>учеб.пособие</w:t>
      </w:r>
      <w:proofErr w:type="spellEnd"/>
      <w:r w:rsidR="007603BF">
        <w:rPr>
          <w:rFonts w:ascii="Times New Roman" w:hAnsi="Times New Roman"/>
          <w:sz w:val="28"/>
          <w:szCs w:val="28"/>
        </w:rPr>
        <w:t>. – Новосибирск</w:t>
      </w:r>
      <w:r>
        <w:rPr>
          <w:rFonts w:ascii="Times New Roman" w:hAnsi="Times New Roman"/>
          <w:sz w:val="28"/>
          <w:szCs w:val="28"/>
        </w:rPr>
        <w:t xml:space="preserve">: </w:t>
      </w:r>
      <w:r w:rsidR="007603BF">
        <w:rPr>
          <w:rFonts w:ascii="Times New Roman" w:hAnsi="Times New Roman"/>
          <w:sz w:val="28"/>
          <w:szCs w:val="28"/>
        </w:rPr>
        <w:t>Изд-во НГТУ, 2003. – 164</w:t>
      </w:r>
      <w:r>
        <w:rPr>
          <w:rFonts w:ascii="Times New Roman" w:hAnsi="Times New Roman"/>
          <w:sz w:val="28"/>
          <w:szCs w:val="28"/>
        </w:rPr>
        <w:t xml:space="preserve"> с.</w:t>
      </w:r>
    </w:p>
    <w:p w14:paraId="12015BF2" w14:textId="77777777" w:rsidR="000F4F69" w:rsidRDefault="000F4F69"/>
    <w:sectPr w:rsidR="000F4F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767A5E"/>
    <w:multiLevelType w:val="hybridMultilevel"/>
    <w:tmpl w:val="55C248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FBA"/>
    <w:rsid w:val="000A2965"/>
    <w:rsid w:val="000F4F69"/>
    <w:rsid w:val="00170F83"/>
    <w:rsid w:val="001B5DE8"/>
    <w:rsid w:val="001C4FBA"/>
    <w:rsid w:val="001E4EFA"/>
    <w:rsid w:val="004A2AFF"/>
    <w:rsid w:val="007603BF"/>
    <w:rsid w:val="007C44E6"/>
    <w:rsid w:val="009D6116"/>
    <w:rsid w:val="00D81167"/>
    <w:rsid w:val="00E3733C"/>
    <w:rsid w:val="00E63D46"/>
    <w:rsid w:val="00F90D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5D3EB"/>
  <w15:chartTrackingRefBased/>
  <w15:docId w15:val="{690765CA-B8DC-4DDF-9E3B-917DC02B8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000"/>
        <w:sz w:val="28"/>
        <w:szCs w:val="28"/>
        <w:lang w:val="ru-RU" w:eastAsia="en-US" w:bidi="ar-SA"/>
      </w:rPr>
    </w:rPrDefault>
    <w:pPrDefault>
      <w:pPr>
        <w:ind w:firstLine="51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4FBA"/>
    <w:pPr>
      <w:spacing w:after="160" w:line="256" w:lineRule="auto"/>
      <w:ind w:firstLine="0"/>
      <w:jc w:val="left"/>
    </w:pPr>
    <w:rPr>
      <w:rFonts w:ascii="Calibri" w:eastAsia="Times New Roman" w:hAnsi="Calibri"/>
      <w:color w:val="auto"/>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C4FBA"/>
    <w:pPr>
      <w:spacing w:before="100" w:beforeAutospacing="1" w:after="100" w:afterAutospacing="1" w:line="240" w:lineRule="auto"/>
    </w:pPr>
    <w:rPr>
      <w:rFonts w:ascii="Times New Roman" w:hAnsi="Times New Roman"/>
      <w:sz w:val="24"/>
      <w:szCs w:val="24"/>
      <w:lang w:eastAsia="ru-RU"/>
    </w:rPr>
  </w:style>
  <w:style w:type="character" w:customStyle="1" w:styleId="apple-converted-space">
    <w:name w:val="apple-converted-space"/>
    <w:basedOn w:val="a0"/>
    <w:rsid w:val="001C4F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510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766</Words>
  <Characters>4371</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usevich</dc:creator>
  <cp:keywords/>
  <dc:description/>
  <cp:lastModifiedBy>Дарина</cp:lastModifiedBy>
  <cp:revision>4</cp:revision>
  <dcterms:created xsi:type="dcterms:W3CDTF">2020-04-29T13:22:00Z</dcterms:created>
  <dcterms:modified xsi:type="dcterms:W3CDTF">2020-05-19T07:20:00Z</dcterms:modified>
</cp:coreProperties>
</file>